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773017" w:rsidRDefault="00E9324B" w:rsidP="00E9324B">
      <w:pPr>
        <w:jc w:val="center"/>
        <w:rPr>
          <w:sz w:val="28"/>
          <w:szCs w:val="28"/>
          <w:lang w:val="uk-UA"/>
        </w:rPr>
      </w:pPr>
      <w:r w:rsidRPr="00773017">
        <w:rPr>
          <w:sz w:val="28"/>
          <w:szCs w:val="28"/>
          <w:lang w:val="uk-UA"/>
        </w:rPr>
        <w:t>МІНІСТЕРСТВО ОСВІТИ І НАУКИ УКРАІНИ</w:t>
      </w:r>
    </w:p>
    <w:p w:rsidR="00E9324B" w:rsidRPr="00773017" w:rsidRDefault="00E9324B" w:rsidP="00E9324B">
      <w:pPr>
        <w:jc w:val="center"/>
        <w:rPr>
          <w:sz w:val="28"/>
          <w:szCs w:val="28"/>
          <w:lang w:val="uk-UA"/>
        </w:rPr>
      </w:pPr>
    </w:p>
    <w:p w:rsidR="00E9324B" w:rsidRPr="00773017" w:rsidRDefault="00E9324B" w:rsidP="00E9324B">
      <w:pPr>
        <w:jc w:val="center"/>
        <w:rPr>
          <w:sz w:val="28"/>
          <w:szCs w:val="28"/>
          <w:lang w:val="uk-UA"/>
        </w:rPr>
      </w:pPr>
      <w:r w:rsidRPr="00773017">
        <w:rPr>
          <w:sz w:val="28"/>
          <w:szCs w:val="28"/>
          <w:lang w:val="uk-UA"/>
        </w:rPr>
        <w:t>СХІДНОУКРАЇНСКИЙ  НАЦІОНАЛЬНИЙ  УНІВЕРСИТЕТ</w:t>
      </w:r>
    </w:p>
    <w:p w:rsidR="00E9324B" w:rsidRPr="00773017" w:rsidRDefault="00E9324B" w:rsidP="00E9324B">
      <w:pPr>
        <w:jc w:val="center"/>
        <w:rPr>
          <w:sz w:val="28"/>
          <w:szCs w:val="28"/>
          <w:lang w:val="uk-UA"/>
        </w:rPr>
      </w:pPr>
    </w:p>
    <w:p w:rsidR="00E9324B" w:rsidRPr="00773017" w:rsidRDefault="00E9324B" w:rsidP="00E9324B">
      <w:pPr>
        <w:jc w:val="center"/>
        <w:rPr>
          <w:b/>
          <w:sz w:val="28"/>
          <w:szCs w:val="28"/>
          <w:lang w:val="uk-UA"/>
        </w:rPr>
      </w:pPr>
      <w:r w:rsidRPr="00773017">
        <w:rPr>
          <w:sz w:val="28"/>
          <w:szCs w:val="28"/>
          <w:lang w:val="uk-UA"/>
        </w:rPr>
        <w:t>ІМЕНІ  ВОЛОДИМИРА  ДАЛЯ</w:t>
      </w:r>
    </w:p>
    <w:p w:rsidR="00E9324B" w:rsidRPr="00773017" w:rsidRDefault="00E9324B" w:rsidP="00E9324B">
      <w:pPr>
        <w:jc w:val="center"/>
        <w:rPr>
          <w:sz w:val="28"/>
          <w:szCs w:val="28"/>
          <w:lang w:val="uk-UA"/>
        </w:rPr>
      </w:pPr>
    </w:p>
    <w:p w:rsidR="00E9324B" w:rsidRPr="00773017" w:rsidRDefault="00E9324B" w:rsidP="00E9324B">
      <w:pPr>
        <w:rPr>
          <w:b/>
          <w:sz w:val="28"/>
          <w:szCs w:val="28"/>
          <w:lang w:val="uk-UA"/>
        </w:rPr>
      </w:pPr>
    </w:p>
    <w:p w:rsidR="00E9324B" w:rsidRPr="00773017" w:rsidRDefault="00E9324B" w:rsidP="00E9324B">
      <w:pPr>
        <w:jc w:val="center"/>
        <w:rPr>
          <w:sz w:val="32"/>
          <w:szCs w:val="32"/>
          <w:lang w:val="uk-UA"/>
        </w:rPr>
      </w:pPr>
      <w:r w:rsidRPr="00773017">
        <w:rPr>
          <w:sz w:val="32"/>
          <w:szCs w:val="32"/>
          <w:lang w:val="uk-UA"/>
        </w:rPr>
        <w:t>Факультет гуманітарних наук</w:t>
      </w:r>
      <w:r w:rsidRPr="00773017">
        <w:rPr>
          <w:sz w:val="32"/>
          <w:szCs w:val="32"/>
        </w:rPr>
        <w:t>,</w:t>
      </w:r>
      <w:r w:rsidRPr="00773017">
        <w:rPr>
          <w:sz w:val="32"/>
          <w:szCs w:val="32"/>
          <w:lang w:val="uk-UA"/>
        </w:rPr>
        <w:t>психології та педагогіки</w:t>
      </w:r>
    </w:p>
    <w:p w:rsidR="00E9324B" w:rsidRPr="00773017" w:rsidRDefault="00E9324B" w:rsidP="00E9324B">
      <w:pPr>
        <w:jc w:val="center"/>
        <w:rPr>
          <w:sz w:val="32"/>
          <w:szCs w:val="32"/>
          <w:lang w:val="uk-UA"/>
        </w:rPr>
      </w:pPr>
    </w:p>
    <w:p w:rsidR="00E9324B" w:rsidRPr="00773017" w:rsidRDefault="00E9324B" w:rsidP="00E9324B">
      <w:pPr>
        <w:jc w:val="center"/>
        <w:rPr>
          <w:b/>
          <w:i/>
          <w:sz w:val="32"/>
          <w:szCs w:val="32"/>
          <w:lang w:val="uk-UA"/>
        </w:rPr>
      </w:pPr>
      <w:r w:rsidRPr="00773017">
        <w:rPr>
          <w:sz w:val="32"/>
          <w:szCs w:val="32"/>
          <w:lang w:val="uk-UA"/>
        </w:rPr>
        <w:t>к</w:t>
      </w:r>
      <w:r w:rsidRPr="00773017">
        <w:rPr>
          <w:sz w:val="32"/>
          <w:szCs w:val="32"/>
        </w:rPr>
        <w:t xml:space="preserve">афедра </w:t>
      </w:r>
      <w:r w:rsidRPr="00773017">
        <w:rPr>
          <w:sz w:val="32"/>
          <w:szCs w:val="32"/>
          <w:lang w:val="uk-UA"/>
        </w:rPr>
        <w:t>практичної психології та соціальної роботи</w:t>
      </w:r>
    </w:p>
    <w:p w:rsidR="00E9324B" w:rsidRPr="00773017" w:rsidRDefault="00E9324B" w:rsidP="00E9324B">
      <w:pPr>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372162" w:rsidP="00E9324B">
      <w:pPr>
        <w:jc w:val="right"/>
        <w:rPr>
          <w:b/>
          <w:sz w:val="32"/>
          <w:szCs w:val="32"/>
          <w:lang w:val="uk-UA"/>
        </w:rPr>
      </w:pPr>
      <w:r>
        <w:rPr>
          <w:b/>
          <w:sz w:val="32"/>
          <w:szCs w:val="32"/>
          <w:lang w:val="uk-UA"/>
        </w:rPr>
        <w:t>Гречишкіна К.М.</w:t>
      </w:r>
    </w:p>
    <w:p w:rsidR="00E9324B" w:rsidRPr="00773017" w:rsidRDefault="00E9324B" w:rsidP="00E9324B">
      <w:pPr>
        <w:rPr>
          <w:lang w:val="uk-UA"/>
        </w:rPr>
      </w:pPr>
    </w:p>
    <w:p w:rsidR="00E9324B" w:rsidRPr="00773017" w:rsidRDefault="00E9324B" w:rsidP="00E9324B">
      <w:pPr>
        <w:rPr>
          <w:lang w:val="uk-UA"/>
        </w:rPr>
      </w:pPr>
    </w:p>
    <w:p w:rsidR="00E9324B" w:rsidRPr="00773017" w:rsidRDefault="00E9324B" w:rsidP="00E9324B">
      <w:pPr>
        <w:spacing w:after="120"/>
        <w:jc w:val="center"/>
        <w:rPr>
          <w:b/>
          <w:sz w:val="44"/>
          <w:szCs w:val="44"/>
          <w:lang w:val="uk-UA"/>
        </w:rPr>
      </w:pPr>
    </w:p>
    <w:p w:rsidR="00E9324B" w:rsidRPr="00773017" w:rsidRDefault="00E9324B" w:rsidP="00E9324B">
      <w:pPr>
        <w:spacing w:after="120"/>
        <w:jc w:val="center"/>
        <w:rPr>
          <w:b/>
          <w:sz w:val="44"/>
          <w:szCs w:val="44"/>
          <w:lang w:val="uk-UA"/>
        </w:rPr>
      </w:pPr>
      <w:r w:rsidRPr="00773017">
        <w:rPr>
          <w:b/>
          <w:sz w:val="44"/>
          <w:szCs w:val="44"/>
          <w:lang w:val="uk-UA"/>
        </w:rPr>
        <w:t>Кваліфікаційна магістерська робота</w:t>
      </w:r>
    </w:p>
    <w:p w:rsidR="00E9324B" w:rsidRPr="00773017" w:rsidRDefault="00E9324B" w:rsidP="00E9324B">
      <w:pPr>
        <w:jc w:val="both"/>
        <w:rPr>
          <w:b/>
          <w:sz w:val="32"/>
          <w:szCs w:val="32"/>
          <w:lang w:val="uk-UA"/>
        </w:rPr>
      </w:pPr>
    </w:p>
    <w:p w:rsidR="00E9324B" w:rsidRPr="00372162" w:rsidRDefault="00372162" w:rsidP="00372162">
      <w:pPr>
        <w:spacing w:after="120"/>
        <w:jc w:val="center"/>
        <w:rPr>
          <w:b/>
          <w:sz w:val="44"/>
          <w:szCs w:val="44"/>
          <w:lang w:val="uk-UA"/>
        </w:rPr>
      </w:pPr>
      <w:r w:rsidRPr="00372162">
        <w:rPr>
          <w:b/>
          <w:sz w:val="44"/>
          <w:szCs w:val="44"/>
          <w:lang w:val="uk-UA"/>
        </w:rPr>
        <w:t>Вплив соціальних мереж на формування ціннісних орієнтацій керівника соціального закладу</w:t>
      </w:r>
    </w:p>
    <w:p w:rsidR="00E9324B" w:rsidRPr="00773017" w:rsidRDefault="00E9324B" w:rsidP="00E9324B">
      <w:pPr>
        <w:jc w:val="center"/>
        <w:rPr>
          <w:sz w:val="28"/>
          <w:szCs w:val="28"/>
          <w:lang w:val="uk-UA"/>
        </w:rPr>
      </w:pPr>
    </w:p>
    <w:p w:rsidR="00E9324B" w:rsidRPr="00773017" w:rsidRDefault="00E9324B" w:rsidP="00E9324B">
      <w:pPr>
        <w:jc w:val="center"/>
        <w:rPr>
          <w:sz w:val="28"/>
          <w:szCs w:val="28"/>
          <w:lang w:val="uk-UA"/>
        </w:rPr>
      </w:pPr>
    </w:p>
    <w:p w:rsidR="00E9324B" w:rsidRPr="00773017" w:rsidRDefault="00E9324B" w:rsidP="00E9324B">
      <w:pPr>
        <w:jc w:val="center"/>
        <w:rPr>
          <w:sz w:val="28"/>
          <w:szCs w:val="28"/>
          <w:lang w:val="uk-UA"/>
        </w:rPr>
      </w:pPr>
    </w:p>
    <w:p w:rsidR="00E9324B" w:rsidRPr="00773017" w:rsidRDefault="00E9324B" w:rsidP="00E9324B">
      <w:pPr>
        <w:jc w:val="center"/>
        <w:rPr>
          <w:sz w:val="28"/>
          <w:szCs w:val="28"/>
          <w:lang w:val="uk-UA"/>
        </w:rPr>
      </w:pPr>
    </w:p>
    <w:p w:rsidR="00A01803" w:rsidRDefault="00A01803" w:rsidP="00E9324B">
      <w:pPr>
        <w:jc w:val="center"/>
        <w:rPr>
          <w:sz w:val="28"/>
          <w:szCs w:val="28"/>
          <w:lang w:val="uk-UA"/>
        </w:rPr>
      </w:pPr>
    </w:p>
    <w:p w:rsidR="00F80A13" w:rsidRDefault="00F80A13" w:rsidP="00E9324B">
      <w:pPr>
        <w:jc w:val="center"/>
        <w:rPr>
          <w:sz w:val="28"/>
          <w:szCs w:val="28"/>
          <w:lang w:val="uk-UA"/>
        </w:rPr>
      </w:pPr>
    </w:p>
    <w:p w:rsidR="00372162" w:rsidRDefault="00372162" w:rsidP="00E9324B">
      <w:pPr>
        <w:jc w:val="center"/>
        <w:rPr>
          <w:sz w:val="28"/>
          <w:szCs w:val="28"/>
          <w:lang w:val="uk-UA"/>
        </w:rPr>
      </w:pPr>
    </w:p>
    <w:p w:rsidR="00372162" w:rsidRDefault="00372162" w:rsidP="00E9324B">
      <w:pPr>
        <w:jc w:val="center"/>
        <w:rPr>
          <w:sz w:val="28"/>
          <w:szCs w:val="28"/>
          <w:lang w:val="uk-UA"/>
        </w:rPr>
      </w:pPr>
    </w:p>
    <w:p w:rsidR="00F80A13" w:rsidRPr="00773017" w:rsidRDefault="00F80A13" w:rsidP="00E9324B">
      <w:pPr>
        <w:jc w:val="center"/>
        <w:rPr>
          <w:sz w:val="28"/>
          <w:szCs w:val="28"/>
          <w:lang w:val="uk-UA"/>
        </w:rPr>
      </w:pPr>
    </w:p>
    <w:p w:rsidR="009C3AA5" w:rsidRPr="00773017" w:rsidRDefault="009C3AA5" w:rsidP="00E9324B">
      <w:pPr>
        <w:jc w:val="center"/>
        <w:rPr>
          <w:sz w:val="28"/>
          <w:szCs w:val="28"/>
          <w:lang w:val="uk-UA"/>
        </w:rPr>
      </w:pPr>
    </w:p>
    <w:p w:rsidR="00A01803" w:rsidRPr="00773017" w:rsidRDefault="00A01803" w:rsidP="00E9324B">
      <w:pPr>
        <w:jc w:val="center"/>
        <w:rPr>
          <w:sz w:val="28"/>
          <w:szCs w:val="28"/>
          <w:lang w:val="uk-UA"/>
        </w:rPr>
      </w:pPr>
    </w:p>
    <w:p w:rsidR="00E9324B" w:rsidRPr="00773017" w:rsidRDefault="00E9324B" w:rsidP="00E9324B">
      <w:pPr>
        <w:jc w:val="center"/>
        <w:rPr>
          <w:b/>
          <w:sz w:val="28"/>
          <w:szCs w:val="28"/>
          <w:lang w:val="uk-UA"/>
        </w:rPr>
      </w:pPr>
      <w:r w:rsidRPr="00773017">
        <w:rPr>
          <w:b/>
          <w:sz w:val="28"/>
          <w:szCs w:val="28"/>
          <w:lang w:val="uk-UA"/>
        </w:rPr>
        <w:t xml:space="preserve">Сєвєродонецьк </w:t>
      </w:r>
    </w:p>
    <w:p w:rsidR="00E9324B" w:rsidRPr="00773017" w:rsidRDefault="00E9324B" w:rsidP="00E9324B">
      <w:pPr>
        <w:jc w:val="center"/>
        <w:rPr>
          <w:b/>
          <w:sz w:val="28"/>
          <w:szCs w:val="28"/>
          <w:lang w:val="uk-UA"/>
        </w:rPr>
      </w:pPr>
    </w:p>
    <w:p w:rsidR="00E9324B" w:rsidRPr="00773017" w:rsidRDefault="00934FAA" w:rsidP="00E9324B">
      <w:pPr>
        <w:jc w:val="center"/>
        <w:rPr>
          <w:b/>
          <w:sz w:val="28"/>
          <w:szCs w:val="28"/>
          <w:lang w:val="uk-UA"/>
        </w:rPr>
      </w:pPr>
      <w:r w:rsidRPr="00773017">
        <w:rPr>
          <w:b/>
          <w:sz w:val="28"/>
          <w:szCs w:val="28"/>
          <w:lang w:val="uk-UA"/>
        </w:rPr>
        <w:t xml:space="preserve"> 2021</w:t>
      </w:r>
    </w:p>
    <w:p w:rsidR="00E9324B" w:rsidRPr="00773017" w:rsidRDefault="00E9324B" w:rsidP="00E9324B">
      <w:pPr>
        <w:jc w:val="center"/>
        <w:rPr>
          <w:b/>
          <w:sz w:val="28"/>
          <w:szCs w:val="28"/>
          <w:lang w:val="uk-UA"/>
        </w:rPr>
      </w:pPr>
      <w:r w:rsidRPr="00773017">
        <w:rPr>
          <w:b/>
          <w:sz w:val="28"/>
          <w:szCs w:val="28"/>
          <w:lang w:val="uk-UA"/>
        </w:rPr>
        <w:lastRenderedPageBreak/>
        <w:t>СХІДНОУКРАЇНСКИЙ  НАЦІОНАЛЬНИЙ  УНІВЕРСИТЕТ</w:t>
      </w:r>
    </w:p>
    <w:p w:rsidR="00E9324B" w:rsidRPr="00773017" w:rsidRDefault="00E9324B" w:rsidP="00E9324B">
      <w:pPr>
        <w:jc w:val="center"/>
        <w:rPr>
          <w:b/>
          <w:sz w:val="28"/>
          <w:szCs w:val="28"/>
          <w:lang w:val="uk-UA"/>
        </w:rPr>
      </w:pPr>
      <w:r w:rsidRPr="00773017">
        <w:rPr>
          <w:b/>
          <w:sz w:val="28"/>
          <w:szCs w:val="28"/>
          <w:lang w:val="uk-UA"/>
        </w:rPr>
        <w:t xml:space="preserve">ІМЕНІ </w:t>
      </w:r>
      <w:bookmarkStart w:id="0" w:name="_GoBack"/>
      <w:bookmarkEnd w:id="0"/>
      <w:r w:rsidRPr="00773017">
        <w:rPr>
          <w:b/>
          <w:sz w:val="28"/>
          <w:szCs w:val="28"/>
          <w:lang w:val="uk-UA"/>
        </w:rPr>
        <w:t xml:space="preserve"> ВОЛОДИМИРА  ДАЛЯ</w:t>
      </w:r>
    </w:p>
    <w:p w:rsidR="00E9324B" w:rsidRPr="00773017" w:rsidRDefault="00E9324B" w:rsidP="00E9324B">
      <w:pPr>
        <w:jc w:val="center"/>
        <w:rPr>
          <w:sz w:val="28"/>
          <w:szCs w:val="28"/>
          <w:lang w:val="uk-UA"/>
        </w:rPr>
      </w:pPr>
    </w:p>
    <w:p w:rsidR="00E9324B" w:rsidRPr="00773017" w:rsidRDefault="00E9324B" w:rsidP="00E9324B">
      <w:pPr>
        <w:rPr>
          <w:u w:val="single"/>
          <w:lang w:val="uk-UA"/>
        </w:rPr>
      </w:pPr>
      <w:r w:rsidRPr="00773017">
        <w:rPr>
          <w:b/>
          <w:sz w:val="28"/>
          <w:szCs w:val="28"/>
          <w:lang w:val="uk-UA"/>
        </w:rPr>
        <w:t xml:space="preserve">Факультет    </w:t>
      </w:r>
      <w:r w:rsidRPr="00773017">
        <w:rPr>
          <w:b/>
          <w:sz w:val="28"/>
          <w:szCs w:val="28"/>
          <w:u w:val="single"/>
          <w:lang w:val="uk-UA"/>
        </w:rPr>
        <w:t xml:space="preserve">  гуманітарних наук</w:t>
      </w:r>
      <w:r w:rsidRPr="00773017">
        <w:rPr>
          <w:b/>
          <w:sz w:val="28"/>
          <w:szCs w:val="28"/>
          <w:u w:val="single"/>
        </w:rPr>
        <w:t>,</w:t>
      </w:r>
      <w:r w:rsidRPr="00773017">
        <w:rPr>
          <w:b/>
          <w:sz w:val="28"/>
          <w:szCs w:val="28"/>
          <w:u w:val="single"/>
          <w:lang w:val="uk-UA"/>
        </w:rPr>
        <w:t xml:space="preserve"> психології та педагогіки</w:t>
      </w:r>
    </w:p>
    <w:p w:rsidR="00E9324B" w:rsidRPr="00773017" w:rsidRDefault="00E9324B" w:rsidP="00E9324B">
      <w:pPr>
        <w:rPr>
          <w:lang w:val="uk-UA"/>
        </w:rPr>
      </w:pPr>
      <w:r w:rsidRPr="00773017">
        <w:t xml:space="preserve">  (</w:t>
      </w:r>
      <w:r w:rsidRPr="00773017">
        <w:rPr>
          <w:lang w:val="uk-UA"/>
        </w:rPr>
        <w:t>повне</w:t>
      </w:r>
      <w:r w:rsidRPr="00773017">
        <w:t xml:space="preserve"> найменування</w:t>
      </w:r>
      <w:r w:rsidRPr="00773017">
        <w:rPr>
          <w:lang w:val="uk-UA"/>
        </w:rPr>
        <w:t xml:space="preserve"> інституту</w:t>
      </w:r>
      <w:r w:rsidRPr="00773017">
        <w:t>,</w:t>
      </w:r>
      <w:r w:rsidRPr="00773017">
        <w:rPr>
          <w:lang w:val="uk-UA"/>
        </w:rPr>
        <w:t xml:space="preserve"> факультету)</w:t>
      </w:r>
    </w:p>
    <w:p w:rsidR="00E9324B" w:rsidRPr="00773017" w:rsidRDefault="00E9324B" w:rsidP="00E9324B">
      <w:pPr>
        <w:tabs>
          <w:tab w:val="left" w:pos="1665"/>
        </w:tabs>
        <w:rPr>
          <w:b/>
          <w:sz w:val="28"/>
          <w:szCs w:val="28"/>
          <w:lang w:val="uk-UA"/>
        </w:rPr>
      </w:pPr>
    </w:p>
    <w:p w:rsidR="00E9324B" w:rsidRPr="00773017" w:rsidRDefault="00E9324B" w:rsidP="00E9324B">
      <w:pPr>
        <w:tabs>
          <w:tab w:val="left" w:pos="1665"/>
        </w:tabs>
        <w:rPr>
          <w:b/>
          <w:sz w:val="28"/>
          <w:szCs w:val="28"/>
          <w:u w:val="single"/>
          <w:lang w:val="uk-UA"/>
        </w:rPr>
      </w:pPr>
      <w:r w:rsidRPr="00773017">
        <w:rPr>
          <w:b/>
          <w:sz w:val="28"/>
          <w:szCs w:val="28"/>
          <w:lang w:val="uk-UA"/>
        </w:rPr>
        <w:t>Кафедра</w:t>
      </w:r>
      <w:r w:rsidRPr="00773017">
        <w:rPr>
          <w:b/>
          <w:sz w:val="28"/>
          <w:szCs w:val="28"/>
          <w:lang w:val="uk-UA"/>
        </w:rPr>
        <w:tab/>
      </w:r>
      <w:r w:rsidRPr="00773017">
        <w:rPr>
          <w:b/>
          <w:sz w:val="28"/>
          <w:szCs w:val="28"/>
          <w:u w:val="single"/>
          <w:lang w:val="uk-UA"/>
        </w:rPr>
        <w:t>практичної психології та соціальної роботи</w:t>
      </w:r>
    </w:p>
    <w:p w:rsidR="00E9324B" w:rsidRPr="00773017" w:rsidRDefault="00E9324B" w:rsidP="00E9324B">
      <w:pPr>
        <w:rPr>
          <w:lang w:val="uk-UA"/>
        </w:rPr>
      </w:pPr>
      <w:r w:rsidRPr="00773017">
        <w:rPr>
          <w:lang w:val="uk-UA"/>
        </w:rPr>
        <w:t xml:space="preserve">                                     (повна назва кафедри)</w:t>
      </w:r>
    </w:p>
    <w:p w:rsidR="00E9324B" w:rsidRPr="00773017" w:rsidRDefault="00E9324B" w:rsidP="00E9324B">
      <w:pPr>
        <w:spacing w:after="120"/>
        <w:jc w:val="center"/>
        <w:rPr>
          <w:b/>
          <w:sz w:val="32"/>
          <w:szCs w:val="32"/>
          <w:lang w:val="uk-UA"/>
        </w:rPr>
      </w:pPr>
    </w:p>
    <w:p w:rsidR="00E9324B" w:rsidRPr="00773017" w:rsidRDefault="00E9324B" w:rsidP="00E9324B">
      <w:pPr>
        <w:tabs>
          <w:tab w:val="left" w:pos="1860"/>
          <w:tab w:val="center" w:pos="4677"/>
        </w:tabs>
        <w:spacing w:after="120"/>
        <w:jc w:val="center"/>
        <w:rPr>
          <w:sz w:val="36"/>
          <w:szCs w:val="36"/>
          <w:lang w:val="uk-UA"/>
        </w:rPr>
      </w:pPr>
      <w:r w:rsidRPr="00773017">
        <w:rPr>
          <w:sz w:val="36"/>
          <w:szCs w:val="36"/>
          <w:lang w:val="uk-UA"/>
        </w:rPr>
        <w:t>ПОЯСНЮВАЛЬНА ЗАПИСКА</w:t>
      </w:r>
    </w:p>
    <w:p w:rsidR="00E9324B" w:rsidRPr="00773017" w:rsidRDefault="00E9324B" w:rsidP="00E9324B">
      <w:pPr>
        <w:tabs>
          <w:tab w:val="left" w:pos="1860"/>
          <w:tab w:val="center" w:pos="4677"/>
        </w:tabs>
        <w:spacing w:after="120"/>
        <w:jc w:val="center"/>
        <w:rPr>
          <w:b/>
          <w:sz w:val="28"/>
          <w:szCs w:val="28"/>
          <w:lang w:val="uk-UA"/>
        </w:rPr>
      </w:pPr>
    </w:p>
    <w:p w:rsidR="00E9324B" w:rsidRPr="00773017" w:rsidRDefault="00E9324B" w:rsidP="00E9324B">
      <w:pPr>
        <w:tabs>
          <w:tab w:val="left" w:pos="1860"/>
          <w:tab w:val="center" w:pos="4677"/>
        </w:tabs>
        <w:spacing w:after="120"/>
        <w:jc w:val="center"/>
        <w:rPr>
          <w:b/>
          <w:sz w:val="28"/>
          <w:szCs w:val="28"/>
          <w:lang w:val="uk-UA"/>
        </w:rPr>
      </w:pPr>
      <w:r w:rsidRPr="00773017">
        <w:rPr>
          <w:b/>
          <w:sz w:val="28"/>
          <w:szCs w:val="28"/>
          <w:lang w:val="uk-UA"/>
        </w:rPr>
        <w:t>до кваліфікаційної магістерської роботи</w:t>
      </w:r>
    </w:p>
    <w:p w:rsidR="00E9324B" w:rsidRPr="00773017" w:rsidRDefault="00E9324B" w:rsidP="00E9324B">
      <w:pPr>
        <w:rPr>
          <w:b/>
          <w:sz w:val="28"/>
          <w:lang w:val="uk-UA"/>
        </w:rPr>
      </w:pPr>
      <w:r w:rsidRPr="00773017">
        <w:rPr>
          <w:b/>
          <w:sz w:val="28"/>
          <w:szCs w:val="28"/>
          <w:lang w:val="uk-UA"/>
        </w:rPr>
        <w:t xml:space="preserve">    освітньо-кваліфікаційного рівня</w:t>
      </w:r>
      <w:r w:rsidRPr="00773017">
        <w:rPr>
          <w:sz w:val="28"/>
          <w:szCs w:val="28"/>
          <w:lang w:val="uk-UA"/>
        </w:rPr>
        <w:t xml:space="preserve">    ____</w:t>
      </w:r>
      <w:r w:rsidRPr="00773017">
        <w:rPr>
          <w:sz w:val="28"/>
          <w:szCs w:val="28"/>
          <w:u w:val="single"/>
          <w:lang w:val="uk-UA"/>
        </w:rPr>
        <w:t>магістр</w:t>
      </w:r>
      <w:r w:rsidRPr="00773017">
        <w:rPr>
          <w:sz w:val="28"/>
          <w:szCs w:val="28"/>
          <w:lang w:val="uk-UA"/>
        </w:rPr>
        <w:t>_______________</w:t>
      </w:r>
    </w:p>
    <w:p w:rsidR="00E9324B" w:rsidRPr="00773017" w:rsidRDefault="00E9324B" w:rsidP="00E9324B">
      <w:pPr>
        <w:jc w:val="center"/>
        <w:rPr>
          <w:lang w:val="uk-UA"/>
        </w:rPr>
      </w:pPr>
      <w:r w:rsidRPr="00773017">
        <w:rPr>
          <w:lang w:val="uk-UA"/>
        </w:rPr>
        <w:t>(бакалавр, спеціаліст, магістр)</w:t>
      </w:r>
    </w:p>
    <w:p w:rsidR="00E9324B" w:rsidRPr="00773017" w:rsidRDefault="00E9324B" w:rsidP="00E9324B">
      <w:pPr>
        <w:jc w:val="center"/>
        <w:rPr>
          <w:sz w:val="28"/>
          <w:lang w:val="uk-UA"/>
        </w:rPr>
      </w:pPr>
    </w:p>
    <w:p w:rsidR="00E9324B" w:rsidRPr="00773017" w:rsidRDefault="00E9324B" w:rsidP="00E9324B">
      <w:pPr>
        <w:tabs>
          <w:tab w:val="left" w:pos="0"/>
        </w:tabs>
        <w:rPr>
          <w:sz w:val="28"/>
          <w:lang w:val="uk-UA"/>
        </w:rPr>
      </w:pPr>
      <w:r w:rsidRPr="00773017">
        <w:rPr>
          <w:sz w:val="28"/>
          <w:lang w:val="uk-UA"/>
        </w:rPr>
        <w:t xml:space="preserve">    спеціальності      </w:t>
      </w:r>
      <w:r w:rsidR="00372162">
        <w:rPr>
          <w:sz w:val="28"/>
          <w:szCs w:val="28"/>
          <w:u w:val="single"/>
          <w:lang w:val="uk-UA"/>
        </w:rPr>
        <w:t>232</w:t>
      </w:r>
      <w:r w:rsidRPr="00773017">
        <w:rPr>
          <w:sz w:val="28"/>
          <w:szCs w:val="28"/>
          <w:u w:val="single"/>
          <w:lang w:val="uk-UA"/>
        </w:rPr>
        <w:t xml:space="preserve"> </w:t>
      </w:r>
      <w:r w:rsidR="00BB4ADD">
        <w:rPr>
          <w:sz w:val="28"/>
          <w:szCs w:val="28"/>
          <w:u w:val="single"/>
        </w:rPr>
        <w:t>–</w:t>
      </w:r>
      <w:r w:rsidR="00BB4ADD">
        <w:rPr>
          <w:sz w:val="28"/>
          <w:szCs w:val="28"/>
          <w:u w:val="single"/>
          <w:lang w:val="uk-UA"/>
        </w:rPr>
        <w:t xml:space="preserve"> Соціальн</w:t>
      </w:r>
      <w:r w:rsidR="00372162">
        <w:rPr>
          <w:sz w:val="28"/>
          <w:szCs w:val="28"/>
          <w:u w:val="single"/>
          <w:lang w:val="uk-UA"/>
        </w:rPr>
        <w:t>е забезпечення</w:t>
      </w:r>
    </w:p>
    <w:p w:rsidR="00E9324B" w:rsidRPr="00773017" w:rsidRDefault="00E9324B" w:rsidP="00E9324B">
      <w:pPr>
        <w:jc w:val="both"/>
        <w:rPr>
          <w:sz w:val="20"/>
          <w:szCs w:val="20"/>
          <w:lang w:val="uk-UA"/>
        </w:rPr>
      </w:pPr>
      <w:r w:rsidRPr="00773017">
        <w:rPr>
          <w:sz w:val="20"/>
          <w:szCs w:val="20"/>
          <w:lang w:val="uk-UA"/>
        </w:rPr>
        <w:t>(шифр і назва)</w:t>
      </w:r>
    </w:p>
    <w:p w:rsidR="00E9324B" w:rsidRPr="00773017" w:rsidRDefault="00E9324B" w:rsidP="00E9324B">
      <w:pPr>
        <w:tabs>
          <w:tab w:val="left" w:pos="0"/>
        </w:tabs>
        <w:rPr>
          <w:sz w:val="28"/>
          <w:szCs w:val="28"/>
          <w:u w:val="single"/>
          <w:lang w:val="uk-UA"/>
        </w:rPr>
      </w:pPr>
      <w:r w:rsidRPr="00773017">
        <w:rPr>
          <w:sz w:val="28"/>
          <w:lang w:val="uk-UA"/>
        </w:rPr>
        <w:t xml:space="preserve">    галузі знань      </w:t>
      </w:r>
      <w:r w:rsidR="00BB4ADD">
        <w:rPr>
          <w:sz w:val="28"/>
          <w:szCs w:val="28"/>
          <w:u w:val="single"/>
          <w:lang w:val="uk-UA"/>
        </w:rPr>
        <w:t xml:space="preserve"> 23</w:t>
      </w:r>
      <w:r w:rsidRPr="00773017">
        <w:rPr>
          <w:sz w:val="28"/>
          <w:szCs w:val="28"/>
          <w:u w:val="single"/>
          <w:lang w:val="uk-UA"/>
        </w:rPr>
        <w:t xml:space="preserve"> </w:t>
      </w:r>
      <w:r w:rsidRPr="00773017">
        <w:rPr>
          <w:sz w:val="28"/>
          <w:szCs w:val="28"/>
          <w:u w:val="single"/>
        </w:rPr>
        <w:t>–</w:t>
      </w:r>
      <w:r w:rsidRPr="00773017">
        <w:rPr>
          <w:sz w:val="28"/>
          <w:szCs w:val="28"/>
          <w:u w:val="single"/>
          <w:lang w:val="uk-UA"/>
        </w:rPr>
        <w:t xml:space="preserve"> </w:t>
      </w:r>
      <w:r w:rsidR="00BB4ADD">
        <w:rPr>
          <w:sz w:val="28"/>
          <w:szCs w:val="28"/>
          <w:u w:val="single"/>
          <w:lang w:val="uk-UA"/>
        </w:rPr>
        <w:t>Соціальна робота</w:t>
      </w:r>
    </w:p>
    <w:p w:rsidR="00E9324B" w:rsidRPr="00773017" w:rsidRDefault="00E9324B" w:rsidP="00E9324B">
      <w:pPr>
        <w:jc w:val="both"/>
        <w:rPr>
          <w:sz w:val="20"/>
          <w:szCs w:val="20"/>
          <w:lang w:val="uk-UA"/>
        </w:rPr>
      </w:pPr>
      <w:r w:rsidRPr="00773017">
        <w:rPr>
          <w:sz w:val="20"/>
          <w:szCs w:val="20"/>
          <w:lang w:val="uk-UA"/>
        </w:rPr>
        <w:t>(шифр і назва)</w:t>
      </w:r>
    </w:p>
    <w:p w:rsidR="00E9324B" w:rsidRDefault="00E9324B" w:rsidP="00E9324B">
      <w:pPr>
        <w:spacing w:after="120"/>
        <w:jc w:val="center"/>
        <w:rPr>
          <w:sz w:val="28"/>
          <w:lang w:val="uk-UA"/>
        </w:rPr>
      </w:pPr>
    </w:p>
    <w:p w:rsidR="00BB4ADD" w:rsidRPr="00773017" w:rsidRDefault="00BB4ADD" w:rsidP="00E9324B">
      <w:pPr>
        <w:spacing w:after="120"/>
        <w:jc w:val="center"/>
        <w:rPr>
          <w:b/>
          <w:sz w:val="32"/>
          <w:szCs w:val="32"/>
          <w:lang w:val="uk-UA"/>
        </w:rPr>
      </w:pPr>
    </w:p>
    <w:p w:rsidR="001855E6" w:rsidRPr="00372162" w:rsidRDefault="00E9324B"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lang w:val="uk-UA"/>
        </w:rPr>
      </w:pPr>
      <w:r w:rsidRPr="00773017">
        <w:rPr>
          <w:sz w:val="32"/>
          <w:szCs w:val="32"/>
          <w:lang w:val="uk-UA"/>
        </w:rPr>
        <w:t>на тему:</w:t>
      </w:r>
      <w:r w:rsidR="00692EC1" w:rsidRPr="00372162">
        <w:rPr>
          <w:sz w:val="32"/>
          <w:szCs w:val="32"/>
          <w:lang w:val="uk-UA"/>
        </w:rPr>
        <w:t xml:space="preserve"> </w:t>
      </w:r>
      <w:r w:rsidR="00372162" w:rsidRPr="00372162">
        <w:rPr>
          <w:sz w:val="32"/>
          <w:szCs w:val="32"/>
          <w:lang w:val="uk-UA"/>
        </w:rPr>
        <w:t>Вплив соціальних мереж на формування ціннісних орієнтацій керівника соціального закладу</w:t>
      </w:r>
    </w:p>
    <w:p w:rsidR="00E9324B" w:rsidRPr="00773017" w:rsidRDefault="00E9324B" w:rsidP="00934FAA">
      <w:pPr>
        <w:jc w:val="both"/>
        <w:rPr>
          <w:sz w:val="28"/>
          <w:szCs w:val="28"/>
        </w:rPr>
      </w:pPr>
    </w:p>
    <w:p w:rsidR="00E9324B" w:rsidRPr="00773017" w:rsidRDefault="00E9324B" w:rsidP="00E9324B">
      <w:pPr>
        <w:spacing w:after="120"/>
        <w:jc w:val="center"/>
        <w:rPr>
          <w:b/>
          <w:sz w:val="32"/>
          <w:szCs w:val="32"/>
          <w:lang w:val="uk-UA"/>
        </w:rPr>
      </w:pPr>
    </w:p>
    <w:p w:rsidR="00E9324B" w:rsidRPr="00773017" w:rsidRDefault="00E9324B" w:rsidP="00E9324B">
      <w:pPr>
        <w:jc w:val="center"/>
        <w:rPr>
          <w:sz w:val="28"/>
          <w:szCs w:val="28"/>
          <w:lang w:val="uk-UA"/>
        </w:rPr>
      </w:pPr>
    </w:p>
    <w:p w:rsidR="00E9324B" w:rsidRPr="00773017" w:rsidRDefault="00692EC1" w:rsidP="00E9324B">
      <w:pPr>
        <w:rPr>
          <w:sz w:val="16"/>
          <w:lang w:val="uk-UA"/>
        </w:rPr>
      </w:pPr>
      <w:r w:rsidRPr="00773017">
        <w:rPr>
          <w:sz w:val="28"/>
          <w:lang w:val="uk-UA"/>
        </w:rPr>
        <w:t>Виконала</w:t>
      </w:r>
      <w:r w:rsidR="00E9324B" w:rsidRPr="00773017">
        <w:rPr>
          <w:sz w:val="28"/>
          <w:lang w:val="uk-UA"/>
        </w:rPr>
        <w:t>: студент</w:t>
      </w:r>
      <w:r w:rsidRPr="00773017">
        <w:rPr>
          <w:sz w:val="28"/>
          <w:lang w:val="uk-UA"/>
        </w:rPr>
        <w:t>ка</w:t>
      </w:r>
      <w:r w:rsidR="00E9324B" w:rsidRPr="00773017">
        <w:rPr>
          <w:sz w:val="28"/>
          <w:lang w:val="uk-UA"/>
        </w:rPr>
        <w:t xml:space="preserve"> групи  </w:t>
      </w:r>
      <w:r w:rsidR="00372162">
        <w:rPr>
          <w:sz w:val="28"/>
          <w:szCs w:val="28"/>
          <w:lang w:val="uk-UA"/>
        </w:rPr>
        <w:t>УСЗ</w:t>
      </w:r>
      <w:r w:rsidR="008D7A3B">
        <w:rPr>
          <w:sz w:val="28"/>
          <w:szCs w:val="28"/>
          <w:lang w:val="uk-UA"/>
        </w:rPr>
        <w:t>-20</w:t>
      </w:r>
      <w:r w:rsidR="00434CB7">
        <w:rPr>
          <w:sz w:val="28"/>
          <w:szCs w:val="28"/>
          <w:lang w:val="uk-UA"/>
        </w:rPr>
        <w:t>д</w:t>
      </w:r>
      <w:r w:rsidR="00E9324B" w:rsidRPr="00773017">
        <w:rPr>
          <w:sz w:val="28"/>
          <w:szCs w:val="28"/>
          <w:lang w:val="uk-UA"/>
        </w:rPr>
        <w:t xml:space="preserve">м                           </w:t>
      </w:r>
      <w:r w:rsidRPr="00773017">
        <w:rPr>
          <w:sz w:val="28"/>
          <w:szCs w:val="28"/>
          <w:lang w:val="uk-UA"/>
        </w:rPr>
        <w:t xml:space="preserve"> </w:t>
      </w:r>
      <w:r w:rsidR="00BB4ADD">
        <w:rPr>
          <w:sz w:val="28"/>
          <w:szCs w:val="28"/>
          <w:lang w:val="uk-UA"/>
        </w:rPr>
        <w:t xml:space="preserve">     </w:t>
      </w:r>
      <w:r w:rsidRPr="00773017">
        <w:rPr>
          <w:sz w:val="28"/>
          <w:szCs w:val="28"/>
          <w:lang w:val="uk-UA"/>
        </w:rPr>
        <w:t xml:space="preserve">  </w:t>
      </w:r>
      <w:r w:rsidR="00372162">
        <w:rPr>
          <w:sz w:val="28"/>
          <w:szCs w:val="28"/>
          <w:lang w:val="uk-UA"/>
        </w:rPr>
        <w:t>Гречишкіна К.М.</w:t>
      </w:r>
    </w:p>
    <w:p w:rsidR="00E9324B" w:rsidRPr="00773017" w:rsidRDefault="00E9324B" w:rsidP="00E9324B">
      <w:pPr>
        <w:rPr>
          <w:sz w:val="16"/>
          <w:lang w:val="uk-UA"/>
        </w:rPr>
      </w:pPr>
    </w:p>
    <w:p w:rsidR="00E9324B" w:rsidRPr="00773017" w:rsidRDefault="00E9324B" w:rsidP="00E9324B">
      <w:pPr>
        <w:rPr>
          <w:sz w:val="28"/>
          <w:lang w:val="uk-UA"/>
        </w:rPr>
      </w:pPr>
      <w:r w:rsidRPr="00773017">
        <w:rPr>
          <w:sz w:val="28"/>
          <w:szCs w:val="28"/>
          <w:lang w:val="uk-UA"/>
        </w:rPr>
        <w:t xml:space="preserve">Керівник: д.психол.н., проф.                                                    </w:t>
      </w:r>
      <w:r w:rsidR="00372162">
        <w:rPr>
          <w:sz w:val="28"/>
          <w:szCs w:val="28"/>
          <w:lang w:val="uk-UA"/>
        </w:rPr>
        <w:t>Блискун О.О.</w:t>
      </w:r>
    </w:p>
    <w:p w:rsidR="00E9324B" w:rsidRPr="00773017" w:rsidRDefault="00E9324B" w:rsidP="00E9324B">
      <w:pPr>
        <w:rPr>
          <w:sz w:val="16"/>
          <w:lang w:val="uk-UA"/>
        </w:rPr>
      </w:pPr>
    </w:p>
    <w:p w:rsidR="00E9324B" w:rsidRPr="00773017" w:rsidRDefault="00E9324B" w:rsidP="00E9324B">
      <w:pPr>
        <w:rPr>
          <w:sz w:val="28"/>
          <w:szCs w:val="28"/>
          <w:lang w:val="uk-UA"/>
        </w:rPr>
      </w:pPr>
      <w:r w:rsidRPr="00773017">
        <w:rPr>
          <w:sz w:val="28"/>
          <w:szCs w:val="28"/>
          <w:lang w:val="uk-UA"/>
        </w:rPr>
        <w:t>Завідувач кафедри практичної психології</w:t>
      </w:r>
    </w:p>
    <w:p w:rsidR="00E9324B" w:rsidRPr="00773017" w:rsidRDefault="00E9324B" w:rsidP="00E9324B">
      <w:pPr>
        <w:rPr>
          <w:sz w:val="28"/>
          <w:szCs w:val="28"/>
          <w:lang w:val="uk-UA"/>
        </w:rPr>
      </w:pPr>
      <w:r w:rsidRPr="00773017">
        <w:rPr>
          <w:sz w:val="28"/>
          <w:szCs w:val="28"/>
          <w:lang w:val="uk-UA"/>
        </w:rPr>
        <w:t xml:space="preserve">та соціальної роботи </w:t>
      </w:r>
    </w:p>
    <w:p w:rsidR="00E9324B" w:rsidRPr="00773017" w:rsidRDefault="00E9324B" w:rsidP="00E9324B">
      <w:pPr>
        <w:rPr>
          <w:sz w:val="28"/>
          <w:szCs w:val="28"/>
          <w:lang w:val="uk-UA"/>
        </w:rPr>
      </w:pPr>
      <w:r w:rsidRPr="00773017">
        <w:rPr>
          <w:sz w:val="28"/>
          <w:szCs w:val="28"/>
          <w:lang w:val="uk-UA"/>
        </w:rPr>
        <w:t>д. психол. н., проф.                                                                    Завацька Н.Є.</w:t>
      </w:r>
    </w:p>
    <w:p w:rsidR="00E9324B" w:rsidRPr="00773017" w:rsidRDefault="00E9324B" w:rsidP="00E9324B">
      <w:pPr>
        <w:rPr>
          <w:sz w:val="28"/>
          <w:lang w:val="uk-UA"/>
        </w:rPr>
      </w:pPr>
    </w:p>
    <w:p w:rsidR="00AC0468" w:rsidRPr="009F766B" w:rsidRDefault="00AC0468" w:rsidP="00AC0468">
      <w:pPr>
        <w:rPr>
          <w:sz w:val="28"/>
          <w:szCs w:val="28"/>
          <w:lang w:val="uk-UA"/>
        </w:rPr>
      </w:pPr>
      <w:r w:rsidRPr="009F766B">
        <w:rPr>
          <w:sz w:val="28"/>
          <w:szCs w:val="28"/>
          <w:lang w:val="uk-UA"/>
        </w:rPr>
        <w:t xml:space="preserve">Рецензент                                                                                    </w:t>
      </w:r>
    </w:p>
    <w:p w:rsidR="00AC0468" w:rsidRPr="009F766B" w:rsidRDefault="00AC0468" w:rsidP="00AC0468">
      <w:pPr>
        <w:rPr>
          <w:sz w:val="28"/>
          <w:szCs w:val="28"/>
          <w:lang w:val="uk-UA"/>
        </w:rPr>
      </w:pPr>
      <w:r>
        <w:rPr>
          <w:sz w:val="28"/>
          <w:szCs w:val="28"/>
          <w:lang w:val="uk-UA"/>
        </w:rPr>
        <w:t>к. психол. н., доц</w:t>
      </w:r>
      <w:r w:rsidRPr="009F766B">
        <w:rPr>
          <w:sz w:val="28"/>
          <w:szCs w:val="28"/>
          <w:lang w:val="uk-UA"/>
        </w:rPr>
        <w:t xml:space="preserve">.                                                           </w:t>
      </w:r>
      <w:r>
        <w:rPr>
          <w:sz w:val="28"/>
          <w:szCs w:val="28"/>
          <w:lang w:val="uk-UA"/>
        </w:rPr>
        <w:t xml:space="preserve">  </w:t>
      </w:r>
      <w:r w:rsidRPr="009F766B">
        <w:rPr>
          <w:sz w:val="28"/>
          <w:szCs w:val="28"/>
          <w:lang w:val="uk-UA"/>
        </w:rPr>
        <w:t xml:space="preserve">          </w:t>
      </w:r>
      <w:r>
        <w:rPr>
          <w:sz w:val="28"/>
          <w:szCs w:val="28"/>
          <w:lang w:val="uk-UA"/>
        </w:rPr>
        <w:t>Байдик В.В.</w:t>
      </w:r>
    </w:p>
    <w:p w:rsidR="00E9324B" w:rsidRPr="00773017" w:rsidRDefault="00E9324B" w:rsidP="00E9324B">
      <w:pPr>
        <w:jc w:val="right"/>
        <w:rPr>
          <w:sz w:val="28"/>
          <w:lang w:val="uk-UA"/>
        </w:rPr>
      </w:pPr>
    </w:p>
    <w:p w:rsidR="00E9324B" w:rsidRDefault="00E9324B" w:rsidP="00E9324B">
      <w:pPr>
        <w:jc w:val="center"/>
        <w:rPr>
          <w:sz w:val="28"/>
          <w:szCs w:val="28"/>
          <w:lang w:val="uk-UA"/>
        </w:rPr>
      </w:pPr>
    </w:p>
    <w:p w:rsidR="008D7A3B" w:rsidRDefault="008D7A3B" w:rsidP="00E9324B">
      <w:pPr>
        <w:jc w:val="center"/>
        <w:rPr>
          <w:sz w:val="28"/>
          <w:szCs w:val="28"/>
          <w:lang w:val="uk-UA"/>
        </w:rPr>
      </w:pPr>
    </w:p>
    <w:p w:rsidR="00901289" w:rsidRPr="00773017" w:rsidRDefault="00901289" w:rsidP="00E9324B">
      <w:pPr>
        <w:jc w:val="center"/>
        <w:rPr>
          <w:sz w:val="28"/>
          <w:szCs w:val="28"/>
          <w:lang w:val="uk-UA"/>
        </w:rPr>
      </w:pPr>
    </w:p>
    <w:p w:rsidR="00E9324B" w:rsidRPr="00773017" w:rsidRDefault="00E9324B" w:rsidP="00E9324B">
      <w:pPr>
        <w:jc w:val="center"/>
        <w:rPr>
          <w:sz w:val="28"/>
          <w:szCs w:val="28"/>
          <w:lang w:val="uk-UA"/>
        </w:rPr>
      </w:pPr>
      <w:r w:rsidRPr="00773017">
        <w:rPr>
          <w:sz w:val="28"/>
          <w:szCs w:val="28"/>
          <w:lang w:val="uk-UA"/>
        </w:rPr>
        <w:t xml:space="preserve">Сєвєродонецьк </w:t>
      </w:r>
      <w:r w:rsidR="00921E15" w:rsidRPr="00773017">
        <w:rPr>
          <w:sz w:val="28"/>
          <w:szCs w:val="28"/>
          <w:lang w:val="uk-UA"/>
        </w:rPr>
        <w:t>–</w:t>
      </w:r>
      <w:r w:rsidR="00934FAA" w:rsidRPr="00773017">
        <w:rPr>
          <w:sz w:val="28"/>
          <w:szCs w:val="28"/>
          <w:lang w:val="uk-UA"/>
        </w:rPr>
        <w:t xml:space="preserve"> 2021</w:t>
      </w:r>
    </w:p>
    <w:p w:rsidR="004F5806" w:rsidRDefault="004F5806" w:rsidP="00E9324B">
      <w:pPr>
        <w:jc w:val="center"/>
        <w:rPr>
          <w:b/>
          <w:sz w:val="28"/>
          <w:lang w:val="uk-UA"/>
        </w:rPr>
      </w:pPr>
      <w:bookmarkStart w:id="1" w:name="_Hlk340493313"/>
      <w:bookmarkStart w:id="2" w:name="_Hlk340493292"/>
      <w:bookmarkStart w:id="3" w:name="_Hlk340493285"/>
    </w:p>
    <w:p w:rsidR="00E9324B" w:rsidRPr="00773017" w:rsidRDefault="00E9324B" w:rsidP="00E9324B">
      <w:pPr>
        <w:jc w:val="center"/>
        <w:rPr>
          <w:b/>
          <w:sz w:val="28"/>
          <w:lang w:val="uk-UA"/>
        </w:rPr>
      </w:pPr>
      <w:r w:rsidRPr="00773017">
        <w:rPr>
          <w:b/>
          <w:sz w:val="28"/>
          <w:lang w:val="uk-UA"/>
        </w:rPr>
        <w:t>СХІДНОУКРАЇНСКИЙ  НАЦІОНАЛЬНИЙ  УНІВЕРСИТЕТ</w:t>
      </w:r>
    </w:p>
    <w:p w:rsidR="00E9324B" w:rsidRPr="00773017" w:rsidRDefault="00E9324B" w:rsidP="00E9324B">
      <w:pPr>
        <w:jc w:val="center"/>
        <w:rPr>
          <w:b/>
          <w:sz w:val="28"/>
          <w:lang w:val="uk-UA"/>
        </w:rPr>
      </w:pPr>
      <w:r w:rsidRPr="00773017">
        <w:rPr>
          <w:b/>
          <w:sz w:val="28"/>
          <w:lang w:val="uk-UA"/>
        </w:rPr>
        <w:t>ІМЕНІ  ВОЛОДИМИРА  ДАЛЯ</w:t>
      </w:r>
    </w:p>
    <w:p w:rsidR="00E9324B" w:rsidRPr="00773017" w:rsidRDefault="00E9324B" w:rsidP="00E9324B">
      <w:pPr>
        <w:rPr>
          <w:b/>
          <w:sz w:val="28"/>
          <w:lang w:val="uk-UA"/>
        </w:rPr>
      </w:pPr>
      <w:bookmarkStart w:id="4" w:name="_Hlk340492941"/>
      <w:bookmarkEnd w:id="1"/>
      <w:bookmarkEnd w:id="2"/>
    </w:p>
    <w:p w:rsidR="00E9324B" w:rsidRPr="00773017" w:rsidRDefault="00E9324B" w:rsidP="00E9324B">
      <w:pPr>
        <w:rPr>
          <w:u w:val="single"/>
          <w:lang w:val="uk-UA"/>
        </w:rPr>
      </w:pPr>
      <w:r w:rsidRPr="00773017">
        <w:rPr>
          <w:b/>
          <w:sz w:val="28"/>
          <w:szCs w:val="28"/>
          <w:lang w:val="uk-UA"/>
        </w:rPr>
        <w:t xml:space="preserve">Факультет    </w:t>
      </w:r>
      <w:r w:rsidRPr="00773017">
        <w:rPr>
          <w:b/>
          <w:sz w:val="28"/>
          <w:szCs w:val="28"/>
          <w:u w:val="single"/>
          <w:lang w:val="uk-UA"/>
        </w:rPr>
        <w:t xml:space="preserve">  гуманітарних наук, психології та педагогіки</w:t>
      </w:r>
    </w:p>
    <w:p w:rsidR="00E9324B" w:rsidRPr="00773017" w:rsidRDefault="00E9324B" w:rsidP="00E9324B">
      <w:r w:rsidRPr="00773017">
        <w:t>(повне найменування інституту, факультету)</w:t>
      </w:r>
    </w:p>
    <w:p w:rsidR="00E9324B" w:rsidRPr="00773017" w:rsidRDefault="00E9324B" w:rsidP="00E9324B">
      <w:pPr>
        <w:tabs>
          <w:tab w:val="left" w:pos="1665"/>
        </w:tabs>
        <w:rPr>
          <w:b/>
          <w:sz w:val="28"/>
          <w:szCs w:val="28"/>
          <w:u w:val="single"/>
        </w:rPr>
      </w:pPr>
      <w:r w:rsidRPr="00773017">
        <w:rPr>
          <w:b/>
          <w:sz w:val="28"/>
          <w:szCs w:val="28"/>
        </w:rPr>
        <w:t>Кафедра</w:t>
      </w:r>
      <w:r w:rsidRPr="00773017">
        <w:rPr>
          <w:b/>
          <w:sz w:val="28"/>
          <w:szCs w:val="28"/>
        </w:rPr>
        <w:tab/>
      </w:r>
      <w:r w:rsidRPr="00773017">
        <w:rPr>
          <w:b/>
          <w:sz w:val="28"/>
          <w:szCs w:val="28"/>
          <w:u w:val="single"/>
        </w:rPr>
        <w:t xml:space="preserve">практичної психології та </w:t>
      </w:r>
      <w:proofErr w:type="gramStart"/>
      <w:r w:rsidRPr="00773017">
        <w:rPr>
          <w:b/>
          <w:sz w:val="28"/>
          <w:szCs w:val="28"/>
          <w:u w:val="single"/>
        </w:rPr>
        <w:t>соц</w:t>
      </w:r>
      <w:proofErr w:type="gramEnd"/>
      <w:r w:rsidRPr="00773017">
        <w:rPr>
          <w:b/>
          <w:sz w:val="28"/>
          <w:szCs w:val="28"/>
          <w:u w:val="single"/>
        </w:rPr>
        <w:t>іальної роботи</w:t>
      </w:r>
    </w:p>
    <w:p w:rsidR="00E9324B" w:rsidRPr="00773017" w:rsidRDefault="00E9324B" w:rsidP="00E9324B">
      <w:r w:rsidRPr="00773017">
        <w:t xml:space="preserve">                                               (повна назва кафедри)</w:t>
      </w:r>
    </w:p>
    <w:p w:rsidR="00E9324B" w:rsidRPr="00773017" w:rsidRDefault="00E9324B" w:rsidP="00E9324B">
      <w:pPr>
        <w:rPr>
          <w:b/>
          <w:sz w:val="32"/>
          <w:szCs w:val="32"/>
        </w:rPr>
      </w:pPr>
    </w:p>
    <w:p w:rsidR="00E9324B" w:rsidRPr="00292737" w:rsidRDefault="00E9324B" w:rsidP="00E9324B">
      <w:pPr>
        <w:rPr>
          <w:sz w:val="28"/>
          <w:lang w:val="uk-UA"/>
        </w:rPr>
      </w:pPr>
      <w:r w:rsidRPr="00773017">
        <w:rPr>
          <w:sz w:val="28"/>
          <w:szCs w:val="28"/>
        </w:rPr>
        <w:t xml:space="preserve">Освітньо-кваліфікаційний </w:t>
      </w:r>
      <w:proofErr w:type="gramStart"/>
      <w:r w:rsidRPr="00773017">
        <w:rPr>
          <w:sz w:val="28"/>
          <w:szCs w:val="28"/>
        </w:rPr>
        <w:t>р</w:t>
      </w:r>
      <w:proofErr w:type="gramEnd"/>
      <w:r w:rsidRPr="00773017">
        <w:rPr>
          <w:sz w:val="28"/>
          <w:szCs w:val="28"/>
        </w:rPr>
        <w:t>івень    ____</w:t>
      </w:r>
      <w:r w:rsidRPr="00773017">
        <w:rPr>
          <w:sz w:val="28"/>
          <w:szCs w:val="28"/>
          <w:u w:val="single"/>
        </w:rPr>
        <w:t>магістр</w:t>
      </w:r>
      <w:r w:rsidRPr="00773017">
        <w:rPr>
          <w:sz w:val="28"/>
          <w:szCs w:val="28"/>
        </w:rPr>
        <w:t>_______________</w:t>
      </w:r>
    </w:p>
    <w:p w:rsidR="00E9324B" w:rsidRDefault="00E9324B" w:rsidP="00E9324B">
      <w:pPr>
        <w:jc w:val="center"/>
        <w:rPr>
          <w:lang w:val="uk-UA"/>
        </w:rPr>
      </w:pPr>
      <w:r w:rsidRPr="00773017">
        <w:t>(бакалавр, спеціалі</w:t>
      </w:r>
      <w:proofErr w:type="gramStart"/>
      <w:r w:rsidRPr="00773017">
        <w:t>ст</w:t>
      </w:r>
      <w:proofErr w:type="gramEnd"/>
      <w:r w:rsidRPr="00773017">
        <w:t>, магістр)</w:t>
      </w:r>
    </w:p>
    <w:p w:rsidR="00292737" w:rsidRPr="00292737" w:rsidRDefault="00292737" w:rsidP="00E9324B">
      <w:pPr>
        <w:jc w:val="center"/>
        <w:rPr>
          <w:lang w:val="uk-UA"/>
        </w:rPr>
      </w:pPr>
    </w:p>
    <w:p w:rsidR="00292737" w:rsidRPr="00773017" w:rsidRDefault="00292737" w:rsidP="00292737">
      <w:pPr>
        <w:tabs>
          <w:tab w:val="left" w:pos="0"/>
        </w:tabs>
        <w:rPr>
          <w:sz w:val="28"/>
          <w:lang w:val="uk-UA"/>
        </w:rPr>
      </w:pPr>
      <w:r w:rsidRPr="00773017">
        <w:rPr>
          <w:sz w:val="28"/>
          <w:lang w:val="uk-UA"/>
        </w:rPr>
        <w:t xml:space="preserve">    спеціальності      </w:t>
      </w:r>
      <w:r w:rsidR="00372162">
        <w:rPr>
          <w:sz w:val="28"/>
          <w:szCs w:val="28"/>
          <w:u w:val="single"/>
          <w:lang w:val="uk-UA"/>
        </w:rPr>
        <w:t>232</w:t>
      </w:r>
      <w:r w:rsidRPr="00773017">
        <w:rPr>
          <w:sz w:val="28"/>
          <w:szCs w:val="28"/>
          <w:u w:val="single"/>
          <w:lang w:val="uk-UA"/>
        </w:rPr>
        <w:t xml:space="preserve"> </w:t>
      </w:r>
      <w:r>
        <w:rPr>
          <w:sz w:val="28"/>
          <w:szCs w:val="28"/>
          <w:u w:val="single"/>
        </w:rPr>
        <w:t>–</w:t>
      </w:r>
      <w:r>
        <w:rPr>
          <w:sz w:val="28"/>
          <w:szCs w:val="28"/>
          <w:u w:val="single"/>
          <w:lang w:val="uk-UA"/>
        </w:rPr>
        <w:t xml:space="preserve"> Соціальн</w:t>
      </w:r>
      <w:r w:rsidR="00372162">
        <w:rPr>
          <w:sz w:val="28"/>
          <w:szCs w:val="28"/>
          <w:u w:val="single"/>
          <w:lang w:val="uk-UA"/>
        </w:rPr>
        <w:t>е забезпечення</w:t>
      </w:r>
    </w:p>
    <w:p w:rsidR="00292737" w:rsidRPr="00773017" w:rsidRDefault="00292737" w:rsidP="00292737">
      <w:pPr>
        <w:jc w:val="both"/>
        <w:rPr>
          <w:sz w:val="20"/>
          <w:szCs w:val="20"/>
          <w:lang w:val="uk-UA"/>
        </w:rPr>
      </w:pPr>
      <w:r w:rsidRPr="00773017">
        <w:rPr>
          <w:sz w:val="20"/>
          <w:szCs w:val="20"/>
          <w:lang w:val="uk-UA"/>
        </w:rPr>
        <w:t>(шифр і назва)</w:t>
      </w:r>
    </w:p>
    <w:p w:rsidR="00292737" w:rsidRPr="00773017" w:rsidRDefault="00292737" w:rsidP="00292737">
      <w:pPr>
        <w:tabs>
          <w:tab w:val="left" w:pos="0"/>
        </w:tabs>
        <w:rPr>
          <w:sz w:val="28"/>
          <w:szCs w:val="28"/>
          <w:u w:val="single"/>
          <w:lang w:val="uk-UA"/>
        </w:rPr>
      </w:pPr>
      <w:r w:rsidRPr="00773017">
        <w:rPr>
          <w:sz w:val="28"/>
          <w:lang w:val="uk-UA"/>
        </w:rPr>
        <w:t xml:space="preserve">    галузі знань      </w:t>
      </w:r>
      <w:r>
        <w:rPr>
          <w:sz w:val="28"/>
          <w:szCs w:val="28"/>
          <w:u w:val="single"/>
          <w:lang w:val="uk-UA"/>
        </w:rPr>
        <w:t xml:space="preserve"> 23</w:t>
      </w:r>
      <w:r w:rsidRPr="00773017">
        <w:rPr>
          <w:sz w:val="28"/>
          <w:szCs w:val="28"/>
          <w:u w:val="single"/>
          <w:lang w:val="uk-UA"/>
        </w:rPr>
        <w:t xml:space="preserve"> </w:t>
      </w:r>
      <w:r w:rsidRPr="00773017">
        <w:rPr>
          <w:sz w:val="28"/>
          <w:szCs w:val="28"/>
          <w:u w:val="single"/>
        </w:rPr>
        <w:t>–</w:t>
      </w:r>
      <w:r w:rsidRPr="00773017">
        <w:rPr>
          <w:sz w:val="28"/>
          <w:szCs w:val="28"/>
          <w:u w:val="single"/>
          <w:lang w:val="uk-UA"/>
        </w:rPr>
        <w:t xml:space="preserve"> </w:t>
      </w:r>
      <w:r>
        <w:rPr>
          <w:sz w:val="28"/>
          <w:szCs w:val="28"/>
          <w:u w:val="single"/>
          <w:lang w:val="uk-UA"/>
        </w:rPr>
        <w:t>Соціальна робота</w:t>
      </w:r>
    </w:p>
    <w:p w:rsidR="00292737" w:rsidRPr="00773017" w:rsidRDefault="00292737" w:rsidP="00292737">
      <w:pPr>
        <w:jc w:val="both"/>
        <w:rPr>
          <w:sz w:val="20"/>
          <w:szCs w:val="20"/>
          <w:lang w:val="uk-UA"/>
        </w:rPr>
      </w:pPr>
      <w:r w:rsidRPr="00773017">
        <w:rPr>
          <w:sz w:val="20"/>
          <w:szCs w:val="20"/>
          <w:lang w:val="uk-UA"/>
        </w:rPr>
        <w:t>(шифр і назва)</w:t>
      </w:r>
    </w:p>
    <w:p w:rsidR="00E9324B" w:rsidRPr="00773017" w:rsidRDefault="00E9324B" w:rsidP="00E9324B">
      <w:pPr>
        <w:rPr>
          <w:b/>
          <w:sz w:val="16"/>
        </w:rPr>
      </w:pPr>
      <w:r w:rsidRPr="00773017">
        <w:rPr>
          <w:sz w:val="16"/>
        </w:rPr>
        <w:tab/>
      </w:r>
      <w:r w:rsidRPr="00773017">
        <w:rPr>
          <w:sz w:val="16"/>
        </w:rPr>
        <w:tab/>
      </w:r>
      <w:r w:rsidRPr="00773017">
        <w:rPr>
          <w:sz w:val="16"/>
        </w:rPr>
        <w:tab/>
      </w:r>
    </w:p>
    <w:p w:rsidR="00E9324B" w:rsidRPr="00773017" w:rsidRDefault="00E9324B" w:rsidP="00E9324B">
      <w:bookmarkStart w:id="5" w:name="_Hlk340492960"/>
      <w:bookmarkStart w:id="6" w:name="_Hlk340492998"/>
      <w:bookmarkEnd w:id="3"/>
    </w:p>
    <w:p w:rsidR="00E9324B" w:rsidRPr="00773017" w:rsidRDefault="00E9324B" w:rsidP="00E9324B">
      <w:pPr>
        <w:jc w:val="center"/>
        <w:rPr>
          <w:b/>
          <w:sz w:val="28"/>
        </w:rPr>
      </w:pPr>
      <w:bookmarkStart w:id="7" w:name="_Hlk340493010"/>
      <w:r w:rsidRPr="00773017">
        <w:rPr>
          <w:b/>
          <w:sz w:val="28"/>
        </w:rPr>
        <w:t>ЗАТВЕРДЖУЮ</w:t>
      </w:r>
    </w:p>
    <w:p w:rsidR="00E9324B" w:rsidRPr="00773017" w:rsidRDefault="00E9324B" w:rsidP="00E9324B">
      <w:pPr>
        <w:rPr>
          <w:b/>
        </w:rPr>
      </w:pPr>
      <w:r w:rsidRPr="00773017">
        <w:rPr>
          <w:b/>
        </w:rPr>
        <w:t xml:space="preserve">                                                                                                             Завідувач кафедри </w:t>
      </w:r>
    </w:p>
    <w:p w:rsidR="00E9324B" w:rsidRPr="00773017" w:rsidRDefault="00E9324B" w:rsidP="00E9324B">
      <w:pPr>
        <w:rPr>
          <w:b/>
        </w:rPr>
      </w:pPr>
      <w:r w:rsidRPr="00773017">
        <w:rPr>
          <w:b/>
        </w:rPr>
        <w:t xml:space="preserve">                                                                                                             практичної психології та</w:t>
      </w:r>
    </w:p>
    <w:p w:rsidR="00E9324B" w:rsidRPr="00773017" w:rsidRDefault="00E9324B" w:rsidP="00E9324B">
      <w:pPr>
        <w:rPr>
          <w:b/>
        </w:rPr>
      </w:pPr>
      <w:r w:rsidRPr="00773017">
        <w:rPr>
          <w:b/>
        </w:rPr>
        <w:t xml:space="preserve">                                                                                                             </w:t>
      </w:r>
      <w:proofErr w:type="gramStart"/>
      <w:r w:rsidRPr="00773017">
        <w:rPr>
          <w:b/>
        </w:rPr>
        <w:t>соц</w:t>
      </w:r>
      <w:proofErr w:type="gramEnd"/>
      <w:r w:rsidRPr="00773017">
        <w:rPr>
          <w:b/>
        </w:rPr>
        <w:t>іальної роботи, проф.</w:t>
      </w:r>
    </w:p>
    <w:p w:rsidR="00E9324B" w:rsidRPr="00773017" w:rsidRDefault="00EE1CEE" w:rsidP="00EE1CEE">
      <w:pPr>
        <w:jc w:val="center"/>
        <w:rPr>
          <w:u w:val="single"/>
        </w:rPr>
      </w:pPr>
      <w:r w:rsidRPr="00773017">
        <w:rPr>
          <w:lang w:val="uk-UA"/>
        </w:rPr>
        <w:t xml:space="preserve">                                                                                               </w:t>
      </w:r>
      <w:r w:rsidR="00E9324B" w:rsidRPr="00773017">
        <w:rPr>
          <w:u w:val="single"/>
        </w:rPr>
        <w:t>«</w:t>
      </w:r>
      <w:r w:rsidR="0037726E" w:rsidRPr="00773017">
        <w:rPr>
          <w:u w:val="single"/>
          <w:lang w:val="uk-UA"/>
        </w:rPr>
        <w:t>01</w:t>
      </w:r>
      <w:r w:rsidR="00E9324B" w:rsidRPr="00773017">
        <w:rPr>
          <w:u w:val="single"/>
        </w:rPr>
        <w:t xml:space="preserve">» </w:t>
      </w:r>
      <w:r w:rsidRPr="00773017">
        <w:rPr>
          <w:u w:val="single"/>
          <w:lang w:val="uk-UA"/>
        </w:rPr>
        <w:t>09</w:t>
      </w:r>
      <w:r w:rsidR="00803CC5" w:rsidRPr="00773017">
        <w:rPr>
          <w:u w:val="single"/>
        </w:rPr>
        <w:t xml:space="preserve">  20</w:t>
      </w:r>
      <w:r w:rsidR="007777EA">
        <w:rPr>
          <w:u w:val="single"/>
          <w:lang w:val="uk-UA"/>
        </w:rPr>
        <w:t>21</w:t>
      </w:r>
      <w:r w:rsidRPr="00773017">
        <w:rPr>
          <w:u w:val="single"/>
          <w:lang w:val="uk-UA"/>
        </w:rPr>
        <w:t xml:space="preserve"> </w:t>
      </w:r>
      <w:r w:rsidR="00E9324B" w:rsidRPr="00773017">
        <w:rPr>
          <w:u w:val="single"/>
        </w:rPr>
        <w:t xml:space="preserve">року  </w:t>
      </w:r>
      <w:bookmarkStart w:id="8" w:name="_Hlk340493408"/>
      <w:bookmarkEnd w:id="4"/>
      <w:bookmarkEnd w:id="5"/>
      <w:bookmarkEnd w:id="6"/>
      <w:bookmarkEnd w:id="7"/>
    </w:p>
    <w:p w:rsidR="00E9324B" w:rsidRPr="00773017" w:rsidRDefault="00E9324B" w:rsidP="00E9324B">
      <w:pPr>
        <w:jc w:val="center"/>
        <w:rPr>
          <w:b/>
          <w:sz w:val="28"/>
          <w:szCs w:val="28"/>
        </w:rPr>
      </w:pPr>
      <w:bookmarkStart w:id="9" w:name="_Hlk340493427"/>
      <w:bookmarkStart w:id="10" w:name="_Hlk340493019"/>
      <w:bookmarkStart w:id="11" w:name="_Hlk340493389"/>
    </w:p>
    <w:p w:rsidR="00E9324B" w:rsidRPr="00773017" w:rsidRDefault="00E9324B" w:rsidP="00E9324B">
      <w:pPr>
        <w:tabs>
          <w:tab w:val="left" w:pos="3090"/>
          <w:tab w:val="center" w:pos="4677"/>
        </w:tabs>
        <w:spacing w:line="360" w:lineRule="auto"/>
        <w:rPr>
          <w:b/>
          <w:i/>
          <w:sz w:val="40"/>
          <w:szCs w:val="40"/>
        </w:rPr>
      </w:pPr>
      <w:r w:rsidRPr="00773017">
        <w:rPr>
          <w:b/>
          <w:sz w:val="40"/>
          <w:szCs w:val="40"/>
        </w:rPr>
        <w:tab/>
        <w:t xml:space="preserve">З А В Д А Н </w:t>
      </w:r>
      <w:proofErr w:type="gramStart"/>
      <w:r w:rsidRPr="00773017">
        <w:rPr>
          <w:b/>
          <w:sz w:val="40"/>
          <w:szCs w:val="40"/>
        </w:rPr>
        <w:t>Н</w:t>
      </w:r>
      <w:proofErr w:type="gramEnd"/>
      <w:r w:rsidRPr="00773017">
        <w:rPr>
          <w:b/>
          <w:sz w:val="40"/>
          <w:szCs w:val="40"/>
        </w:rPr>
        <w:t xml:space="preserve"> Я</w:t>
      </w:r>
    </w:p>
    <w:bookmarkEnd w:id="9"/>
    <w:p w:rsidR="00E9324B" w:rsidRPr="00773017" w:rsidRDefault="00E9324B" w:rsidP="00E9324B">
      <w:pPr>
        <w:spacing w:line="360" w:lineRule="auto"/>
        <w:jc w:val="center"/>
        <w:rPr>
          <w:b/>
          <w:i/>
          <w:sz w:val="28"/>
          <w:szCs w:val="28"/>
        </w:rPr>
      </w:pPr>
      <w:r w:rsidRPr="00773017">
        <w:rPr>
          <w:b/>
          <w:sz w:val="28"/>
          <w:szCs w:val="28"/>
        </w:rPr>
        <w:t xml:space="preserve">НА КВАЛІФІКАЦІЙНУ МАГІСТЕРСЬКУ РОБОТУ </w:t>
      </w:r>
    </w:p>
    <w:bookmarkEnd w:id="8"/>
    <w:bookmarkEnd w:id="10"/>
    <w:bookmarkEnd w:id="11"/>
    <w:p w:rsidR="00E9324B" w:rsidRPr="00773017" w:rsidRDefault="00372162" w:rsidP="00EE1CEE">
      <w:pPr>
        <w:spacing w:line="360" w:lineRule="auto"/>
        <w:jc w:val="center"/>
        <w:rPr>
          <w:b/>
          <w:sz w:val="28"/>
          <w:szCs w:val="28"/>
          <w:u w:val="single"/>
        </w:rPr>
      </w:pPr>
      <w:r>
        <w:rPr>
          <w:b/>
          <w:sz w:val="28"/>
          <w:szCs w:val="28"/>
          <w:u w:val="single"/>
          <w:lang w:val="uk-UA"/>
        </w:rPr>
        <w:t>Гречишкіної Катерини Миколаївни</w:t>
      </w:r>
    </w:p>
    <w:p w:rsidR="00E9324B" w:rsidRPr="00773017" w:rsidRDefault="00E9324B" w:rsidP="00E9324B">
      <w:pPr>
        <w:rPr>
          <w:sz w:val="18"/>
          <w:szCs w:val="18"/>
        </w:rPr>
      </w:pPr>
      <w:r w:rsidRPr="00773017">
        <w:rPr>
          <w:sz w:val="18"/>
          <w:szCs w:val="18"/>
        </w:rPr>
        <w:t xml:space="preserve">                                                                        (</w:t>
      </w:r>
      <w:proofErr w:type="gramStart"/>
      <w:r w:rsidRPr="00773017">
        <w:rPr>
          <w:sz w:val="18"/>
          <w:szCs w:val="18"/>
        </w:rPr>
        <w:t>пр</w:t>
      </w:r>
      <w:proofErr w:type="gramEnd"/>
      <w:r w:rsidRPr="00773017">
        <w:rPr>
          <w:sz w:val="18"/>
          <w:szCs w:val="18"/>
        </w:rPr>
        <w:t>ізвище, ім’я, по батькові )</w:t>
      </w:r>
    </w:p>
    <w:p w:rsidR="00292737" w:rsidRDefault="00E9324B" w:rsidP="002927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8"/>
          <w:szCs w:val="28"/>
          <w:lang w:val="uk-UA"/>
        </w:rPr>
      </w:pPr>
      <w:r w:rsidRPr="00773017">
        <w:rPr>
          <w:sz w:val="28"/>
        </w:rPr>
        <w:t>1. Тема роботи</w:t>
      </w:r>
      <w:r w:rsidRPr="00372162">
        <w:rPr>
          <w:sz w:val="28"/>
        </w:rPr>
        <w:t xml:space="preserve">:  </w:t>
      </w:r>
      <w:r w:rsidR="00372162" w:rsidRPr="00372162">
        <w:rPr>
          <w:sz w:val="28"/>
        </w:rPr>
        <w:t xml:space="preserve">Вплив </w:t>
      </w:r>
      <w:proofErr w:type="gramStart"/>
      <w:r w:rsidR="00372162" w:rsidRPr="00372162">
        <w:rPr>
          <w:sz w:val="28"/>
        </w:rPr>
        <w:t>соц</w:t>
      </w:r>
      <w:proofErr w:type="gramEnd"/>
      <w:r w:rsidR="00372162" w:rsidRPr="00372162">
        <w:rPr>
          <w:sz w:val="28"/>
        </w:rPr>
        <w:t>іальних мереж на формування ціннісних орієнтацій керівника соціального закладу</w:t>
      </w:r>
    </w:p>
    <w:p w:rsidR="00E9324B" w:rsidRPr="00773017" w:rsidRDefault="00E9324B" w:rsidP="002927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8"/>
          <w:szCs w:val="28"/>
        </w:rPr>
      </w:pPr>
      <w:r w:rsidRPr="00773017">
        <w:rPr>
          <w:sz w:val="28"/>
          <w:szCs w:val="28"/>
        </w:rPr>
        <w:t xml:space="preserve">Керівник роботи </w:t>
      </w:r>
      <w:r w:rsidR="00372162">
        <w:rPr>
          <w:sz w:val="28"/>
          <w:szCs w:val="28"/>
          <w:u w:val="single"/>
          <w:lang w:val="uk-UA"/>
        </w:rPr>
        <w:t>Блискун О.О.</w:t>
      </w:r>
      <w:r w:rsidRPr="00773017">
        <w:rPr>
          <w:sz w:val="28"/>
          <w:szCs w:val="28"/>
          <w:u w:val="single"/>
        </w:rPr>
        <w:t xml:space="preserve">, </w:t>
      </w:r>
      <w:r w:rsidRPr="00773017">
        <w:rPr>
          <w:sz w:val="28"/>
          <w:szCs w:val="28"/>
          <w:u w:val="single"/>
          <w:lang w:val="uk-UA"/>
        </w:rPr>
        <w:t>д</w:t>
      </w:r>
      <w:r w:rsidRPr="00773017">
        <w:rPr>
          <w:sz w:val="28"/>
          <w:szCs w:val="28"/>
          <w:u w:val="single"/>
        </w:rPr>
        <w:t>. п</w:t>
      </w:r>
      <w:r w:rsidRPr="00773017">
        <w:rPr>
          <w:sz w:val="28"/>
          <w:szCs w:val="28"/>
          <w:u w:val="single"/>
          <w:lang w:val="uk-UA"/>
        </w:rPr>
        <w:t>сихол</w:t>
      </w:r>
      <w:r w:rsidRPr="00773017">
        <w:rPr>
          <w:sz w:val="28"/>
          <w:szCs w:val="28"/>
          <w:u w:val="single"/>
        </w:rPr>
        <w:t xml:space="preserve">. н., </w:t>
      </w:r>
      <w:r w:rsidRPr="00773017">
        <w:rPr>
          <w:sz w:val="28"/>
          <w:szCs w:val="28"/>
          <w:u w:val="single"/>
          <w:lang w:val="uk-UA"/>
        </w:rPr>
        <w:t>проф</w:t>
      </w:r>
      <w:r w:rsidRPr="00773017">
        <w:rPr>
          <w:sz w:val="28"/>
          <w:szCs w:val="28"/>
          <w:u w:val="single"/>
        </w:rPr>
        <w:t>.</w:t>
      </w:r>
      <w:r w:rsidRPr="00773017">
        <w:rPr>
          <w:sz w:val="28"/>
          <w:szCs w:val="28"/>
        </w:rPr>
        <w:t>______________</w:t>
      </w:r>
    </w:p>
    <w:p w:rsidR="00E9324B" w:rsidRPr="00773017" w:rsidRDefault="00E9324B" w:rsidP="00E9324B">
      <w:pPr>
        <w:rPr>
          <w:sz w:val="16"/>
        </w:rPr>
      </w:pPr>
      <w:r w:rsidRPr="00773017">
        <w:rPr>
          <w:sz w:val="18"/>
          <w:szCs w:val="18"/>
        </w:rPr>
        <w:t xml:space="preserve">                                                                        (</w:t>
      </w:r>
      <w:proofErr w:type="gramStart"/>
      <w:r w:rsidRPr="00773017">
        <w:rPr>
          <w:sz w:val="18"/>
          <w:szCs w:val="18"/>
        </w:rPr>
        <w:t>пр</w:t>
      </w:r>
      <w:proofErr w:type="gramEnd"/>
      <w:r w:rsidRPr="00773017">
        <w:rPr>
          <w:sz w:val="18"/>
          <w:szCs w:val="18"/>
        </w:rPr>
        <w:t>ізвище, ім’я, по батькові, науковий ступінь, вчене звання)</w:t>
      </w:r>
    </w:p>
    <w:p w:rsidR="00E9324B" w:rsidRPr="00EA26C2" w:rsidRDefault="00E9324B" w:rsidP="00E9324B">
      <w:pPr>
        <w:pStyle w:val="a9"/>
        <w:jc w:val="both"/>
        <w:rPr>
          <w:rFonts w:ascii="Times New Roman" w:hAnsi="Times New Roman" w:cs="Times New Roman"/>
          <w:sz w:val="28"/>
          <w:szCs w:val="28"/>
          <w:lang w:val="uk-UA"/>
        </w:rPr>
      </w:pPr>
      <w:r w:rsidRPr="00EA26C2">
        <w:rPr>
          <w:rFonts w:ascii="Times New Roman" w:hAnsi="Times New Roman" w:cs="Times New Roman"/>
          <w:sz w:val="28"/>
          <w:szCs w:val="28"/>
          <w:lang w:val="uk-UA"/>
        </w:rPr>
        <w:t>затверджені наказом вищого</w:t>
      </w:r>
      <w:r w:rsidR="00301802" w:rsidRPr="00EA26C2">
        <w:rPr>
          <w:rFonts w:ascii="Times New Roman" w:hAnsi="Times New Roman" w:cs="Times New Roman"/>
          <w:sz w:val="28"/>
          <w:szCs w:val="28"/>
          <w:lang w:val="uk-UA"/>
        </w:rPr>
        <w:t xml:space="preserve"> навчального закладу від </w:t>
      </w:r>
      <w:r w:rsidR="00EA26C2">
        <w:rPr>
          <w:rFonts w:ascii="Times New Roman" w:hAnsi="Times New Roman" w:cs="Times New Roman"/>
          <w:sz w:val="28"/>
          <w:szCs w:val="28"/>
          <w:lang w:val="uk-UA"/>
        </w:rPr>
        <w:t>«</w:t>
      </w:r>
      <w:r w:rsidR="00EA26C2" w:rsidRPr="00EA26C2">
        <w:rPr>
          <w:rFonts w:ascii="Times New Roman" w:hAnsi="Times New Roman" w:cs="Times New Roman"/>
          <w:sz w:val="28"/>
          <w:szCs w:val="28"/>
          <w:lang w:val="uk-UA"/>
        </w:rPr>
        <w:t>04</w:t>
      </w:r>
      <w:r w:rsidRPr="00EA26C2">
        <w:rPr>
          <w:rFonts w:ascii="Times New Roman" w:hAnsi="Times New Roman" w:cs="Times New Roman"/>
          <w:sz w:val="28"/>
          <w:szCs w:val="28"/>
          <w:lang w:val="uk-UA"/>
        </w:rPr>
        <w:t xml:space="preserve">» </w:t>
      </w:r>
      <w:r w:rsidR="00495790" w:rsidRPr="00EA26C2">
        <w:rPr>
          <w:rFonts w:ascii="Times New Roman" w:hAnsi="Times New Roman" w:cs="Times New Roman"/>
          <w:sz w:val="28"/>
          <w:szCs w:val="28"/>
          <w:lang w:val="uk-UA"/>
        </w:rPr>
        <w:t xml:space="preserve"> </w:t>
      </w:r>
      <w:r w:rsidR="00EA26C2" w:rsidRPr="00EA26C2">
        <w:rPr>
          <w:rFonts w:ascii="Times New Roman" w:hAnsi="Times New Roman" w:cs="Times New Roman"/>
          <w:sz w:val="28"/>
          <w:szCs w:val="28"/>
          <w:lang w:val="uk-UA"/>
        </w:rPr>
        <w:t>жовтня</w:t>
      </w:r>
      <w:r w:rsidR="00495790" w:rsidRPr="00EA26C2">
        <w:rPr>
          <w:rFonts w:ascii="Times New Roman" w:hAnsi="Times New Roman" w:cs="Times New Roman"/>
          <w:sz w:val="28"/>
          <w:szCs w:val="28"/>
          <w:lang w:val="uk-UA"/>
        </w:rPr>
        <w:t xml:space="preserve"> </w:t>
      </w:r>
      <w:r w:rsidR="007777EA" w:rsidRPr="00EA26C2">
        <w:rPr>
          <w:rFonts w:ascii="Times New Roman" w:hAnsi="Times New Roman" w:cs="Times New Roman"/>
          <w:sz w:val="28"/>
          <w:szCs w:val="28"/>
          <w:lang w:val="uk-UA"/>
        </w:rPr>
        <w:t>2021</w:t>
      </w:r>
      <w:r w:rsidRPr="00EA26C2">
        <w:rPr>
          <w:rFonts w:ascii="Times New Roman" w:hAnsi="Times New Roman" w:cs="Times New Roman"/>
          <w:sz w:val="28"/>
          <w:szCs w:val="28"/>
          <w:lang w:val="uk-UA"/>
        </w:rPr>
        <w:t xml:space="preserve"> року </w:t>
      </w:r>
      <w:r w:rsidR="00EA26C2">
        <w:rPr>
          <w:rFonts w:ascii="Times New Roman" w:hAnsi="Times New Roman" w:cs="Times New Roman"/>
          <w:sz w:val="28"/>
          <w:szCs w:val="28"/>
          <w:lang w:val="uk-UA"/>
        </w:rPr>
        <w:t xml:space="preserve"> </w:t>
      </w:r>
      <w:r w:rsidRPr="00EA26C2">
        <w:rPr>
          <w:rFonts w:ascii="Times New Roman" w:hAnsi="Times New Roman" w:cs="Times New Roman"/>
          <w:sz w:val="28"/>
          <w:szCs w:val="28"/>
          <w:lang w:val="uk-UA"/>
        </w:rPr>
        <w:t xml:space="preserve">№ </w:t>
      </w:r>
      <w:r w:rsidR="00EA26C2" w:rsidRPr="00EA26C2">
        <w:rPr>
          <w:rFonts w:ascii="Times New Roman" w:hAnsi="Times New Roman" w:cs="Times New Roman"/>
          <w:sz w:val="28"/>
          <w:szCs w:val="28"/>
          <w:lang w:val="uk-UA"/>
        </w:rPr>
        <w:t>133</w:t>
      </w:r>
      <w:r w:rsidR="00EA26C2" w:rsidRPr="00EA26C2">
        <w:rPr>
          <w:rFonts w:ascii="Times New Roman" w:hAnsi="Times New Roman" w:cs="Times New Roman"/>
          <w:sz w:val="28"/>
          <w:szCs w:val="28"/>
        </w:rPr>
        <w:t>/</w:t>
      </w:r>
      <w:r w:rsidR="00EA26C2" w:rsidRPr="00EA26C2">
        <w:rPr>
          <w:rFonts w:ascii="Times New Roman" w:hAnsi="Times New Roman" w:cs="Times New Roman"/>
          <w:sz w:val="28"/>
          <w:szCs w:val="28"/>
          <w:lang w:val="uk-UA"/>
        </w:rPr>
        <w:t>15.17</w:t>
      </w:r>
    </w:p>
    <w:p w:rsidR="00E9324B" w:rsidRPr="00773017" w:rsidRDefault="00E9324B" w:rsidP="00E9324B">
      <w:pPr>
        <w:pStyle w:val="a9"/>
        <w:jc w:val="both"/>
        <w:rPr>
          <w:rFonts w:ascii="Times New Roman" w:hAnsi="Times New Roman" w:cs="Times New Roman"/>
          <w:sz w:val="28"/>
          <w:szCs w:val="28"/>
          <w:lang w:val="uk-UA"/>
        </w:rPr>
      </w:pPr>
      <w:r w:rsidRPr="00773017">
        <w:rPr>
          <w:rFonts w:ascii="Times New Roman" w:hAnsi="Times New Roman" w:cs="Times New Roman"/>
          <w:sz w:val="28"/>
          <w:szCs w:val="28"/>
          <w:lang w:val="uk-UA"/>
        </w:rPr>
        <w:t xml:space="preserve">2. Строк подання студентом роботи  </w:t>
      </w:r>
      <w:r w:rsidR="0037726E" w:rsidRPr="00773017">
        <w:rPr>
          <w:rFonts w:ascii="Times New Roman" w:hAnsi="Times New Roman" w:cs="Times New Roman"/>
          <w:sz w:val="28"/>
          <w:szCs w:val="28"/>
          <w:u w:val="single"/>
          <w:lang w:val="uk-UA"/>
        </w:rPr>
        <w:t>10</w:t>
      </w:r>
      <w:r w:rsidR="007777EA">
        <w:rPr>
          <w:rFonts w:ascii="Times New Roman" w:hAnsi="Times New Roman" w:cs="Times New Roman"/>
          <w:sz w:val="28"/>
          <w:szCs w:val="28"/>
          <w:u w:val="single"/>
          <w:lang w:val="uk-UA"/>
        </w:rPr>
        <w:t>.12.2021</w:t>
      </w:r>
      <w:r w:rsidRPr="00773017">
        <w:rPr>
          <w:rFonts w:ascii="Times New Roman" w:hAnsi="Times New Roman" w:cs="Times New Roman"/>
          <w:sz w:val="28"/>
          <w:szCs w:val="28"/>
          <w:u w:val="single"/>
          <w:lang w:val="uk-UA"/>
        </w:rPr>
        <w:t xml:space="preserve"> р.</w:t>
      </w:r>
    </w:p>
    <w:p w:rsidR="00E9324B" w:rsidRPr="00773017" w:rsidRDefault="00E9324B" w:rsidP="00E9324B">
      <w:pPr>
        <w:rPr>
          <w:sz w:val="28"/>
          <w:lang w:val="uk-UA"/>
        </w:rPr>
      </w:pPr>
    </w:p>
    <w:p w:rsidR="00E9324B" w:rsidRPr="00773017" w:rsidRDefault="00E9324B" w:rsidP="00E9324B">
      <w:pPr>
        <w:pStyle w:val="a9"/>
        <w:ind w:left="-567" w:firstLine="567"/>
        <w:jc w:val="both"/>
        <w:rPr>
          <w:rFonts w:ascii="Times New Roman" w:hAnsi="Times New Roman" w:cs="Times New Roman"/>
          <w:i/>
          <w:sz w:val="28"/>
          <w:szCs w:val="28"/>
          <w:lang w:val="uk-UA"/>
        </w:rPr>
      </w:pPr>
      <w:r w:rsidRPr="00773017">
        <w:rPr>
          <w:rFonts w:ascii="Times New Roman" w:hAnsi="Times New Roman" w:cs="Times New Roman"/>
          <w:sz w:val="28"/>
          <w:szCs w:val="28"/>
          <w:lang w:val="uk-UA"/>
        </w:rPr>
        <w:t xml:space="preserve">3. Вихідні дані до роботи: </w:t>
      </w:r>
      <w:r w:rsidR="00F5401C" w:rsidRPr="00773017">
        <w:rPr>
          <w:rFonts w:ascii="Times New Roman" w:hAnsi="Times New Roman" w:cs="Times New Roman"/>
          <w:i/>
          <w:sz w:val="28"/>
          <w:szCs w:val="28"/>
          <w:lang w:val="uk-UA"/>
        </w:rPr>
        <w:t xml:space="preserve">обсяг роботи </w:t>
      </w:r>
      <w:r w:rsidR="00713BD4" w:rsidRPr="00773017">
        <w:rPr>
          <w:rFonts w:ascii="Times New Roman" w:hAnsi="Times New Roman" w:cs="Times New Roman"/>
          <w:i/>
          <w:sz w:val="28"/>
          <w:szCs w:val="28"/>
          <w:lang w:val="uk-UA"/>
        </w:rPr>
        <w:t>–</w:t>
      </w:r>
      <w:r w:rsidR="00770B42">
        <w:rPr>
          <w:rFonts w:ascii="Times New Roman" w:hAnsi="Times New Roman" w:cs="Times New Roman"/>
          <w:i/>
          <w:sz w:val="28"/>
          <w:szCs w:val="28"/>
          <w:lang w:val="uk-UA"/>
        </w:rPr>
        <w:t xml:space="preserve"> 91</w:t>
      </w:r>
      <w:r w:rsidR="00713BD4" w:rsidRPr="00773017">
        <w:rPr>
          <w:rFonts w:ascii="Times New Roman" w:hAnsi="Times New Roman" w:cs="Times New Roman"/>
          <w:i/>
          <w:sz w:val="28"/>
          <w:szCs w:val="28"/>
          <w:lang w:val="uk-UA"/>
        </w:rPr>
        <w:t xml:space="preserve"> с.</w:t>
      </w:r>
      <w:r w:rsidR="00B042EB" w:rsidRPr="00773017">
        <w:rPr>
          <w:rFonts w:ascii="Times New Roman" w:hAnsi="Times New Roman" w:cs="Times New Roman"/>
          <w:i/>
          <w:sz w:val="28"/>
          <w:szCs w:val="28"/>
          <w:lang w:val="uk-UA"/>
        </w:rPr>
        <w:t xml:space="preserve">, </w:t>
      </w:r>
      <w:r w:rsidRPr="00773017">
        <w:rPr>
          <w:rFonts w:ascii="Times New Roman" w:hAnsi="Times New Roman" w:cs="Times New Roman"/>
          <w:i/>
          <w:sz w:val="28"/>
          <w:szCs w:val="28"/>
          <w:lang w:val="uk-UA"/>
        </w:rPr>
        <w:t>списо</w:t>
      </w:r>
      <w:r w:rsidR="00770B42">
        <w:rPr>
          <w:rFonts w:ascii="Times New Roman" w:hAnsi="Times New Roman" w:cs="Times New Roman"/>
          <w:i/>
          <w:sz w:val="28"/>
          <w:szCs w:val="28"/>
          <w:lang w:val="uk-UA"/>
        </w:rPr>
        <w:t>к використаної літератури –  77</w:t>
      </w:r>
      <w:r w:rsidRPr="00773017">
        <w:rPr>
          <w:rFonts w:ascii="Times New Roman" w:hAnsi="Times New Roman" w:cs="Times New Roman"/>
          <w:i/>
          <w:sz w:val="28"/>
          <w:szCs w:val="28"/>
          <w:lang w:val="uk-UA"/>
        </w:rPr>
        <w:t xml:space="preserve"> </w:t>
      </w:r>
      <w:r w:rsidR="00B042EB" w:rsidRPr="00773017">
        <w:rPr>
          <w:rFonts w:ascii="Times New Roman" w:hAnsi="Times New Roman" w:cs="Times New Roman"/>
          <w:i/>
          <w:sz w:val="28"/>
          <w:szCs w:val="28"/>
          <w:lang w:val="uk-UA"/>
        </w:rPr>
        <w:t xml:space="preserve"> джерел</w:t>
      </w:r>
      <w:r w:rsidR="00770B42">
        <w:rPr>
          <w:rFonts w:ascii="Times New Roman" w:hAnsi="Times New Roman" w:cs="Times New Roman"/>
          <w:i/>
          <w:sz w:val="28"/>
          <w:szCs w:val="28"/>
          <w:lang w:val="uk-UA"/>
        </w:rPr>
        <w:t>, табл. – 4.</w:t>
      </w:r>
    </w:p>
    <w:p w:rsidR="008E765C" w:rsidRPr="00773017" w:rsidRDefault="008E765C" w:rsidP="00E9324B">
      <w:pPr>
        <w:jc w:val="both"/>
        <w:rPr>
          <w:sz w:val="28"/>
          <w:szCs w:val="28"/>
          <w:lang w:val="uk-UA"/>
        </w:rPr>
      </w:pPr>
    </w:p>
    <w:p w:rsidR="00E9324B" w:rsidRPr="00773017" w:rsidRDefault="00E9324B" w:rsidP="00E9324B">
      <w:pPr>
        <w:jc w:val="both"/>
        <w:rPr>
          <w:i/>
          <w:sz w:val="28"/>
          <w:szCs w:val="28"/>
          <w:lang w:val="uk-UA"/>
        </w:rPr>
      </w:pPr>
      <w:r w:rsidRPr="00773017">
        <w:rPr>
          <w:sz w:val="28"/>
          <w:szCs w:val="28"/>
          <w:lang w:val="uk-UA"/>
        </w:rPr>
        <w:t>4.Зміст розрахунково-пояснювальної записки (перелік питань, які потрібно розробити):</w:t>
      </w:r>
      <w:r w:rsidR="00766AC3" w:rsidRPr="00773017">
        <w:rPr>
          <w:sz w:val="28"/>
          <w:szCs w:val="28"/>
          <w:lang w:val="uk-UA"/>
        </w:rPr>
        <w:t xml:space="preserve"> </w:t>
      </w:r>
      <w:r w:rsidR="00BB7297" w:rsidRPr="00773017">
        <w:rPr>
          <w:sz w:val="28"/>
          <w:szCs w:val="28"/>
          <w:lang w:val="uk-UA"/>
        </w:rPr>
        <w:t xml:space="preserve">вивчення </w:t>
      </w:r>
      <w:r w:rsidR="00BB7297" w:rsidRPr="00AE186E">
        <w:rPr>
          <w:sz w:val="28"/>
          <w:szCs w:val="28"/>
          <w:lang w:val="uk-UA"/>
        </w:rPr>
        <w:t xml:space="preserve">особливостей </w:t>
      </w:r>
      <w:r w:rsidR="00372162">
        <w:rPr>
          <w:sz w:val="28"/>
          <w:szCs w:val="28"/>
          <w:lang w:val="uk-UA"/>
        </w:rPr>
        <w:t>в</w:t>
      </w:r>
      <w:r w:rsidR="00372162" w:rsidRPr="00372162">
        <w:rPr>
          <w:sz w:val="28"/>
          <w:szCs w:val="28"/>
          <w:lang w:val="uk-UA"/>
        </w:rPr>
        <w:t>плив</w:t>
      </w:r>
      <w:r w:rsidR="00372162">
        <w:rPr>
          <w:sz w:val="28"/>
          <w:szCs w:val="28"/>
          <w:lang w:val="uk-UA"/>
        </w:rPr>
        <w:t>у</w:t>
      </w:r>
      <w:r w:rsidR="00372162" w:rsidRPr="00372162">
        <w:rPr>
          <w:sz w:val="28"/>
          <w:szCs w:val="28"/>
          <w:lang w:val="uk-UA"/>
        </w:rPr>
        <w:t xml:space="preserve"> соціальних мереж на формування ціннісних орієнтацій керівника соціального закладу</w:t>
      </w:r>
      <w:r w:rsidRPr="00372162">
        <w:rPr>
          <w:sz w:val="28"/>
          <w:szCs w:val="28"/>
          <w:lang w:val="uk-UA"/>
        </w:rPr>
        <w:t>.</w:t>
      </w:r>
    </w:p>
    <w:p w:rsidR="00E9324B" w:rsidRDefault="00E9324B" w:rsidP="00E9324B">
      <w:pPr>
        <w:rPr>
          <w:sz w:val="28"/>
          <w:lang w:val="uk-UA"/>
        </w:rPr>
      </w:pPr>
    </w:p>
    <w:p w:rsidR="00E9324B" w:rsidRPr="00773017" w:rsidRDefault="00E9324B" w:rsidP="00E9324B">
      <w:pPr>
        <w:rPr>
          <w:sz w:val="28"/>
        </w:rPr>
      </w:pPr>
      <w:r w:rsidRPr="00773017">
        <w:rPr>
          <w:sz w:val="28"/>
        </w:rPr>
        <w:lastRenderedPageBreak/>
        <w:t>6. Консультанти розділів роботи</w:t>
      </w:r>
    </w:p>
    <w:p w:rsidR="00E9324B" w:rsidRPr="00773017"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773017" w:rsidTr="00C078C5">
        <w:trPr>
          <w:cantSplit/>
          <w:trHeight w:val="322"/>
        </w:trPr>
        <w:tc>
          <w:tcPr>
            <w:tcW w:w="1011" w:type="dxa"/>
            <w:vMerge w:val="restart"/>
            <w:vAlign w:val="center"/>
          </w:tcPr>
          <w:p w:rsidR="00E9324B" w:rsidRPr="00773017" w:rsidRDefault="00E9324B" w:rsidP="00692EC1">
            <w:pPr>
              <w:jc w:val="center"/>
              <w:rPr>
                <w:sz w:val="28"/>
              </w:rPr>
            </w:pPr>
            <w:r w:rsidRPr="00773017">
              <w:rPr>
                <w:sz w:val="28"/>
              </w:rPr>
              <w:t>Розділ</w:t>
            </w:r>
          </w:p>
        </w:tc>
        <w:tc>
          <w:tcPr>
            <w:tcW w:w="5510" w:type="dxa"/>
            <w:vMerge w:val="restart"/>
            <w:vAlign w:val="center"/>
          </w:tcPr>
          <w:p w:rsidR="00E9324B" w:rsidRPr="00773017" w:rsidRDefault="00E9324B" w:rsidP="00692EC1">
            <w:pPr>
              <w:jc w:val="center"/>
              <w:rPr>
                <w:sz w:val="28"/>
              </w:rPr>
            </w:pPr>
            <w:proofErr w:type="gramStart"/>
            <w:r w:rsidRPr="00773017">
              <w:rPr>
                <w:sz w:val="28"/>
              </w:rPr>
              <w:t>Пр</w:t>
            </w:r>
            <w:proofErr w:type="gramEnd"/>
            <w:r w:rsidRPr="00773017">
              <w:rPr>
                <w:sz w:val="28"/>
              </w:rPr>
              <w:t>ізвище, ініціали та посада</w:t>
            </w:r>
          </w:p>
          <w:p w:rsidR="00E9324B" w:rsidRPr="00773017" w:rsidRDefault="00E9324B" w:rsidP="00692EC1">
            <w:pPr>
              <w:jc w:val="center"/>
              <w:rPr>
                <w:b/>
                <w:sz w:val="28"/>
              </w:rPr>
            </w:pPr>
            <w:r w:rsidRPr="00773017">
              <w:rPr>
                <w:sz w:val="28"/>
              </w:rPr>
              <w:t>Консультанта</w:t>
            </w:r>
          </w:p>
        </w:tc>
        <w:tc>
          <w:tcPr>
            <w:tcW w:w="3118" w:type="dxa"/>
            <w:gridSpan w:val="2"/>
          </w:tcPr>
          <w:p w:rsidR="00E9324B" w:rsidRPr="00773017" w:rsidRDefault="00E9324B" w:rsidP="00692EC1">
            <w:pPr>
              <w:jc w:val="center"/>
              <w:rPr>
                <w:sz w:val="28"/>
              </w:rPr>
            </w:pPr>
            <w:proofErr w:type="gramStart"/>
            <w:r w:rsidRPr="00773017">
              <w:rPr>
                <w:sz w:val="28"/>
              </w:rPr>
              <w:t>П</w:t>
            </w:r>
            <w:proofErr w:type="gramEnd"/>
            <w:r w:rsidRPr="00773017">
              <w:rPr>
                <w:sz w:val="28"/>
              </w:rPr>
              <w:t>ідпис, дата</w:t>
            </w:r>
          </w:p>
        </w:tc>
      </w:tr>
      <w:tr w:rsidR="00E9324B" w:rsidRPr="00773017" w:rsidTr="00C078C5">
        <w:trPr>
          <w:cantSplit/>
          <w:trHeight w:val="147"/>
        </w:trPr>
        <w:tc>
          <w:tcPr>
            <w:tcW w:w="1011" w:type="dxa"/>
            <w:vMerge/>
          </w:tcPr>
          <w:p w:rsidR="00E9324B" w:rsidRPr="00773017" w:rsidRDefault="00E9324B" w:rsidP="00692EC1">
            <w:pPr>
              <w:rPr>
                <w:sz w:val="28"/>
              </w:rPr>
            </w:pPr>
          </w:p>
        </w:tc>
        <w:tc>
          <w:tcPr>
            <w:tcW w:w="5510" w:type="dxa"/>
            <w:vMerge/>
          </w:tcPr>
          <w:p w:rsidR="00E9324B" w:rsidRPr="00773017" w:rsidRDefault="00E9324B" w:rsidP="00692EC1">
            <w:pPr>
              <w:rPr>
                <w:sz w:val="28"/>
              </w:rPr>
            </w:pPr>
          </w:p>
        </w:tc>
        <w:tc>
          <w:tcPr>
            <w:tcW w:w="1560" w:type="dxa"/>
          </w:tcPr>
          <w:p w:rsidR="00E9324B" w:rsidRPr="00773017" w:rsidRDefault="00E9324B" w:rsidP="00692EC1">
            <w:pPr>
              <w:jc w:val="center"/>
              <w:rPr>
                <w:sz w:val="28"/>
              </w:rPr>
            </w:pPr>
            <w:r w:rsidRPr="00773017">
              <w:rPr>
                <w:sz w:val="28"/>
              </w:rPr>
              <w:t>завдання</w:t>
            </w:r>
          </w:p>
          <w:p w:rsidR="00E9324B" w:rsidRPr="00773017" w:rsidRDefault="00E9324B" w:rsidP="00692EC1">
            <w:pPr>
              <w:jc w:val="center"/>
              <w:rPr>
                <w:sz w:val="28"/>
              </w:rPr>
            </w:pPr>
            <w:proofErr w:type="gramStart"/>
            <w:r w:rsidRPr="00773017">
              <w:rPr>
                <w:sz w:val="28"/>
              </w:rPr>
              <w:t>видав</w:t>
            </w:r>
            <w:proofErr w:type="gramEnd"/>
          </w:p>
        </w:tc>
        <w:tc>
          <w:tcPr>
            <w:tcW w:w="1558" w:type="dxa"/>
          </w:tcPr>
          <w:p w:rsidR="00E9324B" w:rsidRPr="00773017" w:rsidRDefault="00E9324B" w:rsidP="00692EC1">
            <w:pPr>
              <w:jc w:val="center"/>
              <w:rPr>
                <w:sz w:val="28"/>
              </w:rPr>
            </w:pPr>
            <w:r w:rsidRPr="00773017">
              <w:rPr>
                <w:sz w:val="28"/>
              </w:rPr>
              <w:t>завдання</w:t>
            </w:r>
          </w:p>
          <w:p w:rsidR="00E9324B" w:rsidRPr="00773017" w:rsidRDefault="00E9324B" w:rsidP="00692EC1">
            <w:pPr>
              <w:jc w:val="center"/>
              <w:rPr>
                <w:sz w:val="28"/>
              </w:rPr>
            </w:pPr>
            <w:r w:rsidRPr="00773017">
              <w:rPr>
                <w:sz w:val="28"/>
              </w:rPr>
              <w:t>прийняв</w:t>
            </w:r>
          </w:p>
        </w:tc>
      </w:tr>
      <w:tr w:rsidR="0037726E" w:rsidRPr="00773017" w:rsidTr="00C078C5">
        <w:trPr>
          <w:trHeight w:val="660"/>
        </w:trPr>
        <w:tc>
          <w:tcPr>
            <w:tcW w:w="1011" w:type="dxa"/>
          </w:tcPr>
          <w:p w:rsidR="0037726E" w:rsidRPr="00773017" w:rsidRDefault="0037726E" w:rsidP="00692EC1">
            <w:pPr>
              <w:jc w:val="center"/>
              <w:rPr>
                <w:sz w:val="28"/>
                <w:szCs w:val="28"/>
              </w:rPr>
            </w:pPr>
            <w:r w:rsidRPr="00773017">
              <w:rPr>
                <w:sz w:val="28"/>
                <w:szCs w:val="28"/>
              </w:rPr>
              <w:t>1.</w:t>
            </w:r>
          </w:p>
        </w:tc>
        <w:tc>
          <w:tcPr>
            <w:tcW w:w="5510" w:type="dxa"/>
          </w:tcPr>
          <w:p w:rsidR="0037726E" w:rsidRPr="00773017" w:rsidRDefault="00372162" w:rsidP="00372162">
            <w:pPr>
              <w:jc w:val="both"/>
              <w:rPr>
                <w:sz w:val="28"/>
                <w:szCs w:val="28"/>
              </w:rPr>
            </w:pPr>
            <w:r>
              <w:rPr>
                <w:sz w:val="28"/>
                <w:szCs w:val="28"/>
                <w:lang w:val="uk-UA"/>
              </w:rPr>
              <w:t xml:space="preserve">Блискун О.О. </w:t>
            </w:r>
            <w:r w:rsidR="0037726E" w:rsidRPr="00773017">
              <w:rPr>
                <w:sz w:val="28"/>
                <w:szCs w:val="28"/>
              </w:rPr>
              <w:t xml:space="preserve">– </w:t>
            </w:r>
            <w:r w:rsidR="00A15573">
              <w:rPr>
                <w:sz w:val="28"/>
                <w:szCs w:val="28"/>
                <w:lang w:val="uk-UA"/>
              </w:rPr>
              <w:t>д.психол.н., проф</w:t>
            </w:r>
            <w:r w:rsidR="007777EA">
              <w:rPr>
                <w:sz w:val="28"/>
                <w:szCs w:val="28"/>
                <w:lang w:val="uk-UA"/>
              </w:rPr>
              <w:t>.</w:t>
            </w:r>
            <w:r w:rsidR="0037726E" w:rsidRPr="00773017">
              <w:rPr>
                <w:sz w:val="28"/>
                <w:szCs w:val="28"/>
                <w:lang w:val="uk-UA"/>
              </w:rPr>
              <w:t xml:space="preserve"> </w:t>
            </w:r>
            <w:r w:rsidR="0037726E" w:rsidRPr="00773017">
              <w:rPr>
                <w:sz w:val="28"/>
                <w:szCs w:val="28"/>
              </w:rPr>
              <w:t xml:space="preserve">кафедри практичної психології та </w:t>
            </w:r>
            <w:proofErr w:type="gramStart"/>
            <w:r w:rsidR="0037726E" w:rsidRPr="00773017">
              <w:rPr>
                <w:sz w:val="28"/>
                <w:szCs w:val="28"/>
              </w:rPr>
              <w:t>соц</w:t>
            </w:r>
            <w:proofErr w:type="gramEnd"/>
            <w:r w:rsidR="0037726E" w:rsidRPr="00773017">
              <w:rPr>
                <w:sz w:val="28"/>
                <w:szCs w:val="28"/>
              </w:rPr>
              <w:t>іальної роботи</w:t>
            </w:r>
          </w:p>
        </w:tc>
        <w:tc>
          <w:tcPr>
            <w:tcW w:w="1560" w:type="dxa"/>
          </w:tcPr>
          <w:p w:rsidR="0037726E" w:rsidRPr="00773017" w:rsidRDefault="0037726E" w:rsidP="00692EC1">
            <w:r w:rsidRPr="00773017">
              <w:rPr>
                <w:lang w:val="uk-UA"/>
              </w:rPr>
              <w:t>01</w:t>
            </w:r>
            <w:r w:rsidRPr="00773017">
              <w:t>.</w:t>
            </w:r>
            <w:r w:rsidRPr="00773017">
              <w:rPr>
                <w:lang w:val="uk-UA"/>
              </w:rPr>
              <w:t>09</w:t>
            </w:r>
            <w:r w:rsidRPr="00773017">
              <w:t>.20</w:t>
            </w:r>
            <w:r w:rsidR="00B743D9">
              <w:rPr>
                <w:lang w:val="uk-UA"/>
              </w:rPr>
              <w:t>21</w:t>
            </w:r>
            <w:r w:rsidRPr="00773017">
              <w:t>р.</w:t>
            </w:r>
          </w:p>
        </w:tc>
        <w:tc>
          <w:tcPr>
            <w:tcW w:w="1558"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r>
      <w:tr w:rsidR="0037726E" w:rsidRPr="00773017" w:rsidTr="00C078C5">
        <w:trPr>
          <w:trHeight w:val="322"/>
        </w:trPr>
        <w:tc>
          <w:tcPr>
            <w:tcW w:w="1011" w:type="dxa"/>
          </w:tcPr>
          <w:p w:rsidR="0037726E" w:rsidRPr="00773017" w:rsidRDefault="0037726E" w:rsidP="00692EC1">
            <w:pPr>
              <w:jc w:val="center"/>
              <w:rPr>
                <w:sz w:val="28"/>
                <w:szCs w:val="28"/>
              </w:rPr>
            </w:pPr>
            <w:r w:rsidRPr="00773017">
              <w:rPr>
                <w:sz w:val="28"/>
                <w:szCs w:val="28"/>
              </w:rPr>
              <w:t>2.</w:t>
            </w:r>
          </w:p>
        </w:tc>
        <w:tc>
          <w:tcPr>
            <w:tcW w:w="5510" w:type="dxa"/>
          </w:tcPr>
          <w:p w:rsidR="0037726E" w:rsidRPr="00773017" w:rsidRDefault="00A15573" w:rsidP="00692EC1">
            <w:r>
              <w:rPr>
                <w:sz w:val="28"/>
                <w:szCs w:val="28"/>
                <w:lang w:val="uk-UA"/>
              </w:rPr>
              <w:t xml:space="preserve">Блискун О.О. </w:t>
            </w:r>
            <w:r w:rsidRPr="00773017">
              <w:rPr>
                <w:sz w:val="28"/>
                <w:szCs w:val="28"/>
              </w:rPr>
              <w:t xml:space="preserve">– </w:t>
            </w:r>
            <w:r>
              <w:rPr>
                <w:sz w:val="28"/>
                <w:szCs w:val="28"/>
                <w:lang w:val="uk-UA"/>
              </w:rPr>
              <w:t>д.психол.н., проф.</w:t>
            </w:r>
            <w:r w:rsidRPr="00773017">
              <w:rPr>
                <w:sz w:val="28"/>
                <w:szCs w:val="28"/>
                <w:lang w:val="uk-UA"/>
              </w:rPr>
              <w:t xml:space="preserve"> </w:t>
            </w:r>
            <w:r w:rsidRPr="00773017">
              <w:rPr>
                <w:sz w:val="28"/>
                <w:szCs w:val="28"/>
              </w:rPr>
              <w:t xml:space="preserve">кафедри практичної психології та </w:t>
            </w:r>
            <w:proofErr w:type="gramStart"/>
            <w:r w:rsidRPr="00773017">
              <w:rPr>
                <w:sz w:val="28"/>
                <w:szCs w:val="28"/>
              </w:rPr>
              <w:t>соц</w:t>
            </w:r>
            <w:proofErr w:type="gramEnd"/>
            <w:r w:rsidRPr="00773017">
              <w:rPr>
                <w:sz w:val="28"/>
                <w:szCs w:val="28"/>
              </w:rPr>
              <w:t>іальної роботи</w:t>
            </w:r>
          </w:p>
        </w:tc>
        <w:tc>
          <w:tcPr>
            <w:tcW w:w="1560"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c>
          <w:tcPr>
            <w:tcW w:w="1558"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r>
      <w:tr w:rsidR="0037726E" w:rsidRPr="00773017" w:rsidTr="00C078C5">
        <w:trPr>
          <w:trHeight w:val="338"/>
        </w:trPr>
        <w:tc>
          <w:tcPr>
            <w:tcW w:w="1011" w:type="dxa"/>
          </w:tcPr>
          <w:p w:rsidR="0037726E" w:rsidRPr="00773017" w:rsidRDefault="0037726E" w:rsidP="00692EC1">
            <w:pPr>
              <w:jc w:val="center"/>
              <w:rPr>
                <w:sz w:val="28"/>
                <w:szCs w:val="28"/>
              </w:rPr>
            </w:pPr>
            <w:r w:rsidRPr="00773017">
              <w:rPr>
                <w:sz w:val="28"/>
                <w:szCs w:val="28"/>
              </w:rPr>
              <w:t>3.</w:t>
            </w:r>
          </w:p>
        </w:tc>
        <w:tc>
          <w:tcPr>
            <w:tcW w:w="5510" w:type="dxa"/>
          </w:tcPr>
          <w:p w:rsidR="0037726E" w:rsidRPr="00773017" w:rsidRDefault="00A15573" w:rsidP="00692EC1">
            <w:r>
              <w:rPr>
                <w:sz w:val="28"/>
                <w:szCs w:val="28"/>
                <w:lang w:val="uk-UA"/>
              </w:rPr>
              <w:t xml:space="preserve">Блискун О.О. </w:t>
            </w:r>
            <w:r w:rsidRPr="00773017">
              <w:rPr>
                <w:sz w:val="28"/>
                <w:szCs w:val="28"/>
              </w:rPr>
              <w:t xml:space="preserve">– </w:t>
            </w:r>
            <w:r>
              <w:rPr>
                <w:sz w:val="28"/>
                <w:szCs w:val="28"/>
                <w:lang w:val="uk-UA"/>
              </w:rPr>
              <w:t>д.психол.н., проф.</w:t>
            </w:r>
            <w:r w:rsidRPr="00773017">
              <w:rPr>
                <w:sz w:val="28"/>
                <w:szCs w:val="28"/>
                <w:lang w:val="uk-UA"/>
              </w:rPr>
              <w:t xml:space="preserve"> </w:t>
            </w:r>
            <w:r w:rsidRPr="00773017">
              <w:rPr>
                <w:sz w:val="28"/>
                <w:szCs w:val="28"/>
              </w:rPr>
              <w:t xml:space="preserve">кафедри практичної психології та </w:t>
            </w:r>
            <w:proofErr w:type="gramStart"/>
            <w:r w:rsidRPr="00773017">
              <w:rPr>
                <w:sz w:val="28"/>
                <w:szCs w:val="28"/>
              </w:rPr>
              <w:t>соц</w:t>
            </w:r>
            <w:proofErr w:type="gramEnd"/>
            <w:r w:rsidRPr="00773017">
              <w:rPr>
                <w:sz w:val="28"/>
                <w:szCs w:val="28"/>
              </w:rPr>
              <w:t>іальної роботи</w:t>
            </w:r>
          </w:p>
        </w:tc>
        <w:tc>
          <w:tcPr>
            <w:tcW w:w="1560"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c>
          <w:tcPr>
            <w:tcW w:w="1558"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r>
    </w:tbl>
    <w:p w:rsidR="00E9324B" w:rsidRPr="00773017" w:rsidRDefault="00E9324B" w:rsidP="00E9324B">
      <w:pPr>
        <w:rPr>
          <w:b/>
          <w:sz w:val="28"/>
          <w:szCs w:val="28"/>
        </w:rPr>
      </w:pPr>
    </w:p>
    <w:p w:rsidR="00E9324B" w:rsidRPr="00773017" w:rsidRDefault="00E9324B" w:rsidP="00E9324B">
      <w:pPr>
        <w:rPr>
          <w:sz w:val="28"/>
        </w:rPr>
      </w:pPr>
      <w:r w:rsidRPr="00773017">
        <w:rPr>
          <w:sz w:val="28"/>
        </w:rPr>
        <w:t xml:space="preserve">7. Дата видачі завдання </w:t>
      </w:r>
      <w:r w:rsidR="00361055" w:rsidRPr="00773017">
        <w:rPr>
          <w:sz w:val="28"/>
          <w:lang w:val="uk-UA"/>
        </w:rPr>
        <w:t>01</w:t>
      </w:r>
      <w:r w:rsidRPr="00773017">
        <w:rPr>
          <w:sz w:val="28"/>
        </w:rPr>
        <w:t>.</w:t>
      </w:r>
      <w:r w:rsidR="008E765C" w:rsidRPr="00773017">
        <w:rPr>
          <w:sz w:val="28"/>
          <w:lang w:val="uk-UA"/>
        </w:rPr>
        <w:t>09</w:t>
      </w:r>
      <w:r w:rsidR="00361055" w:rsidRPr="00773017">
        <w:rPr>
          <w:sz w:val="28"/>
        </w:rPr>
        <w:t>.20</w:t>
      </w:r>
      <w:r w:rsidR="00B743D9">
        <w:rPr>
          <w:sz w:val="28"/>
          <w:lang w:val="uk-UA"/>
        </w:rPr>
        <w:t>21</w:t>
      </w:r>
      <w:r w:rsidR="008E765C" w:rsidRPr="00773017">
        <w:rPr>
          <w:sz w:val="28"/>
          <w:lang w:val="uk-UA"/>
        </w:rPr>
        <w:t xml:space="preserve"> </w:t>
      </w:r>
      <w:r w:rsidRPr="00773017">
        <w:rPr>
          <w:sz w:val="28"/>
        </w:rPr>
        <w:t>р.</w:t>
      </w:r>
    </w:p>
    <w:p w:rsidR="00E9324B" w:rsidRPr="00773017" w:rsidRDefault="00E9324B" w:rsidP="00E9324B">
      <w:pPr>
        <w:rPr>
          <w:b/>
          <w:vertAlign w:val="superscript"/>
        </w:rPr>
      </w:pPr>
    </w:p>
    <w:p w:rsidR="00E9324B" w:rsidRPr="00773017" w:rsidRDefault="00E9324B" w:rsidP="00E9324B"/>
    <w:p w:rsidR="00E9324B" w:rsidRPr="00773017" w:rsidRDefault="00E9324B" w:rsidP="00E9324B">
      <w:pPr>
        <w:jc w:val="center"/>
        <w:rPr>
          <w:b/>
        </w:rPr>
      </w:pPr>
      <w:r w:rsidRPr="00773017">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773017" w:rsidTr="00692EC1">
        <w:trPr>
          <w:cantSplit/>
          <w:trHeight w:val="431"/>
        </w:trPr>
        <w:tc>
          <w:tcPr>
            <w:tcW w:w="586" w:type="dxa"/>
          </w:tcPr>
          <w:p w:rsidR="00E9324B" w:rsidRPr="00773017" w:rsidRDefault="00E9324B" w:rsidP="00692EC1">
            <w:pPr>
              <w:jc w:val="center"/>
              <w:rPr>
                <w:b/>
                <w:sz w:val="28"/>
              </w:rPr>
            </w:pPr>
            <w:r w:rsidRPr="00773017">
              <w:rPr>
                <w:b/>
                <w:sz w:val="28"/>
              </w:rPr>
              <w:t>№</w:t>
            </w:r>
          </w:p>
          <w:p w:rsidR="00E9324B" w:rsidRPr="00773017" w:rsidRDefault="00E9324B" w:rsidP="00692EC1">
            <w:pPr>
              <w:jc w:val="center"/>
              <w:rPr>
                <w:b/>
                <w:sz w:val="28"/>
              </w:rPr>
            </w:pPr>
            <w:r w:rsidRPr="00773017">
              <w:rPr>
                <w:b/>
                <w:sz w:val="28"/>
              </w:rPr>
              <w:t>з/</w:t>
            </w:r>
            <w:proofErr w:type="gramStart"/>
            <w:r w:rsidRPr="00773017">
              <w:rPr>
                <w:b/>
                <w:sz w:val="28"/>
              </w:rPr>
              <w:t>п</w:t>
            </w:r>
            <w:proofErr w:type="gramEnd"/>
          </w:p>
        </w:tc>
        <w:tc>
          <w:tcPr>
            <w:tcW w:w="5226" w:type="dxa"/>
          </w:tcPr>
          <w:p w:rsidR="00E9324B" w:rsidRPr="00773017" w:rsidRDefault="00E9324B" w:rsidP="00692EC1">
            <w:pPr>
              <w:jc w:val="center"/>
              <w:rPr>
                <w:b/>
                <w:sz w:val="28"/>
              </w:rPr>
            </w:pPr>
            <w:r w:rsidRPr="00773017">
              <w:rPr>
                <w:b/>
                <w:sz w:val="28"/>
              </w:rPr>
              <w:t>Назва етапів дипломного проектування</w:t>
            </w:r>
          </w:p>
        </w:tc>
        <w:tc>
          <w:tcPr>
            <w:tcW w:w="1985" w:type="dxa"/>
          </w:tcPr>
          <w:p w:rsidR="00E9324B" w:rsidRPr="00773017" w:rsidRDefault="00E9324B" w:rsidP="00692EC1">
            <w:pPr>
              <w:jc w:val="center"/>
              <w:rPr>
                <w:b/>
                <w:sz w:val="28"/>
              </w:rPr>
            </w:pPr>
            <w:r w:rsidRPr="00773017">
              <w:rPr>
                <w:b/>
                <w:sz w:val="28"/>
              </w:rPr>
              <w:t>Строк  виконання етапі</w:t>
            </w:r>
            <w:proofErr w:type="gramStart"/>
            <w:r w:rsidRPr="00773017">
              <w:rPr>
                <w:b/>
                <w:sz w:val="28"/>
              </w:rPr>
              <w:t>в</w:t>
            </w:r>
            <w:proofErr w:type="gramEnd"/>
            <w:r w:rsidRPr="00773017">
              <w:rPr>
                <w:b/>
                <w:sz w:val="28"/>
              </w:rPr>
              <w:t xml:space="preserve"> </w:t>
            </w:r>
          </w:p>
        </w:tc>
        <w:tc>
          <w:tcPr>
            <w:tcW w:w="1875" w:type="dxa"/>
            <w:tcBorders>
              <w:bottom w:val="single" w:sz="4" w:space="0" w:color="auto"/>
            </w:tcBorders>
          </w:tcPr>
          <w:p w:rsidR="00E9324B" w:rsidRPr="00773017" w:rsidRDefault="00E9324B" w:rsidP="00692EC1">
            <w:pPr>
              <w:jc w:val="center"/>
              <w:rPr>
                <w:b/>
                <w:sz w:val="28"/>
              </w:rPr>
            </w:pPr>
          </w:p>
          <w:p w:rsidR="00E9324B" w:rsidRPr="00773017" w:rsidRDefault="00E9324B" w:rsidP="00692EC1">
            <w:pPr>
              <w:jc w:val="center"/>
              <w:rPr>
                <w:b/>
                <w:sz w:val="28"/>
              </w:rPr>
            </w:pPr>
            <w:r w:rsidRPr="00773017">
              <w:rPr>
                <w:b/>
                <w:sz w:val="28"/>
              </w:rPr>
              <w:t>Примітка</w:t>
            </w:r>
          </w:p>
        </w:tc>
      </w:tr>
      <w:tr w:rsidR="00B743D9" w:rsidRPr="00773017" w:rsidTr="00692EC1">
        <w:trPr>
          <w:trHeight w:val="899"/>
        </w:trPr>
        <w:tc>
          <w:tcPr>
            <w:tcW w:w="586" w:type="dxa"/>
          </w:tcPr>
          <w:p w:rsidR="00B743D9" w:rsidRPr="00773017" w:rsidRDefault="00B743D9" w:rsidP="00692EC1">
            <w:pPr>
              <w:rPr>
                <w:sz w:val="28"/>
              </w:rPr>
            </w:pPr>
            <w:r w:rsidRPr="00773017">
              <w:rPr>
                <w:sz w:val="28"/>
              </w:rPr>
              <w:t>1</w:t>
            </w:r>
          </w:p>
        </w:tc>
        <w:tc>
          <w:tcPr>
            <w:tcW w:w="5226" w:type="dxa"/>
          </w:tcPr>
          <w:p w:rsidR="00B743D9" w:rsidRPr="00773017" w:rsidRDefault="00B743D9" w:rsidP="00692EC1">
            <w:pPr>
              <w:rPr>
                <w:sz w:val="28"/>
                <w:szCs w:val="28"/>
              </w:rPr>
            </w:pPr>
            <w:r w:rsidRPr="00773017">
              <w:rPr>
                <w:sz w:val="28"/>
                <w:szCs w:val="28"/>
              </w:rPr>
              <w:t xml:space="preserve">Визначення проблеми </w:t>
            </w:r>
            <w:proofErr w:type="gramStart"/>
            <w:r w:rsidRPr="00773017">
              <w:rPr>
                <w:sz w:val="28"/>
                <w:szCs w:val="28"/>
              </w:rPr>
              <w:t>досл</w:t>
            </w:r>
            <w:proofErr w:type="gramEnd"/>
            <w:r w:rsidRPr="00773017">
              <w:rPr>
                <w:sz w:val="28"/>
                <w:szCs w:val="28"/>
              </w:rPr>
              <w:t>ідження та розроблення плану кваліфікаційної магістерської роботи</w:t>
            </w:r>
          </w:p>
        </w:tc>
        <w:tc>
          <w:tcPr>
            <w:tcW w:w="1985" w:type="dxa"/>
          </w:tcPr>
          <w:p w:rsidR="00B743D9" w:rsidRPr="00773017" w:rsidRDefault="00B743D9" w:rsidP="00456084">
            <w:pPr>
              <w:rPr>
                <w:sz w:val="28"/>
              </w:rPr>
            </w:pPr>
            <w:r w:rsidRPr="00773017">
              <w:rPr>
                <w:sz w:val="28"/>
                <w:lang w:val="uk-UA"/>
              </w:rPr>
              <w:t>09</w:t>
            </w:r>
            <w:r w:rsidRPr="00773017">
              <w:rPr>
                <w:sz w:val="28"/>
              </w:rPr>
              <w:t>.20</w:t>
            </w:r>
            <w:r>
              <w:rPr>
                <w:sz w:val="28"/>
                <w:lang w:val="uk-UA"/>
              </w:rPr>
              <w:t>21</w:t>
            </w:r>
            <w:r w:rsidRPr="00773017">
              <w:rPr>
                <w:sz w:val="28"/>
              </w:rPr>
              <w:t xml:space="preserve"> р. </w:t>
            </w:r>
          </w:p>
        </w:tc>
        <w:tc>
          <w:tcPr>
            <w:tcW w:w="1875" w:type="dxa"/>
          </w:tcPr>
          <w:p w:rsidR="00B743D9" w:rsidRPr="00773017" w:rsidRDefault="00B743D9" w:rsidP="00077E30">
            <w:pPr>
              <w:rPr>
                <w:sz w:val="28"/>
              </w:rPr>
            </w:pPr>
            <w:r w:rsidRPr="00773017">
              <w:rPr>
                <w:sz w:val="28"/>
                <w:lang w:val="uk-UA"/>
              </w:rPr>
              <w:t>09</w:t>
            </w:r>
            <w:r w:rsidRPr="00773017">
              <w:rPr>
                <w:sz w:val="28"/>
              </w:rPr>
              <w:t>.20</w:t>
            </w:r>
            <w:r>
              <w:rPr>
                <w:sz w:val="28"/>
                <w:lang w:val="uk-UA"/>
              </w:rPr>
              <w:t>21</w:t>
            </w:r>
            <w:r w:rsidRPr="00773017">
              <w:rPr>
                <w:sz w:val="28"/>
              </w:rPr>
              <w:t xml:space="preserve"> р. </w:t>
            </w:r>
          </w:p>
        </w:tc>
      </w:tr>
      <w:tr w:rsidR="00B743D9" w:rsidRPr="00773017" w:rsidTr="00692EC1">
        <w:trPr>
          <w:trHeight w:val="683"/>
        </w:trPr>
        <w:tc>
          <w:tcPr>
            <w:tcW w:w="586" w:type="dxa"/>
          </w:tcPr>
          <w:p w:rsidR="00B743D9" w:rsidRPr="00773017" w:rsidRDefault="00B743D9" w:rsidP="00692EC1">
            <w:pPr>
              <w:rPr>
                <w:sz w:val="28"/>
              </w:rPr>
            </w:pPr>
            <w:r w:rsidRPr="00773017">
              <w:rPr>
                <w:sz w:val="28"/>
              </w:rPr>
              <w:t>2</w:t>
            </w:r>
          </w:p>
        </w:tc>
        <w:tc>
          <w:tcPr>
            <w:tcW w:w="5226" w:type="dxa"/>
          </w:tcPr>
          <w:p w:rsidR="00B743D9" w:rsidRPr="00773017" w:rsidRDefault="00B743D9" w:rsidP="00692EC1">
            <w:pPr>
              <w:jc w:val="both"/>
              <w:rPr>
                <w:sz w:val="28"/>
                <w:szCs w:val="28"/>
              </w:rPr>
            </w:pPr>
            <w:r w:rsidRPr="00773017">
              <w:rPr>
                <w:sz w:val="28"/>
                <w:szCs w:val="28"/>
              </w:rPr>
              <w:t xml:space="preserve">Аналіз літератури за проблемою. Робота над теоретичною частиною </w:t>
            </w:r>
            <w:proofErr w:type="gramStart"/>
            <w:r w:rsidRPr="00773017">
              <w:rPr>
                <w:sz w:val="28"/>
                <w:szCs w:val="28"/>
              </w:rPr>
              <w:t>досл</w:t>
            </w:r>
            <w:proofErr w:type="gramEnd"/>
            <w:r w:rsidRPr="00773017">
              <w:rPr>
                <w:sz w:val="28"/>
                <w:szCs w:val="28"/>
              </w:rPr>
              <w:t>ідження</w:t>
            </w:r>
          </w:p>
        </w:tc>
        <w:tc>
          <w:tcPr>
            <w:tcW w:w="1985" w:type="dxa"/>
          </w:tcPr>
          <w:p w:rsidR="00B743D9" w:rsidRPr="00773017" w:rsidRDefault="00B743D9" w:rsidP="00456084">
            <w:pPr>
              <w:rPr>
                <w:sz w:val="28"/>
              </w:rPr>
            </w:pPr>
            <w:r w:rsidRPr="00773017">
              <w:rPr>
                <w:sz w:val="28"/>
                <w:lang w:val="uk-UA"/>
              </w:rPr>
              <w:t>09</w:t>
            </w:r>
            <w:r w:rsidRPr="00773017">
              <w:rPr>
                <w:sz w:val="28"/>
              </w:rPr>
              <w:t>-1</w:t>
            </w:r>
            <w:r w:rsidRPr="00773017">
              <w:rPr>
                <w:sz w:val="28"/>
                <w:lang w:val="uk-UA"/>
              </w:rPr>
              <w:t>0</w:t>
            </w:r>
            <w:r w:rsidRPr="00773017">
              <w:rPr>
                <w:sz w:val="28"/>
              </w:rPr>
              <w:t>. 20</w:t>
            </w:r>
            <w:r>
              <w:rPr>
                <w:sz w:val="28"/>
                <w:lang w:val="uk-UA"/>
              </w:rPr>
              <w:t>21</w:t>
            </w:r>
            <w:r w:rsidRPr="00773017">
              <w:rPr>
                <w:sz w:val="28"/>
              </w:rPr>
              <w:t xml:space="preserve"> р.</w:t>
            </w:r>
          </w:p>
        </w:tc>
        <w:tc>
          <w:tcPr>
            <w:tcW w:w="1875" w:type="dxa"/>
          </w:tcPr>
          <w:p w:rsidR="00B743D9" w:rsidRPr="00773017" w:rsidRDefault="00B743D9" w:rsidP="00077E30">
            <w:pPr>
              <w:rPr>
                <w:sz w:val="28"/>
              </w:rPr>
            </w:pPr>
            <w:r w:rsidRPr="00773017">
              <w:rPr>
                <w:sz w:val="28"/>
                <w:lang w:val="uk-UA"/>
              </w:rPr>
              <w:t>09</w:t>
            </w:r>
            <w:r w:rsidRPr="00773017">
              <w:rPr>
                <w:sz w:val="28"/>
              </w:rPr>
              <w:t>-1</w:t>
            </w:r>
            <w:r w:rsidRPr="00773017">
              <w:rPr>
                <w:sz w:val="28"/>
                <w:lang w:val="uk-UA"/>
              </w:rPr>
              <w:t>0</w:t>
            </w:r>
            <w:r w:rsidRPr="00773017">
              <w:rPr>
                <w:sz w:val="28"/>
              </w:rPr>
              <w:t>. 20</w:t>
            </w:r>
            <w:r>
              <w:rPr>
                <w:sz w:val="28"/>
                <w:lang w:val="uk-UA"/>
              </w:rPr>
              <w:t>21</w:t>
            </w:r>
            <w:r w:rsidRPr="00773017">
              <w:rPr>
                <w:sz w:val="28"/>
              </w:rPr>
              <w:t xml:space="preserve"> р.</w:t>
            </w:r>
          </w:p>
        </w:tc>
      </w:tr>
      <w:tr w:rsidR="00B743D9" w:rsidRPr="00773017" w:rsidTr="00692EC1">
        <w:trPr>
          <w:trHeight w:val="604"/>
        </w:trPr>
        <w:tc>
          <w:tcPr>
            <w:tcW w:w="586" w:type="dxa"/>
          </w:tcPr>
          <w:p w:rsidR="00B743D9" w:rsidRPr="00773017" w:rsidRDefault="00B743D9" w:rsidP="00692EC1">
            <w:pPr>
              <w:rPr>
                <w:sz w:val="28"/>
              </w:rPr>
            </w:pPr>
            <w:r w:rsidRPr="00773017">
              <w:rPr>
                <w:sz w:val="28"/>
              </w:rPr>
              <w:t>3</w:t>
            </w:r>
          </w:p>
        </w:tc>
        <w:tc>
          <w:tcPr>
            <w:tcW w:w="5226" w:type="dxa"/>
          </w:tcPr>
          <w:p w:rsidR="00B743D9" w:rsidRPr="00773017" w:rsidRDefault="00B743D9" w:rsidP="00692EC1">
            <w:pPr>
              <w:rPr>
                <w:sz w:val="28"/>
                <w:szCs w:val="28"/>
              </w:rPr>
            </w:pPr>
            <w:r w:rsidRPr="00773017">
              <w:rPr>
                <w:sz w:val="28"/>
                <w:szCs w:val="28"/>
              </w:rPr>
              <w:t>Розробка діагностичного інструментарію та проведення констатувального експерименту</w:t>
            </w:r>
          </w:p>
        </w:tc>
        <w:tc>
          <w:tcPr>
            <w:tcW w:w="1985" w:type="dxa"/>
          </w:tcPr>
          <w:p w:rsidR="00B743D9" w:rsidRPr="00773017" w:rsidRDefault="00B743D9" w:rsidP="00456084">
            <w:pPr>
              <w:rPr>
                <w:sz w:val="28"/>
              </w:rPr>
            </w:pPr>
            <w:r w:rsidRPr="00773017">
              <w:rPr>
                <w:sz w:val="28"/>
              </w:rPr>
              <w:t>10.20</w:t>
            </w:r>
            <w:r>
              <w:rPr>
                <w:sz w:val="28"/>
                <w:lang w:val="uk-UA"/>
              </w:rPr>
              <w:t>21</w:t>
            </w:r>
            <w:r w:rsidRPr="00773017">
              <w:rPr>
                <w:sz w:val="28"/>
              </w:rPr>
              <w:t xml:space="preserve"> р.</w:t>
            </w:r>
          </w:p>
        </w:tc>
        <w:tc>
          <w:tcPr>
            <w:tcW w:w="1875" w:type="dxa"/>
          </w:tcPr>
          <w:p w:rsidR="00B743D9" w:rsidRPr="00773017" w:rsidRDefault="00B743D9" w:rsidP="00077E30">
            <w:pPr>
              <w:rPr>
                <w:sz w:val="28"/>
              </w:rPr>
            </w:pPr>
            <w:r w:rsidRPr="00773017">
              <w:rPr>
                <w:sz w:val="28"/>
              </w:rPr>
              <w:t>10.20</w:t>
            </w:r>
            <w:r>
              <w:rPr>
                <w:sz w:val="28"/>
                <w:lang w:val="uk-UA"/>
              </w:rPr>
              <w:t>21</w:t>
            </w:r>
            <w:r w:rsidRPr="00773017">
              <w:rPr>
                <w:sz w:val="28"/>
              </w:rPr>
              <w:t xml:space="preserve"> р.</w:t>
            </w:r>
          </w:p>
        </w:tc>
      </w:tr>
      <w:tr w:rsidR="00B743D9" w:rsidRPr="00773017" w:rsidTr="00692EC1">
        <w:trPr>
          <w:trHeight w:val="604"/>
        </w:trPr>
        <w:tc>
          <w:tcPr>
            <w:tcW w:w="586" w:type="dxa"/>
          </w:tcPr>
          <w:p w:rsidR="00B743D9" w:rsidRPr="00773017" w:rsidRDefault="00B743D9" w:rsidP="00692EC1">
            <w:pPr>
              <w:rPr>
                <w:sz w:val="28"/>
                <w:szCs w:val="28"/>
              </w:rPr>
            </w:pPr>
            <w:r w:rsidRPr="00773017">
              <w:rPr>
                <w:sz w:val="28"/>
                <w:szCs w:val="28"/>
              </w:rPr>
              <w:t>4</w:t>
            </w:r>
          </w:p>
        </w:tc>
        <w:tc>
          <w:tcPr>
            <w:tcW w:w="5226" w:type="dxa"/>
          </w:tcPr>
          <w:p w:rsidR="00B743D9" w:rsidRPr="00773017" w:rsidRDefault="00B743D9" w:rsidP="00692EC1">
            <w:pPr>
              <w:rPr>
                <w:sz w:val="28"/>
                <w:szCs w:val="28"/>
              </w:rPr>
            </w:pPr>
            <w:r w:rsidRPr="00773017">
              <w:rPr>
                <w:sz w:val="28"/>
                <w:szCs w:val="28"/>
              </w:rPr>
              <w:t>Узагальнення результатів констатувального експерименту</w:t>
            </w:r>
          </w:p>
        </w:tc>
        <w:tc>
          <w:tcPr>
            <w:tcW w:w="1985" w:type="dxa"/>
          </w:tcPr>
          <w:p w:rsidR="00B743D9" w:rsidRPr="00773017" w:rsidRDefault="00B743D9" w:rsidP="00456084">
            <w:pPr>
              <w:rPr>
                <w:sz w:val="28"/>
                <w:szCs w:val="28"/>
              </w:rPr>
            </w:pPr>
            <w:r w:rsidRPr="00773017">
              <w:rPr>
                <w:sz w:val="28"/>
                <w:szCs w:val="28"/>
              </w:rPr>
              <w:t>10-11. 20</w:t>
            </w:r>
            <w:r>
              <w:rPr>
                <w:sz w:val="28"/>
                <w:szCs w:val="28"/>
                <w:lang w:val="uk-UA"/>
              </w:rPr>
              <w:t>21</w:t>
            </w:r>
            <w:r w:rsidRPr="00773017">
              <w:rPr>
                <w:sz w:val="28"/>
                <w:szCs w:val="28"/>
              </w:rPr>
              <w:t xml:space="preserve"> р.</w:t>
            </w:r>
          </w:p>
        </w:tc>
        <w:tc>
          <w:tcPr>
            <w:tcW w:w="1875" w:type="dxa"/>
          </w:tcPr>
          <w:p w:rsidR="00B743D9" w:rsidRPr="00773017" w:rsidRDefault="00B743D9" w:rsidP="00077E30">
            <w:pPr>
              <w:rPr>
                <w:sz w:val="28"/>
                <w:szCs w:val="28"/>
              </w:rPr>
            </w:pPr>
            <w:r w:rsidRPr="00773017">
              <w:rPr>
                <w:sz w:val="28"/>
                <w:szCs w:val="28"/>
              </w:rPr>
              <w:t>10-11. 20</w:t>
            </w:r>
            <w:r>
              <w:rPr>
                <w:sz w:val="28"/>
                <w:szCs w:val="28"/>
                <w:lang w:val="uk-UA"/>
              </w:rPr>
              <w:t>21</w:t>
            </w:r>
            <w:r w:rsidRPr="00773017">
              <w:rPr>
                <w:sz w:val="28"/>
                <w:szCs w:val="28"/>
              </w:rPr>
              <w:t xml:space="preserve"> р.</w:t>
            </w:r>
          </w:p>
        </w:tc>
      </w:tr>
      <w:tr w:rsidR="00B743D9" w:rsidRPr="00773017" w:rsidTr="00692EC1">
        <w:trPr>
          <w:trHeight w:val="371"/>
        </w:trPr>
        <w:tc>
          <w:tcPr>
            <w:tcW w:w="586" w:type="dxa"/>
          </w:tcPr>
          <w:p w:rsidR="00B743D9" w:rsidRPr="00773017" w:rsidRDefault="00B743D9" w:rsidP="00692EC1">
            <w:pPr>
              <w:rPr>
                <w:sz w:val="28"/>
                <w:szCs w:val="28"/>
              </w:rPr>
            </w:pPr>
            <w:r w:rsidRPr="00773017">
              <w:rPr>
                <w:sz w:val="28"/>
                <w:szCs w:val="28"/>
              </w:rPr>
              <w:t>5</w:t>
            </w:r>
          </w:p>
        </w:tc>
        <w:tc>
          <w:tcPr>
            <w:tcW w:w="5226" w:type="dxa"/>
          </w:tcPr>
          <w:p w:rsidR="00B743D9" w:rsidRPr="00773017" w:rsidRDefault="00B743D9" w:rsidP="00692EC1">
            <w:pPr>
              <w:rPr>
                <w:sz w:val="28"/>
                <w:szCs w:val="28"/>
              </w:rPr>
            </w:pPr>
            <w:r w:rsidRPr="00773017">
              <w:rPr>
                <w:sz w:val="28"/>
                <w:szCs w:val="28"/>
              </w:rPr>
              <w:t>Розробка програми формувальних заході</w:t>
            </w:r>
            <w:proofErr w:type="gramStart"/>
            <w:r w:rsidRPr="00773017">
              <w:rPr>
                <w:sz w:val="28"/>
                <w:szCs w:val="28"/>
              </w:rPr>
              <w:t>в</w:t>
            </w:r>
            <w:proofErr w:type="gramEnd"/>
          </w:p>
        </w:tc>
        <w:tc>
          <w:tcPr>
            <w:tcW w:w="1985" w:type="dxa"/>
          </w:tcPr>
          <w:p w:rsidR="00B743D9" w:rsidRPr="00773017" w:rsidRDefault="00B743D9" w:rsidP="00456084">
            <w:pPr>
              <w:rPr>
                <w:sz w:val="28"/>
                <w:szCs w:val="28"/>
              </w:rPr>
            </w:pPr>
            <w:r w:rsidRPr="00773017">
              <w:rPr>
                <w:sz w:val="28"/>
                <w:szCs w:val="28"/>
              </w:rPr>
              <w:t>11.20</w:t>
            </w:r>
            <w:r>
              <w:rPr>
                <w:sz w:val="28"/>
                <w:szCs w:val="28"/>
                <w:lang w:val="uk-UA"/>
              </w:rPr>
              <w:t>21</w:t>
            </w:r>
            <w:r w:rsidRPr="00773017">
              <w:rPr>
                <w:sz w:val="28"/>
                <w:szCs w:val="28"/>
              </w:rPr>
              <w:t xml:space="preserve"> р.</w:t>
            </w:r>
          </w:p>
        </w:tc>
        <w:tc>
          <w:tcPr>
            <w:tcW w:w="1875" w:type="dxa"/>
          </w:tcPr>
          <w:p w:rsidR="00B743D9" w:rsidRPr="00773017" w:rsidRDefault="00B743D9" w:rsidP="00077E30">
            <w:pPr>
              <w:rPr>
                <w:sz w:val="28"/>
                <w:szCs w:val="28"/>
              </w:rPr>
            </w:pPr>
            <w:r w:rsidRPr="00773017">
              <w:rPr>
                <w:sz w:val="28"/>
                <w:szCs w:val="28"/>
              </w:rPr>
              <w:t>11.20</w:t>
            </w:r>
            <w:r>
              <w:rPr>
                <w:sz w:val="28"/>
                <w:szCs w:val="28"/>
                <w:lang w:val="uk-UA"/>
              </w:rPr>
              <w:t>21</w:t>
            </w:r>
            <w:r w:rsidRPr="00773017">
              <w:rPr>
                <w:sz w:val="28"/>
                <w:szCs w:val="28"/>
              </w:rPr>
              <w:t xml:space="preserve"> р.</w:t>
            </w:r>
          </w:p>
        </w:tc>
      </w:tr>
      <w:tr w:rsidR="00B743D9" w:rsidRPr="00773017" w:rsidTr="00692EC1">
        <w:trPr>
          <w:trHeight w:val="371"/>
        </w:trPr>
        <w:tc>
          <w:tcPr>
            <w:tcW w:w="586" w:type="dxa"/>
          </w:tcPr>
          <w:p w:rsidR="00B743D9" w:rsidRPr="00773017" w:rsidRDefault="00B743D9" w:rsidP="00692EC1">
            <w:pPr>
              <w:rPr>
                <w:sz w:val="28"/>
                <w:szCs w:val="28"/>
              </w:rPr>
            </w:pPr>
            <w:r w:rsidRPr="00773017">
              <w:rPr>
                <w:sz w:val="28"/>
                <w:szCs w:val="28"/>
              </w:rPr>
              <w:t>6</w:t>
            </w:r>
          </w:p>
        </w:tc>
        <w:tc>
          <w:tcPr>
            <w:tcW w:w="5226" w:type="dxa"/>
          </w:tcPr>
          <w:p w:rsidR="00B743D9" w:rsidRPr="00773017" w:rsidRDefault="00B743D9" w:rsidP="00692EC1">
            <w:pPr>
              <w:rPr>
                <w:sz w:val="28"/>
                <w:szCs w:val="28"/>
              </w:rPr>
            </w:pPr>
            <w:r w:rsidRPr="00773017">
              <w:rPr>
                <w:sz w:val="28"/>
                <w:szCs w:val="28"/>
              </w:rPr>
              <w:t xml:space="preserve">Проведення </w:t>
            </w:r>
            <w:proofErr w:type="gramStart"/>
            <w:r w:rsidRPr="00773017">
              <w:rPr>
                <w:sz w:val="28"/>
                <w:szCs w:val="28"/>
              </w:rPr>
              <w:t>повторного</w:t>
            </w:r>
            <w:proofErr w:type="gramEnd"/>
            <w:r w:rsidRPr="00773017">
              <w:rPr>
                <w:sz w:val="28"/>
                <w:szCs w:val="28"/>
              </w:rPr>
              <w:t xml:space="preserve"> тестування та оцінка ефективності формувальних заходів</w:t>
            </w:r>
          </w:p>
        </w:tc>
        <w:tc>
          <w:tcPr>
            <w:tcW w:w="1985" w:type="dxa"/>
          </w:tcPr>
          <w:p w:rsidR="00B743D9" w:rsidRPr="00773017" w:rsidRDefault="00B743D9" w:rsidP="00456084">
            <w:pPr>
              <w:rPr>
                <w:sz w:val="28"/>
                <w:szCs w:val="28"/>
              </w:rPr>
            </w:pPr>
            <w:r w:rsidRPr="00773017">
              <w:rPr>
                <w:sz w:val="28"/>
                <w:szCs w:val="28"/>
              </w:rPr>
              <w:t>11-12. 20</w:t>
            </w:r>
            <w:r>
              <w:rPr>
                <w:sz w:val="28"/>
                <w:szCs w:val="28"/>
                <w:lang w:val="uk-UA"/>
              </w:rPr>
              <w:t>21</w:t>
            </w:r>
            <w:r w:rsidRPr="00773017">
              <w:rPr>
                <w:sz w:val="28"/>
                <w:szCs w:val="28"/>
              </w:rPr>
              <w:t xml:space="preserve"> р.</w:t>
            </w:r>
          </w:p>
        </w:tc>
        <w:tc>
          <w:tcPr>
            <w:tcW w:w="1875" w:type="dxa"/>
          </w:tcPr>
          <w:p w:rsidR="00B743D9" w:rsidRPr="00773017" w:rsidRDefault="00B743D9" w:rsidP="00077E30">
            <w:pPr>
              <w:rPr>
                <w:sz w:val="28"/>
                <w:szCs w:val="28"/>
              </w:rPr>
            </w:pPr>
            <w:r w:rsidRPr="00773017">
              <w:rPr>
                <w:sz w:val="28"/>
                <w:szCs w:val="28"/>
              </w:rPr>
              <w:t>11-12. 20</w:t>
            </w:r>
            <w:r>
              <w:rPr>
                <w:sz w:val="28"/>
                <w:szCs w:val="28"/>
                <w:lang w:val="uk-UA"/>
              </w:rPr>
              <w:t>21</w:t>
            </w:r>
            <w:r w:rsidRPr="00773017">
              <w:rPr>
                <w:sz w:val="28"/>
                <w:szCs w:val="28"/>
              </w:rPr>
              <w:t xml:space="preserve"> р.</w:t>
            </w:r>
          </w:p>
        </w:tc>
      </w:tr>
      <w:tr w:rsidR="00B743D9" w:rsidRPr="00773017" w:rsidTr="00692EC1">
        <w:trPr>
          <w:trHeight w:val="371"/>
        </w:trPr>
        <w:tc>
          <w:tcPr>
            <w:tcW w:w="586" w:type="dxa"/>
          </w:tcPr>
          <w:p w:rsidR="00B743D9" w:rsidRPr="00773017" w:rsidRDefault="00B743D9" w:rsidP="00692EC1">
            <w:pPr>
              <w:rPr>
                <w:sz w:val="28"/>
                <w:szCs w:val="28"/>
              </w:rPr>
            </w:pPr>
            <w:r w:rsidRPr="00773017">
              <w:rPr>
                <w:sz w:val="28"/>
                <w:szCs w:val="28"/>
              </w:rPr>
              <w:t>7</w:t>
            </w:r>
          </w:p>
        </w:tc>
        <w:tc>
          <w:tcPr>
            <w:tcW w:w="5226" w:type="dxa"/>
          </w:tcPr>
          <w:p w:rsidR="00B743D9" w:rsidRPr="00773017" w:rsidRDefault="00B743D9" w:rsidP="00692EC1">
            <w:pPr>
              <w:rPr>
                <w:sz w:val="28"/>
                <w:szCs w:val="28"/>
              </w:rPr>
            </w:pPr>
            <w:proofErr w:type="gramStart"/>
            <w:r w:rsidRPr="00773017">
              <w:rPr>
                <w:sz w:val="28"/>
                <w:szCs w:val="28"/>
              </w:rPr>
              <w:t>П</w:t>
            </w:r>
            <w:proofErr w:type="gramEnd"/>
            <w:r w:rsidRPr="00773017">
              <w:rPr>
                <w:sz w:val="28"/>
                <w:szCs w:val="28"/>
              </w:rPr>
              <w:t>ідготовка кваліфікаційної магістерської роботи до захисту та захист роботи</w:t>
            </w:r>
          </w:p>
        </w:tc>
        <w:tc>
          <w:tcPr>
            <w:tcW w:w="1985" w:type="dxa"/>
          </w:tcPr>
          <w:p w:rsidR="00B743D9" w:rsidRPr="00773017" w:rsidRDefault="00B743D9" w:rsidP="00456084">
            <w:pPr>
              <w:rPr>
                <w:sz w:val="28"/>
                <w:szCs w:val="28"/>
              </w:rPr>
            </w:pPr>
            <w:r>
              <w:rPr>
                <w:sz w:val="28"/>
                <w:szCs w:val="28"/>
                <w:lang w:val="uk-UA"/>
              </w:rPr>
              <w:t>12</w:t>
            </w:r>
            <w:r w:rsidRPr="00773017">
              <w:rPr>
                <w:sz w:val="28"/>
                <w:szCs w:val="28"/>
              </w:rPr>
              <w:t>.20</w:t>
            </w:r>
            <w:r w:rsidRPr="00773017">
              <w:rPr>
                <w:sz w:val="28"/>
                <w:szCs w:val="28"/>
                <w:lang w:val="uk-UA"/>
              </w:rPr>
              <w:t>21</w:t>
            </w:r>
            <w:r w:rsidRPr="00773017">
              <w:rPr>
                <w:sz w:val="28"/>
                <w:szCs w:val="28"/>
              </w:rPr>
              <w:t>р.</w:t>
            </w:r>
          </w:p>
        </w:tc>
        <w:tc>
          <w:tcPr>
            <w:tcW w:w="1875" w:type="dxa"/>
          </w:tcPr>
          <w:p w:rsidR="00B743D9" w:rsidRPr="00773017" w:rsidRDefault="00B743D9" w:rsidP="00077E30">
            <w:pPr>
              <w:rPr>
                <w:sz w:val="28"/>
                <w:szCs w:val="28"/>
              </w:rPr>
            </w:pPr>
            <w:r>
              <w:rPr>
                <w:sz w:val="28"/>
                <w:szCs w:val="28"/>
                <w:lang w:val="uk-UA"/>
              </w:rPr>
              <w:t>12</w:t>
            </w:r>
            <w:r w:rsidRPr="00773017">
              <w:rPr>
                <w:sz w:val="28"/>
                <w:szCs w:val="28"/>
              </w:rPr>
              <w:t>.20</w:t>
            </w:r>
            <w:r w:rsidRPr="00773017">
              <w:rPr>
                <w:sz w:val="28"/>
                <w:szCs w:val="28"/>
                <w:lang w:val="uk-UA"/>
              </w:rPr>
              <w:t>21</w:t>
            </w:r>
            <w:r w:rsidRPr="00773017">
              <w:rPr>
                <w:sz w:val="28"/>
                <w:szCs w:val="28"/>
              </w:rPr>
              <w:t>р.</w:t>
            </w:r>
          </w:p>
        </w:tc>
      </w:tr>
    </w:tbl>
    <w:p w:rsidR="00E9324B" w:rsidRPr="00773017" w:rsidRDefault="00E9324B" w:rsidP="00E9324B">
      <w:pPr>
        <w:rPr>
          <w:b/>
        </w:rPr>
      </w:pPr>
    </w:p>
    <w:p w:rsidR="00E9324B" w:rsidRPr="00773017" w:rsidRDefault="00E9324B" w:rsidP="00E9324B">
      <w:pPr>
        <w:rPr>
          <w:sz w:val="28"/>
          <w:lang w:val="uk-UA"/>
        </w:rPr>
      </w:pPr>
      <w:r w:rsidRPr="00773017">
        <w:rPr>
          <w:sz w:val="28"/>
        </w:rPr>
        <w:t xml:space="preserve">Студент               </w:t>
      </w:r>
      <w:r w:rsidR="008E765C" w:rsidRPr="00773017">
        <w:rPr>
          <w:sz w:val="28"/>
          <w:lang w:val="uk-UA"/>
        </w:rPr>
        <w:t xml:space="preserve">                                                           </w:t>
      </w:r>
      <w:r w:rsidR="00A15573">
        <w:rPr>
          <w:color w:val="000000"/>
          <w:sz w:val="28"/>
          <w:lang w:val="uk-UA"/>
        </w:rPr>
        <w:t>Гречишкіна К.М.</w:t>
      </w:r>
    </w:p>
    <w:p w:rsidR="008D2AA5" w:rsidRPr="00773017" w:rsidRDefault="008D2AA5" w:rsidP="00E9324B">
      <w:pPr>
        <w:rPr>
          <w:sz w:val="28"/>
          <w:lang w:val="uk-UA"/>
        </w:rPr>
      </w:pPr>
    </w:p>
    <w:p w:rsidR="00E9324B" w:rsidRPr="00773017" w:rsidRDefault="00E9324B" w:rsidP="00E9324B">
      <w:pPr>
        <w:rPr>
          <w:sz w:val="28"/>
          <w:lang w:val="uk-UA"/>
        </w:rPr>
      </w:pPr>
      <w:r w:rsidRPr="00773017">
        <w:rPr>
          <w:sz w:val="28"/>
        </w:rPr>
        <w:t>Керівник роботи</w:t>
      </w:r>
      <w:r w:rsidR="00C14222" w:rsidRPr="00773017">
        <w:rPr>
          <w:sz w:val="28"/>
          <w:lang w:val="uk-UA"/>
        </w:rPr>
        <w:t xml:space="preserve">                                        </w:t>
      </w:r>
      <w:r w:rsidR="00B743D9">
        <w:rPr>
          <w:sz w:val="28"/>
          <w:lang w:val="uk-UA"/>
        </w:rPr>
        <w:t xml:space="preserve">              </w:t>
      </w:r>
      <w:r w:rsidR="00A15573">
        <w:rPr>
          <w:sz w:val="28"/>
          <w:lang w:val="uk-UA"/>
        </w:rPr>
        <w:t xml:space="preserve">     Блискун О.О.</w:t>
      </w:r>
    </w:p>
    <w:p w:rsidR="00E9324B" w:rsidRPr="00773017" w:rsidRDefault="00E9324B" w:rsidP="00E9324B"/>
    <w:p w:rsidR="00F44F49" w:rsidRPr="00773017" w:rsidRDefault="00F44F49"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921E15" w:rsidRPr="00773017" w:rsidRDefault="00921E15" w:rsidP="00921E15">
      <w:pPr>
        <w:rPr>
          <w:lang w:val="uk-UA" w:eastAsia="en-US" w:bidi="en-US"/>
        </w:rPr>
      </w:pPr>
    </w:p>
    <w:p w:rsidR="00F66887" w:rsidRPr="00773017" w:rsidRDefault="00F66887" w:rsidP="00F66887">
      <w:pPr>
        <w:rPr>
          <w:lang w:val="uk-UA" w:eastAsia="en-US" w:bidi="en-US"/>
        </w:rPr>
      </w:pPr>
    </w:p>
    <w:p w:rsidR="00E9324B" w:rsidRPr="00773017"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773017">
        <w:rPr>
          <w:rFonts w:ascii="Times New Roman" w:eastAsia="Times New Roman" w:hAnsi="Times New Roman" w:cs="Times New Roman"/>
          <w:sz w:val="28"/>
          <w:szCs w:val="28"/>
          <w:lang w:val="uk-UA"/>
        </w:rPr>
        <w:t>РЕФЕРАТ</w:t>
      </w:r>
    </w:p>
    <w:p w:rsidR="00E9324B" w:rsidRPr="00773017" w:rsidRDefault="00E9324B" w:rsidP="00E9324B">
      <w:pPr>
        <w:rPr>
          <w:lang w:val="uk-UA" w:eastAsia="en-US" w:bidi="en-US"/>
        </w:rPr>
      </w:pPr>
    </w:p>
    <w:p w:rsidR="00E9324B" w:rsidRPr="00773017" w:rsidRDefault="006D6E9E" w:rsidP="00E9324B">
      <w:pPr>
        <w:jc w:val="center"/>
        <w:rPr>
          <w:sz w:val="28"/>
          <w:szCs w:val="28"/>
          <w:lang w:val="uk-UA"/>
        </w:rPr>
      </w:pPr>
      <w:r w:rsidRPr="00773017">
        <w:rPr>
          <w:sz w:val="28"/>
          <w:szCs w:val="28"/>
          <w:lang w:val="uk-UA"/>
        </w:rPr>
        <w:t>Текст –</w:t>
      </w:r>
      <w:r w:rsidR="00F5401C" w:rsidRPr="00773017">
        <w:rPr>
          <w:sz w:val="28"/>
          <w:szCs w:val="28"/>
          <w:lang w:val="uk-UA"/>
        </w:rPr>
        <w:t xml:space="preserve"> </w:t>
      </w:r>
      <w:r w:rsidR="00770B42">
        <w:rPr>
          <w:sz w:val="28"/>
          <w:szCs w:val="28"/>
          <w:lang w:val="uk-UA"/>
        </w:rPr>
        <w:t>91</w:t>
      </w:r>
      <w:r w:rsidR="00E9324B" w:rsidRPr="00773017">
        <w:rPr>
          <w:sz w:val="28"/>
          <w:szCs w:val="28"/>
          <w:lang w:val="uk-UA"/>
        </w:rPr>
        <w:t xml:space="preserve"> с.,</w:t>
      </w:r>
      <w:r w:rsidR="00B042EB" w:rsidRPr="00773017">
        <w:rPr>
          <w:sz w:val="28"/>
          <w:szCs w:val="28"/>
          <w:lang w:val="uk-UA"/>
        </w:rPr>
        <w:t xml:space="preserve"> </w:t>
      </w:r>
      <w:r w:rsidR="00770B42">
        <w:rPr>
          <w:sz w:val="28"/>
          <w:szCs w:val="28"/>
          <w:lang w:val="uk-UA"/>
        </w:rPr>
        <w:t>табл. – 4</w:t>
      </w:r>
      <w:r w:rsidR="00BB7297">
        <w:rPr>
          <w:sz w:val="28"/>
          <w:szCs w:val="28"/>
          <w:lang w:val="uk-UA"/>
        </w:rPr>
        <w:t xml:space="preserve">, </w:t>
      </w:r>
      <w:r w:rsidR="00001AC7">
        <w:rPr>
          <w:sz w:val="28"/>
          <w:szCs w:val="28"/>
          <w:lang w:val="uk-UA"/>
        </w:rPr>
        <w:t>джере</w:t>
      </w:r>
      <w:r w:rsidR="00770B42">
        <w:rPr>
          <w:sz w:val="28"/>
          <w:szCs w:val="28"/>
          <w:lang w:val="uk-UA"/>
        </w:rPr>
        <w:t>л – 77</w:t>
      </w:r>
    </w:p>
    <w:p w:rsidR="00E9324B" w:rsidRPr="00773017" w:rsidRDefault="00E9324B" w:rsidP="00E9324B">
      <w:pPr>
        <w:spacing w:line="360" w:lineRule="auto"/>
        <w:rPr>
          <w:sz w:val="28"/>
          <w:szCs w:val="28"/>
          <w:lang w:val="uk-UA"/>
        </w:rPr>
      </w:pPr>
    </w:p>
    <w:p w:rsidR="00E9324B" w:rsidRPr="00773017" w:rsidRDefault="00E9324B" w:rsidP="00766AC3">
      <w:pPr>
        <w:spacing w:line="360" w:lineRule="auto"/>
        <w:ind w:firstLine="709"/>
        <w:jc w:val="both"/>
        <w:rPr>
          <w:sz w:val="28"/>
          <w:szCs w:val="28"/>
          <w:lang w:val="uk-UA"/>
        </w:rPr>
      </w:pPr>
      <w:r w:rsidRPr="00773017">
        <w:rPr>
          <w:sz w:val="28"/>
          <w:szCs w:val="28"/>
          <w:lang w:val="uk-UA"/>
        </w:rPr>
        <w:t xml:space="preserve">У роботі проведено аналіз теоретико-методологічних підходів до вивчення </w:t>
      </w:r>
      <w:r w:rsidR="00AE186E" w:rsidRPr="00AE186E">
        <w:rPr>
          <w:sz w:val="28"/>
          <w:szCs w:val="28"/>
          <w:lang w:val="uk-UA"/>
        </w:rPr>
        <w:t xml:space="preserve">особливостей </w:t>
      </w:r>
      <w:r w:rsidR="00A15573">
        <w:rPr>
          <w:sz w:val="28"/>
          <w:szCs w:val="28"/>
          <w:lang w:val="uk-UA"/>
        </w:rPr>
        <w:t>в</w:t>
      </w:r>
      <w:r w:rsidR="00A15573" w:rsidRPr="00372162">
        <w:rPr>
          <w:sz w:val="28"/>
          <w:szCs w:val="28"/>
          <w:lang w:val="uk-UA"/>
        </w:rPr>
        <w:t>плив</w:t>
      </w:r>
      <w:r w:rsidR="00A15573">
        <w:rPr>
          <w:sz w:val="28"/>
          <w:szCs w:val="28"/>
          <w:lang w:val="uk-UA"/>
        </w:rPr>
        <w:t>у</w:t>
      </w:r>
      <w:r w:rsidR="00A15573" w:rsidRPr="00372162">
        <w:rPr>
          <w:sz w:val="28"/>
          <w:szCs w:val="28"/>
          <w:lang w:val="uk-UA"/>
        </w:rPr>
        <w:t xml:space="preserve"> соціальних мереж на формування ціннісних орієнтацій керівника соціального закладу</w:t>
      </w:r>
      <w:r w:rsidRPr="00773017">
        <w:rPr>
          <w:sz w:val="28"/>
          <w:szCs w:val="28"/>
          <w:lang w:val="uk-UA"/>
        </w:rPr>
        <w:t>.</w:t>
      </w:r>
    </w:p>
    <w:p w:rsidR="00507DB0" w:rsidRPr="00773017" w:rsidRDefault="00E9324B" w:rsidP="00507DB0">
      <w:pPr>
        <w:spacing w:line="360" w:lineRule="auto"/>
        <w:ind w:firstLine="709"/>
        <w:jc w:val="both"/>
        <w:rPr>
          <w:sz w:val="28"/>
          <w:szCs w:val="28"/>
          <w:lang w:val="uk-UA"/>
        </w:rPr>
      </w:pPr>
      <w:r w:rsidRPr="00773017">
        <w:rPr>
          <w:sz w:val="28"/>
          <w:szCs w:val="28"/>
          <w:lang w:val="uk-UA"/>
        </w:rPr>
        <w:t xml:space="preserve">Наведено результати емпіричного дослідження щодо </w:t>
      </w:r>
      <w:r w:rsidR="00AE186E" w:rsidRPr="00AE186E">
        <w:rPr>
          <w:sz w:val="28"/>
          <w:szCs w:val="28"/>
          <w:lang w:val="uk-UA"/>
        </w:rPr>
        <w:t xml:space="preserve">особливостей </w:t>
      </w:r>
      <w:r w:rsidR="00A15573">
        <w:rPr>
          <w:sz w:val="28"/>
          <w:szCs w:val="28"/>
          <w:lang w:val="uk-UA"/>
        </w:rPr>
        <w:t>в</w:t>
      </w:r>
      <w:r w:rsidR="00A15573" w:rsidRPr="00372162">
        <w:rPr>
          <w:sz w:val="28"/>
          <w:szCs w:val="28"/>
          <w:lang w:val="uk-UA"/>
        </w:rPr>
        <w:t>плив</w:t>
      </w:r>
      <w:r w:rsidR="00A15573">
        <w:rPr>
          <w:sz w:val="28"/>
          <w:szCs w:val="28"/>
          <w:lang w:val="uk-UA"/>
        </w:rPr>
        <w:t>у</w:t>
      </w:r>
      <w:r w:rsidR="00A15573" w:rsidRPr="00372162">
        <w:rPr>
          <w:sz w:val="28"/>
          <w:szCs w:val="28"/>
          <w:lang w:val="uk-UA"/>
        </w:rPr>
        <w:t xml:space="preserve"> соціальних мереж на формування ціннісних орієнтацій керівника соціального закладу</w:t>
      </w:r>
      <w:r w:rsidR="00AE186E" w:rsidRPr="00773017">
        <w:rPr>
          <w:sz w:val="28"/>
          <w:szCs w:val="28"/>
          <w:lang w:val="uk-UA"/>
        </w:rPr>
        <w:t>.</w:t>
      </w:r>
    </w:p>
    <w:p w:rsidR="00507DB0" w:rsidRDefault="00507DB0" w:rsidP="00507DB0">
      <w:pPr>
        <w:spacing w:line="360" w:lineRule="auto"/>
        <w:ind w:firstLine="709"/>
        <w:jc w:val="both"/>
        <w:rPr>
          <w:sz w:val="28"/>
          <w:szCs w:val="28"/>
          <w:lang w:val="uk-UA"/>
        </w:rPr>
      </w:pPr>
    </w:p>
    <w:p w:rsidR="00E9324B" w:rsidRPr="00773017" w:rsidRDefault="00E9324B" w:rsidP="00766AC3">
      <w:pPr>
        <w:spacing w:line="360" w:lineRule="auto"/>
        <w:ind w:firstLine="709"/>
        <w:jc w:val="both"/>
        <w:rPr>
          <w:sz w:val="28"/>
          <w:szCs w:val="28"/>
          <w:lang w:val="uk-UA"/>
        </w:rPr>
      </w:pPr>
      <w:r w:rsidRPr="00773017">
        <w:rPr>
          <w:sz w:val="28"/>
          <w:szCs w:val="28"/>
          <w:lang w:val="uk-UA"/>
        </w:rPr>
        <w:t xml:space="preserve">Визначено доцільність використання розвивальної програми щодо </w:t>
      </w:r>
      <w:r w:rsidR="00AE186E" w:rsidRPr="00AE186E">
        <w:rPr>
          <w:sz w:val="28"/>
          <w:szCs w:val="28"/>
          <w:lang w:val="uk-UA"/>
        </w:rPr>
        <w:t xml:space="preserve">особливостей </w:t>
      </w:r>
      <w:r w:rsidR="00A15573">
        <w:rPr>
          <w:sz w:val="28"/>
          <w:szCs w:val="28"/>
          <w:lang w:val="uk-UA"/>
        </w:rPr>
        <w:t>в</w:t>
      </w:r>
      <w:r w:rsidR="00A15573" w:rsidRPr="00372162">
        <w:rPr>
          <w:sz w:val="28"/>
          <w:szCs w:val="28"/>
          <w:lang w:val="uk-UA"/>
        </w:rPr>
        <w:t>плив</w:t>
      </w:r>
      <w:r w:rsidR="00A15573">
        <w:rPr>
          <w:sz w:val="28"/>
          <w:szCs w:val="28"/>
          <w:lang w:val="uk-UA"/>
        </w:rPr>
        <w:t>у</w:t>
      </w:r>
      <w:r w:rsidR="00A15573" w:rsidRPr="00372162">
        <w:rPr>
          <w:sz w:val="28"/>
          <w:szCs w:val="28"/>
          <w:lang w:val="uk-UA"/>
        </w:rPr>
        <w:t xml:space="preserve"> соціальних мереж на формування ціннісних орієнтацій керівника соціального закладу</w:t>
      </w:r>
      <w:r w:rsidRPr="00773017">
        <w:rPr>
          <w:sz w:val="28"/>
          <w:szCs w:val="28"/>
          <w:lang w:val="uk-UA"/>
        </w:rPr>
        <w:t>.</w:t>
      </w:r>
    </w:p>
    <w:p w:rsidR="00E9324B" w:rsidRPr="00773017" w:rsidRDefault="00E9324B" w:rsidP="00E9324B">
      <w:pPr>
        <w:pStyle w:val="a7"/>
        <w:spacing w:line="360" w:lineRule="auto"/>
        <w:ind w:left="0" w:firstLine="851"/>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spacing w:line="360" w:lineRule="auto"/>
        <w:ind w:firstLine="709"/>
        <w:jc w:val="both"/>
        <w:rPr>
          <w:sz w:val="28"/>
          <w:szCs w:val="28"/>
          <w:lang w:val="uk-UA"/>
        </w:rPr>
      </w:pPr>
    </w:p>
    <w:p w:rsidR="00E9324B" w:rsidRDefault="00E9324B" w:rsidP="00E9324B">
      <w:pPr>
        <w:spacing w:line="360" w:lineRule="auto"/>
        <w:ind w:firstLine="709"/>
        <w:jc w:val="both"/>
        <w:rPr>
          <w:caps/>
          <w:sz w:val="28"/>
          <w:szCs w:val="28"/>
          <w:lang w:val="uk-UA"/>
        </w:rPr>
      </w:pPr>
      <w:r w:rsidRPr="00773017">
        <w:rPr>
          <w:sz w:val="28"/>
          <w:szCs w:val="28"/>
          <w:lang w:val="uk-UA"/>
        </w:rPr>
        <w:t>Ключові слова: ОСОБИСТІСТЬ</w:t>
      </w:r>
      <w:r w:rsidRPr="00AE186E">
        <w:rPr>
          <w:caps/>
          <w:sz w:val="28"/>
          <w:szCs w:val="28"/>
          <w:lang w:val="uk-UA"/>
        </w:rPr>
        <w:t xml:space="preserve">, </w:t>
      </w:r>
      <w:r w:rsidR="006B6E1C">
        <w:rPr>
          <w:caps/>
          <w:sz w:val="28"/>
          <w:szCs w:val="28"/>
          <w:lang w:val="uk-UA"/>
        </w:rPr>
        <w:t xml:space="preserve">САМООСВІТА, </w:t>
      </w:r>
      <w:r w:rsidR="00901289">
        <w:rPr>
          <w:caps/>
          <w:sz w:val="28"/>
          <w:szCs w:val="28"/>
          <w:lang w:val="uk-UA"/>
        </w:rPr>
        <w:t xml:space="preserve">соціальні мережі, </w:t>
      </w:r>
      <w:r w:rsidR="006B6E1C">
        <w:rPr>
          <w:caps/>
          <w:sz w:val="28"/>
          <w:szCs w:val="28"/>
          <w:lang w:val="uk-UA"/>
        </w:rPr>
        <w:t>СОЦІАЛЬН</w:t>
      </w:r>
      <w:r w:rsidR="00A15573">
        <w:rPr>
          <w:caps/>
          <w:sz w:val="28"/>
          <w:szCs w:val="28"/>
          <w:lang w:val="uk-UA"/>
        </w:rPr>
        <w:t xml:space="preserve">е забезпечення, ціннісні орієнтації, керівник соціального закладу, </w:t>
      </w:r>
      <w:r w:rsidR="00507DB0">
        <w:rPr>
          <w:caps/>
          <w:sz w:val="28"/>
          <w:szCs w:val="28"/>
          <w:lang w:val="uk-UA"/>
        </w:rPr>
        <w:t xml:space="preserve">СОЦІАЛЬНА РОБОТА, </w:t>
      </w:r>
      <w:r w:rsidRPr="00773017">
        <w:rPr>
          <w:caps/>
          <w:sz w:val="28"/>
          <w:szCs w:val="28"/>
          <w:lang w:val="uk-UA"/>
        </w:rPr>
        <w:t>сУЧАСНИЙ СОЦІУМ.</w:t>
      </w:r>
    </w:p>
    <w:p w:rsidR="00F87116" w:rsidRDefault="00F87116" w:rsidP="00E9324B">
      <w:pPr>
        <w:spacing w:line="360" w:lineRule="auto"/>
        <w:ind w:firstLine="709"/>
        <w:jc w:val="both"/>
        <w:rPr>
          <w:caps/>
          <w:sz w:val="28"/>
          <w:szCs w:val="28"/>
          <w:lang w:val="uk-UA"/>
        </w:rPr>
      </w:pPr>
    </w:p>
    <w:p w:rsidR="00F87116" w:rsidRDefault="00F87116" w:rsidP="00E9324B">
      <w:pPr>
        <w:spacing w:line="360" w:lineRule="auto"/>
        <w:ind w:firstLine="709"/>
        <w:jc w:val="both"/>
        <w:rPr>
          <w:caps/>
          <w:sz w:val="28"/>
          <w:szCs w:val="28"/>
          <w:lang w:val="uk-UA"/>
        </w:rPr>
      </w:pPr>
    </w:p>
    <w:p w:rsidR="00F87116" w:rsidRDefault="00F87116" w:rsidP="00E9324B">
      <w:pPr>
        <w:spacing w:line="360" w:lineRule="auto"/>
        <w:ind w:firstLine="709"/>
        <w:jc w:val="both"/>
        <w:rPr>
          <w:caps/>
          <w:sz w:val="28"/>
          <w:szCs w:val="28"/>
          <w:lang w:val="uk-UA"/>
        </w:rPr>
      </w:pPr>
    </w:p>
    <w:p w:rsidR="00F87116" w:rsidRDefault="00F87116" w:rsidP="00F87116">
      <w:pPr>
        <w:jc w:val="center"/>
        <w:rPr>
          <w:sz w:val="28"/>
          <w:szCs w:val="28"/>
          <w:lang w:val="uk-UA"/>
        </w:rPr>
      </w:pPr>
      <w:r w:rsidRPr="00CA1545">
        <w:rPr>
          <w:b/>
          <w:sz w:val="28"/>
          <w:lang w:val="uk-UA"/>
        </w:rPr>
        <w:lastRenderedPageBreak/>
        <w:t>ЗМІСТ</w:t>
      </w:r>
      <w:r w:rsidRPr="002168CD">
        <w:rPr>
          <w:b/>
          <w:bCs/>
          <w:sz w:val="28"/>
          <w:szCs w:val="28"/>
          <w:lang w:val="uk-UA"/>
        </w:rPr>
        <w:t xml:space="preserve">                                       </w:t>
      </w:r>
    </w:p>
    <w:p w:rsidR="00F87116" w:rsidRPr="002168CD" w:rsidRDefault="00F87116" w:rsidP="00F87116">
      <w:pPr>
        <w:shd w:val="clear" w:color="auto" w:fill="FFFFFF"/>
        <w:spacing w:line="360" w:lineRule="auto"/>
        <w:jc w:val="center"/>
        <w:rPr>
          <w:sz w:val="28"/>
          <w:szCs w:val="28"/>
          <w:lang w:val="uk-UA"/>
        </w:rPr>
      </w:pPr>
    </w:p>
    <w:p w:rsidR="00F87116" w:rsidRDefault="00770B42" w:rsidP="00F87116">
      <w:pPr>
        <w:widowControl w:val="0"/>
        <w:spacing w:line="360" w:lineRule="auto"/>
        <w:ind w:firstLine="709"/>
        <w:jc w:val="both"/>
        <w:rPr>
          <w:sz w:val="28"/>
          <w:lang w:val="uk-UA"/>
        </w:rPr>
      </w:pPr>
      <w:r>
        <w:rPr>
          <w:sz w:val="28"/>
          <w:lang w:val="uk-UA"/>
        </w:rPr>
        <w:t>ВСТУП……………………………………………………………………….7</w:t>
      </w:r>
    </w:p>
    <w:p w:rsidR="00F87116" w:rsidRPr="003666DF" w:rsidRDefault="00F87116" w:rsidP="00F87116">
      <w:pPr>
        <w:widowControl w:val="0"/>
        <w:spacing w:line="360" w:lineRule="auto"/>
        <w:ind w:firstLine="709"/>
        <w:jc w:val="both"/>
        <w:rPr>
          <w:sz w:val="28"/>
          <w:lang w:val="uk-UA"/>
        </w:rPr>
      </w:pPr>
      <w:r w:rsidRPr="003666DF">
        <w:rPr>
          <w:sz w:val="28"/>
          <w:lang w:val="uk-UA"/>
        </w:rPr>
        <w:t>РОЗДІЛ 1</w:t>
      </w:r>
      <w:r>
        <w:rPr>
          <w:sz w:val="28"/>
          <w:lang w:val="uk-UA"/>
        </w:rPr>
        <w:t xml:space="preserve">. </w:t>
      </w:r>
      <w:r w:rsidRPr="003666DF">
        <w:rPr>
          <w:sz w:val="28"/>
          <w:lang w:val="uk-UA"/>
        </w:rPr>
        <w:t xml:space="preserve">КОМУНІКАТИВНІ ПРОЦЕСИ В </w:t>
      </w:r>
      <w:r w:rsidR="00BB172E">
        <w:rPr>
          <w:sz w:val="28"/>
          <w:lang w:val="uk-UA"/>
        </w:rPr>
        <w:t xml:space="preserve">СОЦІАЛЬНИХ </w:t>
      </w:r>
      <w:r w:rsidRPr="003666DF">
        <w:rPr>
          <w:sz w:val="28"/>
          <w:lang w:val="uk-UA"/>
        </w:rPr>
        <w:t xml:space="preserve">МЕРЕЖАХ ТА ЇХ ВПЛИВ НА СОЦІАЛІЗАЦІЮ </w:t>
      </w:r>
      <w:r w:rsidR="00BB172E">
        <w:rPr>
          <w:sz w:val="28"/>
          <w:lang w:val="uk-UA"/>
        </w:rPr>
        <w:t>ОСОБИСТОСТІ</w:t>
      </w:r>
      <w:r>
        <w:rPr>
          <w:sz w:val="28"/>
          <w:lang w:val="uk-UA"/>
        </w:rPr>
        <w:t>………………………</w:t>
      </w:r>
      <w:r w:rsidR="00BB172E">
        <w:rPr>
          <w:sz w:val="28"/>
          <w:lang w:val="uk-UA"/>
        </w:rPr>
        <w:t>…...</w:t>
      </w:r>
      <w:r w:rsidR="00770B42">
        <w:rPr>
          <w:sz w:val="28"/>
          <w:lang w:val="uk-UA"/>
        </w:rPr>
        <w:t>………………………………………11</w:t>
      </w:r>
    </w:p>
    <w:p w:rsidR="00F87116" w:rsidRDefault="00F87116" w:rsidP="00C65110">
      <w:pPr>
        <w:pStyle w:val="a4"/>
        <w:widowControl w:val="0"/>
        <w:numPr>
          <w:ilvl w:val="1"/>
          <w:numId w:val="22"/>
        </w:numPr>
        <w:spacing w:after="0" w:line="360" w:lineRule="auto"/>
        <w:ind w:left="0" w:firstLine="709"/>
        <w:jc w:val="both"/>
        <w:rPr>
          <w:b w:val="0"/>
        </w:rPr>
      </w:pPr>
      <w:r w:rsidRPr="003666DF">
        <w:rPr>
          <w:b w:val="0"/>
        </w:rPr>
        <w:t xml:space="preserve">Сучасні інформаційні технології як новітній чинник соціалізації </w:t>
      </w:r>
      <w:r w:rsidR="00BB172E">
        <w:rPr>
          <w:b w:val="0"/>
        </w:rPr>
        <w:t>особистості ………………………………</w:t>
      </w:r>
      <w:r>
        <w:rPr>
          <w:b w:val="0"/>
        </w:rPr>
        <w:t>……………….....</w:t>
      </w:r>
      <w:r w:rsidR="00770B42">
        <w:rPr>
          <w:b w:val="0"/>
        </w:rPr>
        <w:t>...............................11</w:t>
      </w:r>
    </w:p>
    <w:p w:rsidR="00F87116" w:rsidRDefault="00F87116" w:rsidP="00C65110">
      <w:pPr>
        <w:pStyle w:val="a4"/>
        <w:widowControl w:val="0"/>
        <w:numPr>
          <w:ilvl w:val="1"/>
          <w:numId w:val="22"/>
        </w:numPr>
        <w:spacing w:after="0" w:line="360" w:lineRule="auto"/>
        <w:ind w:left="0" w:firstLine="709"/>
        <w:jc w:val="both"/>
        <w:rPr>
          <w:b w:val="0"/>
        </w:rPr>
      </w:pPr>
      <w:r w:rsidRPr="003666DF">
        <w:rPr>
          <w:b w:val="0"/>
        </w:rPr>
        <w:t xml:space="preserve">Десоціалізуючий вплив соціальних комунікації на </w:t>
      </w:r>
      <w:r w:rsidR="00BB172E">
        <w:rPr>
          <w:b w:val="0"/>
        </w:rPr>
        <w:t>особистість керівника…………..</w:t>
      </w:r>
      <w:r w:rsidR="00770B42">
        <w:rPr>
          <w:b w:val="0"/>
        </w:rPr>
        <w:t>…………………………………………………………….23</w:t>
      </w:r>
    </w:p>
    <w:p w:rsidR="00F87116" w:rsidRDefault="00F87116" w:rsidP="00F87116">
      <w:pPr>
        <w:pStyle w:val="a4"/>
        <w:spacing w:line="360" w:lineRule="auto"/>
        <w:ind w:firstLine="709"/>
        <w:jc w:val="both"/>
        <w:rPr>
          <w:b w:val="0"/>
        </w:rPr>
      </w:pPr>
      <w:r>
        <w:rPr>
          <w:b w:val="0"/>
        </w:rPr>
        <w:t>Висновки до пер</w:t>
      </w:r>
      <w:r w:rsidR="00770B42">
        <w:rPr>
          <w:b w:val="0"/>
        </w:rPr>
        <w:t>шого розділу…………………………………………..33</w:t>
      </w:r>
    </w:p>
    <w:p w:rsidR="00F87116" w:rsidRPr="009406D4" w:rsidRDefault="00F87116" w:rsidP="00F87116">
      <w:pPr>
        <w:pStyle w:val="a4"/>
        <w:spacing w:line="360" w:lineRule="auto"/>
        <w:ind w:firstLine="709"/>
        <w:jc w:val="both"/>
      </w:pPr>
      <w:r>
        <w:rPr>
          <w:b w:val="0"/>
        </w:rPr>
        <w:t xml:space="preserve">РОЗДІЛ 2. ЕМПІРИЧНЕ </w:t>
      </w:r>
      <w:r w:rsidRPr="00FF552F">
        <w:rPr>
          <w:b w:val="0"/>
          <w:caps/>
        </w:rPr>
        <w:t xml:space="preserve">ДОСЛІДЖЕННЯ </w:t>
      </w:r>
      <w:r w:rsidR="00FF552F" w:rsidRPr="00FF552F">
        <w:rPr>
          <w:b w:val="0"/>
          <w:caps/>
        </w:rPr>
        <w:t>впливу соціальних мереж на формування ціннісних орієнтацій керівника соціального закладу</w:t>
      </w:r>
      <w:r w:rsidR="00FF552F">
        <w:rPr>
          <w:b w:val="0"/>
        </w:rPr>
        <w:t xml:space="preserve"> …………</w:t>
      </w:r>
      <w:r w:rsidR="00D5366E">
        <w:rPr>
          <w:b w:val="0"/>
        </w:rPr>
        <w:t>…………………………………………34</w:t>
      </w:r>
      <w:r>
        <w:rPr>
          <w:b w:val="0"/>
        </w:rPr>
        <w:t xml:space="preserve"> </w:t>
      </w:r>
      <w:r>
        <w:t xml:space="preserve"> </w:t>
      </w:r>
    </w:p>
    <w:p w:rsidR="00F87116" w:rsidRDefault="00F87116" w:rsidP="00F87116">
      <w:pPr>
        <w:pStyle w:val="a4"/>
        <w:spacing w:line="360" w:lineRule="auto"/>
        <w:ind w:firstLine="709"/>
        <w:jc w:val="both"/>
        <w:rPr>
          <w:b w:val="0"/>
        </w:rPr>
      </w:pPr>
      <w:r>
        <w:t xml:space="preserve"> </w:t>
      </w:r>
      <w:r w:rsidRPr="009406D4">
        <w:rPr>
          <w:b w:val="0"/>
        </w:rPr>
        <w:t>2.1. Основні методи та орг</w:t>
      </w:r>
      <w:r>
        <w:rPr>
          <w:b w:val="0"/>
        </w:rPr>
        <w:t>аніза</w:t>
      </w:r>
      <w:r w:rsidR="00D5366E">
        <w:rPr>
          <w:b w:val="0"/>
        </w:rPr>
        <w:t>ція емпіричного дослідження………34</w:t>
      </w:r>
    </w:p>
    <w:p w:rsidR="00F87116" w:rsidRPr="00D5366E" w:rsidRDefault="00F87116" w:rsidP="00F87116">
      <w:pPr>
        <w:pStyle w:val="ab"/>
        <w:spacing w:after="0" w:line="360" w:lineRule="auto"/>
        <w:jc w:val="both"/>
        <w:rPr>
          <w:sz w:val="28"/>
          <w:lang w:val="uk-UA"/>
        </w:rPr>
      </w:pPr>
      <w:r w:rsidRPr="00002526">
        <w:t xml:space="preserve"> </w:t>
      </w:r>
      <w:r w:rsidRPr="000F2934">
        <w:rPr>
          <w:sz w:val="28"/>
        </w:rPr>
        <w:t xml:space="preserve"> </w:t>
      </w:r>
      <w:r>
        <w:rPr>
          <w:sz w:val="28"/>
        </w:rPr>
        <w:t xml:space="preserve">         </w:t>
      </w:r>
      <w:r w:rsidRPr="000F2934">
        <w:rPr>
          <w:sz w:val="28"/>
        </w:rPr>
        <w:t>2.2. Ос</w:t>
      </w:r>
      <w:r w:rsidR="00FF552F">
        <w:rPr>
          <w:sz w:val="28"/>
        </w:rPr>
        <w:t xml:space="preserve">обливості ціннісних орієнтацій </w:t>
      </w:r>
      <w:r w:rsidRPr="000F2934">
        <w:rPr>
          <w:sz w:val="28"/>
        </w:rPr>
        <w:t>за критерієм користування</w:t>
      </w:r>
      <w:r>
        <w:rPr>
          <w:sz w:val="28"/>
        </w:rPr>
        <w:t xml:space="preserve"> інтернет мережею.…………………………………………</w:t>
      </w:r>
      <w:r w:rsidR="00FF552F">
        <w:rPr>
          <w:sz w:val="28"/>
          <w:lang w:val="uk-UA"/>
        </w:rPr>
        <w:t>…………….</w:t>
      </w:r>
      <w:r>
        <w:rPr>
          <w:sz w:val="28"/>
        </w:rPr>
        <w:t>……</w:t>
      </w:r>
      <w:r w:rsidR="00D5366E">
        <w:rPr>
          <w:sz w:val="28"/>
          <w:lang w:val="uk-UA"/>
        </w:rPr>
        <w:t>.40</w:t>
      </w:r>
    </w:p>
    <w:p w:rsidR="00F87116" w:rsidRPr="00002526" w:rsidRDefault="00F87116" w:rsidP="00F87116">
      <w:pPr>
        <w:widowControl w:val="0"/>
        <w:spacing w:line="360" w:lineRule="auto"/>
        <w:ind w:firstLine="709"/>
        <w:jc w:val="both"/>
        <w:rPr>
          <w:sz w:val="28"/>
          <w:szCs w:val="28"/>
          <w:lang w:val="uk-UA"/>
        </w:rPr>
      </w:pPr>
      <w:r>
        <w:rPr>
          <w:sz w:val="28"/>
          <w:szCs w:val="28"/>
        </w:rPr>
        <w:t xml:space="preserve">Висновки до </w:t>
      </w:r>
      <w:r>
        <w:rPr>
          <w:sz w:val="28"/>
          <w:szCs w:val="28"/>
          <w:lang w:val="uk-UA"/>
        </w:rPr>
        <w:t>другого</w:t>
      </w:r>
      <w:r w:rsidRPr="00002526">
        <w:rPr>
          <w:sz w:val="28"/>
          <w:szCs w:val="28"/>
        </w:rPr>
        <w:t xml:space="preserve"> розділу</w:t>
      </w:r>
      <w:r w:rsidR="00D5366E">
        <w:rPr>
          <w:sz w:val="28"/>
          <w:szCs w:val="28"/>
          <w:lang w:val="uk-UA"/>
        </w:rPr>
        <w:t>…………………………………………..62</w:t>
      </w:r>
    </w:p>
    <w:p w:rsidR="00F87116" w:rsidRPr="00002526" w:rsidRDefault="00F87116" w:rsidP="00F87116">
      <w:pPr>
        <w:pStyle w:val="a4"/>
        <w:spacing w:line="360" w:lineRule="auto"/>
        <w:ind w:firstLine="709"/>
        <w:jc w:val="both"/>
        <w:rPr>
          <w:b w:val="0"/>
        </w:rPr>
      </w:pPr>
      <w:r w:rsidRPr="00002526">
        <w:rPr>
          <w:b w:val="0"/>
        </w:rPr>
        <w:t xml:space="preserve">РОЗДІЛ 3. ОСОБЛИВОСТІ ОПТИМІЗАЦІЇ ВПЛИВУ </w:t>
      </w:r>
      <w:r w:rsidR="00FF552F" w:rsidRPr="00FF552F">
        <w:rPr>
          <w:b w:val="0"/>
          <w:caps/>
        </w:rPr>
        <w:t>соціальних мереж на формування ціннісних орієнтацій керівника соціального закладу</w:t>
      </w:r>
      <w:r w:rsidR="00FF552F">
        <w:rPr>
          <w:b w:val="0"/>
        </w:rPr>
        <w:t xml:space="preserve"> ……</w:t>
      </w:r>
      <w:r>
        <w:rPr>
          <w:b w:val="0"/>
        </w:rPr>
        <w:t>…………………………</w:t>
      </w:r>
      <w:r w:rsidR="00AF3A29">
        <w:rPr>
          <w:b w:val="0"/>
        </w:rPr>
        <w:t>………………</w:t>
      </w:r>
      <w:r w:rsidR="00D5366E">
        <w:rPr>
          <w:b w:val="0"/>
        </w:rPr>
        <w:t>….64</w:t>
      </w:r>
    </w:p>
    <w:p w:rsidR="00F87116" w:rsidRDefault="00F87116" w:rsidP="00F87116">
      <w:pPr>
        <w:widowControl w:val="0"/>
        <w:spacing w:line="360" w:lineRule="auto"/>
        <w:ind w:firstLine="709"/>
        <w:jc w:val="both"/>
        <w:rPr>
          <w:sz w:val="28"/>
          <w:szCs w:val="28"/>
          <w:lang w:val="uk-UA"/>
        </w:rPr>
      </w:pPr>
      <w:r w:rsidRPr="00002526">
        <w:rPr>
          <w:sz w:val="28"/>
          <w:szCs w:val="28"/>
          <w:lang w:val="uk-UA"/>
        </w:rPr>
        <w:t>3.1.</w:t>
      </w:r>
      <w:r w:rsidR="00FF552F">
        <w:rPr>
          <w:sz w:val="28"/>
          <w:szCs w:val="28"/>
          <w:lang w:val="uk-UA"/>
        </w:rPr>
        <w:t xml:space="preserve"> П</w:t>
      </w:r>
      <w:r w:rsidRPr="00002526">
        <w:rPr>
          <w:sz w:val="28"/>
          <w:szCs w:val="28"/>
          <w:lang w:val="uk-UA"/>
        </w:rPr>
        <w:t xml:space="preserve">отенціал соціальних мереж та їх вплив на формування ціннісних орієнтацій </w:t>
      </w:r>
      <w:r w:rsidR="00FF552F" w:rsidRPr="00FF552F">
        <w:rPr>
          <w:sz w:val="28"/>
          <w:szCs w:val="28"/>
          <w:lang w:val="uk-UA"/>
        </w:rPr>
        <w:t>керівника</w:t>
      </w:r>
      <w:r w:rsidR="00FF552F">
        <w:rPr>
          <w:sz w:val="28"/>
          <w:szCs w:val="28"/>
          <w:lang w:val="uk-UA"/>
        </w:rPr>
        <w:t xml:space="preserve"> соціального закладу…………………………………..</w:t>
      </w:r>
      <w:r w:rsidR="00D5366E">
        <w:rPr>
          <w:sz w:val="28"/>
          <w:szCs w:val="28"/>
          <w:lang w:val="uk-UA"/>
        </w:rPr>
        <w:t>64</w:t>
      </w:r>
    </w:p>
    <w:p w:rsidR="00F87116" w:rsidRDefault="00F87116" w:rsidP="00F87116">
      <w:pPr>
        <w:widowControl w:val="0"/>
        <w:spacing w:line="360" w:lineRule="auto"/>
        <w:ind w:firstLine="709"/>
        <w:jc w:val="both"/>
        <w:rPr>
          <w:sz w:val="28"/>
          <w:lang w:val="uk-UA"/>
        </w:rPr>
      </w:pPr>
      <w:r w:rsidRPr="00002526">
        <w:rPr>
          <w:sz w:val="28"/>
          <w:szCs w:val="28"/>
          <w:lang w:val="uk-UA"/>
        </w:rPr>
        <w:t>3.</w:t>
      </w:r>
      <w:r>
        <w:rPr>
          <w:sz w:val="28"/>
          <w:szCs w:val="28"/>
          <w:lang w:val="uk-UA"/>
        </w:rPr>
        <w:t>2.</w:t>
      </w:r>
      <w:r w:rsidRPr="00002526">
        <w:rPr>
          <w:sz w:val="28"/>
          <w:lang w:val="uk-UA"/>
        </w:rPr>
        <w:t xml:space="preserve"> Шляхи подолання деструктивних впливів спілкування</w:t>
      </w:r>
      <w:r>
        <w:rPr>
          <w:sz w:val="28"/>
          <w:lang w:val="uk-UA"/>
        </w:rPr>
        <w:t xml:space="preserve"> </w:t>
      </w:r>
      <w:r w:rsidR="00FC3B97">
        <w:rPr>
          <w:sz w:val="28"/>
          <w:lang w:val="uk-UA"/>
        </w:rPr>
        <w:t xml:space="preserve">керівника </w:t>
      </w:r>
      <w:r w:rsidRPr="00002526">
        <w:rPr>
          <w:sz w:val="28"/>
          <w:lang w:val="uk-UA"/>
        </w:rPr>
        <w:t>у віртуальному середовищі</w:t>
      </w:r>
      <w:r w:rsidR="00D5366E">
        <w:rPr>
          <w:sz w:val="28"/>
          <w:lang w:val="uk-UA"/>
        </w:rPr>
        <w:t>……………………………………………………...68</w:t>
      </w:r>
    </w:p>
    <w:p w:rsidR="00F87116" w:rsidRDefault="00F87116" w:rsidP="00F87116">
      <w:pPr>
        <w:widowControl w:val="0"/>
        <w:spacing w:line="360" w:lineRule="auto"/>
        <w:ind w:firstLine="709"/>
        <w:jc w:val="both"/>
        <w:rPr>
          <w:sz w:val="28"/>
          <w:lang w:val="uk-UA"/>
        </w:rPr>
      </w:pPr>
      <w:r>
        <w:rPr>
          <w:sz w:val="28"/>
          <w:lang w:val="uk-UA"/>
        </w:rPr>
        <w:t>ВИСНОВКИ…………………………………………………………</w:t>
      </w:r>
      <w:r w:rsidR="00D5366E">
        <w:rPr>
          <w:sz w:val="28"/>
          <w:lang w:val="uk-UA"/>
        </w:rPr>
        <w:t>……74</w:t>
      </w:r>
    </w:p>
    <w:p w:rsidR="00F87116" w:rsidRDefault="00F87116" w:rsidP="00F87116">
      <w:pPr>
        <w:widowControl w:val="0"/>
        <w:spacing w:line="360" w:lineRule="auto"/>
        <w:ind w:firstLine="709"/>
        <w:jc w:val="both"/>
        <w:rPr>
          <w:sz w:val="28"/>
          <w:lang w:val="uk-UA"/>
        </w:rPr>
      </w:pPr>
      <w:r>
        <w:rPr>
          <w:sz w:val="28"/>
          <w:lang w:val="uk-UA"/>
        </w:rPr>
        <w:t>СПИСОК ВИК</w:t>
      </w:r>
      <w:r w:rsidR="00D5366E">
        <w:rPr>
          <w:sz w:val="28"/>
          <w:lang w:val="uk-UA"/>
        </w:rPr>
        <w:t>ОРИСТАНИХ ДЖЕРЕЛ………………………………..77</w:t>
      </w:r>
    </w:p>
    <w:p w:rsidR="00F87116" w:rsidRPr="00002526" w:rsidRDefault="00F87116" w:rsidP="00F87116">
      <w:pPr>
        <w:widowControl w:val="0"/>
        <w:spacing w:line="360" w:lineRule="auto"/>
        <w:ind w:firstLine="709"/>
        <w:jc w:val="both"/>
        <w:rPr>
          <w:sz w:val="28"/>
          <w:lang w:val="uk-UA"/>
        </w:rPr>
      </w:pPr>
      <w:r>
        <w:rPr>
          <w:sz w:val="28"/>
          <w:lang w:val="uk-UA"/>
        </w:rPr>
        <w:t>ДОДА</w:t>
      </w:r>
      <w:r w:rsidR="00D5366E">
        <w:rPr>
          <w:sz w:val="28"/>
          <w:lang w:val="uk-UA"/>
        </w:rPr>
        <w:t>ТКИ………………………………………………………………...84</w:t>
      </w:r>
    </w:p>
    <w:p w:rsidR="00F87116" w:rsidRPr="00FC3B97" w:rsidRDefault="00F87116" w:rsidP="00FC3B97">
      <w:pPr>
        <w:pStyle w:val="5"/>
        <w:widowControl w:val="0"/>
        <w:jc w:val="center"/>
        <w:rPr>
          <w:b/>
          <w:caps/>
          <w:sz w:val="28"/>
          <w:szCs w:val="28"/>
        </w:rPr>
      </w:pPr>
      <w:r w:rsidRPr="00FC3B97">
        <w:rPr>
          <w:b/>
          <w:caps/>
          <w:sz w:val="28"/>
          <w:szCs w:val="28"/>
        </w:rPr>
        <w:lastRenderedPageBreak/>
        <w:t>ВСТУП</w:t>
      </w:r>
    </w:p>
    <w:p w:rsidR="00F87116" w:rsidRPr="009406D4" w:rsidRDefault="00F87116" w:rsidP="00F87116">
      <w:pPr>
        <w:widowControl w:val="0"/>
        <w:jc w:val="center"/>
        <w:rPr>
          <w:sz w:val="28"/>
          <w:lang w:val="uk-UA"/>
        </w:rPr>
      </w:pPr>
    </w:p>
    <w:p w:rsidR="00F87116" w:rsidRPr="00FC3B97" w:rsidRDefault="00F87116" w:rsidP="00FC3B97">
      <w:pPr>
        <w:pStyle w:val="af8"/>
        <w:spacing w:after="0" w:line="360" w:lineRule="auto"/>
        <w:ind w:firstLine="567"/>
        <w:jc w:val="both"/>
        <w:rPr>
          <w:sz w:val="28"/>
          <w:szCs w:val="28"/>
        </w:rPr>
      </w:pPr>
      <w:r w:rsidRPr="00FC3B97">
        <w:rPr>
          <w:b/>
          <w:sz w:val="28"/>
          <w:szCs w:val="28"/>
          <w:lang w:val="uk-UA"/>
        </w:rPr>
        <w:t>Актуальність теми</w:t>
      </w:r>
      <w:r w:rsidR="00FC3B97">
        <w:rPr>
          <w:b/>
          <w:sz w:val="28"/>
          <w:szCs w:val="28"/>
          <w:lang w:val="uk-UA"/>
        </w:rPr>
        <w:t xml:space="preserve"> дослідження</w:t>
      </w:r>
      <w:r w:rsidRPr="00FC3B97">
        <w:rPr>
          <w:sz w:val="28"/>
          <w:szCs w:val="28"/>
          <w:lang w:val="uk-UA"/>
        </w:rPr>
        <w:t xml:space="preserve">. Новітні інформаційні технології стрімко ввірвалися в життя сучасної людини і стали невід’ємною частиною процесу соціалізації, формування соціально-психологічних рис, системи ціннісних орієнтацій. </w:t>
      </w:r>
      <w:r w:rsidRPr="00FC3B97">
        <w:rPr>
          <w:sz w:val="28"/>
          <w:szCs w:val="28"/>
        </w:rPr>
        <w:t xml:space="preserve">Проблема полягає </w:t>
      </w:r>
      <w:proofErr w:type="gramStart"/>
      <w:r w:rsidRPr="00FC3B97">
        <w:rPr>
          <w:sz w:val="28"/>
          <w:szCs w:val="28"/>
        </w:rPr>
        <w:t>в</w:t>
      </w:r>
      <w:proofErr w:type="gramEnd"/>
      <w:r w:rsidRPr="00FC3B97">
        <w:rPr>
          <w:sz w:val="28"/>
          <w:szCs w:val="28"/>
        </w:rPr>
        <w:t xml:space="preserve"> </w:t>
      </w:r>
      <w:proofErr w:type="gramStart"/>
      <w:r w:rsidRPr="00FC3B97">
        <w:rPr>
          <w:sz w:val="28"/>
          <w:szCs w:val="28"/>
        </w:rPr>
        <w:t>тому</w:t>
      </w:r>
      <w:proofErr w:type="gramEnd"/>
      <w:r w:rsidRPr="00FC3B97">
        <w:rPr>
          <w:sz w:val="28"/>
          <w:szCs w:val="28"/>
        </w:rPr>
        <w:t xml:space="preserve">, що не завжди інформаційні впливи є контрольованими, а часто носять стихійних характер. Однак, недооцінювати їхню роль в процесі </w:t>
      </w:r>
      <w:proofErr w:type="gramStart"/>
      <w:r w:rsidRPr="00FC3B97">
        <w:rPr>
          <w:sz w:val="28"/>
          <w:szCs w:val="28"/>
        </w:rPr>
        <w:t>соц</w:t>
      </w:r>
      <w:proofErr w:type="gramEnd"/>
      <w:r w:rsidRPr="00FC3B97">
        <w:rPr>
          <w:sz w:val="28"/>
          <w:szCs w:val="28"/>
        </w:rPr>
        <w:t xml:space="preserve">іалізації сучасної молоді не можливо. Завдяки інтенсивному впровадженню в життя сучасного суспільства досягнень інформаційних технологій виникли нові, опосередковані комп’ютерними мережами, засоби комунікації, які набувають все більшої ваги у життєдіяльності суспільства, зумовлюють значне пришвидшення інформаційного обміну між людьми та сприяють частковому падінню у їхній </w:t>
      </w:r>
      <w:proofErr w:type="gramStart"/>
      <w:r w:rsidRPr="00FC3B97">
        <w:rPr>
          <w:sz w:val="28"/>
          <w:szCs w:val="28"/>
        </w:rPr>
        <w:t>св</w:t>
      </w:r>
      <w:proofErr w:type="gramEnd"/>
      <w:r w:rsidRPr="00FC3B97">
        <w:rPr>
          <w:sz w:val="28"/>
          <w:szCs w:val="28"/>
        </w:rPr>
        <w:t>ідомості переконань про неможливість інтенсивного спілкування зі співрозмовниками, відокремленими великими відстанями. Завдяки цьому активніше відбувається взаємне зближення культур, переймання норм, цінностей, традицій та звичаїв, що знаходить своє відображення у зростанні динамічності процесу існування суспільства.</w:t>
      </w:r>
    </w:p>
    <w:p w:rsidR="00F87116" w:rsidRPr="00FC3B97" w:rsidRDefault="00F87116" w:rsidP="00FC3B97">
      <w:pPr>
        <w:pStyle w:val="af8"/>
        <w:spacing w:after="0" w:line="360" w:lineRule="auto"/>
        <w:ind w:firstLine="567"/>
        <w:jc w:val="both"/>
        <w:rPr>
          <w:sz w:val="28"/>
          <w:szCs w:val="28"/>
        </w:rPr>
      </w:pPr>
      <w:r w:rsidRPr="00FC3B97">
        <w:rPr>
          <w:sz w:val="28"/>
          <w:szCs w:val="28"/>
        </w:rPr>
        <w:t xml:space="preserve">Впровадження інформаційних технологій, які сприяють інтенсифікації комунікативних процесів у суспільстві, окреслило комплекс проблем, пов’язаних із необхідністю вивчення специфіки діяльності та спілкування особистості в Інтернеті. На сьогодні вже здійснено окремі теоретико-експериментальні </w:t>
      </w:r>
      <w:proofErr w:type="gramStart"/>
      <w:r w:rsidRPr="00FC3B97">
        <w:rPr>
          <w:sz w:val="28"/>
          <w:szCs w:val="28"/>
        </w:rPr>
        <w:t>досл</w:t>
      </w:r>
      <w:proofErr w:type="gramEnd"/>
      <w:r w:rsidRPr="00FC3B97">
        <w:rPr>
          <w:sz w:val="28"/>
          <w:szCs w:val="28"/>
        </w:rPr>
        <w:t xml:space="preserve">ідження різноманітних аспектів діяльності та комунікації особистості у середовищі комп’ютерних мереж, специфіки активності віртуальних співтовариств, проблем, пов’язаних з діяльністю людини в Інтернеті. Серед них слід виділити праці О.Н. Арестової, Ю.Д. Бабаєвої, Л.Н. Бабаніна, А.Є. Войскунського, А.Є. Жичкіної, Е. Рейд, Дж. Сулера, Т. Карабина, К. Янг, в яких висвітлюються </w:t>
      </w:r>
      <w:proofErr w:type="gramStart"/>
      <w:r w:rsidRPr="00FC3B97">
        <w:rPr>
          <w:sz w:val="28"/>
          <w:szCs w:val="28"/>
        </w:rPr>
        <w:t>р</w:t>
      </w:r>
      <w:proofErr w:type="gramEnd"/>
      <w:r w:rsidRPr="00FC3B97">
        <w:rPr>
          <w:sz w:val="28"/>
          <w:szCs w:val="28"/>
        </w:rPr>
        <w:t xml:space="preserve">ізноманітні аспекти діяльності та комунікації особистості у віртуальному середовищі комп’ютерних мереж: специфіка формування та активності віртуальних </w:t>
      </w:r>
      <w:r w:rsidRPr="00FC3B97">
        <w:rPr>
          <w:sz w:val="28"/>
          <w:szCs w:val="28"/>
        </w:rPr>
        <w:lastRenderedPageBreak/>
        <w:t>співтовариств, форм їх комунікації, проблем, пов’язаних з діяльністю людини в середовищі Інтернету тощо.</w:t>
      </w:r>
    </w:p>
    <w:p w:rsidR="00F87116" w:rsidRPr="00FC3B97" w:rsidRDefault="00F87116" w:rsidP="00FC3B97">
      <w:pPr>
        <w:pStyle w:val="af8"/>
        <w:spacing w:after="0" w:line="360" w:lineRule="auto"/>
        <w:ind w:firstLine="567"/>
        <w:jc w:val="both"/>
        <w:rPr>
          <w:sz w:val="28"/>
          <w:szCs w:val="28"/>
        </w:rPr>
      </w:pPr>
      <w:r w:rsidRPr="00FC3B97">
        <w:rPr>
          <w:sz w:val="28"/>
          <w:szCs w:val="28"/>
        </w:rPr>
        <w:t xml:space="preserve">Притаманне сучасним суспільним процесам інтенсивне впровадження інформаційних технологій зумовило появу можливостей формування специфічних груп людей та чинників становлення особистості в їх середовищі – так званих мережевих співтовариств.  </w:t>
      </w:r>
    </w:p>
    <w:p w:rsidR="00F87116" w:rsidRPr="00FC3B97" w:rsidRDefault="00F87116" w:rsidP="00FC3B97">
      <w:pPr>
        <w:pStyle w:val="af8"/>
        <w:spacing w:after="0" w:line="360" w:lineRule="auto"/>
        <w:ind w:firstLine="567"/>
        <w:jc w:val="both"/>
        <w:rPr>
          <w:sz w:val="28"/>
          <w:szCs w:val="28"/>
        </w:rPr>
      </w:pPr>
      <w:proofErr w:type="gramStart"/>
      <w:r w:rsidRPr="00FC3B97">
        <w:rPr>
          <w:sz w:val="28"/>
          <w:szCs w:val="28"/>
        </w:rPr>
        <w:t>Очевидно, високодинамічні процеси комунікації, які мають місце у віртуальних співтовариствах, можуть мати суттєвий вплив на процес формування ціннісних орієнтацій сучасної студентської молоді поряд із неформальними групами у повсякденному середовищі, навчальними закладами, робочими колективами, громадськими організаціями та ін. При цьому головним чинником, завдяки якому комунікація у в</w:t>
      </w:r>
      <w:proofErr w:type="gramEnd"/>
      <w:r w:rsidRPr="00FC3B97">
        <w:rPr>
          <w:sz w:val="28"/>
          <w:szCs w:val="28"/>
        </w:rPr>
        <w:t xml:space="preserve">іртуальних </w:t>
      </w:r>
      <w:proofErr w:type="gramStart"/>
      <w:r w:rsidRPr="00FC3B97">
        <w:rPr>
          <w:sz w:val="28"/>
          <w:szCs w:val="28"/>
        </w:rPr>
        <w:t>соц</w:t>
      </w:r>
      <w:proofErr w:type="gramEnd"/>
      <w:r w:rsidRPr="00FC3B97">
        <w:rPr>
          <w:sz w:val="28"/>
          <w:szCs w:val="28"/>
        </w:rPr>
        <w:t xml:space="preserve">іумах здатна впливати на процес ціннісних орієнтацій особистості, є відносини між членами різноманітних мережевих угруповань, які будуються в основному завдяки спілкуванню та частково виконують ті ж функції, що й стосунки у реальному світі. Завдяки цьому комунікація, опосередкована комп’ютерними мережами, може мати значний соціалізуючий потенціал, змістові та якісні характеристики якого потребують ґрунтовного теоретико-експериментального </w:t>
      </w:r>
      <w:proofErr w:type="gramStart"/>
      <w:r w:rsidRPr="00FC3B97">
        <w:rPr>
          <w:sz w:val="28"/>
          <w:szCs w:val="28"/>
        </w:rPr>
        <w:t>досл</w:t>
      </w:r>
      <w:proofErr w:type="gramEnd"/>
      <w:r w:rsidRPr="00FC3B97">
        <w:rPr>
          <w:sz w:val="28"/>
          <w:szCs w:val="28"/>
        </w:rPr>
        <w:t>ідження.</w:t>
      </w:r>
    </w:p>
    <w:p w:rsidR="00F87116" w:rsidRPr="00FC3B97" w:rsidRDefault="00F87116" w:rsidP="00FC3B97">
      <w:pPr>
        <w:pStyle w:val="af8"/>
        <w:spacing w:after="0" w:line="360" w:lineRule="auto"/>
        <w:ind w:firstLine="567"/>
        <w:jc w:val="both"/>
        <w:rPr>
          <w:sz w:val="28"/>
          <w:szCs w:val="28"/>
        </w:rPr>
      </w:pPr>
      <w:r w:rsidRPr="00FC3B97">
        <w:rPr>
          <w:sz w:val="28"/>
          <w:szCs w:val="28"/>
        </w:rPr>
        <w:t>Актуальність і недостатня розробленість теоретичних та прикладних аспектів цієї проблеми зумовили вибі</w:t>
      </w:r>
      <w:proofErr w:type="gramStart"/>
      <w:r w:rsidRPr="00FC3B97">
        <w:rPr>
          <w:sz w:val="28"/>
          <w:szCs w:val="28"/>
        </w:rPr>
        <w:t>р</w:t>
      </w:r>
      <w:proofErr w:type="gramEnd"/>
      <w:r w:rsidRPr="00FC3B97">
        <w:rPr>
          <w:sz w:val="28"/>
          <w:szCs w:val="28"/>
        </w:rPr>
        <w:t xml:space="preserve"> теми дипломної роботи «Вплив соціальних мереж на формування ціннісних орієнтацій студентської молоді».</w:t>
      </w:r>
    </w:p>
    <w:p w:rsidR="00F87116" w:rsidRPr="00FC3B97" w:rsidRDefault="00F87116" w:rsidP="00FC3B97">
      <w:pPr>
        <w:pStyle w:val="af8"/>
        <w:spacing w:after="0" w:line="360" w:lineRule="auto"/>
        <w:ind w:firstLine="567"/>
        <w:jc w:val="both"/>
        <w:rPr>
          <w:sz w:val="28"/>
          <w:szCs w:val="28"/>
        </w:rPr>
      </w:pPr>
      <w:r w:rsidRPr="00FC3B97">
        <w:rPr>
          <w:b/>
          <w:sz w:val="28"/>
          <w:szCs w:val="28"/>
        </w:rPr>
        <w:t xml:space="preserve"> Об’єкт </w:t>
      </w:r>
      <w:proofErr w:type="gramStart"/>
      <w:r w:rsidRPr="00FC3B97">
        <w:rPr>
          <w:b/>
          <w:sz w:val="28"/>
          <w:szCs w:val="28"/>
        </w:rPr>
        <w:t>досл</w:t>
      </w:r>
      <w:proofErr w:type="gramEnd"/>
      <w:r w:rsidRPr="00FC3B97">
        <w:rPr>
          <w:b/>
          <w:sz w:val="28"/>
          <w:szCs w:val="28"/>
        </w:rPr>
        <w:t>ідження</w:t>
      </w:r>
      <w:r w:rsidRPr="00FC3B97">
        <w:rPr>
          <w:sz w:val="28"/>
          <w:szCs w:val="28"/>
        </w:rPr>
        <w:t xml:space="preserve"> –   </w:t>
      </w:r>
      <w:r w:rsidR="00FC3B97" w:rsidRPr="00372162">
        <w:rPr>
          <w:sz w:val="28"/>
          <w:szCs w:val="28"/>
          <w:lang w:val="uk-UA"/>
        </w:rPr>
        <w:t>формування ціннісних орієнтацій керівника соціального закладу</w:t>
      </w:r>
      <w:r w:rsidRPr="00FC3B97">
        <w:rPr>
          <w:sz w:val="28"/>
          <w:szCs w:val="28"/>
        </w:rPr>
        <w:t>.</w:t>
      </w:r>
    </w:p>
    <w:p w:rsidR="00F87116" w:rsidRPr="00FC3B97" w:rsidRDefault="00F87116" w:rsidP="00FC3B97">
      <w:pPr>
        <w:pStyle w:val="af8"/>
        <w:spacing w:after="0" w:line="360" w:lineRule="auto"/>
        <w:ind w:firstLine="567"/>
        <w:jc w:val="both"/>
        <w:rPr>
          <w:sz w:val="28"/>
          <w:szCs w:val="28"/>
        </w:rPr>
      </w:pPr>
      <w:r w:rsidRPr="00FC3B97">
        <w:rPr>
          <w:b/>
          <w:sz w:val="28"/>
          <w:szCs w:val="28"/>
        </w:rPr>
        <w:t xml:space="preserve">Предмет </w:t>
      </w:r>
      <w:proofErr w:type="gramStart"/>
      <w:r w:rsidRPr="00FC3B97">
        <w:rPr>
          <w:b/>
          <w:sz w:val="28"/>
          <w:szCs w:val="28"/>
        </w:rPr>
        <w:t>досл</w:t>
      </w:r>
      <w:proofErr w:type="gramEnd"/>
      <w:r w:rsidRPr="00FC3B97">
        <w:rPr>
          <w:b/>
          <w:sz w:val="28"/>
          <w:szCs w:val="28"/>
        </w:rPr>
        <w:t>ідження</w:t>
      </w:r>
      <w:r w:rsidRPr="00FC3B97">
        <w:rPr>
          <w:sz w:val="28"/>
          <w:szCs w:val="28"/>
        </w:rPr>
        <w:t xml:space="preserve"> – </w:t>
      </w:r>
      <w:r w:rsidR="00AF3A29">
        <w:rPr>
          <w:sz w:val="28"/>
          <w:szCs w:val="28"/>
          <w:lang w:val="uk-UA"/>
        </w:rPr>
        <w:t>особливості</w:t>
      </w:r>
      <w:r w:rsidR="00FC3B97" w:rsidRPr="00AE186E">
        <w:rPr>
          <w:sz w:val="28"/>
          <w:szCs w:val="28"/>
          <w:lang w:val="uk-UA"/>
        </w:rPr>
        <w:t xml:space="preserve"> </w:t>
      </w:r>
      <w:r w:rsidR="00FC3B97">
        <w:rPr>
          <w:sz w:val="28"/>
          <w:szCs w:val="28"/>
          <w:lang w:val="uk-UA"/>
        </w:rPr>
        <w:t>в</w:t>
      </w:r>
      <w:r w:rsidR="00FC3B97" w:rsidRPr="00372162">
        <w:rPr>
          <w:sz w:val="28"/>
          <w:szCs w:val="28"/>
          <w:lang w:val="uk-UA"/>
        </w:rPr>
        <w:t>плив</w:t>
      </w:r>
      <w:r w:rsidR="00FC3B97">
        <w:rPr>
          <w:sz w:val="28"/>
          <w:szCs w:val="28"/>
          <w:lang w:val="uk-UA"/>
        </w:rPr>
        <w:t>у</w:t>
      </w:r>
      <w:r w:rsidR="00FC3B97" w:rsidRPr="00372162">
        <w:rPr>
          <w:sz w:val="28"/>
          <w:szCs w:val="28"/>
          <w:lang w:val="uk-UA"/>
        </w:rPr>
        <w:t xml:space="preserve"> соціальних мереж на формування ціннісних орієнтацій керівника соціального закладу</w:t>
      </w:r>
      <w:r w:rsidRPr="00FC3B97">
        <w:rPr>
          <w:sz w:val="28"/>
          <w:szCs w:val="28"/>
        </w:rPr>
        <w:t>.</w:t>
      </w:r>
    </w:p>
    <w:p w:rsidR="00F87116" w:rsidRPr="00FC3B97" w:rsidRDefault="00F87116" w:rsidP="00FC3B97">
      <w:pPr>
        <w:pStyle w:val="af8"/>
        <w:spacing w:after="0" w:line="360" w:lineRule="auto"/>
        <w:ind w:firstLine="567"/>
        <w:jc w:val="both"/>
        <w:rPr>
          <w:sz w:val="28"/>
          <w:szCs w:val="28"/>
        </w:rPr>
      </w:pPr>
      <w:r w:rsidRPr="00FC3B97">
        <w:rPr>
          <w:b/>
          <w:sz w:val="28"/>
          <w:szCs w:val="28"/>
        </w:rPr>
        <w:t xml:space="preserve">Мета </w:t>
      </w:r>
      <w:proofErr w:type="gramStart"/>
      <w:r w:rsidRPr="00FC3B97">
        <w:rPr>
          <w:b/>
          <w:sz w:val="28"/>
          <w:szCs w:val="28"/>
        </w:rPr>
        <w:t>досл</w:t>
      </w:r>
      <w:proofErr w:type="gramEnd"/>
      <w:r w:rsidRPr="00FC3B97">
        <w:rPr>
          <w:b/>
          <w:sz w:val="28"/>
          <w:szCs w:val="28"/>
        </w:rPr>
        <w:t xml:space="preserve">ідження  </w:t>
      </w:r>
      <w:r w:rsidR="00AF3A29" w:rsidRPr="00FC3B97">
        <w:rPr>
          <w:sz w:val="28"/>
          <w:szCs w:val="28"/>
        </w:rPr>
        <w:t>–</w:t>
      </w:r>
      <w:r w:rsidR="00AF3A29">
        <w:rPr>
          <w:b/>
          <w:sz w:val="28"/>
          <w:szCs w:val="28"/>
          <w:lang w:val="uk-UA"/>
        </w:rPr>
        <w:t xml:space="preserve"> </w:t>
      </w:r>
      <w:r w:rsidRPr="00FC3B97">
        <w:rPr>
          <w:sz w:val="28"/>
          <w:szCs w:val="28"/>
        </w:rPr>
        <w:t xml:space="preserve">теоретично обґрунтувати та емпірично дослідити вплив </w:t>
      </w:r>
      <w:r w:rsidR="00AF3A29" w:rsidRPr="00372162">
        <w:rPr>
          <w:sz w:val="28"/>
          <w:szCs w:val="28"/>
          <w:lang w:val="uk-UA"/>
        </w:rPr>
        <w:t>соціальних мереж на формування ціннісних орієнтацій керівника соціального закладу</w:t>
      </w:r>
      <w:r w:rsidRPr="00FC3B97">
        <w:rPr>
          <w:sz w:val="28"/>
          <w:szCs w:val="28"/>
        </w:rPr>
        <w:t>.</w:t>
      </w:r>
      <w:r w:rsidRPr="00FC3B97">
        <w:rPr>
          <w:b/>
          <w:sz w:val="28"/>
          <w:szCs w:val="28"/>
        </w:rPr>
        <w:t xml:space="preserve"> </w:t>
      </w:r>
    </w:p>
    <w:p w:rsidR="00F87116" w:rsidRPr="00FC3B97" w:rsidRDefault="00F87116" w:rsidP="00FC3B97">
      <w:pPr>
        <w:pStyle w:val="af8"/>
        <w:tabs>
          <w:tab w:val="left" w:pos="993"/>
        </w:tabs>
        <w:spacing w:after="0" w:line="360" w:lineRule="auto"/>
        <w:ind w:firstLine="567"/>
        <w:jc w:val="both"/>
        <w:rPr>
          <w:sz w:val="28"/>
          <w:szCs w:val="28"/>
        </w:rPr>
      </w:pPr>
      <w:r w:rsidRPr="00FC3B97">
        <w:rPr>
          <w:sz w:val="28"/>
          <w:szCs w:val="28"/>
        </w:rPr>
        <w:lastRenderedPageBreak/>
        <w:t>Відповідно до</w:t>
      </w:r>
      <w:r w:rsidRPr="00FC3B97">
        <w:rPr>
          <w:b/>
          <w:sz w:val="28"/>
          <w:szCs w:val="28"/>
        </w:rPr>
        <w:t xml:space="preserve"> </w:t>
      </w:r>
      <w:r w:rsidRPr="00FC3B97">
        <w:rPr>
          <w:sz w:val="28"/>
          <w:szCs w:val="28"/>
        </w:rPr>
        <w:t>поставленої мети було визначено основні</w:t>
      </w:r>
      <w:r w:rsidRPr="00FC3B97">
        <w:rPr>
          <w:b/>
          <w:sz w:val="28"/>
          <w:szCs w:val="28"/>
        </w:rPr>
        <w:t xml:space="preserve"> завдання </w:t>
      </w:r>
      <w:proofErr w:type="gramStart"/>
      <w:r w:rsidRPr="00AF3A29">
        <w:rPr>
          <w:b/>
          <w:sz w:val="28"/>
          <w:szCs w:val="28"/>
        </w:rPr>
        <w:t>досл</w:t>
      </w:r>
      <w:proofErr w:type="gramEnd"/>
      <w:r w:rsidRPr="00AF3A29">
        <w:rPr>
          <w:b/>
          <w:sz w:val="28"/>
          <w:szCs w:val="28"/>
        </w:rPr>
        <w:t>ідження:</w:t>
      </w:r>
    </w:p>
    <w:p w:rsidR="00F87116" w:rsidRPr="00FC3B97" w:rsidRDefault="00F87116" w:rsidP="00FC3B97">
      <w:pPr>
        <w:pStyle w:val="af8"/>
        <w:tabs>
          <w:tab w:val="left" w:pos="993"/>
        </w:tabs>
        <w:spacing w:after="0" w:line="360" w:lineRule="auto"/>
        <w:ind w:firstLine="567"/>
        <w:jc w:val="both"/>
        <w:rPr>
          <w:sz w:val="28"/>
          <w:szCs w:val="28"/>
        </w:rPr>
      </w:pPr>
      <w:r w:rsidRPr="00FC3B97">
        <w:rPr>
          <w:sz w:val="28"/>
          <w:szCs w:val="28"/>
        </w:rPr>
        <w:t>1.</w:t>
      </w:r>
      <w:r w:rsidRPr="00FC3B97">
        <w:rPr>
          <w:sz w:val="28"/>
          <w:szCs w:val="28"/>
        </w:rPr>
        <w:tab/>
        <w:t xml:space="preserve">Здійснити теоретичний аналіз проблеми </w:t>
      </w:r>
      <w:proofErr w:type="gramStart"/>
      <w:r w:rsidRPr="00FC3B97">
        <w:rPr>
          <w:sz w:val="28"/>
          <w:szCs w:val="28"/>
        </w:rPr>
        <w:t>соц</w:t>
      </w:r>
      <w:proofErr w:type="gramEnd"/>
      <w:r w:rsidRPr="00FC3B97">
        <w:rPr>
          <w:sz w:val="28"/>
          <w:szCs w:val="28"/>
        </w:rPr>
        <w:t>іалізації особистості, висвітлит</w:t>
      </w:r>
      <w:r w:rsidR="00AF3A29">
        <w:rPr>
          <w:sz w:val="28"/>
          <w:szCs w:val="28"/>
        </w:rPr>
        <w:t>и роль спілкування у її процесі</w:t>
      </w:r>
      <w:r w:rsidR="00AF3A29">
        <w:rPr>
          <w:sz w:val="28"/>
          <w:szCs w:val="28"/>
          <w:lang w:val="uk-UA"/>
        </w:rPr>
        <w:t xml:space="preserve"> та</w:t>
      </w:r>
      <w:r w:rsidRPr="00FC3B97">
        <w:rPr>
          <w:sz w:val="28"/>
          <w:szCs w:val="28"/>
        </w:rPr>
        <w:t xml:space="preserve"> виявити специфіку соціалізації.</w:t>
      </w:r>
    </w:p>
    <w:p w:rsidR="00F87116" w:rsidRPr="00FC3B97" w:rsidRDefault="00F87116" w:rsidP="00FC3B97">
      <w:pPr>
        <w:pStyle w:val="af8"/>
        <w:tabs>
          <w:tab w:val="left" w:pos="993"/>
        </w:tabs>
        <w:spacing w:after="0" w:line="360" w:lineRule="auto"/>
        <w:ind w:firstLine="567"/>
        <w:jc w:val="both"/>
        <w:rPr>
          <w:sz w:val="28"/>
          <w:szCs w:val="28"/>
        </w:rPr>
      </w:pPr>
      <w:r w:rsidRPr="00FC3B97">
        <w:rPr>
          <w:sz w:val="28"/>
          <w:szCs w:val="28"/>
        </w:rPr>
        <w:t>2.</w:t>
      </w:r>
      <w:r w:rsidRPr="00FC3B97">
        <w:rPr>
          <w:sz w:val="28"/>
          <w:szCs w:val="28"/>
        </w:rPr>
        <w:tab/>
        <w:t xml:space="preserve">Розкрити </w:t>
      </w:r>
      <w:proofErr w:type="gramStart"/>
      <w:r w:rsidRPr="00FC3B97">
        <w:rPr>
          <w:sz w:val="28"/>
          <w:szCs w:val="28"/>
        </w:rPr>
        <w:t>соц</w:t>
      </w:r>
      <w:proofErr w:type="gramEnd"/>
      <w:r w:rsidRPr="00FC3B97">
        <w:rPr>
          <w:sz w:val="28"/>
          <w:szCs w:val="28"/>
        </w:rPr>
        <w:t xml:space="preserve">іально-психологічний зміст особливостей комунікації в </w:t>
      </w:r>
      <w:r w:rsidR="00AF3A29">
        <w:rPr>
          <w:sz w:val="28"/>
          <w:szCs w:val="28"/>
          <w:lang w:val="uk-UA"/>
        </w:rPr>
        <w:t xml:space="preserve">соціальних </w:t>
      </w:r>
      <w:r w:rsidR="00AF3A29">
        <w:rPr>
          <w:sz w:val="28"/>
          <w:szCs w:val="28"/>
        </w:rPr>
        <w:t>мереж</w:t>
      </w:r>
      <w:r w:rsidR="00AF3A29">
        <w:rPr>
          <w:sz w:val="28"/>
          <w:szCs w:val="28"/>
          <w:lang w:val="uk-UA"/>
        </w:rPr>
        <w:t>ах</w:t>
      </w:r>
      <w:r w:rsidRPr="00FC3B97">
        <w:rPr>
          <w:sz w:val="28"/>
          <w:szCs w:val="28"/>
        </w:rPr>
        <w:t xml:space="preserve"> </w:t>
      </w:r>
      <w:r w:rsidR="00AF3A29">
        <w:rPr>
          <w:sz w:val="28"/>
          <w:szCs w:val="28"/>
          <w:lang w:val="uk-UA"/>
        </w:rPr>
        <w:t xml:space="preserve"> та </w:t>
      </w:r>
      <w:r w:rsidRPr="00FC3B97">
        <w:rPr>
          <w:sz w:val="28"/>
          <w:szCs w:val="28"/>
        </w:rPr>
        <w:t>окреслити їх взаємозв’язок з процесом соціалізації</w:t>
      </w:r>
      <w:r w:rsidR="00AF3A29">
        <w:rPr>
          <w:sz w:val="28"/>
          <w:szCs w:val="28"/>
          <w:lang w:val="uk-UA"/>
        </w:rPr>
        <w:t xml:space="preserve"> особистості</w:t>
      </w:r>
      <w:r w:rsidRPr="00FC3B97">
        <w:rPr>
          <w:sz w:val="28"/>
          <w:szCs w:val="28"/>
        </w:rPr>
        <w:t>.</w:t>
      </w:r>
    </w:p>
    <w:p w:rsidR="00AF3A29" w:rsidRDefault="00F87116" w:rsidP="00FC3B97">
      <w:pPr>
        <w:pStyle w:val="af8"/>
        <w:tabs>
          <w:tab w:val="left" w:pos="993"/>
        </w:tabs>
        <w:spacing w:after="0" w:line="360" w:lineRule="auto"/>
        <w:ind w:firstLine="567"/>
        <w:jc w:val="both"/>
        <w:rPr>
          <w:sz w:val="28"/>
          <w:szCs w:val="28"/>
          <w:lang w:val="uk-UA"/>
        </w:rPr>
      </w:pPr>
      <w:r w:rsidRPr="00FC3B97">
        <w:rPr>
          <w:sz w:val="28"/>
          <w:szCs w:val="28"/>
        </w:rPr>
        <w:t>3.</w:t>
      </w:r>
      <w:r w:rsidRPr="00FC3B97">
        <w:rPr>
          <w:sz w:val="28"/>
          <w:szCs w:val="28"/>
        </w:rPr>
        <w:tab/>
        <w:t xml:space="preserve">Емпірично </w:t>
      </w:r>
      <w:proofErr w:type="gramStart"/>
      <w:r w:rsidRPr="00FC3B97">
        <w:rPr>
          <w:sz w:val="28"/>
          <w:szCs w:val="28"/>
        </w:rPr>
        <w:t>досл</w:t>
      </w:r>
      <w:proofErr w:type="gramEnd"/>
      <w:r w:rsidRPr="00FC3B97">
        <w:rPr>
          <w:sz w:val="28"/>
          <w:szCs w:val="28"/>
        </w:rPr>
        <w:t xml:space="preserve">ідити </w:t>
      </w:r>
      <w:r w:rsidR="00AF3A29">
        <w:rPr>
          <w:sz w:val="28"/>
          <w:szCs w:val="28"/>
          <w:lang w:val="uk-UA"/>
        </w:rPr>
        <w:t>в</w:t>
      </w:r>
      <w:r w:rsidR="00AF3A29" w:rsidRPr="00372162">
        <w:rPr>
          <w:sz w:val="28"/>
          <w:szCs w:val="28"/>
          <w:lang w:val="uk-UA"/>
        </w:rPr>
        <w:t>плив</w:t>
      </w:r>
      <w:r w:rsidR="00AF3A29">
        <w:rPr>
          <w:sz w:val="28"/>
          <w:szCs w:val="28"/>
          <w:lang w:val="uk-UA"/>
        </w:rPr>
        <w:t>у</w:t>
      </w:r>
      <w:r w:rsidR="00AF3A29" w:rsidRPr="00372162">
        <w:rPr>
          <w:sz w:val="28"/>
          <w:szCs w:val="28"/>
          <w:lang w:val="uk-UA"/>
        </w:rPr>
        <w:t xml:space="preserve"> соціальних мереж на формування ціннісних орієнтацій керівника соціального закладу</w:t>
      </w:r>
      <w:r w:rsidR="00AF3A29">
        <w:rPr>
          <w:sz w:val="28"/>
          <w:szCs w:val="28"/>
          <w:lang w:val="uk-UA"/>
        </w:rPr>
        <w:t>.</w:t>
      </w:r>
    </w:p>
    <w:p w:rsidR="00F87116" w:rsidRPr="00AF3A29" w:rsidRDefault="00AF3A29" w:rsidP="00FC3B97">
      <w:pPr>
        <w:pStyle w:val="af8"/>
        <w:tabs>
          <w:tab w:val="left" w:pos="993"/>
        </w:tabs>
        <w:spacing w:after="0" w:line="360" w:lineRule="auto"/>
        <w:ind w:firstLine="567"/>
        <w:jc w:val="both"/>
        <w:rPr>
          <w:sz w:val="28"/>
          <w:szCs w:val="28"/>
          <w:lang w:val="uk-UA"/>
        </w:rPr>
      </w:pPr>
      <w:r>
        <w:rPr>
          <w:sz w:val="28"/>
          <w:szCs w:val="28"/>
          <w:lang w:val="uk-UA"/>
        </w:rPr>
        <w:t>4.</w:t>
      </w:r>
      <w:r w:rsidRPr="00AF3A29">
        <w:rPr>
          <w:sz w:val="28"/>
          <w:szCs w:val="28"/>
          <w:lang w:val="uk-UA"/>
        </w:rPr>
        <w:t xml:space="preserve"> </w:t>
      </w:r>
      <w:r>
        <w:rPr>
          <w:sz w:val="28"/>
          <w:lang w:val="uk-UA"/>
        </w:rPr>
        <w:t>Розкрити ш</w:t>
      </w:r>
      <w:r w:rsidRPr="00002526">
        <w:rPr>
          <w:sz w:val="28"/>
          <w:lang w:val="uk-UA"/>
        </w:rPr>
        <w:t>ляхи подолання деструктивних впливів спілкування</w:t>
      </w:r>
      <w:r>
        <w:rPr>
          <w:sz w:val="28"/>
          <w:lang w:val="uk-UA"/>
        </w:rPr>
        <w:t xml:space="preserve"> керівника </w:t>
      </w:r>
      <w:r w:rsidRPr="00002526">
        <w:rPr>
          <w:sz w:val="28"/>
          <w:lang w:val="uk-UA"/>
        </w:rPr>
        <w:t>у віртуальному середовищі</w:t>
      </w:r>
      <w:r w:rsidR="00F87116" w:rsidRPr="00AF3A29">
        <w:rPr>
          <w:sz w:val="28"/>
          <w:szCs w:val="28"/>
          <w:lang w:val="uk-UA"/>
        </w:rPr>
        <w:t>.</w:t>
      </w:r>
      <w:r w:rsidR="00F87116" w:rsidRPr="00AF3A29">
        <w:rPr>
          <w:b/>
          <w:sz w:val="28"/>
          <w:szCs w:val="28"/>
          <w:lang w:val="uk-UA"/>
        </w:rPr>
        <w:t xml:space="preserve"> </w:t>
      </w:r>
    </w:p>
    <w:p w:rsidR="00F87116" w:rsidRPr="00FC3B97" w:rsidRDefault="00F87116" w:rsidP="00FC3B97">
      <w:pPr>
        <w:widowControl w:val="0"/>
        <w:spacing w:line="360" w:lineRule="auto"/>
        <w:ind w:firstLine="567"/>
        <w:jc w:val="both"/>
        <w:rPr>
          <w:sz w:val="28"/>
          <w:szCs w:val="28"/>
          <w:lang w:val="uk-UA"/>
        </w:rPr>
      </w:pPr>
      <w:r w:rsidRPr="00FC3B97">
        <w:rPr>
          <w:sz w:val="28"/>
          <w:szCs w:val="28"/>
          <w:lang w:val="uk-UA"/>
        </w:rPr>
        <w:t xml:space="preserve">Для вирішення поставлених завдань   було використано наступні </w:t>
      </w:r>
      <w:r w:rsidRPr="00FC3B97">
        <w:rPr>
          <w:b/>
          <w:sz w:val="28"/>
          <w:szCs w:val="28"/>
          <w:lang w:val="uk-UA"/>
        </w:rPr>
        <w:t xml:space="preserve">методи </w:t>
      </w:r>
      <w:r w:rsidRPr="006F1399">
        <w:rPr>
          <w:b/>
          <w:sz w:val="28"/>
          <w:szCs w:val="28"/>
          <w:lang w:val="uk-UA"/>
        </w:rPr>
        <w:t>дослідження:</w:t>
      </w:r>
    </w:p>
    <w:p w:rsidR="00F87116" w:rsidRPr="00FC3B97" w:rsidRDefault="00F87116" w:rsidP="00C65110">
      <w:pPr>
        <w:widowControl w:val="0"/>
        <w:numPr>
          <w:ilvl w:val="0"/>
          <w:numId w:val="10"/>
        </w:numPr>
        <w:spacing w:line="360" w:lineRule="auto"/>
        <w:jc w:val="both"/>
        <w:rPr>
          <w:sz w:val="28"/>
          <w:szCs w:val="28"/>
          <w:lang w:val="uk-UA"/>
        </w:rPr>
      </w:pPr>
      <w:r w:rsidRPr="00FC3B97">
        <w:rPr>
          <w:b/>
          <w:sz w:val="28"/>
          <w:szCs w:val="28"/>
          <w:lang w:val="uk-UA"/>
        </w:rPr>
        <w:t>теоретичні</w:t>
      </w:r>
      <w:r w:rsidRPr="00FC3B97">
        <w:rPr>
          <w:sz w:val="28"/>
          <w:szCs w:val="28"/>
          <w:lang w:val="uk-UA"/>
        </w:rPr>
        <w:t>: аналіз науково-теоретичних джерел з проблеми дослідження, синтез, класифікація, систематизація та узагальнення теоретичних та експериментальних досліджень, висвітлених у науковій літературі;</w:t>
      </w:r>
    </w:p>
    <w:p w:rsidR="00F87116" w:rsidRPr="00FC3B97" w:rsidRDefault="00F87116" w:rsidP="00C65110">
      <w:pPr>
        <w:widowControl w:val="0"/>
        <w:numPr>
          <w:ilvl w:val="0"/>
          <w:numId w:val="10"/>
        </w:numPr>
        <w:spacing w:line="360" w:lineRule="auto"/>
        <w:jc w:val="both"/>
        <w:rPr>
          <w:sz w:val="28"/>
          <w:szCs w:val="28"/>
          <w:lang w:val="uk-UA"/>
        </w:rPr>
      </w:pPr>
      <w:r w:rsidRPr="00FC3B97">
        <w:rPr>
          <w:b/>
          <w:sz w:val="28"/>
          <w:szCs w:val="28"/>
          <w:lang w:val="uk-UA"/>
        </w:rPr>
        <w:t>психодіагностичні</w:t>
      </w:r>
      <w:r w:rsidRPr="00FC3B97">
        <w:rPr>
          <w:sz w:val="28"/>
          <w:szCs w:val="28"/>
          <w:lang w:val="uk-UA"/>
        </w:rPr>
        <w:t>, які забезпечили реалізацію емпіричного дослідження, зокрема: “Ціннісні орієнтації” М. Рокіча за модифікацією Д.О. Леонтьєва,   а також анкети для вивчення особливостей спілкування в мережі Інтернет та специфіки соціалізації особистості в реальному та віртуальному середовищах;</w:t>
      </w:r>
    </w:p>
    <w:p w:rsidR="00F87116" w:rsidRPr="00FC3B97" w:rsidRDefault="00F87116" w:rsidP="00C65110">
      <w:pPr>
        <w:widowControl w:val="0"/>
        <w:numPr>
          <w:ilvl w:val="0"/>
          <w:numId w:val="10"/>
        </w:numPr>
        <w:spacing w:line="360" w:lineRule="auto"/>
        <w:jc w:val="both"/>
        <w:rPr>
          <w:b/>
          <w:sz w:val="28"/>
          <w:szCs w:val="28"/>
          <w:lang w:val="uk-UA"/>
        </w:rPr>
      </w:pPr>
      <w:r w:rsidRPr="00FC3B97">
        <w:rPr>
          <w:b/>
          <w:sz w:val="28"/>
          <w:szCs w:val="28"/>
          <w:lang w:val="uk-UA"/>
        </w:rPr>
        <w:t>статистичні</w:t>
      </w:r>
      <w:r w:rsidRPr="00FC3B97">
        <w:rPr>
          <w:sz w:val="28"/>
          <w:szCs w:val="28"/>
          <w:lang w:val="uk-UA"/>
        </w:rPr>
        <w:t>: процедури описової статистики.</w:t>
      </w:r>
    </w:p>
    <w:p w:rsidR="00F87116" w:rsidRPr="00FC3B97" w:rsidRDefault="00F87116" w:rsidP="00FC3B97">
      <w:pPr>
        <w:widowControl w:val="0"/>
        <w:spacing w:line="360" w:lineRule="auto"/>
        <w:ind w:firstLine="567"/>
        <w:jc w:val="both"/>
        <w:rPr>
          <w:sz w:val="28"/>
          <w:szCs w:val="28"/>
          <w:lang w:val="uk-UA"/>
        </w:rPr>
      </w:pPr>
      <w:r w:rsidRPr="00FC3B97">
        <w:rPr>
          <w:b/>
          <w:sz w:val="28"/>
          <w:szCs w:val="28"/>
          <w:lang w:val="uk-UA"/>
        </w:rPr>
        <w:t>Практичне значення дослідження</w:t>
      </w:r>
      <w:r w:rsidRPr="00FC3B97">
        <w:rPr>
          <w:sz w:val="28"/>
          <w:szCs w:val="28"/>
          <w:lang w:val="uk-UA"/>
        </w:rPr>
        <w:t xml:space="preserve"> полягає у можливості застосування його результатів у роботі соціальних служб</w:t>
      </w:r>
      <w:r w:rsidR="006F1399">
        <w:rPr>
          <w:sz w:val="28"/>
          <w:szCs w:val="28"/>
          <w:lang w:val="uk-UA"/>
        </w:rPr>
        <w:t xml:space="preserve"> та фахівців, які</w:t>
      </w:r>
      <w:r w:rsidRPr="00FC3B97">
        <w:rPr>
          <w:sz w:val="28"/>
          <w:szCs w:val="28"/>
          <w:lang w:val="uk-UA"/>
        </w:rPr>
        <w:t xml:space="preserve"> займаються превентивною практикою та корекцією узалежнень особистості. Матеріали дослідження можуть слугувати для створення, адаптації і модифікації профілактичних заходів, спрямованих на запобігання розвитку в середовищі </w:t>
      </w:r>
      <w:r w:rsidR="006F1399">
        <w:rPr>
          <w:sz w:val="28"/>
          <w:szCs w:val="28"/>
          <w:lang w:val="uk-UA"/>
        </w:rPr>
        <w:t xml:space="preserve">соціальних мереж </w:t>
      </w:r>
      <w:r w:rsidRPr="00FC3B97">
        <w:rPr>
          <w:sz w:val="28"/>
          <w:szCs w:val="28"/>
          <w:lang w:val="uk-UA"/>
        </w:rPr>
        <w:t xml:space="preserve">десоціалізуючих явищ, спричинених інформатизацією, а також використовуватись при розробці проектів, пов’язаних із комунікацією в </w:t>
      </w:r>
      <w:r w:rsidRPr="00FC3B97">
        <w:rPr>
          <w:sz w:val="28"/>
          <w:szCs w:val="28"/>
          <w:lang w:val="uk-UA"/>
        </w:rPr>
        <w:lastRenderedPageBreak/>
        <w:t>опосередкованому комп’ю</w:t>
      </w:r>
      <w:r w:rsidR="006F1399">
        <w:rPr>
          <w:sz w:val="28"/>
          <w:szCs w:val="28"/>
          <w:lang w:val="uk-UA"/>
        </w:rPr>
        <w:t>тером середовищі</w:t>
      </w:r>
      <w:r w:rsidRPr="00FC3B97">
        <w:rPr>
          <w:sz w:val="28"/>
          <w:szCs w:val="28"/>
          <w:lang w:val="uk-UA"/>
        </w:rPr>
        <w:t xml:space="preserve"> та навчальних тренінгів, призначених для оптимізації спілкування </w:t>
      </w:r>
      <w:r w:rsidR="006F1399">
        <w:rPr>
          <w:sz w:val="28"/>
          <w:szCs w:val="28"/>
          <w:lang w:val="uk-UA"/>
        </w:rPr>
        <w:t xml:space="preserve">керівників соціальними закладами </w:t>
      </w:r>
      <w:r w:rsidRPr="00FC3B97">
        <w:rPr>
          <w:sz w:val="28"/>
          <w:szCs w:val="28"/>
          <w:lang w:val="uk-UA"/>
        </w:rPr>
        <w:t>в мережі Інтернет в якості доповнення до повсякденної комунікації.</w:t>
      </w:r>
    </w:p>
    <w:p w:rsidR="00F87116" w:rsidRPr="00FC3B97" w:rsidRDefault="00F87116" w:rsidP="00FC3B97">
      <w:pPr>
        <w:widowControl w:val="0"/>
        <w:spacing w:line="360" w:lineRule="auto"/>
        <w:ind w:firstLine="567"/>
        <w:jc w:val="both"/>
        <w:rPr>
          <w:sz w:val="28"/>
          <w:szCs w:val="28"/>
          <w:lang w:val="uk-UA"/>
        </w:rPr>
      </w:pPr>
      <w:r w:rsidRPr="00FC3B97">
        <w:rPr>
          <w:b/>
          <w:sz w:val="28"/>
          <w:szCs w:val="28"/>
          <w:lang w:val="uk-UA"/>
        </w:rPr>
        <w:t>Структура дипломної роботи</w:t>
      </w:r>
      <w:r w:rsidRPr="00FC3B97">
        <w:rPr>
          <w:sz w:val="28"/>
          <w:szCs w:val="28"/>
          <w:lang w:val="uk-UA"/>
        </w:rPr>
        <w:t xml:space="preserve">. Дипломна робота складається зі вступу, трьох розділів, висновків, списку використаних джерел, додатків.  </w:t>
      </w:r>
    </w:p>
    <w:p w:rsidR="00F87116" w:rsidRPr="00FC3B97" w:rsidRDefault="00F87116" w:rsidP="00FC3B97">
      <w:pPr>
        <w:widowControl w:val="0"/>
        <w:spacing w:line="360" w:lineRule="auto"/>
        <w:ind w:firstLine="567"/>
        <w:jc w:val="both"/>
        <w:rPr>
          <w:sz w:val="28"/>
          <w:szCs w:val="28"/>
          <w:lang w:val="uk-UA"/>
        </w:rPr>
      </w:pPr>
    </w:p>
    <w:p w:rsidR="00F87116" w:rsidRPr="00FC3B97" w:rsidRDefault="00F87116" w:rsidP="00FC3B97">
      <w:pPr>
        <w:widowControl w:val="0"/>
        <w:spacing w:line="360" w:lineRule="auto"/>
        <w:ind w:firstLine="567"/>
        <w:jc w:val="both"/>
        <w:rPr>
          <w:sz w:val="28"/>
          <w:szCs w:val="28"/>
          <w:lang w:val="uk-UA"/>
        </w:rPr>
      </w:pPr>
    </w:p>
    <w:p w:rsidR="00F87116" w:rsidRPr="00FC3B97" w:rsidRDefault="00F87116" w:rsidP="00FC3B97">
      <w:pPr>
        <w:widowControl w:val="0"/>
        <w:spacing w:line="360" w:lineRule="auto"/>
        <w:ind w:firstLine="567"/>
        <w:jc w:val="both"/>
        <w:rPr>
          <w:sz w:val="28"/>
          <w:szCs w:val="28"/>
          <w:lang w:val="uk-UA"/>
        </w:rPr>
      </w:pPr>
    </w:p>
    <w:p w:rsidR="00F87116" w:rsidRPr="00FC3B97" w:rsidRDefault="00F87116" w:rsidP="00FC3B97">
      <w:pPr>
        <w:widowControl w:val="0"/>
        <w:spacing w:line="360" w:lineRule="auto"/>
        <w:ind w:firstLine="567"/>
        <w:jc w:val="both"/>
        <w:rPr>
          <w:sz w:val="28"/>
          <w:szCs w:val="28"/>
          <w:lang w:val="uk-UA"/>
        </w:rPr>
      </w:pPr>
    </w:p>
    <w:p w:rsidR="00F87116" w:rsidRPr="00FC3B97" w:rsidRDefault="00F87116" w:rsidP="00FC3B97">
      <w:pPr>
        <w:widowControl w:val="0"/>
        <w:spacing w:line="360" w:lineRule="auto"/>
        <w:ind w:firstLine="567"/>
        <w:jc w:val="both"/>
        <w:rPr>
          <w:sz w:val="28"/>
          <w:szCs w:val="28"/>
          <w:lang w:val="uk-UA"/>
        </w:rPr>
      </w:pPr>
    </w:p>
    <w:p w:rsidR="00F87116" w:rsidRPr="00FC3B97" w:rsidRDefault="00F87116" w:rsidP="00FC3B97">
      <w:pPr>
        <w:widowControl w:val="0"/>
        <w:spacing w:line="360" w:lineRule="auto"/>
        <w:ind w:firstLine="567"/>
        <w:jc w:val="both"/>
        <w:rPr>
          <w:sz w:val="28"/>
          <w:szCs w:val="28"/>
          <w:lang w:val="uk-UA"/>
        </w:rPr>
      </w:pPr>
    </w:p>
    <w:p w:rsidR="00F87116" w:rsidRDefault="00F87116" w:rsidP="00F87116">
      <w:pPr>
        <w:widowControl w:val="0"/>
        <w:spacing w:line="360" w:lineRule="auto"/>
        <w:ind w:firstLine="567"/>
        <w:jc w:val="both"/>
        <w:rPr>
          <w:sz w:val="28"/>
          <w:lang w:val="uk-UA"/>
        </w:rPr>
      </w:pPr>
    </w:p>
    <w:p w:rsidR="00F87116" w:rsidRDefault="00F87116" w:rsidP="00F87116">
      <w:pPr>
        <w:widowControl w:val="0"/>
        <w:spacing w:line="360" w:lineRule="auto"/>
        <w:ind w:firstLine="567"/>
        <w:jc w:val="both"/>
        <w:rPr>
          <w:sz w:val="28"/>
          <w:lang w:val="uk-UA"/>
        </w:rPr>
      </w:pPr>
    </w:p>
    <w:p w:rsidR="00F87116" w:rsidRDefault="00F87116" w:rsidP="00F87116">
      <w:pPr>
        <w:widowControl w:val="0"/>
        <w:spacing w:line="360" w:lineRule="auto"/>
        <w:ind w:firstLine="567"/>
        <w:jc w:val="both"/>
        <w:rPr>
          <w:sz w:val="28"/>
          <w:lang w:val="uk-UA"/>
        </w:rPr>
      </w:pPr>
    </w:p>
    <w:p w:rsidR="00F87116" w:rsidRDefault="00F87116" w:rsidP="00F87116">
      <w:pPr>
        <w:widowControl w:val="0"/>
        <w:spacing w:line="360" w:lineRule="auto"/>
        <w:ind w:firstLine="567"/>
        <w:jc w:val="both"/>
        <w:rPr>
          <w:sz w:val="28"/>
          <w:lang w:val="uk-UA"/>
        </w:rPr>
      </w:pPr>
    </w:p>
    <w:p w:rsidR="00F87116" w:rsidRDefault="00F87116" w:rsidP="00F87116">
      <w:pPr>
        <w:widowControl w:val="0"/>
        <w:spacing w:line="360" w:lineRule="auto"/>
        <w:ind w:firstLine="567"/>
        <w:jc w:val="both"/>
        <w:rPr>
          <w:sz w:val="28"/>
          <w:lang w:val="uk-UA"/>
        </w:rPr>
      </w:pPr>
    </w:p>
    <w:p w:rsidR="00F87116" w:rsidRDefault="00F87116" w:rsidP="00F87116">
      <w:pPr>
        <w:widowControl w:val="0"/>
        <w:spacing w:line="360" w:lineRule="auto"/>
        <w:ind w:firstLine="567"/>
        <w:jc w:val="both"/>
        <w:rPr>
          <w:sz w:val="28"/>
          <w:lang w:val="uk-UA"/>
        </w:rPr>
      </w:pPr>
    </w:p>
    <w:p w:rsidR="00F87116" w:rsidRDefault="00F87116" w:rsidP="00F87116">
      <w:pPr>
        <w:widowControl w:val="0"/>
        <w:spacing w:line="360" w:lineRule="auto"/>
        <w:ind w:firstLine="567"/>
        <w:jc w:val="both"/>
        <w:rPr>
          <w:sz w:val="28"/>
          <w:lang w:val="uk-UA"/>
        </w:rPr>
      </w:pPr>
    </w:p>
    <w:p w:rsidR="00F87116" w:rsidRDefault="00F87116" w:rsidP="00F87116">
      <w:pPr>
        <w:widowControl w:val="0"/>
        <w:spacing w:line="360" w:lineRule="auto"/>
        <w:ind w:firstLine="567"/>
        <w:jc w:val="both"/>
        <w:rPr>
          <w:sz w:val="28"/>
          <w:lang w:val="uk-UA"/>
        </w:rPr>
      </w:pPr>
    </w:p>
    <w:p w:rsidR="00F87116" w:rsidRDefault="00F87116" w:rsidP="00F87116">
      <w:pPr>
        <w:widowControl w:val="0"/>
        <w:spacing w:line="360" w:lineRule="auto"/>
        <w:ind w:firstLine="567"/>
        <w:jc w:val="both"/>
        <w:rPr>
          <w:sz w:val="28"/>
          <w:lang w:val="uk-UA"/>
        </w:rPr>
      </w:pPr>
    </w:p>
    <w:p w:rsidR="00C13EF0" w:rsidRDefault="00C13EF0" w:rsidP="00F87116">
      <w:pPr>
        <w:widowControl w:val="0"/>
        <w:spacing w:line="360" w:lineRule="auto"/>
        <w:ind w:firstLine="567"/>
        <w:jc w:val="both"/>
        <w:rPr>
          <w:sz w:val="28"/>
          <w:lang w:val="uk-UA"/>
        </w:rPr>
      </w:pPr>
    </w:p>
    <w:p w:rsidR="00C13EF0" w:rsidRDefault="00C13EF0" w:rsidP="00F87116">
      <w:pPr>
        <w:widowControl w:val="0"/>
        <w:spacing w:line="360" w:lineRule="auto"/>
        <w:ind w:firstLine="567"/>
        <w:jc w:val="both"/>
        <w:rPr>
          <w:sz w:val="28"/>
          <w:lang w:val="uk-UA"/>
        </w:rPr>
      </w:pPr>
    </w:p>
    <w:p w:rsidR="00C13EF0" w:rsidRDefault="00C13EF0" w:rsidP="00F87116">
      <w:pPr>
        <w:widowControl w:val="0"/>
        <w:spacing w:line="360" w:lineRule="auto"/>
        <w:ind w:firstLine="567"/>
        <w:jc w:val="both"/>
        <w:rPr>
          <w:sz w:val="28"/>
          <w:lang w:val="uk-UA"/>
        </w:rPr>
      </w:pPr>
    </w:p>
    <w:p w:rsidR="00C13EF0" w:rsidRDefault="00C13EF0" w:rsidP="00F87116">
      <w:pPr>
        <w:widowControl w:val="0"/>
        <w:spacing w:line="360" w:lineRule="auto"/>
        <w:ind w:firstLine="567"/>
        <w:jc w:val="both"/>
        <w:rPr>
          <w:sz w:val="28"/>
          <w:lang w:val="uk-UA"/>
        </w:rPr>
      </w:pPr>
    </w:p>
    <w:p w:rsidR="00C13EF0" w:rsidRDefault="00C13EF0" w:rsidP="00F87116">
      <w:pPr>
        <w:widowControl w:val="0"/>
        <w:spacing w:line="360" w:lineRule="auto"/>
        <w:ind w:firstLine="567"/>
        <w:jc w:val="both"/>
        <w:rPr>
          <w:sz w:val="28"/>
          <w:lang w:val="uk-UA"/>
        </w:rPr>
      </w:pPr>
    </w:p>
    <w:p w:rsidR="00C13EF0" w:rsidRDefault="00C13EF0" w:rsidP="00F87116">
      <w:pPr>
        <w:widowControl w:val="0"/>
        <w:spacing w:line="360" w:lineRule="auto"/>
        <w:ind w:firstLine="567"/>
        <w:jc w:val="both"/>
        <w:rPr>
          <w:sz w:val="28"/>
          <w:lang w:val="uk-UA"/>
        </w:rPr>
      </w:pPr>
    </w:p>
    <w:p w:rsidR="00C13EF0" w:rsidRDefault="00C13EF0" w:rsidP="00F87116">
      <w:pPr>
        <w:widowControl w:val="0"/>
        <w:spacing w:line="360" w:lineRule="auto"/>
        <w:ind w:firstLine="567"/>
        <w:jc w:val="both"/>
        <w:rPr>
          <w:sz w:val="28"/>
          <w:lang w:val="uk-UA"/>
        </w:rPr>
      </w:pPr>
    </w:p>
    <w:p w:rsidR="00C13EF0" w:rsidRDefault="00C13EF0" w:rsidP="00F87116">
      <w:pPr>
        <w:widowControl w:val="0"/>
        <w:spacing w:line="360" w:lineRule="auto"/>
        <w:ind w:firstLine="567"/>
        <w:jc w:val="both"/>
        <w:rPr>
          <w:sz w:val="28"/>
          <w:lang w:val="uk-UA"/>
        </w:rPr>
      </w:pPr>
    </w:p>
    <w:p w:rsidR="00C13EF0" w:rsidRDefault="00C13EF0" w:rsidP="00F87116">
      <w:pPr>
        <w:widowControl w:val="0"/>
        <w:spacing w:line="360" w:lineRule="auto"/>
        <w:ind w:firstLine="567"/>
        <w:jc w:val="both"/>
        <w:rPr>
          <w:sz w:val="28"/>
          <w:lang w:val="uk-UA"/>
        </w:rPr>
      </w:pPr>
    </w:p>
    <w:p w:rsidR="00F87116" w:rsidRDefault="00F87116" w:rsidP="00F87116">
      <w:pPr>
        <w:widowControl w:val="0"/>
        <w:spacing w:line="360" w:lineRule="auto"/>
        <w:ind w:firstLine="567"/>
        <w:jc w:val="center"/>
        <w:rPr>
          <w:b/>
          <w:sz w:val="28"/>
          <w:lang w:val="uk-UA"/>
        </w:rPr>
      </w:pPr>
      <w:r w:rsidRPr="003666DF">
        <w:rPr>
          <w:b/>
          <w:sz w:val="28"/>
          <w:lang w:val="uk-UA"/>
        </w:rPr>
        <w:lastRenderedPageBreak/>
        <w:t>РОЗДІЛ 1</w:t>
      </w:r>
    </w:p>
    <w:p w:rsidR="003F0B0D" w:rsidRPr="003666DF" w:rsidRDefault="003F0B0D" w:rsidP="00F87116">
      <w:pPr>
        <w:widowControl w:val="0"/>
        <w:spacing w:line="360" w:lineRule="auto"/>
        <w:ind w:firstLine="567"/>
        <w:jc w:val="center"/>
        <w:rPr>
          <w:b/>
          <w:sz w:val="28"/>
          <w:lang w:val="uk-UA"/>
        </w:rPr>
      </w:pPr>
    </w:p>
    <w:p w:rsidR="003F0B0D" w:rsidRDefault="003F0B0D" w:rsidP="003F0B0D">
      <w:pPr>
        <w:widowControl w:val="0"/>
        <w:spacing w:line="360" w:lineRule="auto"/>
        <w:ind w:firstLine="709"/>
        <w:jc w:val="center"/>
        <w:rPr>
          <w:b/>
          <w:sz w:val="28"/>
          <w:lang w:val="uk-UA"/>
        </w:rPr>
      </w:pPr>
      <w:r w:rsidRPr="003F0B0D">
        <w:rPr>
          <w:b/>
          <w:sz w:val="28"/>
          <w:lang w:val="uk-UA"/>
        </w:rPr>
        <w:t>КОМУНІКАТИВНІ ПРОЦЕСИ В СОЦІАЛЬНИХ МЕРЕЖАХ ТА ЇХ ВПЛИВ НА СОЦІАЛІЗАЦІЮ ОСОБИСТОСТІ</w:t>
      </w:r>
    </w:p>
    <w:p w:rsidR="003F0B0D" w:rsidRPr="003F0B0D" w:rsidRDefault="003F0B0D" w:rsidP="003F0B0D">
      <w:pPr>
        <w:widowControl w:val="0"/>
        <w:spacing w:line="360" w:lineRule="auto"/>
        <w:ind w:firstLine="709"/>
        <w:jc w:val="center"/>
        <w:rPr>
          <w:b/>
          <w:sz w:val="28"/>
          <w:lang w:val="uk-UA"/>
        </w:rPr>
      </w:pPr>
    </w:p>
    <w:p w:rsidR="003F0B0D" w:rsidRPr="003F0B0D" w:rsidRDefault="00D5366E" w:rsidP="003F0B0D">
      <w:pPr>
        <w:pStyle w:val="a4"/>
        <w:widowControl w:val="0"/>
        <w:spacing w:after="0" w:line="360" w:lineRule="auto"/>
        <w:ind w:firstLine="283"/>
        <w:jc w:val="both"/>
      </w:pPr>
      <w:r>
        <w:t xml:space="preserve">      </w:t>
      </w:r>
      <w:r w:rsidR="003F0B0D" w:rsidRPr="003F0B0D">
        <w:t xml:space="preserve">1.1. Сучасні інформаційні технології як новітній чинник соціалізації особистості </w:t>
      </w:r>
    </w:p>
    <w:p w:rsidR="003F0B0D" w:rsidRDefault="003F0B0D" w:rsidP="003F0B0D">
      <w:pPr>
        <w:pStyle w:val="a4"/>
        <w:widowControl w:val="0"/>
        <w:spacing w:after="0" w:line="360" w:lineRule="auto"/>
        <w:ind w:left="709"/>
        <w:jc w:val="both"/>
        <w:rPr>
          <w:b w:val="0"/>
        </w:rPr>
      </w:pPr>
    </w:p>
    <w:p w:rsidR="00F87116" w:rsidRPr="003F0B0D" w:rsidRDefault="00F87116" w:rsidP="003F0B0D">
      <w:pPr>
        <w:pStyle w:val="af8"/>
        <w:spacing w:after="0" w:line="360" w:lineRule="auto"/>
        <w:ind w:left="0" w:firstLine="709"/>
        <w:jc w:val="both"/>
        <w:rPr>
          <w:sz w:val="28"/>
          <w:szCs w:val="28"/>
          <w:lang w:val="uk-UA"/>
        </w:rPr>
      </w:pPr>
      <w:r w:rsidRPr="003F0B0D">
        <w:rPr>
          <w:sz w:val="28"/>
          <w:szCs w:val="28"/>
          <w:lang w:val="uk-UA"/>
        </w:rPr>
        <w:t>Поява глобальних комп’ютерних мереж у 60-х роках ХХ ст. суттєво розширила можливості діяльності і спілкування людей. Якщо спочатку комп’ютеризація сприяла здійсненню переважно адміністративно-ділової чи наукової комунікації, то сьогодні все частіше застосовується для опосередкування повсякденного спілкування між учнями, студентами, представниками найрізноманітніших професій, громадських рухів, інвалідами, що є користувачами персональних комп'ютерів. Спостерігається також розширення використання комп'ютерних мереж у педагогічній практиці [24].</w:t>
      </w:r>
    </w:p>
    <w:p w:rsidR="00F87116" w:rsidRPr="003F0B0D" w:rsidRDefault="00F87116" w:rsidP="003F0B0D">
      <w:pPr>
        <w:pStyle w:val="af8"/>
        <w:spacing w:after="0" w:line="360" w:lineRule="auto"/>
        <w:ind w:left="0" w:firstLine="709"/>
        <w:jc w:val="both"/>
        <w:rPr>
          <w:sz w:val="28"/>
          <w:szCs w:val="28"/>
          <w:lang w:val="uk-UA"/>
        </w:rPr>
      </w:pPr>
      <w:r w:rsidRPr="003F0B0D">
        <w:rPr>
          <w:sz w:val="28"/>
          <w:szCs w:val="28"/>
          <w:lang w:val="uk-UA"/>
        </w:rPr>
        <w:t xml:space="preserve">Перші розробки починалися з вивчення психологічного потенціалу засобів масової комунікації, які забезпечували опосередкований обмін інформацією між людьми. Так, О.О.Леонтьєв виокремив функції, характерні для радіо- і телевізійної комунікації, серед яких чітко окреслена функція соціалізації особистості: оптимізація діяльності суспільства, забезпечення його повноцінного функціювання і розвитку; функція контакту, що має місце у спілкуванні в соціальній групі навіть тоді, коли ця група не об’єднана спільними цілями, мотивами і засобами діяльності; функція соціального контролю та доведення до кожного члена суспільства соціальних норм, етичних і естетичних вимог; функція соціалізації особистості, прищеплення особистості тих рис, які є бажаними з точки зору суспільства [44].  Ці зміни дозволяють розглядати діяльність людини в Інтернеті як новий вид діяльності, що поєднує в собі властивості різноманітних видів діяльності, що традиційно виділяються у </w:t>
      </w:r>
      <w:r w:rsidRPr="003F0B0D">
        <w:rPr>
          <w:sz w:val="28"/>
          <w:szCs w:val="28"/>
          <w:lang w:val="uk-UA"/>
        </w:rPr>
        <w:lastRenderedPageBreak/>
        <w:t>психології [21]. Таке уявлення робить Інтернет новим складним об’єктом психологічного дослідження.</w:t>
      </w:r>
    </w:p>
    <w:p w:rsidR="00F87116" w:rsidRPr="003F0B0D" w:rsidRDefault="003F58F1" w:rsidP="003F0B0D">
      <w:pPr>
        <w:pStyle w:val="af8"/>
        <w:spacing w:after="0" w:line="360" w:lineRule="auto"/>
        <w:ind w:left="0"/>
        <w:jc w:val="both"/>
        <w:rPr>
          <w:sz w:val="28"/>
          <w:szCs w:val="28"/>
        </w:rPr>
      </w:pPr>
      <w:r>
        <w:rPr>
          <w:sz w:val="28"/>
          <w:szCs w:val="28"/>
          <w:lang w:val="uk-UA"/>
        </w:rPr>
        <w:t xml:space="preserve">         </w:t>
      </w:r>
      <w:r w:rsidR="00F87116" w:rsidRPr="003F0B0D">
        <w:rPr>
          <w:sz w:val="28"/>
          <w:szCs w:val="28"/>
          <w:lang w:val="uk-UA"/>
        </w:rPr>
        <w:t>Вивчення специфіки спілкування між людьми, яке здійснюється за допомогою комп’ютера, на сьогодні становить самостійний розділ сформованої за останні роки психології комп’ютеризації (М.Г.</w:t>
      </w:r>
      <w:r w:rsidR="00F87116" w:rsidRPr="003F0B0D">
        <w:rPr>
          <w:sz w:val="28"/>
          <w:szCs w:val="28"/>
        </w:rPr>
        <w:t> </w:t>
      </w:r>
      <w:r w:rsidR="00F87116" w:rsidRPr="003F0B0D">
        <w:rPr>
          <w:sz w:val="28"/>
          <w:szCs w:val="28"/>
          <w:lang w:val="uk-UA"/>
        </w:rPr>
        <w:t>Ярошевський, О.К.</w:t>
      </w:r>
      <w:r w:rsidR="00F87116" w:rsidRPr="003F0B0D">
        <w:rPr>
          <w:sz w:val="28"/>
          <w:szCs w:val="28"/>
        </w:rPr>
        <w:t> </w:t>
      </w:r>
      <w:r w:rsidR="00F87116" w:rsidRPr="003F0B0D">
        <w:rPr>
          <w:sz w:val="28"/>
          <w:szCs w:val="28"/>
          <w:lang w:val="uk-UA"/>
        </w:rPr>
        <w:t>Тихомиров, Ю.Д.</w:t>
      </w:r>
      <w:r w:rsidR="00F87116" w:rsidRPr="003F0B0D">
        <w:rPr>
          <w:sz w:val="28"/>
          <w:szCs w:val="28"/>
        </w:rPr>
        <w:t> </w:t>
      </w:r>
      <w:r w:rsidR="00F87116" w:rsidRPr="003F0B0D">
        <w:rPr>
          <w:sz w:val="28"/>
          <w:szCs w:val="28"/>
          <w:lang w:val="uk-UA"/>
        </w:rPr>
        <w:t>Бабаєва, А.Є.</w:t>
      </w:r>
      <w:r w:rsidR="00F87116" w:rsidRPr="003F0B0D">
        <w:rPr>
          <w:sz w:val="28"/>
          <w:szCs w:val="28"/>
        </w:rPr>
        <w:t> </w:t>
      </w:r>
      <w:r w:rsidR="00F87116" w:rsidRPr="003F0B0D">
        <w:rPr>
          <w:sz w:val="28"/>
          <w:szCs w:val="28"/>
          <w:lang w:val="uk-UA"/>
        </w:rPr>
        <w:t xml:space="preserve">Войскунський) [24]. </w:t>
      </w:r>
      <w:r w:rsidR="00F87116" w:rsidRPr="003F0B0D">
        <w:rPr>
          <w:sz w:val="28"/>
          <w:szCs w:val="28"/>
        </w:rPr>
        <w:t xml:space="preserve">Поряд з цим </w:t>
      </w:r>
      <w:proofErr w:type="gramStart"/>
      <w:r w:rsidR="00F87116" w:rsidRPr="003F0B0D">
        <w:rPr>
          <w:sz w:val="28"/>
          <w:szCs w:val="28"/>
        </w:rPr>
        <w:t>досл</w:t>
      </w:r>
      <w:proofErr w:type="gramEnd"/>
      <w:r w:rsidR="00F87116" w:rsidRPr="003F0B0D">
        <w:rPr>
          <w:sz w:val="28"/>
          <w:szCs w:val="28"/>
        </w:rPr>
        <w:t>ідження у цій сфері проводяться і в руслі традиційних галузей психології   [6].</w:t>
      </w:r>
    </w:p>
    <w:p w:rsidR="00F87116" w:rsidRPr="003F0B0D" w:rsidRDefault="003F58F1" w:rsidP="003F0B0D">
      <w:pPr>
        <w:pStyle w:val="af8"/>
        <w:spacing w:after="0" w:line="360" w:lineRule="auto"/>
        <w:ind w:left="0"/>
        <w:jc w:val="both"/>
        <w:rPr>
          <w:spacing w:val="-4"/>
          <w:sz w:val="28"/>
          <w:szCs w:val="28"/>
        </w:rPr>
      </w:pPr>
      <w:r>
        <w:rPr>
          <w:spacing w:val="-4"/>
          <w:sz w:val="28"/>
          <w:szCs w:val="28"/>
          <w:lang w:val="uk-UA"/>
        </w:rPr>
        <w:t xml:space="preserve">         </w:t>
      </w:r>
      <w:r w:rsidR="00F87116" w:rsidRPr="003F0B0D">
        <w:rPr>
          <w:spacing w:val="-4"/>
          <w:sz w:val="28"/>
          <w:szCs w:val="28"/>
        </w:rPr>
        <w:t xml:space="preserve">Власне комунікація </w:t>
      </w:r>
      <w:proofErr w:type="gramStart"/>
      <w:r w:rsidR="00F87116" w:rsidRPr="003F0B0D">
        <w:rPr>
          <w:spacing w:val="-4"/>
          <w:sz w:val="28"/>
          <w:szCs w:val="28"/>
        </w:rPr>
        <w:t>в</w:t>
      </w:r>
      <w:proofErr w:type="gramEnd"/>
      <w:r w:rsidR="00F87116" w:rsidRPr="003F0B0D">
        <w:rPr>
          <w:spacing w:val="-4"/>
          <w:sz w:val="28"/>
          <w:szCs w:val="28"/>
        </w:rPr>
        <w:t xml:space="preserve"> мережі Інтернет представлена кількома видами поширених і популярних інформаційних сервісів: форуми (або електронні дошки оголошень), чати, ICQ та електронна пошта. Певною мірою </w:t>
      </w:r>
      <w:proofErr w:type="gramStart"/>
      <w:r w:rsidR="00F87116" w:rsidRPr="003F0B0D">
        <w:rPr>
          <w:spacing w:val="-4"/>
          <w:sz w:val="28"/>
          <w:szCs w:val="28"/>
        </w:rPr>
        <w:t>до</w:t>
      </w:r>
      <w:proofErr w:type="gramEnd"/>
      <w:r w:rsidR="00F87116" w:rsidRPr="003F0B0D">
        <w:rPr>
          <w:spacing w:val="-4"/>
          <w:sz w:val="28"/>
          <w:szCs w:val="28"/>
        </w:rPr>
        <w:t xml:space="preserve"> способів спілкування в Інтернеті також можна віднести “веб-серфінг” – він не завжди зводиться до споглядання та аналізу інформації, запропонованої для використання (на зразок бібліотеки). </w:t>
      </w:r>
      <w:proofErr w:type="gramStart"/>
      <w:r w:rsidR="00F87116" w:rsidRPr="003F0B0D">
        <w:rPr>
          <w:spacing w:val="-4"/>
          <w:sz w:val="28"/>
          <w:szCs w:val="28"/>
        </w:rPr>
        <w:t>Завдяки розвинутій можливості реалізації двостороннього зв’язку між споживачами знань та тими, хто її пропонує (т. зв. “feedback”), у більшості випадків інформація, доступна в Інтернеті, може виступати предметом обговорення як між користувачами, так і з її авторами чи власниками, котрий так само може виступати рядовим користувачем комп’ютерних мереж.</w:t>
      </w:r>
      <w:proofErr w:type="gramEnd"/>
      <w:r w:rsidR="00F87116" w:rsidRPr="003F0B0D">
        <w:rPr>
          <w:spacing w:val="-4"/>
          <w:sz w:val="28"/>
          <w:szCs w:val="28"/>
        </w:rPr>
        <w:t xml:space="preserve"> Тобто, веб-серфінг потенційно передбачає спілкування, оскільки у великій мі</w:t>
      </w:r>
      <w:proofErr w:type="gramStart"/>
      <w:r w:rsidR="00F87116" w:rsidRPr="003F0B0D">
        <w:rPr>
          <w:spacing w:val="-4"/>
          <w:sz w:val="28"/>
          <w:szCs w:val="28"/>
        </w:rPr>
        <w:t>р</w:t>
      </w:r>
      <w:proofErr w:type="gramEnd"/>
      <w:r w:rsidR="00F87116" w:rsidRPr="003F0B0D">
        <w:rPr>
          <w:spacing w:val="-4"/>
          <w:sz w:val="28"/>
          <w:szCs w:val="28"/>
        </w:rPr>
        <w:t>і стимулює появу контакту між людьми.</w:t>
      </w:r>
    </w:p>
    <w:p w:rsidR="00F87116" w:rsidRPr="003F0B0D" w:rsidRDefault="003F58F1" w:rsidP="003F0B0D">
      <w:pPr>
        <w:pStyle w:val="af8"/>
        <w:spacing w:after="0" w:line="360" w:lineRule="auto"/>
        <w:ind w:left="0"/>
        <w:jc w:val="both"/>
        <w:rPr>
          <w:sz w:val="28"/>
          <w:szCs w:val="28"/>
        </w:rPr>
      </w:pPr>
      <w:r>
        <w:rPr>
          <w:sz w:val="28"/>
          <w:szCs w:val="28"/>
          <w:lang w:val="uk-UA"/>
        </w:rPr>
        <w:t xml:space="preserve">          </w:t>
      </w:r>
      <w:r w:rsidR="00F87116" w:rsidRPr="003F0B0D">
        <w:rPr>
          <w:sz w:val="28"/>
          <w:szCs w:val="28"/>
        </w:rPr>
        <w:t xml:space="preserve">Створення та вдосконалення комунікативних можливостей комп’ютерних мереж призвело до необхідності вивчення саме їх психологічних особливостей. Навколо тематики спілкування особистості </w:t>
      </w:r>
      <w:proofErr w:type="gramStart"/>
      <w:r w:rsidR="00F87116" w:rsidRPr="003F0B0D">
        <w:rPr>
          <w:sz w:val="28"/>
          <w:szCs w:val="28"/>
        </w:rPr>
        <w:t>у</w:t>
      </w:r>
      <w:proofErr w:type="gramEnd"/>
      <w:r w:rsidR="00F87116" w:rsidRPr="003F0B0D">
        <w:rPr>
          <w:sz w:val="28"/>
          <w:szCs w:val="28"/>
        </w:rPr>
        <w:t xml:space="preserve"> віртуальному середовищі відбувається інтенсивна дискусія навколо питання оцінки даного феномену відносно його корисності чи шкідливості для суспільства. Так, А.Є.Войскунський та його співавтори, </w:t>
      </w:r>
      <w:proofErr w:type="gramStart"/>
      <w:r w:rsidR="00F87116" w:rsidRPr="003F0B0D">
        <w:rPr>
          <w:sz w:val="28"/>
          <w:szCs w:val="28"/>
        </w:rPr>
        <w:t>п</w:t>
      </w:r>
      <w:proofErr w:type="gramEnd"/>
      <w:r w:rsidR="00F87116" w:rsidRPr="003F0B0D">
        <w:rPr>
          <w:sz w:val="28"/>
          <w:szCs w:val="28"/>
        </w:rPr>
        <w:t xml:space="preserve">ідводячи підсумок початковому етапові психологічних досліджень Інтернету, вказують, що вплив інформаційних технологій на особистісний розвиток людини не може бути однозначно кваліфікований як позитивний або негативний [24]: поряд із негативними </w:t>
      </w:r>
      <w:r w:rsidR="00F87116" w:rsidRPr="003F0B0D">
        <w:rPr>
          <w:sz w:val="28"/>
          <w:szCs w:val="28"/>
        </w:rPr>
        <w:lastRenderedPageBreak/>
        <w:t>трансформаціями особистості (Інтернет-адикція), існує можливість позитивного розвитку окремих здібностей, Я-концепції і мотиваційної сфери особистості в цілому (Н.В. Чудова) [75].</w:t>
      </w:r>
    </w:p>
    <w:p w:rsidR="00F87116" w:rsidRPr="003F0B0D" w:rsidRDefault="003F58F1" w:rsidP="003F0B0D">
      <w:pPr>
        <w:pStyle w:val="af8"/>
        <w:spacing w:after="0" w:line="360" w:lineRule="auto"/>
        <w:ind w:left="0"/>
        <w:jc w:val="both"/>
        <w:rPr>
          <w:sz w:val="28"/>
          <w:szCs w:val="28"/>
        </w:rPr>
      </w:pPr>
      <w:r>
        <w:rPr>
          <w:sz w:val="28"/>
          <w:szCs w:val="28"/>
          <w:lang w:val="uk-UA"/>
        </w:rPr>
        <w:t xml:space="preserve">          </w:t>
      </w:r>
      <w:r w:rsidR="00F87116" w:rsidRPr="00AC0468">
        <w:rPr>
          <w:sz w:val="28"/>
          <w:szCs w:val="28"/>
          <w:lang w:val="uk-UA"/>
        </w:rPr>
        <w:t xml:space="preserve">Віртуальні співтовариства, подібно до традиційних суспільних інститутів, є середовищем існування величезної кількості людей, серед яких основну масу становить молодь – в основному підлітки та юнаки. Природно припустити, що дані угрупування з притаманним їм інтенсивними та динамічними внутрішніми процесами відіграють значну роль у процесі соціалізації сучасної молодої людини поряд із неформальними групами у реальному світі (віртуальні спільноти широко використовуються молоддю для проведення часу, спілкування та розваг), навчальними закладами (поширеним явищем в мережі Інтернет є так звані електронні бібліотеки, сервіси дистанційного навчання, довідкові системи, а також велика кількість веб-сторінок інформаційного змісту), робочими колективами та громадськими організаціями (існує велика кількість успішних проектів, що розробляються людьми, які знаходяться на великій відстані один від одного, іноді й не бачили своїх колег, однак між ними, як правило, чітко розподілені обов’язки, ділянки та галузі проекту). </w:t>
      </w:r>
      <w:r w:rsidR="00F87116" w:rsidRPr="003F0B0D">
        <w:rPr>
          <w:sz w:val="28"/>
          <w:szCs w:val="28"/>
        </w:rPr>
        <w:t xml:space="preserve">Віртуальні групи на даний час вже досягли такого </w:t>
      </w:r>
      <w:proofErr w:type="gramStart"/>
      <w:r w:rsidR="00F87116" w:rsidRPr="003F0B0D">
        <w:rPr>
          <w:sz w:val="28"/>
          <w:szCs w:val="28"/>
        </w:rPr>
        <w:t>р</w:t>
      </w:r>
      <w:proofErr w:type="gramEnd"/>
      <w:r w:rsidR="00F87116" w:rsidRPr="003F0B0D">
        <w:rPr>
          <w:sz w:val="28"/>
          <w:szCs w:val="28"/>
        </w:rPr>
        <w:t xml:space="preserve">івня розвитку, що всередині них практично сформовані та активно культивуються певні норми, правила, такі ж за сутністю, як і у реальних групах. Фактично, вони набирають багатьох рис, потрібних для того, щоб вважатися інститутами </w:t>
      </w:r>
      <w:proofErr w:type="gramStart"/>
      <w:r w:rsidR="00F87116" w:rsidRPr="003F0B0D">
        <w:rPr>
          <w:sz w:val="28"/>
          <w:szCs w:val="28"/>
        </w:rPr>
        <w:t>соц</w:t>
      </w:r>
      <w:proofErr w:type="gramEnd"/>
      <w:r w:rsidR="00F87116" w:rsidRPr="003F0B0D">
        <w:rPr>
          <w:sz w:val="28"/>
          <w:szCs w:val="28"/>
        </w:rPr>
        <w:t>іалізації людини поряд з традиційними спільнотами.</w:t>
      </w:r>
    </w:p>
    <w:p w:rsidR="00F87116" w:rsidRPr="003F0B0D" w:rsidRDefault="003F58F1" w:rsidP="003F0B0D">
      <w:pPr>
        <w:pStyle w:val="af8"/>
        <w:spacing w:after="0" w:line="360" w:lineRule="auto"/>
        <w:ind w:left="0"/>
        <w:jc w:val="both"/>
        <w:rPr>
          <w:sz w:val="28"/>
          <w:szCs w:val="28"/>
        </w:rPr>
      </w:pPr>
      <w:r>
        <w:rPr>
          <w:sz w:val="28"/>
          <w:szCs w:val="28"/>
          <w:lang w:val="uk-UA"/>
        </w:rPr>
        <w:t xml:space="preserve">         </w:t>
      </w:r>
      <w:r w:rsidR="00F87116" w:rsidRPr="003F0B0D">
        <w:rPr>
          <w:sz w:val="28"/>
          <w:szCs w:val="28"/>
        </w:rPr>
        <w:t xml:space="preserve">Однак головним чинником, завдяки якому віртуальні </w:t>
      </w:r>
      <w:proofErr w:type="gramStart"/>
      <w:r w:rsidR="00F87116" w:rsidRPr="003F0B0D">
        <w:rPr>
          <w:sz w:val="28"/>
          <w:szCs w:val="28"/>
        </w:rPr>
        <w:t>соц</w:t>
      </w:r>
      <w:proofErr w:type="gramEnd"/>
      <w:r w:rsidR="00F87116" w:rsidRPr="003F0B0D">
        <w:rPr>
          <w:sz w:val="28"/>
          <w:szCs w:val="28"/>
        </w:rPr>
        <w:t xml:space="preserve">іуми претендують називатися інститутами соціалізації, є наявність у них відносин між членами даних груп, які будуються за допомогою спілкування. Системи взаємозв’язків всередині віртуального середовища здатні виконувати значну частку тих же функцій, що й стосунки між особами у реальному </w:t>
      </w:r>
      <w:proofErr w:type="gramStart"/>
      <w:r w:rsidR="00F87116" w:rsidRPr="003F0B0D">
        <w:rPr>
          <w:sz w:val="28"/>
          <w:szCs w:val="28"/>
        </w:rPr>
        <w:t>св</w:t>
      </w:r>
      <w:proofErr w:type="gramEnd"/>
      <w:r w:rsidR="00F87116" w:rsidRPr="003F0B0D">
        <w:rPr>
          <w:sz w:val="28"/>
          <w:szCs w:val="28"/>
        </w:rPr>
        <w:t>іті – причина даної подібності полягає в тому, що в інформаційному просторі проявляють активність ті ж люди, що у реальному світі.</w:t>
      </w:r>
    </w:p>
    <w:p w:rsidR="00F87116" w:rsidRPr="00AC0468" w:rsidRDefault="003F58F1" w:rsidP="003F0B0D">
      <w:pPr>
        <w:pStyle w:val="af8"/>
        <w:spacing w:after="0" w:line="360" w:lineRule="auto"/>
        <w:ind w:left="0"/>
        <w:jc w:val="both"/>
        <w:rPr>
          <w:sz w:val="28"/>
          <w:szCs w:val="28"/>
          <w:lang w:val="uk-UA"/>
        </w:rPr>
      </w:pPr>
      <w:r>
        <w:rPr>
          <w:sz w:val="28"/>
          <w:szCs w:val="28"/>
          <w:lang w:val="uk-UA"/>
        </w:rPr>
        <w:lastRenderedPageBreak/>
        <w:t xml:space="preserve">       </w:t>
      </w:r>
      <w:r w:rsidR="00F87116" w:rsidRPr="00AC0468">
        <w:rPr>
          <w:sz w:val="28"/>
          <w:szCs w:val="28"/>
          <w:lang w:val="uk-UA"/>
        </w:rPr>
        <w:t>Отже, під впливом інформатизації починає вимальовуватися образ нової прогресивної людини, тісно пов’язаної з інформаційними технологіями, котрі стають невід’ємною частиною її життя  [28; 29]. Тому певною мірою правомірною можна вважати появу термінів “соціалізація програміста” чи “соціалізація хакера”, що позначають новий суспільний тип людини, який характеризується своєрідною культурою та світоглядом.</w:t>
      </w:r>
    </w:p>
    <w:p w:rsidR="00F87116" w:rsidRPr="003F0B0D" w:rsidRDefault="003F58F1" w:rsidP="003F0B0D">
      <w:pPr>
        <w:pStyle w:val="af8"/>
        <w:spacing w:after="0" w:line="360" w:lineRule="auto"/>
        <w:ind w:left="0"/>
        <w:jc w:val="both"/>
        <w:rPr>
          <w:sz w:val="28"/>
          <w:szCs w:val="28"/>
        </w:rPr>
      </w:pPr>
      <w:r>
        <w:rPr>
          <w:sz w:val="28"/>
          <w:szCs w:val="28"/>
          <w:lang w:val="uk-UA"/>
        </w:rPr>
        <w:t xml:space="preserve">        </w:t>
      </w:r>
      <w:r w:rsidR="00F87116" w:rsidRPr="003F0B0D">
        <w:rPr>
          <w:sz w:val="28"/>
          <w:szCs w:val="28"/>
        </w:rPr>
        <w:t xml:space="preserve">Спілкування є одним із достатньо поширених видів діяльності людини </w:t>
      </w:r>
      <w:proofErr w:type="gramStart"/>
      <w:r w:rsidR="00F87116" w:rsidRPr="003F0B0D">
        <w:rPr>
          <w:sz w:val="28"/>
          <w:szCs w:val="28"/>
        </w:rPr>
        <w:t>в</w:t>
      </w:r>
      <w:proofErr w:type="gramEnd"/>
      <w:r w:rsidR="00F87116" w:rsidRPr="003F0B0D">
        <w:rPr>
          <w:sz w:val="28"/>
          <w:szCs w:val="28"/>
        </w:rPr>
        <w:t xml:space="preserve"> мережі Інтернет. Комунікація в комп’ютерних мережах має ряд відмітних особливостей у порівнянні з традиційними формами міжособистісного спілкування, що зумовлюють неоднозначне ставлення до неї. Так, за результатами </w:t>
      </w:r>
      <w:proofErr w:type="gramStart"/>
      <w:r w:rsidR="00F87116" w:rsidRPr="003F0B0D">
        <w:rPr>
          <w:sz w:val="28"/>
          <w:szCs w:val="28"/>
        </w:rPr>
        <w:t>досл</w:t>
      </w:r>
      <w:proofErr w:type="gramEnd"/>
      <w:r w:rsidR="00F87116" w:rsidRPr="003F0B0D">
        <w:rPr>
          <w:sz w:val="28"/>
          <w:szCs w:val="28"/>
        </w:rPr>
        <w:t>ідження, 57% опитаних вважають комунікацію в комп’ютерних мережах корисним доповненням до звичайного спілкування; 35% оцінюють її як звичайне спілкування, позбавлене необов’язкових компонентів; 17% вважають опосередковану комп’ютером комунікацію нормальним повноцінним спілкуванням, і тільки 7% оцінюють її як сурогатну і психологічно небезпечну форму спілкування [21, 17].</w:t>
      </w:r>
    </w:p>
    <w:p w:rsidR="00F87116" w:rsidRPr="003F0B0D" w:rsidRDefault="00F87116" w:rsidP="003F0B0D">
      <w:pPr>
        <w:pStyle w:val="aff2"/>
        <w:spacing w:line="360" w:lineRule="auto"/>
        <w:ind w:firstLine="426"/>
        <w:jc w:val="both"/>
        <w:rPr>
          <w:color w:val="FF0000"/>
          <w:sz w:val="28"/>
          <w:szCs w:val="28"/>
        </w:rPr>
      </w:pPr>
      <w:proofErr w:type="gramStart"/>
      <w:r w:rsidRPr="003F0B0D">
        <w:rPr>
          <w:sz w:val="28"/>
          <w:szCs w:val="28"/>
        </w:rPr>
        <w:t>Таке неоднозначне ставлення до спілкування у віртуальному просторі може бути зумовлене в основному тим, що людина у Інтернеті презентує себе переважно через текст, що для більшості людей є досить незвичним.</w:t>
      </w:r>
      <w:proofErr w:type="gramEnd"/>
      <w:r w:rsidRPr="003F0B0D">
        <w:rPr>
          <w:sz w:val="28"/>
          <w:szCs w:val="28"/>
        </w:rPr>
        <w:t xml:space="preserve"> Фактично, у Мережі текст і людина, що створила його, стають майже тотожними – </w:t>
      </w:r>
      <w:proofErr w:type="gramStart"/>
      <w:r w:rsidRPr="003F0B0D">
        <w:rPr>
          <w:sz w:val="28"/>
          <w:szCs w:val="28"/>
        </w:rPr>
        <w:t>проявляється</w:t>
      </w:r>
      <w:proofErr w:type="gramEnd"/>
      <w:r w:rsidRPr="003F0B0D">
        <w:rPr>
          <w:sz w:val="28"/>
          <w:szCs w:val="28"/>
        </w:rPr>
        <w:t xml:space="preserve"> т.зв. феномен “розчиненої тілесності”. </w:t>
      </w:r>
      <w:proofErr w:type="gramStart"/>
      <w:r w:rsidRPr="003F0B0D">
        <w:rPr>
          <w:sz w:val="28"/>
          <w:szCs w:val="28"/>
        </w:rPr>
        <w:t>Кр</w:t>
      </w:r>
      <w:proofErr w:type="gramEnd"/>
      <w:r w:rsidRPr="003F0B0D">
        <w:rPr>
          <w:sz w:val="28"/>
          <w:szCs w:val="28"/>
        </w:rPr>
        <w:t xml:space="preserve">ім того, багато інших традиційних комунікативних засобів з технічних причин виявляються практично непридатними для здійснення процесу спілкування. Партнери, як правило, не бачать і не чують один одного, навіть якщо розмовляють в режимі реального часу. Тому серед громадськості побутує думка, що спілкування </w:t>
      </w:r>
      <w:proofErr w:type="gramStart"/>
      <w:r w:rsidRPr="003F0B0D">
        <w:rPr>
          <w:sz w:val="28"/>
          <w:szCs w:val="28"/>
        </w:rPr>
        <w:t>у</w:t>
      </w:r>
      <w:proofErr w:type="gramEnd"/>
      <w:r w:rsidRPr="003F0B0D">
        <w:rPr>
          <w:sz w:val="28"/>
          <w:szCs w:val="28"/>
        </w:rPr>
        <w:t xml:space="preserve"> віртуальному просторі є неповноцінним, редукованим.</w:t>
      </w:r>
    </w:p>
    <w:p w:rsidR="00F87116" w:rsidRPr="003F0B0D" w:rsidRDefault="00F87116" w:rsidP="003F0B0D">
      <w:pPr>
        <w:widowControl w:val="0"/>
        <w:spacing w:line="360" w:lineRule="auto"/>
        <w:ind w:firstLine="425"/>
        <w:jc w:val="both"/>
        <w:rPr>
          <w:sz w:val="28"/>
          <w:szCs w:val="28"/>
          <w:lang w:val="uk-UA"/>
        </w:rPr>
      </w:pPr>
      <w:r w:rsidRPr="003F0B0D">
        <w:rPr>
          <w:sz w:val="28"/>
          <w:szCs w:val="28"/>
          <w:lang w:val="uk-UA"/>
        </w:rPr>
        <w:t xml:space="preserve">Дійсно, опосередкована комп’ютером комунікація у порівнянні з повсякденним спілкуванням здається позбавленою багатьох невід’ємних елементів, які перманентно присутні у повсякденному житті. Однак при цьому </w:t>
      </w:r>
      <w:r w:rsidRPr="003F0B0D">
        <w:rPr>
          <w:sz w:val="28"/>
          <w:szCs w:val="28"/>
          <w:lang w:val="uk-UA"/>
        </w:rPr>
        <w:lastRenderedPageBreak/>
        <w:t>не береться до уваги той факт, що через відсутність звичних людині компонентів спілкування у середовищі комп’ютерних співтовариств вже виробилися нові засоби збагачення комунікативного процесу, що не мають аналогів у повсякденній реальності, а тому не піддаються повноцінному порівнянню]. Учасники спілкування часто передають свої емоційні реакції за допомогою різноманітних комбінацій текстових символів, які супроводжують текст і підкреслюють емоційне забарвлення його змісту. Використання деяких особливих позначень (так званих „смайликів”) під час обміну текстовими повідомленнями вже стало характерною рисою комунікативних процесів у віртуальному середовищі (див. Додаток А).</w:t>
      </w:r>
    </w:p>
    <w:p w:rsidR="00F87116" w:rsidRPr="003F0B0D" w:rsidRDefault="00F87116" w:rsidP="003F0B0D">
      <w:pPr>
        <w:widowControl w:val="0"/>
        <w:spacing w:line="360" w:lineRule="auto"/>
        <w:ind w:firstLine="426"/>
        <w:jc w:val="both"/>
        <w:rPr>
          <w:sz w:val="28"/>
          <w:szCs w:val="28"/>
          <w:lang w:val="uk-UA"/>
        </w:rPr>
      </w:pPr>
      <w:r w:rsidRPr="003F0B0D">
        <w:rPr>
          <w:sz w:val="28"/>
          <w:szCs w:val="28"/>
          <w:lang w:val="uk-UA"/>
        </w:rPr>
        <w:t>У наукових публікаціях зустрічаються спроби узагальнення класифікацій особливостей віртуальної комунікації у глобальних комп’ютерних мережах. Авторами (</w:t>
      </w:r>
      <w:r w:rsidRPr="003F0B0D">
        <w:rPr>
          <w:i/>
          <w:sz w:val="28"/>
          <w:szCs w:val="28"/>
          <w:lang w:val="uk-UA"/>
        </w:rPr>
        <w:t>Е. Рейд, Дж. Сулер, А.Є. Жичкіна</w:t>
      </w:r>
      <w:r w:rsidRPr="003F0B0D">
        <w:rPr>
          <w:sz w:val="28"/>
          <w:szCs w:val="28"/>
          <w:lang w:val="uk-UA"/>
        </w:rPr>
        <w:t>) виділяються такі особливості:</w:t>
      </w:r>
    </w:p>
    <w:p w:rsidR="00F87116" w:rsidRPr="003F0B0D" w:rsidRDefault="00F87116" w:rsidP="003F0B0D">
      <w:pPr>
        <w:widowControl w:val="0"/>
        <w:spacing w:line="360" w:lineRule="auto"/>
        <w:ind w:firstLine="426"/>
        <w:jc w:val="both"/>
        <w:rPr>
          <w:sz w:val="28"/>
          <w:szCs w:val="28"/>
          <w:lang w:val="uk-UA"/>
        </w:rPr>
      </w:pPr>
      <w:r w:rsidRPr="003F0B0D">
        <w:rPr>
          <w:sz w:val="28"/>
          <w:szCs w:val="28"/>
          <w:lang w:val="uk-UA"/>
        </w:rPr>
        <w:t>1.</w:t>
      </w:r>
      <w:r w:rsidRPr="003F0B0D">
        <w:rPr>
          <w:sz w:val="28"/>
          <w:szCs w:val="28"/>
          <w:lang w:val="uk-UA"/>
        </w:rPr>
        <w:tab/>
        <w:t>Обмежений сенсорний досвід. Більшість середовищ комунікації в Інтернеті – текстові. Отже, єдине джерело інформації про співрозмовника у віртуальній комунікації – це його текстові повідомлення. Тому з самого спочатку спілкування відсутні індикатори соціальної позиції співрозмовника та його невербальна поведінка. Цей недолік віртуальних засобів спілкування і визначає відмінності соціальної перцепції в Інтернеті від соціальної перцепції в реальності.</w:t>
      </w:r>
    </w:p>
    <w:p w:rsidR="00F87116" w:rsidRPr="003F0B0D" w:rsidRDefault="00F87116" w:rsidP="003F0B0D">
      <w:pPr>
        <w:widowControl w:val="0"/>
        <w:spacing w:line="360" w:lineRule="auto"/>
        <w:ind w:firstLine="426"/>
        <w:jc w:val="both"/>
        <w:rPr>
          <w:sz w:val="28"/>
          <w:szCs w:val="28"/>
          <w:lang w:val="uk-UA"/>
        </w:rPr>
      </w:pPr>
      <w:r w:rsidRPr="003F0B0D">
        <w:rPr>
          <w:sz w:val="28"/>
          <w:szCs w:val="28"/>
          <w:lang w:val="uk-UA"/>
        </w:rPr>
        <w:t>2.</w:t>
      </w:r>
      <w:r w:rsidRPr="003F0B0D">
        <w:rPr>
          <w:sz w:val="28"/>
          <w:szCs w:val="28"/>
          <w:lang w:val="uk-UA"/>
        </w:rPr>
        <w:tab/>
        <w:t>Просторова віддаленість користувачів один від одного. Ця риса у сполученні з наступною особливістю віртуальної комунікації – анонімністю – забезпечує особі суб’єктивне відчуття безпеки.</w:t>
      </w:r>
    </w:p>
    <w:p w:rsidR="00F87116" w:rsidRPr="003F0B0D" w:rsidRDefault="00F87116" w:rsidP="003F0B0D">
      <w:pPr>
        <w:widowControl w:val="0"/>
        <w:spacing w:line="360" w:lineRule="auto"/>
        <w:ind w:firstLine="426"/>
        <w:jc w:val="both"/>
        <w:rPr>
          <w:sz w:val="28"/>
          <w:szCs w:val="28"/>
          <w:lang w:val="uk-UA"/>
        </w:rPr>
      </w:pPr>
      <w:r w:rsidRPr="003F0B0D">
        <w:rPr>
          <w:sz w:val="28"/>
          <w:szCs w:val="28"/>
          <w:lang w:val="uk-UA"/>
        </w:rPr>
        <w:t>3.</w:t>
      </w:r>
      <w:r w:rsidRPr="003F0B0D">
        <w:rPr>
          <w:sz w:val="28"/>
          <w:szCs w:val="28"/>
          <w:lang w:val="uk-UA"/>
        </w:rPr>
        <w:tab/>
        <w:t>Анонімність – для інших користувачів відома тільки мережева адреса комп’ютера. Всю іншу інформацію кожний користувач надає решті партнерів виключно за своїм вибором.</w:t>
      </w:r>
    </w:p>
    <w:p w:rsidR="00F87116" w:rsidRPr="003F0B0D" w:rsidRDefault="00F87116" w:rsidP="003F0B0D">
      <w:pPr>
        <w:widowControl w:val="0"/>
        <w:spacing w:line="360" w:lineRule="auto"/>
        <w:ind w:firstLine="425"/>
        <w:jc w:val="both"/>
        <w:rPr>
          <w:sz w:val="28"/>
          <w:szCs w:val="28"/>
          <w:lang w:val="uk-UA"/>
        </w:rPr>
      </w:pPr>
      <w:r w:rsidRPr="003F0B0D">
        <w:rPr>
          <w:sz w:val="28"/>
          <w:szCs w:val="28"/>
          <w:lang w:val="uk-UA"/>
        </w:rPr>
        <w:t xml:space="preserve">Загалом, в сучасній психологічній літературі, присвяченій питанням комунікації у віртуальному просторі, існує досить велика кількість спроб виокремлення специфічних ознак спілкування, опосередкованого комп’ютером, </w:t>
      </w:r>
      <w:r w:rsidRPr="003F0B0D">
        <w:rPr>
          <w:sz w:val="28"/>
          <w:szCs w:val="28"/>
          <w:lang w:val="uk-UA"/>
        </w:rPr>
        <w:lastRenderedPageBreak/>
        <w:t>які суттєвим чином відрізняють його від повсякденного спілкування (А.Є. Жичкіна, І. Шевченко, Є.П. Белінська, А.В. Мінаков, Дж. Сулер) [35; 36; 84, 72]. Однак вони до сих пір є розрізненими через значну новизну даної тематики.</w:t>
      </w:r>
    </w:p>
    <w:p w:rsidR="00F87116" w:rsidRPr="003F0B0D" w:rsidRDefault="00F87116" w:rsidP="003F0B0D">
      <w:pPr>
        <w:widowControl w:val="0"/>
        <w:spacing w:line="360" w:lineRule="auto"/>
        <w:ind w:firstLine="426"/>
        <w:jc w:val="both"/>
        <w:rPr>
          <w:sz w:val="28"/>
          <w:szCs w:val="28"/>
          <w:lang w:val="uk-UA"/>
        </w:rPr>
      </w:pPr>
      <w:r w:rsidRPr="003F0B0D">
        <w:rPr>
          <w:sz w:val="28"/>
          <w:szCs w:val="28"/>
          <w:lang w:val="uk-UA"/>
        </w:rPr>
        <w:t>І. Шевченко наводить наступні психологічні характеристики спілкування, опосередкованого Інтернетом: анонімність; своєрідність протікання процесів міжособистісного сприйняття в умовах відсутності невербальної інформації; можливість регулювати добровільність і бажаність контактів; прагнення до нетипової, ненормативної поведінки [76].</w:t>
      </w:r>
    </w:p>
    <w:p w:rsidR="00F87116" w:rsidRPr="003F0B0D" w:rsidRDefault="003F58F1" w:rsidP="003F0B0D">
      <w:pPr>
        <w:pStyle w:val="af8"/>
        <w:spacing w:after="0" w:line="360" w:lineRule="auto"/>
        <w:ind w:left="0"/>
        <w:jc w:val="both"/>
        <w:rPr>
          <w:spacing w:val="-4"/>
          <w:sz w:val="28"/>
          <w:szCs w:val="28"/>
          <w:lang w:val="uk-UA"/>
        </w:rPr>
      </w:pPr>
      <w:r>
        <w:rPr>
          <w:spacing w:val="-4"/>
          <w:sz w:val="28"/>
          <w:szCs w:val="28"/>
          <w:lang w:val="uk-UA"/>
        </w:rPr>
        <w:t xml:space="preserve">         </w:t>
      </w:r>
      <w:r w:rsidR="00F87116" w:rsidRPr="003F0B0D">
        <w:rPr>
          <w:spacing w:val="-4"/>
          <w:sz w:val="28"/>
          <w:szCs w:val="28"/>
          <w:lang w:val="uk-UA"/>
        </w:rPr>
        <w:t>Дещо більшу кількість особливостей спілкування у віртуальному середовищі виокремлює А.Жичкіна: анонімність; фізична непредставленість особи та відсутність ряду бар’єрів спілкування, обумовлених статтю, віком, приналежністю до певних соціальних груп, зовнішністю тощо; повна відсутність невербальних компонентів комунікації, обмежений сенсорний досвід; доступність спілкування та простота використання (витрати зусиль для встановлення контакту зі співрозмовником мінімізуються); множинність особи (можливість створювати кілька віртуальних особистостей); безпечність комунікативного процесу (недосяжність співрозмовника для застосування каральних санкцій щодо нього)</w:t>
      </w:r>
      <w:r w:rsidR="00F87116" w:rsidRPr="003F0B0D">
        <w:rPr>
          <w:sz w:val="28"/>
          <w:szCs w:val="28"/>
          <w:lang w:val="uk-UA"/>
        </w:rPr>
        <w:t xml:space="preserve"> [33; 34]</w:t>
      </w:r>
      <w:r w:rsidR="00F87116" w:rsidRPr="003F0B0D">
        <w:rPr>
          <w:spacing w:val="-4"/>
          <w:sz w:val="28"/>
          <w:szCs w:val="28"/>
          <w:lang w:val="uk-UA"/>
        </w:rPr>
        <w:t>.</w:t>
      </w:r>
    </w:p>
    <w:p w:rsidR="00F87116" w:rsidRPr="003F0B0D" w:rsidRDefault="003F58F1" w:rsidP="003F0B0D">
      <w:pPr>
        <w:pStyle w:val="af8"/>
        <w:spacing w:after="0" w:line="360" w:lineRule="auto"/>
        <w:ind w:left="0"/>
        <w:jc w:val="both"/>
        <w:rPr>
          <w:spacing w:val="-4"/>
          <w:sz w:val="28"/>
          <w:szCs w:val="28"/>
          <w:lang w:val="uk-UA"/>
        </w:rPr>
      </w:pPr>
      <w:r>
        <w:rPr>
          <w:spacing w:val="-4"/>
          <w:sz w:val="28"/>
          <w:szCs w:val="28"/>
          <w:lang w:val="uk-UA"/>
        </w:rPr>
        <w:t xml:space="preserve">          </w:t>
      </w:r>
      <w:r w:rsidR="00F87116" w:rsidRPr="003F0B0D">
        <w:rPr>
          <w:spacing w:val="-4"/>
          <w:sz w:val="28"/>
          <w:szCs w:val="28"/>
          <w:lang w:val="uk-UA"/>
        </w:rPr>
        <w:t>Ще ряд особливостей спілкування в мережі Інтернет виокремлює Є.П.</w:t>
      </w:r>
      <w:r w:rsidR="00F87116" w:rsidRPr="003F0B0D">
        <w:rPr>
          <w:spacing w:val="-4"/>
          <w:sz w:val="28"/>
          <w:szCs w:val="28"/>
        </w:rPr>
        <w:t> </w:t>
      </w:r>
      <w:r w:rsidR="00F87116" w:rsidRPr="003F0B0D">
        <w:rPr>
          <w:spacing w:val="-4"/>
          <w:sz w:val="28"/>
          <w:szCs w:val="28"/>
          <w:lang w:val="uk-UA"/>
        </w:rPr>
        <w:t xml:space="preserve">Белінська: анонімність комунікації і обмежений сенсорний досвід; принципова безмежність простору спілкування; творча самопрезентація особистості; можливість гри з ролями; потенційна множинність віртуальної ідентичності; можливість будь-якого роду конструювання (образу, предмета та простору комунікації) </w:t>
      </w:r>
      <w:r w:rsidR="00F87116" w:rsidRPr="003F0B0D">
        <w:rPr>
          <w:sz w:val="28"/>
          <w:szCs w:val="28"/>
          <w:lang w:val="uk-UA"/>
        </w:rPr>
        <w:t>[14]</w:t>
      </w:r>
      <w:r w:rsidR="00F87116" w:rsidRPr="003F0B0D">
        <w:rPr>
          <w:spacing w:val="-4"/>
          <w:sz w:val="28"/>
          <w:szCs w:val="28"/>
          <w:lang w:val="uk-UA"/>
        </w:rPr>
        <w:t>.</w:t>
      </w:r>
    </w:p>
    <w:p w:rsidR="00F87116" w:rsidRPr="003F0B0D" w:rsidRDefault="003F58F1" w:rsidP="003F0B0D">
      <w:pPr>
        <w:pStyle w:val="af8"/>
        <w:spacing w:after="0" w:line="360" w:lineRule="auto"/>
        <w:ind w:left="0"/>
        <w:jc w:val="both"/>
        <w:rPr>
          <w:spacing w:val="-4"/>
          <w:sz w:val="28"/>
          <w:szCs w:val="28"/>
        </w:rPr>
      </w:pPr>
      <w:r>
        <w:rPr>
          <w:spacing w:val="-4"/>
          <w:sz w:val="28"/>
          <w:szCs w:val="28"/>
          <w:lang w:val="uk-UA"/>
        </w:rPr>
        <w:t xml:space="preserve">        </w:t>
      </w:r>
      <w:r w:rsidR="00F87116" w:rsidRPr="003F0B0D">
        <w:rPr>
          <w:spacing w:val="-4"/>
          <w:sz w:val="28"/>
          <w:szCs w:val="28"/>
        </w:rPr>
        <w:t xml:space="preserve">Загалом, в результаті аналізу, узагальнення і систематизації наведених вище класифікацій було побудовано інтегральну п’ятирівневу структуру особливостей спілкування у віртуальному середовищі мережі Інтернет. Вона відображає взаємозв’язки між специфічними особливостями процесу віртуальної комунікації . </w:t>
      </w:r>
      <w:r w:rsidR="00F87116" w:rsidRPr="003F0B0D">
        <w:rPr>
          <w:spacing w:val="-4"/>
          <w:sz w:val="28"/>
          <w:szCs w:val="28"/>
        </w:rPr>
        <w:lastRenderedPageBreak/>
        <w:t xml:space="preserve">1-й </w:t>
      </w:r>
      <w:proofErr w:type="gramStart"/>
      <w:r w:rsidR="00F87116" w:rsidRPr="003F0B0D">
        <w:rPr>
          <w:spacing w:val="-4"/>
          <w:sz w:val="28"/>
          <w:szCs w:val="28"/>
        </w:rPr>
        <w:t>р</w:t>
      </w:r>
      <w:proofErr w:type="gramEnd"/>
      <w:r w:rsidR="00F87116" w:rsidRPr="003F0B0D">
        <w:rPr>
          <w:spacing w:val="-4"/>
          <w:sz w:val="28"/>
          <w:szCs w:val="28"/>
        </w:rPr>
        <w:t xml:space="preserve">івень утворили вихідні особливості, що зумовлені в основному технологічною специфікою забезпечення функціювання мережі Інтернет, які практично не містять психологічного наповнення. Особливості 2-го </w:t>
      </w:r>
      <w:proofErr w:type="gramStart"/>
      <w:r w:rsidR="00F87116" w:rsidRPr="003F0B0D">
        <w:rPr>
          <w:spacing w:val="-4"/>
          <w:sz w:val="28"/>
          <w:szCs w:val="28"/>
        </w:rPr>
        <w:t>р</w:t>
      </w:r>
      <w:proofErr w:type="gramEnd"/>
      <w:r w:rsidR="00F87116" w:rsidRPr="003F0B0D">
        <w:rPr>
          <w:spacing w:val="-4"/>
          <w:sz w:val="28"/>
          <w:szCs w:val="28"/>
        </w:rPr>
        <w:t xml:space="preserve">івня забезпечують основні принципи спілкування у віртуальній мережі Інтернет (анонімність та відсутність у комунікативному процесі невербальних засобів спілкування). Особливості 3-го </w:t>
      </w:r>
      <w:proofErr w:type="gramStart"/>
      <w:r w:rsidR="00F87116" w:rsidRPr="003F0B0D">
        <w:rPr>
          <w:spacing w:val="-4"/>
          <w:sz w:val="28"/>
          <w:szCs w:val="28"/>
        </w:rPr>
        <w:t>р</w:t>
      </w:r>
      <w:proofErr w:type="gramEnd"/>
      <w:r w:rsidR="00F87116" w:rsidRPr="003F0B0D">
        <w:rPr>
          <w:spacing w:val="-4"/>
          <w:sz w:val="28"/>
          <w:szCs w:val="28"/>
        </w:rPr>
        <w:t xml:space="preserve">івня (обмежений сенсорний досвід спілкування, відсутність категоризації співрозмовників, множинність віртуальної ідентичності, доступність спілкування і простота використання, принципова безмежність комунікативного простору) та 4-го рівня (свобода творення образу, свобода творення предмета комунікації, свобода творення простору спілкування), маючи відповідно нормативний та інструментальний характер, створюють основні передумови активності особистості у віртуальному просторі. Особливості 5-го </w:t>
      </w:r>
      <w:proofErr w:type="gramStart"/>
      <w:r w:rsidR="00F87116" w:rsidRPr="003F0B0D">
        <w:rPr>
          <w:spacing w:val="-4"/>
          <w:sz w:val="28"/>
          <w:szCs w:val="28"/>
        </w:rPr>
        <w:t>р</w:t>
      </w:r>
      <w:proofErr w:type="gramEnd"/>
      <w:r w:rsidR="00F87116" w:rsidRPr="003F0B0D">
        <w:rPr>
          <w:spacing w:val="-4"/>
          <w:sz w:val="28"/>
          <w:szCs w:val="28"/>
        </w:rPr>
        <w:t>івня являють собою власне психологічні феномени віртуальної комунікації, що виникають внаслідок освоєння і реалізації інструментальних та нормативних основ діяльності у комп’ютерних мережах.</w:t>
      </w:r>
    </w:p>
    <w:p w:rsidR="00F87116" w:rsidRPr="003F0B0D" w:rsidRDefault="003F58F1" w:rsidP="003F0B0D">
      <w:pPr>
        <w:pStyle w:val="af8"/>
        <w:spacing w:after="0" w:line="360" w:lineRule="auto"/>
        <w:ind w:left="0"/>
        <w:jc w:val="both"/>
        <w:rPr>
          <w:sz w:val="28"/>
          <w:szCs w:val="28"/>
        </w:rPr>
      </w:pPr>
      <w:r>
        <w:rPr>
          <w:spacing w:val="-4"/>
          <w:sz w:val="28"/>
          <w:szCs w:val="28"/>
          <w:lang w:val="uk-UA"/>
        </w:rPr>
        <w:t xml:space="preserve">        </w:t>
      </w:r>
      <w:r w:rsidR="00F87116" w:rsidRPr="00AC0468">
        <w:rPr>
          <w:sz w:val="28"/>
          <w:szCs w:val="28"/>
          <w:lang w:val="uk-UA"/>
        </w:rPr>
        <w:t xml:space="preserve">Чинник </w:t>
      </w:r>
      <w:r w:rsidR="00F87116" w:rsidRPr="00AC0468">
        <w:rPr>
          <w:b/>
          <w:i/>
          <w:sz w:val="28"/>
          <w:szCs w:val="28"/>
          <w:lang w:val="uk-UA"/>
        </w:rPr>
        <w:t>фізичної непредставленості</w:t>
      </w:r>
      <w:r w:rsidR="00F87116" w:rsidRPr="00AC0468">
        <w:rPr>
          <w:sz w:val="28"/>
          <w:szCs w:val="28"/>
          <w:lang w:val="uk-UA"/>
        </w:rPr>
        <w:t xml:space="preserve"> співрозмовників у віртуальному просторі є одночасно необхідною умовою забезпечення анонімності спілкування в Інтернеті та самостійним чинником, який зумовлює специфіку опосередкованого комп’ютером спілкування. Внаслідок відсутності безпосереднього контакту між користувачами через технологічні причини виникає ефект “психологічної анонімності” – особа отримує можливість розкритися, проявити найбільш глибокі та індивідуальні детермінанти своєї поведінки. </w:t>
      </w:r>
      <w:r w:rsidR="00F87116" w:rsidRPr="003F0B0D">
        <w:rPr>
          <w:sz w:val="28"/>
          <w:szCs w:val="28"/>
        </w:rPr>
        <w:t xml:space="preserve">Технологічне опосередкування спілкування в комп’ютерних мережах призводить до більшої безпосередності, відкритості в комунікації. В результаті зниження </w:t>
      </w:r>
      <w:proofErr w:type="gramStart"/>
      <w:r w:rsidR="00F87116" w:rsidRPr="003F0B0D">
        <w:rPr>
          <w:sz w:val="28"/>
          <w:szCs w:val="28"/>
        </w:rPr>
        <w:t>соц</w:t>
      </w:r>
      <w:proofErr w:type="gramEnd"/>
      <w:r w:rsidR="00F87116" w:rsidRPr="003F0B0D">
        <w:rPr>
          <w:sz w:val="28"/>
          <w:szCs w:val="28"/>
        </w:rPr>
        <w:t>іально-нормативних бар’єрів все більшого значення у цьому плані набувають індивідуально-психологічні складові спілкування (</w:t>
      </w:r>
      <w:r w:rsidR="00F87116" w:rsidRPr="003F0B0D">
        <w:rPr>
          <w:i/>
          <w:sz w:val="28"/>
          <w:szCs w:val="28"/>
        </w:rPr>
        <w:t>О.Н. Арестова</w:t>
      </w:r>
      <w:r w:rsidR="00F87116" w:rsidRPr="003F0B0D">
        <w:rPr>
          <w:sz w:val="28"/>
          <w:szCs w:val="28"/>
        </w:rPr>
        <w:t xml:space="preserve">, </w:t>
      </w:r>
      <w:r w:rsidR="00F87116" w:rsidRPr="003F0B0D">
        <w:rPr>
          <w:i/>
          <w:sz w:val="28"/>
          <w:szCs w:val="28"/>
        </w:rPr>
        <w:t>Л.Н. Бабанін</w:t>
      </w:r>
      <w:r w:rsidR="00F87116" w:rsidRPr="003F0B0D">
        <w:rPr>
          <w:sz w:val="28"/>
          <w:szCs w:val="28"/>
        </w:rPr>
        <w:t xml:space="preserve">, </w:t>
      </w:r>
      <w:r w:rsidR="00F87116" w:rsidRPr="003F0B0D">
        <w:rPr>
          <w:i/>
          <w:sz w:val="28"/>
          <w:szCs w:val="28"/>
        </w:rPr>
        <w:t>А.Є. Войскунский</w:t>
      </w:r>
      <w:r w:rsidR="00F87116" w:rsidRPr="003F0B0D">
        <w:rPr>
          <w:sz w:val="28"/>
          <w:szCs w:val="28"/>
        </w:rPr>
        <w:t>) [21, 18-19].</w:t>
      </w:r>
    </w:p>
    <w:p w:rsidR="00F87116" w:rsidRPr="003F0B0D" w:rsidRDefault="003F58F1" w:rsidP="003F0B0D">
      <w:pPr>
        <w:widowControl w:val="0"/>
        <w:spacing w:line="360" w:lineRule="auto"/>
        <w:ind w:firstLine="425"/>
        <w:jc w:val="both"/>
        <w:rPr>
          <w:sz w:val="28"/>
          <w:szCs w:val="28"/>
          <w:lang w:val="uk-UA"/>
        </w:rPr>
      </w:pPr>
      <w:r>
        <w:rPr>
          <w:sz w:val="28"/>
          <w:szCs w:val="28"/>
          <w:lang w:val="uk-UA"/>
        </w:rPr>
        <w:t xml:space="preserve">  </w:t>
      </w:r>
      <w:r w:rsidR="00F87116" w:rsidRPr="003F0B0D">
        <w:rPr>
          <w:sz w:val="28"/>
          <w:szCs w:val="28"/>
          <w:lang w:val="uk-UA"/>
        </w:rPr>
        <w:t xml:space="preserve">Позитивними моментом в даному контексті є те, що в результаті фізичної непредставленості партнерів комунікації втрачає своє значення цілий ряд </w:t>
      </w:r>
      <w:r w:rsidR="00F87116" w:rsidRPr="003F0B0D">
        <w:rPr>
          <w:sz w:val="28"/>
          <w:szCs w:val="28"/>
          <w:lang w:val="uk-UA"/>
        </w:rPr>
        <w:lastRenderedPageBreak/>
        <w:t>бар’єрів спілкування, обумовлених статтю, віком, соціальним статусом, зовнішністю, а також невербальною частиною комунікативної компетентності. Однак негативним є те, що завдяки більшій мірі опосередкованості спілкування повідомлення в значній мірі “відчужуються” користувачами. Ця психологічна ілюзія робить актуальною проблему контролю за достовірністю інформації, що передається (О.Н. Арестова, Л.Н. Бабанін, А.Є. Войскунський) [21, 18]. Крім того, фізична непредставленість особи у віртуальному комунікативному просторі тягне за собою зниження у особи рівня моральної відповідальності за власні вчинки внаслідок практичної безкарності її дій.</w:t>
      </w:r>
    </w:p>
    <w:p w:rsidR="00F87116" w:rsidRPr="003F0B0D" w:rsidRDefault="003F58F1" w:rsidP="003F0B0D">
      <w:pPr>
        <w:pStyle w:val="af8"/>
        <w:spacing w:after="0" w:line="360" w:lineRule="auto"/>
        <w:ind w:left="0"/>
        <w:jc w:val="both"/>
        <w:rPr>
          <w:spacing w:val="-4"/>
          <w:sz w:val="28"/>
          <w:szCs w:val="28"/>
        </w:rPr>
      </w:pPr>
      <w:r>
        <w:rPr>
          <w:b/>
          <w:i/>
          <w:sz w:val="28"/>
          <w:szCs w:val="28"/>
          <w:lang w:val="uk-UA"/>
        </w:rPr>
        <w:t xml:space="preserve">         </w:t>
      </w:r>
      <w:r w:rsidR="00F87116" w:rsidRPr="003F0B0D">
        <w:rPr>
          <w:b/>
          <w:i/>
          <w:sz w:val="28"/>
          <w:szCs w:val="28"/>
          <w:lang w:val="uk-UA"/>
        </w:rPr>
        <w:t>Представленість</w:t>
      </w:r>
      <w:r w:rsidR="00F87116" w:rsidRPr="003F0B0D">
        <w:rPr>
          <w:sz w:val="28"/>
          <w:szCs w:val="28"/>
          <w:lang w:val="uk-UA"/>
        </w:rPr>
        <w:t xml:space="preserve"> у віртуальній комунікації </w:t>
      </w:r>
      <w:r w:rsidR="00F87116" w:rsidRPr="003F0B0D">
        <w:rPr>
          <w:b/>
          <w:i/>
          <w:sz w:val="28"/>
          <w:szCs w:val="28"/>
          <w:lang w:val="uk-UA"/>
        </w:rPr>
        <w:t>співрозмовників</w:t>
      </w:r>
      <w:r w:rsidR="00F87116" w:rsidRPr="003F0B0D">
        <w:rPr>
          <w:sz w:val="28"/>
          <w:szCs w:val="28"/>
          <w:lang w:val="uk-UA"/>
        </w:rPr>
        <w:t xml:space="preserve"> </w:t>
      </w:r>
      <w:r w:rsidR="00F87116" w:rsidRPr="003F0B0D">
        <w:rPr>
          <w:b/>
          <w:i/>
          <w:sz w:val="28"/>
          <w:szCs w:val="28"/>
          <w:lang w:val="uk-UA"/>
        </w:rPr>
        <w:t>через текст</w:t>
      </w:r>
      <w:r w:rsidR="00F87116" w:rsidRPr="003F0B0D">
        <w:rPr>
          <w:sz w:val="28"/>
          <w:szCs w:val="28"/>
          <w:lang w:val="uk-UA"/>
        </w:rPr>
        <w:t xml:space="preserve"> унеможливила використання невербальних засобів в процесі спілкування, і, як наслідок, збіднила сенсорний досвід у віртуальному спілкуванні. </w:t>
      </w:r>
      <w:r w:rsidR="00F87116" w:rsidRPr="003F0B0D">
        <w:rPr>
          <w:sz w:val="28"/>
          <w:szCs w:val="28"/>
        </w:rPr>
        <w:t>Сучасні мережеві співтовариства компенсують ці втрати за рахунок розробки якісно нових засобі</w:t>
      </w:r>
      <w:proofErr w:type="gramStart"/>
      <w:r w:rsidR="00F87116" w:rsidRPr="003F0B0D">
        <w:rPr>
          <w:sz w:val="28"/>
          <w:szCs w:val="28"/>
        </w:rPr>
        <w:t>в</w:t>
      </w:r>
      <w:proofErr w:type="gramEnd"/>
      <w:r w:rsidR="00F87116" w:rsidRPr="003F0B0D">
        <w:rPr>
          <w:sz w:val="28"/>
          <w:szCs w:val="28"/>
        </w:rPr>
        <w:t xml:space="preserve"> передачі емоційного забарвлення інформаційних повідомлень. Найпоширенішими серед них є т.зв. “смайлики” (від англ. “smile” – посмішка) – специфічні комбінації символів, які у більшості випадків мають вигляд </w:t>
      </w:r>
      <w:r w:rsidR="00F87116" w:rsidRPr="003F0B0D">
        <w:rPr>
          <w:spacing w:val="-4"/>
          <w:sz w:val="28"/>
          <w:szCs w:val="28"/>
        </w:rPr>
        <w:t>схематично зображеного людського обличчя, повернутого на 90°</w:t>
      </w:r>
      <w:proofErr w:type="gramStart"/>
      <w:r w:rsidR="00F87116" w:rsidRPr="003F0B0D">
        <w:rPr>
          <w:spacing w:val="-4"/>
          <w:sz w:val="28"/>
          <w:szCs w:val="28"/>
        </w:rPr>
        <w:t xml:space="preserve"> )</w:t>
      </w:r>
      <w:proofErr w:type="gramEnd"/>
      <w:r w:rsidR="00F87116" w:rsidRPr="003F0B0D">
        <w:rPr>
          <w:spacing w:val="-4"/>
          <w:sz w:val="28"/>
          <w:szCs w:val="28"/>
        </w:rPr>
        <w:t>.</w:t>
      </w:r>
    </w:p>
    <w:p w:rsidR="00F87116" w:rsidRPr="00AC0468" w:rsidRDefault="003F58F1" w:rsidP="003F0B0D">
      <w:pPr>
        <w:pStyle w:val="af8"/>
        <w:spacing w:after="0" w:line="360" w:lineRule="auto"/>
        <w:ind w:left="0"/>
        <w:jc w:val="both"/>
        <w:rPr>
          <w:sz w:val="28"/>
          <w:szCs w:val="28"/>
          <w:lang w:val="uk-UA"/>
        </w:rPr>
      </w:pPr>
      <w:r>
        <w:rPr>
          <w:b/>
          <w:i/>
          <w:spacing w:val="-4"/>
          <w:sz w:val="28"/>
          <w:szCs w:val="28"/>
          <w:lang w:val="uk-UA"/>
        </w:rPr>
        <w:t xml:space="preserve">        </w:t>
      </w:r>
      <w:r w:rsidR="00F87116" w:rsidRPr="00AC0468">
        <w:rPr>
          <w:b/>
          <w:i/>
          <w:spacing w:val="-4"/>
          <w:sz w:val="28"/>
          <w:szCs w:val="28"/>
          <w:lang w:val="uk-UA"/>
        </w:rPr>
        <w:t>Анонімність</w:t>
      </w:r>
      <w:r w:rsidR="00F87116" w:rsidRPr="00AC0468">
        <w:rPr>
          <w:spacing w:val="-4"/>
          <w:sz w:val="28"/>
          <w:szCs w:val="28"/>
          <w:lang w:val="uk-UA"/>
        </w:rPr>
        <w:t xml:space="preserve"> спілкування в Інтернеті більшість дослідників повноправно вважають однією з фундаментальних особливостей віртуальної комунікації (Н.В.</w:t>
      </w:r>
      <w:r w:rsidR="00F87116" w:rsidRPr="003F0B0D">
        <w:rPr>
          <w:spacing w:val="-4"/>
          <w:sz w:val="28"/>
          <w:szCs w:val="28"/>
        </w:rPr>
        <w:t> </w:t>
      </w:r>
      <w:r w:rsidR="00F87116" w:rsidRPr="00AC0468">
        <w:rPr>
          <w:spacing w:val="-4"/>
          <w:sz w:val="28"/>
          <w:szCs w:val="28"/>
          <w:lang w:val="uk-UA"/>
        </w:rPr>
        <w:t>Чудова)</w:t>
      </w:r>
      <w:r w:rsidR="00F87116" w:rsidRPr="00AC0468">
        <w:rPr>
          <w:sz w:val="28"/>
          <w:szCs w:val="28"/>
          <w:lang w:val="uk-UA"/>
        </w:rPr>
        <w:t xml:space="preserve"> [75]</w:t>
      </w:r>
      <w:r w:rsidR="00F87116" w:rsidRPr="00AC0468">
        <w:rPr>
          <w:spacing w:val="-4"/>
          <w:sz w:val="28"/>
          <w:szCs w:val="28"/>
          <w:lang w:val="uk-UA"/>
        </w:rPr>
        <w:t>. Будучи однією з основних рис спілкування у віртуальному середовищі, а</w:t>
      </w:r>
      <w:r w:rsidR="00F87116" w:rsidRPr="00AC0468">
        <w:rPr>
          <w:sz w:val="28"/>
          <w:szCs w:val="28"/>
          <w:lang w:val="uk-UA"/>
        </w:rPr>
        <w:t>нонімність збагачує можливості самопрезентації людини, надаючи їй змогу конструювати власну ідентичність на будь-який смак (А.</w:t>
      </w:r>
      <w:r w:rsidR="00F87116" w:rsidRPr="003F0B0D">
        <w:rPr>
          <w:sz w:val="28"/>
          <w:szCs w:val="28"/>
        </w:rPr>
        <w:t> </w:t>
      </w:r>
      <w:r w:rsidR="00F87116" w:rsidRPr="00AC0468">
        <w:rPr>
          <w:sz w:val="28"/>
          <w:szCs w:val="28"/>
          <w:lang w:val="uk-UA"/>
        </w:rPr>
        <w:t>Жичкіна) [44].</w:t>
      </w:r>
    </w:p>
    <w:p w:rsidR="00F87116" w:rsidRPr="003F0B0D" w:rsidRDefault="003F58F1" w:rsidP="003F0B0D">
      <w:pPr>
        <w:pStyle w:val="af8"/>
        <w:spacing w:after="0" w:line="360" w:lineRule="auto"/>
        <w:ind w:left="0"/>
        <w:jc w:val="both"/>
        <w:rPr>
          <w:sz w:val="28"/>
          <w:szCs w:val="28"/>
        </w:rPr>
      </w:pPr>
      <w:r>
        <w:rPr>
          <w:sz w:val="28"/>
          <w:szCs w:val="28"/>
          <w:lang w:val="uk-UA"/>
        </w:rPr>
        <w:t xml:space="preserve">         </w:t>
      </w:r>
      <w:r w:rsidR="00F87116" w:rsidRPr="00AC0468">
        <w:rPr>
          <w:sz w:val="28"/>
          <w:szCs w:val="28"/>
          <w:lang w:val="uk-UA"/>
        </w:rPr>
        <w:t xml:space="preserve">Через можливість збереження анонімності в опосередкованій комп’ютером комунікації не здійснюється попередня категоризація та оцінка партнерів за зовнішніми даними, завдяки чому з’являється можливість прямого звернення до будь-якого співрозмовника внаслідок нівелювання зовнішніх, соціальних, статевих, вікових, майнових, географічних характеристик партнерів; комунікативні норми не потребують ритуалу представлення </w:t>
      </w:r>
      <w:r w:rsidR="00F87116" w:rsidRPr="00AC0468">
        <w:rPr>
          <w:sz w:val="28"/>
          <w:szCs w:val="28"/>
          <w:lang w:val="uk-UA"/>
        </w:rPr>
        <w:lastRenderedPageBreak/>
        <w:t xml:space="preserve">партнерів один одному; зростають можливості пробних комунікативних дій та їх корекції; виникають передумови комунікативної містифікації – ігрового спілкування від імені вигаданого персонажа (феномен “аватарів” . </w:t>
      </w:r>
      <w:r w:rsidR="00F87116" w:rsidRPr="003F0B0D">
        <w:rPr>
          <w:sz w:val="28"/>
          <w:szCs w:val="28"/>
        </w:rPr>
        <w:t xml:space="preserve">Психологічна гнучкість, багатоликість спілкування збільшується, особистість розкріпачується. </w:t>
      </w:r>
      <w:r w:rsidR="00F87116" w:rsidRPr="003F0B0D">
        <w:rPr>
          <w:spacing w:val="-4"/>
          <w:sz w:val="28"/>
          <w:szCs w:val="28"/>
        </w:rPr>
        <w:t xml:space="preserve">Фактично, для людини, котра в </w:t>
      </w:r>
      <w:proofErr w:type="gramStart"/>
      <w:r w:rsidR="00F87116" w:rsidRPr="003F0B0D">
        <w:rPr>
          <w:spacing w:val="-4"/>
          <w:sz w:val="28"/>
          <w:szCs w:val="28"/>
        </w:rPr>
        <w:t>реальному</w:t>
      </w:r>
      <w:proofErr w:type="gramEnd"/>
      <w:r w:rsidR="00F87116" w:rsidRPr="003F0B0D">
        <w:rPr>
          <w:spacing w:val="-4"/>
          <w:sz w:val="28"/>
          <w:szCs w:val="28"/>
        </w:rPr>
        <w:t xml:space="preserve"> житті зазнає незручностей через непривабливість для оточуючих власного “Я”, відкривається можливість сконструювати собі нове „Я”, на власний смак, і навіть кілька одразу – кожне для окремого середовища спілкування.</w:t>
      </w:r>
    </w:p>
    <w:p w:rsidR="00F87116" w:rsidRPr="003F0B0D" w:rsidRDefault="00F87116" w:rsidP="003F0B0D">
      <w:pPr>
        <w:pStyle w:val="af8"/>
        <w:spacing w:after="0" w:line="360" w:lineRule="auto"/>
        <w:ind w:left="0"/>
        <w:jc w:val="both"/>
        <w:rPr>
          <w:sz w:val="28"/>
          <w:szCs w:val="28"/>
        </w:rPr>
      </w:pPr>
      <w:r w:rsidRPr="003F0B0D">
        <w:rPr>
          <w:sz w:val="28"/>
          <w:szCs w:val="28"/>
        </w:rPr>
        <w:t xml:space="preserve"> На основі фізичної непредставленості партнерів по спілкуванню та їх анонімності генерується </w:t>
      </w:r>
      <w:r w:rsidRPr="003F0B0D">
        <w:rPr>
          <w:b/>
          <w:i/>
          <w:sz w:val="28"/>
          <w:szCs w:val="28"/>
        </w:rPr>
        <w:t>відсутність соціальної категоризації</w:t>
      </w:r>
      <w:r w:rsidRPr="003F0B0D">
        <w:rPr>
          <w:sz w:val="28"/>
          <w:szCs w:val="28"/>
        </w:rPr>
        <w:t xml:space="preserve"> із наступним зрівнюванням статусів (принаймні, початкових) учасників </w:t>
      </w:r>
      <w:proofErr w:type="gramStart"/>
      <w:r w:rsidRPr="003F0B0D">
        <w:rPr>
          <w:sz w:val="28"/>
          <w:szCs w:val="28"/>
        </w:rPr>
        <w:t>в</w:t>
      </w:r>
      <w:proofErr w:type="gramEnd"/>
      <w:r w:rsidRPr="003F0B0D">
        <w:rPr>
          <w:sz w:val="28"/>
          <w:szCs w:val="28"/>
        </w:rPr>
        <w:t>іртуальної взаємодії, оскільки у віртуальній комунікації їхні ознаки неочевидні, невизначені. Сприйняття одним користувачем Інтернету іншого у співтоваристві без якихось особливих норм, без стабільного складу учасникі</w:t>
      </w:r>
      <w:proofErr w:type="gramStart"/>
      <w:r w:rsidRPr="003F0B0D">
        <w:rPr>
          <w:sz w:val="28"/>
          <w:szCs w:val="28"/>
        </w:rPr>
        <w:t>в</w:t>
      </w:r>
      <w:proofErr w:type="gramEnd"/>
      <w:r w:rsidRPr="003F0B0D">
        <w:rPr>
          <w:sz w:val="28"/>
          <w:szCs w:val="28"/>
        </w:rPr>
        <w:t xml:space="preserve"> і межі якого не можуть бути ясно визначені, є достатньо специфічним. Вся інформація, яку здатна отримати в цьому випадку одна людина про іншу – це текстові повідомлення на екрані монітору.  </w:t>
      </w:r>
    </w:p>
    <w:p w:rsidR="00F87116" w:rsidRPr="003F0B0D" w:rsidRDefault="00F87116" w:rsidP="003F0B0D">
      <w:pPr>
        <w:widowControl w:val="0"/>
        <w:spacing w:line="360" w:lineRule="auto"/>
        <w:ind w:firstLine="425"/>
        <w:jc w:val="both"/>
        <w:rPr>
          <w:sz w:val="28"/>
          <w:szCs w:val="28"/>
          <w:lang w:val="uk-UA"/>
        </w:rPr>
      </w:pPr>
      <w:r w:rsidRPr="003F0B0D">
        <w:rPr>
          <w:sz w:val="28"/>
          <w:szCs w:val="28"/>
          <w:lang w:val="uk-UA"/>
        </w:rPr>
        <w:t>При реальному соціальному сприйнятті незнайомої людини діють міжгрупові механізми соціальної перцепції: фізіогномічна редукція, стереотипізація, інгруповий фаворитизм і каузальна атрибуція (В.С. Агєєв) [2]. А у віртуальній комунікації переважають ті механізми, які засновуються у в основному на минулому досвіді самого суб’єкта, тобто, присутні атрибутивні процеси: проекція – приписування власних рис співрозмовникові, ідеалізація – наділення об’єкта сприйняття рисами ідеалу “Я” і т. д. (А.Є. Жичкіна) [44] за допомогою наступних способів:</w:t>
      </w:r>
    </w:p>
    <w:p w:rsidR="00F87116" w:rsidRPr="003F0B0D" w:rsidRDefault="00F87116" w:rsidP="00C65110">
      <w:pPr>
        <w:widowControl w:val="0"/>
        <w:numPr>
          <w:ilvl w:val="0"/>
          <w:numId w:val="11"/>
        </w:numPr>
        <w:tabs>
          <w:tab w:val="clear" w:pos="360"/>
          <w:tab w:val="num" w:pos="851"/>
        </w:tabs>
        <w:spacing w:line="360" w:lineRule="auto"/>
        <w:ind w:left="0" w:hanging="425"/>
        <w:jc w:val="both"/>
        <w:rPr>
          <w:sz w:val="28"/>
          <w:szCs w:val="28"/>
          <w:lang w:val="uk-UA"/>
        </w:rPr>
      </w:pPr>
      <w:r w:rsidRPr="003F0B0D">
        <w:rPr>
          <w:sz w:val="28"/>
          <w:szCs w:val="28"/>
          <w:lang w:val="uk-UA"/>
        </w:rPr>
        <w:t>через віртуальну реконструкцію соціальної ідентичності. Тобто, шляхом перенесення у віртуальний простір вже відомих і напрацьованих у соціальному світі символів (статі, віку та ін.);</w:t>
      </w:r>
    </w:p>
    <w:p w:rsidR="00F87116" w:rsidRPr="003F0B0D" w:rsidRDefault="00F87116" w:rsidP="00C65110">
      <w:pPr>
        <w:widowControl w:val="0"/>
        <w:numPr>
          <w:ilvl w:val="0"/>
          <w:numId w:val="11"/>
        </w:numPr>
        <w:tabs>
          <w:tab w:val="clear" w:pos="360"/>
          <w:tab w:val="num" w:pos="851"/>
        </w:tabs>
        <w:spacing w:line="360" w:lineRule="auto"/>
        <w:ind w:left="0" w:hanging="425"/>
        <w:jc w:val="both"/>
        <w:rPr>
          <w:sz w:val="28"/>
          <w:szCs w:val="28"/>
          <w:lang w:val="uk-UA"/>
        </w:rPr>
      </w:pPr>
      <w:r w:rsidRPr="003F0B0D">
        <w:rPr>
          <w:sz w:val="28"/>
          <w:szCs w:val="28"/>
          <w:lang w:val="uk-UA"/>
        </w:rPr>
        <w:t xml:space="preserve">через осмислення ціннісних орієнтирів своєї діяльності, формування себе в </w:t>
      </w:r>
      <w:r w:rsidRPr="003F0B0D">
        <w:rPr>
          <w:sz w:val="28"/>
          <w:szCs w:val="28"/>
          <w:lang w:val="uk-UA"/>
        </w:rPr>
        <w:lastRenderedPageBreak/>
        <w:t>віртуальному просторі як активного суб’єкта, тобто шляхом віртуальної реконструкції персональної ідентичності.</w:t>
      </w:r>
    </w:p>
    <w:p w:rsidR="00F87116" w:rsidRPr="003F0B0D" w:rsidRDefault="00F87116" w:rsidP="003F0B0D">
      <w:pPr>
        <w:widowControl w:val="0"/>
        <w:spacing w:line="360" w:lineRule="auto"/>
        <w:ind w:firstLine="426"/>
        <w:jc w:val="both"/>
        <w:rPr>
          <w:sz w:val="28"/>
          <w:szCs w:val="28"/>
          <w:lang w:val="uk-UA"/>
        </w:rPr>
      </w:pPr>
      <w:r w:rsidRPr="003F0B0D">
        <w:rPr>
          <w:sz w:val="28"/>
          <w:szCs w:val="28"/>
          <w:lang w:val="uk-UA"/>
        </w:rPr>
        <w:t xml:space="preserve">Тісно пов’язана з анонімністю та обмеженістю сенсорного досвіду </w:t>
      </w:r>
      <w:r w:rsidRPr="003F0B0D">
        <w:rPr>
          <w:b/>
          <w:i/>
          <w:sz w:val="28"/>
          <w:szCs w:val="28"/>
          <w:lang w:val="uk-UA"/>
        </w:rPr>
        <w:t>потенційна множинність віртуальної ідентичності особистості</w:t>
      </w:r>
      <w:r w:rsidRPr="003F0B0D">
        <w:rPr>
          <w:sz w:val="28"/>
          <w:szCs w:val="28"/>
          <w:lang w:val="uk-UA"/>
        </w:rPr>
        <w:t xml:space="preserve"> у процесі мережевої комунікації, що розглядається у науковій літературі як передумова “ігор з ідентичністю”. Ця особливість дозволяє користувачам Інтернету створювати мережеву ідентичність, котра часто суттєво відрізняється від реальної. Це явище в житті віртуальних спільнот стало привабливим не тільки в силу меншої об’єктивної соціальної фіксованості самопредставлень, що існують сьогодні в соціумі, але і в силу нового соціонормативного канону людини, для якої момент набуття справжньої ідентичності є моментом відмови від усталеного на користь нового. Тенденції серед користувачів Інтернету щодо інтенсифікації процесів створення мережевих ідентичностей можуть пояснюватися тим, що люди не мають можливості висловити всі сторони свого багатогранного “Я” в реальній комунікації, в той час як мережева комунікація їм таку можливість надає.</w:t>
      </w:r>
    </w:p>
    <w:p w:rsidR="00F87116" w:rsidRPr="003F0B0D" w:rsidRDefault="00F87116" w:rsidP="003F0B0D">
      <w:pPr>
        <w:widowControl w:val="0"/>
        <w:spacing w:line="360" w:lineRule="auto"/>
        <w:ind w:firstLine="426"/>
        <w:jc w:val="both"/>
        <w:rPr>
          <w:sz w:val="28"/>
          <w:szCs w:val="28"/>
          <w:lang w:val="uk-UA"/>
        </w:rPr>
      </w:pPr>
      <w:r w:rsidRPr="003F0B0D">
        <w:rPr>
          <w:b/>
          <w:i/>
          <w:sz w:val="28"/>
          <w:szCs w:val="28"/>
          <w:lang w:val="uk-UA"/>
        </w:rPr>
        <w:t>Просторово-часова необмеженість комунікації</w:t>
      </w:r>
      <w:r w:rsidRPr="003F0B0D">
        <w:rPr>
          <w:sz w:val="28"/>
          <w:szCs w:val="28"/>
          <w:lang w:val="uk-UA"/>
        </w:rPr>
        <w:t xml:space="preserve"> полягає у зростанні психологічної компактності комунікативного часу і простору. Несуттєві для змісту спілкування обставини (час передачі повідомлень та віддаленість партнерів), які відіграють важливу роль при звичайному спілкуванні, у опосередкованої комп’ютером комунікації відступають на другий план порівняно зі спільністю інтересів та цілей партнерів, їх комунікативною та особистісною сумісністю (О.Н. Арестова, Л.Н. Бабанін, А.Є. Войскунський) [21, 19]. Більше того, в сучасних інформаційних системах повсякчас твориться унікальний часовий простір, де поняття проміжків часу стосовно спілкування може не тільки скорочуватися, а й вільно розтягуватися, що породжує відчуття відносності плину часу у віртуальному просторі.</w:t>
      </w:r>
    </w:p>
    <w:p w:rsidR="00F87116" w:rsidRPr="003F0B0D" w:rsidRDefault="00F87116" w:rsidP="003F0B0D">
      <w:pPr>
        <w:widowControl w:val="0"/>
        <w:spacing w:line="360" w:lineRule="auto"/>
        <w:ind w:firstLine="426"/>
        <w:jc w:val="both"/>
        <w:rPr>
          <w:sz w:val="28"/>
          <w:szCs w:val="28"/>
          <w:lang w:val="uk-UA"/>
        </w:rPr>
      </w:pPr>
      <w:r w:rsidRPr="003F0B0D">
        <w:rPr>
          <w:b/>
          <w:i/>
          <w:sz w:val="28"/>
          <w:szCs w:val="28"/>
          <w:lang w:val="uk-UA"/>
        </w:rPr>
        <w:t>Знижений психологічний ризик комунікації</w:t>
      </w:r>
      <w:r w:rsidRPr="003F0B0D">
        <w:rPr>
          <w:sz w:val="28"/>
          <w:szCs w:val="28"/>
          <w:lang w:val="uk-UA"/>
        </w:rPr>
        <w:t xml:space="preserve"> є прямим наслідком фізичної непредставленості особи у віртуальному просторі, анонімності, відсутності </w:t>
      </w:r>
      <w:r w:rsidRPr="003F0B0D">
        <w:rPr>
          <w:sz w:val="28"/>
          <w:szCs w:val="28"/>
          <w:lang w:val="uk-UA"/>
        </w:rPr>
        <w:lastRenderedPageBreak/>
        <w:t>соціальної категоризації співрозмовників та потенційної множинності їх віртуальних ідентичностей. Відчуття суб’єктивної безпеки може виникати завдяки досвіду відсутності негативних наслідків діяльності у віртуальному середовищі. Кожен користувач може спробувати будь-які способи поведінки, потім полишати їх і випробовувати нові способи. В реальному спілкуванні індивід справедливо припускає, що його дії або висловлювання впливають на думку про нього спостерігачів, а ця думка вплине на подальші відносини з ними. Саме цим віртуальна комунікація відрізняється від реальної – в реальній комунікації подальші стосунки неминучі, а у віртуальній від них простіше відмовитись і вступити в інші відносини. Наслідки активності людини у віртуальній комунікації порівняно з реальною набагато менше впливають на її подальші відносини з соціумом, накладають на неї менше зобов’язань і меншу відповідальність (</w:t>
      </w:r>
      <w:r w:rsidRPr="003F0B0D">
        <w:rPr>
          <w:i/>
          <w:sz w:val="28"/>
          <w:szCs w:val="28"/>
          <w:lang w:val="uk-UA"/>
        </w:rPr>
        <w:t>А.Є. Жичкіна</w:t>
      </w:r>
      <w:r w:rsidRPr="003F0B0D">
        <w:rPr>
          <w:sz w:val="28"/>
          <w:szCs w:val="28"/>
          <w:lang w:val="uk-UA"/>
        </w:rPr>
        <w:t>) [44]. Тому можна вважати Інтернет середовищем з необмеженою доступністю та свободою контактів не тільки в плані потенційних можливостей їх встановлення, а й у плані свободи поведінки щодо них. Позитивні наслідки таких особливостей очевидні: підвищення активності особистості та більша захищеність партнерів ведуть до посилення мотиваційних, особистісних, емоційних компонентів комунікації. Людина реалізує істинні, а не захисні поведінкові зразки, повніше розкривається, знаходить способи задоволення більш глибоких особистісних потреб (О.Н. Арестова, Л.Н. Бабанін, А.Є. Войскунський) [21, 19].</w:t>
      </w:r>
    </w:p>
    <w:p w:rsidR="00F87116" w:rsidRPr="003F0B0D" w:rsidRDefault="00F87116" w:rsidP="003F0B0D">
      <w:pPr>
        <w:widowControl w:val="0"/>
        <w:spacing w:line="360" w:lineRule="auto"/>
        <w:ind w:firstLine="426"/>
        <w:jc w:val="both"/>
        <w:rPr>
          <w:spacing w:val="-4"/>
          <w:sz w:val="28"/>
          <w:szCs w:val="28"/>
          <w:lang w:val="uk-UA"/>
        </w:rPr>
      </w:pPr>
      <w:r w:rsidRPr="003F0B0D">
        <w:rPr>
          <w:spacing w:val="-4"/>
          <w:sz w:val="28"/>
          <w:szCs w:val="28"/>
          <w:lang w:val="uk-UA"/>
        </w:rPr>
        <w:t xml:space="preserve">Іншим боком даної особливості віртуальної комунікації є можливість у особи знайти однодумців навіть при досить рідкісних поглядах та інтересах. Можливість такого результату у порівнянні з реальним середовищем зростає у кілька разів. Така можливість може виявитися привабливою і для людей з низькою здатністю до конформної поведінки: якщо в реальному житті їм доводилося пристосовуватися до вже наявного оточення, яке було в межах досяжності, то у віртуальному просторі такі особи мають можливість вибрати собі віртуальний мікросоціум на власний розсуд без будь-яких обмежень, тобто, „пристосувати” </w:t>
      </w:r>
      <w:r w:rsidRPr="003F0B0D">
        <w:rPr>
          <w:spacing w:val="-4"/>
          <w:sz w:val="28"/>
          <w:szCs w:val="28"/>
          <w:lang w:val="uk-UA"/>
        </w:rPr>
        <w:lastRenderedPageBreak/>
        <w:t>оточення до своїх уподобань.</w:t>
      </w:r>
    </w:p>
    <w:p w:rsidR="00F87116" w:rsidRPr="003F0B0D" w:rsidRDefault="00F87116" w:rsidP="003F0B0D">
      <w:pPr>
        <w:pStyle w:val="af8"/>
        <w:spacing w:after="0" w:line="360" w:lineRule="auto"/>
        <w:ind w:left="0"/>
        <w:jc w:val="both"/>
        <w:rPr>
          <w:spacing w:val="-4"/>
          <w:sz w:val="28"/>
          <w:szCs w:val="28"/>
        </w:rPr>
      </w:pPr>
      <w:r w:rsidRPr="003F0B0D">
        <w:rPr>
          <w:spacing w:val="-4"/>
          <w:sz w:val="28"/>
          <w:szCs w:val="28"/>
        </w:rPr>
        <w:t xml:space="preserve">Можливості </w:t>
      </w:r>
      <w:r w:rsidRPr="003F0B0D">
        <w:rPr>
          <w:b/>
          <w:i/>
          <w:spacing w:val="-4"/>
          <w:sz w:val="28"/>
          <w:szCs w:val="28"/>
        </w:rPr>
        <w:t>творчої самопрезентації</w:t>
      </w:r>
      <w:r w:rsidRPr="003F0B0D">
        <w:rPr>
          <w:spacing w:val="-4"/>
          <w:sz w:val="28"/>
          <w:szCs w:val="28"/>
        </w:rPr>
        <w:t xml:space="preserve"> особистості та гри з ролями будуть розглянуті нижче, </w:t>
      </w:r>
      <w:proofErr w:type="gramStart"/>
      <w:r w:rsidRPr="003F0B0D">
        <w:rPr>
          <w:spacing w:val="-4"/>
          <w:sz w:val="28"/>
          <w:szCs w:val="28"/>
        </w:rPr>
        <w:t>у</w:t>
      </w:r>
      <w:proofErr w:type="gramEnd"/>
      <w:r w:rsidRPr="003F0B0D">
        <w:rPr>
          <w:spacing w:val="-4"/>
          <w:sz w:val="28"/>
          <w:szCs w:val="28"/>
        </w:rPr>
        <w:t xml:space="preserve"> контексті психологічних особливостей чатів як комунікативних ресурсів.</w:t>
      </w:r>
    </w:p>
    <w:p w:rsidR="00F87116" w:rsidRPr="003F0B0D" w:rsidRDefault="003F58F1" w:rsidP="003F0B0D">
      <w:pPr>
        <w:pStyle w:val="af8"/>
        <w:spacing w:after="0" w:line="360" w:lineRule="auto"/>
        <w:ind w:left="0"/>
        <w:jc w:val="both"/>
        <w:rPr>
          <w:spacing w:val="-4"/>
          <w:sz w:val="28"/>
          <w:szCs w:val="28"/>
        </w:rPr>
      </w:pPr>
      <w:r>
        <w:rPr>
          <w:spacing w:val="-4"/>
          <w:sz w:val="28"/>
          <w:szCs w:val="28"/>
          <w:lang w:val="uk-UA"/>
        </w:rPr>
        <w:t xml:space="preserve">           </w:t>
      </w:r>
      <w:r w:rsidR="00F87116" w:rsidRPr="003F0B0D">
        <w:rPr>
          <w:spacing w:val="-4"/>
          <w:sz w:val="28"/>
          <w:szCs w:val="28"/>
        </w:rPr>
        <w:t xml:space="preserve">Існують певні </w:t>
      </w:r>
      <w:proofErr w:type="gramStart"/>
      <w:r w:rsidR="00F87116" w:rsidRPr="003F0B0D">
        <w:rPr>
          <w:spacing w:val="-4"/>
          <w:sz w:val="28"/>
          <w:szCs w:val="28"/>
        </w:rPr>
        <w:t>соц</w:t>
      </w:r>
      <w:proofErr w:type="gramEnd"/>
      <w:r w:rsidR="00F87116" w:rsidRPr="003F0B0D">
        <w:rPr>
          <w:spacing w:val="-4"/>
          <w:sz w:val="28"/>
          <w:szCs w:val="28"/>
        </w:rPr>
        <w:t xml:space="preserve">іально-психологічні особливості спілкування в мережі Інтернет відповідно до видів комунікації. Так, чат (або “чатова кімната” – назва походить від англійського “chat” – невимушена розмова, “балачка”) є найбільш динамічним видом спілкування в Інтернеті. Саме чат, завдяки закладеним у нього концептуальним можливостям, що передбачають високу інтенсивність процесу комунікації на </w:t>
      </w:r>
      <w:proofErr w:type="gramStart"/>
      <w:r w:rsidR="00F87116" w:rsidRPr="003F0B0D">
        <w:rPr>
          <w:spacing w:val="-4"/>
          <w:sz w:val="28"/>
          <w:szCs w:val="28"/>
        </w:rPr>
        <w:t>р</w:t>
      </w:r>
      <w:proofErr w:type="gramEnd"/>
      <w:r w:rsidR="00F87116" w:rsidRPr="003F0B0D">
        <w:rPr>
          <w:spacing w:val="-4"/>
          <w:sz w:val="28"/>
          <w:szCs w:val="28"/>
        </w:rPr>
        <w:t>івні полілогу, є основним середовищем випробування новітніх форм компенсації втрати невербальних засобів спілкування у віртуальності. Саме в чаті великого поширення набули вже згадувані нами “смайлики” як достатньо ефективні засоби емоційного забарвлення реплік учасників комунікації, що надають самому процесу спілкування, з одного боку, неповторності та колориту, а з іншого – додаткові дані про комунікатора.</w:t>
      </w:r>
    </w:p>
    <w:p w:rsidR="00F87116" w:rsidRPr="003F0B0D" w:rsidRDefault="00F87116" w:rsidP="003F0B0D">
      <w:pPr>
        <w:widowControl w:val="0"/>
        <w:spacing w:line="360" w:lineRule="auto"/>
        <w:ind w:firstLine="425"/>
        <w:jc w:val="both"/>
        <w:rPr>
          <w:sz w:val="28"/>
          <w:szCs w:val="28"/>
          <w:lang w:val="uk-UA"/>
        </w:rPr>
      </w:pPr>
      <w:r w:rsidRPr="003F0B0D">
        <w:rPr>
          <w:sz w:val="28"/>
          <w:szCs w:val="28"/>
          <w:lang w:val="uk-UA"/>
        </w:rPr>
        <w:t xml:space="preserve">На основі окреслення передумов мережевого спілкування, зумовлених технологічною специфікою функціонування Інтернету, базових принципів віртуального спілкування, нормативного підґрунтя комунікації в мережевому просторі, інструментального підґрунтя спілкування, опосередкованого Інтернетом та психологічних феноменів віртуальної комунікації було систематизовано та структуровано наступні характеристики спілкування в мережі Інтернет: фізична віддаленість співрозмовників, представленість їх через текст, первинна анонімність комунікації, повна відсутність елементів невербальної комунікації, обмежений сенсорний досвід, відсутність соціальної категоризації співрозмовників, потенційна множинність віртуальної ідентичності, доступність спілкування та простота використання, просторово-часова необмеженість комунікації, свобода творення образу, свобода творення предмета комунікації, свобода творення простору спілкування, знижений психологічний ризик комунікації, творча самопрезентація особистості, </w:t>
      </w:r>
      <w:r w:rsidRPr="003F0B0D">
        <w:rPr>
          <w:sz w:val="28"/>
          <w:szCs w:val="28"/>
          <w:lang w:val="uk-UA"/>
        </w:rPr>
        <w:lastRenderedPageBreak/>
        <w:t>можливість гри з різноманітними ролями, відчуття розтягненості і конденсованості часу, необмежена доступність і свобода контактів.</w:t>
      </w:r>
    </w:p>
    <w:p w:rsidR="00F87116" w:rsidRDefault="00F87116" w:rsidP="00F87116">
      <w:pPr>
        <w:widowControl w:val="0"/>
        <w:spacing w:line="360" w:lineRule="auto"/>
        <w:ind w:firstLine="425"/>
        <w:jc w:val="both"/>
        <w:rPr>
          <w:sz w:val="28"/>
          <w:lang w:val="uk-UA"/>
        </w:rPr>
      </w:pPr>
    </w:p>
    <w:p w:rsidR="00F87116" w:rsidRPr="003F58F1" w:rsidRDefault="00F87116" w:rsidP="00F87116">
      <w:pPr>
        <w:widowControl w:val="0"/>
        <w:spacing w:line="360" w:lineRule="auto"/>
        <w:ind w:firstLine="425"/>
        <w:jc w:val="both"/>
        <w:rPr>
          <w:b/>
          <w:sz w:val="28"/>
          <w:szCs w:val="28"/>
        </w:rPr>
      </w:pPr>
      <w:r w:rsidRPr="003F58F1">
        <w:rPr>
          <w:b/>
          <w:sz w:val="28"/>
          <w:szCs w:val="28"/>
        </w:rPr>
        <w:t xml:space="preserve">1.2. </w:t>
      </w:r>
      <w:r w:rsidR="003F58F1" w:rsidRPr="003F58F1">
        <w:rPr>
          <w:b/>
          <w:sz w:val="28"/>
          <w:szCs w:val="28"/>
        </w:rPr>
        <w:t xml:space="preserve">Десоціалізуючий вплив </w:t>
      </w:r>
      <w:proofErr w:type="gramStart"/>
      <w:r w:rsidR="003F58F1" w:rsidRPr="003F58F1">
        <w:rPr>
          <w:b/>
          <w:sz w:val="28"/>
          <w:szCs w:val="28"/>
        </w:rPr>
        <w:t>соц</w:t>
      </w:r>
      <w:proofErr w:type="gramEnd"/>
      <w:r w:rsidR="003F58F1" w:rsidRPr="003F58F1">
        <w:rPr>
          <w:b/>
          <w:sz w:val="28"/>
          <w:szCs w:val="28"/>
        </w:rPr>
        <w:t>іальних комунікації на особистість керівника</w:t>
      </w:r>
    </w:p>
    <w:p w:rsidR="00F87116" w:rsidRPr="009406D4" w:rsidRDefault="00F87116" w:rsidP="00F87116">
      <w:pPr>
        <w:pStyle w:val="af8"/>
        <w:spacing w:line="360" w:lineRule="auto"/>
        <w:jc w:val="center"/>
      </w:pP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Поява комп’ютерної системи „Internet” розширила можливості людської діяльності та самовираження, котрі</w:t>
      </w:r>
      <w:r>
        <w:rPr>
          <w:spacing w:val="-4"/>
          <w:sz w:val="28"/>
          <w:lang w:val="uk-UA"/>
        </w:rPr>
        <w:t>, як виявилося,</w:t>
      </w:r>
      <w:r w:rsidRPr="009406D4">
        <w:rPr>
          <w:spacing w:val="-4"/>
          <w:sz w:val="28"/>
          <w:lang w:val="uk-UA"/>
        </w:rPr>
        <w:t xml:space="preserve"> </w:t>
      </w:r>
      <w:r>
        <w:rPr>
          <w:spacing w:val="-4"/>
          <w:sz w:val="28"/>
          <w:lang w:val="uk-UA"/>
        </w:rPr>
        <w:t xml:space="preserve">не </w:t>
      </w:r>
      <w:r w:rsidRPr="009406D4">
        <w:rPr>
          <w:spacing w:val="-4"/>
          <w:sz w:val="28"/>
          <w:lang w:val="uk-UA"/>
        </w:rPr>
        <w:t>мо</w:t>
      </w:r>
      <w:r>
        <w:rPr>
          <w:spacing w:val="-4"/>
          <w:sz w:val="28"/>
          <w:lang w:val="uk-UA"/>
        </w:rPr>
        <w:t>жуть</w:t>
      </w:r>
      <w:r w:rsidRPr="009406D4">
        <w:rPr>
          <w:spacing w:val="-4"/>
          <w:sz w:val="28"/>
          <w:lang w:val="uk-UA"/>
        </w:rPr>
        <w:t xml:space="preserve"> бути </w:t>
      </w:r>
      <w:r>
        <w:rPr>
          <w:spacing w:val="-4"/>
          <w:sz w:val="28"/>
          <w:lang w:val="uk-UA"/>
        </w:rPr>
        <w:t xml:space="preserve">певною мірою </w:t>
      </w:r>
      <w:r w:rsidRPr="009406D4">
        <w:rPr>
          <w:spacing w:val="-4"/>
          <w:sz w:val="28"/>
          <w:lang w:val="uk-UA"/>
        </w:rPr>
        <w:t xml:space="preserve">реалізованими </w:t>
      </w:r>
      <w:r>
        <w:rPr>
          <w:spacing w:val="-4"/>
          <w:sz w:val="28"/>
          <w:lang w:val="uk-UA"/>
        </w:rPr>
        <w:t xml:space="preserve">поза межами </w:t>
      </w:r>
      <w:r w:rsidRPr="009406D4">
        <w:rPr>
          <w:spacing w:val="-4"/>
          <w:sz w:val="28"/>
          <w:lang w:val="uk-UA"/>
        </w:rPr>
        <w:t>реально</w:t>
      </w:r>
      <w:r>
        <w:rPr>
          <w:spacing w:val="-4"/>
          <w:sz w:val="28"/>
          <w:lang w:val="uk-UA"/>
        </w:rPr>
        <w:t>го</w:t>
      </w:r>
      <w:r w:rsidRPr="009406D4">
        <w:rPr>
          <w:spacing w:val="-4"/>
          <w:sz w:val="28"/>
          <w:lang w:val="uk-UA"/>
        </w:rPr>
        <w:t xml:space="preserve"> середовищ</w:t>
      </w:r>
      <w:r>
        <w:rPr>
          <w:spacing w:val="-4"/>
          <w:sz w:val="28"/>
          <w:lang w:val="uk-UA"/>
        </w:rPr>
        <w:t>а</w:t>
      </w:r>
      <w:r w:rsidRPr="009406D4">
        <w:rPr>
          <w:spacing w:val="-4"/>
          <w:sz w:val="28"/>
          <w:lang w:val="uk-UA"/>
        </w:rPr>
        <w:t>. Можливості Мережі набувають все більшого значення в процесі життєдіяльності суспільства, значно пришвидшуючи інформаційний обмін окремими особами, різноманітними групами та співтовариствами, утворюючи якісно нові, високодинамічні середовища, в яких можуть розвиватися міжособистісні відносини.</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Однак мережа Інтернет, яка є якісно новим засобом (і одночасно середовищем) життєдіяльності людини, будучи достатньо складною та різноманітною у своїх проявах, має також можливості негативного впливу на особистість у разі непродуктивного використання ресурсів Мережі. Значна концентрація сил, витрати часу та енергії на користування Інтернетом можуть спричинити їх нестачу для повсякденного середовища, де людина присутня фізично, що неминуче тягне за собою розвиток проявів її десоціалізації.</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Одним із таких проявів є так звана Інтернет-залежність, або Інтернет-адикція. Її відмітними ознаками є прогресуюче зниження здатності людини до вольового керування власною активністю у віртуальному середовищі, що, у свою чергу, викликає проблеми у її реальному житті – труднощі у особистій та професійній сферах, зниження адаптованості в суспільстві тощо.</w:t>
      </w:r>
    </w:p>
    <w:p w:rsidR="00F87116" w:rsidRPr="009406D4" w:rsidRDefault="00F87116" w:rsidP="00F87116">
      <w:pPr>
        <w:widowControl w:val="0"/>
        <w:spacing w:line="360" w:lineRule="auto"/>
        <w:ind w:firstLine="426"/>
        <w:jc w:val="both"/>
        <w:rPr>
          <w:sz w:val="28"/>
          <w:lang w:val="uk-UA"/>
        </w:rPr>
      </w:pPr>
      <w:r w:rsidRPr="009406D4">
        <w:rPr>
          <w:spacing w:val="-4"/>
          <w:sz w:val="28"/>
          <w:lang w:val="uk-UA"/>
        </w:rPr>
        <w:t xml:space="preserve">В зарубіжній психології було </w:t>
      </w:r>
      <w:r>
        <w:rPr>
          <w:spacing w:val="-4"/>
          <w:sz w:val="28"/>
          <w:lang w:val="uk-UA"/>
        </w:rPr>
        <w:t>окреслено</w:t>
      </w:r>
      <w:r w:rsidRPr="009406D4">
        <w:rPr>
          <w:spacing w:val="-4"/>
          <w:sz w:val="28"/>
          <w:lang w:val="uk-UA"/>
        </w:rPr>
        <w:t xml:space="preserve"> визначення Інтернет-залежності: </w:t>
      </w:r>
      <w:r w:rsidRPr="009406D4">
        <w:rPr>
          <w:sz w:val="28"/>
          <w:lang w:val="uk-UA"/>
        </w:rPr>
        <w:t>“нав’язливе бажання вийти в Інтернет, будучи “off-line” (від’єднаним від мережі Інтернет), та нездатність вийти з Інтернет, будучи “on-line” (під’єднаним до мережі Інтернет) (</w:t>
      </w:r>
      <w:r w:rsidRPr="009406D4">
        <w:rPr>
          <w:i/>
          <w:sz w:val="28"/>
          <w:lang w:val="uk-UA"/>
        </w:rPr>
        <w:t>А. Жичкіна</w:t>
      </w:r>
      <w:r>
        <w:rPr>
          <w:sz w:val="28"/>
          <w:lang w:val="uk-UA"/>
        </w:rPr>
        <w:t>) [44</w:t>
      </w:r>
      <w:r w:rsidRPr="009406D4">
        <w:rPr>
          <w:sz w:val="28"/>
          <w:lang w:val="uk-UA"/>
        </w:rPr>
        <w:t>].</w:t>
      </w:r>
      <w:r w:rsidRPr="009406D4">
        <w:rPr>
          <w:spacing w:val="-4"/>
          <w:sz w:val="28"/>
          <w:lang w:val="uk-UA"/>
        </w:rPr>
        <w:t xml:space="preserve"> Психологічна суть </w:t>
      </w:r>
      <w:r w:rsidRPr="009406D4">
        <w:rPr>
          <w:spacing w:val="-4"/>
          <w:sz w:val="28"/>
          <w:lang w:val="uk-UA"/>
        </w:rPr>
        <w:lastRenderedPageBreak/>
        <w:t xml:space="preserve">адиктивної поведінки </w:t>
      </w:r>
      <w:r w:rsidRPr="009406D4">
        <w:rPr>
          <w:sz w:val="28"/>
          <w:lang w:val="uk-UA"/>
        </w:rPr>
        <w:t>полягає в тому, що, прагнучи втекти від реальності, людина намагається періодично штучним шляхом змінити свій негативний психічний стан на такий, що дає їй ілюзію безпеки, відновлення рівноваги. Цей процес здатен захопити людину настільки, що вона стає безпомічною перед своєю пристрастю. Вольові зусилля слабшають і не дають можливості протистояти адикції. Користування Інтернетом поглинає час, сили, енергію і емоції до такої міри, що узалежнений виявляється нездатним підтримувати рівновагу в житті, включатися в інші форми активності, отримувати задоволення від спілкування з людьми, розвивати інші сторони особистості, проявляти симпатії, співчуття, емоційну підтримку навіть найбільш близьким людям.</w:t>
      </w:r>
    </w:p>
    <w:p w:rsidR="00F87116" w:rsidRPr="009406D4" w:rsidRDefault="00F87116" w:rsidP="00F87116">
      <w:pPr>
        <w:widowControl w:val="0"/>
        <w:spacing w:line="360" w:lineRule="auto"/>
        <w:ind w:firstLine="426"/>
        <w:jc w:val="both"/>
        <w:rPr>
          <w:sz w:val="28"/>
          <w:lang w:val="uk-UA"/>
        </w:rPr>
      </w:pPr>
      <w:r w:rsidRPr="009406D4">
        <w:rPr>
          <w:sz w:val="28"/>
          <w:lang w:val="uk-UA"/>
        </w:rPr>
        <w:t>У нормі загальнолюдський досвід, соціальні норми, цінності, знання і способи діяльності засвоюються і особистість формується у спілкуванні з іншими людьми. Узалежнений відгороджує себе від цих процесів, знижує інтенсивність процесу збагачення свого життєвого досвіду, порушуючи цим найважливіші функції спілкування. У процесі спільної діяльності адикта з іншими людьми виникають значні труднощі. Потреба у самопізнанні і самоствердженні особи з адиктивними особливостями реалізують, насамперед, в своєму контакті з об’єктами узалежнення, а не в спілкуванні. Про узалежнених не можна сказати, що вони, бажаючи утвердитись в своєму існуванні і у своїй цінності, шукають точку опори в інших людях</w:t>
      </w:r>
      <w:r>
        <w:rPr>
          <w:sz w:val="28"/>
          <w:lang w:val="uk-UA"/>
        </w:rPr>
        <w:t>.</w:t>
      </w:r>
      <w:r w:rsidRPr="009406D4">
        <w:rPr>
          <w:sz w:val="28"/>
          <w:lang w:val="uk-UA"/>
        </w:rPr>
        <w:t xml:space="preserve"> Пошук точки опори не виходить за межі адиктивної реалізації. Поряд з дисфункціональними процесами в спілкуванні, порушуються, викривлюються і втрачають цінність такі механізми міжособистісної перцепції, як ідентифікація, емпатія, рефлексія. Особа втрачає здатність ставити себе на місце партнера, співпереживати, уявляти, якою сприймають її оточуючі. У подібних способах поведінки узалежнений шукає універсальний і надто односторонній спосіб виживання – втечу від проблем. Його природні адаптаційні механізми можуть бути порушені, першою ознакою чого є відчуття психологічного дискомфорту</w:t>
      </w:r>
      <w:r>
        <w:rPr>
          <w:sz w:val="28"/>
          <w:lang w:val="uk-UA"/>
        </w:rPr>
        <w:t xml:space="preserve">. </w:t>
      </w:r>
      <w:r w:rsidRPr="009406D4">
        <w:rPr>
          <w:sz w:val="28"/>
          <w:lang w:val="uk-UA"/>
        </w:rPr>
        <w:lastRenderedPageBreak/>
        <w:t>Власне Інтернет-залежність за психологічними ознаками не відрізняється від інших типів залежностей. Критерії, які використовуються у визначенні будь-якого типу адикції: нехтування важливими речами в житті через адиктивну поведінку, руйнування відносин узалежненого із значимими людьми, роздратування або розчарування з боку значимих для узалежненого людей, потаємність або дратівливість, коли оточуючі критикують цю поведінку, почуття провини або занепокоєння стосовно цієї поведінки, безуспішні спроби пригальмовувати цю поведінку у повній мірі характерні також і для Інтернет-адикції.</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Дослідники виводять різноманітні критерії визначення Інтернет-залежності. К. Янг – провідний дослідник феномену Інтернет-залежності – пропонує для охарактеризування даного явища 4 симптоматичних чинники:</w:t>
      </w:r>
      <w:r>
        <w:rPr>
          <w:spacing w:val="-4"/>
          <w:sz w:val="28"/>
          <w:lang w:val="uk-UA"/>
        </w:rPr>
        <w:t xml:space="preserve"> </w:t>
      </w:r>
      <w:r w:rsidRPr="009406D4">
        <w:rPr>
          <w:spacing w:val="-4"/>
          <w:sz w:val="28"/>
          <w:lang w:val="uk-UA"/>
        </w:rPr>
        <w:t>нав’язливе бажання перевіряти e-mail (електронну пошту)</w:t>
      </w:r>
      <w:r>
        <w:rPr>
          <w:spacing w:val="-4"/>
          <w:sz w:val="28"/>
          <w:lang w:val="uk-UA"/>
        </w:rPr>
        <w:t xml:space="preserve">, </w:t>
      </w:r>
      <w:r w:rsidRPr="009406D4">
        <w:rPr>
          <w:spacing w:val="-4"/>
          <w:sz w:val="28"/>
          <w:lang w:val="uk-UA"/>
        </w:rPr>
        <w:t>постійне очікуван</w:t>
      </w:r>
      <w:r>
        <w:rPr>
          <w:spacing w:val="-4"/>
          <w:sz w:val="28"/>
          <w:lang w:val="uk-UA"/>
        </w:rPr>
        <w:t xml:space="preserve">ня наступного виходу в Інтернет, </w:t>
      </w:r>
      <w:r w:rsidRPr="009406D4">
        <w:rPr>
          <w:spacing w:val="-4"/>
          <w:sz w:val="28"/>
          <w:lang w:val="uk-UA"/>
        </w:rPr>
        <w:t>скарги оточуючих, що людина надт</w:t>
      </w:r>
      <w:r>
        <w:rPr>
          <w:spacing w:val="-4"/>
          <w:sz w:val="28"/>
          <w:lang w:val="uk-UA"/>
        </w:rPr>
        <w:t xml:space="preserve">о багато часу приділяє Інтернет, </w:t>
      </w:r>
      <w:r w:rsidRPr="009406D4">
        <w:rPr>
          <w:spacing w:val="-4"/>
          <w:sz w:val="28"/>
          <w:lang w:val="uk-UA"/>
        </w:rPr>
        <w:t>скарги оточуючих, що людина витрачає надто багато грошей на Інтернет.</w:t>
      </w:r>
    </w:p>
    <w:p w:rsidR="00F87116" w:rsidRPr="009406D4" w:rsidRDefault="00F87116" w:rsidP="00F87116">
      <w:pPr>
        <w:widowControl w:val="0"/>
        <w:spacing w:line="360" w:lineRule="auto"/>
        <w:ind w:firstLine="426"/>
        <w:jc w:val="both"/>
        <w:rPr>
          <w:sz w:val="28"/>
          <w:lang w:val="uk-UA"/>
        </w:rPr>
      </w:pPr>
      <w:r w:rsidRPr="009406D4">
        <w:rPr>
          <w:sz w:val="28"/>
          <w:lang w:val="uk-UA"/>
        </w:rPr>
        <w:t xml:space="preserve">Описуючи своє дослідження, К. Янг </w:t>
      </w:r>
      <w:r>
        <w:rPr>
          <w:sz w:val="28"/>
          <w:lang w:val="uk-UA"/>
        </w:rPr>
        <w:t>відзначає</w:t>
      </w:r>
      <w:r w:rsidRPr="009406D4">
        <w:rPr>
          <w:sz w:val="28"/>
          <w:lang w:val="uk-UA"/>
        </w:rPr>
        <w:t xml:space="preserve">, що Інтернет-залежними вважались ті, хто проводив в Інтернеті в середньому 36 годин на тиждень з неакадемічними або такими, що не мають відношення до роботи цілями, що призводило до зниження </w:t>
      </w:r>
      <w:r w:rsidRPr="009406D4">
        <w:rPr>
          <w:spacing w:val="-4"/>
          <w:sz w:val="28"/>
          <w:lang w:val="uk-UA"/>
        </w:rPr>
        <w:t>успішності</w:t>
      </w:r>
      <w:r w:rsidRPr="009406D4">
        <w:rPr>
          <w:sz w:val="28"/>
          <w:lang w:val="uk-UA"/>
        </w:rPr>
        <w:t xml:space="preserve"> серед студентів, незгоди у подружніх парах, </w:t>
      </w:r>
      <w:r w:rsidRPr="009406D4">
        <w:rPr>
          <w:spacing w:val="-4"/>
          <w:sz w:val="28"/>
          <w:lang w:val="uk-UA"/>
        </w:rPr>
        <w:t>погіршення</w:t>
      </w:r>
      <w:r w:rsidRPr="009406D4">
        <w:rPr>
          <w:sz w:val="28"/>
          <w:lang w:val="uk-UA"/>
        </w:rPr>
        <w:t xml:space="preserve"> якості </w:t>
      </w:r>
      <w:r>
        <w:rPr>
          <w:sz w:val="28"/>
          <w:lang w:val="uk-UA"/>
        </w:rPr>
        <w:t>виконання професійних обов’язків</w:t>
      </w:r>
      <w:r w:rsidRPr="009406D4">
        <w:rPr>
          <w:sz w:val="28"/>
          <w:lang w:val="uk-UA"/>
        </w:rPr>
        <w:t xml:space="preserve"> службовц</w:t>
      </w:r>
      <w:r>
        <w:rPr>
          <w:sz w:val="28"/>
          <w:lang w:val="uk-UA"/>
        </w:rPr>
        <w:t>ями</w:t>
      </w:r>
      <w:r w:rsidRPr="009406D4">
        <w:rPr>
          <w:sz w:val="28"/>
          <w:lang w:val="uk-UA"/>
        </w:rPr>
        <w:t xml:space="preserve">. Інтернет-незалежні користувачі, за даними К. Янг, використовували Інтернет в середньому 8 годин на тиждень, </w:t>
      </w:r>
      <w:r>
        <w:rPr>
          <w:sz w:val="28"/>
          <w:lang w:val="uk-UA"/>
        </w:rPr>
        <w:t>що</w:t>
      </w:r>
      <w:r w:rsidRPr="009406D4">
        <w:rPr>
          <w:sz w:val="28"/>
          <w:lang w:val="uk-UA"/>
        </w:rPr>
        <w:t xml:space="preserve"> не призв</w:t>
      </w:r>
      <w:r>
        <w:rPr>
          <w:sz w:val="28"/>
          <w:lang w:val="uk-UA"/>
        </w:rPr>
        <w:t>одило негативних наслідків</w:t>
      </w:r>
      <w:r w:rsidRPr="009406D4">
        <w:rPr>
          <w:sz w:val="28"/>
          <w:lang w:val="uk-UA"/>
        </w:rPr>
        <w:t>.</w:t>
      </w:r>
    </w:p>
    <w:p w:rsidR="00F87116" w:rsidRPr="009406D4" w:rsidRDefault="00F87116" w:rsidP="00F87116">
      <w:pPr>
        <w:widowControl w:val="0"/>
        <w:spacing w:line="360" w:lineRule="auto"/>
        <w:ind w:firstLine="426"/>
        <w:jc w:val="both"/>
        <w:rPr>
          <w:sz w:val="28"/>
          <w:lang w:val="uk-UA"/>
        </w:rPr>
      </w:pPr>
      <w:r w:rsidRPr="009406D4">
        <w:rPr>
          <w:spacing w:val="-4"/>
          <w:sz w:val="28"/>
          <w:lang w:val="uk-UA"/>
        </w:rPr>
        <w:t xml:space="preserve">У процесі досліджень Інтернет-адикції дослідникам вдалося виокремити деякі властивості особистості узалежнених та особливості їх поведінки. </w:t>
      </w:r>
      <w:r w:rsidRPr="009406D4">
        <w:rPr>
          <w:sz w:val="28"/>
          <w:lang w:val="uk-UA"/>
        </w:rPr>
        <w:t xml:space="preserve"> Інтернет-залежність взаємопов’язана з відміностями у показниках ряду особистісних характеристик, зокрема тривожності, фрустрованості, ригідності, агресивності. Наведені Є. Раєвською дані дозволяють констатувати певну тенденцію, яка виявляється у зростанні показників наведених вище властивостей особистості, що очевидно можна охарактеризувати як прояви десоціалізації</w:t>
      </w:r>
      <w:r>
        <w:rPr>
          <w:sz w:val="28"/>
          <w:lang w:val="uk-UA"/>
        </w:rPr>
        <w:t xml:space="preserve">, пов’язані з </w:t>
      </w:r>
      <w:r>
        <w:rPr>
          <w:sz w:val="28"/>
          <w:lang w:val="uk-UA"/>
        </w:rPr>
        <w:lastRenderedPageBreak/>
        <w:t>Інтернет-залежністю.</w:t>
      </w:r>
    </w:p>
    <w:p w:rsidR="00F87116" w:rsidRPr="009406D4" w:rsidRDefault="00F87116" w:rsidP="00F87116">
      <w:pPr>
        <w:widowControl w:val="0"/>
        <w:spacing w:line="360" w:lineRule="auto"/>
        <w:ind w:firstLine="426"/>
        <w:jc w:val="both"/>
        <w:rPr>
          <w:spacing w:val="-4"/>
          <w:sz w:val="28"/>
          <w:lang w:val="uk-UA"/>
        </w:rPr>
      </w:pPr>
      <w:r w:rsidRPr="009406D4">
        <w:rPr>
          <w:sz w:val="28"/>
          <w:lang w:val="uk-UA"/>
        </w:rPr>
        <w:t xml:space="preserve">Для поведінкових проявів адиктів характерним є попереднє </w:t>
      </w:r>
      <w:r>
        <w:rPr>
          <w:sz w:val="28"/>
          <w:lang w:val="uk-UA"/>
        </w:rPr>
        <w:t>“смакування” в</w:t>
      </w:r>
      <w:r w:rsidRPr="009406D4">
        <w:rPr>
          <w:sz w:val="28"/>
          <w:lang w:val="uk-UA"/>
        </w:rPr>
        <w:t>ходу в Інтернет, нервозність при його недоступності. Вони говорять неправду стосовно часу перебування в Інтернеті, відчуваючи, що Інтернет породжує проблеми на роботі, у фінансових справах, стосунках з людьми. Однак використання Інтернету продовжується, незважаючи на знання про наявні періодичні фізичні, соціальні, професійні або психологічні проблеми, які виникають через надмірне використання Інтернету (недосипання, подружні проблеми, систематичні запізнення, нехтування професійними обов’язками, академічна неуспішність у студентів та почуття покинутості значимими іншими) (</w:t>
      </w:r>
      <w:r w:rsidRPr="009406D4">
        <w:rPr>
          <w:i/>
          <w:sz w:val="28"/>
          <w:lang w:val="uk-UA"/>
        </w:rPr>
        <w:t>А. Жичкіна</w:t>
      </w:r>
      <w:r w:rsidRPr="009406D4">
        <w:rPr>
          <w:sz w:val="28"/>
          <w:lang w:val="uk-UA"/>
        </w:rPr>
        <w:t>) [</w:t>
      </w:r>
      <w:r>
        <w:rPr>
          <w:sz w:val="28"/>
          <w:lang w:val="uk-UA"/>
        </w:rPr>
        <w:t>44</w:t>
      </w:r>
      <w:r w:rsidRPr="009406D4">
        <w:rPr>
          <w:sz w:val="28"/>
          <w:lang w:val="uk-UA"/>
        </w:rPr>
        <w:t>].</w:t>
      </w:r>
    </w:p>
    <w:p w:rsidR="00F87116" w:rsidRPr="009406D4" w:rsidRDefault="00F87116" w:rsidP="00F87116">
      <w:pPr>
        <w:widowControl w:val="0"/>
        <w:spacing w:line="360" w:lineRule="auto"/>
        <w:ind w:firstLine="426"/>
        <w:jc w:val="both"/>
        <w:rPr>
          <w:sz w:val="28"/>
          <w:lang w:val="uk-UA"/>
        </w:rPr>
      </w:pPr>
      <w:r w:rsidRPr="009406D4">
        <w:rPr>
          <w:sz w:val="28"/>
          <w:lang w:val="uk-UA"/>
        </w:rPr>
        <w:t>Варто зазначити, що Інтернет-незалежні особи користуються переважно тими ресурсами Інтернету, які дозволяють їм збирати інформацію і підтримувати раніше встановлені знайомства, в той час як Інтернет-залежні – ресурсами, які дозволяють їм зустрічатися та обмінюватися ідеями з новими людьми у високоінтерактивному середовищі. Тобто, у порівнянні з Інтернет-незалежними користувачами адикти користуються сервісами Інтернет, пов’язаними зі спілкуванням. Загалом, очевидно, що більша частина Інтернет-залежних спілкується заради спілкування, що може свідчити про компенсаторний характер їх спілкування в Інтернеті (</w:t>
      </w:r>
      <w:r w:rsidRPr="009406D4">
        <w:rPr>
          <w:i/>
          <w:sz w:val="28"/>
          <w:lang w:val="uk-UA"/>
        </w:rPr>
        <w:t>А.Є. Жичкіна</w:t>
      </w:r>
      <w:r w:rsidRPr="009406D4">
        <w:rPr>
          <w:sz w:val="28"/>
          <w:lang w:val="uk-UA"/>
        </w:rPr>
        <w:t>) [85]. З іншого боку, поява Інтернет-залежності може бути спричинена певною десоціалізованістю людини, в першу чергу трудноща</w:t>
      </w:r>
      <w:r>
        <w:rPr>
          <w:sz w:val="28"/>
          <w:lang w:val="uk-UA"/>
        </w:rPr>
        <w:t>м</w:t>
      </w:r>
      <w:r w:rsidRPr="009406D4">
        <w:rPr>
          <w:sz w:val="28"/>
          <w:lang w:val="uk-UA"/>
        </w:rPr>
        <w:t>и у стосунках з оточуючими.</w:t>
      </w:r>
    </w:p>
    <w:p w:rsidR="00F87116" w:rsidRPr="009406D4" w:rsidRDefault="00F87116" w:rsidP="00F87116">
      <w:pPr>
        <w:widowControl w:val="0"/>
        <w:spacing w:line="360" w:lineRule="auto"/>
        <w:ind w:firstLine="426"/>
        <w:jc w:val="both"/>
        <w:rPr>
          <w:sz w:val="28"/>
          <w:lang w:val="uk-UA"/>
        </w:rPr>
      </w:pPr>
      <w:r>
        <w:rPr>
          <w:sz w:val="28"/>
          <w:lang w:val="uk-UA"/>
        </w:rPr>
        <w:t>За дослідженнями К.Янг</w:t>
      </w:r>
      <w:r w:rsidRPr="009406D4">
        <w:rPr>
          <w:sz w:val="28"/>
          <w:lang w:val="uk-UA"/>
        </w:rPr>
        <w:t>: Інтернет-залежні частіше за все використовують чати (37%), та телеконференції (15%), е-mail (13%), WWW (7%), інформаційні протоколи (ftp, gopher) (2%). Як видно, найвищий пріоритет серед адиктів мають ресурси, які пропонують достатньо інтенсивне спілкування (чати, телеконференції та е-mail). А інформаційні ресурси, що передбачають в основному збір інформації (WWW, протоколи “ftp” та “gopher”) серед Інтернет-</w:t>
      </w:r>
      <w:r w:rsidRPr="009406D4">
        <w:rPr>
          <w:sz w:val="28"/>
          <w:lang w:val="uk-UA"/>
        </w:rPr>
        <w:lastRenderedPageBreak/>
        <w:t>залежних популярні мало.</w:t>
      </w:r>
    </w:p>
    <w:p w:rsidR="00F87116" w:rsidRPr="009406D4" w:rsidRDefault="00F87116" w:rsidP="00F87116">
      <w:pPr>
        <w:widowControl w:val="0"/>
        <w:spacing w:line="360" w:lineRule="auto"/>
        <w:ind w:firstLine="426"/>
        <w:jc w:val="both"/>
        <w:rPr>
          <w:sz w:val="28"/>
          <w:lang w:val="uk-UA"/>
        </w:rPr>
      </w:pPr>
      <w:r w:rsidRPr="009406D4">
        <w:rPr>
          <w:sz w:val="28"/>
          <w:lang w:val="uk-UA"/>
        </w:rPr>
        <w:t>Отже, можна припустити, що спілкування в мережі Інтернет значною мірою пов’язане із рівнем соціалізованості особистості, оскільки Інтернет-залежність, засновуючись на комунікативних процесах, негативно впливає на процес соціалізації особистості.</w:t>
      </w:r>
    </w:p>
    <w:p w:rsidR="00F87116" w:rsidRPr="009406D4" w:rsidRDefault="00F87116" w:rsidP="00F87116">
      <w:pPr>
        <w:widowControl w:val="0"/>
        <w:spacing w:line="360" w:lineRule="auto"/>
        <w:ind w:firstLine="426"/>
        <w:jc w:val="both"/>
        <w:rPr>
          <w:sz w:val="28"/>
          <w:lang w:val="uk-UA"/>
        </w:rPr>
      </w:pPr>
      <w:r w:rsidRPr="009406D4">
        <w:rPr>
          <w:sz w:val="28"/>
          <w:lang w:val="uk-UA"/>
        </w:rPr>
        <w:t>Низька толерантність до фрустрацій також може спонукати людину піти адиктивним шляхом відновлення суб’єктивного відчуття комфорту. Вон</w:t>
      </w:r>
      <w:r>
        <w:rPr>
          <w:sz w:val="28"/>
          <w:lang w:val="uk-UA"/>
        </w:rPr>
        <w:t xml:space="preserve">а може </w:t>
      </w:r>
      <w:r w:rsidRPr="009406D4">
        <w:rPr>
          <w:sz w:val="28"/>
          <w:lang w:val="uk-UA"/>
        </w:rPr>
        <w:t>обира</w:t>
      </w:r>
      <w:r>
        <w:rPr>
          <w:sz w:val="28"/>
          <w:lang w:val="uk-UA"/>
        </w:rPr>
        <w:t>ти</w:t>
      </w:r>
      <w:r w:rsidRPr="009406D4">
        <w:rPr>
          <w:sz w:val="28"/>
          <w:lang w:val="uk-UA"/>
        </w:rPr>
        <w:t xml:space="preserve"> адикцію, прагнучи швидкої штучної зміни психічного стану, отримання приємних емоцій. Таким чином, створюється ілюзія відсутності проблем. Подібний спосіб боротьби з реальністю закріплюється у поведінці людини і стає стійкою стратегією взаємодії з дійсністю. Створюється суб’єктивне враження, що, звертаючись до фіксації на яких-небудь предметах або діях, можна не думати про свої проблеми, забути про тривоги, піти від важких ситуацій</w:t>
      </w:r>
      <w:r>
        <w:rPr>
          <w:sz w:val="28"/>
          <w:lang w:val="uk-UA"/>
        </w:rPr>
        <w:t>.</w:t>
      </w:r>
    </w:p>
    <w:p w:rsidR="00F87116" w:rsidRPr="009406D4" w:rsidRDefault="00F87116" w:rsidP="00F87116">
      <w:pPr>
        <w:widowControl w:val="0"/>
        <w:spacing w:line="360" w:lineRule="auto"/>
        <w:ind w:firstLine="426"/>
        <w:jc w:val="both"/>
        <w:rPr>
          <w:sz w:val="28"/>
          <w:lang w:val="uk-UA"/>
        </w:rPr>
      </w:pPr>
      <w:r>
        <w:rPr>
          <w:sz w:val="28"/>
          <w:lang w:val="uk-UA"/>
        </w:rPr>
        <w:t>Сексуальне задоволення</w:t>
      </w:r>
      <w:r w:rsidRPr="009406D4">
        <w:rPr>
          <w:sz w:val="28"/>
          <w:lang w:val="uk-UA"/>
        </w:rPr>
        <w:t xml:space="preserve"> Інтернет-залежні </w:t>
      </w:r>
      <w:r>
        <w:rPr>
          <w:sz w:val="28"/>
          <w:lang w:val="uk-UA"/>
        </w:rPr>
        <w:t xml:space="preserve">реалізують у варіанті </w:t>
      </w:r>
      <w:r w:rsidRPr="009406D4">
        <w:rPr>
          <w:sz w:val="28"/>
          <w:lang w:val="uk-UA"/>
        </w:rPr>
        <w:t>кіберсекс</w:t>
      </w:r>
      <w:r>
        <w:rPr>
          <w:sz w:val="28"/>
          <w:lang w:val="uk-UA"/>
        </w:rPr>
        <w:t>у,</w:t>
      </w:r>
      <w:r w:rsidRPr="009406D4">
        <w:rPr>
          <w:sz w:val="28"/>
          <w:lang w:val="uk-UA"/>
        </w:rPr>
        <w:t xml:space="preserve"> як</w:t>
      </w:r>
      <w:r>
        <w:rPr>
          <w:sz w:val="28"/>
          <w:lang w:val="uk-UA"/>
        </w:rPr>
        <w:t>ий є</w:t>
      </w:r>
      <w:r w:rsidRPr="009406D4">
        <w:rPr>
          <w:sz w:val="28"/>
          <w:lang w:val="uk-UA"/>
        </w:rPr>
        <w:t xml:space="preserve"> повністю анонімни</w:t>
      </w:r>
      <w:r>
        <w:rPr>
          <w:sz w:val="28"/>
          <w:lang w:val="uk-UA"/>
        </w:rPr>
        <w:t>м</w:t>
      </w:r>
      <w:r w:rsidRPr="009406D4">
        <w:rPr>
          <w:sz w:val="28"/>
          <w:lang w:val="uk-UA"/>
        </w:rPr>
        <w:t xml:space="preserve"> і таки</w:t>
      </w:r>
      <w:r>
        <w:rPr>
          <w:sz w:val="28"/>
          <w:lang w:val="uk-UA"/>
        </w:rPr>
        <w:t>м</w:t>
      </w:r>
      <w:r w:rsidRPr="009406D4">
        <w:rPr>
          <w:sz w:val="28"/>
          <w:lang w:val="uk-UA"/>
        </w:rPr>
        <w:t>, що дозволяє їм не гальмувати свої заборонені (в реальності) сексуальні спонуки і поводити себе так, як вони не поводили б себе в реальному житті. Для Інтернет-залежних, які в реальному житті непривабливі зовнішньо або мають мало можливостей познайомитись з ким-небудь, Інтернет є достатньо легкою можливістю знайомства шляхом створення нової “віртуальної персони”. Завдяки цьому Інтернет-залежні розкривають раніше придушені і глибоко приховані сторони свого “Я”. Віртуальний світ стає ближчим для узалежненого, ніж реальне життя; повсякденна дійсність стає далекою, непривабливою і небезпечною. Адаптація до віртуального світу росте, збільшується реалізованість саме у ньому, у той час як у реальному житті відбуваються протилежні процеси.</w:t>
      </w:r>
    </w:p>
    <w:p w:rsidR="00F87116" w:rsidRPr="009406D4" w:rsidRDefault="00F87116" w:rsidP="00F87116">
      <w:pPr>
        <w:widowControl w:val="0"/>
        <w:spacing w:line="360" w:lineRule="auto"/>
        <w:ind w:firstLine="426"/>
        <w:jc w:val="both"/>
        <w:rPr>
          <w:sz w:val="28"/>
          <w:lang w:val="uk-UA"/>
        </w:rPr>
      </w:pPr>
      <w:r w:rsidRPr="009406D4">
        <w:rPr>
          <w:sz w:val="28"/>
          <w:lang w:val="uk-UA"/>
        </w:rPr>
        <w:t xml:space="preserve">Нарешті, Інтернет-залежність може викликатися певними психологічними проблемами: К.Янг встановила, що депресія корелює з Інтернет-залежністю. Депресивні особи більше за інших переживають страх ігнорування з боку </w:t>
      </w:r>
      <w:r w:rsidRPr="009406D4">
        <w:rPr>
          <w:sz w:val="28"/>
          <w:lang w:val="uk-UA"/>
        </w:rPr>
        <w:lastRenderedPageBreak/>
        <w:t>оточуючих і більше за інших потребують соціальної підтримки. Вони користуються Інтернетом, щоб подолати труднощі міжособистісної вза</w:t>
      </w:r>
      <w:r>
        <w:rPr>
          <w:sz w:val="28"/>
          <w:lang w:val="uk-UA"/>
        </w:rPr>
        <w:t>ємодії в реальності</w:t>
      </w:r>
      <w:r w:rsidRPr="009406D4">
        <w:rPr>
          <w:sz w:val="28"/>
          <w:lang w:val="uk-UA"/>
        </w:rPr>
        <w:t>.</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В результаті висвітлення психологічних особливостей комунікативного потенціалу мережі Інтернет, нами раніше було виведено п’ять сутнісних, притаманних тільки Інтернет-середовищу особливостей віртуальної комунікації, серед яких: знижений психологічний ризик комунікації, можливість творчої самопрезентації особистості, можливість гри з ролями та зміна віртуальної ідентичності, відчуття відносності плину часу, необмежена доступність комун</w:t>
      </w:r>
      <w:r>
        <w:rPr>
          <w:spacing w:val="-4"/>
          <w:sz w:val="28"/>
          <w:lang w:val="uk-UA"/>
        </w:rPr>
        <w:t>ікативних контактів особистості.</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Для цілісного розуміння можливого десоціалізуючого потенціалу мережі Інтернет важливо перш за все теоретично проаналізувати, як згадувані вище характеристики віртуальної комунікації можуть співвідноситись з процесами десоціалізації особистості.</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 xml:space="preserve">Так, знижений психологічний ризик віртуальної комунікації є прямим наслідком анонімності спілкування і </w:t>
      </w:r>
      <w:r>
        <w:rPr>
          <w:spacing w:val="-4"/>
          <w:sz w:val="28"/>
          <w:lang w:val="uk-UA"/>
        </w:rPr>
        <w:t>може</w:t>
      </w:r>
      <w:r w:rsidRPr="009406D4">
        <w:rPr>
          <w:spacing w:val="-4"/>
          <w:sz w:val="28"/>
          <w:lang w:val="uk-UA"/>
        </w:rPr>
        <w:t xml:space="preserve"> </w:t>
      </w:r>
      <w:r>
        <w:rPr>
          <w:spacing w:val="-4"/>
          <w:sz w:val="28"/>
          <w:lang w:val="uk-UA"/>
        </w:rPr>
        <w:t>суттєво</w:t>
      </w:r>
      <w:r w:rsidRPr="009406D4">
        <w:rPr>
          <w:spacing w:val="-4"/>
          <w:sz w:val="28"/>
          <w:lang w:val="uk-UA"/>
        </w:rPr>
        <w:t xml:space="preserve"> вплив</w:t>
      </w:r>
      <w:r>
        <w:rPr>
          <w:spacing w:val="-4"/>
          <w:sz w:val="28"/>
          <w:lang w:val="uk-UA"/>
        </w:rPr>
        <w:t>ати</w:t>
      </w:r>
      <w:r w:rsidRPr="009406D4">
        <w:rPr>
          <w:spacing w:val="-4"/>
          <w:sz w:val="28"/>
          <w:lang w:val="uk-UA"/>
        </w:rPr>
        <w:t xml:space="preserve"> на адаптованість особи у її реальному світі. Комунікація у повсякденному середовищі часто супроводжується досить значним психологічним ризиком для особистості – далеко не всі теми, що цікавлять людину, придатні для обговорення навіть серед її найближчого оточення. Крім того, індивід в силу різних причин може володіти певним набором особистісних якостей, які здатні порушувати його взаємодію з оточенням. Тому при певних обставинах користувач може зміщувати полюс своєї активності у віртуальне середовище як більш дружнє та відкрите, в результаті чого зростатиме частота звернень до Інтернету та тривалість сеансів користування ним. Відтак це може призвести до погіршення якості життя особи внаслідок зменшення рівня її „присутності” у повсякденному середовищі, погіршення якості стосунків з оточенням, </w:t>
      </w:r>
      <w:r>
        <w:rPr>
          <w:spacing w:val="-4"/>
          <w:sz w:val="28"/>
          <w:lang w:val="uk-UA"/>
        </w:rPr>
        <w:t>труднощі прий</w:t>
      </w:r>
      <w:r w:rsidRPr="009406D4">
        <w:rPr>
          <w:spacing w:val="-4"/>
          <w:sz w:val="28"/>
          <w:lang w:val="uk-UA"/>
        </w:rPr>
        <w:t>няття його норм, цінностей і, відповідно, зниження рівня її соціалізованості.</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 xml:space="preserve">Можливості творчої самопрезентації та гри з різними ролями пов’язані з </w:t>
      </w:r>
      <w:r w:rsidRPr="009406D4">
        <w:rPr>
          <w:spacing w:val="-4"/>
          <w:sz w:val="28"/>
          <w:lang w:val="uk-UA"/>
        </w:rPr>
        <w:lastRenderedPageBreak/>
        <w:t>простотою відходу від не надто вдалого реального “Я”, з наступним конструюванням нового, віртуального, більш наближеного до ідеалу, що, в принципі, відкриває певні можливості для особистісного зростання. Однак при цьому індивід може зосереджувати час та зусилля на конструюванні саме віртуальної особи, яка ефективно функціонує тільки у цьому специфічному середовищі – будь-які спроби її проектування у повсякденне життя практично приречені на невдачу, оскільки незмінно будуть викликати спротив повсякденного оточення індивіда внаслідок невідповідності його поведінки, потреб, домагань та вчинків, побудованих на віртуальному „Я”, реальному статусові.</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 xml:space="preserve">Відчуття відносності плину часу також </w:t>
      </w:r>
      <w:r>
        <w:rPr>
          <w:spacing w:val="-4"/>
          <w:sz w:val="28"/>
          <w:lang w:val="uk-UA"/>
        </w:rPr>
        <w:t>може виступати потужним чинником появи симптомів</w:t>
      </w:r>
      <w:r w:rsidRPr="009406D4">
        <w:rPr>
          <w:spacing w:val="-4"/>
          <w:sz w:val="28"/>
          <w:lang w:val="uk-UA"/>
        </w:rPr>
        <w:t xml:space="preserve"> Інтернет-залежності чи інших ознак десоціалізації. Сучасною молоддю повсякденне життя часто характеризується як нудне, повільне та нецікаве. Високоінтерактивне віртуальне середовище становить при цьому повну протилежність реальному життю – динамічність діяльності в Інтернеті не залишає часу для нудьги, є набагато цікавішою та більш захоплюючою, ніж традиційні види діяльності. Тому молода людина може надавати перевагу діяльності у віртуальному середовищі, а не реальному, і, таким чином, зміщувати центр своєї активності в Інтернет, втрачаючи суб’</w:t>
      </w:r>
      <w:r>
        <w:rPr>
          <w:spacing w:val="-4"/>
          <w:sz w:val="28"/>
          <w:lang w:val="uk-UA"/>
        </w:rPr>
        <w:t>є</w:t>
      </w:r>
      <w:r w:rsidRPr="009406D4">
        <w:rPr>
          <w:spacing w:val="-4"/>
          <w:sz w:val="28"/>
          <w:lang w:val="uk-UA"/>
        </w:rPr>
        <w:t>ктивно-психологічні переживання інтенсивності власної соціальної активності.</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Необмежена доступність і свобода контактів між користувачами може тягнути за собою зменшення глибини контактів, зведення їх до поверхових, нетривалих і дистантних відносин. Зрозуміло, що подібні контакти можуть не задовольняти в повній мірі особу, а тому існує можливість компенсації недостатньої глибини відносин їх кількістю. Це може призвести до зростання часу, який витрачається на підтримання численних контактів. Велика кількість витрачених зусиль може вимагати щоразу більшої компенсації, і, як наслідок, може збільшуватися толерантність до емоційного ефекту від спілкування, що, буде вимагати все більшої кількості контактів для отримання достатнього емоційного задоволення.</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lastRenderedPageBreak/>
        <w:t>Свобода поведінки стосовно контактів всередині віртуального середовища, здатна нівелювати почуття взаємного обов’язку, відповідальності перед партнерами комунікації, спричинити у користувача їх знецінення та схильність до нехтування відносинами взагалі. Перенесення такого способу поведінки у реальний світ неминуче потягне за собою розриви багатьох важливих контактів особистості, що знизить рівень соціалізованості особистості, зруйнувавши структуру її стосунків з оточенням.</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Легкість знаходження однодумців у віртуальній комунікації теж може виступати негативним чинником у процесі соціалізації особистості. Після віднайдення референтної групи у віртуальному середовищі особа здатна надалі утримуватись від встановлення і підтримання контактів зі своїм реальним оточенням, оскільки це вимагає більше часу та зусиль, ніж у віртуальному середовищі. А це безпосередньо тягне за собою розлади у інтеграції особистості з соціумом, адже референтна група, на норми і принципи існування якої рівняється особистість, знаходиться поза межами культурного середовища того соціального оточення, в якому ця особистість існує фізично.</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Отже, теоретично можна констатувати, що згадані нами особливості спілкування у віртуальному середовищі можуть мати значний десоціалізуючий потенціал для молодої людини – користувача Мережі.</w:t>
      </w:r>
    </w:p>
    <w:p w:rsidR="00F87116" w:rsidRPr="009406D4" w:rsidRDefault="00F87116" w:rsidP="00F87116">
      <w:pPr>
        <w:widowControl w:val="0"/>
        <w:spacing w:line="360" w:lineRule="auto"/>
        <w:ind w:firstLine="425"/>
        <w:jc w:val="both"/>
        <w:rPr>
          <w:spacing w:val="-4"/>
          <w:sz w:val="28"/>
          <w:lang w:val="uk-UA"/>
        </w:rPr>
      </w:pPr>
      <w:r>
        <w:rPr>
          <w:spacing w:val="-4"/>
          <w:sz w:val="28"/>
          <w:lang w:val="uk-UA"/>
        </w:rPr>
        <w:t xml:space="preserve"> </w:t>
      </w:r>
      <w:r w:rsidRPr="009406D4">
        <w:rPr>
          <w:spacing w:val="-4"/>
          <w:sz w:val="28"/>
          <w:lang w:val="uk-UA"/>
        </w:rPr>
        <w:t xml:space="preserve">В сучасних інформаційних системах достатньо поширеними видами власне комунікації є телеконференція, форум, чат, електронна пошта та </w:t>
      </w:r>
      <w:r>
        <w:rPr>
          <w:spacing w:val="-4"/>
          <w:sz w:val="28"/>
          <w:lang w:val="uk-UA"/>
        </w:rPr>
        <w:t>соціальні мережі.</w:t>
      </w:r>
      <w:r w:rsidRPr="009406D4">
        <w:rPr>
          <w:spacing w:val="-4"/>
          <w:sz w:val="28"/>
          <w:lang w:val="uk-UA"/>
        </w:rPr>
        <w:t xml:space="preserve"> Відповідно до функціонального призначення ці послуги Мережі зі згадуваними вже їхніми комунікативними можливостями, теж мають певну специфіку щодо можливості десоціалізації. Найбільшою здатністю до “затягування” у процес неконтрольованого спілкування характеризуються чат та частково ICQ – в основному через здатність забезпечувати розмову в режимі реального часу. Даний процес може виглядати надзвичайно привабливо для користувача, оскільки створює враження величезного потужного розширення меж спілкування людини.</w:t>
      </w:r>
    </w:p>
    <w:p w:rsidR="00F87116" w:rsidRPr="009406D4" w:rsidRDefault="00F87116" w:rsidP="00F87116">
      <w:pPr>
        <w:widowControl w:val="0"/>
        <w:spacing w:line="360" w:lineRule="auto"/>
        <w:ind w:firstLine="426"/>
        <w:jc w:val="both"/>
        <w:rPr>
          <w:spacing w:val="-4"/>
          <w:sz w:val="28"/>
          <w:lang w:val="uk-UA"/>
        </w:rPr>
      </w:pPr>
      <w:r w:rsidRPr="009406D4">
        <w:rPr>
          <w:spacing w:val="-4"/>
          <w:sz w:val="28"/>
          <w:lang w:val="uk-UA"/>
        </w:rPr>
        <w:t xml:space="preserve">Залежність від користування електронною поштою, форумами та </w:t>
      </w:r>
      <w:r w:rsidRPr="009406D4">
        <w:rPr>
          <w:spacing w:val="-4"/>
          <w:sz w:val="28"/>
          <w:lang w:val="uk-UA"/>
        </w:rPr>
        <w:lastRenderedPageBreak/>
        <w:t xml:space="preserve">телеконференціями проявляється не у вигляді безперервного знаходження всередині віртуального середовища спілкування (як у чаті та ICQ), а у зростанні періодичності перевірки ресурсу на предмет появи нових повідомлень (електронна пошта), тем обговорення та нових думок учасників дискусій (форуми). Попри суттєво більшу кількість правил та обмежень, електронна пошта і особливо форуми містять в собі достатньо привабливі для користувача компоненти. У більшості форумів нормою є надання допомоги, яка </w:t>
      </w:r>
      <w:r>
        <w:rPr>
          <w:spacing w:val="-4"/>
          <w:sz w:val="28"/>
          <w:lang w:val="uk-UA"/>
        </w:rPr>
        <w:t>надходить</w:t>
      </w:r>
      <w:r w:rsidRPr="009406D4">
        <w:rPr>
          <w:spacing w:val="-4"/>
          <w:sz w:val="28"/>
          <w:lang w:val="uk-UA"/>
        </w:rPr>
        <w:t xml:space="preserve"> нарівні із частотою вираження власної позиції користувача. Цей факт може привабити осіб, дещо невпевнених в собі, у власних силах та можливостях. На форумах вони з легкістю можуть знайти допомогу, підтримку, зрештою, розуміння – те, чого вони часто недоотримують у реальному житті. Цей чинник і може послужити тим чинником, який буде постійно утримувати людину на відстані контакту з відповідним інформаційним ресурсом.</w:t>
      </w:r>
    </w:p>
    <w:p w:rsidR="00F87116" w:rsidRPr="009406D4" w:rsidRDefault="00F87116" w:rsidP="00F87116">
      <w:pPr>
        <w:widowControl w:val="0"/>
        <w:spacing w:line="360" w:lineRule="auto"/>
        <w:ind w:firstLine="426"/>
        <w:jc w:val="both"/>
        <w:rPr>
          <w:sz w:val="28"/>
          <w:lang w:val="uk-UA"/>
        </w:rPr>
      </w:pPr>
      <w:r w:rsidRPr="009406D4">
        <w:rPr>
          <w:sz w:val="28"/>
          <w:lang w:val="uk-UA"/>
        </w:rPr>
        <w:t>Перелічені вище негативні факти і тенденції можуть створити враження про Інтернет та спілкування у ньому як про суто негативне явище у житті суспільства, котре привносить в життя людей більше проблемних моментів, ніж корисних. Однак такі уявлення можуть виявитися дещо однобокими і спрощеними. Розвиток сучасних інформаційних технологій є потужним засобом оптимізації багатьох видів діяльності людини, що надає їй все більше можливостей реалізувати власний потенціал, прожити життя максимально якісно та отримати від цього насолоду</w:t>
      </w:r>
      <w:r>
        <w:rPr>
          <w:sz w:val="28"/>
          <w:lang w:val="uk-UA"/>
        </w:rPr>
        <w:t xml:space="preserve"> </w:t>
      </w:r>
    </w:p>
    <w:p w:rsidR="00F87116" w:rsidRPr="000A734A" w:rsidRDefault="00F87116" w:rsidP="000A734A">
      <w:pPr>
        <w:pStyle w:val="af8"/>
        <w:spacing w:line="360" w:lineRule="auto"/>
        <w:ind w:left="0" w:firstLine="567"/>
        <w:jc w:val="both"/>
        <w:rPr>
          <w:spacing w:val="-4"/>
          <w:sz w:val="28"/>
          <w:szCs w:val="28"/>
        </w:rPr>
      </w:pPr>
      <w:r w:rsidRPr="000A734A">
        <w:rPr>
          <w:spacing w:val="-4"/>
          <w:sz w:val="28"/>
          <w:szCs w:val="28"/>
        </w:rPr>
        <w:t xml:space="preserve">Загалом, на основі наведеного вище теоретичного аналізу потенціалу десоціалізуючого впливу комунікації в мережі Інтернет на процес </w:t>
      </w:r>
      <w:proofErr w:type="gramStart"/>
      <w:r w:rsidRPr="000A734A">
        <w:rPr>
          <w:spacing w:val="-4"/>
          <w:sz w:val="28"/>
          <w:szCs w:val="28"/>
        </w:rPr>
        <w:t>соц</w:t>
      </w:r>
      <w:proofErr w:type="gramEnd"/>
      <w:r w:rsidRPr="000A734A">
        <w:rPr>
          <w:spacing w:val="-4"/>
          <w:sz w:val="28"/>
          <w:szCs w:val="28"/>
        </w:rPr>
        <w:t>іалізації студентської молоді можна зробити наступні висновки:</w:t>
      </w:r>
    </w:p>
    <w:p w:rsidR="00F87116" w:rsidRPr="000A734A" w:rsidRDefault="00F87116" w:rsidP="000A734A">
      <w:pPr>
        <w:pStyle w:val="af8"/>
        <w:spacing w:line="360" w:lineRule="auto"/>
        <w:ind w:left="0" w:firstLine="567"/>
        <w:jc w:val="both"/>
        <w:rPr>
          <w:spacing w:val="-4"/>
          <w:sz w:val="28"/>
          <w:szCs w:val="28"/>
        </w:rPr>
      </w:pPr>
      <w:r w:rsidRPr="000A734A">
        <w:rPr>
          <w:spacing w:val="-4"/>
          <w:sz w:val="28"/>
          <w:szCs w:val="28"/>
        </w:rPr>
        <w:t xml:space="preserve">Комунікація </w:t>
      </w:r>
      <w:proofErr w:type="gramStart"/>
      <w:r w:rsidRPr="000A734A">
        <w:rPr>
          <w:spacing w:val="-4"/>
          <w:sz w:val="28"/>
          <w:szCs w:val="28"/>
        </w:rPr>
        <w:t>в</w:t>
      </w:r>
      <w:proofErr w:type="gramEnd"/>
      <w:r w:rsidRPr="000A734A">
        <w:rPr>
          <w:spacing w:val="-4"/>
          <w:sz w:val="28"/>
          <w:szCs w:val="28"/>
        </w:rPr>
        <w:t xml:space="preserve"> мережі Інтернет безпосередньо не стимулює процеси десоціалізації людини. Практично будь-яка особливість спілкування у віртуальному середовищі стосовно процесу </w:t>
      </w:r>
      <w:proofErr w:type="gramStart"/>
      <w:r w:rsidRPr="000A734A">
        <w:rPr>
          <w:spacing w:val="-4"/>
          <w:sz w:val="28"/>
          <w:szCs w:val="28"/>
        </w:rPr>
        <w:t>соц</w:t>
      </w:r>
      <w:proofErr w:type="gramEnd"/>
      <w:r w:rsidRPr="000A734A">
        <w:rPr>
          <w:spacing w:val="-4"/>
          <w:sz w:val="28"/>
          <w:szCs w:val="28"/>
        </w:rPr>
        <w:t>іалізації особистості може виступати як у позитивному сенсі, так і в негативному – залежно від індивідуальних контекстів кожного користувача.</w:t>
      </w:r>
    </w:p>
    <w:p w:rsidR="00F87116" w:rsidRPr="000A734A" w:rsidRDefault="00F87116" w:rsidP="000A734A">
      <w:pPr>
        <w:pStyle w:val="af8"/>
        <w:spacing w:line="360" w:lineRule="auto"/>
        <w:ind w:left="0" w:firstLine="567"/>
        <w:jc w:val="both"/>
        <w:rPr>
          <w:sz w:val="28"/>
          <w:szCs w:val="28"/>
        </w:rPr>
      </w:pPr>
      <w:r w:rsidRPr="000A734A">
        <w:rPr>
          <w:sz w:val="28"/>
          <w:szCs w:val="28"/>
        </w:rPr>
        <w:lastRenderedPageBreak/>
        <w:t xml:space="preserve">Основним варіантом можливої десоціалізації користувачів Інтернету є розвиток у них Інтернет-залежності. Порівняно з Інтернет-незалежними користувачами адикти користуються </w:t>
      </w:r>
      <w:proofErr w:type="gramStart"/>
      <w:r w:rsidRPr="000A734A">
        <w:rPr>
          <w:sz w:val="28"/>
          <w:szCs w:val="28"/>
        </w:rPr>
        <w:t>в</w:t>
      </w:r>
      <w:proofErr w:type="gramEnd"/>
      <w:r w:rsidRPr="000A734A">
        <w:rPr>
          <w:sz w:val="28"/>
          <w:szCs w:val="28"/>
        </w:rPr>
        <w:t xml:space="preserve"> </w:t>
      </w:r>
      <w:proofErr w:type="gramStart"/>
      <w:r w:rsidRPr="000A734A">
        <w:rPr>
          <w:sz w:val="28"/>
          <w:szCs w:val="28"/>
        </w:rPr>
        <w:t>основному</w:t>
      </w:r>
      <w:proofErr w:type="gramEnd"/>
      <w:r w:rsidRPr="000A734A">
        <w:rPr>
          <w:sz w:val="28"/>
          <w:szCs w:val="28"/>
        </w:rPr>
        <w:t xml:space="preserve"> сервісами Інтернету, пов’язаними зі спілкуванням. При цьому найбільш небезпечними з усіх комунікативних сервісів Інтернету щодо узалежнення особистості є чат та частково ICQ завдяки наявним у них можливостям реалізувати розмову в режимі реального часу, а значить, </w:t>
      </w:r>
      <w:proofErr w:type="gramStart"/>
      <w:r w:rsidRPr="000A734A">
        <w:rPr>
          <w:sz w:val="28"/>
          <w:szCs w:val="28"/>
        </w:rPr>
        <w:t>п</w:t>
      </w:r>
      <w:proofErr w:type="gramEnd"/>
      <w:r w:rsidRPr="000A734A">
        <w:rPr>
          <w:sz w:val="28"/>
          <w:szCs w:val="28"/>
        </w:rPr>
        <w:t>ідтримувати її в максимально динамічному темпі. Загалом, очевидно, що більша частина Інтернет-залежних спілкується заради спілкування, що може свідчити про компенсаторний характер їх спілкування в Інтернеті.</w:t>
      </w:r>
    </w:p>
    <w:p w:rsidR="00F87116" w:rsidRDefault="00F87116" w:rsidP="00F87116">
      <w:pPr>
        <w:pStyle w:val="af8"/>
        <w:spacing w:line="360" w:lineRule="auto"/>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0A734A" w:rsidRDefault="000A734A" w:rsidP="00F87116">
      <w:pPr>
        <w:pStyle w:val="af8"/>
        <w:spacing w:line="360" w:lineRule="auto"/>
        <w:jc w:val="center"/>
        <w:rPr>
          <w:b/>
          <w:lang w:val="uk-UA"/>
        </w:rPr>
      </w:pPr>
    </w:p>
    <w:p w:rsidR="00F87116" w:rsidRPr="00AC0468" w:rsidRDefault="00F87116" w:rsidP="00F87116">
      <w:pPr>
        <w:pStyle w:val="af8"/>
        <w:spacing w:line="360" w:lineRule="auto"/>
        <w:jc w:val="center"/>
        <w:rPr>
          <w:b/>
          <w:sz w:val="28"/>
          <w:szCs w:val="28"/>
          <w:lang w:val="uk-UA"/>
        </w:rPr>
      </w:pPr>
      <w:r w:rsidRPr="00AC0468">
        <w:rPr>
          <w:b/>
          <w:sz w:val="28"/>
          <w:szCs w:val="28"/>
          <w:lang w:val="uk-UA"/>
        </w:rPr>
        <w:lastRenderedPageBreak/>
        <w:t>Висновки до першого розділу</w:t>
      </w:r>
    </w:p>
    <w:p w:rsidR="00F87116" w:rsidRPr="00AC0468" w:rsidRDefault="00F87116" w:rsidP="00F87116">
      <w:pPr>
        <w:pStyle w:val="af8"/>
        <w:spacing w:line="360" w:lineRule="auto"/>
        <w:jc w:val="center"/>
        <w:rPr>
          <w:b/>
          <w:sz w:val="28"/>
          <w:szCs w:val="28"/>
          <w:lang w:val="uk-UA"/>
        </w:rPr>
      </w:pPr>
    </w:p>
    <w:p w:rsidR="00F87116" w:rsidRPr="000A734A" w:rsidRDefault="00F87116" w:rsidP="000A734A">
      <w:pPr>
        <w:pStyle w:val="af8"/>
        <w:spacing w:line="360" w:lineRule="auto"/>
        <w:ind w:left="0" w:firstLine="709"/>
        <w:jc w:val="both"/>
        <w:rPr>
          <w:sz w:val="28"/>
          <w:szCs w:val="28"/>
        </w:rPr>
      </w:pPr>
      <w:r w:rsidRPr="00AC0468">
        <w:rPr>
          <w:sz w:val="28"/>
          <w:szCs w:val="28"/>
          <w:lang w:val="uk-UA"/>
        </w:rPr>
        <w:t xml:space="preserve">Спілкування в Інтернеті володіє певними характеристиками (знижений психологічний ризик комунікації, творча самопрезентація особистості, можливість гри з ролями, відчуття відносності плину часу, необмежена доступність і свобода контактів), котрі здатні суб’єктивно знизити основні труднощі, які існують в реальному спілкуванні. </w:t>
      </w:r>
      <w:proofErr w:type="gramStart"/>
      <w:r w:rsidRPr="000A734A">
        <w:rPr>
          <w:sz w:val="28"/>
          <w:szCs w:val="28"/>
        </w:rPr>
        <w:t xml:space="preserve">Тому певні особи можуть звертатись до віртуального спілкування у якості псевдокомпенсаторного засобу для реалізації свого комунікативного потенціалу та певних особистісних якостей, програвання ролей, переживання емоцій, які не достатнього знаходили задоволення у повсякденному житті. При цьому узалежнені знижують інтенсивність збагачення свого життєвого досвіду, порушуючи цим найважливіші </w:t>
      </w:r>
      <w:r w:rsidRPr="000A734A">
        <w:rPr>
          <w:spacing w:val="-4"/>
          <w:sz w:val="28"/>
          <w:szCs w:val="28"/>
        </w:rPr>
        <w:t>функції</w:t>
      </w:r>
      <w:r w:rsidRPr="000A734A">
        <w:rPr>
          <w:sz w:val="28"/>
          <w:szCs w:val="28"/>
        </w:rPr>
        <w:t xml:space="preserve"> спілкування.</w:t>
      </w:r>
      <w:proofErr w:type="gramEnd"/>
      <w:r w:rsidRPr="000A734A">
        <w:rPr>
          <w:sz w:val="28"/>
          <w:szCs w:val="28"/>
        </w:rPr>
        <w:t xml:space="preserve"> Потреби у самопізнанні і самоствердженні вони реалізують, насамперед, </w:t>
      </w:r>
      <w:proofErr w:type="gramStart"/>
      <w:r w:rsidRPr="000A734A">
        <w:rPr>
          <w:sz w:val="28"/>
          <w:szCs w:val="28"/>
        </w:rPr>
        <w:t>у</w:t>
      </w:r>
      <w:proofErr w:type="gramEnd"/>
      <w:r w:rsidRPr="000A734A">
        <w:rPr>
          <w:sz w:val="28"/>
          <w:szCs w:val="28"/>
        </w:rPr>
        <w:t xml:space="preserve"> контакті з самим середовищем Інтернету, а не в безпосередньому міжособистісному спілкуванні з людьми.</w:t>
      </w:r>
    </w:p>
    <w:p w:rsidR="00F87116" w:rsidRPr="000A734A" w:rsidRDefault="000A734A" w:rsidP="000A734A">
      <w:pPr>
        <w:pStyle w:val="af8"/>
        <w:spacing w:line="360" w:lineRule="auto"/>
        <w:ind w:left="0"/>
        <w:jc w:val="both"/>
        <w:rPr>
          <w:sz w:val="28"/>
          <w:szCs w:val="28"/>
        </w:rPr>
      </w:pPr>
      <w:r>
        <w:rPr>
          <w:sz w:val="28"/>
          <w:szCs w:val="28"/>
          <w:lang w:val="uk-UA"/>
        </w:rPr>
        <w:t xml:space="preserve">        </w:t>
      </w:r>
      <w:proofErr w:type="gramStart"/>
      <w:r w:rsidR="00F87116" w:rsidRPr="000A734A">
        <w:rPr>
          <w:sz w:val="28"/>
          <w:szCs w:val="28"/>
        </w:rPr>
        <w:t>Наведен</w:t>
      </w:r>
      <w:proofErr w:type="gramEnd"/>
      <w:r w:rsidR="00F87116" w:rsidRPr="000A734A">
        <w:rPr>
          <w:sz w:val="28"/>
          <w:szCs w:val="28"/>
        </w:rPr>
        <w:t>і вище характеристики спілкування в Інтернеті можуть бути чинниками чи проявами десоціалізації користувачів, що потребує експериментального з’ясування.</w:t>
      </w:r>
    </w:p>
    <w:p w:rsidR="00F87116" w:rsidRDefault="00F87116" w:rsidP="00F87116">
      <w:pPr>
        <w:pStyle w:val="a4"/>
        <w:spacing w:line="360" w:lineRule="auto"/>
      </w:pPr>
      <w:r w:rsidRPr="000A734A">
        <w:rPr>
          <w:szCs w:val="28"/>
        </w:rPr>
        <w:br w:type="page"/>
      </w:r>
      <w:r w:rsidRPr="009406D4">
        <w:lastRenderedPageBreak/>
        <w:t>РОЗДІЛ 2</w:t>
      </w:r>
    </w:p>
    <w:p w:rsidR="00AC6DF8" w:rsidRPr="009406D4" w:rsidRDefault="00AC6DF8" w:rsidP="00F87116">
      <w:pPr>
        <w:pStyle w:val="a4"/>
        <w:spacing w:line="360" w:lineRule="auto"/>
      </w:pPr>
    </w:p>
    <w:p w:rsidR="00F87116" w:rsidRPr="00AC6DF8" w:rsidRDefault="00AC6DF8" w:rsidP="00F87116">
      <w:pPr>
        <w:pStyle w:val="a4"/>
        <w:spacing w:line="360" w:lineRule="auto"/>
      </w:pPr>
      <w:r w:rsidRPr="00AC6DF8">
        <w:t xml:space="preserve">ЕМПІРИЧНЕ </w:t>
      </w:r>
      <w:r w:rsidRPr="00AC6DF8">
        <w:rPr>
          <w:caps/>
        </w:rPr>
        <w:t>ДОСЛІДЖЕННЯ впливу соціальних мереж на формування ціннісних орієнтацій керівника соціального закладу</w:t>
      </w:r>
    </w:p>
    <w:p w:rsidR="00F87116" w:rsidRPr="009406D4" w:rsidRDefault="00F87116" w:rsidP="00F87116">
      <w:pPr>
        <w:pStyle w:val="a4"/>
        <w:spacing w:line="360" w:lineRule="auto"/>
        <w:rPr>
          <w:b w:val="0"/>
        </w:rPr>
      </w:pPr>
    </w:p>
    <w:p w:rsidR="00F87116" w:rsidRPr="009406D4" w:rsidRDefault="00F87116" w:rsidP="00F87116">
      <w:pPr>
        <w:pStyle w:val="ab"/>
        <w:spacing w:after="0" w:line="360" w:lineRule="auto"/>
        <w:jc w:val="center"/>
        <w:rPr>
          <w:sz w:val="28"/>
        </w:rPr>
      </w:pPr>
      <w:r w:rsidRPr="009406D4">
        <w:rPr>
          <w:b/>
          <w:sz w:val="28"/>
        </w:rPr>
        <w:t xml:space="preserve">2.1. Основні методи та організація емпіричного </w:t>
      </w:r>
      <w:proofErr w:type="gramStart"/>
      <w:r w:rsidRPr="009406D4">
        <w:rPr>
          <w:b/>
          <w:sz w:val="28"/>
        </w:rPr>
        <w:t>досл</w:t>
      </w:r>
      <w:proofErr w:type="gramEnd"/>
      <w:r w:rsidRPr="009406D4">
        <w:rPr>
          <w:b/>
          <w:sz w:val="28"/>
        </w:rPr>
        <w:t>ідження</w:t>
      </w:r>
    </w:p>
    <w:p w:rsidR="00F87116" w:rsidRPr="009406D4" w:rsidRDefault="00F87116" w:rsidP="00F87116">
      <w:pPr>
        <w:pStyle w:val="ab"/>
        <w:spacing w:after="0" w:line="360" w:lineRule="auto"/>
        <w:ind w:firstLine="426"/>
        <w:jc w:val="both"/>
        <w:rPr>
          <w:sz w:val="28"/>
        </w:rPr>
      </w:pPr>
      <w:r>
        <w:rPr>
          <w:sz w:val="28"/>
        </w:rPr>
        <w:t xml:space="preserve"> </w:t>
      </w:r>
    </w:p>
    <w:p w:rsidR="00F87116" w:rsidRPr="009406D4" w:rsidRDefault="00F87116" w:rsidP="00F87116">
      <w:pPr>
        <w:pStyle w:val="ab"/>
        <w:spacing w:after="0" w:line="360" w:lineRule="auto"/>
        <w:ind w:firstLine="426"/>
        <w:jc w:val="both"/>
        <w:rPr>
          <w:sz w:val="28"/>
        </w:rPr>
      </w:pPr>
      <w:r>
        <w:rPr>
          <w:sz w:val="28"/>
        </w:rPr>
        <w:t xml:space="preserve"> Для емпіричного </w:t>
      </w:r>
      <w:proofErr w:type="gramStart"/>
      <w:r>
        <w:rPr>
          <w:sz w:val="28"/>
        </w:rPr>
        <w:t>досл</w:t>
      </w:r>
      <w:proofErr w:type="gramEnd"/>
      <w:r>
        <w:rPr>
          <w:sz w:val="28"/>
        </w:rPr>
        <w:t xml:space="preserve">ідження впливу соціальних мереж на формування ціннісних орієнтацій </w:t>
      </w:r>
      <w:r w:rsidR="00AC6DF8">
        <w:rPr>
          <w:sz w:val="28"/>
          <w:lang w:val="uk-UA"/>
        </w:rPr>
        <w:t xml:space="preserve">майбутніх керівників соціальними закладами  </w:t>
      </w:r>
      <w:r w:rsidRPr="009406D4">
        <w:rPr>
          <w:sz w:val="28"/>
        </w:rPr>
        <w:t>було здійснено дослідження впливу спілкування в середовищі мережі Інтернет на процес соціалізації сучасних студентів як осіб, що перебувають на стадії професійн</w:t>
      </w:r>
      <w:r w:rsidR="00AC6DF8">
        <w:rPr>
          <w:sz w:val="28"/>
        </w:rPr>
        <w:t xml:space="preserve">ого становлення у середовищі </w:t>
      </w:r>
      <w:r w:rsidR="00AC6DF8">
        <w:rPr>
          <w:sz w:val="28"/>
          <w:lang w:val="uk-UA"/>
        </w:rPr>
        <w:t>ЗВО</w:t>
      </w:r>
      <w:r w:rsidRPr="009406D4">
        <w:rPr>
          <w:sz w:val="28"/>
        </w:rPr>
        <w:t>, оскільки в цей період закладається майбутнє ставлення людини до обраного нею фаху, формується місце професійних домагань у структурі цілісної системи цінностей особистості.</w:t>
      </w:r>
    </w:p>
    <w:p w:rsidR="00F87116" w:rsidRPr="009406D4" w:rsidRDefault="00F87116" w:rsidP="00F87116">
      <w:pPr>
        <w:pStyle w:val="ab"/>
        <w:spacing w:after="0" w:line="360" w:lineRule="auto"/>
        <w:ind w:firstLine="426"/>
        <w:jc w:val="both"/>
        <w:rPr>
          <w:sz w:val="28"/>
        </w:rPr>
      </w:pPr>
      <w:proofErr w:type="gramStart"/>
      <w:r w:rsidRPr="009406D4">
        <w:rPr>
          <w:sz w:val="28"/>
        </w:rPr>
        <w:t>При</w:t>
      </w:r>
      <w:proofErr w:type="gramEnd"/>
      <w:r w:rsidRPr="009406D4">
        <w:rPr>
          <w:sz w:val="28"/>
        </w:rPr>
        <w:t xml:space="preserve"> </w:t>
      </w:r>
      <w:proofErr w:type="gramStart"/>
      <w:r w:rsidRPr="009406D4">
        <w:rPr>
          <w:sz w:val="28"/>
        </w:rPr>
        <w:t>добор</w:t>
      </w:r>
      <w:proofErr w:type="gramEnd"/>
      <w:r w:rsidRPr="009406D4">
        <w:rPr>
          <w:sz w:val="28"/>
        </w:rPr>
        <w:t xml:space="preserve">і опитуваних було враховано той факт, що у </w:t>
      </w:r>
      <w:r w:rsidR="00AC6DF8">
        <w:rPr>
          <w:sz w:val="28"/>
          <w:lang w:val="uk-UA"/>
        </w:rPr>
        <w:t>ЗВО</w:t>
      </w:r>
      <w:r w:rsidRPr="009406D4">
        <w:rPr>
          <w:sz w:val="28"/>
        </w:rPr>
        <w:t xml:space="preserve"> набуло поширення надання студентам безкоштовного доступу до Інтернет-послуг. Однак така практика має місце не завжди і не в однаковому об’ємі, через що відсоток студентів-користувачів у </w:t>
      </w:r>
      <w:proofErr w:type="gramStart"/>
      <w:r w:rsidRPr="009406D4">
        <w:rPr>
          <w:sz w:val="28"/>
        </w:rPr>
        <w:t>р</w:t>
      </w:r>
      <w:proofErr w:type="gramEnd"/>
      <w:r w:rsidRPr="009406D4">
        <w:rPr>
          <w:sz w:val="28"/>
        </w:rPr>
        <w:t xml:space="preserve">ізних </w:t>
      </w:r>
      <w:r w:rsidR="00AC6DF8">
        <w:rPr>
          <w:sz w:val="28"/>
          <w:lang w:val="uk-UA"/>
        </w:rPr>
        <w:t>ЗВО</w:t>
      </w:r>
      <w:r w:rsidRPr="009406D4">
        <w:rPr>
          <w:sz w:val="28"/>
        </w:rPr>
        <w:t xml:space="preserve"> може суттєво коливатися.. </w:t>
      </w:r>
      <w:r>
        <w:rPr>
          <w:sz w:val="28"/>
        </w:rPr>
        <w:t xml:space="preserve">Всього різними видами дослідження охоплено 93 студенти. </w:t>
      </w:r>
    </w:p>
    <w:p w:rsidR="00F87116" w:rsidRPr="009406D4" w:rsidRDefault="00F87116" w:rsidP="00F87116">
      <w:pPr>
        <w:pStyle w:val="ab"/>
        <w:spacing w:after="0" w:line="360" w:lineRule="auto"/>
        <w:ind w:firstLine="426"/>
        <w:jc w:val="both"/>
        <w:rPr>
          <w:sz w:val="28"/>
        </w:rPr>
      </w:pPr>
      <w:r w:rsidRPr="009406D4">
        <w:rPr>
          <w:sz w:val="28"/>
        </w:rPr>
        <w:t xml:space="preserve">На </w:t>
      </w:r>
      <w:proofErr w:type="gramStart"/>
      <w:r w:rsidRPr="009406D4">
        <w:rPr>
          <w:sz w:val="28"/>
        </w:rPr>
        <w:t>п</w:t>
      </w:r>
      <w:proofErr w:type="gramEnd"/>
      <w:r w:rsidRPr="009406D4">
        <w:rPr>
          <w:sz w:val="28"/>
        </w:rPr>
        <w:t xml:space="preserve">ідставі теоретичних міркувань, викладених у 1-у розділі, для експериментальної перевірки було висунуто </w:t>
      </w:r>
      <w:r w:rsidRPr="00DD616A">
        <w:rPr>
          <w:sz w:val="28"/>
        </w:rPr>
        <w:t>наступну гіпотезу:</w:t>
      </w:r>
      <w:r w:rsidRPr="009406D4">
        <w:rPr>
          <w:sz w:val="28"/>
        </w:rPr>
        <w:t xml:space="preserve"> </w:t>
      </w:r>
      <w:r w:rsidRPr="009406D4">
        <w:rPr>
          <w:sz w:val="28"/>
          <w:szCs w:val="28"/>
        </w:rPr>
        <w:t>соціально-психологічна специфіка спілкування в мережі Інтернет обумовлює особливості ціннісних орієнтацій, особистісних якостей та показників соціалізованості сучасних студентів</w:t>
      </w:r>
      <w:r w:rsidRPr="009406D4">
        <w:rPr>
          <w:sz w:val="28"/>
        </w:rPr>
        <w:t>.</w:t>
      </w:r>
    </w:p>
    <w:p w:rsidR="00F87116" w:rsidRPr="009406D4" w:rsidRDefault="00F87116" w:rsidP="00F87116">
      <w:pPr>
        <w:pStyle w:val="ab"/>
        <w:spacing w:after="0" w:line="360" w:lineRule="auto"/>
        <w:ind w:firstLine="426"/>
        <w:jc w:val="both"/>
        <w:rPr>
          <w:sz w:val="28"/>
        </w:rPr>
      </w:pPr>
      <w:proofErr w:type="gramStart"/>
      <w:r w:rsidRPr="009406D4">
        <w:rPr>
          <w:sz w:val="28"/>
        </w:rPr>
        <w:t>З</w:t>
      </w:r>
      <w:proofErr w:type="gramEnd"/>
      <w:r w:rsidRPr="009406D4">
        <w:rPr>
          <w:sz w:val="28"/>
        </w:rPr>
        <w:t xml:space="preserve"> огляду на зміст гіпотези для проведення емпіричного дослідження потрібно було діагностувати у опитуваних наступні </w:t>
      </w:r>
      <w:r w:rsidRPr="009406D4">
        <w:rPr>
          <w:b/>
          <w:sz w:val="28"/>
        </w:rPr>
        <w:t>ключові конструкти</w:t>
      </w:r>
      <w:r w:rsidRPr="009406D4">
        <w:rPr>
          <w:sz w:val="28"/>
        </w:rPr>
        <w:t>:</w:t>
      </w:r>
    </w:p>
    <w:p w:rsidR="00F87116" w:rsidRPr="009406D4" w:rsidRDefault="00F87116" w:rsidP="00C65110">
      <w:pPr>
        <w:pStyle w:val="ab"/>
        <w:widowControl w:val="0"/>
        <w:numPr>
          <w:ilvl w:val="0"/>
          <w:numId w:val="12"/>
        </w:numPr>
        <w:tabs>
          <w:tab w:val="clear" w:pos="360"/>
          <w:tab w:val="num" w:pos="851"/>
        </w:tabs>
        <w:autoSpaceDE/>
        <w:autoSpaceDN/>
        <w:spacing w:after="0" w:line="360" w:lineRule="auto"/>
        <w:ind w:left="851" w:hanging="425"/>
        <w:jc w:val="both"/>
        <w:rPr>
          <w:sz w:val="28"/>
        </w:rPr>
      </w:pPr>
      <w:r w:rsidRPr="009406D4">
        <w:rPr>
          <w:sz w:val="28"/>
        </w:rPr>
        <w:lastRenderedPageBreak/>
        <w:t>Ієрархічна структура ціннісних орієнтацій студентів-користувачі</w:t>
      </w:r>
      <w:proofErr w:type="gramStart"/>
      <w:r w:rsidRPr="009406D4">
        <w:rPr>
          <w:sz w:val="28"/>
        </w:rPr>
        <w:t>в</w:t>
      </w:r>
      <w:proofErr w:type="gramEnd"/>
      <w:r w:rsidRPr="009406D4">
        <w:rPr>
          <w:sz w:val="28"/>
        </w:rPr>
        <w:t xml:space="preserve"> та не-користувачів.</w:t>
      </w:r>
    </w:p>
    <w:p w:rsidR="00F87116" w:rsidRPr="009406D4" w:rsidRDefault="00F87116" w:rsidP="00C65110">
      <w:pPr>
        <w:pStyle w:val="ab"/>
        <w:widowControl w:val="0"/>
        <w:numPr>
          <w:ilvl w:val="0"/>
          <w:numId w:val="12"/>
        </w:numPr>
        <w:tabs>
          <w:tab w:val="clear" w:pos="360"/>
          <w:tab w:val="num" w:pos="851"/>
        </w:tabs>
        <w:autoSpaceDE/>
        <w:autoSpaceDN/>
        <w:spacing w:after="0" w:line="360" w:lineRule="auto"/>
        <w:ind w:left="851" w:hanging="425"/>
        <w:jc w:val="both"/>
        <w:rPr>
          <w:sz w:val="28"/>
        </w:rPr>
      </w:pPr>
      <w:r w:rsidRPr="009406D4">
        <w:rPr>
          <w:sz w:val="28"/>
        </w:rPr>
        <w:t>Система особистісних рис, які потенційно можуть ві</w:t>
      </w:r>
      <w:proofErr w:type="gramStart"/>
      <w:r w:rsidRPr="009406D4">
        <w:rPr>
          <w:sz w:val="28"/>
        </w:rPr>
        <w:t>др</w:t>
      </w:r>
      <w:proofErr w:type="gramEnd"/>
      <w:r w:rsidRPr="009406D4">
        <w:rPr>
          <w:sz w:val="28"/>
        </w:rPr>
        <w:t>ізнятися у студентів-користувачів та не-користувачів мережі Інтернет.</w:t>
      </w:r>
    </w:p>
    <w:p w:rsidR="00F87116" w:rsidRPr="009406D4" w:rsidRDefault="00F87116" w:rsidP="00C65110">
      <w:pPr>
        <w:pStyle w:val="ab"/>
        <w:widowControl w:val="0"/>
        <w:numPr>
          <w:ilvl w:val="0"/>
          <w:numId w:val="12"/>
        </w:numPr>
        <w:tabs>
          <w:tab w:val="clear" w:pos="360"/>
          <w:tab w:val="num" w:pos="851"/>
        </w:tabs>
        <w:autoSpaceDE/>
        <w:autoSpaceDN/>
        <w:spacing w:after="0" w:line="360" w:lineRule="auto"/>
        <w:ind w:left="851" w:hanging="425"/>
        <w:jc w:val="both"/>
        <w:rPr>
          <w:sz w:val="28"/>
        </w:rPr>
      </w:pPr>
      <w:r>
        <w:rPr>
          <w:sz w:val="28"/>
        </w:rPr>
        <w:t xml:space="preserve">Показники </w:t>
      </w:r>
      <w:proofErr w:type="gramStart"/>
      <w:r>
        <w:rPr>
          <w:sz w:val="28"/>
        </w:rPr>
        <w:t>соц</w:t>
      </w:r>
      <w:proofErr w:type="gramEnd"/>
      <w:r>
        <w:rPr>
          <w:sz w:val="28"/>
        </w:rPr>
        <w:t>іалізованості студентів-</w:t>
      </w:r>
      <w:r w:rsidRPr="009406D4">
        <w:rPr>
          <w:sz w:val="28"/>
        </w:rPr>
        <w:t>користувачів та не-користувачів Мережі.</w:t>
      </w:r>
    </w:p>
    <w:p w:rsidR="00F87116" w:rsidRPr="009406D4" w:rsidRDefault="00F87116" w:rsidP="00C65110">
      <w:pPr>
        <w:pStyle w:val="ab"/>
        <w:widowControl w:val="0"/>
        <w:numPr>
          <w:ilvl w:val="0"/>
          <w:numId w:val="12"/>
        </w:numPr>
        <w:tabs>
          <w:tab w:val="clear" w:pos="360"/>
          <w:tab w:val="num" w:pos="851"/>
        </w:tabs>
        <w:autoSpaceDE/>
        <w:autoSpaceDN/>
        <w:spacing w:after="0" w:line="360" w:lineRule="auto"/>
        <w:ind w:left="851" w:hanging="425"/>
        <w:jc w:val="both"/>
        <w:rPr>
          <w:sz w:val="28"/>
        </w:rPr>
      </w:pPr>
      <w:r>
        <w:rPr>
          <w:sz w:val="28"/>
        </w:rPr>
        <w:t xml:space="preserve">Особливості </w:t>
      </w:r>
      <w:r w:rsidRPr="009406D4">
        <w:rPr>
          <w:sz w:val="28"/>
        </w:rPr>
        <w:t>ставлення студентів-користувачі</w:t>
      </w:r>
      <w:proofErr w:type="gramStart"/>
      <w:r w:rsidRPr="009406D4">
        <w:rPr>
          <w:sz w:val="28"/>
        </w:rPr>
        <w:t>в</w:t>
      </w:r>
      <w:proofErr w:type="gramEnd"/>
      <w:r w:rsidRPr="009406D4">
        <w:rPr>
          <w:sz w:val="28"/>
        </w:rPr>
        <w:t xml:space="preserve"> до специфічних </w:t>
      </w:r>
      <w:r>
        <w:rPr>
          <w:sz w:val="28"/>
        </w:rPr>
        <w:t xml:space="preserve">характеристик </w:t>
      </w:r>
      <w:r w:rsidRPr="009406D4">
        <w:rPr>
          <w:sz w:val="28"/>
        </w:rPr>
        <w:t>спілкування в мережі Інтернет.</w:t>
      </w:r>
    </w:p>
    <w:p w:rsidR="00F87116" w:rsidRPr="009406D4" w:rsidRDefault="00F87116" w:rsidP="00F87116">
      <w:pPr>
        <w:pStyle w:val="ab"/>
        <w:spacing w:after="0" w:line="360" w:lineRule="auto"/>
        <w:ind w:firstLine="426"/>
        <w:jc w:val="both"/>
        <w:rPr>
          <w:sz w:val="28"/>
        </w:rPr>
      </w:pPr>
      <w:r w:rsidRPr="009406D4">
        <w:rPr>
          <w:sz w:val="28"/>
        </w:rPr>
        <w:t xml:space="preserve">Для реалізації емпіричного </w:t>
      </w:r>
      <w:proofErr w:type="gramStart"/>
      <w:r w:rsidRPr="009406D4">
        <w:rPr>
          <w:sz w:val="28"/>
        </w:rPr>
        <w:t>досл</w:t>
      </w:r>
      <w:proofErr w:type="gramEnd"/>
      <w:r w:rsidRPr="009406D4">
        <w:rPr>
          <w:sz w:val="28"/>
        </w:rPr>
        <w:t xml:space="preserve">ідження було </w:t>
      </w:r>
      <w:r>
        <w:rPr>
          <w:sz w:val="28"/>
        </w:rPr>
        <w:t xml:space="preserve">підібрано психодіагностичний інструментарій (Методика ціннісних орієнтацій </w:t>
      </w:r>
      <w:r w:rsidR="00AC6DF8">
        <w:rPr>
          <w:sz w:val="28"/>
          <w:lang w:val="uk-UA"/>
        </w:rPr>
        <w:t xml:space="preserve">                          </w:t>
      </w:r>
      <w:r>
        <w:rPr>
          <w:sz w:val="28"/>
        </w:rPr>
        <w:t>М. Рокича).</w:t>
      </w:r>
      <w:r>
        <w:rPr>
          <w:i/>
          <w:sz w:val="28"/>
          <w:u w:val="single"/>
        </w:rPr>
        <w:t xml:space="preserve"> </w:t>
      </w:r>
    </w:p>
    <w:p w:rsidR="00F87116" w:rsidRPr="009406D4" w:rsidRDefault="00F87116" w:rsidP="00F87116">
      <w:pPr>
        <w:pStyle w:val="ab"/>
        <w:spacing w:after="0" w:line="360" w:lineRule="auto"/>
        <w:ind w:firstLine="426"/>
        <w:jc w:val="both"/>
        <w:rPr>
          <w:sz w:val="28"/>
        </w:rPr>
      </w:pPr>
      <w:r w:rsidRPr="009406D4">
        <w:rPr>
          <w:sz w:val="28"/>
        </w:rPr>
        <w:t xml:space="preserve">На основі усіх зібраних теоретичних відомостей було розроблено план </w:t>
      </w:r>
      <w:proofErr w:type="gramStart"/>
      <w:r w:rsidRPr="009406D4">
        <w:rPr>
          <w:sz w:val="28"/>
        </w:rPr>
        <w:t>досл</w:t>
      </w:r>
      <w:proofErr w:type="gramEnd"/>
      <w:r w:rsidRPr="009406D4">
        <w:rPr>
          <w:sz w:val="28"/>
        </w:rPr>
        <w:t>ідження, до якого увійшли 3 анкетних опитувальники (2 загальні, для усіх респондентів, та 1 спеціалізований, для користувачів мережі Інтернет</w:t>
      </w:r>
      <w:r>
        <w:rPr>
          <w:sz w:val="28"/>
        </w:rPr>
        <w:t xml:space="preserve">. </w:t>
      </w:r>
    </w:p>
    <w:p w:rsidR="00F87116" w:rsidRPr="009406D4" w:rsidRDefault="00F87116" w:rsidP="00F87116">
      <w:pPr>
        <w:pStyle w:val="ab"/>
        <w:spacing w:after="0" w:line="360" w:lineRule="auto"/>
        <w:ind w:firstLine="426"/>
        <w:jc w:val="both"/>
        <w:rPr>
          <w:sz w:val="28"/>
        </w:rPr>
      </w:pPr>
      <w:proofErr w:type="gramStart"/>
      <w:r>
        <w:rPr>
          <w:sz w:val="28"/>
        </w:rPr>
        <w:t>Першу анкету (див.</w:t>
      </w:r>
      <w:proofErr w:type="gramEnd"/>
      <w:r>
        <w:rPr>
          <w:sz w:val="28"/>
        </w:rPr>
        <w:t xml:space="preserve"> Додаток</w:t>
      </w:r>
      <w:proofErr w:type="gramStart"/>
      <w:r>
        <w:rPr>
          <w:sz w:val="28"/>
        </w:rPr>
        <w:t> </w:t>
      </w:r>
      <w:r w:rsidRPr="009406D4">
        <w:rPr>
          <w:sz w:val="28"/>
        </w:rPr>
        <w:t>)</w:t>
      </w:r>
      <w:proofErr w:type="gramEnd"/>
      <w:r w:rsidRPr="009406D4">
        <w:rPr>
          <w:sz w:val="28"/>
        </w:rPr>
        <w:t xml:space="preserve"> було спрямовано на вивчення особливостей сприйняття респондентами мережі Інтернет як такої та спілкування посередництвом її засобів. У структуру даної анкети було включено групу питань </w:t>
      </w:r>
      <w:r w:rsidRPr="009406D4">
        <w:rPr>
          <w:i/>
          <w:sz w:val="28"/>
        </w:rPr>
        <w:t>(№№1–4)</w:t>
      </w:r>
      <w:r w:rsidRPr="009406D4">
        <w:rPr>
          <w:sz w:val="28"/>
        </w:rPr>
        <w:t xml:space="preserve"> про паспортні дані респондентів. Решта питань </w:t>
      </w:r>
      <w:r w:rsidRPr="009406D4">
        <w:rPr>
          <w:i/>
          <w:sz w:val="28"/>
        </w:rPr>
        <w:t>(№№5–17)</w:t>
      </w:r>
      <w:r w:rsidRPr="009406D4">
        <w:rPr>
          <w:sz w:val="28"/>
        </w:rPr>
        <w:t xml:space="preserve"> стосувалися вивчення таких аспектів включеності опитуваного у діяльність, пов’язану з мережею Інтернет:</w:t>
      </w:r>
    </w:p>
    <w:p w:rsidR="00F87116" w:rsidRPr="009406D4" w:rsidRDefault="00F87116" w:rsidP="00F87116">
      <w:pPr>
        <w:pStyle w:val="ab"/>
        <w:spacing w:after="0" w:line="360" w:lineRule="auto"/>
        <w:ind w:left="426" w:hanging="425"/>
        <w:jc w:val="both"/>
        <w:rPr>
          <w:sz w:val="28"/>
        </w:rPr>
      </w:pPr>
      <w:r w:rsidRPr="009406D4">
        <w:rPr>
          <w:sz w:val="28"/>
        </w:rPr>
        <w:t>1.</w:t>
      </w:r>
      <w:r w:rsidRPr="009406D4">
        <w:rPr>
          <w:sz w:val="28"/>
        </w:rPr>
        <w:tab/>
      </w:r>
      <w:r>
        <w:rPr>
          <w:sz w:val="28"/>
        </w:rPr>
        <w:t>Особливості</w:t>
      </w:r>
      <w:r w:rsidRPr="009406D4">
        <w:rPr>
          <w:sz w:val="28"/>
        </w:rPr>
        <w:t xml:space="preserve"> сприйняття мережі Інтернет </w:t>
      </w:r>
      <w:r w:rsidRPr="009406D4">
        <w:rPr>
          <w:i/>
          <w:sz w:val="28"/>
        </w:rPr>
        <w:t>(вступне питання)</w:t>
      </w:r>
      <w:r w:rsidRPr="009406D4">
        <w:rPr>
          <w:sz w:val="28"/>
        </w:rPr>
        <w:t>.</w:t>
      </w:r>
    </w:p>
    <w:p w:rsidR="00F87116" w:rsidRPr="009406D4" w:rsidRDefault="00F87116" w:rsidP="00F87116">
      <w:pPr>
        <w:pStyle w:val="ab"/>
        <w:spacing w:after="0" w:line="360" w:lineRule="auto"/>
        <w:ind w:left="426" w:hanging="425"/>
        <w:jc w:val="both"/>
        <w:rPr>
          <w:sz w:val="28"/>
        </w:rPr>
      </w:pPr>
      <w:r w:rsidRPr="009406D4">
        <w:rPr>
          <w:sz w:val="28"/>
        </w:rPr>
        <w:t>2.</w:t>
      </w:r>
      <w:r w:rsidRPr="009406D4">
        <w:rPr>
          <w:sz w:val="28"/>
        </w:rPr>
        <w:tab/>
        <w:t xml:space="preserve">Вміння користуватись комп’ютером, що опосередковує </w:t>
      </w:r>
      <w:proofErr w:type="gramStart"/>
      <w:r w:rsidRPr="009406D4">
        <w:rPr>
          <w:sz w:val="28"/>
        </w:rPr>
        <w:t>р</w:t>
      </w:r>
      <w:proofErr w:type="gramEnd"/>
      <w:r w:rsidRPr="009406D4">
        <w:rPr>
          <w:sz w:val="28"/>
        </w:rPr>
        <w:t>івень та частоту користування Інтернетом</w:t>
      </w:r>
      <w:r w:rsidRPr="009406D4">
        <w:rPr>
          <w:i/>
          <w:sz w:val="28"/>
        </w:rPr>
        <w:t xml:space="preserve"> (питання №5)</w:t>
      </w:r>
      <w:r w:rsidRPr="009406D4">
        <w:rPr>
          <w:sz w:val="28"/>
        </w:rPr>
        <w:t>.</w:t>
      </w:r>
    </w:p>
    <w:p w:rsidR="00F87116" w:rsidRPr="009406D4" w:rsidRDefault="00F87116" w:rsidP="00F87116">
      <w:pPr>
        <w:pStyle w:val="ab"/>
        <w:spacing w:after="0" w:line="360" w:lineRule="auto"/>
        <w:ind w:left="426" w:hanging="425"/>
        <w:jc w:val="both"/>
        <w:rPr>
          <w:sz w:val="28"/>
        </w:rPr>
      </w:pPr>
      <w:r w:rsidRPr="009406D4">
        <w:rPr>
          <w:sz w:val="28"/>
        </w:rPr>
        <w:t>3.</w:t>
      </w:r>
      <w:r w:rsidRPr="009406D4">
        <w:rPr>
          <w:sz w:val="28"/>
        </w:rPr>
        <w:tab/>
        <w:t xml:space="preserve">Факт користування мережею Інтернет та певними її ресурсами – </w:t>
      </w:r>
      <w:proofErr w:type="gramStart"/>
      <w:r w:rsidRPr="009406D4">
        <w:rPr>
          <w:sz w:val="28"/>
        </w:rPr>
        <w:t>для</w:t>
      </w:r>
      <w:proofErr w:type="gramEnd"/>
      <w:r w:rsidRPr="009406D4">
        <w:rPr>
          <w:sz w:val="28"/>
        </w:rPr>
        <w:t xml:space="preserve"> частотної класифікації аспектів користування Інтернетом </w:t>
      </w:r>
      <w:r w:rsidRPr="009406D4">
        <w:rPr>
          <w:i/>
          <w:sz w:val="28"/>
        </w:rPr>
        <w:t>(питання №6)</w:t>
      </w:r>
      <w:r w:rsidRPr="009406D4">
        <w:rPr>
          <w:sz w:val="28"/>
        </w:rPr>
        <w:t>.</w:t>
      </w:r>
    </w:p>
    <w:p w:rsidR="00F87116" w:rsidRPr="009406D4" w:rsidRDefault="00F87116" w:rsidP="00F87116">
      <w:pPr>
        <w:pStyle w:val="ab"/>
        <w:spacing w:after="0" w:line="360" w:lineRule="auto"/>
        <w:ind w:left="426" w:hanging="425"/>
        <w:jc w:val="both"/>
        <w:rPr>
          <w:sz w:val="28"/>
        </w:rPr>
      </w:pPr>
      <w:r w:rsidRPr="009406D4">
        <w:rPr>
          <w:sz w:val="28"/>
        </w:rPr>
        <w:t>4.</w:t>
      </w:r>
      <w:r w:rsidRPr="009406D4">
        <w:rPr>
          <w:sz w:val="28"/>
        </w:rPr>
        <w:tab/>
        <w:t xml:space="preserve">Частота користування Інтернетом та час </w:t>
      </w:r>
      <w:proofErr w:type="gramStart"/>
      <w:r w:rsidRPr="009406D4">
        <w:rPr>
          <w:sz w:val="28"/>
        </w:rPr>
        <w:t>одиночного</w:t>
      </w:r>
      <w:proofErr w:type="gramEnd"/>
      <w:r w:rsidRPr="009406D4">
        <w:rPr>
          <w:sz w:val="28"/>
        </w:rPr>
        <w:t xml:space="preserve"> сеансу користування ним </w:t>
      </w:r>
      <w:r w:rsidRPr="009406D4">
        <w:rPr>
          <w:i/>
          <w:sz w:val="28"/>
        </w:rPr>
        <w:t>(питання №№ 7, 8)</w:t>
      </w:r>
      <w:r w:rsidRPr="009406D4">
        <w:rPr>
          <w:sz w:val="28"/>
        </w:rPr>
        <w:t>.</w:t>
      </w:r>
    </w:p>
    <w:p w:rsidR="00F87116" w:rsidRPr="009406D4" w:rsidRDefault="00F87116" w:rsidP="00F87116">
      <w:pPr>
        <w:pStyle w:val="ab"/>
        <w:spacing w:after="0" w:line="360" w:lineRule="auto"/>
        <w:ind w:left="426" w:hanging="425"/>
        <w:jc w:val="both"/>
        <w:rPr>
          <w:sz w:val="28"/>
        </w:rPr>
      </w:pPr>
      <w:r w:rsidRPr="009406D4">
        <w:rPr>
          <w:sz w:val="28"/>
        </w:rPr>
        <w:t>5.</w:t>
      </w:r>
      <w:r w:rsidRPr="009406D4">
        <w:rPr>
          <w:sz w:val="28"/>
        </w:rPr>
        <w:tab/>
        <w:t>Міра орієнт</w:t>
      </w:r>
      <w:r>
        <w:rPr>
          <w:sz w:val="28"/>
        </w:rPr>
        <w:t>ованості</w:t>
      </w:r>
      <w:r w:rsidRPr="009406D4">
        <w:rPr>
          <w:sz w:val="28"/>
        </w:rPr>
        <w:t xml:space="preserve"> особи на користування мережею Інтернет та спілкування посередництвом неї </w:t>
      </w:r>
      <w:r w:rsidRPr="009406D4">
        <w:rPr>
          <w:i/>
          <w:sz w:val="28"/>
        </w:rPr>
        <w:t>(питання №№ 9 – 16)</w:t>
      </w:r>
      <w:r w:rsidRPr="009406D4">
        <w:rPr>
          <w:sz w:val="28"/>
        </w:rPr>
        <w:t>:</w:t>
      </w:r>
    </w:p>
    <w:p w:rsidR="00F87116" w:rsidRPr="009406D4" w:rsidRDefault="00F87116" w:rsidP="00F87116">
      <w:pPr>
        <w:pStyle w:val="ab"/>
        <w:spacing w:after="0" w:line="360" w:lineRule="auto"/>
        <w:ind w:left="851" w:hanging="425"/>
        <w:jc w:val="both"/>
        <w:rPr>
          <w:sz w:val="28"/>
        </w:rPr>
      </w:pPr>
      <w:r w:rsidRPr="009406D4">
        <w:rPr>
          <w:sz w:val="28"/>
        </w:rPr>
        <w:lastRenderedPageBreak/>
        <w:t>а)</w:t>
      </w:r>
      <w:r w:rsidRPr="009406D4">
        <w:rPr>
          <w:sz w:val="28"/>
        </w:rPr>
        <w:tab/>
        <w:t xml:space="preserve">частота випадків нестачі часу на професійну, побутову та ін. діяльність через надто високу кількість звернень до комп’ютера </w:t>
      </w:r>
      <w:proofErr w:type="gramStart"/>
      <w:r w:rsidRPr="009406D4">
        <w:rPr>
          <w:sz w:val="28"/>
        </w:rPr>
        <w:t>для</w:t>
      </w:r>
      <w:proofErr w:type="gramEnd"/>
      <w:r w:rsidRPr="009406D4">
        <w:rPr>
          <w:sz w:val="28"/>
        </w:rPr>
        <w:t xml:space="preserve"> користування мережею Інтернет </w:t>
      </w:r>
      <w:r w:rsidRPr="009406D4">
        <w:rPr>
          <w:i/>
          <w:sz w:val="28"/>
        </w:rPr>
        <w:t>(питання №9)</w:t>
      </w:r>
      <w:r w:rsidRPr="009406D4">
        <w:rPr>
          <w:sz w:val="28"/>
        </w:rPr>
        <w:t>;</w:t>
      </w:r>
    </w:p>
    <w:p w:rsidR="00F87116" w:rsidRPr="009406D4" w:rsidRDefault="00F87116" w:rsidP="00F87116">
      <w:pPr>
        <w:pStyle w:val="ab"/>
        <w:spacing w:after="0" w:line="360" w:lineRule="auto"/>
        <w:ind w:left="851" w:hanging="425"/>
        <w:jc w:val="both"/>
        <w:rPr>
          <w:sz w:val="28"/>
        </w:rPr>
      </w:pPr>
      <w:r w:rsidRPr="009406D4">
        <w:rPr>
          <w:sz w:val="28"/>
        </w:rPr>
        <w:t>б)</w:t>
      </w:r>
      <w:r w:rsidRPr="009406D4">
        <w:rPr>
          <w:sz w:val="28"/>
        </w:rPr>
        <w:tab/>
        <w:t xml:space="preserve">порівняння </w:t>
      </w:r>
      <w:proofErr w:type="gramStart"/>
      <w:r w:rsidRPr="009406D4">
        <w:rPr>
          <w:sz w:val="28"/>
        </w:rPr>
        <w:t>міри</w:t>
      </w:r>
      <w:proofErr w:type="gramEnd"/>
      <w:r w:rsidRPr="009406D4">
        <w:rPr>
          <w:sz w:val="28"/>
        </w:rPr>
        <w:t xml:space="preserve"> надавання переваги особою спілкуванню насамперед в мережі Інтернет перед спілкуванням “обличчям до обличчя”, що для особи може бути обумовлено труднощами у налагодженні емоційно теплих контактів у реальному житті </w:t>
      </w:r>
      <w:r w:rsidRPr="009406D4">
        <w:rPr>
          <w:i/>
          <w:sz w:val="28"/>
        </w:rPr>
        <w:t>(питання №10)</w:t>
      </w:r>
      <w:r w:rsidRPr="009406D4">
        <w:rPr>
          <w:sz w:val="28"/>
        </w:rPr>
        <w:t>;</w:t>
      </w:r>
    </w:p>
    <w:p w:rsidR="00F87116" w:rsidRPr="009406D4" w:rsidRDefault="00F87116" w:rsidP="00F87116">
      <w:pPr>
        <w:pStyle w:val="ab"/>
        <w:spacing w:after="0" w:line="360" w:lineRule="auto"/>
        <w:ind w:left="851" w:hanging="425"/>
        <w:jc w:val="both"/>
        <w:rPr>
          <w:sz w:val="28"/>
        </w:rPr>
      </w:pPr>
      <w:r w:rsidRPr="009406D4">
        <w:rPr>
          <w:sz w:val="28"/>
        </w:rPr>
        <w:t>в)</w:t>
      </w:r>
      <w:r w:rsidRPr="009406D4">
        <w:rPr>
          <w:sz w:val="28"/>
        </w:rPr>
        <w:tab/>
        <w:t xml:space="preserve">наявність у опитуваних так </w:t>
      </w:r>
      <w:proofErr w:type="gramStart"/>
      <w:r w:rsidRPr="009406D4">
        <w:rPr>
          <w:sz w:val="28"/>
        </w:rPr>
        <w:t>званого</w:t>
      </w:r>
      <w:proofErr w:type="gramEnd"/>
      <w:r w:rsidRPr="009406D4">
        <w:rPr>
          <w:sz w:val="28"/>
        </w:rPr>
        <w:t xml:space="preserve"> “ефекту затягування” – неможливості відірватися від комп’ютера, постійне надавання собі відстрочок моменту закінчення роботи в Мережі – однієї з ознак комп’ютерної чи Інтернет-залежності </w:t>
      </w:r>
      <w:r w:rsidRPr="009406D4">
        <w:rPr>
          <w:i/>
          <w:sz w:val="28"/>
        </w:rPr>
        <w:t>(питання №11)</w:t>
      </w:r>
      <w:r w:rsidRPr="009406D4">
        <w:rPr>
          <w:sz w:val="28"/>
        </w:rPr>
        <w:t>;</w:t>
      </w:r>
    </w:p>
    <w:p w:rsidR="00F87116" w:rsidRPr="009406D4" w:rsidRDefault="00F87116" w:rsidP="00F87116">
      <w:pPr>
        <w:pStyle w:val="ab"/>
        <w:spacing w:after="0" w:line="360" w:lineRule="auto"/>
        <w:ind w:left="851" w:hanging="425"/>
        <w:jc w:val="both"/>
        <w:rPr>
          <w:sz w:val="28"/>
        </w:rPr>
      </w:pPr>
      <w:r w:rsidRPr="009406D4">
        <w:rPr>
          <w:sz w:val="28"/>
        </w:rPr>
        <w:t>г)</w:t>
      </w:r>
      <w:r w:rsidRPr="009406D4">
        <w:rPr>
          <w:sz w:val="28"/>
        </w:rPr>
        <w:tab/>
        <w:t xml:space="preserve">загальний </w:t>
      </w:r>
      <w:proofErr w:type="gramStart"/>
      <w:r w:rsidRPr="009406D4">
        <w:rPr>
          <w:sz w:val="28"/>
        </w:rPr>
        <w:t>р</w:t>
      </w:r>
      <w:proofErr w:type="gramEnd"/>
      <w:r w:rsidRPr="009406D4">
        <w:rPr>
          <w:sz w:val="28"/>
        </w:rPr>
        <w:t xml:space="preserve">івень привабливості спілкування посередництвом мережі Інтернет </w:t>
      </w:r>
      <w:r w:rsidRPr="009406D4">
        <w:rPr>
          <w:i/>
          <w:sz w:val="28"/>
        </w:rPr>
        <w:t>(питання №12)</w:t>
      </w:r>
      <w:r w:rsidRPr="009406D4">
        <w:rPr>
          <w:sz w:val="28"/>
        </w:rPr>
        <w:t>;</w:t>
      </w:r>
    </w:p>
    <w:p w:rsidR="00F87116" w:rsidRPr="009406D4" w:rsidRDefault="00F87116" w:rsidP="00F87116">
      <w:pPr>
        <w:pStyle w:val="ab"/>
        <w:spacing w:after="0" w:line="360" w:lineRule="auto"/>
        <w:ind w:left="851" w:hanging="425"/>
        <w:jc w:val="both"/>
        <w:rPr>
          <w:sz w:val="28"/>
        </w:rPr>
      </w:pPr>
      <w:r w:rsidRPr="009406D4">
        <w:rPr>
          <w:sz w:val="28"/>
        </w:rPr>
        <w:t>д)</w:t>
      </w:r>
      <w:r w:rsidRPr="009406D4">
        <w:rPr>
          <w:sz w:val="28"/>
        </w:rPr>
        <w:tab/>
        <w:t xml:space="preserve">ієрархія елементів привабливості користування Інтернетом – шляхом рангування цінних моментів опосередкованого комп’ютером спілкування </w:t>
      </w:r>
      <w:r w:rsidRPr="009406D4">
        <w:rPr>
          <w:i/>
          <w:sz w:val="28"/>
        </w:rPr>
        <w:t>(питання №13)</w:t>
      </w:r>
      <w:r w:rsidRPr="009406D4">
        <w:rPr>
          <w:sz w:val="28"/>
        </w:rPr>
        <w:t>. Формулювання особливостей спілкування в Інтернеті були перефразовані для кращого розуміння їхньої сутності респондентами (див</w:t>
      </w:r>
      <w:proofErr w:type="gramStart"/>
      <w:r w:rsidRPr="009406D4">
        <w:rPr>
          <w:sz w:val="28"/>
        </w:rPr>
        <w:t>.</w:t>
      </w:r>
      <w:proofErr w:type="gramEnd"/>
      <w:r w:rsidRPr="009406D4">
        <w:rPr>
          <w:sz w:val="28"/>
        </w:rPr>
        <w:t xml:space="preserve"> </w:t>
      </w:r>
      <w:proofErr w:type="gramStart"/>
      <w:r w:rsidRPr="009406D4">
        <w:rPr>
          <w:sz w:val="28"/>
        </w:rPr>
        <w:t>т</w:t>
      </w:r>
      <w:proofErr w:type="gramEnd"/>
      <w:r w:rsidRPr="009406D4">
        <w:rPr>
          <w:sz w:val="28"/>
        </w:rPr>
        <w:t>абл. 2.1.):</w:t>
      </w:r>
    </w:p>
    <w:p w:rsidR="00F87116" w:rsidRPr="009406D4" w:rsidRDefault="00F87116" w:rsidP="00F87116">
      <w:pPr>
        <w:pStyle w:val="ab"/>
        <w:spacing w:after="0"/>
        <w:jc w:val="right"/>
        <w:rPr>
          <w:i/>
          <w:sz w:val="28"/>
        </w:rPr>
      </w:pPr>
      <w:r>
        <w:rPr>
          <w:i/>
          <w:sz w:val="28"/>
        </w:rPr>
        <w:t>Таблиця 2.1</w:t>
      </w:r>
    </w:p>
    <w:p w:rsidR="00F87116" w:rsidRPr="009406D4" w:rsidRDefault="00F87116" w:rsidP="00F87116">
      <w:pPr>
        <w:pStyle w:val="ab"/>
        <w:spacing w:after="0" w:line="360" w:lineRule="auto"/>
        <w:jc w:val="center"/>
        <w:rPr>
          <w:b/>
          <w:sz w:val="28"/>
        </w:rPr>
      </w:pPr>
      <w:r w:rsidRPr="009406D4">
        <w:rPr>
          <w:b/>
          <w:sz w:val="28"/>
        </w:rPr>
        <w:t>Перефразування змісту особливостей віртуальної комунікації</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820"/>
      </w:tblGrid>
      <w:tr w:rsidR="00F87116" w:rsidRPr="00676AD0" w:rsidTr="00BB172E">
        <w:trPr>
          <w:cantSplit/>
          <w:tblHeader/>
          <w:jc w:val="center"/>
        </w:trPr>
        <w:tc>
          <w:tcPr>
            <w:tcW w:w="4536" w:type="dxa"/>
            <w:tcBorders>
              <w:top w:val="single" w:sz="12" w:space="0" w:color="auto"/>
              <w:left w:val="single" w:sz="12" w:space="0" w:color="auto"/>
              <w:bottom w:val="single" w:sz="12" w:space="0" w:color="auto"/>
              <w:right w:val="single" w:sz="12" w:space="0" w:color="auto"/>
            </w:tcBorders>
            <w:shd w:val="clear" w:color="auto" w:fill="C0C0C0"/>
            <w:vAlign w:val="center"/>
          </w:tcPr>
          <w:p w:rsidR="00F87116" w:rsidRPr="00676AD0" w:rsidRDefault="00F87116" w:rsidP="00BB172E">
            <w:pPr>
              <w:pStyle w:val="ab"/>
              <w:spacing w:after="0"/>
              <w:jc w:val="center"/>
              <w:rPr>
                <w:b/>
                <w:sz w:val="28"/>
                <w:szCs w:val="28"/>
              </w:rPr>
            </w:pPr>
            <w:r w:rsidRPr="00676AD0">
              <w:rPr>
                <w:b/>
                <w:sz w:val="28"/>
                <w:szCs w:val="28"/>
              </w:rPr>
              <w:t>Назва особливості віртуальної комунікації</w:t>
            </w:r>
          </w:p>
        </w:tc>
        <w:tc>
          <w:tcPr>
            <w:tcW w:w="4820" w:type="dxa"/>
            <w:tcBorders>
              <w:top w:val="single" w:sz="12" w:space="0" w:color="auto"/>
              <w:left w:val="nil"/>
              <w:bottom w:val="single" w:sz="12" w:space="0" w:color="auto"/>
              <w:right w:val="single" w:sz="12" w:space="0" w:color="auto"/>
            </w:tcBorders>
            <w:shd w:val="clear" w:color="auto" w:fill="C0C0C0"/>
            <w:vAlign w:val="center"/>
          </w:tcPr>
          <w:p w:rsidR="00F87116" w:rsidRPr="00676AD0" w:rsidRDefault="00F87116" w:rsidP="00BB172E">
            <w:pPr>
              <w:pStyle w:val="ab"/>
              <w:spacing w:after="0"/>
              <w:jc w:val="center"/>
              <w:rPr>
                <w:b/>
                <w:sz w:val="28"/>
                <w:szCs w:val="28"/>
              </w:rPr>
            </w:pPr>
            <w:proofErr w:type="gramStart"/>
            <w:r w:rsidRPr="00676AD0">
              <w:rPr>
                <w:b/>
                <w:sz w:val="28"/>
                <w:szCs w:val="28"/>
              </w:rPr>
              <w:t>Текст</w:t>
            </w:r>
            <w:proofErr w:type="gramEnd"/>
            <w:r w:rsidRPr="00676AD0">
              <w:rPr>
                <w:b/>
                <w:sz w:val="28"/>
                <w:szCs w:val="28"/>
              </w:rPr>
              <w:t xml:space="preserve"> а анкеті</w:t>
            </w:r>
          </w:p>
        </w:tc>
      </w:tr>
      <w:tr w:rsidR="00F87116" w:rsidRPr="00F50579" w:rsidTr="00BB172E">
        <w:trPr>
          <w:cantSplit/>
          <w:jc w:val="center"/>
        </w:trPr>
        <w:tc>
          <w:tcPr>
            <w:tcW w:w="4536" w:type="dxa"/>
            <w:tcBorders>
              <w:top w:val="single" w:sz="12" w:space="0" w:color="auto"/>
              <w:left w:val="single" w:sz="12" w:space="0" w:color="auto"/>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відчуття відносності плину часу через високу інтенсивність комунікації</w:t>
            </w:r>
          </w:p>
        </w:tc>
        <w:tc>
          <w:tcPr>
            <w:tcW w:w="4820" w:type="dxa"/>
            <w:tcBorders>
              <w:top w:val="single" w:sz="12" w:space="0" w:color="auto"/>
              <w:left w:val="nil"/>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 xml:space="preserve">насиченість, інтенсивність спілкування, </w:t>
            </w:r>
            <w:proofErr w:type="gramStart"/>
            <w:r w:rsidRPr="00676AD0">
              <w:rPr>
                <w:sz w:val="28"/>
                <w:szCs w:val="28"/>
              </w:rPr>
              <w:t>велика</w:t>
            </w:r>
            <w:proofErr w:type="gramEnd"/>
            <w:r w:rsidRPr="00676AD0">
              <w:rPr>
                <w:sz w:val="28"/>
                <w:szCs w:val="28"/>
              </w:rPr>
              <w:t xml:space="preserve"> швидкість обміну думками</w:t>
            </w:r>
          </w:p>
        </w:tc>
      </w:tr>
      <w:tr w:rsidR="00F87116" w:rsidRPr="00676AD0" w:rsidTr="00BB172E">
        <w:trPr>
          <w:cantSplit/>
          <w:jc w:val="center"/>
        </w:trPr>
        <w:tc>
          <w:tcPr>
            <w:tcW w:w="4536" w:type="dxa"/>
            <w:tcBorders>
              <w:left w:val="single" w:sz="12" w:space="0" w:color="auto"/>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можливість гри з ролями</w:t>
            </w:r>
          </w:p>
        </w:tc>
        <w:tc>
          <w:tcPr>
            <w:tcW w:w="4820" w:type="dxa"/>
            <w:tcBorders>
              <w:left w:val="nil"/>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 xml:space="preserve">можливість виступати в Інтернеті від імені інших, вигаданих </w:t>
            </w:r>
            <w:proofErr w:type="gramStart"/>
            <w:r w:rsidRPr="00676AD0">
              <w:rPr>
                <w:sz w:val="28"/>
                <w:szCs w:val="28"/>
              </w:rPr>
              <w:t>осіб</w:t>
            </w:r>
            <w:proofErr w:type="gramEnd"/>
          </w:p>
        </w:tc>
      </w:tr>
      <w:tr w:rsidR="00F87116" w:rsidRPr="00676AD0" w:rsidTr="00BB172E">
        <w:trPr>
          <w:cantSplit/>
          <w:jc w:val="center"/>
        </w:trPr>
        <w:tc>
          <w:tcPr>
            <w:tcW w:w="4536" w:type="dxa"/>
            <w:tcBorders>
              <w:left w:val="single" w:sz="12" w:space="0" w:color="auto"/>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творча самопрезентація особистості</w:t>
            </w:r>
          </w:p>
        </w:tc>
        <w:tc>
          <w:tcPr>
            <w:tcW w:w="4820" w:type="dxa"/>
            <w:tcBorders>
              <w:left w:val="nil"/>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можливість виразити всі сторони свого “Я”</w:t>
            </w:r>
          </w:p>
        </w:tc>
      </w:tr>
      <w:tr w:rsidR="00F87116" w:rsidRPr="00676AD0" w:rsidTr="00BB172E">
        <w:trPr>
          <w:cantSplit/>
          <w:jc w:val="center"/>
        </w:trPr>
        <w:tc>
          <w:tcPr>
            <w:tcW w:w="4536" w:type="dxa"/>
            <w:tcBorders>
              <w:left w:val="single" w:sz="12" w:space="0" w:color="auto"/>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анонімність комунікації</w:t>
            </w:r>
          </w:p>
        </w:tc>
        <w:tc>
          <w:tcPr>
            <w:tcW w:w="4820" w:type="dxa"/>
            <w:tcBorders>
              <w:left w:val="nil"/>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відсутність потреби повідомляти про себе особисті дані (і</w:t>
            </w:r>
            <w:proofErr w:type="gramStart"/>
            <w:r w:rsidRPr="00676AD0">
              <w:rPr>
                <w:sz w:val="28"/>
                <w:szCs w:val="28"/>
              </w:rPr>
              <w:t>м’я</w:t>
            </w:r>
            <w:proofErr w:type="gramEnd"/>
            <w:r w:rsidRPr="00676AD0">
              <w:rPr>
                <w:sz w:val="28"/>
                <w:szCs w:val="28"/>
              </w:rPr>
              <w:t>, вік, стать, місце проживання, професію тощо)</w:t>
            </w:r>
          </w:p>
        </w:tc>
      </w:tr>
      <w:tr w:rsidR="00F87116" w:rsidRPr="00676AD0" w:rsidTr="00BB172E">
        <w:trPr>
          <w:cantSplit/>
          <w:jc w:val="center"/>
        </w:trPr>
        <w:tc>
          <w:tcPr>
            <w:tcW w:w="4536" w:type="dxa"/>
            <w:tcBorders>
              <w:left w:val="single" w:sz="12" w:space="0" w:color="auto"/>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необмежена доступність і свобода контакті</w:t>
            </w:r>
            <w:proofErr w:type="gramStart"/>
            <w:r w:rsidRPr="00676AD0">
              <w:rPr>
                <w:sz w:val="28"/>
                <w:szCs w:val="28"/>
              </w:rPr>
              <w:t>в</w:t>
            </w:r>
            <w:proofErr w:type="gramEnd"/>
          </w:p>
        </w:tc>
        <w:tc>
          <w:tcPr>
            <w:tcW w:w="4820" w:type="dxa"/>
            <w:tcBorders>
              <w:left w:val="nil"/>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 xml:space="preserve">можливість спілкуватися з людьми з будь-яких точок </w:t>
            </w:r>
            <w:proofErr w:type="gramStart"/>
            <w:r w:rsidRPr="00676AD0">
              <w:rPr>
                <w:sz w:val="28"/>
                <w:szCs w:val="28"/>
              </w:rPr>
              <w:t>св</w:t>
            </w:r>
            <w:proofErr w:type="gramEnd"/>
            <w:r w:rsidRPr="00676AD0">
              <w:rPr>
                <w:sz w:val="28"/>
                <w:szCs w:val="28"/>
              </w:rPr>
              <w:t>іту</w:t>
            </w:r>
          </w:p>
        </w:tc>
      </w:tr>
      <w:tr w:rsidR="00F87116" w:rsidRPr="00676AD0" w:rsidTr="00BB172E">
        <w:trPr>
          <w:cantSplit/>
          <w:jc w:val="center"/>
        </w:trPr>
        <w:tc>
          <w:tcPr>
            <w:tcW w:w="4536" w:type="dxa"/>
            <w:tcBorders>
              <w:left w:val="single" w:sz="12" w:space="0" w:color="auto"/>
              <w:bottom w:val="single" w:sz="12" w:space="0" w:color="auto"/>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lastRenderedPageBreak/>
              <w:t>відчуття зниженого ризику комунікації</w:t>
            </w:r>
          </w:p>
        </w:tc>
        <w:tc>
          <w:tcPr>
            <w:tcW w:w="4820" w:type="dxa"/>
            <w:tcBorders>
              <w:left w:val="nil"/>
              <w:bottom w:val="single" w:sz="12" w:space="0" w:color="auto"/>
              <w:right w:val="single" w:sz="12" w:space="0" w:color="auto"/>
            </w:tcBorders>
            <w:vAlign w:val="center"/>
          </w:tcPr>
          <w:p w:rsidR="00F87116" w:rsidRPr="00676AD0" w:rsidRDefault="00F87116" w:rsidP="00BB172E">
            <w:pPr>
              <w:pStyle w:val="ab"/>
              <w:spacing w:after="0"/>
              <w:rPr>
                <w:sz w:val="28"/>
                <w:szCs w:val="28"/>
              </w:rPr>
            </w:pPr>
            <w:r w:rsidRPr="00676AD0">
              <w:rPr>
                <w:sz w:val="28"/>
                <w:szCs w:val="28"/>
              </w:rPr>
              <w:t>відсутність негативних наслідків спілкування</w:t>
            </w:r>
          </w:p>
        </w:tc>
      </w:tr>
    </w:tbl>
    <w:p w:rsidR="00F87116" w:rsidRPr="009406D4" w:rsidRDefault="00F87116" w:rsidP="00F87116">
      <w:pPr>
        <w:pStyle w:val="ab"/>
        <w:spacing w:after="0" w:line="360" w:lineRule="auto"/>
        <w:ind w:left="1134" w:hanging="425"/>
        <w:jc w:val="both"/>
        <w:rPr>
          <w:sz w:val="28"/>
        </w:rPr>
      </w:pPr>
    </w:p>
    <w:p w:rsidR="00F87116" w:rsidRPr="009406D4" w:rsidRDefault="00F87116" w:rsidP="00F87116">
      <w:pPr>
        <w:pStyle w:val="ab"/>
        <w:spacing w:after="0" w:line="360" w:lineRule="auto"/>
        <w:ind w:left="851" w:hanging="425"/>
        <w:jc w:val="both"/>
        <w:rPr>
          <w:sz w:val="28"/>
        </w:rPr>
      </w:pPr>
      <w:r w:rsidRPr="009406D4">
        <w:rPr>
          <w:sz w:val="28"/>
        </w:rPr>
        <w:t>е)</w:t>
      </w:r>
      <w:r w:rsidRPr="009406D4">
        <w:rPr>
          <w:sz w:val="28"/>
        </w:rPr>
        <w:tab/>
        <w:t xml:space="preserve">визначення надання переваги налагодженню стосунків у мережі Інтернет або у </w:t>
      </w:r>
      <w:proofErr w:type="gramStart"/>
      <w:r w:rsidRPr="009406D4">
        <w:rPr>
          <w:sz w:val="28"/>
        </w:rPr>
        <w:t>реальному</w:t>
      </w:r>
      <w:proofErr w:type="gramEnd"/>
      <w:r w:rsidRPr="009406D4">
        <w:rPr>
          <w:sz w:val="28"/>
        </w:rPr>
        <w:t xml:space="preserve"> житті </w:t>
      </w:r>
      <w:r w:rsidRPr="009406D4">
        <w:rPr>
          <w:i/>
          <w:sz w:val="28"/>
        </w:rPr>
        <w:t>(питання №14);</w:t>
      </w:r>
    </w:p>
    <w:p w:rsidR="00F87116" w:rsidRPr="009406D4" w:rsidRDefault="00F87116" w:rsidP="00F87116">
      <w:pPr>
        <w:pStyle w:val="ab"/>
        <w:spacing w:after="0" w:line="360" w:lineRule="auto"/>
        <w:ind w:left="851" w:hanging="425"/>
        <w:jc w:val="both"/>
        <w:rPr>
          <w:sz w:val="28"/>
        </w:rPr>
      </w:pPr>
      <w:r w:rsidRPr="009406D4">
        <w:rPr>
          <w:sz w:val="28"/>
        </w:rPr>
        <w:t>ж)</w:t>
      </w:r>
      <w:r w:rsidRPr="009406D4">
        <w:rPr>
          <w:sz w:val="28"/>
        </w:rPr>
        <w:tab/>
        <w:t xml:space="preserve">визначення порівняльної кількості часу, який витрачається суто на спілкування та на інші види діяльності в Інтернеті </w:t>
      </w:r>
      <w:r w:rsidRPr="009406D4">
        <w:rPr>
          <w:i/>
          <w:sz w:val="28"/>
        </w:rPr>
        <w:t>(питання №15);</w:t>
      </w:r>
    </w:p>
    <w:p w:rsidR="00F87116" w:rsidRPr="009406D4" w:rsidRDefault="00F87116" w:rsidP="00F87116">
      <w:pPr>
        <w:pStyle w:val="ab"/>
        <w:spacing w:after="0" w:line="360" w:lineRule="auto"/>
        <w:ind w:left="851" w:hanging="425"/>
        <w:jc w:val="both"/>
        <w:rPr>
          <w:sz w:val="28"/>
        </w:rPr>
      </w:pPr>
      <w:r w:rsidRPr="009406D4">
        <w:rPr>
          <w:sz w:val="28"/>
        </w:rPr>
        <w:t>з)</w:t>
      </w:r>
      <w:r w:rsidRPr="009406D4">
        <w:rPr>
          <w:sz w:val="28"/>
        </w:rPr>
        <w:tab/>
        <w:t xml:space="preserve">визначення </w:t>
      </w:r>
      <w:proofErr w:type="gramStart"/>
      <w:r w:rsidRPr="009406D4">
        <w:rPr>
          <w:sz w:val="28"/>
        </w:rPr>
        <w:t>р</w:t>
      </w:r>
      <w:proofErr w:type="gramEnd"/>
      <w:r w:rsidRPr="009406D4">
        <w:rPr>
          <w:sz w:val="28"/>
        </w:rPr>
        <w:t>івня обмеженості кола спілкування у респондентів, що може спонукати їх до пошуків нових знайомств, в тому числі і у мережі Інтернет.</w:t>
      </w:r>
    </w:p>
    <w:p w:rsidR="00F87116" w:rsidRPr="009406D4" w:rsidRDefault="00F87116" w:rsidP="00F87116">
      <w:pPr>
        <w:pStyle w:val="ab"/>
        <w:spacing w:after="0" w:line="360" w:lineRule="auto"/>
        <w:ind w:left="426" w:hanging="425"/>
        <w:jc w:val="both"/>
        <w:rPr>
          <w:sz w:val="28"/>
        </w:rPr>
      </w:pPr>
      <w:r w:rsidRPr="009406D4">
        <w:rPr>
          <w:sz w:val="28"/>
        </w:rPr>
        <w:t>6.</w:t>
      </w:r>
      <w:r w:rsidRPr="009406D4">
        <w:rPr>
          <w:sz w:val="28"/>
        </w:rPr>
        <w:tab/>
        <w:t xml:space="preserve">Суб’єктивний прогноз специфіки спілкування людей у майбутньому – апологетика чи заперечення </w:t>
      </w:r>
      <w:proofErr w:type="gramStart"/>
      <w:r w:rsidRPr="009406D4">
        <w:rPr>
          <w:sz w:val="28"/>
        </w:rPr>
        <w:t>пров</w:t>
      </w:r>
      <w:proofErr w:type="gramEnd"/>
      <w:r w:rsidRPr="009406D4">
        <w:rPr>
          <w:sz w:val="28"/>
        </w:rPr>
        <w:t xml:space="preserve">ідної ролі спілкування, опосередкованого комп’ютером </w:t>
      </w:r>
      <w:r w:rsidRPr="009406D4">
        <w:rPr>
          <w:i/>
          <w:sz w:val="28"/>
        </w:rPr>
        <w:t>(питання №17)</w:t>
      </w:r>
      <w:r w:rsidRPr="009406D4">
        <w:rPr>
          <w:sz w:val="28"/>
        </w:rPr>
        <w:t>.</w:t>
      </w:r>
    </w:p>
    <w:p w:rsidR="00F87116" w:rsidRPr="009406D4" w:rsidRDefault="00F87116" w:rsidP="00F87116">
      <w:pPr>
        <w:pStyle w:val="ab"/>
        <w:spacing w:after="0" w:line="360" w:lineRule="auto"/>
        <w:ind w:firstLine="426"/>
        <w:jc w:val="both"/>
        <w:rPr>
          <w:sz w:val="28"/>
        </w:rPr>
      </w:pPr>
      <w:r w:rsidRPr="009406D4">
        <w:rPr>
          <w:sz w:val="28"/>
        </w:rPr>
        <w:t xml:space="preserve">Загалом анкета №1 була спрямована на </w:t>
      </w:r>
      <w:proofErr w:type="gramStart"/>
      <w:r w:rsidRPr="009406D4">
        <w:rPr>
          <w:sz w:val="28"/>
        </w:rPr>
        <w:t>досл</w:t>
      </w:r>
      <w:proofErr w:type="gramEnd"/>
      <w:r w:rsidRPr="009406D4">
        <w:rPr>
          <w:sz w:val="28"/>
        </w:rPr>
        <w:t xml:space="preserve">ідження припущення про те, що надмірний потяг до спілкування в мережі Інтернет викликається насамперед дефіцитарною мотивацією стосовно, з одного боку, незадоволеності особи її життєвим становищем взагалі, а з іншого – незадоволеністю власне комунікативною стороною життєдіяльності індивіда (що якраз становить основний наш інтерес у даному </w:t>
      </w:r>
      <w:proofErr w:type="gramStart"/>
      <w:r w:rsidRPr="009406D4">
        <w:rPr>
          <w:sz w:val="28"/>
        </w:rPr>
        <w:t>досл</w:t>
      </w:r>
      <w:proofErr w:type="gramEnd"/>
      <w:r w:rsidRPr="009406D4">
        <w:rPr>
          <w:sz w:val="28"/>
        </w:rPr>
        <w:t>ідженні).</w:t>
      </w:r>
    </w:p>
    <w:p w:rsidR="00F87116" w:rsidRPr="009406D4" w:rsidRDefault="00F87116" w:rsidP="00F87116">
      <w:pPr>
        <w:pStyle w:val="ab"/>
        <w:spacing w:after="0" w:line="360" w:lineRule="auto"/>
        <w:ind w:firstLine="426"/>
        <w:jc w:val="both"/>
        <w:rPr>
          <w:sz w:val="28"/>
        </w:rPr>
      </w:pPr>
      <w:proofErr w:type="gramStart"/>
      <w:r>
        <w:rPr>
          <w:sz w:val="28"/>
        </w:rPr>
        <w:t>Анкета №2 (див.</w:t>
      </w:r>
      <w:proofErr w:type="gramEnd"/>
      <w:r>
        <w:rPr>
          <w:sz w:val="28"/>
        </w:rPr>
        <w:t xml:space="preserve"> Додаток </w:t>
      </w:r>
      <w:r w:rsidRPr="009406D4">
        <w:rPr>
          <w:sz w:val="28"/>
        </w:rPr>
        <w:t xml:space="preserve">) стосувалася особливостей </w:t>
      </w:r>
      <w:proofErr w:type="gramStart"/>
      <w:r w:rsidRPr="009406D4">
        <w:rPr>
          <w:sz w:val="28"/>
        </w:rPr>
        <w:t>соц</w:t>
      </w:r>
      <w:proofErr w:type="gramEnd"/>
      <w:r w:rsidRPr="009406D4">
        <w:rPr>
          <w:sz w:val="28"/>
        </w:rPr>
        <w:t xml:space="preserve">іалізації сучасних студентів, куди ввійшли питання про соціалізацію осіб у сімейному середовищі, групах однолітків (в даному випадку, у академічній групі), ставлення до аспектів моралі, прийнятих у суспільстві, та власного ставлення студента до наявного на час опитування результату первинної соціалізації (оцінка суб’єктивного аспекту ставлення до власного </w:t>
      </w:r>
      <w:proofErr w:type="gramStart"/>
      <w:r w:rsidRPr="009406D4">
        <w:rPr>
          <w:sz w:val="28"/>
        </w:rPr>
        <w:t>р</w:t>
      </w:r>
      <w:proofErr w:type="gramEnd"/>
      <w:r w:rsidRPr="009406D4">
        <w:rPr>
          <w:sz w:val="28"/>
        </w:rPr>
        <w:t xml:space="preserve">івня соціалізованості). У структуру даної анкети було включено групу запитань, що стосувались наступних аспектів процесу </w:t>
      </w:r>
      <w:proofErr w:type="gramStart"/>
      <w:r w:rsidRPr="009406D4">
        <w:rPr>
          <w:sz w:val="28"/>
        </w:rPr>
        <w:t>соц</w:t>
      </w:r>
      <w:proofErr w:type="gramEnd"/>
      <w:r w:rsidRPr="009406D4">
        <w:rPr>
          <w:sz w:val="28"/>
        </w:rPr>
        <w:t>іалізації:</w:t>
      </w:r>
    </w:p>
    <w:p w:rsidR="00F87116" w:rsidRPr="009406D4" w:rsidRDefault="00F87116" w:rsidP="00F87116">
      <w:pPr>
        <w:pStyle w:val="ab"/>
        <w:tabs>
          <w:tab w:val="left" w:pos="851"/>
        </w:tabs>
        <w:spacing w:after="0" w:line="360" w:lineRule="auto"/>
        <w:ind w:left="851" w:hanging="425"/>
        <w:jc w:val="both"/>
        <w:rPr>
          <w:sz w:val="28"/>
        </w:rPr>
      </w:pPr>
      <w:r w:rsidRPr="009406D4">
        <w:rPr>
          <w:sz w:val="28"/>
        </w:rPr>
        <w:lastRenderedPageBreak/>
        <w:t>1.</w:t>
      </w:r>
      <w:r w:rsidRPr="009406D4">
        <w:rPr>
          <w:sz w:val="28"/>
        </w:rPr>
        <w:tab/>
        <w:t xml:space="preserve">Вивчення якості оцінки загального результату процесу первинної </w:t>
      </w:r>
      <w:proofErr w:type="gramStart"/>
      <w:r w:rsidRPr="009406D4">
        <w:rPr>
          <w:sz w:val="28"/>
        </w:rPr>
        <w:t>соц</w:t>
      </w:r>
      <w:proofErr w:type="gramEnd"/>
      <w:r w:rsidRPr="009406D4">
        <w:rPr>
          <w:sz w:val="28"/>
        </w:rPr>
        <w:t xml:space="preserve">іалізації оточенням респондента </w:t>
      </w:r>
      <w:r w:rsidRPr="009406D4">
        <w:rPr>
          <w:i/>
          <w:sz w:val="28"/>
        </w:rPr>
        <w:t>(питання №1)</w:t>
      </w:r>
      <w:r w:rsidRPr="009406D4">
        <w:rPr>
          <w:sz w:val="28"/>
        </w:rPr>
        <w:t>.</w:t>
      </w:r>
    </w:p>
    <w:p w:rsidR="00F87116" w:rsidRPr="009406D4" w:rsidRDefault="00F87116" w:rsidP="00F87116">
      <w:pPr>
        <w:pStyle w:val="ab"/>
        <w:tabs>
          <w:tab w:val="left" w:pos="851"/>
        </w:tabs>
        <w:spacing w:after="0" w:line="360" w:lineRule="auto"/>
        <w:ind w:left="851" w:hanging="425"/>
        <w:jc w:val="both"/>
        <w:rPr>
          <w:sz w:val="28"/>
        </w:rPr>
      </w:pPr>
      <w:r w:rsidRPr="009406D4">
        <w:rPr>
          <w:sz w:val="28"/>
        </w:rPr>
        <w:t>2.</w:t>
      </w:r>
      <w:r w:rsidRPr="009406D4">
        <w:rPr>
          <w:sz w:val="28"/>
        </w:rPr>
        <w:tab/>
      </w:r>
      <w:proofErr w:type="gramStart"/>
      <w:r w:rsidRPr="009406D4">
        <w:rPr>
          <w:sz w:val="28"/>
        </w:rPr>
        <w:t>Р</w:t>
      </w:r>
      <w:proofErr w:type="gramEnd"/>
      <w:r w:rsidRPr="009406D4">
        <w:rPr>
          <w:sz w:val="28"/>
        </w:rPr>
        <w:t xml:space="preserve">івень виправдання очікувань зі сторони оточення (міра інтегрованості респондента у структуру взаємовідносин його найближчого оточення) </w:t>
      </w:r>
      <w:r w:rsidRPr="009406D4">
        <w:rPr>
          <w:i/>
          <w:sz w:val="28"/>
        </w:rPr>
        <w:t>(питання №2)</w:t>
      </w:r>
      <w:r w:rsidRPr="009406D4">
        <w:rPr>
          <w:sz w:val="28"/>
        </w:rPr>
        <w:t>.</w:t>
      </w:r>
    </w:p>
    <w:p w:rsidR="00F87116" w:rsidRPr="009406D4" w:rsidRDefault="00F87116" w:rsidP="00F87116">
      <w:pPr>
        <w:pStyle w:val="ab"/>
        <w:tabs>
          <w:tab w:val="left" w:pos="851"/>
        </w:tabs>
        <w:spacing w:after="0" w:line="360" w:lineRule="auto"/>
        <w:ind w:left="851" w:hanging="425"/>
        <w:jc w:val="both"/>
        <w:rPr>
          <w:sz w:val="28"/>
        </w:rPr>
      </w:pPr>
      <w:r w:rsidRPr="009406D4">
        <w:rPr>
          <w:sz w:val="28"/>
        </w:rPr>
        <w:t>3.</w:t>
      </w:r>
      <w:r w:rsidRPr="009406D4">
        <w:rPr>
          <w:sz w:val="28"/>
        </w:rPr>
        <w:tab/>
        <w:t xml:space="preserve">Вивчення </w:t>
      </w:r>
      <w:proofErr w:type="gramStart"/>
      <w:r w:rsidRPr="009406D4">
        <w:rPr>
          <w:sz w:val="28"/>
        </w:rPr>
        <w:t>р</w:t>
      </w:r>
      <w:proofErr w:type="gramEnd"/>
      <w:r w:rsidRPr="009406D4">
        <w:rPr>
          <w:sz w:val="28"/>
        </w:rPr>
        <w:t xml:space="preserve">івня самовизначеності респондента у системі його життєдіяльності </w:t>
      </w:r>
      <w:r w:rsidRPr="009406D4">
        <w:rPr>
          <w:i/>
          <w:sz w:val="28"/>
        </w:rPr>
        <w:t>(питання №3)</w:t>
      </w:r>
      <w:r w:rsidRPr="009406D4">
        <w:rPr>
          <w:sz w:val="28"/>
        </w:rPr>
        <w:t>.</w:t>
      </w:r>
    </w:p>
    <w:p w:rsidR="00F87116" w:rsidRPr="009406D4" w:rsidRDefault="00F87116" w:rsidP="00F87116">
      <w:pPr>
        <w:pStyle w:val="ab"/>
        <w:tabs>
          <w:tab w:val="left" w:pos="851"/>
        </w:tabs>
        <w:spacing w:after="0" w:line="360" w:lineRule="auto"/>
        <w:ind w:left="851" w:hanging="425"/>
        <w:jc w:val="both"/>
        <w:rPr>
          <w:sz w:val="28"/>
        </w:rPr>
      </w:pPr>
      <w:r w:rsidRPr="009406D4">
        <w:rPr>
          <w:sz w:val="28"/>
        </w:rPr>
        <w:t>4.</w:t>
      </w:r>
      <w:r w:rsidRPr="009406D4">
        <w:rPr>
          <w:sz w:val="28"/>
        </w:rPr>
        <w:tab/>
        <w:t xml:space="preserve">Вивчення </w:t>
      </w:r>
      <w:proofErr w:type="gramStart"/>
      <w:r w:rsidRPr="009406D4">
        <w:rPr>
          <w:sz w:val="28"/>
        </w:rPr>
        <w:t>р</w:t>
      </w:r>
      <w:proofErr w:type="gramEnd"/>
      <w:r w:rsidRPr="009406D4">
        <w:rPr>
          <w:sz w:val="28"/>
        </w:rPr>
        <w:t>івня інтегрованості особи (як третього етапу соціалізації</w:t>
      </w:r>
      <w:r>
        <w:rPr>
          <w:sz w:val="28"/>
        </w:rPr>
        <w:t>,</w:t>
      </w:r>
      <w:r w:rsidRPr="009406D4">
        <w:rPr>
          <w:sz w:val="28"/>
        </w:rPr>
        <w:t xml:space="preserve"> за А.В.Петровським) у її найближчому оточенні </w:t>
      </w:r>
      <w:r w:rsidRPr="009406D4">
        <w:rPr>
          <w:i/>
          <w:sz w:val="28"/>
        </w:rPr>
        <w:t>(питання №4)</w:t>
      </w:r>
      <w:r w:rsidRPr="009406D4">
        <w:rPr>
          <w:sz w:val="28"/>
        </w:rPr>
        <w:t>.</w:t>
      </w:r>
    </w:p>
    <w:p w:rsidR="00F87116" w:rsidRPr="009406D4" w:rsidRDefault="00F87116" w:rsidP="00F87116">
      <w:pPr>
        <w:pStyle w:val="ab"/>
        <w:tabs>
          <w:tab w:val="left" w:pos="851"/>
        </w:tabs>
        <w:spacing w:after="0" w:line="360" w:lineRule="auto"/>
        <w:ind w:left="851" w:hanging="425"/>
        <w:jc w:val="both"/>
        <w:rPr>
          <w:sz w:val="28"/>
        </w:rPr>
      </w:pPr>
      <w:r w:rsidRPr="009406D4">
        <w:rPr>
          <w:sz w:val="28"/>
        </w:rPr>
        <w:t>5.</w:t>
      </w:r>
      <w:r w:rsidRPr="009406D4">
        <w:rPr>
          <w:sz w:val="28"/>
        </w:rPr>
        <w:tab/>
        <w:t xml:space="preserve">Вивчення суб’єктивної оцінки респондента його реалізованості у житті </w:t>
      </w:r>
      <w:r w:rsidRPr="009406D4">
        <w:rPr>
          <w:i/>
          <w:sz w:val="28"/>
        </w:rPr>
        <w:t>(питання №5)</w:t>
      </w:r>
      <w:r w:rsidRPr="009406D4">
        <w:rPr>
          <w:sz w:val="28"/>
        </w:rPr>
        <w:t>.</w:t>
      </w:r>
    </w:p>
    <w:p w:rsidR="00F87116" w:rsidRPr="009406D4" w:rsidRDefault="00F87116" w:rsidP="00F87116">
      <w:pPr>
        <w:pStyle w:val="ab"/>
        <w:tabs>
          <w:tab w:val="left" w:pos="851"/>
        </w:tabs>
        <w:spacing w:after="0" w:line="360" w:lineRule="auto"/>
        <w:ind w:left="851" w:hanging="425"/>
        <w:jc w:val="both"/>
        <w:rPr>
          <w:sz w:val="28"/>
        </w:rPr>
      </w:pPr>
      <w:r w:rsidRPr="009406D4">
        <w:rPr>
          <w:sz w:val="28"/>
        </w:rPr>
        <w:t>6.</w:t>
      </w:r>
      <w:r w:rsidRPr="009406D4">
        <w:rPr>
          <w:sz w:val="28"/>
        </w:rPr>
        <w:tab/>
        <w:t xml:space="preserve">Вивчення фактів порушення респондентами системи норм і заборон, прийнятих у їх оточенні, тобто, </w:t>
      </w:r>
      <w:proofErr w:type="gramStart"/>
      <w:r w:rsidRPr="009406D4">
        <w:rPr>
          <w:sz w:val="28"/>
        </w:rPr>
        <w:t>р</w:t>
      </w:r>
      <w:proofErr w:type="gramEnd"/>
      <w:r w:rsidRPr="009406D4">
        <w:rPr>
          <w:sz w:val="28"/>
        </w:rPr>
        <w:t xml:space="preserve">івень схильності до елементів асоціальної поведінки </w:t>
      </w:r>
      <w:r w:rsidRPr="009406D4">
        <w:rPr>
          <w:i/>
          <w:sz w:val="28"/>
        </w:rPr>
        <w:t>(питання №6)</w:t>
      </w:r>
      <w:r w:rsidRPr="009406D4">
        <w:rPr>
          <w:sz w:val="28"/>
        </w:rPr>
        <w:t>.</w:t>
      </w:r>
    </w:p>
    <w:p w:rsidR="00F87116" w:rsidRPr="009406D4" w:rsidRDefault="00F87116" w:rsidP="00F87116">
      <w:pPr>
        <w:pStyle w:val="ab"/>
        <w:tabs>
          <w:tab w:val="left" w:pos="851"/>
        </w:tabs>
        <w:spacing w:after="0" w:line="360" w:lineRule="auto"/>
        <w:ind w:left="851" w:hanging="425"/>
        <w:jc w:val="both"/>
        <w:rPr>
          <w:sz w:val="28"/>
        </w:rPr>
      </w:pPr>
      <w:r w:rsidRPr="009406D4">
        <w:rPr>
          <w:sz w:val="28"/>
        </w:rPr>
        <w:t>7.</w:t>
      </w:r>
      <w:r w:rsidRPr="009406D4">
        <w:rPr>
          <w:sz w:val="28"/>
        </w:rPr>
        <w:tab/>
        <w:t xml:space="preserve">Вивчення ставлення опитуваних до норм і обмежень зі сторони оточення – </w:t>
      </w:r>
      <w:proofErr w:type="gramStart"/>
      <w:r w:rsidRPr="009406D4">
        <w:rPr>
          <w:sz w:val="28"/>
        </w:rPr>
        <w:t>р</w:t>
      </w:r>
      <w:proofErr w:type="gramEnd"/>
      <w:r w:rsidRPr="009406D4">
        <w:rPr>
          <w:sz w:val="28"/>
        </w:rPr>
        <w:t xml:space="preserve">івень інтерналізації системи суспільних цінностей </w:t>
      </w:r>
      <w:r w:rsidRPr="009406D4">
        <w:rPr>
          <w:i/>
          <w:sz w:val="28"/>
        </w:rPr>
        <w:t>(питання №7, 8)</w:t>
      </w:r>
      <w:r w:rsidRPr="009406D4">
        <w:rPr>
          <w:sz w:val="28"/>
        </w:rPr>
        <w:t>.</w:t>
      </w:r>
    </w:p>
    <w:p w:rsidR="00F87116" w:rsidRPr="009406D4" w:rsidRDefault="00F87116" w:rsidP="00F87116">
      <w:pPr>
        <w:pStyle w:val="ab"/>
        <w:tabs>
          <w:tab w:val="left" w:pos="851"/>
        </w:tabs>
        <w:spacing w:after="0" w:line="360" w:lineRule="auto"/>
        <w:ind w:left="851" w:hanging="425"/>
        <w:jc w:val="both"/>
        <w:rPr>
          <w:sz w:val="28"/>
        </w:rPr>
      </w:pPr>
      <w:r w:rsidRPr="009406D4">
        <w:rPr>
          <w:sz w:val="28"/>
        </w:rPr>
        <w:t>8.</w:t>
      </w:r>
      <w:r w:rsidRPr="009406D4">
        <w:rPr>
          <w:sz w:val="28"/>
        </w:rPr>
        <w:tab/>
        <w:t xml:space="preserve">Вивчення фактів невдач у збереженні членства в групах, що складають оточення особистості – </w:t>
      </w:r>
      <w:proofErr w:type="gramStart"/>
      <w:r w:rsidRPr="009406D4">
        <w:rPr>
          <w:sz w:val="28"/>
        </w:rPr>
        <w:t>р</w:t>
      </w:r>
      <w:proofErr w:type="gramEnd"/>
      <w:r w:rsidRPr="009406D4">
        <w:rPr>
          <w:sz w:val="28"/>
        </w:rPr>
        <w:t xml:space="preserve">івень дезінтегрованості як одного з показників десоціалізованості особистості </w:t>
      </w:r>
      <w:r w:rsidRPr="009406D4">
        <w:rPr>
          <w:i/>
          <w:sz w:val="28"/>
        </w:rPr>
        <w:t>(питання №9)</w:t>
      </w:r>
      <w:r w:rsidRPr="009406D4">
        <w:rPr>
          <w:sz w:val="28"/>
        </w:rPr>
        <w:t>.</w:t>
      </w:r>
    </w:p>
    <w:p w:rsidR="00F87116" w:rsidRPr="009406D4" w:rsidRDefault="00F87116" w:rsidP="00F87116">
      <w:pPr>
        <w:pStyle w:val="ab"/>
        <w:spacing w:after="0" w:line="360" w:lineRule="auto"/>
        <w:ind w:firstLine="426"/>
        <w:jc w:val="both"/>
        <w:rPr>
          <w:sz w:val="28"/>
        </w:rPr>
      </w:pPr>
      <w:proofErr w:type="gramStart"/>
      <w:r>
        <w:rPr>
          <w:sz w:val="28"/>
        </w:rPr>
        <w:t>Анкету №3 (див.</w:t>
      </w:r>
      <w:proofErr w:type="gramEnd"/>
      <w:r>
        <w:rPr>
          <w:sz w:val="28"/>
        </w:rPr>
        <w:t xml:space="preserve"> Додаток</w:t>
      </w:r>
      <w:proofErr w:type="gramStart"/>
      <w:r>
        <w:rPr>
          <w:sz w:val="28"/>
        </w:rPr>
        <w:t> </w:t>
      </w:r>
      <w:r w:rsidRPr="009406D4">
        <w:rPr>
          <w:sz w:val="28"/>
        </w:rPr>
        <w:t>)</w:t>
      </w:r>
      <w:proofErr w:type="gramEnd"/>
      <w:r w:rsidRPr="009406D4">
        <w:rPr>
          <w:sz w:val="28"/>
        </w:rPr>
        <w:t xml:space="preserve"> було спрямовано на виявлення деяких аспектів суб’єктивного сприйняття студентами спілкування у середовищі мережі Інтернет. Ця анкета призначалася для заповнення респондентам вже </w:t>
      </w:r>
      <w:proofErr w:type="gramStart"/>
      <w:r w:rsidRPr="009406D4">
        <w:rPr>
          <w:sz w:val="28"/>
        </w:rPr>
        <w:t>п</w:t>
      </w:r>
      <w:proofErr w:type="gramEnd"/>
      <w:r w:rsidRPr="009406D4">
        <w:rPr>
          <w:sz w:val="28"/>
        </w:rPr>
        <w:t xml:space="preserve">ісля отримання первинних результатів, але в межах одного сеансу опитування. Її було складено для опитування користувачів Інтернету. Анкета включала питання, </w:t>
      </w:r>
      <w:proofErr w:type="gramStart"/>
      <w:r w:rsidRPr="009406D4">
        <w:rPr>
          <w:sz w:val="28"/>
        </w:rPr>
        <w:t>складен</w:t>
      </w:r>
      <w:proofErr w:type="gramEnd"/>
      <w:r w:rsidRPr="009406D4">
        <w:rPr>
          <w:sz w:val="28"/>
        </w:rPr>
        <w:t>і на основі сукупності ознак, притаманних високоорієнтованим на опосередковане комп’ютером спілкування користувачам Інтернету. Вони стосувалися наступних аспекті</w:t>
      </w:r>
      <w:proofErr w:type="gramStart"/>
      <w:r w:rsidRPr="009406D4">
        <w:rPr>
          <w:sz w:val="28"/>
        </w:rPr>
        <w:t>в</w:t>
      </w:r>
      <w:proofErr w:type="gramEnd"/>
      <w:r w:rsidRPr="009406D4">
        <w:rPr>
          <w:sz w:val="28"/>
        </w:rPr>
        <w:t>:</w:t>
      </w:r>
    </w:p>
    <w:p w:rsidR="00F87116" w:rsidRPr="009406D4" w:rsidRDefault="00F87116" w:rsidP="00C65110">
      <w:pPr>
        <w:pStyle w:val="ab"/>
        <w:widowControl w:val="0"/>
        <w:numPr>
          <w:ilvl w:val="0"/>
          <w:numId w:val="7"/>
        </w:numPr>
        <w:tabs>
          <w:tab w:val="clear" w:pos="1146"/>
          <w:tab w:val="left" w:pos="709"/>
        </w:tabs>
        <w:autoSpaceDE/>
        <w:autoSpaceDN/>
        <w:spacing w:after="0" w:line="360" w:lineRule="auto"/>
        <w:ind w:left="709" w:hanging="283"/>
        <w:jc w:val="both"/>
        <w:rPr>
          <w:sz w:val="28"/>
        </w:rPr>
      </w:pPr>
      <w:r w:rsidRPr="009406D4">
        <w:rPr>
          <w:sz w:val="28"/>
        </w:rPr>
        <w:t xml:space="preserve">Вивчення </w:t>
      </w:r>
      <w:proofErr w:type="gramStart"/>
      <w:r w:rsidRPr="009406D4">
        <w:rPr>
          <w:sz w:val="28"/>
        </w:rPr>
        <w:t>р</w:t>
      </w:r>
      <w:proofErr w:type="gramEnd"/>
      <w:r w:rsidRPr="009406D4">
        <w:rPr>
          <w:sz w:val="28"/>
        </w:rPr>
        <w:t xml:space="preserve">івня важкості переходу від опосередкованого спілкування (у віртуальному середовищі) до спілкування типу “обличчя в обличчя” (у </w:t>
      </w:r>
      <w:r w:rsidRPr="009406D4">
        <w:rPr>
          <w:sz w:val="28"/>
        </w:rPr>
        <w:lastRenderedPageBreak/>
        <w:t xml:space="preserve">реальному оточенні). Цей феномен спостерігається у </w:t>
      </w:r>
      <w:proofErr w:type="gramStart"/>
      <w:r w:rsidRPr="009406D4">
        <w:rPr>
          <w:sz w:val="28"/>
        </w:rPr>
        <w:t>осіб</w:t>
      </w:r>
      <w:proofErr w:type="gramEnd"/>
      <w:r w:rsidRPr="009406D4">
        <w:rPr>
          <w:sz w:val="28"/>
        </w:rPr>
        <w:t xml:space="preserve">, які спілкуються переважно посередництвом комп’ютера та орієнтовані на такий тип спілкування настільки, що внаслідок зменшення частоти комунікативних контактів з реальними особами частково втрачають деякі навички спілкування, властиві для повсякденного життя </w:t>
      </w:r>
      <w:r w:rsidRPr="009406D4">
        <w:rPr>
          <w:i/>
          <w:sz w:val="28"/>
        </w:rPr>
        <w:t>(питання №1)</w:t>
      </w:r>
      <w:r w:rsidRPr="009406D4">
        <w:rPr>
          <w:sz w:val="28"/>
        </w:rPr>
        <w:t>.</w:t>
      </w:r>
    </w:p>
    <w:p w:rsidR="00F87116" w:rsidRPr="009406D4" w:rsidRDefault="00F87116" w:rsidP="00C65110">
      <w:pPr>
        <w:pStyle w:val="ab"/>
        <w:widowControl w:val="0"/>
        <w:numPr>
          <w:ilvl w:val="0"/>
          <w:numId w:val="7"/>
        </w:numPr>
        <w:tabs>
          <w:tab w:val="clear" w:pos="1146"/>
          <w:tab w:val="left" w:pos="709"/>
        </w:tabs>
        <w:autoSpaceDE/>
        <w:autoSpaceDN/>
        <w:spacing w:after="0" w:line="360" w:lineRule="auto"/>
        <w:ind w:left="709" w:hanging="283"/>
        <w:jc w:val="both"/>
        <w:rPr>
          <w:sz w:val="28"/>
        </w:rPr>
      </w:pPr>
      <w:r w:rsidRPr="009406D4">
        <w:rPr>
          <w:sz w:val="28"/>
        </w:rPr>
        <w:t>Вивчення локалізації референтної групи особи – чи у віртуальному середовищі, чи у реально</w:t>
      </w:r>
      <w:r>
        <w:rPr>
          <w:sz w:val="28"/>
        </w:rPr>
        <w:t xml:space="preserve">му оточенні. Питання пов’язане </w:t>
      </w:r>
      <w:r w:rsidRPr="009406D4">
        <w:rPr>
          <w:sz w:val="28"/>
        </w:rPr>
        <w:t>з міркуваннями про наявність чи відсутність спі</w:t>
      </w:r>
      <w:proofErr w:type="gramStart"/>
      <w:r w:rsidRPr="009406D4">
        <w:rPr>
          <w:sz w:val="28"/>
        </w:rPr>
        <w:t>вв</w:t>
      </w:r>
      <w:proofErr w:type="gramEnd"/>
      <w:r w:rsidRPr="009406D4">
        <w:rPr>
          <w:sz w:val="28"/>
        </w:rPr>
        <w:t>іднесеності цінностей особистості з її повсякденним оточенням, а значить, і рівне</w:t>
      </w:r>
      <w:r>
        <w:rPr>
          <w:sz w:val="28"/>
        </w:rPr>
        <w:t>м інтерналізації його цінностей </w:t>
      </w:r>
      <w:r w:rsidRPr="009406D4">
        <w:rPr>
          <w:sz w:val="28"/>
        </w:rPr>
        <w:t xml:space="preserve">– фактично, адаптованості щодо норм і вимог суспільства </w:t>
      </w:r>
      <w:r w:rsidRPr="009406D4">
        <w:rPr>
          <w:i/>
          <w:sz w:val="28"/>
        </w:rPr>
        <w:t>(питання №2)</w:t>
      </w:r>
      <w:r w:rsidRPr="009406D4">
        <w:rPr>
          <w:sz w:val="28"/>
        </w:rPr>
        <w:t>.</w:t>
      </w:r>
    </w:p>
    <w:p w:rsidR="00F87116" w:rsidRPr="009406D4" w:rsidRDefault="00F87116" w:rsidP="00C65110">
      <w:pPr>
        <w:pStyle w:val="ab"/>
        <w:widowControl w:val="0"/>
        <w:numPr>
          <w:ilvl w:val="0"/>
          <w:numId w:val="7"/>
        </w:numPr>
        <w:tabs>
          <w:tab w:val="clear" w:pos="1146"/>
          <w:tab w:val="left" w:pos="709"/>
        </w:tabs>
        <w:autoSpaceDE/>
        <w:autoSpaceDN/>
        <w:spacing w:after="0" w:line="360" w:lineRule="auto"/>
        <w:ind w:left="709" w:hanging="283"/>
        <w:jc w:val="both"/>
        <w:rPr>
          <w:sz w:val="28"/>
        </w:rPr>
      </w:pPr>
      <w:r w:rsidRPr="009406D4">
        <w:rPr>
          <w:sz w:val="28"/>
        </w:rPr>
        <w:t xml:space="preserve">Вивчення наявності чи відсутності множинності “Я” – феномену, </w:t>
      </w:r>
      <w:proofErr w:type="gramStart"/>
      <w:r w:rsidRPr="009406D4">
        <w:rPr>
          <w:sz w:val="28"/>
        </w:rPr>
        <w:t>характерного</w:t>
      </w:r>
      <w:proofErr w:type="gramEnd"/>
      <w:r w:rsidRPr="009406D4">
        <w:rPr>
          <w:sz w:val="28"/>
        </w:rPr>
        <w:t xml:space="preserve"> в основному для осіб, високоорієнтованих на активність в основному всередині віртуального середовища </w:t>
      </w:r>
      <w:r w:rsidRPr="009406D4">
        <w:rPr>
          <w:i/>
          <w:sz w:val="28"/>
        </w:rPr>
        <w:t>(питання №3)</w:t>
      </w:r>
      <w:r w:rsidRPr="009406D4">
        <w:rPr>
          <w:sz w:val="28"/>
        </w:rPr>
        <w:t>.</w:t>
      </w:r>
    </w:p>
    <w:p w:rsidR="00F87116" w:rsidRPr="009406D4" w:rsidRDefault="00F87116" w:rsidP="00C65110">
      <w:pPr>
        <w:pStyle w:val="ab"/>
        <w:widowControl w:val="0"/>
        <w:numPr>
          <w:ilvl w:val="0"/>
          <w:numId w:val="7"/>
        </w:numPr>
        <w:tabs>
          <w:tab w:val="clear" w:pos="1146"/>
          <w:tab w:val="left" w:pos="709"/>
        </w:tabs>
        <w:autoSpaceDE/>
        <w:autoSpaceDN/>
        <w:spacing w:after="0" w:line="360" w:lineRule="auto"/>
        <w:ind w:left="709" w:hanging="283"/>
        <w:jc w:val="both"/>
        <w:rPr>
          <w:sz w:val="28"/>
        </w:rPr>
      </w:pPr>
      <w:r w:rsidRPr="009406D4">
        <w:rPr>
          <w:sz w:val="28"/>
        </w:rPr>
        <w:t xml:space="preserve">Вивчення ставлення особи до її самореалізації у віртуальному середовищі з наступним порівнянням із даними анкети №2, котрі стосуються </w:t>
      </w:r>
      <w:proofErr w:type="gramStart"/>
      <w:r w:rsidRPr="009406D4">
        <w:rPr>
          <w:sz w:val="28"/>
        </w:rPr>
        <w:t>досл</w:t>
      </w:r>
      <w:proofErr w:type="gramEnd"/>
      <w:r w:rsidRPr="009406D4">
        <w:rPr>
          <w:sz w:val="28"/>
        </w:rPr>
        <w:t xml:space="preserve">ідження самореалізації особи у її реальному оточенні </w:t>
      </w:r>
      <w:r w:rsidRPr="009406D4">
        <w:rPr>
          <w:i/>
          <w:sz w:val="28"/>
        </w:rPr>
        <w:t>(питання №4)</w:t>
      </w:r>
      <w:r w:rsidRPr="009406D4">
        <w:rPr>
          <w:sz w:val="28"/>
        </w:rPr>
        <w:t xml:space="preserve">. Фактично, визначення </w:t>
      </w:r>
      <w:proofErr w:type="gramStart"/>
      <w:r w:rsidRPr="009406D4">
        <w:rPr>
          <w:sz w:val="28"/>
        </w:rPr>
        <w:t>пр</w:t>
      </w:r>
      <w:proofErr w:type="gramEnd"/>
      <w:r w:rsidRPr="009406D4">
        <w:rPr>
          <w:sz w:val="28"/>
        </w:rPr>
        <w:t>іоритетного напрямку самореалізації особи.</w:t>
      </w:r>
    </w:p>
    <w:p w:rsidR="00F87116" w:rsidRPr="009406D4" w:rsidRDefault="00F87116" w:rsidP="00C65110">
      <w:pPr>
        <w:pStyle w:val="ab"/>
        <w:widowControl w:val="0"/>
        <w:numPr>
          <w:ilvl w:val="0"/>
          <w:numId w:val="7"/>
        </w:numPr>
        <w:tabs>
          <w:tab w:val="clear" w:pos="1146"/>
          <w:tab w:val="left" w:pos="709"/>
        </w:tabs>
        <w:autoSpaceDE/>
        <w:autoSpaceDN/>
        <w:spacing w:after="0" w:line="360" w:lineRule="auto"/>
        <w:ind w:left="709" w:hanging="283"/>
        <w:jc w:val="both"/>
        <w:rPr>
          <w:sz w:val="28"/>
        </w:rPr>
      </w:pPr>
      <w:r w:rsidRPr="009406D4">
        <w:rPr>
          <w:sz w:val="28"/>
        </w:rPr>
        <w:t xml:space="preserve">Вивчення </w:t>
      </w:r>
      <w:proofErr w:type="gramStart"/>
      <w:r w:rsidRPr="009406D4">
        <w:rPr>
          <w:sz w:val="28"/>
        </w:rPr>
        <w:t>р</w:t>
      </w:r>
      <w:proofErr w:type="gramEnd"/>
      <w:r w:rsidRPr="009406D4">
        <w:rPr>
          <w:sz w:val="28"/>
        </w:rPr>
        <w:t xml:space="preserve">івня фрустрованості користувача нормами та вимогами його реального оточення, що може мати зв’язок з підвищеним рівнем дезадаптованості особистості </w:t>
      </w:r>
      <w:r w:rsidRPr="009406D4">
        <w:rPr>
          <w:i/>
          <w:sz w:val="28"/>
        </w:rPr>
        <w:t>(питання №5)</w:t>
      </w:r>
      <w:r w:rsidRPr="009406D4">
        <w:rPr>
          <w:sz w:val="28"/>
        </w:rPr>
        <w:t>.</w:t>
      </w:r>
    </w:p>
    <w:p w:rsidR="00F87116" w:rsidRPr="009406D4" w:rsidRDefault="00F87116" w:rsidP="00C65110">
      <w:pPr>
        <w:pStyle w:val="ab"/>
        <w:widowControl w:val="0"/>
        <w:numPr>
          <w:ilvl w:val="0"/>
          <w:numId w:val="7"/>
        </w:numPr>
        <w:tabs>
          <w:tab w:val="clear" w:pos="1146"/>
          <w:tab w:val="left" w:pos="709"/>
        </w:tabs>
        <w:autoSpaceDE/>
        <w:autoSpaceDN/>
        <w:spacing w:after="0" w:line="360" w:lineRule="auto"/>
        <w:ind w:left="709" w:hanging="283"/>
        <w:jc w:val="both"/>
        <w:rPr>
          <w:sz w:val="28"/>
        </w:rPr>
      </w:pPr>
      <w:proofErr w:type="gramStart"/>
      <w:r w:rsidRPr="009406D4">
        <w:rPr>
          <w:sz w:val="28"/>
        </w:rPr>
        <w:t>Виявлення рис, ознак віртуального середовища мережі Інтернет, які складають основну суб’єктивну відмінність від реального середовища.</w:t>
      </w:r>
      <w:proofErr w:type="gramEnd"/>
      <w:r w:rsidRPr="009406D4">
        <w:rPr>
          <w:sz w:val="28"/>
        </w:rPr>
        <w:t xml:space="preserve"> Практично, питання спрямоване на виявлення чинника, що викликає зниження адаптаційних можливостей особистості користувача до </w:t>
      </w:r>
      <w:proofErr w:type="gramStart"/>
      <w:r w:rsidRPr="009406D4">
        <w:rPr>
          <w:sz w:val="28"/>
        </w:rPr>
        <w:t>р</w:t>
      </w:r>
      <w:proofErr w:type="gramEnd"/>
      <w:r w:rsidRPr="009406D4">
        <w:rPr>
          <w:sz w:val="28"/>
        </w:rPr>
        <w:t>ізкої зміни умов спілкування.</w:t>
      </w:r>
    </w:p>
    <w:p w:rsidR="00F87116" w:rsidRPr="009406D4" w:rsidRDefault="00F87116" w:rsidP="00F87116">
      <w:pPr>
        <w:widowControl w:val="0"/>
        <w:spacing w:line="360" w:lineRule="auto"/>
        <w:ind w:firstLine="425"/>
        <w:jc w:val="both"/>
        <w:rPr>
          <w:b/>
          <w:sz w:val="28"/>
        </w:rPr>
      </w:pPr>
      <w:r w:rsidRPr="009406D4">
        <w:rPr>
          <w:sz w:val="28"/>
          <w:lang w:val="uk-UA"/>
        </w:rPr>
        <w:t>Статистичний аналіз отриманих результатів базувався на використанні методів математичного опрацювання психологічних даних. Первинна обробка даних здійснювалася на основі елементів описової статистики</w:t>
      </w:r>
      <w:r>
        <w:rPr>
          <w:sz w:val="28"/>
          <w:lang w:val="uk-UA"/>
        </w:rPr>
        <w:t>.</w:t>
      </w:r>
    </w:p>
    <w:p w:rsidR="00F87116" w:rsidRPr="009406D4" w:rsidRDefault="00F87116" w:rsidP="00F87116">
      <w:pPr>
        <w:pStyle w:val="ab"/>
        <w:spacing w:after="0" w:line="360" w:lineRule="auto"/>
        <w:jc w:val="center"/>
        <w:rPr>
          <w:sz w:val="28"/>
        </w:rPr>
      </w:pPr>
    </w:p>
    <w:p w:rsidR="00F87116" w:rsidRPr="00F918FB" w:rsidRDefault="00F918FB" w:rsidP="00F918FB">
      <w:pPr>
        <w:pStyle w:val="ab"/>
        <w:spacing w:after="0" w:line="360" w:lineRule="auto"/>
        <w:jc w:val="both"/>
        <w:rPr>
          <w:b/>
          <w:sz w:val="28"/>
        </w:rPr>
      </w:pPr>
      <w:r w:rsidRPr="00F918FB">
        <w:rPr>
          <w:b/>
          <w:sz w:val="28"/>
          <w:lang w:val="uk-UA"/>
        </w:rPr>
        <w:t xml:space="preserve">          </w:t>
      </w:r>
      <w:r w:rsidR="00F87116" w:rsidRPr="00F918FB">
        <w:rPr>
          <w:b/>
          <w:sz w:val="28"/>
        </w:rPr>
        <w:t xml:space="preserve">2.2. </w:t>
      </w:r>
      <w:r w:rsidRPr="00F918FB">
        <w:rPr>
          <w:b/>
          <w:sz w:val="28"/>
        </w:rPr>
        <w:t>Особливості ціннісних орієнтацій за критерієм користування інтернет мережею</w:t>
      </w:r>
    </w:p>
    <w:p w:rsidR="00F87116" w:rsidRPr="009406D4" w:rsidRDefault="00F87116" w:rsidP="00F87116">
      <w:pPr>
        <w:pStyle w:val="ab"/>
        <w:spacing w:after="0" w:line="360" w:lineRule="auto"/>
        <w:jc w:val="center"/>
        <w:rPr>
          <w:sz w:val="28"/>
        </w:rPr>
      </w:pPr>
    </w:p>
    <w:p w:rsidR="00F87116" w:rsidRPr="009406D4" w:rsidRDefault="00F87116" w:rsidP="00F87116">
      <w:pPr>
        <w:pStyle w:val="ab"/>
        <w:spacing w:after="0" w:line="360" w:lineRule="auto"/>
        <w:ind w:firstLine="426"/>
        <w:jc w:val="both"/>
        <w:rPr>
          <w:sz w:val="28"/>
        </w:rPr>
      </w:pPr>
      <w:r w:rsidRPr="009406D4">
        <w:rPr>
          <w:sz w:val="28"/>
        </w:rPr>
        <w:t xml:space="preserve">Включення індивіда у певну групу, очевидно, спонукає його до пристосування у новому середовищі, що полягає в інтеріоризації норм і правил поведінки, переважаючих у групі цінностей тощо з наступним їх використанням у якості вихідних умов </w:t>
      </w:r>
      <w:proofErr w:type="gramStart"/>
      <w:r w:rsidRPr="009406D4">
        <w:rPr>
          <w:sz w:val="28"/>
        </w:rPr>
        <w:t>для</w:t>
      </w:r>
      <w:proofErr w:type="gramEnd"/>
      <w:r w:rsidRPr="009406D4">
        <w:rPr>
          <w:sz w:val="28"/>
        </w:rPr>
        <w:t xml:space="preserve"> реалізації власного потенціалу. Відповідно, інтеграція індивіда в групу, а надто тоді, коли вона є для нього референтною, неминуче тягне за собою певну модифікацію у ієрархії цінностей особистості. </w:t>
      </w:r>
      <w:proofErr w:type="gramStart"/>
      <w:r w:rsidRPr="009406D4">
        <w:rPr>
          <w:sz w:val="28"/>
        </w:rPr>
        <w:t>Р</w:t>
      </w:r>
      <w:proofErr w:type="gramEnd"/>
      <w:r w:rsidRPr="009406D4">
        <w:rPr>
          <w:sz w:val="28"/>
        </w:rPr>
        <w:t>ізноманітні спільноти всередині мережі Інтернет на сьогоднішній день у певній мірі здатні виступати для людини як групами членства, так і у якості референтних. Тому, природно, всередині мережевих спільнот можуть відбуватися ті самі процеси адаптації та інтеграції особистості з супутніми змінами у її системі ціннісних орієнтацій.</w:t>
      </w:r>
    </w:p>
    <w:p w:rsidR="00F87116" w:rsidRPr="009406D4" w:rsidRDefault="00F87116" w:rsidP="00F87116">
      <w:pPr>
        <w:pStyle w:val="ab"/>
        <w:spacing w:after="0" w:line="360" w:lineRule="auto"/>
        <w:ind w:firstLine="426"/>
        <w:jc w:val="both"/>
        <w:rPr>
          <w:sz w:val="28"/>
        </w:rPr>
      </w:pPr>
      <w:r w:rsidRPr="009406D4">
        <w:rPr>
          <w:sz w:val="28"/>
        </w:rPr>
        <w:t>Для перевірки цих припущень було здійснено е</w:t>
      </w:r>
      <w:r>
        <w:rPr>
          <w:sz w:val="28"/>
        </w:rPr>
        <w:t>мпіричне</w:t>
      </w:r>
      <w:r w:rsidRPr="009406D4">
        <w:rPr>
          <w:sz w:val="28"/>
        </w:rPr>
        <w:t xml:space="preserve"> </w:t>
      </w:r>
      <w:proofErr w:type="gramStart"/>
      <w:r w:rsidRPr="009406D4">
        <w:rPr>
          <w:sz w:val="28"/>
        </w:rPr>
        <w:t>досл</w:t>
      </w:r>
      <w:proofErr w:type="gramEnd"/>
      <w:r w:rsidRPr="009406D4">
        <w:rPr>
          <w:sz w:val="28"/>
        </w:rPr>
        <w:t>ідження ціннісних орієнтацій студентів із застосуванням “Методики вивчення ціннісних орієнтацій” М. Рокіча у варіанті адаптації Д.О. Леонтьєвим.</w:t>
      </w:r>
      <w:r>
        <w:rPr>
          <w:sz w:val="28"/>
        </w:rPr>
        <w:t xml:space="preserve"> </w:t>
      </w:r>
      <w:r w:rsidRPr="009406D4">
        <w:rPr>
          <w:sz w:val="28"/>
        </w:rPr>
        <w:t xml:space="preserve">Оскільки ціннісні орієнтації в нашому </w:t>
      </w:r>
      <w:proofErr w:type="gramStart"/>
      <w:r w:rsidRPr="009406D4">
        <w:rPr>
          <w:sz w:val="28"/>
        </w:rPr>
        <w:t>досл</w:t>
      </w:r>
      <w:proofErr w:type="gramEnd"/>
      <w:r w:rsidRPr="009406D4">
        <w:rPr>
          <w:sz w:val="28"/>
        </w:rPr>
        <w:t xml:space="preserve">ідженні розглядаються як фундаментальні ефекти соціалізації особистості студентів, важливо було порівняти отримані результати з доробками інших вчених. </w:t>
      </w:r>
      <w:r>
        <w:rPr>
          <w:sz w:val="28"/>
        </w:rPr>
        <w:t xml:space="preserve">  </w:t>
      </w:r>
    </w:p>
    <w:p w:rsidR="00F87116" w:rsidRDefault="00F87116" w:rsidP="00F87116">
      <w:pPr>
        <w:pStyle w:val="ab"/>
        <w:spacing w:after="0" w:line="360" w:lineRule="auto"/>
        <w:ind w:firstLine="426"/>
        <w:jc w:val="both"/>
        <w:rPr>
          <w:sz w:val="28"/>
          <w:lang w:val="uk-UA"/>
        </w:rPr>
      </w:pPr>
      <w:r w:rsidRPr="009406D4">
        <w:rPr>
          <w:sz w:val="28"/>
        </w:rPr>
        <w:t xml:space="preserve">Порівняльний аналіз дозволив з’ясувати, що ієрархія цінностей опитуваних студентів-не-користувачів за тестом М. Рокіча у нашому </w:t>
      </w:r>
      <w:proofErr w:type="gramStart"/>
      <w:r w:rsidRPr="009406D4">
        <w:rPr>
          <w:sz w:val="28"/>
        </w:rPr>
        <w:t>досл</w:t>
      </w:r>
      <w:proofErr w:type="gramEnd"/>
      <w:r w:rsidRPr="009406D4">
        <w:rPr>
          <w:sz w:val="28"/>
        </w:rPr>
        <w:t>ідженні дещо відрізняється від структури цінностей студентів, яку отримала О.Д. Научитель (див. табл. 2.2).</w:t>
      </w:r>
    </w:p>
    <w:p w:rsidR="00896824" w:rsidRPr="00896824" w:rsidRDefault="00896824" w:rsidP="00896824">
      <w:pPr>
        <w:pStyle w:val="ab"/>
        <w:spacing w:after="0" w:line="360" w:lineRule="auto"/>
        <w:ind w:firstLine="426"/>
        <w:jc w:val="both"/>
        <w:rPr>
          <w:sz w:val="28"/>
          <w:lang w:val="uk-UA"/>
        </w:rPr>
      </w:pPr>
      <w:r w:rsidRPr="00896824">
        <w:rPr>
          <w:sz w:val="28"/>
          <w:lang w:val="uk-UA"/>
        </w:rPr>
        <w:t>Однак, як видно з таблиці, ранги провідних цінностей – „</w:t>
      </w:r>
      <w:r w:rsidRPr="00896824">
        <w:rPr>
          <w:b/>
          <w:i/>
          <w:sz w:val="28"/>
          <w:lang w:val="uk-UA"/>
        </w:rPr>
        <w:t>здоров’я</w:t>
      </w:r>
      <w:r w:rsidRPr="00896824">
        <w:rPr>
          <w:sz w:val="28"/>
          <w:lang w:val="uk-UA"/>
        </w:rPr>
        <w:t>” та „</w:t>
      </w:r>
      <w:r w:rsidRPr="00896824">
        <w:rPr>
          <w:b/>
          <w:i/>
          <w:sz w:val="28"/>
          <w:lang w:val="uk-UA"/>
        </w:rPr>
        <w:t>любов</w:t>
      </w:r>
      <w:r w:rsidRPr="00896824">
        <w:rPr>
          <w:sz w:val="28"/>
          <w:lang w:val="uk-UA"/>
        </w:rPr>
        <w:t xml:space="preserve">” у обох дослідженнях, незалежно від різноманітних чинників та часу здійснення діагностичних зрізів, майже не відрізняються.  </w:t>
      </w:r>
    </w:p>
    <w:p w:rsidR="00896824" w:rsidRPr="00896824" w:rsidRDefault="00896824" w:rsidP="00F87116">
      <w:pPr>
        <w:pStyle w:val="ab"/>
        <w:spacing w:after="0" w:line="360" w:lineRule="auto"/>
        <w:ind w:firstLine="426"/>
        <w:jc w:val="both"/>
        <w:rPr>
          <w:sz w:val="28"/>
          <w:lang w:val="uk-UA"/>
        </w:rPr>
      </w:pPr>
    </w:p>
    <w:p w:rsidR="00F87116" w:rsidRPr="009406D4" w:rsidRDefault="00F87116" w:rsidP="00F87116">
      <w:pPr>
        <w:pStyle w:val="ab"/>
        <w:spacing w:after="0"/>
        <w:jc w:val="right"/>
        <w:rPr>
          <w:i/>
          <w:sz w:val="28"/>
        </w:rPr>
      </w:pPr>
      <w:r w:rsidRPr="009406D4">
        <w:rPr>
          <w:i/>
          <w:sz w:val="28"/>
        </w:rPr>
        <w:lastRenderedPageBreak/>
        <w:t>Таблиця 2.2</w:t>
      </w:r>
    </w:p>
    <w:p w:rsidR="00F87116" w:rsidRPr="009406D4" w:rsidRDefault="00F87116" w:rsidP="00F87116">
      <w:pPr>
        <w:pStyle w:val="ab"/>
        <w:spacing w:after="0"/>
        <w:jc w:val="center"/>
        <w:rPr>
          <w:b/>
          <w:sz w:val="28"/>
        </w:rPr>
      </w:pPr>
      <w:r w:rsidRPr="009406D4">
        <w:rPr>
          <w:b/>
          <w:sz w:val="28"/>
        </w:rPr>
        <w:t xml:space="preserve">Ієрархія термінальних цінностей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629"/>
        <w:gridCol w:w="1701"/>
        <w:gridCol w:w="1701"/>
      </w:tblGrid>
      <w:tr w:rsidR="00F87116" w:rsidRPr="009406D4" w:rsidTr="00BB172E">
        <w:trPr>
          <w:tblHeader/>
          <w:jc w:val="center"/>
        </w:trPr>
        <w:tc>
          <w:tcPr>
            <w:tcW w:w="567" w:type="dxa"/>
            <w:tcBorders>
              <w:top w:val="single" w:sz="12" w:space="0" w:color="auto"/>
              <w:left w:val="single" w:sz="12" w:space="0" w:color="auto"/>
              <w:bottom w:val="single" w:sz="12" w:space="0" w:color="auto"/>
            </w:tcBorders>
            <w:shd w:val="clear" w:color="auto" w:fill="C0C0C0"/>
            <w:vAlign w:val="center"/>
          </w:tcPr>
          <w:p w:rsidR="00F87116" w:rsidRPr="009406D4" w:rsidRDefault="00F87116" w:rsidP="00BB172E">
            <w:pPr>
              <w:pStyle w:val="ab"/>
              <w:spacing w:after="0"/>
              <w:jc w:val="center"/>
            </w:pPr>
          </w:p>
        </w:tc>
        <w:tc>
          <w:tcPr>
            <w:tcW w:w="3629" w:type="dxa"/>
            <w:tcBorders>
              <w:top w:val="single" w:sz="12" w:space="0" w:color="auto"/>
              <w:bottom w:val="single" w:sz="12" w:space="0" w:color="auto"/>
              <w:right w:val="single" w:sz="12" w:space="0" w:color="auto"/>
            </w:tcBorders>
            <w:shd w:val="clear" w:color="auto" w:fill="C0C0C0"/>
            <w:vAlign w:val="center"/>
          </w:tcPr>
          <w:p w:rsidR="00F87116" w:rsidRPr="009406D4" w:rsidRDefault="00F87116" w:rsidP="00BB172E">
            <w:pPr>
              <w:pStyle w:val="ab"/>
              <w:spacing w:after="0"/>
              <w:jc w:val="center"/>
              <w:rPr>
                <w:b/>
              </w:rPr>
            </w:pPr>
            <w:proofErr w:type="gramStart"/>
            <w:r w:rsidRPr="009406D4">
              <w:rPr>
                <w:b/>
              </w:rPr>
              <w:t>Ц</w:t>
            </w:r>
            <w:proofErr w:type="gramEnd"/>
            <w:r w:rsidRPr="009406D4">
              <w:rPr>
                <w:b/>
              </w:rPr>
              <w:t>інності</w:t>
            </w:r>
          </w:p>
        </w:tc>
        <w:tc>
          <w:tcPr>
            <w:tcW w:w="1701" w:type="dxa"/>
            <w:tcBorders>
              <w:top w:val="single" w:sz="12" w:space="0" w:color="auto"/>
              <w:left w:val="single" w:sz="12" w:space="0" w:color="auto"/>
              <w:bottom w:val="single" w:sz="12" w:space="0" w:color="auto"/>
              <w:right w:val="single" w:sz="4" w:space="0" w:color="auto"/>
            </w:tcBorders>
            <w:shd w:val="clear" w:color="auto" w:fill="C0C0C0"/>
            <w:vAlign w:val="center"/>
          </w:tcPr>
          <w:p w:rsidR="00F87116" w:rsidRPr="009406D4" w:rsidRDefault="00F87116" w:rsidP="00BB172E">
            <w:pPr>
              <w:pStyle w:val="ab"/>
              <w:spacing w:after="0"/>
              <w:jc w:val="center"/>
              <w:rPr>
                <w:b/>
              </w:rPr>
            </w:pPr>
            <w:r w:rsidRPr="009406D4">
              <w:rPr>
                <w:b/>
              </w:rPr>
              <w:t>Студенти</w:t>
            </w:r>
          </w:p>
          <w:p w:rsidR="00F87116" w:rsidRPr="009406D4" w:rsidRDefault="00F87116" w:rsidP="00BB172E">
            <w:pPr>
              <w:pStyle w:val="ab"/>
              <w:spacing w:after="0"/>
              <w:jc w:val="center"/>
              <w:rPr>
                <w:b/>
              </w:rPr>
            </w:pPr>
            <w:r w:rsidRPr="009406D4">
              <w:rPr>
                <w:b/>
              </w:rPr>
              <w:t>не-користувачі</w:t>
            </w:r>
          </w:p>
        </w:tc>
        <w:tc>
          <w:tcPr>
            <w:tcW w:w="1701" w:type="dxa"/>
            <w:tcBorders>
              <w:top w:val="single" w:sz="12" w:space="0" w:color="auto"/>
              <w:left w:val="single" w:sz="4" w:space="0" w:color="auto"/>
              <w:bottom w:val="single" w:sz="12" w:space="0" w:color="auto"/>
              <w:right w:val="single" w:sz="12" w:space="0" w:color="auto"/>
            </w:tcBorders>
            <w:shd w:val="clear" w:color="auto" w:fill="C0C0C0"/>
            <w:vAlign w:val="center"/>
          </w:tcPr>
          <w:p w:rsidR="00F87116" w:rsidRPr="009406D4" w:rsidRDefault="00F87116" w:rsidP="00BB172E">
            <w:pPr>
              <w:pStyle w:val="ab"/>
              <w:spacing w:after="0"/>
              <w:jc w:val="center"/>
              <w:rPr>
                <w:b/>
              </w:rPr>
            </w:pPr>
            <w:r w:rsidRPr="009406D4">
              <w:rPr>
                <w:b/>
              </w:rPr>
              <w:t>Студенти-користувачі</w:t>
            </w:r>
          </w:p>
        </w:tc>
      </w:tr>
      <w:tr w:rsidR="00F87116" w:rsidRPr="009406D4" w:rsidTr="00BB172E">
        <w:trPr>
          <w:jc w:val="center"/>
        </w:trPr>
        <w:tc>
          <w:tcPr>
            <w:tcW w:w="567" w:type="dxa"/>
            <w:tcBorders>
              <w:top w:val="single" w:sz="12" w:space="0" w:color="auto"/>
              <w:left w:val="single" w:sz="12" w:space="0" w:color="auto"/>
            </w:tcBorders>
          </w:tcPr>
          <w:p w:rsidR="00F87116" w:rsidRPr="009406D4" w:rsidRDefault="00F87116" w:rsidP="00BB172E">
            <w:pPr>
              <w:pStyle w:val="ab"/>
              <w:tabs>
                <w:tab w:val="left" w:pos="1145"/>
              </w:tabs>
              <w:spacing w:after="0"/>
            </w:pPr>
            <w:r w:rsidRPr="009406D4">
              <w:t>1.</w:t>
            </w:r>
            <w:r w:rsidRPr="009406D4">
              <w:tab/>
            </w:r>
          </w:p>
        </w:tc>
        <w:tc>
          <w:tcPr>
            <w:tcW w:w="3629" w:type="dxa"/>
            <w:tcBorders>
              <w:top w:val="single" w:sz="12" w:space="0" w:color="auto"/>
              <w:right w:val="single" w:sz="12" w:space="0" w:color="auto"/>
            </w:tcBorders>
          </w:tcPr>
          <w:p w:rsidR="00F87116" w:rsidRPr="009406D4" w:rsidRDefault="00F87116" w:rsidP="00BB172E">
            <w:pPr>
              <w:pStyle w:val="ab"/>
              <w:spacing w:after="0"/>
            </w:pPr>
            <w:r w:rsidRPr="009406D4">
              <w:t>Активне діяльне життя</w:t>
            </w:r>
          </w:p>
        </w:tc>
        <w:tc>
          <w:tcPr>
            <w:tcW w:w="1701" w:type="dxa"/>
            <w:tcBorders>
              <w:top w:val="single" w:sz="12" w:space="0" w:color="auto"/>
              <w:left w:val="single" w:sz="12" w:space="0" w:color="auto"/>
              <w:right w:val="single" w:sz="4" w:space="0" w:color="auto"/>
            </w:tcBorders>
          </w:tcPr>
          <w:p w:rsidR="00F87116" w:rsidRPr="009406D4" w:rsidRDefault="00F87116" w:rsidP="00BB172E">
            <w:pPr>
              <w:pStyle w:val="ab"/>
              <w:spacing w:after="0"/>
              <w:jc w:val="center"/>
            </w:pPr>
            <w:r w:rsidRPr="009406D4">
              <w:t>11</w:t>
            </w:r>
          </w:p>
        </w:tc>
        <w:tc>
          <w:tcPr>
            <w:tcW w:w="1701" w:type="dxa"/>
            <w:tcBorders>
              <w:top w:val="single" w:sz="12" w:space="0" w:color="auto"/>
              <w:left w:val="single" w:sz="4" w:space="0" w:color="auto"/>
              <w:right w:val="single" w:sz="12" w:space="0" w:color="auto"/>
            </w:tcBorders>
          </w:tcPr>
          <w:p w:rsidR="00F87116" w:rsidRPr="009406D4" w:rsidRDefault="00F87116" w:rsidP="00BB172E">
            <w:pPr>
              <w:pStyle w:val="ab"/>
              <w:spacing w:after="0"/>
              <w:jc w:val="center"/>
            </w:pPr>
            <w:r w:rsidRPr="009406D4">
              <w:t>10</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2.</w:t>
            </w:r>
            <w:r w:rsidRPr="009406D4">
              <w:tab/>
            </w:r>
          </w:p>
        </w:tc>
        <w:tc>
          <w:tcPr>
            <w:tcW w:w="3629" w:type="dxa"/>
            <w:tcBorders>
              <w:right w:val="single" w:sz="12" w:space="0" w:color="auto"/>
            </w:tcBorders>
          </w:tcPr>
          <w:p w:rsidR="00F87116" w:rsidRPr="009406D4" w:rsidRDefault="00F87116" w:rsidP="00BB172E">
            <w:pPr>
              <w:pStyle w:val="ab"/>
              <w:spacing w:after="0"/>
            </w:pPr>
            <w:r w:rsidRPr="009406D4">
              <w:t>Життєва мудрість</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7,5</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15</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3.</w:t>
            </w:r>
            <w:r w:rsidRPr="009406D4">
              <w:tab/>
            </w:r>
          </w:p>
        </w:tc>
        <w:tc>
          <w:tcPr>
            <w:tcW w:w="3629" w:type="dxa"/>
            <w:tcBorders>
              <w:right w:val="single" w:sz="12" w:space="0" w:color="auto"/>
            </w:tcBorders>
          </w:tcPr>
          <w:p w:rsidR="00F87116" w:rsidRPr="009406D4" w:rsidRDefault="00F87116" w:rsidP="00BB172E">
            <w:pPr>
              <w:pStyle w:val="ab"/>
              <w:spacing w:after="0"/>
            </w:pPr>
            <w:r w:rsidRPr="009406D4">
              <w:t>Здоров’я</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1</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4.</w:t>
            </w:r>
            <w:r w:rsidRPr="009406D4">
              <w:tab/>
            </w:r>
          </w:p>
        </w:tc>
        <w:tc>
          <w:tcPr>
            <w:tcW w:w="3629" w:type="dxa"/>
            <w:tcBorders>
              <w:right w:val="single" w:sz="12" w:space="0" w:color="auto"/>
            </w:tcBorders>
          </w:tcPr>
          <w:p w:rsidR="00F87116" w:rsidRPr="009406D4" w:rsidRDefault="00F87116" w:rsidP="00BB172E">
            <w:pPr>
              <w:pStyle w:val="ab"/>
              <w:spacing w:after="0"/>
            </w:pPr>
            <w:proofErr w:type="gramStart"/>
            <w:r w:rsidRPr="009406D4">
              <w:t>Ц</w:t>
            </w:r>
            <w:proofErr w:type="gramEnd"/>
            <w:r w:rsidRPr="009406D4">
              <w:t>ікава робота</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7,5</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6,5</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5.</w:t>
            </w:r>
            <w:r w:rsidRPr="009406D4">
              <w:tab/>
            </w:r>
          </w:p>
        </w:tc>
        <w:tc>
          <w:tcPr>
            <w:tcW w:w="3629" w:type="dxa"/>
            <w:tcBorders>
              <w:right w:val="single" w:sz="12" w:space="0" w:color="auto"/>
            </w:tcBorders>
          </w:tcPr>
          <w:p w:rsidR="00F87116" w:rsidRPr="009406D4" w:rsidRDefault="00F87116" w:rsidP="00BB172E">
            <w:pPr>
              <w:pStyle w:val="ab"/>
              <w:spacing w:after="0"/>
            </w:pPr>
            <w:r w:rsidRPr="009406D4">
              <w:t>Краса природи і мистецтва</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17</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18</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6.</w:t>
            </w:r>
            <w:r w:rsidRPr="009406D4">
              <w:tab/>
            </w:r>
          </w:p>
        </w:tc>
        <w:tc>
          <w:tcPr>
            <w:tcW w:w="3629" w:type="dxa"/>
            <w:tcBorders>
              <w:right w:val="single" w:sz="12" w:space="0" w:color="auto"/>
            </w:tcBorders>
          </w:tcPr>
          <w:p w:rsidR="00F87116" w:rsidRPr="009406D4" w:rsidRDefault="00F87116" w:rsidP="00BB172E">
            <w:pPr>
              <w:pStyle w:val="ab"/>
              <w:spacing w:after="0"/>
            </w:pPr>
            <w:r w:rsidRPr="009406D4">
              <w:t>Любов</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2</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3</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7.</w:t>
            </w:r>
            <w:r w:rsidRPr="009406D4">
              <w:tab/>
            </w:r>
          </w:p>
        </w:tc>
        <w:tc>
          <w:tcPr>
            <w:tcW w:w="3629" w:type="dxa"/>
            <w:tcBorders>
              <w:right w:val="single" w:sz="12" w:space="0" w:color="auto"/>
            </w:tcBorders>
          </w:tcPr>
          <w:p w:rsidR="00F87116" w:rsidRPr="009406D4" w:rsidRDefault="00F87116" w:rsidP="00BB172E">
            <w:pPr>
              <w:pStyle w:val="ab"/>
              <w:spacing w:after="0"/>
            </w:pPr>
            <w:r w:rsidRPr="009406D4">
              <w:t>Матеріально забезпечене життя</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4</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5</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8.</w:t>
            </w:r>
            <w:r w:rsidRPr="009406D4">
              <w:tab/>
            </w:r>
          </w:p>
        </w:tc>
        <w:tc>
          <w:tcPr>
            <w:tcW w:w="3629" w:type="dxa"/>
            <w:tcBorders>
              <w:right w:val="single" w:sz="12" w:space="0" w:color="auto"/>
            </w:tcBorders>
          </w:tcPr>
          <w:p w:rsidR="00F87116" w:rsidRPr="009406D4" w:rsidRDefault="00F87116" w:rsidP="00BB172E">
            <w:pPr>
              <w:pStyle w:val="ab"/>
              <w:spacing w:after="0"/>
            </w:pPr>
            <w:r w:rsidRPr="009406D4">
              <w:t>Наявність добрих і вірних друзі</w:t>
            </w:r>
            <w:proofErr w:type="gramStart"/>
            <w:r w:rsidRPr="009406D4">
              <w:t>в</w:t>
            </w:r>
            <w:proofErr w:type="gramEnd"/>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5</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2</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9.</w:t>
            </w:r>
            <w:r w:rsidRPr="009406D4">
              <w:tab/>
            </w:r>
          </w:p>
        </w:tc>
        <w:tc>
          <w:tcPr>
            <w:tcW w:w="3629" w:type="dxa"/>
            <w:tcBorders>
              <w:right w:val="single" w:sz="12" w:space="0" w:color="auto"/>
            </w:tcBorders>
          </w:tcPr>
          <w:p w:rsidR="00F87116" w:rsidRPr="009406D4" w:rsidRDefault="00F87116" w:rsidP="00BB172E">
            <w:pPr>
              <w:pStyle w:val="ab"/>
              <w:spacing w:after="0"/>
            </w:pPr>
            <w:r w:rsidRPr="009406D4">
              <w:t>Суспі</w:t>
            </w:r>
            <w:proofErr w:type="gramStart"/>
            <w:r w:rsidRPr="009406D4">
              <w:t>льне</w:t>
            </w:r>
            <w:proofErr w:type="gramEnd"/>
            <w:r w:rsidRPr="009406D4">
              <w:t xml:space="preserve"> визнання</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12,5</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14</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10.</w:t>
            </w:r>
            <w:r w:rsidRPr="009406D4">
              <w:tab/>
            </w:r>
          </w:p>
        </w:tc>
        <w:tc>
          <w:tcPr>
            <w:tcW w:w="3629" w:type="dxa"/>
            <w:tcBorders>
              <w:right w:val="single" w:sz="12" w:space="0" w:color="auto"/>
            </w:tcBorders>
          </w:tcPr>
          <w:p w:rsidR="00F87116" w:rsidRPr="009406D4" w:rsidRDefault="00F87116" w:rsidP="00BB172E">
            <w:pPr>
              <w:pStyle w:val="ab"/>
              <w:spacing w:after="0"/>
            </w:pPr>
            <w:proofErr w:type="gramStart"/>
            <w:r w:rsidRPr="009406D4">
              <w:t>П</w:t>
            </w:r>
            <w:proofErr w:type="gramEnd"/>
            <w:r w:rsidRPr="009406D4">
              <w:t>ізнання</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14</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12,5</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11.</w:t>
            </w:r>
            <w:r w:rsidRPr="009406D4">
              <w:tab/>
            </w:r>
          </w:p>
        </w:tc>
        <w:tc>
          <w:tcPr>
            <w:tcW w:w="3629" w:type="dxa"/>
            <w:tcBorders>
              <w:right w:val="single" w:sz="12" w:space="0" w:color="auto"/>
            </w:tcBorders>
          </w:tcPr>
          <w:p w:rsidR="00F87116" w:rsidRPr="009406D4" w:rsidRDefault="00F87116" w:rsidP="00BB172E">
            <w:pPr>
              <w:pStyle w:val="ab"/>
              <w:spacing w:after="0"/>
            </w:pPr>
            <w:r w:rsidRPr="009406D4">
              <w:t>Продуктивне життя</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12,5</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12,5</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12.</w:t>
            </w:r>
            <w:r w:rsidRPr="009406D4">
              <w:tab/>
            </w:r>
          </w:p>
        </w:tc>
        <w:tc>
          <w:tcPr>
            <w:tcW w:w="3629" w:type="dxa"/>
            <w:tcBorders>
              <w:right w:val="single" w:sz="12" w:space="0" w:color="auto"/>
            </w:tcBorders>
          </w:tcPr>
          <w:p w:rsidR="00F87116" w:rsidRPr="009406D4" w:rsidRDefault="00F87116" w:rsidP="00BB172E">
            <w:pPr>
              <w:pStyle w:val="ab"/>
              <w:spacing w:after="0"/>
            </w:pPr>
            <w:r w:rsidRPr="009406D4">
              <w:t>Розвиток</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10</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10</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13.</w:t>
            </w:r>
            <w:r w:rsidRPr="009406D4">
              <w:tab/>
            </w:r>
          </w:p>
        </w:tc>
        <w:tc>
          <w:tcPr>
            <w:tcW w:w="3629" w:type="dxa"/>
            <w:tcBorders>
              <w:right w:val="single" w:sz="12" w:space="0" w:color="auto"/>
            </w:tcBorders>
          </w:tcPr>
          <w:p w:rsidR="00F87116" w:rsidRPr="009406D4" w:rsidRDefault="00F87116" w:rsidP="00BB172E">
            <w:pPr>
              <w:pStyle w:val="ab"/>
              <w:spacing w:after="0"/>
            </w:pPr>
            <w:r w:rsidRPr="009406D4">
              <w:t>Розваги</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15</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10</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14.</w:t>
            </w:r>
            <w:r w:rsidRPr="009406D4">
              <w:tab/>
            </w:r>
          </w:p>
        </w:tc>
        <w:tc>
          <w:tcPr>
            <w:tcW w:w="3629" w:type="dxa"/>
            <w:tcBorders>
              <w:right w:val="single" w:sz="12" w:space="0" w:color="auto"/>
            </w:tcBorders>
          </w:tcPr>
          <w:p w:rsidR="00F87116" w:rsidRPr="009406D4" w:rsidRDefault="00F87116" w:rsidP="00BB172E">
            <w:pPr>
              <w:pStyle w:val="ab"/>
              <w:spacing w:after="0"/>
            </w:pPr>
            <w:r w:rsidRPr="009406D4">
              <w:t>Свобода у діях і вчинках</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9</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4</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15.</w:t>
            </w:r>
            <w:r w:rsidRPr="009406D4">
              <w:tab/>
            </w:r>
          </w:p>
        </w:tc>
        <w:tc>
          <w:tcPr>
            <w:tcW w:w="3629" w:type="dxa"/>
            <w:tcBorders>
              <w:right w:val="single" w:sz="12" w:space="0" w:color="auto"/>
            </w:tcBorders>
          </w:tcPr>
          <w:p w:rsidR="00F87116" w:rsidRPr="009406D4" w:rsidRDefault="00F87116" w:rsidP="00BB172E">
            <w:pPr>
              <w:pStyle w:val="ab"/>
              <w:spacing w:after="0"/>
            </w:pPr>
            <w:r w:rsidRPr="009406D4">
              <w:t>Щасливе сімейне життя</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3</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8</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16.</w:t>
            </w:r>
            <w:r w:rsidRPr="009406D4">
              <w:tab/>
            </w:r>
          </w:p>
        </w:tc>
        <w:tc>
          <w:tcPr>
            <w:tcW w:w="3629" w:type="dxa"/>
            <w:tcBorders>
              <w:right w:val="single" w:sz="12" w:space="0" w:color="auto"/>
            </w:tcBorders>
          </w:tcPr>
          <w:p w:rsidR="00F87116" w:rsidRPr="009406D4" w:rsidRDefault="00F87116" w:rsidP="00BB172E">
            <w:pPr>
              <w:pStyle w:val="ab"/>
              <w:spacing w:after="0"/>
            </w:pPr>
            <w:r w:rsidRPr="009406D4">
              <w:t>Щастя інших</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16</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17</w:t>
            </w:r>
          </w:p>
        </w:tc>
      </w:tr>
      <w:tr w:rsidR="00F87116" w:rsidRPr="009406D4" w:rsidTr="00BB172E">
        <w:trPr>
          <w:jc w:val="center"/>
        </w:trPr>
        <w:tc>
          <w:tcPr>
            <w:tcW w:w="567" w:type="dxa"/>
            <w:tcBorders>
              <w:left w:val="single" w:sz="12" w:space="0" w:color="auto"/>
            </w:tcBorders>
          </w:tcPr>
          <w:p w:rsidR="00F87116" w:rsidRPr="009406D4" w:rsidRDefault="00F87116" w:rsidP="00BB172E">
            <w:pPr>
              <w:pStyle w:val="ab"/>
              <w:tabs>
                <w:tab w:val="left" w:pos="1145"/>
              </w:tabs>
              <w:spacing w:after="0"/>
            </w:pPr>
            <w:r w:rsidRPr="009406D4">
              <w:t>17.</w:t>
            </w:r>
            <w:r w:rsidRPr="009406D4">
              <w:tab/>
            </w:r>
          </w:p>
        </w:tc>
        <w:tc>
          <w:tcPr>
            <w:tcW w:w="3629" w:type="dxa"/>
            <w:tcBorders>
              <w:right w:val="single" w:sz="12" w:space="0" w:color="auto"/>
            </w:tcBorders>
          </w:tcPr>
          <w:p w:rsidR="00F87116" w:rsidRPr="009406D4" w:rsidRDefault="00F87116" w:rsidP="00BB172E">
            <w:pPr>
              <w:pStyle w:val="ab"/>
              <w:spacing w:after="0"/>
            </w:pPr>
            <w:r w:rsidRPr="009406D4">
              <w:t>Творчість</w:t>
            </w:r>
          </w:p>
        </w:tc>
        <w:tc>
          <w:tcPr>
            <w:tcW w:w="1701" w:type="dxa"/>
            <w:tcBorders>
              <w:left w:val="single" w:sz="12" w:space="0" w:color="auto"/>
              <w:right w:val="single" w:sz="4" w:space="0" w:color="auto"/>
            </w:tcBorders>
          </w:tcPr>
          <w:p w:rsidR="00F87116" w:rsidRPr="009406D4" w:rsidRDefault="00F87116" w:rsidP="00BB172E">
            <w:pPr>
              <w:pStyle w:val="ab"/>
              <w:spacing w:after="0"/>
              <w:jc w:val="center"/>
            </w:pPr>
            <w:r w:rsidRPr="009406D4">
              <w:t>18</w:t>
            </w:r>
          </w:p>
        </w:tc>
        <w:tc>
          <w:tcPr>
            <w:tcW w:w="1701" w:type="dxa"/>
            <w:tcBorders>
              <w:left w:val="single" w:sz="4" w:space="0" w:color="auto"/>
              <w:right w:val="single" w:sz="12" w:space="0" w:color="auto"/>
            </w:tcBorders>
          </w:tcPr>
          <w:p w:rsidR="00F87116" w:rsidRPr="009406D4" w:rsidRDefault="00F87116" w:rsidP="00BB172E">
            <w:pPr>
              <w:pStyle w:val="ab"/>
              <w:spacing w:after="0"/>
              <w:jc w:val="center"/>
            </w:pPr>
            <w:r w:rsidRPr="009406D4">
              <w:t>16</w:t>
            </w:r>
          </w:p>
        </w:tc>
      </w:tr>
      <w:tr w:rsidR="00F87116" w:rsidRPr="009406D4" w:rsidTr="00BB172E">
        <w:trPr>
          <w:jc w:val="center"/>
        </w:trPr>
        <w:tc>
          <w:tcPr>
            <w:tcW w:w="567" w:type="dxa"/>
            <w:tcBorders>
              <w:left w:val="single" w:sz="12" w:space="0" w:color="auto"/>
              <w:bottom w:val="single" w:sz="12" w:space="0" w:color="auto"/>
            </w:tcBorders>
          </w:tcPr>
          <w:p w:rsidR="00F87116" w:rsidRPr="009406D4" w:rsidRDefault="00F87116" w:rsidP="00BB172E">
            <w:pPr>
              <w:pStyle w:val="ab"/>
              <w:tabs>
                <w:tab w:val="left" w:pos="1145"/>
              </w:tabs>
              <w:spacing w:after="0"/>
            </w:pPr>
            <w:r w:rsidRPr="009406D4">
              <w:t>18.</w:t>
            </w:r>
            <w:r w:rsidRPr="009406D4">
              <w:tab/>
            </w:r>
          </w:p>
        </w:tc>
        <w:tc>
          <w:tcPr>
            <w:tcW w:w="3629" w:type="dxa"/>
            <w:tcBorders>
              <w:bottom w:val="single" w:sz="12" w:space="0" w:color="auto"/>
              <w:right w:val="single" w:sz="12" w:space="0" w:color="auto"/>
            </w:tcBorders>
          </w:tcPr>
          <w:p w:rsidR="00F87116" w:rsidRPr="009406D4" w:rsidRDefault="00F87116" w:rsidP="00BB172E">
            <w:pPr>
              <w:pStyle w:val="ab"/>
              <w:spacing w:after="0"/>
            </w:pPr>
            <w:r w:rsidRPr="009406D4">
              <w:t>Впевненість у собі</w:t>
            </w:r>
          </w:p>
        </w:tc>
        <w:tc>
          <w:tcPr>
            <w:tcW w:w="1701" w:type="dxa"/>
            <w:tcBorders>
              <w:left w:val="single" w:sz="12" w:space="0" w:color="auto"/>
              <w:bottom w:val="single" w:sz="12" w:space="0" w:color="auto"/>
              <w:right w:val="single" w:sz="4" w:space="0" w:color="auto"/>
            </w:tcBorders>
          </w:tcPr>
          <w:p w:rsidR="00F87116" w:rsidRPr="009406D4" w:rsidRDefault="00F87116" w:rsidP="00BB172E">
            <w:pPr>
              <w:pStyle w:val="ab"/>
              <w:spacing w:after="0"/>
              <w:jc w:val="center"/>
            </w:pPr>
            <w:r w:rsidRPr="009406D4">
              <w:t>6</w:t>
            </w:r>
          </w:p>
        </w:tc>
        <w:tc>
          <w:tcPr>
            <w:tcW w:w="1701" w:type="dxa"/>
            <w:tcBorders>
              <w:left w:val="single" w:sz="4" w:space="0" w:color="auto"/>
              <w:bottom w:val="single" w:sz="12" w:space="0" w:color="auto"/>
              <w:right w:val="single" w:sz="12" w:space="0" w:color="auto"/>
            </w:tcBorders>
          </w:tcPr>
          <w:p w:rsidR="00F87116" w:rsidRPr="009406D4" w:rsidRDefault="00F87116" w:rsidP="00BB172E">
            <w:pPr>
              <w:pStyle w:val="ab"/>
              <w:spacing w:after="0"/>
              <w:jc w:val="center"/>
            </w:pPr>
            <w:r w:rsidRPr="009406D4">
              <w:t>6,5</w:t>
            </w:r>
          </w:p>
        </w:tc>
      </w:tr>
    </w:tbl>
    <w:p w:rsidR="00F87116" w:rsidRPr="009406D4" w:rsidRDefault="00F87116" w:rsidP="00F87116">
      <w:pPr>
        <w:pStyle w:val="ab"/>
        <w:spacing w:after="0" w:line="360" w:lineRule="auto"/>
        <w:ind w:firstLine="426"/>
        <w:jc w:val="both"/>
        <w:rPr>
          <w:sz w:val="28"/>
        </w:rPr>
      </w:pPr>
    </w:p>
    <w:p w:rsidR="00F87116" w:rsidRPr="009406D4" w:rsidRDefault="00F87116" w:rsidP="00F87116">
      <w:pPr>
        <w:pStyle w:val="ab"/>
        <w:spacing w:after="0" w:line="360" w:lineRule="auto"/>
        <w:ind w:firstLine="426"/>
        <w:jc w:val="both"/>
        <w:rPr>
          <w:sz w:val="28"/>
        </w:rPr>
      </w:pPr>
      <w:r>
        <w:rPr>
          <w:sz w:val="28"/>
        </w:rPr>
        <w:t xml:space="preserve">У порівнянні </w:t>
      </w:r>
      <w:r w:rsidRPr="009406D4">
        <w:rPr>
          <w:sz w:val="28"/>
        </w:rPr>
        <w:t xml:space="preserve">істотних змін у значущості зазнали наступні цінності: зменшилася значущість цінності “впевненість у собі” (з 3-го рангу до 6-го – не-користувачі та до 6,5-го – користувачі); значно знизилося відчуття важливості цінності “активне діяльне життя” (з 5-го рангу </w:t>
      </w:r>
      <w:proofErr w:type="gramStart"/>
      <w:r w:rsidRPr="009406D4">
        <w:rPr>
          <w:sz w:val="28"/>
        </w:rPr>
        <w:t>до</w:t>
      </w:r>
      <w:proofErr w:type="gramEnd"/>
      <w:r w:rsidRPr="009406D4">
        <w:rPr>
          <w:sz w:val="28"/>
        </w:rPr>
        <w:t xml:space="preserve"> 11-го та 10-го); </w:t>
      </w:r>
      <w:proofErr w:type="gramStart"/>
      <w:r w:rsidRPr="009406D4">
        <w:rPr>
          <w:sz w:val="28"/>
        </w:rPr>
        <w:t>п</w:t>
      </w:r>
      <w:proofErr w:type="gramEnd"/>
      <w:r w:rsidRPr="009406D4">
        <w:rPr>
          <w:sz w:val="28"/>
        </w:rPr>
        <w:t>ідвищилася значущість цінності “матеріально забезпечене життя” (з 7-го рангу до 4-го та 5-го); різко підвищилася важливість цінності “щасливе сімейне життя” (з 10-го рангу до 3-го та 8-го); збільшилася значущість цінностей “цікава робота” (з 11-го рангу до 7,5-го та 6,5-го), “розвиток” (з 12-го рангу до 10-го – однаково у користувачі</w:t>
      </w:r>
      <w:proofErr w:type="gramStart"/>
      <w:r w:rsidRPr="009406D4">
        <w:rPr>
          <w:sz w:val="28"/>
        </w:rPr>
        <w:t>в</w:t>
      </w:r>
      <w:proofErr w:type="gramEnd"/>
      <w:r w:rsidRPr="009406D4">
        <w:rPr>
          <w:sz w:val="28"/>
        </w:rPr>
        <w:t xml:space="preserve"> та не-користувачів) та “розваги” (з 18-го рангу до 15-го та 10-го).</w:t>
      </w:r>
    </w:p>
    <w:p w:rsidR="00F87116" w:rsidRPr="009406D4" w:rsidRDefault="00F87116" w:rsidP="00F87116">
      <w:pPr>
        <w:pStyle w:val="ab"/>
        <w:spacing w:after="0" w:line="360" w:lineRule="auto"/>
        <w:ind w:firstLine="426"/>
        <w:jc w:val="both"/>
        <w:rPr>
          <w:sz w:val="28"/>
        </w:rPr>
      </w:pPr>
      <w:r w:rsidRPr="009406D4">
        <w:rPr>
          <w:sz w:val="28"/>
        </w:rPr>
        <w:t xml:space="preserve">Такий комплекс відмінностей, на нашу думку, спричинений змінами суспільно-економічного характеру, які зумовили деякі проблеми адаптації молоді до сьогоденного оточуючого середовища. Потреба </w:t>
      </w:r>
      <w:proofErr w:type="gramStart"/>
      <w:r w:rsidRPr="009406D4">
        <w:rPr>
          <w:sz w:val="28"/>
        </w:rPr>
        <w:t>п</w:t>
      </w:r>
      <w:proofErr w:type="gramEnd"/>
      <w:r w:rsidRPr="009406D4">
        <w:rPr>
          <w:sz w:val="28"/>
        </w:rPr>
        <w:t xml:space="preserve">ідтримувати активне діяльне життя та впевненість у собі в теперішньому суспільстві з його великою мірою невизначеності є достатньо утрудненою. Тому культивування та </w:t>
      </w:r>
      <w:proofErr w:type="gramStart"/>
      <w:r w:rsidRPr="009406D4">
        <w:rPr>
          <w:sz w:val="28"/>
        </w:rPr>
        <w:t>п</w:t>
      </w:r>
      <w:proofErr w:type="gramEnd"/>
      <w:r w:rsidRPr="009406D4">
        <w:rPr>
          <w:sz w:val="28"/>
        </w:rPr>
        <w:t xml:space="preserve">ідтримка активності особистості та її впевненості на високому рівні можуть бути пов’язані зі значним напруженням психічних сил людини та їх витратою. Через це значущість цінностей внаслідок їх утрудненої реалізації може </w:t>
      </w:r>
      <w:r w:rsidRPr="009406D4">
        <w:rPr>
          <w:sz w:val="28"/>
        </w:rPr>
        <w:lastRenderedPageBreak/>
        <w:t>прямувати до зниження, спричиняючи віддалення у молодої людини часу переходу до високого ступеня самостійності у житті, притаманного для зрі</w:t>
      </w:r>
      <w:proofErr w:type="gramStart"/>
      <w:r w:rsidRPr="009406D4">
        <w:rPr>
          <w:sz w:val="28"/>
        </w:rPr>
        <w:t>лої та</w:t>
      </w:r>
      <w:proofErr w:type="gramEnd"/>
      <w:r w:rsidRPr="009406D4">
        <w:rPr>
          <w:sz w:val="28"/>
        </w:rPr>
        <w:t xml:space="preserve"> самодостатньої особистості.</w:t>
      </w:r>
    </w:p>
    <w:p w:rsidR="00F87116" w:rsidRPr="009406D4" w:rsidRDefault="00F87116" w:rsidP="00F87116">
      <w:pPr>
        <w:pStyle w:val="ab"/>
        <w:spacing w:after="0" w:line="360" w:lineRule="auto"/>
        <w:ind w:firstLine="426"/>
        <w:jc w:val="both"/>
        <w:rPr>
          <w:sz w:val="28"/>
        </w:rPr>
      </w:pPr>
      <w:r w:rsidRPr="009406D4">
        <w:rPr>
          <w:sz w:val="28"/>
        </w:rPr>
        <w:t>Звертає на себе увагу значна амплітуда коливання значущості цінност</w:t>
      </w:r>
      <w:r>
        <w:rPr>
          <w:sz w:val="28"/>
        </w:rPr>
        <w:t>і “щасливе сімейне життя” серед</w:t>
      </w:r>
      <w:r w:rsidRPr="009406D4">
        <w:rPr>
          <w:sz w:val="28"/>
        </w:rPr>
        <w:t xml:space="preserve">. </w:t>
      </w:r>
      <w:r>
        <w:rPr>
          <w:sz w:val="28"/>
        </w:rPr>
        <w:t xml:space="preserve"> </w:t>
      </w:r>
    </w:p>
    <w:p w:rsidR="00F87116" w:rsidRPr="009406D4" w:rsidRDefault="00F87116" w:rsidP="00F87116">
      <w:pPr>
        <w:pStyle w:val="ab"/>
        <w:spacing w:after="0" w:line="360" w:lineRule="auto"/>
        <w:ind w:firstLine="426"/>
        <w:jc w:val="both"/>
        <w:rPr>
          <w:sz w:val="28"/>
        </w:rPr>
      </w:pPr>
      <w:r w:rsidRPr="009406D4">
        <w:rPr>
          <w:sz w:val="28"/>
        </w:rPr>
        <w:t>Відповідає зазначеним вище тенденціям і динаміка змін цінності “матеріально забезпечене життя” людини. Зростання відчуття її важливості може бути пов’язане зі збільшенням значення матеріального чинника у сьогоденному житті, від якого у значній мі</w:t>
      </w:r>
      <w:proofErr w:type="gramStart"/>
      <w:r w:rsidRPr="009406D4">
        <w:rPr>
          <w:sz w:val="28"/>
        </w:rPr>
        <w:t>р</w:t>
      </w:r>
      <w:proofErr w:type="gramEnd"/>
      <w:r w:rsidRPr="009406D4">
        <w:rPr>
          <w:sz w:val="28"/>
        </w:rPr>
        <w:t xml:space="preserve">і залежить психологічний комфорт людини. Пов’язаними з даними змінами також може бути динаміка значущості цікавої роботи, розвитку та розваг. </w:t>
      </w:r>
      <w:proofErr w:type="gramStart"/>
      <w:r w:rsidRPr="009406D4">
        <w:rPr>
          <w:sz w:val="28"/>
        </w:rPr>
        <w:t>З</w:t>
      </w:r>
      <w:proofErr w:type="gramEnd"/>
      <w:r w:rsidRPr="009406D4">
        <w:rPr>
          <w:sz w:val="28"/>
        </w:rPr>
        <w:t xml:space="preserve"> одного боку, матеріально забезпечене життя може пов’язуватися з цікавою роботою та розвитком, а з іншого – з високим напруженням, яке здатне компенсуватися розвагами. </w:t>
      </w:r>
      <w:proofErr w:type="gramStart"/>
      <w:r w:rsidRPr="009406D4">
        <w:rPr>
          <w:sz w:val="28"/>
        </w:rPr>
        <w:t>Кр</w:t>
      </w:r>
      <w:proofErr w:type="gramEnd"/>
      <w:r w:rsidRPr="009406D4">
        <w:rPr>
          <w:sz w:val="28"/>
        </w:rPr>
        <w:t xml:space="preserve">ім того, збільшення напруженості життєдіяльності людини, яке спостерігається у теперішньому суспільстві, може активізувати у особи ескапістичні схильності як спосіб відходу від непривабливої реальності у ілюзорний світ, насичений позитивними емоціями. Саме даний чинник здатен поєднуватися із показниками зниженого </w:t>
      </w:r>
      <w:proofErr w:type="gramStart"/>
      <w:r w:rsidRPr="009406D4">
        <w:rPr>
          <w:sz w:val="28"/>
        </w:rPr>
        <w:t>р</w:t>
      </w:r>
      <w:proofErr w:type="gramEnd"/>
      <w:r w:rsidRPr="009406D4">
        <w:rPr>
          <w:sz w:val="28"/>
        </w:rPr>
        <w:t>івня соціалізованості особистості.</w:t>
      </w:r>
    </w:p>
    <w:p w:rsidR="00F87116" w:rsidRPr="009406D4" w:rsidRDefault="00F87116" w:rsidP="00F87116">
      <w:pPr>
        <w:pStyle w:val="ab"/>
        <w:spacing w:after="0" w:line="360" w:lineRule="auto"/>
        <w:ind w:firstLine="426"/>
        <w:jc w:val="both"/>
        <w:rPr>
          <w:sz w:val="28"/>
        </w:rPr>
      </w:pPr>
      <w:r w:rsidRPr="009406D4">
        <w:rPr>
          <w:sz w:val="28"/>
        </w:rPr>
        <w:t xml:space="preserve">Посилення суб’єктивного відчуття значущості цінності “цікава робота” серед сучасних студентів може бути пов’язане з погіршенням загального емоційного клімату життя особистості внаслідок її включеності у трансформаційні процеси всередині суспільства. </w:t>
      </w:r>
      <w:proofErr w:type="gramStart"/>
      <w:r w:rsidRPr="009406D4">
        <w:rPr>
          <w:sz w:val="28"/>
        </w:rPr>
        <w:t>Ц</w:t>
      </w:r>
      <w:proofErr w:type="gramEnd"/>
      <w:r w:rsidRPr="009406D4">
        <w:rPr>
          <w:sz w:val="28"/>
        </w:rPr>
        <w:t xml:space="preserve">ікава робота, з одного боку, здатна викликати у людини моральне задоволення, тобто, приносити при цьому більше позитивних емоцій, а з іншого – емоційний чинник здатен сприяти збільшенню продуктивності і якості праці, що може позитивно позначитися на рівні професіоналізму особистості, та оплаті праці. Цій тенденції також відповідає факт зростання значущості цінності “розвиток”, що може позитивно впливати на </w:t>
      </w:r>
      <w:proofErr w:type="gramStart"/>
      <w:r w:rsidRPr="009406D4">
        <w:rPr>
          <w:sz w:val="28"/>
        </w:rPr>
        <w:t>р</w:t>
      </w:r>
      <w:proofErr w:type="gramEnd"/>
      <w:r w:rsidRPr="009406D4">
        <w:rPr>
          <w:sz w:val="28"/>
        </w:rPr>
        <w:t>івень професіоналізму особистості як одну із запорук життєвого успіху особистості.</w:t>
      </w:r>
    </w:p>
    <w:p w:rsidR="00F87116" w:rsidRPr="009406D4" w:rsidRDefault="00F87116" w:rsidP="00F87116">
      <w:pPr>
        <w:pStyle w:val="ab"/>
        <w:spacing w:after="0" w:line="360" w:lineRule="auto"/>
        <w:ind w:firstLine="426"/>
        <w:jc w:val="both"/>
        <w:rPr>
          <w:sz w:val="28"/>
        </w:rPr>
      </w:pPr>
      <w:r w:rsidRPr="009406D4">
        <w:rPr>
          <w:sz w:val="28"/>
        </w:rPr>
        <w:lastRenderedPageBreak/>
        <w:t xml:space="preserve">Порівняльний аналіз даних (за критерієм користування мережею Інтернет), отриманих за допомогою методики М. Рокіча серед студентів </w:t>
      </w:r>
      <w:proofErr w:type="gramStart"/>
      <w:r w:rsidRPr="009406D4">
        <w:rPr>
          <w:sz w:val="28"/>
        </w:rPr>
        <w:t>в</w:t>
      </w:r>
      <w:proofErr w:type="gramEnd"/>
      <w:r w:rsidRPr="009406D4">
        <w:rPr>
          <w:sz w:val="28"/>
        </w:rPr>
        <w:t xml:space="preserve"> межах нашого дослідження, дозволив виявити наступні результати:</w:t>
      </w:r>
    </w:p>
    <w:p w:rsidR="00F87116" w:rsidRPr="009406D4" w:rsidRDefault="00F87116" w:rsidP="00C65110">
      <w:pPr>
        <w:pStyle w:val="ab"/>
        <w:widowControl w:val="0"/>
        <w:numPr>
          <w:ilvl w:val="0"/>
          <w:numId w:val="8"/>
        </w:numPr>
        <w:autoSpaceDE/>
        <w:autoSpaceDN/>
        <w:spacing w:after="0" w:line="360" w:lineRule="auto"/>
        <w:ind w:left="0" w:firstLine="425"/>
        <w:jc w:val="both"/>
        <w:rPr>
          <w:sz w:val="28"/>
        </w:rPr>
      </w:pPr>
      <w:r w:rsidRPr="009406D4">
        <w:rPr>
          <w:sz w:val="28"/>
        </w:rPr>
        <w:t xml:space="preserve">Принципових відмінностей у структурі ціннісних орієнтацій студентів-користувачів Інтернету та не-користувачів у </w:t>
      </w:r>
      <w:proofErr w:type="gramStart"/>
      <w:r w:rsidRPr="009406D4">
        <w:rPr>
          <w:sz w:val="28"/>
        </w:rPr>
        <w:t>досл</w:t>
      </w:r>
      <w:proofErr w:type="gramEnd"/>
      <w:r w:rsidRPr="009406D4">
        <w:rPr>
          <w:sz w:val="28"/>
        </w:rPr>
        <w:t xml:space="preserve">ідженні не виявлено. Це може пояснюватися тим, що ієрархія цінностей є достатньо </w:t>
      </w:r>
      <w:proofErr w:type="gramStart"/>
      <w:r w:rsidRPr="009406D4">
        <w:rPr>
          <w:sz w:val="28"/>
        </w:rPr>
        <w:t>ст</w:t>
      </w:r>
      <w:proofErr w:type="gramEnd"/>
      <w:r w:rsidRPr="009406D4">
        <w:rPr>
          <w:sz w:val="28"/>
        </w:rPr>
        <w:t>ійкою формацією, яка вибудовується на основі загальноприйнятих їх структур, притаманних тому соціуму, в котрому існує індивід.</w:t>
      </w:r>
    </w:p>
    <w:p w:rsidR="00F87116" w:rsidRPr="009406D4" w:rsidRDefault="00F87116" w:rsidP="00C65110">
      <w:pPr>
        <w:pStyle w:val="ab"/>
        <w:widowControl w:val="0"/>
        <w:numPr>
          <w:ilvl w:val="0"/>
          <w:numId w:val="8"/>
        </w:numPr>
        <w:autoSpaceDE/>
        <w:autoSpaceDN/>
        <w:spacing w:after="0" w:line="360" w:lineRule="auto"/>
        <w:ind w:left="0" w:firstLine="425"/>
        <w:jc w:val="both"/>
        <w:rPr>
          <w:sz w:val="28"/>
        </w:rPr>
      </w:pPr>
      <w:r w:rsidRPr="009406D4">
        <w:rPr>
          <w:sz w:val="28"/>
        </w:rPr>
        <w:t xml:space="preserve">З іншого боку, характер відмінностей у ціннісних орієнтаціях студентів-користувачів </w:t>
      </w:r>
      <w:proofErr w:type="gramStart"/>
      <w:r w:rsidRPr="009406D4">
        <w:rPr>
          <w:sz w:val="28"/>
        </w:rPr>
        <w:t>в</w:t>
      </w:r>
      <w:proofErr w:type="gramEnd"/>
      <w:r w:rsidRPr="009406D4">
        <w:rPr>
          <w:sz w:val="28"/>
        </w:rPr>
        <w:t>ідносно не-користувачів</w:t>
      </w:r>
      <w:r>
        <w:rPr>
          <w:sz w:val="28"/>
        </w:rPr>
        <w:t>, про які мова буде йти нижче,</w:t>
      </w:r>
      <w:r w:rsidRPr="009406D4">
        <w:rPr>
          <w:sz w:val="28"/>
        </w:rPr>
        <w:t xml:space="preserve"> може свідчити про їх специфічну включеність у життєдіяльність мережевих співтовариств, що обумовлено суспільно-економічними </w:t>
      </w:r>
      <w:r>
        <w:rPr>
          <w:sz w:val="28"/>
        </w:rPr>
        <w:t xml:space="preserve">чи іншими </w:t>
      </w:r>
      <w:r w:rsidRPr="009406D4">
        <w:rPr>
          <w:sz w:val="28"/>
        </w:rPr>
        <w:t>особливостями регіону, на базі якого проводилося дослідження.</w:t>
      </w:r>
    </w:p>
    <w:p w:rsidR="00F87116" w:rsidRPr="009406D4" w:rsidRDefault="00F87116" w:rsidP="00F87116">
      <w:pPr>
        <w:pStyle w:val="ab"/>
        <w:spacing w:after="0" w:line="360" w:lineRule="auto"/>
        <w:ind w:firstLine="426"/>
        <w:jc w:val="both"/>
        <w:rPr>
          <w:sz w:val="28"/>
        </w:rPr>
      </w:pPr>
      <w:r w:rsidRPr="009406D4">
        <w:rPr>
          <w:sz w:val="28"/>
        </w:rPr>
        <w:t xml:space="preserve">Загалом структура термінальних цінностей студентів, виявлена у межах нашого </w:t>
      </w:r>
      <w:proofErr w:type="gramStart"/>
      <w:r w:rsidRPr="009406D4">
        <w:rPr>
          <w:sz w:val="28"/>
        </w:rPr>
        <w:t>досл</w:t>
      </w:r>
      <w:proofErr w:type="gramEnd"/>
      <w:r w:rsidRPr="009406D4">
        <w:rPr>
          <w:sz w:val="28"/>
        </w:rPr>
        <w:t>ідження, склалася наступним чином (див. табл. 2.3):</w:t>
      </w:r>
    </w:p>
    <w:p w:rsidR="00F87116" w:rsidRPr="009406D4" w:rsidRDefault="00F87116" w:rsidP="00F87116">
      <w:pPr>
        <w:pStyle w:val="ab"/>
        <w:spacing w:after="0"/>
        <w:jc w:val="right"/>
        <w:rPr>
          <w:i/>
          <w:sz w:val="28"/>
        </w:rPr>
      </w:pPr>
      <w:r w:rsidRPr="009406D4">
        <w:rPr>
          <w:i/>
          <w:sz w:val="28"/>
        </w:rPr>
        <w:t>Таблиця 2.3</w:t>
      </w:r>
    </w:p>
    <w:p w:rsidR="00F87116" w:rsidRPr="009406D4" w:rsidRDefault="00F87116" w:rsidP="00F87116">
      <w:pPr>
        <w:pStyle w:val="ab"/>
        <w:spacing w:after="0"/>
        <w:jc w:val="center"/>
        <w:rPr>
          <w:b/>
          <w:sz w:val="28"/>
        </w:rPr>
      </w:pPr>
      <w:r w:rsidRPr="009406D4">
        <w:rPr>
          <w:b/>
          <w:sz w:val="28"/>
        </w:rPr>
        <w:t xml:space="preserve">Відмінності у структурі термінальних цінностей </w:t>
      </w:r>
    </w:p>
    <w:p w:rsidR="00F87116" w:rsidRPr="009406D4" w:rsidRDefault="00F87116" w:rsidP="00F87116">
      <w:pPr>
        <w:pStyle w:val="ab"/>
        <w:spacing w:after="0"/>
        <w:jc w:val="center"/>
        <w:rPr>
          <w:b/>
          <w:sz w:val="28"/>
        </w:rPr>
      </w:pPr>
      <w:r w:rsidRPr="009406D4">
        <w:rPr>
          <w:b/>
          <w:sz w:val="28"/>
        </w:rPr>
        <w:t>за критерієм користування мережею Інтернет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0"/>
        <w:gridCol w:w="3005"/>
        <w:gridCol w:w="1247"/>
        <w:gridCol w:w="1247"/>
        <w:gridCol w:w="3005"/>
        <w:gridCol w:w="680"/>
      </w:tblGrid>
      <w:tr w:rsidR="00F87116" w:rsidRPr="009406D4" w:rsidTr="00BB172E">
        <w:trPr>
          <w:cantSplit/>
          <w:tblHeader/>
          <w:jc w:val="center"/>
        </w:trPr>
        <w:tc>
          <w:tcPr>
            <w:tcW w:w="680" w:type="dxa"/>
            <w:tcBorders>
              <w:top w:val="single" w:sz="12" w:space="0" w:color="auto"/>
              <w:left w:val="single" w:sz="12" w:space="0" w:color="auto"/>
              <w:bottom w:val="single" w:sz="12" w:space="0" w:color="auto"/>
              <w:right w:val="single" w:sz="12" w:space="0" w:color="auto"/>
            </w:tcBorders>
            <w:shd w:val="clear" w:color="auto" w:fill="C0C0C0"/>
            <w:vAlign w:val="center"/>
          </w:tcPr>
          <w:p w:rsidR="00F87116" w:rsidRPr="009406D4" w:rsidRDefault="00F87116" w:rsidP="00BB172E">
            <w:pPr>
              <w:pStyle w:val="ab"/>
              <w:spacing w:after="0"/>
              <w:jc w:val="center"/>
              <w:rPr>
                <w:b/>
              </w:rPr>
            </w:pPr>
            <w:r w:rsidRPr="009406D4">
              <w:rPr>
                <w:b/>
                <w:sz w:val="22"/>
              </w:rPr>
              <w:t>ранг</w:t>
            </w:r>
          </w:p>
        </w:tc>
        <w:tc>
          <w:tcPr>
            <w:tcW w:w="3005" w:type="dxa"/>
            <w:tcBorders>
              <w:top w:val="single" w:sz="12" w:space="0" w:color="auto"/>
              <w:left w:val="single" w:sz="12" w:space="0" w:color="auto"/>
              <w:bottom w:val="single" w:sz="12" w:space="0" w:color="auto"/>
              <w:right w:val="single" w:sz="12" w:space="0" w:color="auto"/>
            </w:tcBorders>
            <w:shd w:val="clear" w:color="auto" w:fill="C0C0C0"/>
            <w:vAlign w:val="center"/>
          </w:tcPr>
          <w:p w:rsidR="00F87116" w:rsidRPr="009406D4" w:rsidRDefault="00F87116" w:rsidP="00BB172E">
            <w:pPr>
              <w:pStyle w:val="ab"/>
              <w:spacing w:after="0"/>
              <w:jc w:val="center"/>
              <w:rPr>
                <w:b/>
              </w:rPr>
            </w:pPr>
            <w:r w:rsidRPr="009406D4">
              <w:rPr>
                <w:b/>
              </w:rPr>
              <w:t>Не-користувачі</w:t>
            </w:r>
          </w:p>
        </w:tc>
        <w:tc>
          <w:tcPr>
            <w:tcW w:w="1247" w:type="dxa"/>
            <w:tcBorders>
              <w:top w:val="single" w:sz="12" w:space="0" w:color="auto"/>
              <w:left w:val="single" w:sz="12" w:space="0" w:color="auto"/>
              <w:bottom w:val="single" w:sz="12" w:space="0" w:color="auto"/>
              <w:right w:val="double" w:sz="6" w:space="0" w:color="auto"/>
            </w:tcBorders>
            <w:shd w:val="clear" w:color="auto" w:fill="C0C0C0"/>
            <w:vAlign w:val="center"/>
          </w:tcPr>
          <w:p w:rsidR="00F87116" w:rsidRPr="009406D4" w:rsidRDefault="00F87116" w:rsidP="00BB172E">
            <w:pPr>
              <w:pStyle w:val="ab"/>
              <w:spacing w:after="0"/>
              <w:jc w:val="center"/>
              <w:rPr>
                <w:b/>
              </w:rPr>
            </w:pPr>
            <w:r w:rsidRPr="009406D4">
              <w:rPr>
                <w:b/>
              </w:rPr>
              <w:t>% реаліз.</w:t>
            </w:r>
          </w:p>
        </w:tc>
        <w:tc>
          <w:tcPr>
            <w:tcW w:w="1247" w:type="dxa"/>
            <w:tcBorders>
              <w:top w:val="single" w:sz="12" w:space="0" w:color="auto"/>
              <w:left w:val="double" w:sz="6" w:space="0" w:color="auto"/>
              <w:bottom w:val="single" w:sz="12" w:space="0" w:color="auto"/>
              <w:right w:val="single" w:sz="12" w:space="0" w:color="auto"/>
            </w:tcBorders>
            <w:shd w:val="clear" w:color="auto" w:fill="C0C0C0"/>
            <w:vAlign w:val="center"/>
          </w:tcPr>
          <w:p w:rsidR="00F87116" w:rsidRPr="009406D4" w:rsidRDefault="00F87116" w:rsidP="00BB172E">
            <w:pPr>
              <w:pStyle w:val="ab"/>
              <w:spacing w:after="0"/>
              <w:jc w:val="center"/>
              <w:rPr>
                <w:b/>
              </w:rPr>
            </w:pPr>
            <w:r w:rsidRPr="009406D4">
              <w:rPr>
                <w:b/>
              </w:rPr>
              <w:t>% реаліз.</w:t>
            </w:r>
          </w:p>
        </w:tc>
        <w:tc>
          <w:tcPr>
            <w:tcW w:w="3005" w:type="dxa"/>
            <w:tcBorders>
              <w:top w:val="single" w:sz="12" w:space="0" w:color="auto"/>
              <w:left w:val="single" w:sz="12" w:space="0" w:color="auto"/>
              <w:bottom w:val="single" w:sz="12" w:space="0" w:color="auto"/>
              <w:right w:val="single" w:sz="12" w:space="0" w:color="auto"/>
            </w:tcBorders>
            <w:shd w:val="clear" w:color="auto" w:fill="C0C0C0"/>
            <w:vAlign w:val="center"/>
          </w:tcPr>
          <w:p w:rsidR="00F87116" w:rsidRPr="009406D4" w:rsidRDefault="00F87116" w:rsidP="00BB172E">
            <w:pPr>
              <w:pStyle w:val="ab"/>
              <w:spacing w:after="0"/>
              <w:jc w:val="center"/>
              <w:rPr>
                <w:b/>
              </w:rPr>
            </w:pPr>
            <w:r w:rsidRPr="009406D4">
              <w:rPr>
                <w:b/>
              </w:rPr>
              <w:t>Користувачі</w:t>
            </w:r>
          </w:p>
        </w:tc>
        <w:tc>
          <w:tcPr>
            <w:tcW w:w="680" w:type="dxa"/>
            <w:tcBorders>
              <w:top w:val="single" w:sz="12" w:space="0" w:color="auto"/>
              <w:left w:val="single" w:sz="12" w:space="0" w:color="auto"/>
              <w:bottom w:val="single" w:sz="12" w:space="0" w:color="auto"/>
              <w:right w:val="single" w:sz="12" w:space="0" w:color="auto"/>
            </w:tcBorders>
            <w:shd w:val="clear" w:color="auto" w:fill="C0C0C0"/>
            <w:vAlign w:val="center"/>
          </w:tcPr>
          <w:p w:rsidR="00F87116" w:rsidRPr="009406D4" w:rsidRDefault="00F87116" w:rsidP="00BB172E">
            <w:pPr>
              <w:pStyle w:val="ab"/>
              <w:spacing w:after="0"/>
              <w:jc w:val="center"/>
              <w:rPr>
                <w:b/>
              </w:rPr>
            </w:pPr>
            <w:r w:rsidRPr="009406D4">
              <w:rPr>
                <w:b/>
                <w:sz w:val="22"/>
              </w:rPr>
              <w:t>ранг</w:t>
            </w:r>
          </w:p>
        </w:tc>
      </w:tr>
      <w:tr w:rsidR="00F87116" w:rsidRPr="009406D4" w:rsidTr="00BB172E">
        <w:trPr>
          <w:cantSplit/>
          <w:jc w:val="center"/>
        </w:trPr>
        <w:tc>
          <w:tcPr>
            <w:tcW w:w="680" w:type="dxa"/>
            <w:tcBorders>
              <w:top w:val="single" w:sz="12" w:space="0" w:color="auto"/>
              <w:left w:val="single" w:sz="12" w:space="0" w:color="auto"/>
              <w:right w:val="single" w:sz="12" w:space="0" w:color="auto"/>
            </w:tcBorders>
            <w:vAlign w:val="center"/>
          </w:tcPr>
          <w:p w:rsidR="00F87116" w:rsidRPr="009406D4" w:rsidRDefault="00F87116" w:rsidP="00BB172E">
            <w:pPr>
              <w:pStyle w:val="ab"/>
              <w:spacing w:after="0"/>
              <w:jc w:val="center"/>
            </w:pPr>
            <w:r w:rsidRPr="009406D4">
              <w:t>1</w:t>
            </w:r>
          </w:p>
        </w:tc>
        <w:tc>
          <w:tcPr>
            <w:tcW w:w="3005" w:type="dxa"/>
            <w:tcBorders>
              <w:top w:val="single" w:sz="12" w:space="0" w:color="auto"/>
              <w:left w:val="single" w:sz="12" w:space="0" w:color="auto"/>
              <w:right w:val="single" w:sz="12" w:space="0" w:color="auto"/>
            </w:tcBorders>
            <w:vAlign w:val="center"/>
          </w:tcPr>
          <w:p w:rsidR="00F87116" w:rsidRPr="009406D4" w:rsidRDefault="00F87116" w:rsidP="00BB172E">
            <w:pPr>
              <w:pStyle w:val="ab"/>
              <w:spacing w:after="0"/>
              <w:jc w:val="center"/>
            </w:pPr>
            <w:r w:rsidRPr="009406D4">
              <w:t>Здоров’я</w:t>
            </w:r>
          </w:p>
        </w:tc>
        <w:tc>
          <w:tcPr>
            <w:tcW w:w="1247" w:type="dxa"/>
            <w:tcBorders>
              <w:top w:val="single" w:sz="12" w:space="0" w:color="auto"/>
              <w:left w:val="single" w:sz="12" w:space="0" w:color="auto"/>
              <w:right w:val="double" w:sz="6" w:space="0" w:color="auto"/>
            </w:tcBorders>
            <w:vAlign w:val="center"/>
          </w:tcPr>
          <w:p w:rsidR="00F87116" w:rsidRPr="009406D4" w:rsidRDefault="00F87116" w:rsidP="00BB172E">
            <w:pPr>
              <w:pStyle w:val="ab"/>
              <w:spacing w:after="0"/>
              <w:jc w:val="center"/>
            </w:pPr>
            <w:r w:rsidRPr="009406D4">
              <w:t>73,53%</w:t>
            </w:r>
          </w:p>
        </w:tc>
        <w:tc>
          <w:tcPr>
            <w:tcW w:w="1247" w:type="dxa"/>
            <w:tcBorders>
              <w:top w:val="single" w:sz="12" w:space="0" w:color="auto"/>
              <w:left w:val="double" w:sz="6" w:space="0" w:color="auto"/>
              <w:right w:val="single" w:sz="12" w:space="0" w:color="auto"/>
            </w:tcBorders>
            <w:vAlign w:val="center"/>
          </w:tcPr>
          <w:p w:rsidR="00F87116" w:rsidRPr="009406D4" w:rsidRDefault="00F87116" w:rsidP="00BB172E">
            <w:pPr>
              <w:pStyle w:val="ab"/>
              <w:spacing w:after="0"/>
              <w:jc w:val="center"/>
            </w:pPr>
            <w:r w:rsidRPr="009406D4">
              <w:t>77,96%</w:t>
            </w:r>
          </w:p>
        </w:tc>
        <w:tc>
          <w:tcPr>
            <w:tcW w:w="3005" w:type="dxa"/>
            <w:tcBorders>
              <w:top w:val="single" w:sz="12" w:space="0" w:color="auto"/>
              <w:left w:val="single" w:sz="12" w:space="0" w:color="auto"/>
              <w:right w:val="single" w:sz="12" w:space="0" w:color="auto"/>
            </w:tcBorders>
            <w:vAlign w:val="center"/>
          </w:tcPr>
          <w:p w:rsidR="00F87116" w:rsidRPr="009406D4" w:rsidRDefault="00F87116" w:rsidP="00BB172E">
            <w:pPr>
              <w:pStyle w:val="ab"/>
              <w:spacing w:after="0"/>
              <w:jc w:val="center"/>
            </w:pPr>
            <w:r w:rsidRPr="009406D4">
              <w:t>Здоров’я</w:t>
            </w:r>
          </w:p>
        </w:tc>
        <w:tc>
          <w:tcPr>
            <w:tcW w:w="680" w:type="dxa"/>
            <w:tcBorders>
              <w:top w:val="single" w:sz="12" w:space="0" w:color="auto"/>
              <w:left w:val="single" w:sz="12" w:space="0" w:color="auto"/>
              <w:right w:val="single" w:sz="12" w:space="0" w:color="auto"/>
            </w:tcBorders>
            <w:vAlign w:val="center"/>
          </w:tcPr>
          <w:p w:rsidR="00F87116" w:rsidRPr="009406D4" w:rsidRDefault="00F87116" w:rsidP="00BB172E">
            <w:pPr>
              <w:pStyle w:val="ab"/>
              <w:spacing w:after="0"/>
              <w:jc w:val="center"/>
            </w:pPr>
            <w:r w:rsidRPr="009406D4">
              <w:t>1</w:t>
            </w:r>
          </w:p>
        </w:tc>
      </w:tr>
      <w:tr w:rsidR="00F87116" w:rsidRPr="009406D4" w:rsidTr="00BB172E">
        <w:trPr>
          <w:cantSplit/>
          <w:jc w:val="center"/>
        </w:trPr>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2</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Любов</w:t>
            </w:r>
          </w:p>
        </w:tc>
        <w:tc>
          <w:tcPr>
            <w:tcW w:w="1247" w:type="dxa"/>
            <w:tcBorders>
              <w:left w:val="single" w:sz="12" w:space="0" w:color="auto"/>
              <w:right w:val="double" w:sz="6" w:space="0" w:color="auto"/>
            </w:tcBorders>
            <w:vAlign w:val="center"/>
          </w:tcPr>
          <w:p w:rsidR="00F87116" w:rsidRPr="009406D4" w:rsidRDefault="00F87116" w:rsidP="00BB172E">
            <w:pPr>
              <w:pStyle w:val="ab"/>
              <w:spacing w:after="0"/>
              <w:jc w:val="center"/>
            </w:pPr>
            <w:r w:rsidRPr="009406D4">
              <w:t>74,46%</w:t>
            </w:r>
          </w:p>
        </w:tc>
        <w:tc>
          <w:tcPr>
            <w:tcW w:w="1247" w:type="dxa"/>
            <w:tcBorders>
              <w:left w:val="double" w:sz="6" w:space="0" w:color="auto"/>
              <w:right w:val="single" w:sz="12" w:space="0" w:color="auto"/>
            </w:tcBorders>
            <w:vAlign w:val="center"/>
          </w:tcPr>
          <w:p w:rsidR="00F87116" w:rsidRPr="009406D4" w:rsidRDefault="00F87116" w:rsidP="00BB172E">
            <w:pPr>
              <w:pStyle w:val="ab"/>
              <w:spacing w:after="0"/>
              <w:jc w:val="center"/>
            </w:pPr>
            <w:r w:rsidRPr="009406D4">
              <w:t>83,77%</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rPr>
                <w:b/>
              </w:rPr>
            </w:pPr>
            <w:r w:rsidRPr="009406D4">
              <w:t>Наявність добрих і вірних друзі</w:t>
            </w:r>
            <w:proofErr w:type="gramStart"/>
            <w:r w:rsidRPr="009406D4">
              <w:t>в</w:t>
            </w:r>
            <w:proofErr w:type="gramEnd"/>
          </w:p>
        </w:tc>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2</w:t>
            </w:r>
          </w:p>
        </w:tc>
      </w:tr>
      <w:tr w:rsidR="00F87116" w:rsidRPr="009406D4" w:rsidTr="00BB172E">
        <w:trPr>
          <w:cantSplit/>
          <w:jc w:val="center"/>
        </w:trPr>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3</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rPr>
                <w:b/>
              </w:rPr>
            </w:pPr>
            <w:r w:rsidRPr="009406D4">
              <w:t>Щасливе сімейне життя</w:t>
            </w:r>
          </w:p>
        </w:tc>
        <w:tc>
          <w:tcPr>
            <w:tcW w:w="1247" w:type="dxa"/>
            <w:tcBorders>
              <w:left w:val="single" w:sz="12" w:space="0" w:color="auto"/>
              <w:right w:val="double" w:sz="6" w:space="0" w:color="auto"/>
            </w:tcBorders>
            <w:vAlign w:val="center"/>
          </w:tcPr>
          <w:p w:rsidR="00F87116" w:rsidRPr="009406D4" w:rsidRDefault="00F87116" w:rsidP="00BB172E">
            <w:pPr>
              <w:pStyle w:val="ab"/>
              <w:spacing w:after="0"/>
              <w:jc w:val="center"/>
            </w:pPr>
            <w:r w:rsidRPr="009406D4">
              <w:t>69,47%</w:t>
            </w:r>
          </w:p>
        </w:tc>
        <w:tc>
          <w:tcPr>
            <w:tcW w:w="1247" w:type="dxa"/>
            <w:tcBorders>
              <w:left w:val="double" w:sz="6" w:space="0" w:color="auto"/>
              <w:right w:val="single" w:sz="12" w:space="0" w:color="auto"/>
            </w:tcBorders>
            <w:vAlign w:val="center"/>
          </w:tcPr>
          <w:p w:rsidR="00F87116" w:rsidRPr="009406D4" w:rsidRDefault="00F87116" w:rsidP="00BB172E">
            <w:pPr>
              <w:pStyle w:val="ab"/>
              <w:spacing w:after="0"/>
              <w:jc w:val="center"/>
            </w:pPr>
            <w:r w:rsidRPr="009406D4">
              <w:t>82,29%</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Любов</w:t>
            </w:r>
          </w:p>
        </w:tc>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3</w:t>
            </w:r>
          </w:p>
        </w:tc>
      </w:tr>
      <w:tr w:rsidR="00F87116" w:rsidRPr="009406D4" w:rsidTr="00BB172E">
        <w:trPr>
          <w:cantSplit/>
          <w:jc w:val="center"/>
        </w:trPr>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4</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Матеріально забезпечене життя</w:t>
            </w:r>
          </w:p>
        </w:tc>
        <w:tc>
          <w:tcPr>
            <w:tcW w:w="1247" w:type="dxa"/>
            <w:tcBorders>
              <w:left w:val="single" w:sz="12" w:space="0" w:color="auto"/>
              <w:right w:val="double" w:sz="6" w:space="0" w:color="auto"/>
            </w:tcBorders>
            <w:vAlign w:val="center"/>
          </w:tcPr>
          <w:p w:rsidR="00F87116" w:rsidRPr="009406D4" w:rsidRDefault="00F87116" w:rsidP="00BB172E">
            <w:pPr>
              <w:pStyle w:val="ab"/>
              <w:spacing w:after="0"/>
              <w:jc w:val="center"/>
            </w:pPr>
            <w:r w:rsidRPr="009406D4">
              <w:t>62,94%</w:t>
            </w:r>
          </w:p>
        </w:tc>
        <w:tc>
          <w:tcPr>
            <w:tcW w:w="1247" w:type="dxa"/>
            <w:tcBorders>
              <w:left w:val="double" w:sz="6" w:space="0" w:color="auto"/>
              <w:right w:val="single" w:sz="12" w:space="0" w:color="auto"/>
            </w:tcBorders>
            <w:vAlign w:val="center"/>
          </w:tcPr>
          <w:p w:rsidR="00F87116" w:rsidRPr="009406D4" w:rsidRDefault="00F87116" w:rsidP="00BB172E">
            <w:pPr>
              <w:pStyle w:val="ab"/>
              <w:spacing w:after="0"/>
              <w:jc w:val="center"/>
            </w:pPr>
            <w:r w:rsidRPr="009406D4">
              <w:t>73,92%</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Свобода дій і вчинкі</w:t>
            </w:r>
            <w:proofErr w:type="gramStart"/>
            <w:r w:rsidRPr="009406D4">
              <w:t>в</w:t>
            </w:r>
            <w:proofErr w:type="gramEnd"/>
          </w:p>
        </w:tc>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4</w:t>
            </w:r>
          </w:p>
        </w:tc>
      </w:tr>
      <w:tr w:rsidR="00F87116" w:rsidRPr="009406D4" w:rsidTr="00BB172E">
        <w:trPr>
          <w:cantSplit/>
          <w:jc w:val="center"/>
        </w:trPr>
        <w:tc>
          <w:tcPr>
            <w:tcW w:w="680"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5</w:t>
            </w:r>
          </w:p>
        </w:tc>
        <w:tc>
          <w:tcPr>
            <w:tcW w:w="3005"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Наявність добрих і вірних друзі</w:t>
            </w:r>
            <w:proofErr w:type="gramStart"/>
            <w:r w:rsidRPr="009406D4">
              <w:t>в</w:t>
            </w:r>
            <w:proofErr w:type="gramEnd"/>
          </w:p>
        </w:tc>
        <w:tc>
          <w:tcPr>
            <w:tcW w:w="1247" w:type="dxa"/>
            <w:tcBorders>
              <w:left w:val="single" w:sz="12" w:space="0" w:color="auto"/>
              <w:bottom w:val="nil"/>
              <w:right w:val="double" w:sz="6" w:space="0" w:color="auto"/>
            </w:tcBorders>
            <w:vAlign w:val="center"/>
          </w:tcPr>
          <w:p w:rsidR="00F87116" w:rsidRPr="009406D4" w:rsidRDefault="00F87116" w:rsidP="00BB172E">
            <w:pPr>
              <w:pStyle w:val="ab"/>
              <w:spacing w:after="0"/>
              <w:jc w:val="center"/>
            </w:pPr>
            <w:r w:rsidRPr="009406D4">
              <w:t>75,02%</w:t>
            </w:r>
          </w:p>
        </w:tc>
        <w:tc>
          <w:tcPr>
            <w:tcW w:w="1247" w:type="dxa"/>
            <w:tcBorders>
              <w:left w:val="double" w:sz="6" w:space="0" w:color="auto"/>
              <w:bottom w:val="nil"/>
              <w:right w:val="single" w:sz="12" w:space="0" w:color="auto"/>
            </w:tcBorders>
            <w:vAlign w:val="center"/>
          </w:tcPr>
          <w:p w:rsidR="00F87116" w:rsidRPr="009406D4" w:rsidRDefault="00F87116" w:rsidP="00BB172E">
            <w:pPr>
              <w:pStyle w:val="ab"/>
              <w:spacing w:after="0"/>
              <w:jc w:val="center"/>
            </w:pPr>
            <w:r w:rsidRPr="009406D4">
              <w:t>72,01%</w:t>
            </w:r>
          </w:p>
        </w:tc>
        <w:tc>
          <w:tcPr>
            <w:tcW w:w="3005"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Матеріально забезпечене життя</w:t>
            </w:r>
          </w:p>
        </w:tc>
        <w:tc>
          <w:tcPr>
            <w:tcW w:w="680"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5</w:t>
            </w:r>
          </w:p>
        </w:tc>
      </w:tr>
      <w:tr w:rsidR="00F87116" w:rsidRPr="009406D4" w:rsidTr="00BB172E">
        <w:trPr>
          <w:cantSplit/>
          <w:jc w:val="center"/>
        </w:trPr>
        <w:tc>
          <w:tcPr>
            <w:tcW w:w="680"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6</w:t>
            </w:r>
          </w:p>
        </w:tc>
        <w:tc>
          <w:tcPr>
            <w:tcW w:w="3005"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Впевненість у собі</w:t>
            </w:r>
          </w:p>
        </w:tc>
        <w:tc>
          <w:tcPr>
            <w:tcW w:w="1247" w:type="dxa"/>
            <w:tcBorders>
              <w:left w:val="single" w:sz="12" w:space="0" w:color="auto"/>
              <w:bottom w:val="nil"/>
              <w:right w:val="double" w:sz="6" w:space="0" w:color="auto"/>
            </w:tcBorders>
            <w:vAlign w:val="center"/>
          </w:tcPr>
          <w:p w:rsidR="00F87116" w:rsidRPr="009406D4" w:rsidRDefault="00F87116" w:rsidP="00BB172E">
            <w:pPr>
              <w:pStyle w:val="ab"/>
              <w:spacing w:after="0"/>
              <w:jc w:val="center"/>
            </w:pPr>
            <w:r w:rsidRPr="009406D4">
              <w:t>69,69%</w:t>
            </w:r>
          </w:p>
        </w:tc>
        <w:tc>
          <w:tcPr>
            <w:tcW w:w="1247" w:type="dxa"/>
            <w:tcBorders>
              <w:left w:val="double" w:sz="6" w:space="0" w:color="auto"/>
              <w:bottom w:val="nil"/>
              <w:right w:val="single" w:sz="12" w:space="0" w:color="auto"/>
            </w:tcBorders>
            <w:vAlign w:val="center"/>
          </w:tcPr>
          <w:p w:rsidR="00F87116" w:rsidRPr="009406D4" w:rsidRDefault="00F87116" w:rsidP="00BB172E">
            <w:pPr>
              <w:pStyle w:val="ab"/>
              <w:spacing w:after="0"/>
              <w:jc w:val="center"/>
            </w:pPr>
            <w:r w:rsidRPr="009406D4">
              <w:t>78,06%</w:t>
            </w:r>
          </w:p>
        </w:tc>
        <w:tc>
          <w:tcPr>
            <w:tcW w:w="3005"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Впевненість у собі</w:t>
            </w:r>
          </w:p>
        </w:tc>
        <w:tc>
          <w:tcPr>
            <w:tcW w:w="680" w:type="dxa"/>
            <w:vMerge w:val="restart"/>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6,5</w:t>
            </w:r>
          </w:p>
        </w:tc>
      </w:tr>
      <w:tr w:rsidR="00F87116" w:rsidRPr="009406D4" w:rsidTr="00BB172E">
        <w:trPr>
          <w:cantSplit/>
          <w:jc w:val="center"/>
        </w:trPr>
        <w:tc>
          <w:tcPr>
            <w:tcW w:w="680" w:type="dxa"/>
            <w:vMerge w:val="restart"/>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7,5</w:t>
            </w:r>
          </w:p>
        </w:tc>
        <w:tc>
          <w:tcPr>
            <w:tcW w:w="3005"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proofErr w:type="gramStart"/>
            <w:r w:rsidRPr="009406D4">
              <w:t>Ц</w:t>
            </w:r>
            <w:proofErr w:type="gramEnd"/>
            <w:r w:rsidRPr="009406D4">
              <w:t>ікава робота</w:t>
            </w:r>
          </w:p>
        </w:tc>
        <w:tc>
          <w:tcPr>
            <w:tcW w:w="1247" w:type="dxa"/>
            <w:tcBorders>
              <w:left w:val="single" w:sz="12" w:space="0" w:color="auto"/>
              <w:bottom w:val="nil"/>
              <w:right w:val="double" w:sz="6" w:space="0" w:color="auto"/>
            </w:tcBorders>
            <w:vAlign w:val="center"/>
          </w:tcPr>
          <w:p w:rsidR="00F87116" w:rsidRPr="009406D4" w:rsidRDefault="00F87116" w:rsidP="00BB172E">
            <w:pPr>
              <w:pStyle w:val="ab"/>
              <w:spacing w:after="0"/>
              <w:jc w:val="center"/>
            </w:pPr>
            <w:r w:rsidRPr="009406D4">
              <w:t>50,60%</w:t>
            </w:r>
          </w:p>
        </w:tc>
        <w:tc>
          <w:tcPr>
            <w:tcW w:w="1247" w:type="dxa"/>
            <w:tcBorders>
              <w:top w:val="nil"/>
              <w:left w:val="double" w:sz="6" w:space="0" w:color="auto"/>
              <w:right w:val="single" w:sz="12" w:space="0" w:color="auto"/>
            </w:tcBorders>
            <w:vAlign w:val="center"/>
          </w:tcPr>
          <w:p w:rsidR="00F87116" w:rsidRPr="009406D4" w:rsidRDefault="00F87116" w:rsidP="00BB172E">
            <w:pPr>
              <w:pStyle w:val="ab"/>
              <w:spacing w:after="0"/>
              <w:jc w:val="center"/>
            </w:pPr>
            <w:r w:rsidRPr="009406D4">
              <w:t>67,75%</w:t>
            </w:r>
          </w:p>
        </w:tc>
        <w:tc>
          <w:tcPr>
            <w:tcW w:w="3005" w:type="dxa"/>
            <w:tcBorders>
              <w:top w:val="nil"/>
              <w:left w:val="single" w:sz="12" w:space="0" w:color="auto"/>
              <w:right w:val="single" w:sz="12" w:space="0" w:color="auto"/>
            </w:tcBorders>
            <w:vAlign w:val="center"/>
          </w:tcPr>
          <w:p w:rsidR="00F87116" w:rsidRPr="009406D4" w:rsidRDefault="00F87116" w:rsidP="00BB172E">
            <w:pPr>
              <w:pStyle w:val="ab"/>
              <w:spacing w:after="0"/>
              <w:jc w:val="center"/>
            </w:pPr>
            <w:proofErr w:type="gramStart"/>
            <w:r w:rsidRPr="009406D4">
              <w:t>Ц</w:t>
            </w:r>
            <w:proofErr w:type="gramEnd"/>
            <w:r w:rsidRPr="009406D4">
              <w:t>ікава робота</w:t>
            </w:r>
          </w:p>
        </w:tc>
        <w:tc>
          <w:tcPr>
            <w:tcW w:w="680" w:type="dxa"/>
            <w:vMerge/>
            <w:tcBorders>
              <w:left w:val="single" w:sz="12" w:space="0" w:color="auto"/>
              <w:right w:val="single" w:sz="12" w:space="0" w:color="auto"/>
            </w:tcBorders>
            <w:vAlign w:val="center"/>
          </w:tcPr>
          <w:p w:rsidR="00F87116" w:rsidRPr="009406D4" w:rsidRDefault="00F87116" w:rsidP="00BB172E">
            <w:pPr>
              <w:pStyle w:val="ab"/>
              <w:spacing w:after="0"/>
              <w:jc w:val="center"/>
            </w:pPr>
          </w:p>
        </w:tc>
      </w:tr>
      <w:tr w:rsidR="00F87116" w:rsidRPr="009406D4" w:rsidTr="00BB172E">
        <w:trPr>
          <w:cantSplit/>
          <w:jc w:val="center"/>
        </w:trPr>
        <w:tc>
          <w:tcPr>
            <w:tcW w:w="680" w:type="dxa"/>
            <w:vMerge/>
            <w:tcBorders>
              <w:left w:val="single" w:sz="12" w:space="0" w:color="auto"/>
              <w:bottom w:val="nil"/>
              <w:right w:val="single" w:sz="12" w:space="0" w:color="auto"/>
            </w:tcBorders>
            <w:vAlign w:val="center"/>
          </w:tcPr>
          <w:p w:rsidR="00F87116" w:rsidRPr="009406D4" w:rsidRDefault="00F87116" w:rsidP="00BB172E">
            <w:pPr>
              <w:pStyle w:val="ab"/>
              <w:spacing w:after="0"/>
              <w:jc w:val="center"/>
            </w:pPr>
          </w:p>
        </w:tc>
        <w:tc>
          <w:tcPr>
            <w:tcW w:w="3005" w:type="dxa"/>
            <w:tcBorders>
              <w:top w:val="nil"/>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Життєва мудрість</w:t>
            </w:r>
          </w:p>
        </w:tc>
        <w:tc>
          <w:tcPr>
            <w:tcW w:w="1247" w:type="dxa"/>
            <w:tcBorders>
              <w:top w:val="nil"/>
              <w:left w:val="single" w:sz="12" w:space="0" w:color="auto"/>
              <w:bottom w:val="nil"/>
              <w:right w:val="double" w:sz="6" w:space="0" w:color="auto"/>
            </w:tcBorders>
            <w:vAlign w:val="center"/>
          </w:tcPr>
          <w:p w:rsidR="00F87116" w:rsidRPr="009406D4" w:rsidRDefault="00F87116" w:rsidP="00BB172E">
            <w:pPr>
              <w:pStyle w:val="ab"/>
              <w:spacing w:after="0"/>
              <w:jc w:val="center"/>
            </w:pPr>
            <w:r w:rsidRPr="009406D4">
              <w:t>58,95%</w:t>
            </w:r>
          </w:p>
        </w:tc>
        <w:tc>
          <w:tcPr>
            <w:tcW w:w="1247" w:type="dxa"/>
            <w:tcBorders>
              <w:left w:val="double" w:sz="6" w:space="0" w:color="auto"/>
              <w:bottom w:val="nil"/>
              <w:right w:val="single" w:sz="12" w:space="0" w:color="auto"/>
            </w:tcBorders>
            <w:vAlign w:val="center"/>
          </w:tcPr>
          <w:p w:rsidR="00F87116" w:rsidRPr="009406D4" w:rsidRDefault="00F87116" w:rsidP="00BB172E">
            <w:pPr>
              <w:pStyle w:val="ab"/>
              <w:spacing w:after="0"/>
              <w:jc w:val="center"/>
            </w:pPr>
            <w:r w:rsidRPr="009406D4">
              <w:t>78,90%</w:t>
            </w:r>
          </w:p>
        </w:tc>
        <w:tc>
          <w:tcPr>
            <w:tcW w:w="3005"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Щасливе сімейне життя</w:t>
            </w:r>
          </w:p>
        </w:tc>
        <w:tc>
          <w:tcPr>
            <w:tcW w:w="680"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8</w:t>
            </w:r>
          </w:p>
        </w:tc>
      </w:tr>
      <w:tr w:rsidR="00F87116" w:rsidRPr="009406D4" w:rsidTr="00BB172E">
        <w:trPr>
          <w:cantSplit/>
          <w:jc w:val="center"/>
        </w:trPr>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9</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Свобода дій і вчинкі</w:t>
            </w:r>
            <w:proofErr w:type="gramStart"/>
            <w:r w:rsidRPr="009406D4">
              <w:t>в</w:t>
            </w:r>
            <w:proofErr w:type="gramEnd"/>
          </w:p>
        </w:tc>
        <w:tc>
          <w:tcPr>
            <w:tcW w:w="1247" w:type="dxa"/>
            <w:tcBorders>
              <w:left w:val="single" w:sz="12" w:space="0" w:color="auto"/>
              <w:right w:val="double" w:sz="6" w:space="0" w:color="auto"/>
            </w:tcBorders>
            <w:vAlign w:val="center"/>
          </w:tcPr>
          <w:p w:rsidR="00F87116" w:rsidRPr="009406D4" w:rsidRDefault="00F87116" w:rsidP="00BB172E">
            <w:pPr>
              <w:pStyle w:val="ab"/>
              <w:spacing w:after="0"/>
              <w:jc w:val="center"/>
            </w:pPr>
            <w:r w:rsidRPr="009406D4">
              <w:t>67,20%</w:t>
            </w:r>
          </w:p>
        </w:tc>
        <w:tc>
          <w:tcPr>
            <w:tcW w:w="1247" w:type="dxa"/>
            <w:tcBorders>
              <w:left w:val="double" w:sz="6" w:space="0" w:color="auto"/>
              <w:bottom w:val="nil"/>
              <w:right w:val="single" w:sz="12" w:space="0" w:color="auto"/>
            </w:tcBorders>
            <w:vAlign w:val="center"/>
          </w:tcPr>
          <w:p w:rsidR="00F87116" w:rsidRPr="009406D4" w:rsidRDefault="00F87116" w:rsidP="00BB172E">
            <w:pPr>
              <w:pStyle w:val="ab"/>
              <w:spacing w:after="0"/>
              <w:jc w:val="center"/>
            </w:pPr>
            <w:r w:rsidRPr="009406D4">
              <w:t>73,64%</w:t>
            </w:r>
          </w:p>
        </w:tc>
        <w:tc>
          <w:tcPr>
            <w:tcW w:w="3005" w:type="dxa"/>
            <w:tcBorders>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Активне діяльне життя</w:t>
            </w:r>
          </w:p>
        </w:tc>
        <w:tc>
          <w:tcPr>
            <w:tcW w:w="680" w:type="dxa"/>
            <w:vMerge w:val="restart"/>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10</w:t>
            </w:r>
          </w:p>
        </w:tc>
      </w:tr>
      <w:tr w:rsidR="00F87116" w:rsidRPr="009406D4" w:rsidTr="00BB172E">
        <w:trPr>
          <w:cantSplit/>
          <w:jc w:val="center"/>
        </w:trPr>
        <w:tc>
          <w:tcPr>
            <w:tcW w:w="680" w:type="dxa"/>
            <w:tcBorders>
              <w:top w:val="nil"/>
              <w:left w:val="single" w:sz="12" w:space="0" w:color="auto"/>
              <w:bottom w:val="single" w:sz="6" w:space="0" w:color="auto"/>
              <w:right w:val="single" w:sz="12" w:space="0" w:color="auto"/>
            </w:tcBorders>
            <w:vAlign w:val="center"/>
          </w:tcPr>
          <w:p w:rsidR="00F87116" w:rsidRPr="009406D4" w:rsidRDefault="00F87116" w:rsidP="00BB172E">
            <w:pPr>
              <w:pStyle w:val="ab"/>
              <w:spacing w:after="0"/>
              <w:jc w:val="center"/>
            </w:pPr>
            <w:r w:rsidRPr="009406D4">
              <w:t>10</w:t>
            </w:r>
          </w:p>
        </w:tc>
        <w:tc>
          <w:tcPr>
            <w:tcW w:w="3005" w:type="dxa"/>
            <w:tcBorders>
              <w:top w:val="nil"/>
              <w:left w:val="single" w:sz="12" w:space="0" w:color="auto"/>
              <w:bottom w:val="single" w:sz="6" w:space="0" w:color="auto"/>
              <w:right w:val="single" w:sz="12" w:space="0" w:color="auto"/>
            </w:tcBorders>
            <w:vAlign w:val="center"/>
          </w:tcPr>
          <w:p w:rsidR="00F87116" w:rsidRPr="009406D4" w:rsidRDefault="00F87116" w:rsidP="00BB172E">
            <w:pPr>
              <w:pStyle w:val="ab"/>
              <w:spacing w:after="0"/>
              <w:jc w:val="center"/>
            </w:pPr>
            <w:r w:rsidRPr="009406D4">
              <w:t>Розвиток</w:t>
            </w:r>
          </w:p>
        </w:tc>
        <w:tc>
          <w:tcPr>
            <w:tcW w:w="1247" w:type="dxa"/>
            <w:tcBorders>
              <w:top w:val="nil"/>
              <w:left w:val="single" w:sz="12" w:space="0" w:color="auto"/>
              <w:bottom w:val="single" w:sz="6" w:space="0" w:color="auto"/>
              <w:right w:val="double" w:sz="6" w:space="0" w:color="auto"/>
            </w:tcBorders>
            <w:vAlign w:val="center"/>
          </w:tcPr>
          <w:p w:rsidR="00F87116" w:rsidRPr="009406D4" w:rsidRDefault="00F87116" w:rsidP="00BB172E">
            <w:pPr>
              <w:pStyle w:val="ab"/>
              <w:spacing w:after="0"/>
              <w:jc w:val="center"/>
            </w:pPr>
            <w:r w:rsidRPr="009406D4">
              <w:t>66,50%</w:t>
            </w:r>
          </w:p>
        </w:tc>
        <w:tc>
          <w:tcPr>
            <w:tcW w:w="1247" w:type="dxa"/>
            <w:tcBorders>
              <w:top w:val="nil"/>
              <w:left w:val="double" w:sz="6" w:space="0" w:color="auto"/>
              <w:bottom w:val="nil"/>
              <w:right w:val="single" w:sz="12" w:space="0" w:color="auto"/>
            </w:tcBorders>
            <w:vAlign w:val="center"/>
          </w:tcPr>
          <w:p w:rsidR="00F87116" w:rsidRPr="009406D4" w:rsidRDefault="00F87116" w:rsidP="00BB172E">
            <w:pPr>
              <w:pStyle w:val="ab"/>
              <w:spacing w:after="0"/>
              <w:jc w:val="center"/>
            </w:pPr>
            <w:r w:rsidRPr="009406D4">
              <w:t>79,41%</w:t>
            </w:r>
          </w:p>
        </w:tc>
        <w:tc>
          <w:tcPr>
            <w:tcW w:w="3005" w:type="dxa"/>
            <w:tcBorders>
              <w:top w:val="nil"/>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Розваги</w:t>
            </w:r>
          </w:p>
        </w:tc>
        <w:tc>
          <w:tcPr>
            <w:tcW w:w="680" w:type="dxa"/>
            <w:vMerge/>
            <w:tcBorders>
              <w:left w:val="single" w:sz="12" w:space="0" w:color="auto"/>
              <w:right w:val="single" w:sz="12" w:space="0" w:color="auto"/>
            </w:tcBorders>
            <w:vAlign w:val="center"/>
          </w:tcPr>
          <w:p w:rsidR="00F87116" w:rsidRPr="009406D4" w:rsidRDefault="00F87116" w:rsidP="00BB172E">
            <w:pPr>
              <w:pStyle w:val="ab"/>
              <w:spacing w:after="0"/>
              <w:jc w:val="center"/>
            </w:pPr>
          </w:p>
        </w:tc>
      </w:tr>
      <w:tr w:rsidR="00F87116" w:rsidRPr="009406D4" w:rsidTr="00BB172E">
        <w:trPr>
          <w:cantSplit/>
          <w:jc w:val="center"/>
        </w:trPr>
        <w:tc>
          <w:tcPr>
            <w:tcW w:w="680" w:type="dxa"/>
            <w:tcBorders>
              <w:top w:val="single" w:sz="6" w:space="0" w:color="auto"/>
              <w:left w:val="single" w:sz="12" w:space="0" w:color="auto"/>
              <w:bottom w:val="single" w:sz="4" w:space="0" w:color="auto"/>
              <w:right w:val="single" w:sz="12" w:space="0" w:color="auto"/>
            </w:tcBorders>
            <w:vAlign w:val="center"/>
          </w:tcPr>
          <w:p w:rsidR="00F87116" w:rsidRPr="009406D4" w:rsidRDefault="00F87116" w:rsidP="00BB172E">
            <w:pPr>
              <w:pStyle w:val="ab"/>
              <w:spacing w:after="0"/>
              <w:jc w:val="center"/>
            </w:pPr>
            <w:r w:rsidRPr="009406D4">
              <w:t>11</w:t>
            </w:r>
          </w:p>
        </w:tc>
        <w:tc>
          <w:tcPr>
            <w:tcW w:w="3005" w:type="dxa"/>
            <w:tcBorders>
              <w:top w:val="single" w:sz="6" w:space="0" w:color="auto"/>
              <w:left w:val="single" w:sz="12" w:space="0" w:color="auto"/>
              <w:bottom w:val="single" w:sz="4" w:space="0" w:color="auto"/>
              <w:right w:val="single" w:sz="12" w:space="0" w:color="auto"/>
            </w:tcBorders>
            <w:vAlign w:val="center"/>
          </w:tcPr>
          <w:p w:rsidR="00F87116" w:rsidRPr="009406D4" w:rsidRDefault="00F87116" w:rsidP="00BB172E">
            <w:pPr>
              <w:pStyle w:val="ab"/>
              <w:spacing w:after="0"/>
              <w:jc w:val="center"/>
            </w:pPr>
            <w:r w:rsidRPr="009406D4">
              <w:t>Активне діяльне життя</w:t>
            </w:r>
          </w:p>
        </w:tc>
        <w:tc>
          <w:tcPr>
            <w:tcW w:w="1247" w:type="dxa"/>
            <w:tcBorders>
              <w:top w:val="single" w:sz="6" w:space="0" w:color="auto"/>
              <w:left w:val="single" w:sz="12" w:space="0" w:color="auto"/>
              <w:bottom w:val="single" w:sz="4" w:space="0" w:color="auto"/>
              <w:right w:val="double" w:sz="6" w:space="0" w:color="auto"/>
            </w:tcBorders>
            <w:vAlign w:val="center"/>
          </w:tcPr>
          <w:p w:rsidR="00F87116" w:rsidRPr="009406D4" w:rsidRDefault="00F87116" w:rsidP="00BB172E">
            <w:pPr>
              <w:pStyle w:val="ab"/>
              <w:spacing w:after="0"/>
              <w:jc w:val="center"/>
            </w:pPr>
            <w:r w:rsidRPr="009406D4">
              <w:t>61,99%</w:t>
            </w:r>
          </w:p>
        </w:tc>
        <w:tc>
          <w:tcPr>
            <w:tcW w:w="1247" w:type="dxa"/>
            <w:tcBorders>
              <w:top w:val="nil"/>
              <w:left w:val="double" w:sz="6" w:space="0" w:color="auto"/>
              <w:bottom w:val="single" w:sz="4" w:space="0" w:color="auto"/>
              <w:right w:val="single" w:sz="12" w:space="0" w:color="auto"/>
            </w:tcBorders>
            <w:vAlign w:val="center"/>
          </w:tcPr>
          <w:p w:rsidR="00F87116" w:rsidRPr="009406D4" w:rsidRDefault="00F87116" w:rsidP="00BB172E">
            <w:pPr>
              <w:pStyle w:val="ab"/>
              <w:spacing w:after="0"/>
              <w:jc w:val="center"/>
            </w:pPr>
            <w:r w:rsidRPr="009406D4">
              <w:t>77,50%</w:t>
            </w:r>
          </w:p>
        </w:tc>
        <w:tc>
          <w:tcPr>
            <w:tcW w:w="3005" w:type="dxa"/>
            <w:tcBorders>
              <w:top w:val="nil"/>
              <w:left w:val="single" w:sz="12" w:space="0" w:color="auto"/>
              <w:bottom w:val="single" w:sz="4" w:space="0" w:color="auto"/>
              <w:right w:val="single" w:sz="12" w:space="0" w:color="auto"/>
            </w:tcBorders>
            <w:vAlign w:val="center"/>
          </w:tcPr>
          <w:p w:rsidR="00F87116" w:rsidRPr="009406D4" w:rsidRDefault="00F87116" w:rsidP="00BB172E">
            <w:pPr>
              <w:pStyle w:val="ab"/>
              <w:spacing w:after="0"/>
              <w:jc w:val="center"/>
            </w:pPr>
            <w:r w:rsidRPr="009406D4">
              <w:t>Розвиток</w:t>
            </w:r>
          </w:p>
        </w:tc>
        <w:tc>
          <w:tcPr>
            <w:tcW w:w="680" w:type="dxa"/>
            <w:vMerge/>
            <w:tcBorders>
              <w:left w:val="single" w:sz="12" w:space="0" w:color="auto"/>
              <w:bottom w:val="single" w:sz="4" w:space="0" w:color="auto"/>
              <w:right w:val="single" w:sz="12" w:space="0" w:color="auto"/>
            </w:tcBorders>
            <w:vAlign w:val="center"/>
          </w:tcPr>
          <w:p w:rsidR="00F87116" w:rsidRPr="009406D4" w:rsidRDefault="00F87116" w:rsidP="00BB172E">
            <w:pPr>
              <w:pStyle w:val="ab"/>
              <w:spacing w:after="0"/>
              <w:jc w:val="center"/>
            </w:pPr>
          </w:p>
        </w:tc>
      </w:tr>
      <w:tr w:rsidR="00F87116" w:rsidRPr="009406D4" w:rsidTr="00BB172E">
        <w:trPr>
          <w:cantSplit/>
          <w:jc w:val="center"/>
        </w:trPr>
        <w:tc>
          <w:tcPr>
            <w:tcW w:w="680" w:type="dxa"/>
            <w:vMerge w:val="restart"/>
            <w:tcBorders>
              <w:top w:val="single" w:sz="4" w:space="0" w:color="auto"/>
              <w:left w:val="single" w:sz="12" w:space="0" w:color="auto"/>
              <w:right w:val="single" w:sz="12" w:space="0" w:color="auto"/>
            </w:tcBorders>
            <w:vAlign w:val="center"/>
          </w:tcPr>
          <w:p w:rsidR="00F87116" w:rsidRPr="009406D4" w:rsidRDefault="00F87116" w:rsidP="00BB172E">
            <w:pPr>
              <w:pStyle w:val="ab"/>
              <w:spacing w:after="0"/>
              <w:jc w:val="center"/>
            </w:pPr>
            <w:r w:rsidRPr="009406D4">
              <w:t>12,5</w:t>
            </w:r>
          </w:p>
        </w:tc>
        <w:tc>
          <w:tcPr>
            <w:tcW w:w="3005" w:type="dxa"/>
            <w:tcBorders>
              <w:top w:val="single" w:sz="4" w:space="0" w:color="auto"/>
              <w:left w:val="single" w:sz="12" w:space="0" w:color="auto"/>
              <w:bottom w:val="nil"/>
              <w:right w:val="single" w:sz="12" w:space="0" w:color="auto"/>
            </w:tcBorders>
            <w:vAlign w:val="center"/>
          </w:tcPr>
          <w:p w:rsidR="00F87116" w:rsidRPr="009406D4" w:rsidRDefault="00F87116" w:rsidP="00BB172E">
            <w:pPr>
              <w:pStyle w:val="ab"/>
              <w:spacing w:after="0"/>
              <w:jc w:val="center"/>
              <w:rPr>
                <w:b/>
              </w:rPr>
            </w:pPr>
            <w:r w:rsidRPr="009406D4">
              <w:t>Продуктивне життя</w:t>
            </w:r>
          </w:p>
        </w:tc>
        <w:tc>
          <w:tcPr>
            <w:tcW w:w="1247" w:type="dxa"/>
            <w:tcBorders>
              <w:top w:val="single" w:sz="4" w:space="0" w:color="auto"/>
              <w:left w:val="single" w:sz="12" w:space="0" w:color="auto"/>
              <w:bottom w:val="nil"/>
              <w:right w:val="double" w:sz="6" w:space="0" w:color="auto"/>
            </w:tcBorders>
            <w:vAlign w:val="center"/>
          </w:tcPr>
          <w:p w:rsidR="00F87116" w:rsidRPr="009406D4" w:rsidRDefault="00F87116" w:rsidP="00BB172E">
            <w:pPr>
              <w:pStyle w:val="ab"/>
              <w:spacing w:after="0"/>
              <w:jc w:val="center"/>
            </w:pPr>
            <w:r w:rsidRPr="009406D4">
              <w:t>61,37%</w:t>
            </w:r>
          </w:p>
        </w:tc>
        <w:tc>
          <w:tcPr>
            <w:tcW w:w="1247" w:type="dxa"/>
            <w:tcBorders>
              <w:top w:val="single" w:sz="4" w:space="0" w:color="auto"/>
              <w:left w:val="double" w:sz="6" w:space="0" w:color="auto"/>
              <w:bottom w:val="nil"/>
              <w:right w:val="single" w:sz="12" w:space="0" w:color="auto"/>
            </w:tcBorders>
            <w:vAlign w:val="center"/>
          </w:tcPr>
          <w:p w:rsidR="00F87116" w:rsidRPr="009406D4" w:rsidRDefault="00F87116" w:rsidP="00BB172E">
            <w:pPr>
              <w:pStyle w:val="ab"/>
              <w:spacing w:after="0"/>
              <w:jc w:val="center"/>
            </w:pPr>
            <w:r w:rsidRPr="009406D4">
              <w:t>72,01%</w:t>
            </w:r>
          </w:p>
        </w:tc>
        <w:tc>
          <w:tcPr>
            <w:tcW w:w="3005" w:type="dxa"/>
            <w:tcBorders>
              <w:top w:val="single" w:sz="4" w:space="0" w:color="auto"/>
              <w:left w:val="single" w:sz="12" w:space="0" w:color="auto"/>
              <w:bottom w:val="nil"/>
              <w:right w:val="single" w:sz="12" w:space="0" w:color="auto"/>
            </w:tcBorders>
            <w:vAlign w:val="center"/>
          </w:tcPr>
          <w:p w:rsidR="00F87116" w:rsidRPr="009406D4" w:rsidRDefault="00F87116" w:rsidP="00BB172E">
            <w:pPr>
              <w:pStyle w:val="ab"/>
              <w:spacing w:after="0"/>
              <w:jc w:val="center"/>
            </w:pPr>
            <w:r w:rsidRPr="009406D4">
              <w:t>Продуктивне життя</w:t>
            </w:r>
          </w:p>
        </w:tc>
        <w:tc>
          <w:tcPr>
            <w:tcW w:w="680" w:type="dxa"/>
            <w:vMerge w:val="restart"/>
            <w:tcBorders>
              <w:top w:val="single" w:sz="4" w:space="0" w:color="auto"/>
              <w:left w:val="single" w:sz="12" w:space="0" w:color="auto"/>
              <w:right w:val="single" w:sz="12" w:space="0" w:color="auto"/>
            </w:tcBorders>
            <w:vAlign w:val="center"/>
          </w:tcPr>
          <w:p w:rsidR="00F87116" w:rsidRPr="009406D4" w:rsidRDefault="00F87116" w:rsidP="00BB172E">
            <w:pPr>
              <w:pStyle w:val="ab"/>
              <w:spacing w:after="0"/>
              <w:jc w:val="center"/>
            </w:pPr>
            <w:r w:rsidRPr="009406D4">
              <w:t>12,5</w:t>
            </w:r>
          </w:p>
        </w:tc>
      </w:tr>
      <w:tr w:rsidR="00F87116" w:rsidRPr="009406D4" w:rsidTr="00BB172E">
        <w:trPr>
          <w:cantSplit/>
          <w:jc w:val="center"/>
        </w:trPr>
        <w:tc>
          <w:tcPr>
            <w:tcW w:w="680" w:type="dxa"/>
            <w:vMerge/>
            <w:tcBorders>
              <w:left w:val="single" w:sz="12" w:space="0" w:color="auto"/>
              <w:right w:val="single" w:sz="12" w:space="0" w:color="auto"/>
            </w:tcBorders>
            <w:vAlign w:val="center"/>
          </w:tcPr>
          <w:p w:rsidR="00F87116" w:rsidRPr="009406D4" w:rsidRDefault="00F87116" w:rsidP="00BB172E">
            <w:pPr>
              <w:pStyle w:val="ab"/>
              <w:spacing w:after="0"/>
              <w:jc w:val="center"/>
            </w:pPr>
          </w:p>
        </w:tc>
        <w:tc>
          <w:tcPr>
            <w:tcW w:w="3005" w:type="dxa"/>
            <w:tcBorders>
              <w:top w:val="nil"/>
              <w:left w:val="single" w:sz="12" w:space="0" w:color="auto"/>
              <w:right w:val="single" w:sz="12" w:space="0" w:color="auto"/>
            </w:tcBorders>
            <w:vAlign w:val="center"/>
          </w:tcPr>
          <w:p w:rsidR="00F87116" w:rsidRPr="009406D4" w:rsidRDefault="00F87116" w:rsidP="00BB172E">
            <w:pPr>
              <w:pStyle w:val="ab"/>
              <w:spacing w:after="0"/>
              <w:jc w:val="center"/>
              <w:rPr>
                <w:b/>
              </w:rPr>
            </w:pPr>
            <w:r w:rsidRPr="009406D4">
              <w:t>Суспі</w:t>
            </w:r>
            <w:proofErr w:type="gramStart"/>
            <w:r w:rsidRPr="009406D4">
              <w:t>льне</w:t>
            </w:r>
            <w:proofErr w:type="gramEnd"/>
            <w:r w:rsidRPr="009406D4">
              <w:t xml:space="preserve"> визнання</w:t>
            </w:r>
          </w:p>
        </w:tc>
        <w:tc>
          <w:tcPr>
            <w:tcW w:w="1247" w:type="dxa"/>
            <w:tcBorders>
              <w:top w:val="nil"/>
              <w:left w:val="single" w:sz="12" w:space="0" w:color="auto"/>
              <w:right w:val="double" w:sz="6" w:space="0" w:color="auto"/>
            </w:tcBorders>
            <w:vAlign w:val="center"/>
          </w:tcPr>
          <w:p w:rsidR="00F87116" w:rsidRPr="009406D4" w:rsidRDefault="00F87116" w:rsidP="00BB172E">
            <w:pPr>
              <w:pStyle w:val="ab"/>
              <w:spacing w:after="0"/>
              <w:jc w:val="center"/>
            </w:pPr>
            <w:r w:rsidRPr="009406D4">
              <w:t>68,36%</w:t>
            </w:r>
          </w:p>
        </w:tc>
        <w:tc>
          <w:tcPr>
            <w:tcW w:w="1247" w:type="dxa"/>
            <w:tcBorders>
              <w:top w:val="nil"/>
              <w:left w:val="double" w:sz="6" w:space="0" w:color="auto"/>
              <w:right w:val="single" w:sz="12" w:space="0" w:color="auto"/>
            </w:tcBorders>
            <w:vAlign w:val="center"/>
          </w:tcPr>
          <w:p w:rsidR="00F87116" w:rsidRPr="009406D4" w:rsidRDefault="00F87116" w:rsidP="00BB172E">
            <w:pPr>
              <w:pStyle w:val="ab"/>
              <w:spacing w:after="0"/>
              <w:jc w:val="center"/>
            </w:pPr>
            <w:r w:rsidRPr="009406D4">
              <w:t>74,70%</w:t>
            </w:r>
          </w:p>
        </w:tc>
        <w:tc>
          <w:tcPr>
            <w:tcW w:w="3005" w:type="dxa"/>
            <w:tcBorders>
              <w:top w:val="nil"/>
              <w:left w:val="single" w:sz="12" w:space="0" w:color="auto"/>
              <w:right w:val="single" w:sz="12" w:space="0" w:color="auto"/>
            </w:tcBorders>
            <w:vAlign w:val="center"/>
          </w:tcPr>
          <w:p w:rsidR="00F87116" w:rsidRPr="009406D4" w:rsidRDefault="00F87116" w:rsidP="00BB172E">
            <w:pPr>
              <w:pStyle w:val="ab"/>
              <w:spacing w:after="0"/>
              <w:jc w:val="center"/>
            </w:pPr>
            <w:proofErr w:type="gramStart"/>
            <w:r w:rsidRPr="009406D4">
              <w:t>П</w:t>
            </w:r>
            <w:proofErr w:type="gramEnd"/>
            <w:r w:rsidRPr="009406D4">
              <w:t>ізнання</w:t>
            </w:r>
          </w:p>
        </w:tc>
        <w:tc>
          <w:tcPr>
            <w:tcW w:w="680" w:type="dxa"/>
            <w:vMerge/>
            <w:tcBorders>
              <w:left w:val="single" w:sz="12" w:space="0" w:color="auto"/>
              <w:right w:val="single" w:sz="12" w:space="0" w:color="auto"/>
            </w:tcBorders>
            <w:vAlign w:val="center"/>
          </w:tcPr>
          <w:p w:rsidR="00F87116" w:rsidRPr="009406D4" w:rsidRDefault="00F87116" w:rsidP="00BB172E">
            <w:pPr>
              <w:pStyle w:val="ab"/>
              <w:spacing w:after="0"/>
              <w:jc w:val="center"/>
            </w:pPr>
          </w:p>
        </w:tc>
      </w:tr>
      <w:tr w:rsidR="00F87116" w:rsidRPr="009406D4" w:rsidTr="00BB172E">
        <w:trPr>
          <w:cantSplit/>
          <w:jc w:val="center"/>
        </w:trPr>
        <w:tc>
          <w:tcPr>
            <w:tcW w:w="680" w:type="dxa"/>
            <w:tcBorders>
              <w:top w:val="nil"/>
              <w:left w:val="single" w:sz="12" w:space="0" w:color="auto"/>
              <w:right w:val="single" w:sz="12" w:space="0" w:color="auto"/>
            </w:tcBorders>
            <w:vAlign w:val="center"/>
          </w:tcPr>
          <w:p w:rsidR="00F87116" w:rsidRPr="009406D4" w:rsidRDefault="00F87116" w:rsidP="00BB172E">
            <w:pPr>
              <w:pStyle w:val="ab"/>
              <w:spacing w:after="0"/>
              <w:jc w:val="center"/>
            </w:pPr>
            <w:r w:rsidRPr="009406D4">
              <w:t>14</w:t>
            </w:r>
          </w:p>
        </w:tc>
        <w:tc>
          <w:tcPr>
            <w:tcW w:w="3005" w:type="dxa"/>
            <w:tcBorders>
              <w:top w:val="nil"/>
              <w:left w:val="single" w:sz="12" w:space="0" w:color="auto"/>
              <w:right w:val="single" w:sz="12" w:space="0" w:color="auto"/>
            </w:tcBorders>
            <w:vAlign w:val="center"/>
          </w:tcPr>
          <w:p w:rsidR="00F87116" w:rsidRPr="009406D4" w:rsidRDefault="00F87116" w:rsidP="00BB172E">
            <w:pPr>
              <w:pStyle w:val="ab"/>
              <w:spacing w:after="0"/>
              <w:jc w:val="center"/>
              <w:rPr>
                <w:b/>
              </w:rPr>
            </w:pPr>
            <w:proofErr w:type="gramStart"/>
            <w:r w:rsidRPr="009406D4">
              <w:t>П</w:t>
            </w:r>
            <w:proofErr w:type="gramEnd"/>
            <w:r w:rsidRPr="009406D4">
              <w:t>ізнання</w:t>
            </w:r>
          </w:p>
        </w:tc>
        <w:tc>
          <w:tcPr>
            <w:tcW w:w="1247" w:type="dxa"/>
            <w:tcBorders>
              <w:top w:val="nil"/>
              <w:left w:val="single" w:sz="12" w:space="0" w:color="auto"/>
              <w:right w:val="double" w:sz="6" w:space="0" w:color="auto"/>
            </w:tcBorders>
            <w:vAlign w:val="center"/>
          </w:tcPr>
          <w:p w:rsidR="00F87116" w:rsidRPr="009406D4" w:rsidRDefault="00F87116" w:rsidP="00BB172E">
            <w:pPr>
              <w:pStyle w:val="ab"/>
              <w:spacing w:after="0"/>
              <w:jc w:val="center"/>
            </w:pPr>
            <w:r w:rsidRPr="009406D4">
              <w:t>61,39%</w:t>
            </w:r>
          </w:p>
        </w:tc>
        <w:tc>
          <w:tcPr>
            <w:tcW w:w="1247" w:type="dxa"/>
            <w:tcBorders>
              <w:top w:val="nil"/>
              <w:left w:val="double" w:sz="6" w:space="0" w:color="auto"/>
              <w:right w:val="single" w:sz="12" w:space="0" w:color="auto"/>
            </w:tcBorders>
            <w:vAlign w:val="center"/>
          </w:tcPr>
          <w:p w:rsidR="00F87116" w:rsidRPr="009406D4" w:rsidRDefault="00F87116" w:rsidP="00BB172E">
            <w:pPr>
              <w:pStyle w:val="ab"/>
              <w:spacing w:after="0"/>
              <w:jc w:val="center"/>
            </w:pPr>
            <w:r w:rsidRPr="009406D4">
              <w:t>65,98%</w:t>
            </w:r>
          </w:p>
        </w:tc>
        <w:tc>
          <w:tcPr>
            <w:tcW w:w="3005" w:type="dxa"/>
            <w:tcBorders>
              <w:top w:val="nil"/>
              <w:left w:val="single" w:sz="12" w:space="0" w:color="auto"/>
              <w:right w:val="single" w:sz="12" w:space="0" w:color="auto"/>
            </w:tcBorders>
            <w:vAlign w:val="center"/>
          </w:tcPr>
          <w:p w:rsidR="00F87116" w:rsidRPr="009406D4" w:rsidRDefault="00F87116" w:rsidP="00BB172E">
            <w:pPr>
              <w:pStyle w:val="ab"/>
              <w:spacing w:after="0"/>
              <w:jc w:val="center"/>
            </w:pPr>
            <w:r w:rsidRPr="009406D4">
              <w:t>Суспі</w:t>
            </w:r>
            <w:proofErr w:type="gramStart"/>
            <w:r w:rsidRPr="009406D4">
              <w:t>льне</w:t>
            </w:r>
            <w:proofErr w:type="gramEnd"/>
            <w:r w:rsidRPr="009406D4">
              <w:t xml:space="preserve"> визнання</w:t>
            </w:r>
          </w:p>
        </w:tc>
        <w:tc>
          <w:tcPr>
            <w:tcW w:w="680" w:type="dxa"/>
            <w:tcBorders>
              <w:top w:val="nil"/>
              <w:left w:val="single" w:sz="12" w:space="0" w:color="auto"/>
              <w:right w:val="single" w:sz="12" w:space="0" w:color="auto"/>
            </w:tcBorders>
            <w:vAlign w:val="center"/>
          </w:tcPr>
          <w:p w:rsidR="00F87116" w:rsidRPr="009406D4" w:rsidRDefault="00F87116" w:rsidP="00BB172E">
            <w:pPr>
              <w:pStyle w:val="ab"/>
              <w:spacing w:after="0"/>
              <w:jc w:val="center"/>
            </w:pPr>
            <w:r w:rsidRPr="009406D4">
              <w:t>14</w:t>
            </w:r>
          </w:p>
        </w:tc>
      </w:tr>
      <w:tr w:rsidR="00F87116" w:rsidRPr="009406D4" w:rsidTr="00BB172E">
        <w:trPr>
          <w:cantSplit/>
          <w:jc w:val="center"/>
        </w:trPr>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15</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rPr>
                <w:b/>
              </w:rPr>
            </w:pPr>
            <w:r w:rsidRPr="009406D4">
              <w:t>Розваги</w:t>
            </w:r>
          </w:p>
        </w:tc>
        <w:tc>
          <w:tcPr>
            <w:tcW w:w="1247" w:type="dxa"/>
            <w:tcBorders>
              <w:left w:val="single" w:sz="12" w:space="0" w:color="auto"/>
              <w:right w:val="double" w:sz="6" w:space="0" w:color="auto"/>
            </w:tcBorders>
            <w:vAlign w:val="center"/>
          </w:tcPr>
          <w:p w:rsidR="00F87116" w:rsidRPr="009406D4" w:rsidRDefault="00F87116" w:rsidP="00BB172E">
            <w:pPr>
              <w:pStyle w:val="ab"/>
              <w:spacing w:after="0"/>
              <w:jc w:val="center"/>
            </w:pPr>
            <w:r w:rsidRPr="009406D4">
              <w:t>64,21%</w:t>
            </w:r>
          </w:p>
        </w:tc>
        <w:tc>
          <w:tcPr>
            <w:tcW w:w="1247" w:type="dxa"/>
            <w:tcBorders>
              <w:left w:val="double" w:sz="6" w:space="0" w:color="auto"/>
              <w:right w:val="single" w:sz="12" w:space="0" w:color="auto"/>
            </w:tcBorders>
            <w:vAlign w:val="center"/>
          </w:tcPr>
          <w:p w:rsidR="00F87116" w:rsidRPr="009406D4" w:rsidRDefault="00F87116" w:rsidP="00BB172E">
            <w:pPr>
              <w:pStyle w:val="ab"/>
              <w:spacing w:after="0"/>
              <w:jc w:val="center"/>
            </w:pPr>
            <w:r w:rsidRPr="009406D4">
              <w:t>67,63%</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Життєва мудрість</w:t>
            </w:r>
          </w:p>
        </w:tc>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15</w:t>
            </w:r>
          </w:p>
        </w:tc>
      </w:tr>
      <w:tr w:rsidR="00F87116" w:rsidRPr="009406D4" w:rsidTr="00BB172E">
        <w:trPr>
          <w:cantSplit/>
          <w:jc w:val="center"/>
        </w:trPr>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16</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rPr>
                <w:b/>
              </w:rPr>
            </w:pPr>
            <w:r w:rsidRPr="009406D4">
              <w:t>Щастя інших</w:t>
            </w:r>
          </w:p>
        </w:tc>
        <w:tc>
          <w:tcPr>
            <w:tcW w:w="1247" w:type="dxa"/>
            <w:tcBorders>
              <w:left w:val="single" w:sz="12" w:space="0" w:color="auto"/>
              <w:right w:val="double" w:sz="6" w:space="0" w:color="auto"/>
            </w:tcBorders>
            <w:vAlign w:val="center"/>
          </w:tcPr>
          <w:p w:rsidR="00F87116" w:rsidRPr="009406D4" w:rsidRDefault="00F87116" w:rsidP="00BB172E">
            <w:pPr>
              <w:pStyle w:val="ab"/>
              <w:spacing w:after="0"/>
              <w:jc w:val="center"/>
            </w:pPr>
            <w:r w:rsidRPr="009406D4">
              <w:t>55,73%</w:t>
            </w:r>
          </w:p>
        </w:tc>
        <w:tc>
          <w:tcPr>
            <w:tcW w:w="1247" w:type="dxa"/>
            <w:tcBorders>
              <w:left w:val="double" w:sz="6" w:space="0" w:color="auto"/>
              <w:right w:val="single" w:sz="12" w:space="0" w:color="auto"/>
            </w:tcBorders>
            <w:vAlign w:val="center"/>
          </w:tcPr>
          <w:p w:rsidR="00F87116" w:rsidRPr="009406D4" w:rsidRDefault="00F87116" w:rsidP="00BB172E">
            <w:pPr>
              <w:pStyle w:val="ab"/>
              <w:spacing w:after="0"/>
              <w:jc w:val="center"/>
            </w:pPr>
            <w:r w:rsidRPr="009406D4">
              <w:t>62,50%</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Творчість</w:t>
            </w:r>
          </w:p>
        </w:tc>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16</w:t>
            </w:r>
          </w:p>
        </w:tc>
      </w:tr>
      <w:tr w:rsidR="00F87116" w:rsidRPr="009406D4" w:rsidTr="00BB172E">
        <w:trPr>
          <w:cantSplit/>
          <w:jc w:val="center"/>
        </w:trPr>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17</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rPr>
                <w:b/>
              </w:rPr>
            </w:pPr>
            <w:r w:rsidRPr="009406D4">
              <w:t>Краса природи і мистецтва</w:t>
            </w:r>
          </w:p>
        </w:tc>
        <w:tc>
          <w:tcPr>
            <w:tcW w:w="1247" w:type="dxa"/>
            <w:tcBorders>
              <w:left w:val="single" w:sz="12" w:space="0" w:color="auto"/>
              <w:right w:val="double" w:sz="6" w:space="0" w:color="auto"/>
            </w:tcBorders>
            <w:vAlign w:val="center"/>
          </w:tcPr>
          <w:p w:rsidR="00F87116" w:rsidRPr="009406D4" w:rsidRDefault="00F87116" w:rsidP="00BB172E">
            <w:pPr>
              <w:pStyle w:val="ab"/>
              <w:spacing w:after="0"/>
              <w:jc w:val="center"/>
            </w:pPr>
            <w:r w:rsidRPr="009406D4">
              <w:t>56,54%</w:t>
            </w:r>
          </w:p>
        </w:tc>
        <w:tc>
          <w:tcPr>
            <w:tcW w:w="1247" w:type="dxa"/>
            <w:tcBorders>
              <w:left w:val="double" w:sz="6" w:space="0" w:color="auto"/>
              <w:right w:val="single" w:sz="12" w:space="0" w:color="auto"/>
            </w:tcBorders>
            <w:vAlign w:val="center"/>
          </w:tcPr>
          <w:p w:rsidR="00F87116" w:rsidRPr="009406D4" w:rsidRDefault="00F87116" w:rsidP="00BB172E">
            <w:pPr>
              <w:pStyle w:val="ab"/>
              <w:spacing w:after="0"/>
              <w:jc w:val="center"/>
            </w:pPr>
            <w:r w:rsidRPr="009406D4">
              <w:t>70,76%</w:t>
            </w:r>
          </w:p>
        </w:tc>
        <w:tc>
          <w:tcPr>
            <w:tcW w:w="3005"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Щастя інших</w:t>
            </w:r>
          </w:p>
        </w:tc>
        <w:tc>
          <w:tcPr>
            <w:tcW w:w="680" w:type="dxa"/>
            <w:tcBorders>
              <w:left w:val="single" w:sz="12" w:space="0" w:color="auto"/>
              <w:right w:val="single" w:sz="12" w:space="0" w:color="auto"/>
            </w:tcBorders>
            <w:vAlign w:val="center"/>
          </w:tcPr>
          <w:p w:rsidR="00F87116" w:rsidRPr="009406D4" w:rsidRDefault="00F87116" w:rsidP="00BB172E">
            <w:pPr>
              <w:pStyle w:val="ab"/>
              <w:spacing w:after="0"/>
              <w:jc w:val="center"/>
            </w:pPr>
            <w:r w:rsidRPr="009406D4">
              <w:t>17</w:t>
            </w:r>
          </w:p>
        </w:tc>
      </w:tr>
      <w:tr w:rsidR="00F87116" w:rsidRPr="009406D4" w:rsidTr="00BB172E">
        <w:trPr>
          <w:cantSplit/>
          <w:jc w:val="center"/>
        </w:trPr>
        <w:tc>
          <w:tcPr>
            <w:tcW w:w="680" w:type="dxa"/>
            <w:tcBorders>
              <w:left w:val="single" w:sz="12" w:space="0" w:color="auto"/>
              <w:bottom w:val="single" w:sz="12" w:space="0" w:color="auto"/>
              <w:right w:val="single" w:sz="12" w:space="0" w:color="auto"/>
            </w:tcBorders>
            <w:vAlign w:val="center"/>
          </w:tcPr>
          <w:p w:rsidR="00F87116" w:rsidRPr="009406D4" w:rsidRDefault="00F87116" w:rsidP="00BB172E">
            <w:pPr>
              <w:pStyle w:val="ab"/>
              <w:spacing w:after="0"/>
              <w:jc w:val="center"/>
            </w:pPr>
            <w:r w:rsidRPr="009406D4">
              <w:t>18</w:t>
            </w:r>
          </w:p>
        </w:tc>
        <w:tc>
          <w:tcPr>
            <w:tcW w:w="3005" w:type="dxa"/>
            <w:tcBorders>
              <w:left w:val="single" w:sz="12" w:space="0" w:color="auto"/>
              <w:bottom w:val="single" w:sz="12" w:space="0" w:color="auto"/>
              <w:right w:val="single" w:sz="12" w:space="0" w:color="auto"/>
            </w:tcBorders>
            <w:vAlign w:val="center"/>
          </w:tcPr>
          <w:p w:rsidR="00F87116" w:rsidRPr="009406D4" w:rsidRDefault="00F87116" w:rsidP="00BB172E">
            <w:pPr>
              <w:pStyle w:val="ab"/>
              <w:spacing w:after="0"/>
              <w:jc w:val="center"/>
              <w:rPr>
                <w:b/>
              </w:rPr>
            </w:pPr>
            <w:r w:rsidRPr="009406D4">
              <w:t>Творчість</w:t>
            </w:r>
          </w:p>
        </w:tc>
        <w:tc>
          <w:tcPr>
            <w:tcW w:w="1247" w:type="dxa"/>
            <w:tcBorders>
              <w:left w:val="single" w:sz="12" w:space="0" w:color="auto"/>
              <w:bottom w:val="single" w:sz="12" w:space="0" w:color="auto"/>
              <w:right w:val="double" w:sz="6" w:space="0" w:color="auto"/>
            </w:tcBorders>
            <w:vAlign w:val="center"/>
          </w:tcPr>
          <w:p w:rsidR="00F87116" w:rsidRPr="009406D4" w:rsidRDefault="00F87116" w:rsidP="00BB172E">
            <w:pPr>
              <w:pStyle w:val="ab"/>
              <w:spacing w:after="0"/>
              <w:jc w:val="center"/>
            </w:pPr>
            <w:r w:rsidRPr="009406D4">
              <w:t>51,14%</w:t>
            </w:r>
          </w:p>
        </w:tc>
        <w:tc>
          <w:tcPr>
            <w:tcW w:w="1247" w:type="dxa"/>
            <w:tcBorders>
              <w:left w:val="double" w:sz="6" w:space="0" w:color="auto"/>
              <w:bottom w:val="single" w:sz="12" w:space="0" w:color="auto"/>
              <w:right w:val="single" w:sz="12" w:space="0" w:color="auto"/>
            </w:tcBorders>
            <w:vAlign w:val="center"/>
          </w:tcPr>
          <w:p w:rsidR="00F87116" w:rsidRPr="009406D4" w:rsidRDefault="00F87116" w:rsidP="00BB172E">
            <w:pPr>
              <w:pStyle w:val="ab"/>
              <w:spacing w:after="0"/>
              <w:jc w:val="center"/>
            </w:pPr>
            <w:r w:rsidRPr="009406D4">
              <w:t>57,25%</w:t>
            </w:r>
          </w:p>
        </w:tc>
        <w:tc>
          <w:tcPr>
            <w:tcW w:w="3005" w:type="dxa"/>
            <w:tcBorders>
              <w:left w:val="single" w:sz="12" w:space="0" w:color="auto"/>
              <w:bottom w:val="single" w:sz="12" w:space="0" w:color="auto"/>
              <w:right w:val="single" w:sz="12" w:space="0" w:color="auto"/>
            </w:tcBorders>
            <w:vAlign w:val="center"/>
          </w:tcPr>
          <w:p w:rsidR="00F87116" w:rsidRPr="009406D4" w:rsidRDefault="00F87116" w:rsidP="00BB172E">
            <w:pPr>
              <w:pStyle w:val="ab"/>
              <w:spacing w:after="0"/>
              <w:jc w:val="center"/>
            </w:pPr>
            <w:r w:rsidRPr="009406D4">
              <w:t>Краса природи і мистецтва</w:t>
            </w:r>
          </w:p>
        </w:tc>
        <w:tc>
          <w:tcPr>
            <w:tcW w:w="680" w:type="dxa"/>
            <w:tcBorders>
              <w:left w:val="single" w:sz="12" w:space="0" w:color="auto"/>
              <w:bottom w:val="single" w:sz="12" w:space="0" w:color="auto"/>
              <w:right w:val="single" w:sz="12" w:space="0" w:color="auto"/>
            </w:tcBorders>
            <w:vAlign w:val="center"/>
          </w:tcPr>
          <w:p w:rsidR="00F87116" w:rsidRPr="009406D4" w:rsidRDefault="00F87116" w:rsidP="00BB172E">
            <w:pPr>
              <w:pStyle w:val="ab"/>
              <w:spacing w:after="0"/>
              <w:jc w:val="center"/>
            </w:pPr>
            <w:r w:rsidRPr="009406D4">
              <w:t>18</w:t>
            </w:r>
          </w:p>
        </w:tc>
      </w:tr>
    </w:tbl>
    <w:p w:rsidR="00F87116" w:rsidRPr="009406D4" w:rsidRDefault="00F87116" w:rsidP="00F87116">
      <w:pPr>
        <w:pStyle w:val="ab"/>
        <w:spacing w:after="0" w:line="360" w:lineRule="auto"/>
        <w:ind w:firstLine="426"/>
        <w:jc w:val="both"/>
        <w:rPr>
          <w:sz w:val="28"/>
        </w:rPr>
      </w:pPr>
    </w:p>
    <w:p w:rsidR="00F87116" w:rsidRPr="009406D4" w:rsidRDefault="00F87116" w:rsidP="00F87116">
      <w:pPr>
        <w:pStyle w:val="ab"/>
        <w:spacing w:after="0" w:line="360" w:lineRule="auto"/>
        <w:ind w:firstLine="426"/>
        <w:jc w:val="both"/>
        <w:rPr>
          <w:sz w:val="28"/>
        </w:rPr>
      </w:pPr>
      <w:r w:rsidRPr="009406D4">
        <w:rPr>
          <w:sz w:val="28"/>
        </w:rPr>
        <w:lastRenderedPageBreak/>
        <w:t xml:space="preserve">Отже, як для студентів-користувачів так і не-користувачів </w:t>
      </w:r>
      <w:proofErr w:type="gramStart"/>
      <w:r w:rsidRPr="009406D4">
        <w:rPr>
          <w:sz w:val="28"/>
        </w:rPr>
        <w:t>пров</w:t>
      </w:r>
      <w:proofErr w:type="gramEnd"/>
      <w:r w:rsidRPr="009406D4">
        <w:rPr>
          <w:sz w:val="28"/>
        </w:rPr>
        <w:t xml:space="preserve">ідними цінностями виявились “здоров’я” та “любов”, що в основному відповідає даним, отриманим у руслі розглянутих вище досліджень. </w:t>
      </w:r>
      <w:proofErr w:type="gramStart"/>
      <w:r w:rsidRPr="009406D4">
        <w:rPr>
          <w:sz w:val="28"/>
        </w:rPr>
        <w:t>Загалом же структура взаємозв’язків термінальних цінностей студентів-користувачів зображена у вигляді схем (див.</w:t>
      </w:r>
      <w:proofErr w:type="gramEnd"/>
      <w:r w:rsidRPr="009406D4">
        <w:rPr>
          <w:sz w:val="28"/>
        </w:rPr>
        <w:t xml:space="preserve"> Додаток З.1), яка показу</w:t>
      </w:r>
      <w:proofErr w:type="gramStart"/>
      <w:r w:rsidRPr="009406D4">
        <w:rPr>
          <w:sz w:val="28"/>
        </w:rPr>
        <w:t>є,</w:t>
      </w:r>
      <w:proofErr w:type="gramEnd"/>
      <w:r w:rsidRPr="009406D4">
        <w:rPr>
          <w:sz w:val="28"/>
        </w:rPr>
        <w:t xml:space="preserve"> що для студентів-користувачів навколо цінностей “здоров’я” та “любов”, які є найважливішими, гуртується решта цінностей, поєднаних між собою кореляційними взаємозв’язками. </w:t>
      </w:r>
      <w:proofErr w:type="gramStart"/>
      <w:r w:rsidRPr="009406D4">
        <w:rPr>
          <w:sz w:val="28"/>
        </w:rPr>
        <w:t>Саме ц</w:t>
      </w:r>
      <w:proofErr w:type="gramEnd"/>
      <w:r w:rsidRPr="009406D4">
        <w:rPr>
          <w:sz w:val="28"/>
        </w:rPr>
        <w:t>і цінності складають основний стрижень структури термінальних цінностей студентів-користувачів.</w:t>
      </w:r>
    </w:p>
    <w:p w:rsidR="00F87116" w:rsidRPr="009406D4" w:rsidRDefault="00F87116" w:rsidP="00F87116">
      <w:pPr>
        <w:pStyle w:val="ab"/>
        <w:spacing w:after="0" w:line="360" w:lineRule="auto"/>
        <w:ind w:firstLine="426"/>
        <w:jc w:val="both"/>
        <w:rPr>
          <w:sz w:val="28"/>
        </w:rPr>
      </w:pPr>
      <w:r w:rsidRPr="009406D4">
        <w:rPr>
          <w:sz w:val="28"/>
        </w:rPr>
        <w:t xml:space="preserve">Приведені стрижневі цінності знаходяться у позитивному взаємозв’язку між собою, що </w:t>
      </w:r>
      <w:proofErr w:type="gramStart"/>
      <w:r w:rsidRPr="009406D4">
        <w:rPr>
          <w:sz w:val="28"/>
        </w:rPr>
        <w:t>пов’язано</w:t>
      </w:r>
      <w:proofErr w:type="gramEnd"/>
      <w:r w:rsidRPr="009406D4">
        <w:rPr>
          <w:sz w:val="28"/>
        </w:rPr>
        <w:t xml:space="preserve">, на нашу думку, з пануючими у нашому суспільстві ціннісними перевагами. Тобто, є підстави стверджувати, що процес інтеріоризації ціннісних орієнтацій у студентів-користувачів </w:t>
      </w:r>
      <w:proofErr w:type="gramStart"/>
      <w:r w:rsidRPr="009406D4">
        <w:rPr>
          <w:sz w:val="28"/>
        </w:rPr>
        <w:t>в</w:t>
      </w:r>
      <w:proofErr w:type="gramEnd"/>
      <w:r w:rsidRPr="009406D4">
        <w:rPr>
          <w:sz w:val="28"/>
        </w:rPr>
        <w:t xml:space="preserve">ідбувся загалом успішно, а тому структура ціннісних орієнтацій студентів, що користуються мережею Інтернет, принципово не відрізняється від загальноприйнятої. Таким чином, користування Інтернетом не здійснює прямого деструктивного впливу на систему цінностей молодої людини, а отже безпосередньо не стимулює процеси десоціалізації, </w:t>
      </w:r>
      <w:proofErr w:type="gramStart"/>
      <w:r w:rsidRPr="009406D4">
        <w:rPr>
          <w:sz w:val="28"/>
        </w:rPr>
        <w:t>пов’язан</w:t>
      </w:r>
      <w:proofErr w:type="gramEnd"/>
      <w:r w:rsidRPr="009406D4">
        <w:rPr>
          <w:sz w:val="28"/>
        </w:rPr>
        <w:t>і з ціннісною сферою особистості.</w:t>
      </w:r>
    </w:p>
    <w:p w:rsidR="00F87116" w:rsidRPr="009406D4" w:rsidRDefault="00F87116" w:rsidP="00F87116">
      <w:pPr>
        <w:pStyle w:val="ab"/>
        <w:spacing w:after="0" w:line="360" w:lineRule="auto"/>
        <w:ind w:firstLine="426"/>
        <w:jc w:val="both"/>
        <w:rPr>
          <w:sz w:val="28"/>
        </w:rPr>
      </w:pPr>
      <w:r w:rsidRPr="009406D4">
        <w:rPr>
          <w:sz w:val="28"/>
        </w:rPr>
        <w:t xml:space="preserve">Слід зазначити, що не всі зазначені </w:t>
      </w:r>
      <w:proofErr w:type="gramStart"/>
      <w:r w:rsidRPr="009406D4">
        <w:rPr>
          <w:sz w:val="28"/>
        </w:rPr>
        <w:t>пров</w:t>
      </w:r>
      <w:proofErr w:type="gramEnd"/>
      <w:r w:rsidRPr="009406D4">
        <w:rPr>
          <w:sz w:val="28"/>
        </w:rPr>
        <w:t xml:space="preserve">ідні цінності, попри високий взаємозв’язок між собою, отримали у оцінках студентів-користувачів високі ранги. </w:t>
      </w:r>
      <w:proofErr w:type="gramStart"/>
      <w:r w:rsidRPr="009406D4">
        <w:rPr>
          <w:sz w:val="28"/>
        </w:rPr>
        <w:t>Очевидно, цей факт пов’язаний із віковими та субкультурними особливостями респондентів, а також із особливостями основних занять молодих людей, в тому числі й користування та спілкування у Інтернеті. В той же час цінності “продуктивне життя” та “життєва мудрість” мають незначний позитивний зв’язок із стрижневими цінностями та отримали невисокі ранги, однак вони при</w:t>
      </w:r>
      <w:proofErr w:type="gramEnd"/>
      <w:r w:rsidRPr="009406D4">
        <w:rPr>
          <w:sz w:val="28"/>
        </w:rPr>
        <w:t xml:space="preserve"> цьому істотним чином протистоять опозиційній ціннісній структурі, </w:t>
      </w:r>
      <w:proofErr w:type="gramStart"/>
      <w:r w:rsidRPr="009406D4">
        <w:rPr>
          <w:sz w:val="28"/>
        </w:rPr>
        <w:t>про</w:t>
      </w:r>
      <w:proofErr w:type="gramEnd"/>
      <w:r w:rsidRPr="009406D4">
        <w:rPr>
          <w:sz w:val="28"/>
        </w:rPr>
        <w:t xml:space="preserve"> яку мова йтиме нижче.</w:t>
      </w:r>
    </w:p>
    <w:p w:rsidR="00F87116" w:rsidRPr="009406D4" w:rsidRDefault="00F87116" w:rsidP="00F87116">
      <w:pPr>
        <w:pStyle w:val="ab"/>
        <w:spacing w:after="0" w:line="360" w:lineRule="auto"/>
        <w:ind w:firstLine="426"/>
        <w:jc w:val="both"/>
        <w:rPr>
          <w:sz w:val="28"/>
        </w:rPr>
      </w:pPr>
      <w:r w:rsidRPr="009406D4">
        <w:rPr>
          <w:sz w:val="28"/>
        </w:rPr>
        <w:t xml:space="preserve">Попри високий взаємозв’язок із цінностями “любов” і “здоров’я” цінність “щасливе сімейне життя” у результатах респондентів, які користуються </w:t>
      </w:r>
      <w:r w:rsidRPr="009406D4">
        <w:rPr>
          <w:sz w:val="28"/>
        </w:rPr>
        <w:lastRenderedPageBreak/>
        <w:t xml:space="preserve">Інтернетом, отримала суттєво нижчий ранг, ніж у не-користувачів (ранг 8 на противагу рангові 3 </w:t>
      </w:r>
      <w:proofErr w:type="gramStart"/>
      <w:r w:rsidRPr="009406D4">
        <w:rPr>
          <w:sz w:val="28"/>
        </w:rPr>
        <w:t>у</w:t>
      </w:r>
      <w:proofErr w:type="gramEnd"/>
      <w:r w:rsidRPr="009406D4">
        <w:rPr>
          <w:sz w:val="28"/>
        </w:rPr>
        <w:t xml:space="preserve"> студентів-не-користувачів). </w:t>
      </w:r>
      <w:proofErr w:type="gramStart"/>
      <w:r w:rsidRPr="009406D4">
        <w:rPr>
          <w:sz w:val="28"/>
        </w:rPr>
        <w:t>В той же час для студентів, які користуються Інтернетом, більш значущою цінністю є “наявність добрих і вірних друзів” (ранг 2 на противагу рангові 5).</w:t>
      </w:r>
      <w:proofErr w:type="gramEnd"/>
      <w:r w:rsidRPr="009406D4">
        <w:rPr>
          <w:sz w:val="28"/>
        </w:rPr>
        <w:t xml:space="preserve"> Причому дана потреба переважає значущість любові, яка у студентів не-користувачів є </w:t>
      </w:r>
      <w:proofErr w:type="gramStart"/>
      <w:r w:rsidRPr="009406D4">
        <w:rPr>
          <w:sz w:val="28"/>
        </w:rPr>
        <w:t>другою</w:t>
      </w:r>
      <w:proofErr w:type="gramEnd"/>
      <w:r w:rsidRPr="009406D4">
        <w:rPr>
          <w:sz w:val="28"/>
        </w:rPr>
        <w:t xml:space="preserve"> за значущістю. Це може </w:t>
      </w:r>
      <w:proofErr w:type="gramStart"/>
      <w:r w:rsidRPr="009406D4">
        <w:rPr>
          <w:sz w:val="28"/>
        </w:rPr>
        <w:t>св</w:t>
      </w:r>
      <w:proofErr w:type="gramEnd"/>
      <w:r w:rsidRPr="009406D4">
        <w:rPr>
          <w:sz w:val="28"/>
        </w:rPr>
        <w:t xml:space="preserve">ідчити про те, що у студентів-користувачів емоційно близькі взаємини (на рівні дружби чи любові) з іншими людьми мало пов’язуються зі шлюбом і налагодженням сімейних стосунків та є для них задовільними без значного скорочення психологічної дистанції (т. зв. інтимізації відносин) між партнерами. Тобто, для користувачів є важливим збереження певної психологічної дистанції навіть у емоційно близьких стосунках. Такий варіант взаємин достатньо легко реалізувати саме в Інтернеті, про що </w:t>
      </w:r>
      <w:proofErr w:type="gramStart"/>
      <w:r w:rsidRPr="009406D4">
        <w:rPr>
          <w:sz w:val="28"/>
        </w:rPr>
        <w:t>св</w:t>
      </w:r>
      <w:proofErr w:type="gramEnd"/>
      <w:r w:rsidRPr="009406D4">
        <w:rPr>
          <w:sz w:val="28"/>
        </w:rPr>
        <w:t xml:space="preserve">ідчить істотно більший рівень реалізованості цінності “наявність добрих друзів” у студентів-користувачів (83,77% на противагу 75,02%), цінності любові (82,29% на противагу 74,46%) та цінності щасливого сімейного життя (78,90% на противагу 69,47%). </w:t>
      </w:r>
      <w:proofErr w:type="gramStart"/>
      <w:r w:rsidRPr="009406D4">
        <w:rPr>
          <w:sz w:val="28"/>
        </w:rPr>
        <w:t>З</w:t>
      </w:r>
      <w:proofErr w:type="gramEnd"/>
      <w:r w:rsidRPr="009406D4">
        <w:rPr>
          <w:sz w:val="28"/>
        </w:rPr>
        <w:t xml:space="preserve"> іншого боку, достатньо низький рівень поцінування сімейного життя серед користувачів може свідчити про наявність у них відчуття віддаленості перспективи сімейного життя і їхнього місця в ньому.</w:t>
      </w:r>
    </w:p>
    <w:p w:rsidR="00F87116" w:rsidRPr="009406D4" w:rsidRDefault="00F87116" w:rsidP="00F87116">
      <w:pPr>
        <w:pStyle w:val="ab"/>
        <w:spacing w:after="0" w:line="360" w:lineRule="auto"/>
        <w:ind w:firstLine="426"/>
        <w:jc w:val="both"/>
        <w:rPr>
          <w:sz w:val="28"/>
        </w:rPr>
      </w:pPr>
      <w:proofErr w:type="gramStart"/>
      <w:r w:rsidRPr="009406D4">
        <w:rPr>
          <w:sz w:val="28"/>
        </w:rPr>
        <w:t>Як вже було згадано вище, структурі стрижневих термінальних цінностей студентів-користувачів (“здоров’я” – “любов” – “щасливе сімейне життя”) протистоїть опозиційна, зовнішні кореляційні взаємозв’язки якої (на рисунку вони не висвітлені) мають від’ємне значення (див.</w:t>
      </w:r>
      <w:proofErr w:type="gramEnd"/>
      <w:r w:rsidRPr="009406D4">
        <w:rPr>
          <w:sz w:val="28"/>
        </w:rPr>
        <w:t xml:space="preserve"> Додаток З.1). </w:t>
      </w:r>
      <w:proofErr w:type="gramStart"/>
      <w:r w:rsidRPr="009406D4">
        <w:rPr>
          <w:sz w:val="28"/>
        </w:rPr>
        <w:t>Ц</w:t>
      </w:r>
      <w:proofErr w:type="gramEnd"/>
      <w:r w:rsidRPr="009406D4">
        <w:rPr>
          <w:sz w:val="28"/>
        </w:rPr>
        <w:t>інності цієї підструктури отримали у результатах респондентів-користувачів невисокі ранги. Найвищий з них, 4-й, має “свобода ді</w:t>
      </w:r>
      <w:r>
        <w:rPr>
          <w:sz w:val="28"/>
        </w:rPr>
        <w:t xml:space="preserve">й і вчинків”, яка пов’язується </w:t>
      </w:r>
      <w:r w:rsidRPr="009406D4">
        <w:rPr>
          <w:sz w:val="28"/>
        </w:rPr>
        <w:t xml:space="preserve">з розвагами на </w:t>
      </w:r>
      <w:proofErr w:type="gramStart"/>
      <w:r w:rsidRPr="009406D4">
        <w:rPr>
          <w:sz w:val="28"/>
        </w:rPr>
        <w:t>р</w:t>
      </w:r>
      <w:proofErr w:type="gramEnd"/>
      <w:r w:rsidRPr="009406D4">
        <w:rPr>
          <w:sz w:val="28"/>
        </w:rPr>
        <w:t xml:space="preserve">івні 0,436. </w:t>
      </w:r>
      <w:proofErr w:type="gramStart"/>
      <w:r w:rsidRPr="009406D4">
        <w:rPr>
          <w:sz w:val="28"/>
        </w:rPr>
        <w:t xml:space="preserve">Позитивний зв’язок свободи саме із цінністю “розваги” (а не з “життєва мудрість” чи “продуктивне життя” – з ними зв’язок негативний – відповідно, -0,421 та -0,408) наводить на думку про існування серед респондентів-користувачів схильності до адиктивної реалізації потреби у </w:t>
      </w:r>
      <w:r w:rsidRPr="009406D4">
        <w:rPr>
          <w:sz w:val="28"/>
        </w:rPr>
        <w:lastRenderedPageBreak/>
        <w:t>відчутті свободи як самостійності, незалежності в судженнях та відсутності обов</w:t>
      </w:r>
      <w:proofErr w:type="gramEnd"/>
      <w:r w:rsidRPr="009406D4">
        <w:rPr>
          <w:sz w:val="28"/>
        </w:rPr>
        <w:t>’язків.</w:t>
      </w:r>
    </w:p>
    <w:p w:rsidR="00F87116" w:rsidRPr="009406D4" w:rsidRDefault="00F87116" w:rsidP="00F87116">
      <w:pPr>
        <w:pStyle w:val="ab"/>
        <w:spacing w:after="0" w:line="360" w:lineRule="auto"/>
        <w:ind w:firstLine="426"/>
        <w:jc w:val="both"/>
        <w:rPr>
          <w:sz w:val="28"/>
        </w:rPr>
      </w:pPr>
      <w:proofErr w:type="gramStart"/>
      <w:r w:rsidRPr="009406D4">
        <w:rPr>
          <w:sz w:val="28"/>
        </w:rPr>
        <w:t>Аналіз рангової структури термінальних цінностей дозволив виявити, що для студентів-користувачів більш значущою є свобода їхніх дій і вчинків, ніж у не-користувачів (ранг 4 на противагу рангові 9).</w:t>
      </w:r>
      <w:proofErr w:type="gramEnd"/>
      <w:r w:rsidRPr="009406D4">
        <w:rPr>
          <w:sz w:val="28"/>
        </w:rPr>
        <w:t xml:space="preserve"> </w:t>
      </w:r>
      <w:proofErr w:type="gramStart"/>
      <w:r w:rsidRPr="009406D4">
        <w:rPr>
          <w:sz w:val="28"/>
        </w:rPr>
        <w:t>При цьому суб’єктивна оцінка реалізованості даної цінності у користувачів дещо вища: 73,92% на противагу 67,20%. Вищий показник її реалізованості може бути пов’язаний з наслідками діяльності особистості в мережі Інтернет, яка надає значну свободу дій та меншу, порівняно з реальним середовищем, кількість обмежень і обов’язків щодо проявів</w:t>
      </w:r>
      <w:proofErr w:type="gramEnd"/>
      <w:r w:rsidRPr="009406D4">
        <w:rPr>
          <w:sz w:val="28"/>
        </w:rPr>
        <w:t xml:space="preserve"> активності.</w:t>
      </w:r>
    </w:p>
    <w:p w:rsidR="00F87116" w:rsidRPr="009406D4" w:rsidRDefault="00F87116" w:rsidP="00F87116">
      <w:pPr>
        <w:pStyle w:val="ab"/>
        <w:spacing w:after="0" w:line="360" w:lineRule="auto"/>
        <w:ind w:firstLine="426"/>
        <w:jc w:val="both"/>
        <w:rPr>
          <w:sz w:val="28"/>
        </w:rPr>
      </w:pPr>
      <w:r w:rsidRPr="009406D4">
        <w:rPr>
          <w:sz w:val="28"/>
        </w:rPr>
        <w:t xml:space="preserve">У зв’язку з високою актуальністю цінності свободи </w:t>
      </w:r>
      <w:proofErr w:type="gramStart"/>
      <w:r w:rsidRPr="009406D4">
        <w:rPr>
          <w:sz w:val="28"/>
        </w:rPr>
        <w:t>для</w:t>
      </w:r>
      <w:proofErr w:type="gramEnd"/>
      <w:r w:rsidRPr="009406D4">
        <w:rPr>
          <w:sz w:val="28"/>
        </w:rPr>
        <w:t xml:space="preserve"> </w:t>
      </w:r>
      <w:proofErr w:type="gramStart"/>
      <w:r w:rsidRPr="009406D4">
        <w:rPr>
          <w:sz w:val="28"/>
        </w:rPr>
        <w:t>студент</w:t>
      </w:r>
      <w:proofErr w:type="gramEnd"/>
      <w:r w:rsidRPr="009406D4">
        <w:rPr>
          <w:sz w:val="28"/>
        </w:rPr>
        <w:t xml:space="preserve">ів-користувачів, порівняно респондентами, що не користуються Інтернетом, менш значущою виявилась цінність матеріально забезпеченого життя (ранг 5 на противагу рангові 4) при одночасно вищій її задоволеності (відповідно 72,01% та 62,94%). Така ситуація може бути </w:t>
      </w:r>
      <w:proofErr w:type="gramStart"/>
      <w:r w:rsidRPr="009406D4">
        <w:rPr>
          <w:sz w:val="28"/>
        </w:rPr>
        <w:t>пов’язана</w:t>
      </w:r>
      <w:proofErr w:type="gramEnd"/>
      <w:r w:rsidRPr="009406D4">
        <w:rPr>
          <w:sz w:val="28"/>
        </w:rPr>
        <w:t xml:space="preserve"> з більшою матеріальною забезпеченістю користувачів Інтернету, оскільки економічний чинник у виборі “користуватись Інтернетом чи ні” є досить вагомим. </w:t>
      </w:r>
      <w:proofErr w:type="gramStart"/>
      <w:r w:rsidRPr="009406D4">
        <w:rPr>
          <w:sz w:val="28"/>
        </w:rPr>
        <w:t>Кр</w:t>
      </w:r>
      <w:proofErr w:type="gramEnd"/>
      <w:r w:rsidRPr="009406D4">
        <w:rPr>
          <w:sz w:val="28"/>
        </w:rPr>
        <w:t>ім того, питання матеріального забезпечення респондентами може розглядатися з різних сторін: як фінансування з боку батьківської родини, так і самостійне заробляння грошей, а тому не піддається однозначній інтерпретації.</w:t>
      </w:r>
    </w:p>
    <w:p w:rsidR="00F87116" w:rsidRPr="009406D4" w:rsidRDefault="00F87116" w:rsidP="00F87116">
      <w:pPr>
        <w:pStyle w:val="ab"/>
        <w:spacing w:after="0" w:line="360" w:lineRule="auto"/>
        <w:ind w:firstLine="426"/>
        <w:jc w:val="both"/>
        <w:rPr>
          <w:sz w:val="28"/>
        </w:rPr>
      </w:pPr>
      <w:r w:rsidRPr="009406D4">
        <w:rPr>
          <w:sz w:val="28"/>
        </w:rPr>
        <w:t>У даному контексті привертає увагу відсутність позитивних кореляційних взаємозв’язків цінності „матеріально забезпечене життя” із іншими цінностями, я</w:t>
      </w:r>
      <w:r>
        <w:rPr>
          <w:sz w:val="28"/>
        </w:rPr>
        <w:t xml:space="preserve">ка при цьому негативно корелює </w:t>
      </w:r>
      <w:r w:rsidRPr="009406D4">
        <w:rPr>
          <w:sz w:val="28"/>
        </w:rPr>
        <w:t xml:space="preserve">з „цікава робота” (-0,346) та „розвиток” (-0,651). Тому можна стверджувати про певну конфліктність уявлень студентів-користувачів про </w:t>
      </w:r>
      <w:proofErr w:type="gramStart"/>
      <w:r w:rsidRPr="009406D4">
        <w:rPr>
          <w:sz w:val="28"/>
        </w:rPr>
        <w:t>р</w:t>
      </w:r>
      <w:proofErr w:type="gramEnd"/>
      <w:r w:rsidRPr="009406D4">
        <w:rPr>
          <w:sz w:val="28"/>
        </w:rPr>
        <w:t>ізноманітні сторони їхнього майбутнього самостійного життя у професійному та фінансовому планах.</w:t>
      </w:r>
    </w:p>
    <w:p w:rsidR="00F87116" w:rsidRPr="009406D4" w:rsidRDefault="00F87116" w:rsidP="00F87116">
      <w:pPr>
        <w:pStyle w:val="ab"/>
        <w:spacing w:after="0" w:line="360" w:lineRule="auto"/>
        <w:ind w:firstLine="426"/>
        <w:jc w:val="both"/>
        <w:rPr>
          <w:sz w:val="28"/>
        </w:rPr>
      </w:pPr>
      <w:proofErr w:type="gramStart"/>
      <w:r w:rsidRPr="009406D4">
        <w:rPr>
          <w:sz w:val="28"/>
        </w:rPr>
        <w:t>Розваги у структурі ціннісних орієнтацій студе</w:t>
      </w:r>
      <w:r>
        <w:rPr>
          <w:sz w:val="28"/>
        </w:rPr>
        <w:t xml:space="preserve">нтів-користувачів пов’язуються </w:t>
      </w:r>
      <w:r w:rsidRPr="009406D4">
        <w:rPr>
          <w:sz w:val="28"/>
        </w:rPr>
        <w:t>з цінностями цікавої роботи та творчості. У користувачів дана цінність отримала суттєво вищий ранг (ранг 10 на противагу рангові 15).</w:t>
      </w:r>
      <w:proofErr w:type="gramEnd"/>
      <w:r w:rsidRPr="009406D4">
        <w:rPr>
          <w:sz w:val="28"/>
        </w:rPr>
        <w:t xml:space="preserve"> На </w:t>
      </w:r>
      <w:r w:rsidRPr="009406D4">
        <w:rPr>
          <w:sz w:val="28"/>
        </w:rPr>
        <w:lastRenderedPageBreak/>
        <w:t xml:space="preserve">нашу думку, саме надання особистістю </w:t>
      </w:r>
      <w:proofErr w:type="gramStart"/>
      <w:r w:rsidRPr="009406D4">
        <w:rPr>
          <w:sz w:val="28"/>
        </w:rPr>
        <w:t>великого</w:t>
      </w:r>
      <w:proofErr w:type="gramEnd"/>
      <w:r w:rsidRPr="009406D4">
        <w:rPr>
          <w:sz w:val="28"/>
        </w:rPr>
        <w:t xml:space="preserve"> значення розвагам може виступами істотним чинником, який приваблює молодь до користування мережею Інтернет. </w:t>
      </w:r>
      <w:proofErr w:type="gramStart"/>
      <w:r w:rsidRPr="009406D4">
        <w:rPr>
          <w:sz w:val="28"/>
        </w:rPr>
        <w:t>З</w:t>
      </w:r>
      <w:proofErr w:type="gramEnd"/>
      <w:r w:rsidRPr="009406D4">
        <w:rPr>
          <w:sz w:val="28"/>
        </w:rPr>
        <w:t xml:space="preserve"> іншого боку, діяльність у мережі Інтернет тісно пов’язується з розвагами – підтвердженням цих аргументів виступає більша міра задоволеності даної цінності у студентів-користувачів: 79,41% проти 64,21% у студентів, що не користуються Інтернетом. Припущення про обумовленість збільшення значущості розваг серед користувачів наслідками їхньої активності у Інтернеті спростовується твердженням про те, що більшої значущості набувають цінності, котрі найменше задоволені [14</w:t>
      </w:r>
      <w:r>
        <w:rPr>
          <w:sz w:val="28"/>
        </w:rPr>
        <w:t>2</w:t>
      </w:r>
      <w:r w:rsidRPr="009406D4">
        <w:rPr>
          <w:sz w:val="28"/>
        </w:rPr>
        <w:t>, 150].</w:t>
      </w:r>
    </w:p>
    <w:p w:rsidR="00F87116" w:rsidRPr="009406D4" w:rsidRDefault="00F87116" w:rsidP="00F87116">
      <w:pPr>
        <w:pStyle w:val="ab"/>
        <w:spacing w:after="0" w:line="360" w:lineRule="auto"/>
        <w:ind w:firstLine="426"/>
        <w:jc w:val="both"/>
        <w:rPr>
          <w:sz w:val="28"/>
        </w:rPr>
      </w:pPr>
      <w:r w:rsidRPr="009406D4">
        <w:rPr>
          <w:sz w:val="28"/>
        </w:rPr>
        <w:t xml:space="preserve">Пов’язані з розвагами цінності формують відособлені ціннісно-смислові </w:t>
      </w:r>
      <w:proofErr w:type="gramStart"/>
      <w:r w:rsidRPr="009406D4">
        <w:rPr>
          <w:sz w:val="28"/>
        </w:rPr>
        <w:t>п</w:t>
      </w:r>
      <w:proofErr w:type="gramEnd"/>
      <w:r w:rsidRPr="009406D4">
        <w:rPr>
          <w:sz w:val="28"/>
        </w:rPr>
        <w:t xml:space="preserve">ідструктури: “цікава робота” – “активне діяльне життя” та “творчість” – “впевненість у собі” – “розвиток”. Взаємозв’язки між ними та з іншими цінностями, пов’язаними з роботою, професійним життям та суспільним визнанням, практично відсутні. Таким чином, дані цінності, пов’язані із професійним життям людини, ще не сформували цілісну гармонійну </w:t>
      </w:r>
      <w:proofErr w:type="gramStart"/>
      <w:r w:rsidRPr="009406D4">
        <w:rPr>
          <w:sz w:val="28"/>
        </w:rPr>
        <w:t>п</w:t>
      </w:r>
      <w:proofErr w:type="gramEnd"/>
      <w:r w:rsidRPr="009406D4">
        <w:rPr>
          <w:sz w:val="28"/>
        </w:rPr>
        <w:t xml:space="preserve">ідструктуру, яка не суперечить провідним цінностям, котрі панують у суспільстві. На </w:t>
      </w:r>
      <w:proofErr w:type="gramStart"/>
      <w:r w:rsidRPr="009406D4">
        <w:rPr>
          <w:sz w:val="28"/>
        </w:rPr>
        <w:t>п</w:t>
      </w:r>
      <w:proofErr w:type="gramEnd"/>
      <w:r w:rsidRPr="009406D4">
        <w:rPr>
          <w:sz w:val="28"/>
        </w:rPr>
        <w:t xml:space="preserve">ідставі цього можна припустити, що сприйняття професійного життя студентами, бачення ними специфіки професійної самореалізації ще перебуває на стадії формування. Протиставлення цікавої роботи, активного діяльного життя та творчості – з одного боку, та любові і щасливого сімейного життя – з іншого, може </w:t>
      </w:r>
      <w:proofErr w:type="gramStart"/>
      <w:r w:rsidRPr="009406D4">
        <w:rPr>
          <w:sz w:val="28"/>
        </w:rPr>
        <w:t>св</w:t>
      </w:r>
      <w:proofErr w:type="gramEnd"/>
      <w:r w:rsidRPr="009406D4">
        <w:rPr>
          <w:sz w:val="28"/>
        </w:rPr>
        <w:t>ідчити про наявність обумовлених віком процесів трансформації ціннісних орієнтацій у молодих людей, пов’язаних із їх майбутнім вступом у самостійне життя, в якому важливе місце займає професійна діяльність.</w:t>
      </w:r>
    </w:p>
    <w:p w:rsidR="00F87116" w:rsidRPr="009406D4" w:rsidRDefault="00F87116" w:rsidP="00F87116">
      <w:pPr>
        <w:pStyle w:val="ab"/>
        <w:spacing w:after="0" w:line="360" w:lineRule="auto"/>
        <w:ind w:firstLine="426"/>
        <w:jc w:val="both"/>
        <w:rPr>
          <w:sz w:val="28"/>
        </w:rPr>
      </w:pPr>
      <w:r w:rsidRPr="009406D4">
        <w:rPr>
          <w:sz w:val="28"/>
        </w:rPr>
        <w:t>Потреба перебудови ієрархії цінностей, яка, складаючи ядро особистості (</w:t>
      </w:r>
      <w:r w:rsidRPr="009406D4">
        <w:rPr>
          <w:i/>
          <w:sz w:val="28"/>
        </w:rPr>
        <w:t>І.Д. Бех</w:t>
      </w:r>
      <w:r w:rsidRPr="009406D4">
        <w:rPr>
          <w:sz w:val="28"/>
        </w:rPr>
        <w:t xml:space="preserve">) [40, 59], є досить </w:t>
      </w:r>
      <w:proofErr w:type="gramStart"/>
      <w:r w:rsidRPr="009406D4">
        <w:rPr>
          <w:sz w:val="28"/>
        </w:rPr>
        <w:t>ст</w:t>
      </w:r>
      <w:proofErr w:type="gramEnd"/>
      <w:r w:rsidRPr="009406D4">
        <w:rPr>
          <w:sz w:val="28"/>
        </w:rPr>
        <w:t xml:space="preserve">ійким утворенням, викликає певну дисгармонію стрижневих цінностей, вже засвоєних і усталених студентами у батьківських сім’ях, та набираючих ваги нових цінностей, пов’язаних із самостійним життям, професією та власною сім’єю. Тому загалом можна висловити припущення, що </w:t>
      </w:r>
      <w:r w:rsidRPr="009406D4">
        <w:rPr>
          <w:sz w:val="28"/>
        </w:rPr>
        <w:lastRenderedPageBreak/>
        <w:t xml:space="preserve">виявлена нами опозиційна структура ціннісних орієнтацій, котра протистоїть стрижневій формації </w:t>
      </w:r>
      <w:proofErr w:type="gramStart"/>
      <w:r w:rsidRPr="009406D4">
        <w:rPr>
          <w:sz w:val="28"/>
        </w:rPr>
        <w:t>пров</w:t>
      </w:r>
      <w:proofErr w:type="gramEnd"/>
      <w:r w:rsidRPr="009406D4">
        <w:rPr>
          <w:sz w:val="28"/>
        </w:rPr>
        <w:t>ідних цінностей, являє собою не повністю сформований образ ціннісно-смислової підструктури особистості, пов’язаної із її майбутньою професійною діяльністю.</w:t>
      </w:r>
    </w:p>
    <w:p w:rsidR="00F87116" w:rsidRPr="009406D4" w:rsidRDefault="00F87116" w:rsidP="00F87116">
      <w:pPr>
        <w:pStyle w:val="ab"/>
        <w:spacing w:after="0" w:line="360" w:lineRule="auto"/>
        <w:ind w:firstLine="426"/>
        <w:jc w:val="both"/>
        <w:rPr>
          <w:sz w:val="28"/>
        </w:rPr>
      </w:pPr>
      <w:r w:rsidRPr="009406D4">
        <w:rPr>
          <w:sz w:val="28"/>
        </w:rPr>
        <w:t xml:space="preserve">У процесі експериментального </w:t>
      </w:r>
      <w:proofErr w:type="gramStart"/>
      <w:r w:rsidRPr="009406D4">
        <w:rPr>
          <w:sz w:val="28"/>
        </w:rPr>
        <w:t>досл</w:t>
      </w:r>
      <w:proofErr w:type="gramEnd"/>
      <w:r w:rsidRPr="009406D4">
        <w:rPr>
          <w:sz w:val="28"/>
        </w:rPr>
        <w:t xml:space="preserve">ідження було </w:t>
      </w:r>
      <w:r>
        <w:rPr>
          <w:sz w:val="28"/>
        </w:rPr>
        <w:t>діагностовано</w:t>
      </w:r>
      <w:r w:rsidRPr="009406D4">
        <w:rPr>
          <w:sz w:val="28"/>
        </w:rPr>
        <w:t xml:space="preserve"> структуру </w:t>
      </w:r>
      <w:r w:rsidRPr="009406D4">
        <w:rPr>
          <w:b/>
          <w:i/>
          <w:sz w:val="28"/>
        </w:rPr>
        <w:t xml:space="preserve">інструментальних цінностей </w:t>
      </w:r>
      <w:r w:rsidRPr="009406D4">
        <w:rPr>
          <w:sz w:val="28"/>
        </w:rPr>
        <w:t>студентів (див. табл. 2.4.):</w:t>
      </w:r>
    </w:p>
    <w:p w:rsidR="00F87116" w:rsidRPr="009406D4" w:rsidRDefault="00F87116" w:rsidP="00F87116">
      <w:pPr>
        <w:pStyle w:val="ab"/>
        <w:spacing w:after="0"/>
        <w:jc w:val="right"/>
        <w:rPr>
          <w:i/>
          <w:sz w:val="28"/>
        </w:rPr>
      </w:pPr>
      <w:r>
        <w:rPr>
          <w:i/>
          <w:sz w:val="28"/>
        </w:rPr>
        <w:t>Таблиця 2.4</w:t>
      </w:r>
    </w:p>
    <w:p w:rsidR="00F87116" w:rsidRPr="009406D4" w:rsidRDefault="00F87116" w:rsidP="00F87116">
      <w:pPr>
        <w:pStyle w:val="ab"/>
        <w:spacing w:after="0"/>
        <w:jc w:val="center"/>
        <w:rPr>
          <w:b/>
          <w:sz w:val="28"/>
        </w:rPr>
      </w:pPr>
      <w:r w:rsidRPr="009406D4">
        <w:rPr>
          <w:b/>
          <w:sz w:val="28"/>
        </w:rPr>
        <w:t>Структура інструментальних цінностей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0"/>
        <w:gridCol w:w="3082"/>
        <w:gridCol w:w="1985"/>
        <w:gridCol w:w="1871"/>
        <w:gridCol w:w="1871"/>
      </w:tblGrid>
      <w:tr w:rsidR="00F87116" w:rsidRPr="009406D4" w:rsidTr="00BB172E">
        <w:trPr>
          <w:tblHeader/>
          <w:jc w:val="center"/>
        </w:trPr>
        <w:tc>
          <w:tcPr>
            <w:tcW w:w="570" w:type="dxa"/>
            <w:tcBorders>
              <w:top w:val="single" w:sz="12" w:space="0" w:color="auto"/>
              <w:left w:val="single" w:sz="12" w:space="0" w:color="auto"/>
              <w:bottom w:val="single" w:sz="12" w:space="0" w:color="auto"/>
              <w:right w:val="single" w:sz="12" w:space="0" w:color="auto"/>
            </w:tcBorders>
            <w:shd w:val="clear" w:color="auto" w:fill="C0C0C0"/>
            <w:vAlign w:val="center"/>
          </w:tcPr>
          <w:p w:rsidR="00F87116" w:rsidRPr="000038B7" w:rsidRDefault="00F87116" w:rsidP="00BB172E">
            <w:pPr>
              <w:pStyle w:val="ab"/>
              <w:spacing w:after="0"/>
              <w:jc w:val="center"/>
              <w:rPr>
                <w:b/>
                <w:sz w:val="16"/>
                <w:szCs w:val="16"/>
              </w:rPr>
            </w:pPr>
            <w:r w:rsidRPr="000038B7">
              <w:rPr>
                <w:b/>
                <w:sz w:val="16"/>
                <w:szCs w:val="16"/>
              </w:rPr>
              <w:t>ранг</w:t>
            </w:r>
          </w:p>
        </w:tc>
        <w:tc>
          <w:tcPr>
            <w:tcW w:w="3082" w:type="dxa"/>
            <w:tcBorders>
              <w:top w:val="single" w:sz="12" w:space="0" w:color="auto"/>
              <w:left w:val="single" w:sz="12" w:space="0" w:color="auto"/>
              <w:bottom w:val="single" w:sz="12" w:space="0" w:color="auto"/>
              <w:right w:val="double" w:sz="6" w:space="0" w:color="auto"/>
            </w:tcBorders>
            <w:shd w:val="clear" w:color="auto" w:fill="C0C0C0"/>
            <w:vAlign w:val="center"/>
          </w:tcPr>
          <w:p w:rsidR="00F87116" w:rsidRPr="00F92DCD" w:rsidRDefault="00F87116" w:rsidP="00BB172E">
            <w:pPr>
              <w:pStyle w:val="ab"/>
              <w:spacing w:after="0"/>
              <w:jc w:val="center"/>
              <w:rPr>
                <w:b/>
                <w:szCs w:val="24"/>
              </w:rPr>
            </w:pPr>
            <w:proofErr w:type="gramStart"/>
            <w:r w:rsidRPr="00F92DCD">
              <w:rPr>
                <w:b/>
                <w:szCs w:val="24"/>
              </w:rPr>
              <w:t>Ц</w:t>
            </w:r>
            <w:proofErr w:type="gramEnd"/>
            <w:r w:rsidRPr="00F92DCD">
              <w:rPr>
                <w:b/>
                <w:szCs w:val="24"/>
              </w:rPr>
              <w:t>інності</w:t>
            </w:r>
          </w:p>
        </w:tc>
        <w:tc>
          <w:tcPr>
            <w:tcW w:w="1985" w:type="dxa"/>
            <w:tcBorders>
              <w:top w:val="single" w:sz="12" w:space="0" w:color="auto"/>
              <w:left w:val="nil"/>
              <w:bottom w:val="single" w:sz="12" w:space="0" w:color="auto"/>
              <w:right w:val="single" w:sz="12" w:space="0" w:color="auto"/>
            </w:tcBorders>
            <w:shd w:val="clear" w:color="auto" w:fill="C0C0C0"/>
            <w:vAlign w:val="center"/>
          </w:tcPr>
          <w:p w:rsidR="00F87116" w:rsidRPr="00F92DCD" w:rsidRDefault="00F87116" w:rsidP="00BB172E">
            <w:pPr>
              <w:pStyle w:val="ab"/>
              <w:spacing w:after="0"/>
              <w:jc w:val="center"/>
              <w:rPr>
                <w:b/>
                <w:szCs w:val="24"/>
              </w:rPr>
            </w:pPr>
            <w:r w:rsidRPr="00F92DCD">
              <w:rPr>
                <w:b/>
                <w:szCs w:val="24"/>
              </w:rPr>
              <w:t>За</w:t>
            </w:r>
          </w:p>
          <w:p w:rsidR="00F87116" w:rsidRPr="00F92DCD" w:rsidRDefault="00F87116" w:rsidP="00BB172E">
            <w:pPr>
              <w:pStyle w:val="ab"/>
              <w:spacing w:after="0"/>
              <w:jc w:val="center"/>
              <w:rPr>
                <w:b/>
                <w:szCs w:val="24"/>
              </w:rPr>
            </w:pPr>
            <w:r w:rsidRPr="00F92DCD">
              <w:rPr>
                <w:b/>
                <w:szCs w:val="24"/>
              </w:rPr>
              <w:t>О.Д. Научитель</w:t>
            </w:r>
          </w:p>
        </w:tc>
        <w:tc>
          <w:tcPr>
            <w:tcW w:w="1871" w:type="dxa"/>
            <w:tcBorders>
              <w:top w:val="single" w:sz="12" w:space="0" w:color="auto"/>
              <w:left w:val="single" w:sz="12" w:space="0" w:color="auto"/>
              <w:bottom w:val="single" w:sz="12" w:space="0" w:color="auto"/>
              <w:right w:val="single" w:sz="4" w:space="0" w:color="auto"/>
            </w:tcBorders>
            <w:shd w:val="clear" w:color="auto" w:fill="C0C0C0"/>
            <w:vAlign w:val="center"/>
          </w:tcPr>
          <w:p w:rsidR="00F87116" w:rsidRPr="00F92DCD" w:rsidRDefault="00F87116" w:rsidP="00BB172E">
            <w:pPr>
              <w:pStyle w:val="ab"/>
              <w:spacing w:after="0"/>
              <w:jc w:val="center"/>
              <w:rPr>
                <w:b/>
                <w:szCs w:val="24"/>
              </w:rPr>
            </w:pPr>
            <w:r w:rsidRPr="00F92DCD">
              <w:rPr>
                <w:b/>
                <w:szCs w:val="24"/>
              </w:rPr>
              <w:t>Студенти</w:t>
            </w:r>
          </w:p>
          <w:p w:rsidR="00F87116" w:rsidRPr="00F92DCD" w:rsidRDefault="00F87116" w:rsidP="00BB172E">
            <w:pPr>
              <w:pStyle w:val="ab"/>
              <w:spacing w:after="0"/>
              <w:jc w:val="center"/>
              <w:rPr>
                <w:b/>
                <w:szCs w:val="24"/>
              </w:rPr>
            </w:pPr>
            <w:r w:rsidRPr="00F92DCD">
              <w:rPr>
                <w:b/>
                <w:szCs w:val="24"/>
              </w:rPr>
              <w:t>не-користувачі</w:t>
            </w:r>
          </w:p>
        </w:tc>
        <w:tc>
          <w:tcPr>
            <w:tcW w:w="1871" w:type="dxa"/>
            <w:tcBorders>
              <w:top w:val="single" w:sz="12" w:space="0" w:color="auto"/>
              <w:left w:val="single" w:sz="4" w:space="0" w:color="auto"/>
              <w:bottom w:val="single" w:sz="12" w:space="0" w:color="auto"/>
              <w:right w:val="single" w:sz="12" w:space="0" w:color="auto"/>
            </w:tcBorders>
            <w:shd w:val="clear" w:color="auto" w:fill="C0C0C0"/>
            <w:vAlign w:val="center"/>
          </w:tcPr>
          <w:p w:rsidR="00F87116" w:rsidRPr="00F92DCD" w:rsidRDefault="00F87116" w:rsidP="00BB172E">
            <w:pPr>
              <w:pStyle w:val="ab"/>
              <w:spacing w:after="0"/>
              <w:jc w:val="center"/>
              <w:rPr>
                <w:b/>
                <w:szCs w:val="24"/>
              </w:rPr>
            </w:pPr>
            <w:r w:rsidRPr="00F92DCD">
              <w:rPr>
                <w:b/>
                <w:szCs w:val="24"/>
              </w:rPr>
              <w:t>Студенти-користувачі</w:t>
            </w:r>
          </w:p>
        </w:tc>
      </w:tr>
      <w:tr w:rsidR="00F87116" w:rsidRPr="009406D4" w:rsidTr="00BB172E">
        <w:trPr>
          <w:jc w:val="center"/>
        </w:trPr>
        <w:tc>
          <w:tcPr>
            <w:tcW w:w="570" w:type="dxa"/>
            <w:tcBorders>
              <w:top w:val="single" w:sz="12" w:space="0" w:color="auto"/>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top w:val="single" w:sz="12" w:space="0" w:color="auto"/>
              <w:left w:val="single" w:sz="12" w:space="0" w:color="auto"/>
              <w:right w:val="double" w:sz="6" w:space="0" w:color="auto"/>
            </w:tcBorders>
          </w:tcPr>
          <w:p w:rsidR="00F87116" w:rsidRPr="009406D4" w:rsidRDefault="00F87116" w:rsidP="00BB172E">
            <w:pPr>
              <w:pStyle w:val="ab"/>
              <w:spacing w:after="0"/>
            </w:pPr>
            <w:r w:rsidRPr="009406D4">
              <w:t>Акуратність (охайність)</w:t>
            </w:r>
          </w:p>
        </w:tc>
        <w:tc>
          <w:tcPr>
            <w:tcW w:w="1985" w:type="dxa"/>
            <w:tcBorders>
              <w:top w:val="single" w:sz="12" w:space="0" w:color="auto"/>
              <w:left w:val="nil"/>
              <w:right w:val="single" w:sz="12" w:space="0" w:color="auto"/>
            </w:tcBorders>
            <w:vAlign w:val="center"/>
          </w:tcPr>
          <w:p w:rsidR="00F87116" w:rsidRPr="009406D4" w:rsidRDefault="00F87116" w:rsidP="00BB172E">
            <w:pPr>
              <w:pStyle w:val="ab"/>
              <w:spacing w:after="0"/>
              <w:jc w:val="center"/>
            </w:pPr>
            <w:r w:rsidRPr="009406D4">
              <w:t>3</w:t>
            </w:r>
          </w:p>
        </w:tc>
        <w:tc>
          <w:tcPr>
            <w:tcW w:w="1871" w:type="dxa"/>
            <w:tcBorders>
              <w:top w:val="single" w:sz="12" w:space="0" w:color="auto"/>
              <w:left w:val="single" w:sz="12" w:space="0" w:color="auto"/>
              <w:right w:val="single" w:sz="4" w:space="0" w:color="auto"/>
            </w:tcBorders>
            <w:vAlign w:val="center"/>
          </w:tcPr>
          <w:p w:rsidR="00F87116" w:rsidRPr="009406D4" w:rsidRDefault="00F87116" w:rsidP="00BB172E">
            <w:pPr>
              <w:pStyle w:val="ab"/>
              <w:spacing w:after="0"/>
              <w:jc w:val="center"/>
            </w:pPr>
            <w:r w:rsidRPr="009406D4">
              <w:t>4</w:t>
            </w:r>
          </w:p>
        </w:tc>
        <w:tc>
          <w:tcPr>
            <w:tcW w:w="1871" w:type="dxa"/>
            <w:tcBorders>
              <w:top w:val="single" w:sz="12" w:space="0" w:color="auto"/>
              <w:left w:val="single" w:sz="4" w:space="0" w:color="auto"/>
              <w:right w:val="single" w:sz="12" w:space="0" w:color="auto"/>
            </w:tcBorders>
            <w:vAlign w:val="center"/>
          </w:tcPr>
          <w:p w:rsidR="00F87116" w:rsidRPr="009406D4" w:rsidRDefault="00F87116" w:rsidP="00BB172E">
            <w:pPr>
              <w:pStyle w:val="ab"/>
              <w:spacing w:after="0"/>
              <w:jc w:val="center"/>
            </w:pPr>
            <w:r w:rsidRPr="009406D4">
              <w:t>2,5</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Вихованість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1</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1</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4,5</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Високі запити</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17</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17</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10,5</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Життєрадісність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5</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5</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4,5</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Ретельність, виконавчість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12</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9</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9</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Незалежність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6</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8</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6</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Непримиренність до недолі</w:t>
            </w:r>
            <w:proofErr w:type="gramStart"/>
            <w:r w:rsidRPr="009406D4">
              <w:t>к</w:t>
            </w:r>
            <w:proofErr w:type="gramEnd"/>
            <w:r w:rsidRPr="009406D4">
              <w:t>ів у собі та інших</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18</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18</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18</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Освіченість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2</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6,5</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10,5</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Відповідальність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4</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3</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2,5</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Раціоналізм</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9</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14,5</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12</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Самоконтроль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11</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6,5</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7,5</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proofErr w:type="gramStart"/>
            <w:r w:rsidRPr="009406D4">
              <w:t>См</w:t>
            </w:r>
            <w:proofErr w:type="gramEnd"/>
            <w:r w:rsidRPr="009406D4">
              <w:t>іливість у відстоюванні своїх думок</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15</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12,5</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17</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Тверда воля</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7,5</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14,5</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15,5</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Терпимість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10</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10</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14</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Чесність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7,5</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2</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Чуйність</w:t>
            </w:r>
            <w:r>
              <w:t>, турботливість</w:t>
            </w:r>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14</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11</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15,5</w:t>
            </w:r>
          </w:p>
        </w:tc>
      </w:tr>
      <w:tr w:rsidR="00F87116" w:rsidRPr="009406D4" w:rsidTr="00BB172E">
        <w:trPr>
          <w:jc w:val="center"/>
        </w:trPr>
        <w:tc>
          <w:tcPr>
            <w:tcW w:w="570" w:type="dxa"/>
            <w:tcBorders>
              <w:left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right w:val="double" w:sz="6" w:space="0" w:color="auto"/>
            </w:tcBorders>
          </w:tcPr>
          <w:p w:rsidR="00F87116" w:rsidRPr="009406D4" w:rsidRDefault="00F87116" w:rsidP="00BB172E">
            <w:pPr>
              <w:pStyle w:val="ab"/>
              <w:spacing w:after="0"/>
            </w:pPr>
            <w:r w:rsidRPr="009406D4">
              <w:t>Широта погляді</w:t>
            </w:r>
            <w:proofErr w:type="gramStart"/>
            <w:r w:rsidRPr="009406D4">
              <w:t>в</w:t>
            </w:r>
            <w:proofErr w:type="gramEnd"/>
          </w:p>
        </w:tc>
        <w:tc>
          <w:tcPr>
            <w:tcW w:w="1985" w:type="dxa"/>
            <w:tcBorders>
              <w:left w:val="nil"/>
              <w:right w:val="single" w:sz="12" w:space="0" w:color="auto"/>
            </w:tcBorders>
            <w:vAlign w:val="center"/>
          </w:tcPr>
          <w:p w:rsidR="00F87116" w:rsidRPr="009406D4" w:rsidRDefault="00F87116" w:rsidP="00BB172E">
            <w:pPr>
              <w:pStyle w:val="ab"/>
              <w:spacing w:after="0"/>
              <w:jc w:val="center"/>
            </w:pPr>
            <w:r w:rsidRPr="009406D4">
              <w:t>13</w:t>
            </w:r>
          </w:p>
        </w:tc>
        <w:tc>
          <w:tcPr>
            <w:tcW w:w="1871" w:type="dxa"/>
            <w:tcBorders>
              <w:left w:val="single" w:sz="12" w:space="0" w:color="auto"/>
              <w:right w:val="single" w:sz="4" w:space="0" w:color="auto"/>
            </w:tcBorders>
            <w:vAlign w:val="center"/>
          </w:tcPr>
          <w:p w:rsidR="00F87116" w:rsidRPr="009406D4" w:rsidRDefault="00F87116" w:rsidP="00BB172E">
            <w:pPr>
              <w:pStyle w:val="ab"/>
              <w:spacing w:after="0"/>
              <w:jc w:val="center"/>
            </w:pPr>
            <w:r w:rsidRPr="009406D4">
              <w:t>12,5</w:t>
            </w:r>
          </w:p>
        </w:tc>
        <w:tc>
          <w:tcPr>
            <w:tcW w:w="1871" w:type="dxa"/>
            <w:tcBorders>
              <w:left w:val="single" w:sz="4" w:space="0" w:color="auto"/>
              <w:right w:val="single" w:sz="12" w:space="0" w:color="auto"/>
            </w:tcBorders>
            <w:vAlign w:val="center"/>
          </w:tcPr>
          <w:p w:rsidR="00F87116" w:rsidRPr="009406D4" w:rsidRDefault="00F87116" w:rsidP="00BB172E">
            <w:pPr>
              <w:pStyle w:val="ab"/>
              <w:spacing w:after="0"/>
              <w:jc w:val="center"/>
            </w:pPr>
            <w:r w:rsidRPr="009406D4">
              <w:t>13</w:t>
            </w:r>
          </w:p>
        </w:tc>
      </w:tr>
      <w:tr w:rsidR="00F87116" w:rsidRPr="009406D4" w:rsidTr="00BB172E">
        <w:trPr>
          <w:jc w:val="center"/>
        </w:trPr>
        <w:tc>
          <w:tcPr>
            <w:tcW w:w="570" w:type="dxa"/>
            <w:tcBorders>
              <w:left w:val="single" w:sz="12" w:space="0" w:color="auto"/>
              <w:bottom w:val="single" w:sz="12" w:space="0" w:color="auto"/>
              <w:right w:val="single" w:sz="12" w:space="0" w:color="auto"/>
            </w:tcBorders>
          </w:tcPr>
          <w:p w:rsidR="00F87116" w:rsidRPr="009406D4" w:rsidRDefault="00F87116" w:rsidP="00C65110">
            <w:pPr>
              <w:pStyle w:val="ab"/>
              <w:widowControl w:val="0"/>
              <w:numPr>
                <w:ilvl w:val="0"/>
                <w:numId w:val="9"/>
              </w:numPr>
              <w:tabs>
                <w:tab w:val="left" w:pos="1145"/>
              </w:tabs>
              <w:autoSpaceDE/>
              <w:autoSpaceDN/>
              <w:spacing w:after="0"/>
              <w:jc w:val="both"/>
            </w:pPr>
          </w:p>
        </w:tc>
        <w:tc>
          <w:tcPr>
            <w:tcW w:w="3082" w:type="dxa"/>
            <w:tcBorders>
              <w:left w:val="single" w:sz="12" w:space="0" w:color="auto"/>
              <w:bottom w:val="single" w:sz="12" w:space="0" w:color="auto"/>
              <w:right w:val="double" w:sz="6" w:space="0" w:color="auto"/>
            </w:tcBorders>
          </w:tcPr>
          <w:p w:rsidR="00F87116" w:rsidRPr="009406D4" w:rsidRDefault="00F87116" w:rsidP="00BB172E">
            <w:pPr>
              <w:pStyle w:val="ab"/>
              <w:spacing w:after="0"/>
            </w:pPr>
            <w:r w:rsidRPr="009406D4">
              <w:t xml:space="preserve">Ефективність </w:t>
            </w:r>
            <w:proofErr w:type="gramStart"/>
            <w:r w:rsidRPr="009406D4">
              <w:t>у</w:t>
            </w:r>
            <w:proofErr w:type="gramEnd"/>
            <w:r w:rsidRPr="009406D4">
              <w:t xml:space="preserve"> справах</w:t>
            </w:r>
          </w:p>
        </w:tc>
        <w:tc>
          <w:tcPr>
            <w:tcW w:w="1985" w:type="dxa"/>
            <w:tcBorders>
              <w:left w:val="nil"/>
              <w:bottom w:val="single" w:sz="12" w:space="0" w:color="auto"/>
              <w:right w:val="single" w:sz="12" w:space="0" w:color="auto"/>
            </w:tcBorders>
            <w:vAlign w:val="center"/>
          </w:tcPr>
          <w:p w:rsidR="00F87116" w:rsidRPr="009406D4" w:rsidRDefault="00F87116" w:rsidP="00BB172E">
            <w:pPr>
              <w:pStyle w:val="ab"/>
              <w:spacing w:after="0"/>
              <w:jc w:val="center"/>
            </w:pPr>
            <w:r w:rsidRPr="009406D4">
              <w:t>16</w:t>
            </w:r>
          </w:p>
        </w:tc>
        <w:tc>
          <w:tcPr>
            <w:tcW w:w="1871" w:type="dxa"/>
            <w:tcBorders>
              <w:left w:val="single" w:sz="12" w:space="0" w:color="auto"/>
              <w:bottom w:val="single" w:sz="12" w:space="0" w:color="auto"/>
              <w:right w:val="single" w:sz="4" w:space="0" w:color="auto"/>
            </w:tcBorders>
            <w:vAlign w:val="center"/>
          </w:tcPr>
          <w:p w:rsidR="00F87116" w:rsidRPr="009406D4" w:rsidRDefault="00F87116" w:rsidP="00BB172E">
            <w:pPr>
              <w:pStyle w:val="ab"/>
              <w:spacing w:after="0"/>
              <w:jc w:val="center"/>
            </w:pPr>
            <w:r w:rsidRPr="009406D4">
              <w:t>16</w:t>
            </w:r>
          </w:p>
        </w:tc>
        <w:tc>
          <w:tcPr>
            <w:tcW w:w="1871" w:type="dxa"/>
            <w:tcBorders>
              <w:left w:val="single" w:sz="4" w:space="0" w:color="auto"/>
              <w:bottom w:val="single" w:sz="12" w:space="0" w:color="auto"/>
              <w:right w:val="single" w:sz="12" w:space="0" w:color="auto"/>
            </w:tcBorders>
            <w:vAlign w:val="center"/>
          </w:tcPr>
          <w:p w:rsidR="00F87116" w:rsidRPr="009406D4" w:rsidRDefault="00F87116" w:rsidP="00BB172E">
            <w:pPr>
              <w:pStyle w:val="ab"/>
              <w:spacing w:after="0"/>
              <w:jc w:val="center"/>
            </w:pPr>
            <w:r w:rsidRPr="009406D4">
              <w:t>7,5</w:t>
            </w:r>
          </w:p>
        </w:tc>
      </w:tr>
    </w:tbl>
    <w:p w:rsidR="00F87116" w:rsidRPr="009406D4" w:rsidRDefault="00F87116" w:rsidP="00F87116">
      <w:pPr>
        <w:pStyle w:val="ab"/>
        <w:spacing w:after="0"/>
        <w:ind w:firstLine="426"/>
        <w:jc w:val="both"/>
        <w:rPr>
          <w:sz w:val="28"/>
        </w:rPr>
      </w:pPr>
    </w:p>
    <w:p w:rsidR="00F87116" w:rsidRPr="009406D4" w:rsidRDefault="00F87116" w:rsidP="00F87116">
      <w:pPr>
        <w:pStyle w:val="ab"/>
        <w:spacing w:after="0" w:line="360" w:lineRule="auto"/>
        <w:ind w:firstLine="426"/>
        <w:jc w:val="both"/>
        <w:rPr>
          <w:sz w:val="28"/>
        </w:rPr>
      </w:pPr>
      <w:r w:rsidRPr="009406D4">
        <w:rPr>
          <w:sz w:val="28"/>
        </w:rPr>
        <w:t xml:space="preserve">При аналізі кореляційних взаємозв’язків між інструментальними цінностями було виявлено, що їх структура </w:t>
      </w:r>
      <w:proofErr w:type="gramStart"/>
      <w:r w:rsidRPr="009406D4">
        <w:rPr>
          <w:sz w:val="28"/>
        </w:rPr>
        <w:t>у</w:t>
      </w:r>
      <w:proofErr w:type="gramEnd"/>
      <w:r w:rsidRPr="009406D4">
        <w:rPr>
          <w:sz w:val="28"/>
        </w:rPr>
        <w:t xml:space="preserve"> </w:t>
      </w:r>
      <w:proofErr w:type="gramStart"/>
      <w:r w:rsidRPr="009406D4">
        <w:rPr>
          <w:sz w:val="28"/>
        </w:rPr>
        <w:t>студент</w:t>
      </w:r>
      <w:proofErr w:type="gramEnd"/>
      <w:r w:rsidRPr="009406D4">
        <w:rPr>
          <w:sz w:val="28"/>
        </w:rPr>
        <w:t xml:space="preserve">ів-користувачів виражена яскравіше, ніж у не-користувачів, аналогічно до структури їхніх термінальних цінностей. Це може пояснюватись тим, що, </w:t>
      </w:r>
      <w:proofErr w:type="gramStart"/>
      <w:r w:rsidRPr="009406D4">
        <w:rPr>
          <w:sz w:val="28"/>
        </w:rPr>
        <w:t>на</w:t>
      </w:r>
      <w:proofErr w:type="gramEnd"/>
      <w:r w:rsidRPr="009406D4">
        <w:rPr>
          <w:sz w:val="28"/>
        </w:rPr>
        <w:t xml:space="preserve"> відміну від опитуваних з контрольної групи, респонденти-користувачі становлять групу, відібрану за достатньо специфічним критерієм – користування Інтернетом.</w:t>
      </w:r>
    </w:p>
    <w:p w:rsidR="00F87116" w:rsidRPr="009406D4" w:rsidRDefault="00F87116" w:rsidP="00F87116">
      <w:pPr>
        <w:pStyle w:val="ab"/>
        <w:spacing w:after="0" w:line="360" w:lineRule="auto"/>
        <w:ind w:firstLine="426"/>
        <w:jc w:val="both"/>
        <w:rPr>
          <w:sz w:val="28"/>
        </w:rPr>
      </w:pPr>
      <w:proofErr w:type="gramStart"/>
      <w:r w:rsidRPr="009406D4">
        <w:rPr>
          <w:sz w:val="28"/>
        </w:rPr>
        <w:t>Загалом взаємовідношення між інструментальними цінностями студентів-користувачів можна зобразити схемою (див.</w:t>
      </w:r>
      <w:proofErr w:type="gramEnd"/>
      <w:r w:rsidRPr="009406D4">
        <w:rPr>
          <w:sz w:val="28"/>
        </w:rPr>
        <w:t xml:space="preserve"> Додаток З.2). </w:t>
      </w:r>
      <w:proofErr w:type="gramStart"/>
      <w:r w:rsidRPr="009406D4">
        <w:rPr>
          <w:sz w:val="28"/>
        </w:rPr>
        <w:t xml:space="preserve">У даній структурі було виявлено взаємоопонуючі блоки, один з яких (група цінностей “акуратність” – “терпимість” – “виконавчість”) не має жодних позитивних </w:t>
      </w:r>
      <w:r w:rsidRPr="009406D4">
        <w:rPr>
          <w:sz w:val="28"/>
        </w:rPr>
        <w:lastRenderedPageBreak/>
        <w:t>взаємозв’язків з іншими цінностями.</w:t>
      </w:r>
      <w:proofErr w:type="gramEnd"/>
      <w:r w:rsidRPr="009406D4">
        <w:rPr>
          <w:sz w:val="28"/>
        </w:rPr>
        <w:t xml:space="preserve"> Решта з них взаємопов’язані між собою незначними кореляційними взаємозв’язками опосередковано через цінності невисоких рангів. При цьому групи цінностей були </w:t>
      </w:r>
      <w:proofErr w:type="gramStart"/>
      <w:r w:rsidRPr="009406D4">
        <w:rPr>
          <w:sz w:val="28"/>
        </w:rPr>
        <w:t>п</w:t>
      </w:r>
      <w:proofErr w:type="gramEnd"/>
      <w:r w:rsidRPr="009406D4">
        <w:rPr>
          <w:sz w:val="28"/>
        </w:rPr>
        <w:t>ідібрані за принципом відсутності негативних кореляцій між собою.</w:t>
      </w:r>
    </w:p>
    <w:p w:rsidR="00F87116" w:rsidRPr="009406D4" w:rsidRDefault="00F87116" w:rsidP="00F87116">
      <w:pPr>
        <w:pStyle w:val="ab"/>
        <w:spacing w:after="0" w:line="360" w:lineRule="auto"/>
        <w:ind w:firstLine="426"/>
        <w:jc w:val="both"/>
        <w:rPr>
          <w:sz w:val="28"/>
        </w:rPr>
      </w:pPr>
      <w:proofErr w:type="gramStart"/>
      <w:r w:rsidRPr="009406D4">
        <w:rPr>
          <w:sz w:val="28"/>
        </w:rPr>
        <w:t>Пров</w:t>
      </w:r>
      <w:proofErr w:type="gramEnd"/>
      <w:r w:rsidRPr="009406D4">
        <w:rPr>
          <w:sz w:val="28"/>
        </w:rPr>
        <w:t xml:space="preserve">ідні цінності, обрані студентами, що користуються Інтернетом, а саме “відповідальність” та “чесність”, позитивно корелюють між собою на рівні 0,617. </w:t>
      </w:r>
      <w:proofErr w:type="gramStart"/>
      <w:r w:rsidRPr="009406D4">
        <w:rPr>
          <w:sz w:val="28"/>
        </w:rPr>
        <w:t>Ця пара цінностей корелює з іншим ціннісним конструктом: “самоконтроль” – “тверда воля” (див.</w:t>
      </w:r>
      <w:proofErr w:type="gramEnd"/>
      <w:r w:rsidRPr="009406D4">
        <w:rPr>
          <w:sz w:val="28"/>
        </w:rPr>
        <w:t xml:space="preserve"> Додаток З.2). Це дозволяє говорити про те, що серед студентів-користувачів основним способом, який забезпечує нормальну взаємодію особи зі її оточенням, вважається чесність і відповідальність шляхом самоконтролю та вольових зусиль.</w:t>
      </w:r>
    </w:p>
    <w:p w:rsidR="00F87116" w:rsidRPr="009406D4" w:rsidRDefault="00F87116" w:rsidP="00F87116">
      <w:pPr>
        <w:pStyle w:val="ab"/>
        <w:spacing w:after="0" w:line="360" w:lineRule="auto"/>
        <w:ind w:firstLine="426"/>
        <w:jc w:val="both"/>
        <w:rPr>
          <w:sz w:val="28"/>
        </w:rPr>
      </w:pPr>
      <w:r w:rsidRPr="009406D4">
        <w:rPr>
          <w:sz w:val="28"/>
        </w:rPr>
        <w:t xml:space="preserve">На </w:t>
      </w:r>
      <w:proofErr w:type="gramStart"/>
      <w:r w:rsidRPr="009406D4">
        <w:rPr>
          <w:sz w:val="28"/>
        </w:rPr>
        <w:t>п</w:t>
      </w:r>
      <w:proofErr w:type="gramEnd"/>
      <w:r w:rsidRPr="009406D4">
        <w:rPr>
          <w:sz w:val="28"/>
        </w:rPr>
        <w:t xml:space="preserve">ідставі елементів структурної схеми (див. Додаток З.2), та специфіки змісту цінностей, можна говорити про наявність у сучасних студентів-користувачів кількох ціннісно-смислових блоків, що обумовлюють їхню поведінку у </w:t>
      </w:r>
      <w:proofErr w:type="gramStart"/>
      <w:r w:rsidRPr="009406D4">
        <w:rPr>
          <w:sz w:val="28"/>
        </w:rPr>
        <w:t>р</w:t>
      </w:r>
      <w:proofErr w:type="gramEnd"/>
      <w:r w:rsidRPr="009406D4">
        <w:rPr>
          <w:sz w:val="28"/>
        </w:rPr>
        <w:t>ізних ситуаціях чи різних сферах їхнього життя.</w:t>
      </w:r>
    </w:p>
    <w:p w:rsidR="00F87116" w:rsidRPr="009406D4" w:rsidRDefault="00F87116" w:rsidP="00F87116">
      <w:pPr>
        <w:pStyle w:val="ab"/>
        <w:spacing w:after="0" w:line="360" w:lineRule="auto"/>
        <w:ind w:firstLine="426"/>
        <w:jc w:val="both"/>
        <w:rPr>
          <w:sz w:val="28"/>
        </w:rPr>
      </w:pPr>
      <w:proofErr w:type="gramStart"/>
      <w:r w:rsidRPr="009406D4">
        <w:rPr>
          <w:sz w:val="28"/>
        </w:rPr>
        <w:t>Ц</w:t>
      </w:r>
      <w:proofErr w:type="gramEnd"/>
      <w:r w:rsidRPr="009406D4">
        <w:rPr>
          <w:sz w:val="28"/>
        </w:rPr>
        <w:t xml:space="preserve">інність “ефективність у справах” (структура 2, ранг 8-й), має позитивні взаємозв’язки тільки із цінностями самоконтролю та раціоналізму. При цьому між нею та </w:t>
      </w:r>
      <w:proofErr w:type="gramStart"/>
      <w:r w:rsidRPr="009406D4">
        <w:rPr>
          <w:sz w:val="28"/>
        </w:rPr>
        <w:t>пров</w:t>
      </w:r>
      <w:proofErr w:type="gramEnd"/>
      <w:r w:rsidRPr="009406D4">
        <w:rPr>
          <w:sz w:val="28"/>
        </w:rPr>
        <w:t xml:space="preserve">ідною цінністю „чесність” наявний негативний кореляційний взаємозв’язок -0,245 (саме на цій підставі цінність “ефективність у справах” була виділена у окрему підструктуру), що може свідчити про наявність певних суперечностей у структурі цінностей студентів-користувачів у структурі їхніх переконань щодо успішної життєдіяльності в </w:t>
      </w:r>
      <w:proofErr w:type="gramStart"/>
      <w:r w:rsidRPr="009406D4">
        <w:rPr>
          <w:sz w:val="28"/>
        </w:rPr>
        <w:t>соц</w:t>
      </w:r>
      <w:proofErr w:type="gramEnd"/>
      <w:r w:rsidRPr="009406D4">
        <w:rPr>
          <w:sz w:val="28"/>
        </w:rPr>
        <w:t>іумі – з одного боку, та життєвої успішності – з іншого. Причиною цього може бути певна новизна для студента ділової активності, у сферу якої він лише вступа</w:t>
      </w:r>
      <w:proofErr w:type="gramStart"/>
      <w:r w:rsidRPr="009406D4">
        <w:rPr>
          <w:sz w:val="28"/>
        </w:rPr>
        <w:t>є.</w:t>
      </w:r>
      <w:proofErr w:type="gramEnd"/>
    </w:p>
    <w:p w:rsidR="00F87116" w:rsidRPr="009406D4" w:rsidRDefault="00F87116" w:rsidP="00F87116">
      <w:pPr>
        <w:pStyle w:val="ab"/>
        <w:spacing w:after="0" w:line="360" w:lineRule="auto"/>
        <w:ind w:firstLine="426"/>
        <w:jc w:val="both"/>
        <w:rPr>
          <w:sz w:val="28"/>
        </w:rPr>
      </w:pPr>
      <w:r w:rsidRPr="009406D4">
        <w:rPr>
          <w:sz w:val="28"/>
        </w:rPr>
        <w:t xml:space="preserve">Порівняльний аналіз термінальних та інструментальних цінностей студентів, що користуються мережею Інтернет, та тих, хто нею не користується, дозволив зробити висновок, що користування Інтернетом студентами істотним чином пов’язане із деякими особливостями їхніх ціннісних орієнтацій. </w:t>
      </w:r>
      <w:proofErr w:type="gramStart"/>
      <w:r w:rsidRPr="009406D4">
        <w:rPr>
          <w:sz w:val="28"/>
        </w:rPr>
        <w:t>З</w:t>
      </w:r>
      <w:proofErr w:type="gramEnd"/>
      <w:r w:rsidRPr="009406D4">
        <w:rPr>
          <w:sz w:val="28"/>
        </w:rPr>
        <w:t xml:space="preserve"> одного боку, можна припустити, що саме мережа </w:t>
      </w:r>
      <w:r w:rsidRPr="009406D4">
        <w:rPr>
          <w:sz w:val="28"/>
        </w:rPr>
        <w:lastRenderedPageBreak/>
        <w:t>Інтернет та активність особи у ній спричиня</w:t>
      </w:r>
      <w:r>
        <w:rPr>
          <w:sz w:val="28"/>
        </w:rPr>
        <w:t>ють зм</w:t>
      </w:r>
      <w:r w:rsidRPr="009406D4">
        <w:rPr>
          <w:sz w:val="28"/>
        </w:rPr>
        <w:t>іни у структурі її цінностей, а з іншого – що мережа Інтернет з її особливостями привертає увагу специфічного за своїми ціннісними орієнтаціями контингенту осіб “студентського” віку.</w:t>
      </w:r>
    </w:p>
    <w:p w:rsidR="00F87116" w:rsidRPr="009406D4" w:rsidRDefault="00F87116" w:rsidP="00F87116">
      <w:pPr>
        <w:pStyle w:val="ab"/>
        <w:spacing w:after="0" w:line="360" w:lineRule="auto"/>
        <w:ind w:firstLine="426"/>
        <w:jc w:val="both"/>
        <w:rPr>
          <w:sz w:val="28"/>
        </w:rPr>
      </w:pPr>
      <w:proofErr w:type="gramStart"/>
      <w:r w:rsidRPr="009406D4">
        <w:rPr>
          <w:sz w:val="28"/>
        </w:rPr>
        <w:t>При аналізі кореляційних взаємозв’язків між термінальними та інструментальними цінностями сучасних студентів нами було виявлено їх специфічну структуру (див.</w:t>
      </w:r>
      <w:proofErr w:type="gramEnd"/>
      <w:r w:rsidRPr="009406D4">
        <w:rPr>
          <w:sz w:val="28"/>
        </w:rPr>
        <w:t xml:space="preserve"> Додаток З.3), яка показала, що </w:t>
      </w:r>
      <w:proofErr w:type="gramStart"/>
      <w:r w:rsidRPr="009406D4">
        <w:rPr>
          <w:sz w:val="28"/>
        </w:rPr>
        <w:t>пров</w:t>
      </w:r>
      <w:proofErr w:type="gramEnd"/>
      <w:r w:rsidRPr="009406D4">
        <w:rPr>
          <w:sz w:val="28"/>
        </w:rPr>
        <w:t>ідні інструментальні цінності не володіють найбільшою кількістю взаємозв’язків з термінальними цінностями. Так, чесність пов’язується тільки з однією термінальною цінністю – творчістю, причому зв’язок негативний (</w:t>
      </w:r>
      <w:r w:rsidRPr="009406D4">
        <w:rPr>
          <w:sz w:val="28"/>
        </w:rPr>
        <w:noBreakHyphen/>
        <w:t xml:space="preserve">0,429). Відповідальність взагалі не має кореляційних зв’язків з жодною термінальною цінністю. Життєрадісність (почуття гумору) пов’язується тільки із любов’ю (позитивно). </w:t>
      </w:r>
      <w:proofErr w:type="gramStart"/>
      <w:r w:rsidRPr="009406D4">
        <w:rPr>
          <w:sz w:val="28"/>
        </w:rPr>
        <w:t>А цінність акуратності (охайності) має більшу кількість кореляційних взаємозв’язків – 5 з цінностями, які</w:t>
      </w:r>
      <w:r>
        <w:rPr>
          <w:sz w:val="28"/>
        </w:rPr>
        <w:t xml:space="preserve"> </w:t>
      </w:r>
      <w:r w:rsidRPr="009406D4">
        <w:rPr>
          <w:sz w:val="28"/>
        </w:rPr>
        <w:t>здебільшого є негативними (див.</w:t>
      </w:r>
      <w:proofErr w:type="gramEnd"/>
      <w:r w:rsidRPr="009406D4">
        <w:rPr>
          <w:sz w:val="28"/>
        </w:rPr>
        <w:t xml:space="preserve"> Додаток З.3). Тому є </w:t>
      </w:r>
      <w:proofErr w:type="gramStart"/>
      <w:r w:rsidRPr="009406D4">
        <w:rPr>
          <w:sz w:val="28"/>
        </w:rPr>
        <w:t>п</w:t>
      </w:r>
      <w:proofErr w:type="gramEnd"/>
      <w:r w:rsidRPr="009406D4">
        <w:rPr>
          <w:sz w:val="28"/>
        </w:rPr>
        <w:t xml:space="preserve">ідстави </w:t>
      </w:r>
      <w:r>
        <w:rPr>
          <w:sz w:val="28"/>
        </w:rPr>
        <w:t>констатувати наступне:</w:t>
      </w:r>
      <w:r w:rsidRPr="009406D4">
        <w:rPr>
          <w:sz w:val="28"/>
        </w:rPr>
        <w:t xml:space="preserve"> цінності-засоби структури 4 пов’язані із цінностями-цілями найбільше, що говорить про значну гармонійність даної структури та її безпосередню включеність у процес цілепокладання особистості.</w:t>
      </w:r>
    </w:p>
    <w:p w:rsidR="00F87116" w:rsidRPr="009406D4" w:rsidRDefault="00F87116" w:rsidP="00F87116">
      <w:pPr>
        <w:pStyle w:val="ab"/>
        <w:spacing w:after="0" w:line="360" w:lineRule="auto"/>
        <w:ind w:firstLine="426"/>
        <w:jc w:val="both"/>
        <w:rPr>
          <w:sz w:val="28"/>
        </w:rPr>
      </w:pPr>
      <w:proofErr w:type="gramStart"/>
      <w:r w:rsidRPr="009406D4">
        <w:rPr>
          <w:sz w:val="28"/>
        </w:rPr>
        <w:t>Порівняння результатів рангування структур термінальних цінностей студентів за критеріями ґендеру та користування мережею Інтернет (див.</w:t>
      </w:r>
      <w:proofErr w:type="gramEnd"/>
      <w:r w:rsidRPr="009406D4">
        <w:rPr>
          <w:sz w:val="28"/>
        </w:rPr>
        <w:t xml:space="preserve"> Додаток И.1) дозволило виявити певні відмінності у ціннісних орієнтаціях студентів обох статей, що користуються мережею Інтернет, та не користуються нею. Виявлена специфіка </w:t>
      </w:r>
      <w:proofErr w:type="gramStart"/>
      <w:r w:rsidRPr="009406D4">
        <w:rPr>
          <w:sz w:val="28"/>
        </w:rPr>
        <w:t>п</w:t>
      </w:r>
      <w:proofErr w:type="gramEnd"/>
      <w:r w:rsidRPr="009406D4">
        <w:rPr>
          <w:sz w:val="28"/>
        </w:rPr>
        <w:t>ідтверджує наявність зв’язку між користуванням мережею Інтернет та структурою ціннісних орієнтацій особистості, а також про певні відмінності впливу даного чинника на студентів різних статей:</w:t>
      </w:r>
    </w:p>
    <w:p w:rsidR="00F87116" w:rsidRPr="009406D4" w:rsidRDefault="00F87116" w:rsidP="00F87116">
      <w:pPr>
        <w:pStyle w:val="ab"/>
        <w:tabs>
          <w:tab w:val="left" w:pos="851"/>
        </w:tabs>
        <w:spacing w:after="0" w:line="360" w:lineRule="auto"/>
        <w:ind w:firstLine="426"/>
        <w:jc w:val="both"/>
        <w:rPr>
          <w:sz w:val="28"/>
        </w:rPr>
      </w:pPr>
      <w:r w:rsidRPr="009406D4">
        <w:rPr>
          <w:sz w:val="28"/>
        </w:rPr>
        <w:t>1.</w:t>
      </w:r>
      <w:r w:rsidRPr="009406D4">
        <w:rPr>
          <w:sz w:val="28"/>
        </w:rPr>
        <w:tab/>
        <w:t xml:space="preserve">Зазначена вище відмінність у оцінці любові та наявності добрих друзів при порівнянні даних користувачів та не-користувачів </w:t>
      </w:r>
      <w:proofErr w:type="gramStart"/>
      <w:r w:rsidRPr="009406D4">
        <w:rPr>
          <w:sz w:val="28"/>
        </w:rPr>
        <w:t>п</w:t>
      </w:r>
      <w:proofErr w:type="gramEnd"/>
      <w:r w:rsidRPr="009406D4">
        <w:rPr>
          <w:sz w:val="28"/>
        </w:rPr>
        <w:t xml:space="preserve">ідтвердилася при порівняльному аналізі результатів за ґендерним критерієм – чоловіки і жінки у своїх відповідях підтверджують загальні тенденції: користувачі мережі </w:t>
      </w:r>
      <w:r w:rsidRPr="009406D4">
        <w:rPr>
          <w:sz w:val="28"/>
        </w:rPr>
        <w:lastRenderedPageBreak/>
        <w:t>Інтернет, безвідносно до статі, вище цінують наявність добрих друзі</w:t>
      </w:r>
      <w:proofErr w:type="gramStart"/>
      <w:r w:rsidRPr="009406D4">
        <w:rPr>
          <w:sz w:val="28"/>
        </w:rPr>
        <w:t>в</w:t>
      </w:r>
      <w:proofErr w:type="gramEnd"/>
      <w:r w:rsidRPr="009406D4">
        <w:rPr>
          <w:sz w:val="28"/>
        </w:rPr>
        <w:t>, на противагу результатам респондентів, які не користуються Інтернетом.</w:t>
      </w:r>
    </w:p>
    <w:p w:rsidR="00F87116" w:rsidRPr="009406D4" w:rsidRDefault="00F87116" w:rsidP="00F87116">
      <w:pPr>
        <w:pStyle w:val="ab"/>
        <w:tabs>
          <w:tab w:val="left" w:pos="851"/>
        </w:tabs>
        <w:spacing w:after="0" w:line="360" w:lineRule="auto"/>
        <w:ind w:firstLine="426"/>
        <w:jc w:val="both"/>
        <w:rPr>
          <w:sz w:val="28"/>
        </w:rPr>
      </w:pPr>
      <w:r w:rsidRPr="009406D4">
        <w:rPr>
          <w:sz w:val="28"/>
        </w:rPr>
        <w:t>2.</w:t>
      </w:r>
      <w:r w:rsidRPr="009406D4">
        <w:rPr>
          <w:sz w:val="28"/>
        </w:rPr>
        <w:tab/>
      </w:r>
      <w:proofErr w:type="gramStart"/>
      <w:r w:rsidRPr="009406D4">
        <w:rPr>
          <w:sz w:val="28"/>
        </w:rPr>
        <w:t>Як для жінок, так і для чоловіків, які користуються мережею Інтернет, цінність щасливого сімейного життя є істотно нижчою у порівнянні з рештою опитаних, особливо для чоловіків: якщо дана цінність отримала у не-користувачів ранг 3, то у жінок-користувачів – ранг 6, а у чоловіків – аж 8-й ранг.</w:t>
      </w:r>
      <w:proofErr w:type="gramEnd"/>
      <w:r w:rsidRPr="009406D4">
        <w:rPr>
          <w:sz w:val="28"/>
        </w:rPr>
        <w:t xml:space="preserve"> Тобто, чоловіки-користувачі більше відповідають загальній тенденції відносно даної цінності в межах своєї групи. </w:t>
      </w:r>
      <w:proofErr w:type="gramStart"/>
      <w:r w:rsidRPr="009406D4">
        <w:rPr>
          <w:sz w:val="28"/>
        </w:rPr>
        <w:t>Кр</w:t>
      </w:r>
      <w:proofErr w:type="gramEnd"/>
      <w:r w:rsidRPr="009406D4">
        <w:rPr>
          <w:sz w:val="28"/>
        </w:rPr>
        <w:t>ім того, це дозволяє говорити про більшу збереженість у жінок ставлення до даної цінності.</w:t>
      </w:r>
    </w:p>
    <w:p w:rsidR="00F87116" w:rsidRPr="009406D4" w:rsidRDefault="00F87116" w:rsidP="00F87116">
      <w:pPr>
        <w:pStyle w:val="ab"/>
        <w:tabs>
          <w:tab w:val="left" w:pos="851"/>
        </w:tabs>
        <w:spacing w:after="0" w:line="360" w:lineRule="auto"/>
        <w:ind w:firstLine="426"/>
        <w:jc w:val="both"/>
        <w:rPr>
          <w:b/>
          <w:sz w:val="28"/>
        </w:rPr>
      </w:pPr>
      <w:r w:rsidRPr="009406D4">
        <w:rPr>
          <w:sz w:val="28"/>
        </w:rPr>
        <w:t>3.</w:t>
      </w:r>
      <w:r w:rsidRPr="009406D4">
        <w:rPr>
          <w:sz w:val="28"/>
        </w:rPr>
        <w:tab/>
      </w:r>
      <w:proofErr w:type="gramStart"/>
      <w:r w:rsidRPr="009406D4">
        <w:rPr>
          <w:sz w:val="28"/>
        </w:rPr>
        <w:t>Ц</w:t>
      </w:r>
      <w:proofErr w:type="gramEnd"/>
      <w:r w:rsidRPr="009406D4">
        <w:rPr>
          <w:sz w:val="28"/>
        </w:rPr>
        <w:t xml:space="preserve">інність свободи для користувачів обох статей є більш значущою, ніж для не-користувачів. При цьому найбільшу різницю у поцінуванні свободи студентами-користувачами у порівнянні із не-користувачами виявлено серед жінок (відповідно, +5,5 од. у жінок та +3 од. у чоловіків). Тобто, можна констатувати наявність більшого зв’язку користування мережею Інтернет стосовно даної цінності саме із жіночою статтю: менша </w:t>
      </w:r>
      <w:proofErr w:type="gramStart"/>
      <w:r w:rsidRPr="009406D4">
        <w:rPr>
          <w:sz w:val="28"/>
        </w:rPr>
        <w:t>р</w:t>
      </w:r>
      <w:proofErr w:type="gramEnd"/>
      <w:r w:rsidRPr="009406D4">
        <w:rPr>
          <w:sz w:val="28"/>
        </w:rPr>
        <w:t xml:space="preserve">ізниця поцінування свободи у чоловіків-користувачів у порівнянні з чоловіками не-користувачами може пов’язуватися із ґендерними особливостями: соціалізація чоловіка тісніше, ніж у жінки, пов’язується із самостійністю, відповідальністю і свободою для прийняття </w:t>
      </w:r>
      <w:proofErr w:type="gramStart"/>
      <w:r w:rsidRPr="009406D4">
        <w:rPr>
          <w:sz w:val="28"/>
        </w:rPr>
        <w:t>р</w:t>
      </w:r>
      <w:proofErr w:type="gramEnd"/>
      <w:r w:rsidRPr="009406D4">
        <w:rPr>
          <w:sz w:val="28"/>
        </w:rPr>
        <w:t>ішень. Це ілюструється також і тим фактом, що цінність свободи для чолові</w:t>
      </w:r>
      <w:proofErr w:type="gramStart"/>
      <w:r w:rsidRPr="009406D4">
        <w:rPr>
          <w:sz w:val="28"/>
        </w:rPr>
        <w:t>к</w:t>
      </w:r>
      <w:proofErr w:type="gramEnd"/>
      <w:r w:rsidRPr="009406D4">
        <w:rPr>
          <w:sz w:val="28"/>
        </w:rPr>
        <w:t>ів у обох експериментальних групах виявилась загалом більш значущою, ніж для жінок.</w:t>
      </w:r>
    </w:p>
    <w:p w:rsidR="00F87116" w:rsidRPr="009406D4" w:rsidRDefault="00F87116" w:rsidP="00F87116">
      <w:pPr>
        <w:pStyle w:val="ab"/>
        <w:tabs>
          <w:tab w:val="left" w:pos="851"/>
        </w:tabs>
        <w:spacing w:after="0" w:line="360" w:lineRule="auto"/>
        <w:ind w:firstLine="426"/>
        <w:jc w:val="both"/>
        <w:rPr>
          <w:sz w:val="28"/>
        </w:rPr>
      </w:pPr>
      <w:r w:rsidRPr="009406D4">
        <w:rPr>
          <w:sz w:val="28"/>
        </w:rPr>
        <w:t>4.</w:t>
      </w:r>
      <w:r w:rsidRPr="009406D4">
        <w:rPr>
          <w:sz w:val="28"/>
        </w:rPr>
        <w:tab/>
        <w:t xml:space="preserve">Жінки, що не користуються Інтернетом, більше за чоловіків цінують життєву </w:t>
      </w:r>
      <w:proofErr w:type="gramStart"/>
      <w:r w:rsidRPr="009406D4">
        <w:rPr>
          <w:sz w:val="28"/>
        </w:rPr>
        <w:t>мудр</w:t>
      </w:r>
      <w:proofErr w:type="gramEnd"/>
      <w:r w:rsidRPr="009406D4">
        <w:rPr>
          <w:sz w:val="28"/>
        </w:rPr>
        <w:t xml:space="preserve">ість і менше – особисту свободу. Тобто, для них важливішою за самостійність, незалежність у судженнях і вчинках </w:t>
      </w:r>
      <w:proofErr w:type="gramStart"/>
      <w:r w:rsidRPr="009406D4">
        <w:rPr>
          <w:sz w:val="28"/>
        </w:rPr>
        <w:t>видається</w:t>
      </w:r>
      <w:proofErr w:type="gramEnd"/>
      <w:r w:rsidRPr="009406D4">
        <w:rPr>
          <w:sz w:val="28"/>
        </w:rPr>
        <w:t xml:space="preserve"> зрілість суджень і здоровий глузд, що досягається життєвим досвідом. Очевидно, досягнення успіху у реалізації цієї цінності традиційно поєднується у жінок із максимальною адаптованістю у оточуючому </w:t>
      </w:r>
      <w:proofErr w:type="gramStart"/>
      <w:r w:rsidRPr="009406D4">
        <w:rPr>
          <w:sz w:val="28"/>
        </w:rPr>
        <w:t>св</w:t>
      </w:r>
      <w:proofErr w:type="gramEnd"/>
      <w:r w:rsidRPr="009406D4">
        <w:rPr>
          <w:sz w:val="28"/>
        </w:rPr>
        <w:t xml:space="preserve">іті через вміння приймати оптимальні, а відповідно, ефективні рішення. При цьому респонденти-користувачі жіночої </w:t>
      </w:r>
      <w:proofErr w:type="gramStart"/>
      <w:r w:rsidRPr="009406D4">
        <w:rPr>
          <w:sz w:val="28"/>
        </w:rPr>
        <w:t>стат</w:t>
      </w:r>
      <w:proofErr w:type="gramEnd"/>
      <w:r w:rsidRPr="009406D4">
        <w:rPr>
          <w:sz w:val="28"/>
        </w:rPr>
        <w:t xml:space="preserve">і розташували цінність життєвої мудрості у ієрархії </w:t>
      </w:r>
      <w:r w:rsidRPr="009406D4">
        <w:rPr>
          <w:sz w:val="28"/>
        </w:rPr>
        <w:lastRenderedPageBreak/>
        <w:t xml:space="preserve">цінностей найнижче серед усіх груп опитаних – навіть у порівнянні із чоловіками-користувачами, які відносно своїх колег, що не користуються Інтернетом, в силу ґендерних особливостей розташували дану цінність дещо нижче (ранг 15 у жінок-користувачів проти рангу 7 </w:t>
      </w:r>
      <w:proofErr w:type="gramStart"/>
      <w:r w:rsidRPr="009406D4">
        <w:rPr>
          <w:sz w:val="28"/>
        </w:rPr>
        <w:t>у</w:t>
      </w:r>
      <w:proofErr w:type="gramEnd"/>
      <w:r w:rsidRPr="009406D4">
        <w:rPr>
          <w:sz w:val="28"/>
        </w:rPr>
        <w:t xml:space="preserve"> жінок не-користувачів та рангу 10 у чоловіків не-користувачів).</w:t>
      </w:r>
    </w:p>
    <w:p w:rsidR="00F87116" w:rsidRPr="009406D4" w:rsidRDefault="00F87116" w:rsidP="00F87116">
      <w:pPr>
        <w:pStyle w:val="ab"/>
        <w:tabs>
          <w:tab w:val="left" w:pos="851"/>
        </w:tabs>
        <w:spacing w:after="0" w:line="360" w:lineRule="auto"/>
        <w:ind w:firstLine="426"/>
        <w:jc w:val="both"/>
        <w:rPr>
          <w:b/>
          <w:sz w:val="28"/>
        </w:rPr>
      </w:pPr>
      <w:r w:rsidRPr="009406D4">
        <w:rPr>
          <w:sz w:val="28"/>
        </w:rPr>
        <w:t>5.</w:t>
      </w:r>
      <w:r w:rsidRPr="009406D4">
        <w:rPr>
          <w:sz w:val="28"/>
        </w:rPr>
        <w:tab/>
        <w:t xml:space="preserve">Юнаки, незалежно від того, користуються вони мережею Інтернет, </w:t>
      </w:r>
      <w:proofErr w:type="gramStart"/>
      <w:r w:rsidRPr="009406D4">
        <w:rPr>
          <w:sz w:val="28"/>
        </w:rPr>
        <w:t>чи н</w:t>
      </w:r>
      <w:proofErr w:type="gramEnd"/>
      <w:r w:rsidRPr="009406D4">
        <w:rPr>
          <w:sz w:val="28"/>
        </w:rPr>
        <w:t xml:space="preserve">і, однаково цінують розваги як приємне проведення часу, відсутність обов’язків (ранг 11). </w:t>
      </w:r>
      <w:proofErr w:type="gramStart"/>
      <w:r w:rsidRPr="009406D4">
        <w:rPr>
          <w:sz w:val="28"/>
        </w:rPr>
        <w:t>З</w:t>
      </w:r>
      <w:proofErr w:type="gramEnd"/>
      <w:r w:rsidRPr="009406D4">
        <w:rPr>
          <w:sz w:val="28"/>
        </w:rPr>
        <w:t xml:space="preserve"> одного боку, це може свідчити про їх меншу готовність до самостійного життя (як відомо, в межах нашої культури вік, у якому жінки вступають у шлюб, є, як правило, нижчим за відповідний вік для чоловіків). А з іншого – про суб’єктивно більшу важливість релаксаційних засобів у житті чоловіка, оскільки змі</w:t>
      </w:r>
      <w:proofErr w:type="gramStart"/>
      <w:r w:rsidRPr="009406D4">
        <w:rPr>
          <w:sz w:val="28"/>
        </w:rPr>
        <w:t>ст</w:t>
      </w:r>
      <w:proofErr w:type="gramEnd"/>
      <w:r w:rsidRPr="009406D4">
        <w:rPr>
          <w:sz w:val="28"/>
        </w:rPr>
        <w:t xml:space="preserve"> його соціалізації є більш складним, напруженим та об’ємним, ніж у жінк</w:t>
      </w:r>
      <w:r>
        <w:rPr>
          <w:sz w:val="28"/>
        </w:rPr>
        <w:t>и</w:t>
      </w:r>
      <w:r w:rsidRPr="009406D4">
        <w:rPr>
          <w:sz w:val="28"/>
        </w:rPr>
        <w:t>. Серед жінок у оцінці значущості розваг спостерігається значна амплітуда: якщо у не-користувачок, розваги отримали ранг 16, то у користувачок – ранг 7 (</w:t>
      </w:r>
      <w:proofErr w:type="gramStart"/>
      <w:r w:rsidRPr="009406D4">
        <w:rPr>
          <w:sz w:val="28"/>
        </w:rPr>
        <w:t>р</w:t>
      </w:r>
      <w:proofErr w:type="gramEnd"/>
      <w:r w:rsidRPr="009406D4">
        <w:rPr>
          <w:sz w:val="28"/>
        </w:rPr>
        <w:t xml:space="preserve">ізниця 9 од.). Це може </w:t>
      </w:r>
      <w:proofErr w:type="gramStart"/>
      <w:r w:rsidRPr="009406D4">
        <w:rPr>
          <w:sz w:val="28"/>
        </w:rPr>
        <w:t>св</w:t>
      </w:r>
      <w:proofErr w:type="gramEnd"/>
      <w:r w:rsidRPr="009406D4">
        <w:rPr>
          <w:sz w:val="28"/>
        </w:rPr>
        <w:t>ідчити про те, що для жінок, які користуються Інтернетом, значущими є яскравість та емоційна насиченість процесу проведення часу, що, можливо, й спонукало їх до користування мережею Інтернет у якості джерела емоційного задоволення.</w:t>
      </w:r>
    </w:p>
    <w:p w:rsidR="00F87116" w:rsidRPr="009406D4" w:rsidRDefault="00F87116" w:rsidP="00F87116">
      <w:pPr>
        <w:pStyle w:val="ab"/>
        <w:tabs>
          <w:tab w:val="left" w:pos="851"/>
        </w:tabs>
        <w:spacing w:after="0" w:line="360" w:lineRule="auto"/>
        <w:ind w:firstLine="426"/>
        <w:jc w:val="both"/>
        <w:rPr>
          <w:sz w:val="28"/>
        </w:rPr>
      </w:pPr>
      <w:r w:rsidRPr="009406D4">
        <w:rPr>
          <w:sz w:val="28"/>
        </w:rPr>
        <w:t>6.</w:t>
      </w:r>
      <w:r w:rsidRPr="009406D4">
        <w:rPr>
          <w:sz w:val="28"/>
        </w:rPr>
        <w:tab/>
        <w:t xml:space="preserve">Значна амплітуда відмінностей у ієрархії цінностей жінок-користувачів </w:t>
      </w:r>
      <w:proofErr w:type="gramStart"/>
      <w:r w:rsidRPr="009406D4">
        <w:rPr>
          <w:sz w:val="28"/>
        </w:rPr>
        <w:t>в</w:t>
      </w:r>
      <w:proofErr w:type="gramEnd"/>
      <w:r w:rsidRPr="009406D4">
        <w:rPr>
          <w:sz w:val="28"/>
        </w:rPr>
        <w:t xml:space="preserve">ідносно їх колег, які не користуються Інтернетом, може свідчити про наявність взаємозв’язку між фактом активності особи у віртуальному просторі комп’ютерних мереж та її ціннісними орієнтаціями. </w:t>
      </w:r>
      <w:proofErr w:type="gramStart"/>
      <w:r w:rsidRPr="009406D4">
        <w:rPr>
          <w:sz w:val="28"/>
        </w:rPr>
        <w:t>З</w:t>
      </w:r>
      <w:proofErr w:type="gramEnd"/>
      <w:r w:rsidRPr="009406D4">
        <w:rPr>
          <w:sz w:val="28"/>
        </w:rPr>
        <w:t xml:space="preserve"> іншого боку, більша амплітуда відмінностей у розташуванні цінностей саме у осіб жіночої статі може пояснюватись тим, що жінка, включаючись у віртуальний простір, стикається практично із суто „чоловічим” середовищем: якщо брати до уваги лише дані нашого дослідження, серед усіх опитаних жінок відсоток користувачок становить лише 19,91% від загальної кількості опитаних осіб жіночої </w:t>
      </w:r>
      <w:proofErr w:type="gramStart"/>
      <w:r w:rsidRPr="009406D4">
        <w:rPr>
          <w:sz w:val="28"/>
        </w:rPr>
        <w:t>стат</w:t>
      </w:r>
      <w:proofErr w:type="gramEnd"/>
      <w:r w:rsidRPr="009406D4">
        <w:rPr>
          <w:sz w:val="28"/>
        </w:rPr>
        <w:t xml:space="preserve">і, в той час як серед чоловіків цей показник становить 50,43%. Включення жінки у середовище фактично чоловічої субкультури, нехай і </w:t>
      </w:r>
      <w:r w:rsidRPr="009406D4">
        <w:rPr>
          <w:sz w:val="28"/>
        </w:rPr>
        <w:lastRenderedPageBreak/>
        <w:t>віртуальної, очевидно спричиняє деяке наближення структури її цінностей до чоловічого типу.</w:t>
      </w:r>
    </w:p>
    <w:p w:rsidR="00F87116" w:rsidRPr="009406D4" w:rsidRDefault="00F87116" w:rsidP="00F87116">
      <w:pPr>
        <w:pStyle w:val="ab"/>
        <w:tabs>
          <w:tab w:val="left" w:pos="851"/>
        </w:tabs>
        <w:spacing w:after="0" w:line="360" w:lineRule="auto"/>
        <w:ind w:firstLine="426"/>
        <w:jc w:val="both"/>
        <w:rPr>
          <w:sz w:val="28"/>
        </w:rPr>
      </w:pPr>
      <w:r w:rsidRPr="009406D4">
        <w:rPr>
          <w:sz w:val="28"/>
        </w:rPr>
        <w:t>7.</w:t>
      </w:r>
      <w:r w:rsidRPr="009406D4">
        <w:rPr>
          <w:sz w:val="28"/>
        </w:rPr>
        <w:tab/>
      </w:r>
      <w:proofErr w:type="gramStart"/>
      <w:r w:rsidRPr="009406D4">
        <w:rPr>
          <w:sz w:val="28"/>
        </w:rPr>
        <w:t>Ц</w:t>
      </w:r>
      <w:proofErr w:type="gramEnd"/>
      <w:r w:rsidRPr="009406D4">
        <w:rPr>
          <w:sz w:val="28"/>
        </w:rPr>
        <w:t>інність цікавої роботи виявилась найбільш значущою для чоловіків-користувачів (ранг 5 на противагу рангові 8 у не-користувачів обох статей та рангові 9 у жінок-користувачів). В той же час цінність матеріально забезпеченого життя була оцінена ними найнижче (ранг 7 на противагу рангові 5 у жінок-користувачі</w:t>
      </w:r>
      <w:proofErr w:type="gramStart"/>
      <w:r w:rsidRPr="009406D4">
        <w:rPr>
          <w:sz w:val="28"/>
        </w:rPr>
        <w:t>в</w:t>
      </w:r>
      <w:proofErr w:type="gramEnd"/>
      <w:r w:rsidRPr="009406D4">
        <w:rPr>
          <w:sz w:val="28"/>
        </w:rPr>
        <w:t xml:space="preserve"> та рангові 4 у студентів не-користувачів). Дана невідповідність оцінки „цікавої роботи” та „</w:t>
      </w:r>
      <w:proofErr w:type="gramStart"/>
      <w:r w:rsidRPr="009406D4">
        <w:rPr>
          <w:sz w:val="28"/>
        </w:rPr>
        <w:t>матер</w:t>
      </w:r>
      <w:proofErr w:type="gramEnd"/>
      <w:r w:rsidRPr="009406D4">
        <w:rPr>
          <w:sz w:val="28"/>
        </w:rPr>
        <w:t>іально забезпеченого життя” серед чоловіків-користувачів може бути викликана певною несформованістю позицій та очікувань стосовно їхнього майбутнього професійного життя, про що мова йшла вище. В той же час цінність матеріально забезпеченого життя у студентів обох статей, що не користуються Інтернетом, займає вище становище (ранг 4) порівняно з цікавою роботою – тобто має місце зворотна тенденція. Це може обумовлюватися, на нашу думку, впливами Інтернет-середовища, яке за своєю суттю здатне являти собою своє</w:t>
      </w:r>
      <w:proofErr w:type="gramStart"/>
      <w:r w:rsidRPr="009406D4">
        <w:rPr>
          <w:sz w:val="28"/>
        </w:rPr>
        <w:t>р</w:t>
      </w:r>
      <w:proofErr w:type="gramEnd"/>
      <w:r w:rsidRPr="009406D4">
        <w:rPr>
          <w:sz w:val="28"/>
        </w:rPr>
        <w:t>ідне поле для самовираження особистості, оскільки Інтернет-середовище фактично пронизане атмосферою активності, праці практично на громадських засадах, що може широко культивуватися великою кількістю „мешканці</w:t>
      </w:r>
      <w:proofErr w:type="gramStart"/>
      <w:r w:rsidRPr="009406D4">
        <w:rPr>
          <w:sz w:val="28"/>
        </w:rPr>
        <w:t>в</w:t>
      </w:r>
      <w:proofErr w:type="gramEnd"/>
      <w:r w:rsidRPr="009406D4">
        <w:rPr>
          <w:sz w:val="28"/>
        </w:rPr>
        <w:t>” віртуального простору. Такий спосіб діяльності може становити самостійну цінність, будучи своє</w:t>
      </w:r>
      <w:proofErr w:type="gramStart"/>
      <w:r w:rsidRPr="009406D4">
        <w:rPr>
          <w:sz w:val="28"/>
        </w:rPr>
        <w:t>р</w:t>
      </w:r>
      <w:proofErr w:type="gramEnd"/>
      <w:r w:rsidRPr="009406D4">
        <w:rPr>
          <w:sz w:val="28"/>
        </w:rPr>
        <w:t>ідною перепусткою у співтовариство „жителів” віртуального простору. Однак така її модальність</w:t>
      </w:r>
      <w:r>
        <w:rPr>
          <w:sz w:val="28"/>
        </w:rPr>
        <w:t xml:space="preserve"> далеко не завжди пов’язується </w:t>
      </w:r>
      <w:r w:rsidRPr="009406D4">
        <w:rPr>
          <w:sz w:val="28"/>
        </w:rPr>
        <w:t xml:space="preserve">з матеріальними засадами – </w:t>
      </w:r>
      <w:proofErr w:type="gramStart"/>
      <w:r w:rsidRPr="009406D4">
        <w:rPr>
          <w:sz w:val="28"/>
        </w:rPr>
        <w:t>безл</w:t>
      </w:r>
      <w:proofErr w:type="gramEnd"/>
      <w:r w:rsidRPr="009406D4">
        <w:rPr>
          <w:sz w:val="28"/>
        </w:rPr>
        <w:t>іч людей підтримують велику кількість Інтернет-ресурсів, працюючи при цьому фактично безкоштовно, утверджуючи власні погляди та принципи. Саме такий стиль діяльності, що культивується в Інтернеті, і може обумовлювати розрив у розумінні взаємозв’язку цікавої роботи та матеріальної забезпеченості молодими людьми, які користуються Інтернетом.</w:t>
      </w:r>
    </w:p>
    <w:p w:rsidR="00F87116" w:rsidRPr="009406D4" w:rsidRDefault="00F87116" w:rsidP="00F87116">
      <w:pPr>
        <w:pStyle w:val="ab"/>
        <w:tabs>
          <w:tab w:val="left" w:pos="851"/>
        </w:tabs>
        <w:spacing w:after="0" w:line="360" w:lineRule="auto"/>
        <w:ind w:firstLine="426"/>
        <w:jc w:val="both"/>
        <w:rPr>
          <w:b/>
          <w:sz w:val="28"/>
        </w:rPr>
      </w:pPr>
      <w:r w:rsidRPr="009406D4">
        <w:rPr>
          <w:sz w:val="28"/>
        </w:rPr>
        <w:t>8.</w:t>
      </w:r>
      <w:r w:rsidRPr="009406D4">
        <w:rPr>
          <w:sz w:val="28"/>
        </w:rPr>
        <w:tab/>
      </w:r>
      <w:proofErr w:type="gramStart"/>
      <w:r w:rsidRPr="009406D4">
        <w:rPr>
          <w:sz w:val="28"/>
        </w:rPr>
        <w:t xml:space="preserve">Порівняно з чоловіками для жінок значною мірою важливішими виявились цінності матеріально забезпеченого та щасливого сімейного життя (відповідно, ранг 5 у жінок на противагу рангові 7 у чоловіків та ранг 6 проти </w:t>
      </w:r>
      <w:r w:rsidRPr="009406D4">
        <w:rPr>
          <w:sz w:val="28"/>
        </w:rPr>
        <w:lastRenderedPageBreak/>
        <w:t>рангу 8).</w:t>
      </w:r>
      <w:proofErr w:type="gramEnd"/>
      <w:r w:rsidRPr="009406D4">
        <w:rPr>
          <w:sz w:val="28"/>
        </w:rPr>
        <w:t xml:space="preserve"> </w:t>
      </w:r>
      <w:proofErr w:type="gramStart"/>
      <w:r w:rsidRPr="009406D4">
        <w:rPr>
          <w:sz w:val="28"/>
        </w:rPr>
        <w:t>Ц</w:t>
      </w:r>
      <w:proofErr w:type="gramEnd"/>
      <w:r w:rsidRPr="009406D4">
        <w:rPr>
          <w:sz w:val="28"/>
        </w:rPr>
        <w:t>і відмінності, на нашу думку, відображають зміст ґендерних стереотипів, тенденцій, які молоді люди засвоюють у батьківських сім’ях. Тобто, для чолові</w:t>
      </w:r>
      <w:proofErr w:type="gramStart"/>
      <w:r w:rsidRPr="009406D4">
        <w:rPr>
          <w:sz w:val="28"/>
        </w:rPr>
        <w:t>к</w:t>
      </w:r>
      <w:proofErr w:type="gramEnd"/>
      <w:r w:rsidRPr="009406D4">
        <w:rPr>
          <w:sz w:val="28"/>
        </w:rPr>
        <w:t>ів більш важливим є їхнє професійне становлення як складова процесу самоствердження, в той час як для жінок – гармонійність та емоційна насиченість стосунків всередині сім’ї, сімейний затишок та спокій.</w:t>
      </w:r>
    </w:p>
    <w:p w:rsidR="00F87116" w:rsidRPr="009406D4" w:rsidRDefault="00F87116" w:rsidP="00F87116">
      <w:pPr>
        <w:pStyle w:val="ab"/>
        <w:tabs>
          <w:tab w:val="left" w:pos="851"/>
        </w:tabs>
        <w:spacing w:after="0" w:line="360" w:lineRule="auto"/>
        <w:ind w:firstLine="426"/>
        <w:jc w:val="both"/>
        <w:rPr>
          <w:b/>
          <w:sz w:val="28"/>
        </w:rPr>
      </w:pPr>
      <w:r w:rsidRPr="009406D4">
        <w:rPr>
          <w:sz w:val="28"/>
        </w:rPr>
        <w:t>9.</w:t>
      </w:r>
      <w:r w:rsidRPr="009406D4">
        <w:rPr>
          <w:sz w:val="28"/>
        </w:rPr>
        <w:tab/>
        <w:t xml:space="preserve">Серед не-користувачів цінність </w:t>
      </w:r>
      <w:proofErr w:type="gramStart"/>
      <w:r w:rsidRPr="009406D4">
        <w:rPr>
          <w:sz w:val="28"/>
        </w:rPr>
        <w:t>активного</w:t>
      </w:r>
      <w:proofErr w:type="gramEnd"/>
      <w:r w:rsidRPr="009406D4">
        <w:rPr>
          <w:sz w:val="28"/>
        </w:rPr>
        <w:t xml:space="preserve"> діяльного життя вище оцінили жінки (ранг 11 на противагу рангові 14 у чоловіків). Серед студентів-користувачів – чоловіки (ранг 9 на противагу рангові 10). Цей факт може бути пов’язаний з тим, що діяльність особи у мережі Інтернет спонукає її до певного </w:t>
      </w:r>
      <w:proofErr w:type="gramStart"/>
      <w:r w:rsidRPr="009406D4">
        <w:rPr>
          <w:sz w:val="28"/>
        </w:rPr>
        <w:t>р</w:t>
      </w:r>
      <w:proofErr w:type="gramEnd"/>
      <w:r w:rsidRPr="009406D4">
        <w:rPr>
          <w:sz w:val="28"/>
        </w:rPr>
        <w:t xml:space="preserve">івня активності, адже особа існує у віртуальному середовищі доти, доки певними діями заявляє про себе, підтверджуючи цим своє існування. </w:t>
      </w:r>
      <w:proofErr w:type="gramStart"/>
      <w:r w:rsidRPr="009406D4">
        <w:rPr>
          <w:sz w:val="28"/>
        </w:rPr>
        <w:t>Кр</w:t>
      </w:r>
      <w:proofErr w:type="gramEnd"/>
      <w:r w:rsidRPr="009406D4">
        <w:rPr>
          <w:sz w:val="28"/>
        </w:rPr>
        <w:t xml:space="preserve">ім того, саме розуміння активного діяльного життя для неї може набувати нового змісту, адже її активність в мережі Інтернет як правило не потребує значних витрат ресурсів та зусиль. Через це результат певного їх об’єму </w:t>
      </w:r>
      <w:proofErr w:type="gramStart"/>
      <w:r w:rsidRPr="009406D4">
        <w:rPr>
          <w:sz w:val="28"/>
        </w:rPr>
        <w:t>у</w:t>
      </w:r>
      <w:proofErr w:type="gramEnd"/>
      <w:r w:rsidRPr="009406D4">
        <w:rPr>
          <w:sz w:val="28"/>
        </w:rPr>
        <w:t xml:space="preserve"> віртуальному середовищі може дати суб’єктивно значніший, яскравіший ефект. Тому той об’єм праці, який у повсякденному середовищі особи може бути мінімумом норми, </w:t>
      </w:r>
      <w:proofErr w:type="gramStart"/>
      <w:r w:rsidRPr="009406D4">
        <w:rPr>
          <w:sz w:val="28"/>
        </w:rPr>
        <w:t>у</w:t>
      </w:r>
      <w:proofErr w:type="gramEnd"/>
      <w:r w:rsidRPr="009406D4">
        <w:rPr>
          <w:sz w:val="28"/>
        </w:rPr>
        <w:t xml:space="preserve"> віртуальному середовищі цілком може розцінюватися як сподвижництво.</w:t>
      </w:r>
    </w:p>
    <w:p w:rsidR="00F87116" w:rsidRPr="009406D4" w:rsidRDefault="00F87116" w:rsidP="00F87116">
      <w:pPr>
        <w:pStyle w:val="ab"/>
        <w:spacing w:after="0" w:line="360" w:lineRule="auto"/>
        <w:ind w:firstLine="426"/>
        <w:jc w:val="both"/>
        <w:rPr>
          <w:sz w:val="28"/>
        </w:rPr>
      </w:pPr>
      <w:proofErr w:type="gramStart"/>
      <w:r w:rsidRPr="009406D4">
        <w:rPr>
          <w:sz w:val="28"/>
        </w:rPr>
        <w:t>П</w:t>
      </w:r>
      <w:proofErr w:type="gramEnd"/>
      <w:r w:rsidRPr="009406D4">
        <w:rPr>
          <w:sz w:val="28"/>
        </w:rPr>
        <w:t xml:space="preserve">ідсумовуючи аналіз ґендерної специфіки у структурі термінальних цінностей студентів, важливо зазначити, що у порівнянні зі специфікою відмінностей між ієрархіями цінностей чоловіків та жінок з контрольної групи, відмінності між ієрархіями цінностей опитуваних з експериментальної групи деколи набували протилежного напряму (ранги </w:t>
      </w:r>
      <w:proofErr w:type="gramStart"/>
      <w:r w:rsidRPr="009406D4">
        <w:rPr>
          <w:sz w:val="28"/>
        </w:rPr>
        <w:t>цінностей “наявність добрих і вірних друзів”, “свобода”, “щасливе сімейне життя”, “розваги” тощо).</w:t>
      </w:r>
      <w:proofErr w:type="gramEnd"/>
      <w:r w:rsidRPr="009406D4">
        <w:rPr>
          <w:sz w:val="28"/>
        </w:rPr>
        <w:t xml:space="preserve"> Отже, можна стверджувати про певний взаємовплив між фактом користування </w:t>
      </w:r>
      <w:proofErr w:type="gramStart"/>
      <w:r w:rsidRPr="009406D4">
        <w:rPr>
          <w:sz w:val="28"/>
        </w:rPr>
        <w:t>особою</w:t>
      </w:r>
      <w:proofErr w:type="gramEnd"/>
      <w:r w:rsidRPr="009406D4">
        <w:rPr>
          <w:sz w:val="28"/>
        </w:rPr>
        <w:t xml:space="preserve"> Інтернетом та особливостями структури її </w:t>
      </w:r>
      <w:r>
        <w:rPr>
          <w:sz w:val="28"/>
        </w:rPr>
        <w:t xml:space="preserve">термінальних </w:t>
      </w:r>
      <w:r w:rsidRPr="009406D4">
        <w:rPr>
          <w:sz w:val="28"/>
        </w:rPr>
        <w:t>цінн</w:t>
      </w:r>
      <w:r>
        <w:rPr>
          <w:sz w:val="28"/>
        </w:rPr>
        <w:t>о</w:t>
      </w:r>
      <w:r w:rsidRPr="009406D4">
        <w:rPr>
          <w:sz w:val="28"/>
        </w:rPr>
        <w:t>с</w:t>
      </w:r>
      <w:r>
        <w:rPr>
          <w:sz w:val="28"/>
        </w:rPr>
        <w:t>тей</w:t>
      </w:r>
      <w:r w:rsidRPr="009406D4">
        <w:rPr>
          <w:sz w:val="28"/>
        </w:rPr>
        <w:t>.</w:t>
      </w:r>
    </w:p>
    <w:p w:rsidR="00F87116" w:rsidRPr="009406D4" w:rsidRDefault="00F87116" w:rsidP="00F87116">
      <w:pPr>
        <w:pStyle w:val="ab"/>
        <w:spacing w:after="0" w:line="360" w:lineRule="auto"/>
        <w:ind w:firstLine="426"/>
        <w:jc w:val="both"/>
        <w:rPr>
          <w:sz w:val="28"/>
        </w:rPr>
      </w:pPr>
      <w:r w:rsidRPr="009406D4">
        <w:rPr>
          <w:sz w:val="28"/>
        </w:rPr>
        <w:t xml:space="preserve">Результати </w:t>
      </w:r>
      <w:proofErr w:type="gramStart"/>
      <w:r w:rsidRPr="009406D4">
        <w:rPr>
          <w:sz w:val="28"/>
        </w:rPr>
        <w:t>досл</w:t>
      </w:r>
      <w:proofErr w:type="gramEnd"/>
      <w:r w:rsidRPr="009406D4">
        <w:rPr>
          <w:sz w:val="28"/>
        </w:rPr>
        <w:t xml:space="preserve">ідження структури інструментальних цінностей студентів за критеріями </w:t>
      </w:r>
      <w:r>
        <w:rPr>
          <w:sz w:val="28"/>
        </w:rPr>
        <w:t>ґ</w:t>
      </w:r>
      <w:r w:rsidRPr="009406D4">
        <w:rPr>
          <w:sz w:val="28"/>
        </w:rPr>
        <w:t xml:space="preserve">ендерної приналежності та користування Інтернетом представлені у Додатку И.2. Загалом у процесі </w:t>
      </w:r>
      <w:proofErr w:type="gramStart"/>
      <w:r w:rsidRPr="009406D4">
        <w:rPr>
          <w:sz w:val="28"/>
        </w:rPr>
        <w:t>досл</w:t>
      </w:r>
      <w:proofErr w:type="gramEnd"/>
      <w:r w:rsidRPr="009406D4">
        <w:rPr>
          <w:sz w:val="28"/>
        </w:rPr>
        <w:t>ідження було виявлено наступне:</w:t>
      </w:r>
    </w:p>
    <w:p w:rsidR="00F87116" w:rsidRPr="009406D4" w:rsidRDefault="00F87116" w:rsidP="00F87116">
      <w:pPr>
        <w:pStyle w:val="ab"/>
        <w:tabs>
          <w:tab w:val="left" w:pos="851"/>
        </w:tabs>
        <w:spacing w:after="0" w:line="360" w:lineRule="auto"/>
        <w:ind w:firstLine="426"/>
        <w:jc w:val="both"/>
        <w:rPr>
          <w:b/>
          <w:sz w:val="28"/>
        </w:rPr>
      </w:pPr>
      <w:r w:rsidRPr="009406D4">
        <w:rPr>
          <w:sz w:val="28"/>
        </w:rPr>
        <w:lastRenderedPageBreak/>
        <w:t>1.</w:t>
      </w:r>
      <w:r w:rsidRPr="009406D4">
        <w:rPr>
          <w:sz w:val="28"/>
        </w:rPr>
        <w:tab/>
      </w:r>
      <w:proofErr w:type="gramStart"/>
      <w:r w:rsidRPr="009406D4">
        <w:rPr>
          <w:sz w:val="28"/>
        </w:rPr>
        <w:t>Пров</w:t>
      </w:r>
      <w:proofErr w:type="gramEnd"/>
      <w:r w:rsidRPr="009406D4">
        <w:rPr>
          <w:sz w:val="28"/>
        </w:rPr>
        <w:t xml:space="preserve">ідною інструментальною цінністю студентів-не-користувачів обох статей виявилась вихованість. Однак ця цінність у студентів-користувачів отримала істотно нижчий ранг (ранг 5 у жінок та ранг 6,5 у чоловіків), що може говорити про відмінності у поглядах на цінність </w:t>
      </w:r>
      <w:proofErr w:type="gramStart"/>
      <w:r w:rsidRPr="009406D4">
        <w:rPr>
          <w:sz w:val="28"/>
        </w:rPr>
        <w:t>р</w:t>
      </w:r>
      <w:proofErr w:type="gramEnd"/>
      <w:r w:rsidRPr="009406D4">
        <w:rPr>
          <w:sz w:val="28"/>
        </w:rPr>
        <w:t xml:space="preserve">івня відповідності поведінки людини нормам соціуму в очах користувачів Інтернету. </w:t>
      </w:r>
      <w:proofErr w:type="gramStart"/>
      <w:r w:rsidRPr="009406D4">
        <w:rPr>
          <w:sz w:val="28"/>
        </w:rPr>
        <w:t>З</w:t>
      </w:r>
      <w:proofErr w:type="gramEnd"/>
      <w:r w:rsidRPr="009406D4">
        <w:rPr>
          <w:sz w:val="28"/>
        </w:rPr>
        <w:t xml:space="preserve"> одного боку, це може свідчити про вплив віртуального простору Інтернету, який відзначається своєю ліберальністю та терпимістю до проявів індивідуальності учасників мережевої активності. З іншого – про певні особливості ієрархії цінностей осіб, які вирішили користуватися Інтернетом.</w:t>
      </w:r>
    </w:p>
    <w:p w:rsidR="00F87116" w:rsidRPr="009406D4" w:rsidRDefault="00F87116" w:rsidP="00F87116">
      <w:pPr>
        <w:pStyle w:val="ab"/>
        <w:tabs>
          <w:tab w:val="left" w:pos="851"/>
        </w:tabs>
        <w:spacing w:after="0" w:line="360" w:lineRule="auto"/>
        <w:ind w:firstLine="426"/>
        <w:jc w:val="both"/>
        <w:rPr>
          <w:b/>
          <w:sz w:val="28"/>
        </w:rPr>
      </w:pPr>
      <w:r w:rsidRPr="009406D4">
        <w:rPr>
          <w:sz w:val="28"/>
        </w:rPr>
        <w:t>2.</w:t>
      </w:r>
      <w:r w:rsidRPr="009406D4">
        <w:rPr>
          <w:sz w:val="28"/>
        </w:rPr>
        <w:tab/>
      </w:r>
      <w:r>
        <w:rPr>
          <w:sz w:val="28"/>
        </w:rPr>
        <w:t>„Ч</w:t>
      </w:r>
      <w:r w:rsidRPr="009406D4">
        <w:rPr>
          <w:sz w:val="28"/>
        </w:rPr>
        <w:t>есність</w:t>
      </w:r>
      <w:r>
        <w:rPr>
          <w:sz w:val="28"/>
        </w:rPr>
        <w:t>”</w:t>
      </w:r>
      <w:r w:rsidRPr="009406D4">
        <w:rPr>
          <w:sz w:val="28"/>
        </w:rPr>
        <w:t xml:space="preserve"> та </w:t>
      </w:r>
      <w:r>
        <w:rPr>
          <w:sz w:val="28"/>
        </w:rPr>
        <w:t>„</w:t>
      </w:r>
      <w:r w:rsidRPr="009406D4">
        <w:rPr>
          <w:sz w:val="28"/>
        </w:rPr>
        <w:t>відповідальність</w:t>
      </w:r>
      <w:r>
        <w:rPr>
          <w:sz w:val="28"/>
        </w:rPr>
        <w:t>”</w:t>
      </w:r>
      <w:r w:rsidRPr="009406D4">
        <w:rPr>
          <w:sz w:val="28"/>
        </w:rPr>
        <w:t xml:space="preserve"> </w:t>
      </w:r>
      <w:proofErr w:type="gramStart"/>
      <w:r w:rsidRPr="009406D4">
        <w:rPr>
          <w:sz w:val="28"/>
        </w:rPr>
        <w:t>пос</w:t>
      </w:r>
      <w:proofErr w:type="gramEnd"/>
      <w:r w:rsidRPr="009406D4">
        <w:rPr>
          <w:sz w:val="28"/>
        </w:rPr>
        <w:t>іли у структурі цінностей студентів-не-користувачів ранги 2 та 3, в той час як у респондентів, що користуються мережею Інтернет, вони отримали найвищі ранги (відповідно, 1 і 2). Приблизно такі ж ранги у жінок отримала “акуратність (охайність)”, котра ними поціновується найвище, а для жінок-користувачів виявилась найбільш значущою</w:t>
      </w:r>
      <w:r>
        <w:rPr>
          <w:sz w:val="28"/>
        </w:rPr>
        <w:t xml:space="preserve"> серед усіх </w:t>
      </w:r>
      <w:proofErr w:type="gramStart"/>
      <w:r>
        <w:rPr>
          <w:sz w:val="28"/>
        </w:rPr>
        <w:t>п</w:t>
      </w:r>
      <w:proofErr w:type="gramEnd"/>
      <w:r>
        <w:rPr>
          <w:sz w:val="28"/>
        </w:rPr>
        <w:t>ідгруп опитаних</w:t>
      </w:r>
      <w:r w:rsidRPr="009406D4">
        <w:rPr>
          <w:sz w:val="28"/>
        </w:rPr>
        <w:t xml:space="preserve">. Варто зазначити, що </w:t>
      </w:r>
      <w:proofErr w:type="gramStart"/>
      <w:r w:rsidRPr="009406D4">
        <w:rPr>
          <w:sz w:val="28"/>
        </w:rPr>
        <w:t>дана</w:t>
      </w:r>
      <w:proofErr w:type="gramEnd"/>
      <w:r w:rsidRPr="009406D4">
        <w:rPr>
          <w:sz w:val="28"/>
        </w:rPr>
        <w:t xml:space="preserve"> цінність серед чоловіків отримала дещо вищий ранг саме серед користувачів (ранг 3 на противагу рангові 5). Наявна тенденція більшого поцінування акуратності та охайності серед студентів-користувачів обох статей дозволяє стверджувати про наявність взаємозв’язку </w:t>
      </w:r>
      <w:proofErr w:type="gramStart"/>
      <w:r w:rsidRPr="009406D4">
        <w:rPr>
          <w:sz w:val="28"/>
        </w:rPr>
        <w:t>між</w:t>
      </w:r>
      <w:proofErr w:type="gramEnd"/>
      <w:r w:rsidRPr="009406D4">
        <w:rPr>
          <w:sz w:val="28"/>
        </w:rPr>
        <w:t xml:space="preserve"> даним явищем та користуванням мережею Інтернет.</w:t>
      </w:r>
    </w:p>
    <w:p w:rsidR="00F87116" w:rsidRPr="009406D4" w:rsidRDefault="00F87116" w:rsidP="00F87116">
      <w:pPr>
        <w:pStyle w:val="ab"/>
        <w:tabs>
          <w:tab w:val="left" w:pos="851"/>
        </w:tabs>
        <w:spacing w:after="0" w:line="360" w:lineRule="auto"/>
        <w:ind w:firstLine="426"/>
        <w:jc w:val="both"/>
        <w:rPr>
          <w:b/>
          <w:sz w:val="28"/>
        </w:rPr>
      </w:pPr>
      <w:proofErr w:type="gramStart"/>
      <w:r w:rsidRPr="009406D4">
        <w:rPr>
          <w:sz w:val="28"/>
        </w:rPr>
        <w:t>3.</w:t>
      </w:r>
      <w:r w:rsidRPr="009406D4">
        <w:rPr>
          <w:sz w:val="28"/>
        </w:rPr>
        <w:tab/>
        <w:t>Істотним фактом є вища оцінка незалежності у структурі цінностей студентів-користувачів (ранг 6 для обох статей на противагу рангові 7 для жінок-не-користувачів та 8 для чоловіків), яка може бути безпосереднім чином пов’язаною із специфікою користування мережею Інтернет, котра надає особі кількавимірну свободу активності.</w:t>
      </w:r>
      <w:proofErr w:type="gramEnd"/>
    </w:p>
    <w:p w:rsidR="00F87116" w:rsidRPr="009406D4" w:rsidRDefault="00F87116" w:rsidP="00F87116">
      <w:pPr>
        <w:pStyle w:val="ab"/>
        <w:tabs>
          <w:tab w:val="left" w:pos="851"/>
        </w:tabs>
        <w:spacing w:after="0" w:line="360" w:lineRule="auto"/>
        <w:ind w:firstLine="426"/>
        <w:jc w:val="both"/>
        <w:rPr>
          <w:sz w:val="28"/>
        </w:rPr>
      </w:pPr>
      <w:r w:rsidRPr="009406D4">
        <w:rPr>
          <w:sz w:val="28"/>
        </w:rPr>
        <w:t>4.</w:t>
      </w:r>
      <w:r w:rsidRPr="009406D4">
        <w:rPr>
          <w:sz w:val="28"/>
        </w:rPr>
        <w:tab/>
        <w:t xml:space="preserve">Відмітною особливістю жінок-користувачів є надзвичайно низька оцінка самоконтролю (ранг 14 на противагу рангові 4 у чоловіків-користувачів та ранг 8 </w:t>
      </w:r>
      <w:proofErr w:type="gramStart"/>
      <w:r w:rsidRPr="009406D4">
        <w:rPr>
          <w:sz w:val="28"/>
        </w:rPr>
        <w:t>у</w:t>
      </w:r>
      <w:proofErr w:type="gramEnd"/>
      <w:r w:rsidRPr="009406D4">
        <w:rPr>
          <w:sz w:val="28"/>
        </w:rPr>
        <w:t xml:space="preserve"> жінок не-користувачів). Дана відмінність пов’язана з можливою особливістю ієрархії цінностей осіб жіночої </w:t>
      </w:r>
      <w:proofErr w:type="gramStart"/>
      <w:r w:rsidRPr="009406D4">
        <w:rPr>
          <w:sz w:val="28"/>
        </w:rPr>
        <w:t>стат</w:t>
      </w:r>
      <w:proofErr w:type="gramEnd"/>
      <w:r w:rsidRPr="009406D4">
        <w:rPr>
          <w:sz w:val="28"/>
        </w:rPr>
        <w:t xml:space="preserve">і, що прийняли рішення </w:t>
      </w:r>
      <w:r w:rsidRPr="009406D4">
        <w:rPr>
          <w:sz w:val="28"/>
        </w:rPr>
        <w:lastRenderedPageBreak/>
        <w:t xml:space="preserve">користуватися мережею Інтернет. </w:t>
      </w:r>
      <w:proofErr w:type="gramStart"/>
      <w:r w:rsidRPr="009406D4">
        <w:rPr>
          <w:sz w:val="28"/>
        </w:rPr>
        <w:t>Низька значущість самоконтролю серед них може бути відмітною особливістю жінок-користувачів. При цьому за результатами кореляційного аналізу цінність самоконтролю жодною мірою не пов’язується із термінальними цінностями, тобто, відносно них є дещо відособленою, що певною мірою пояснює її малозначущість.</w:t>
      </w:r>
      <w:proofErr w:type="gramEnd"/>
    </w:p>
    <w:p w:rsidR="00F87116" w:rsidRPr="009406D4" w:rsidRDefault="00F87116" w:rsidP="00F87116">
      <w:pPr>
        <w:pStyle w:val="ab"/>
        <w:tabs>
          <w:tab w:val="left" w:pos="851"/>
        </w:tabs>
        <w:spacing w:after="0" w:line="360" w:lineRule="auto"/>
        <w:ind w:firstLine="426"/>
        <w:jc w:val="both"/>
        <w:rPr>
          <w:sz w:val="28"/>
        </w:rPr>
      </w:pPr>
      <w:r w:rsidRPr="009406D4">
        <w:rPr>
          <w:sz w:val="28"/>
        </w:rPr>
        <w:t>5.</w:t>
      </w:r>
      <w:r w:rsidRPr="009406D4">
        <w:rPr>
          <w:sz w:val="28"/>
        </w:rPr>
        <w:tab/>
      </w:r>
      <w:proofErr w:type="gramStart"/>
      <w:r w:rsidRPr="009406D4">
        <w:rPr>
          <w:sz w:val="28"/>
        </w:rPr>
        <w:t>Ц</w:t>
      </w:r>
      <w:proofErr w:type="gramEnd"/>
      <w:r w:rsidRPr="009406D4">
        <w:rPr>
          <w:sz w:val="28"/>
        </w:rPr>
        <w:t>інність терпимості у не-користувачів отримала ранг 10 (жінки) та ранг 13 (чоловіки). На противагу цьому у користувачів терпимість отримала ранг 9 (жінки) та ранг 16 (чоловіки). Отже, можна говорити про менше поцінування терпимості серед користувачів обох статей, що може бути пов’язане із більшими можливостями вибору варіантів стосовно користування Інтернетом, та спілкування в ньому.</w:t>
      </w:r>
    </w:p>
    <w:p w:rsidR="00F87116" w:rsidRPr="009406D4" w:rsidRDefault="00F87116" w:rsidP="00F87116">
      <w:pPr>
        <w:pStyle w:val="ab"/>
        <w:tabs>
          <w:tab w:val="left" w:pos="851"/>
        </w:tabs>
        <w:spacing w:after="0" w:line="360" w:lineRule="auto"/>
        <w:ind w:firstLine="426"/>
        <w:jc w:val="both"/>
        <w:rPr>
          <w:sz w:val="28"/>
        </w:rPr>
      </w:pPr>
      <w:r w:rsidRPr="009406D4">
        <w:rPr>
          <w:sz w:val="28"/>
        </w:rPr>
        <w:t>6.</w:t>
      </w:r>
      <w:r w:rsidRPr="009406D4">
        <w:rPr>
          <w:sz w:val="28"/>
        </w:rPr>
        <w:tab/>
        <w:t xml:space="preserve">Звертає на себе увагу істотна амплітуда поцінування освіченості в ієрархії інструментальних цінностей студентів-користувачів: ранг 15 (жінки) та ранг 7 (чоловіки) – </w:t>
      </w:r>
      <w:proofErr w:type="gramStart"/>
      <w:r w:rsidRPr="009406D4">
        <w:rPr>
          <w:sz w:val="28"/>
        </w:rPr>
        <w:t>р</w:t>
      </w:r>
      <w:proofErr w:type="gramEnd"/>
      <w:r w:rsidRPr="009406D4">
        <w:rPr>
          <w:sz w:val="28"/>
        </w:rPr>
        <w:t xml:space="preserve">ізниця 8 од. Для респондентів, що не користуються Інтернетом, амплітуда є істотно менша: ранг 5 (жінки) та ранг 7 (чоловіки) – </w:t>
      </w:r>
      <w:proofErr w:type="gramStart"/>
      <w:r w:rsidRPr="009406D4">
        <w:rPr>
          <w:sz w:val="28"/>
        </w:rPr>
        <w:t>р</w:t>
      </w:r>
      <w:proofErr w:type="gramEnd"/>
      <w:r w:rsidRPr="009406D4">
        <w:rPr>
          <w:sz w:val="28"/>
        </w:rPr>
        <w:t xml:space="preserve">ізниця 2 од. Відмітним є те, що у групі не-користувачів освіченість виявилась більш значущою для осіб жіночої </w:t>
      </w:r>
      <w:proofErr w:type="gramStart"/>
      <w:r w:rsidRPr="009406D4">
        <w:rPr>
          <w:sz w:val="28"/>
        </w:rPr>
        <w:t>стат</w:t>
      </w:r>
      <w:proofErr w:type="gramEnd"/>
      <w:r w:rsidRPr="009406D4">
        <w:rPr>
          <w:sz w:val="28"/>
        </w:rPr>
        <w:t xml:space="preserve">і, в той час як у групі користувачів – для осіб чоловічої статі. Якщо прийняти за основу специфіку співвідношення рангів по даній цінності, то можна стверджувати про наявність особливої ієрархії інструментальних цінностей </w:t>
      </w:r>
      <w:proofErr w:type="gramStart"/>
      <w:r w:rsidRPr="009406D4">
        <w:rPr>
          <w:sz w:val="28"/>
        </w:rPr>
        <w:t>у</w:t>
      </w:r>
      <w:proofErr w:type="gramEnd"/>
      <w:r w:rsidRPr="009406D4">
        <w:rPr>
          <w:sz w:val="28"/>
        </w:rPr>
        <w:t xml:space="preserve"> студентів-користувачів.</w:t>
      </w:r>
    </w:p>
    <w:p w:rsidR="00F87116" w:rsidRPr="009406D4" w:rsidRDefault="00F87116" w:rsidP="00F87116">
      <w:pPr>
        <w:pStyle w:val="ab"/>
        <w:spacing w:after="0" w:line="360" w:lineRule="auto"/>
        <w:ind w:firstLine="426"/>
        <w:jc w:val="both"/>
        <w:rPr>
          <w:sz w:val="28"/>
        </w:rPr>
      </w:pPr>
      <w:r w:rsidRPr="009406D4">
        <w:rPr>
          <w:sz w:val="28"/>
        </w:rPr>
        <w:t xml:space="preserve">Сукупність специфічних відмінностей у структурі інструментальних цінностей респондентів обох статей дозволяє ще раз </w:t>
      </w:r>
      <w:proofErr w:type="gramStart"/>
      <w:r w:rsidRPr="009406D4">
        <w:rPr>
          <w:sz w:val="28"/>
        </w:rPr>
        <w:t>п</w:t>
      </w:r>
      <w:proofErr w:type="gramEnd"/>
      <w:r w:rsidRPr="009406D4">
        <w:rPr>
          <w:sz w:val="28"/>
        </w:rPr>
        <w:t>ідтвердити наявність взаємозв’язку між користуванням мережею Інтернет та особливостями ієрархії цінностей студентів – відмінні, іноді протилежні тенденції у взаємному розподілі рангів цінностей дозволяють констатувати наявність ще одного чинника впливу на їх структуру – в даному випадку мережі Інтернет.</w:t>
      </w:r>
    </w:p>
    <w:p w:rsidR="00F87116" w:rsidRPr="009406D4" w:rsidRDefault="00F87116" w:rsidP="00F87116">
      <w:pPr>
        <w:pStyle w:val="ab"/>
        <w:spacing w:after="0" w:line="360" w:lineRule="auto"/>
        <w:ind w:firstLine="426"/>
        <w:jc w:val="both"/>
        <w:rPr>
          <w:sz w:val="28"/>
        </w:rPr>
      </w:pPr>
      <w:r w:rsidRPr="009406D4">
        <w:rPr>
          <w:sz w:val="28"/>
        </w:rPr>
        <w:t xml:space="preserve">У ході </w:t>
      </w:r>
      <w:proofErr w:type="gramStart"/>
      <w:r w:rsidRPr="009406D4">
        <w:rPr>
          <w:sz w:val="28"/>
        </w:rPr>
        <w:t>досл</w:t>
      </w:r>
      <w:proofErr w:type="gramEnd"/>
      <w:r w:rsidRPr="009406D4">
        <w:rPr>
          <w:sz w:val="28"/>
        </w:rPr>
        <w:t xml:space="preserve">ідження також було здійснено порівняльний аналіз ціннісних орієнтацій студентів за критерієм спеціалізації навчання. </w:t>
      </w:r>
      <w:proofErr w:type="gramStart"/>
      <w:r w:rsidRPr="009406D4">
        <w:rPr>
          <w:sz w:val="28"/>
        </w:rPr>
        <w:t xml:space="preserve">Аналіз даних </w:t>
      </w:r>
      <w:r>
        <w:rPr>
          <w:sz w:val="28"/>
        </w:rPr>
        <w:t>щодо</w:t>
      </w:r>
      <w:r w:rsidRPr="009406D4">
        <w:rPr>
          <w:sz w:val="28"/>
        </w:rPr>
        <w:t xml:space="preserve"> термінальних цінност</w:t>
      </w:r>
      <w:r>
        <w:rPr>
          <w:sz w:val="28"/>
        </w:rPr>
        <w:t>ей (див.</w:t>
      </w:r>
      <w:proofErr w:type="gramEnd"/>
      <w:r>
        <w:rPr>
          <w:sz w:val="28"/>
        </w:rPr>
        <w:t xml:space="preserve"> </w:t>
      </w:r>
      <w:proofErr w:type="gramStart"/>
      <w:r>
        <w:rPr>
          <w:sz w:val="28"/>
        </w:rPr>
        <w:t>Додаток</w:t>
      </w:r>
      <w:r w:rsidRPr="009406D4">
        <w:rPr>
          <w:sz w:val="28"/>
        </w:rPr>
        <w:t>) дозволив виявити наступні відмінності:</w:t>
      </w:r>
      <w:proofErr w:type="gramEnd"/>
    </w:p>
    <w:p w:rsidR="00F87116" w:rsidRPr="009406D4" w:rsidRDefault="00F87116" w:rsidP="00F87116">
      <w:pPr>
        <w:pStyle w:val="ab"/>
        <w:tabs>
          <w:tab w:val="left" w:pos="851"/>
        </w:tabs>
        <w:spacing w:after="0" w:line="360" w:lineRule="auto"/>
        <w:ind w:firstLine="426"/>
        <w:jc w:val="both"/>
        <w:rPr>
          <w:sz w:val="28"/>
        </w:rPr>
      </w:pPr>
      <w:r w:rsidRPr="009406D4">
        <w:rPr>
          <w:sz w:val="28"/>
        </w:rPr>
        <w:lastRenderedPageBreak/>
        <w:t>1.</w:t>
      </w:r>
      <w:r w:rsidRPr="009406D4">
        <w:rPr>
          <w:sz w:val="28"/>
        </w:rPr>
        <w:tab/>
      </w:r>
      <w:proofErr w:type="gramStart"/>
      <w:r w:rsidRPr="009406D4">
        <w:rPr>
          <w:sz w:val="28"/>
        </w:rPr>
        <w:t>Ц</w:t>
      </w:r>
      <w:proofErr w:type="gramEnd"/>
      <w:r w:rsidRPr="009406D4">
        <w:rPr>
          <w:sz w:val="28"/>
        </w:rPr>
        <w:t xml:space="preserve">інність “любов” у студентів технічних спеціальностей, що користуються Інтернетом, оцінена дещо вище, ніж це характерно загалом для користувачів, і за своїм рангом наближається до положення, притаманного не-користувачам. Це може бути спричинено тим, що студенти </w:t>
      </w:r>
      <w:proofErr w:type="gramStart"/>
      <w:r w:rsidRPr="009406D4">
        <w:rPr>
          <w:sz w:val="28"/>
        </w:rPr>
        <w:t>техн</w:t>
      </w:r>
      <w:proofErr w:type="gramEnd"/>
      <w:r w:rsidRPr="009406D4">
        <w:rPr>
          <w:sz w:val="28"/>
        </w:rPr>
        <w:t>ічних спеціальностей при користуванні Інтернетом орієнтовані більше на пошук та отримання інформації, в той час як студенти гуманітарних – на спілкування та взаємодію, обмін думками тощо.</w:t>
      </w:r>
    </w:p>
    <w:p w:rsidR="00F87116" w:rsidRPr="009406D4" w:rsidRDefault="00F87116" w:rsidP="00F87116">
      <w:pPr>
        <w:pStyle w:val="ab"/>
        <w:tabs>
          <w:tab w:val="left" w:pos="851"/>
        </w:tabs>
        <w:spacing w:after="0" w:line="360" w:lineRule="auto"/>
        <w:ind w:firstLine="426"/>
        <w:jc w:val="both"/>
        <w:rPr>
          <w:sz w:val="28"/>
        </w:rPr>
      </w:pPr>
      <w:r w:rsidRPr="009406D4">
        <w:rPr>
          <w:sz w:val="28"/>
        </w:rPr>
        <w:t>2.</w:t>
      </w:r>
      <w:r w:rsidRPr="009406D4">
        <w:rPr>
          <w:sz w:val="28"/>
        </w:rPr>
        <w:tab/>
        <w:t xml:space="preserve">Звертає на себе увагу </w:t>
      </w:r>
      <w:proofErr w:type="gramStart"/>
      <w:r w:rsidRPr="009406D4">
        <w:rPr>
          <w:sz w:val="28"/>
        </w:rPr>
        <w:t>р</w:t>
      </w:r>
      <w:proofErr w:type="gramEnd"/>
      <w:r w:rsidRPr="009406D4">
        <w:rPr>
          <w:sz w:val="28"/>
        </w:rPr>
        <w:t xml:space="preserve">ізка відмінність у оцінці розваг студентами-користувачами обох спеціалізацій. Якщо при спільній для студентів-користувачів оцінці розваги займають 10-й ранг (разом із цінністю “активне діяльне життя” та “розвиток”) студенти-гуманітарії надають їм вже 8-й ранг, а студенти </w:t>
      </w:r>
      <w:proofErr w:type="gramStart"/>
      <w:r w:rsidRPr="009406D4">
        <w:rPr>
          <w:sz w:val="28"/>
        </w:rPr>
        <w:t>техн</w:t>
      </w:r>
      <w:proofErr w:type="gramEnd"/>
      <w:r w:rsidRPr="009406D4">
        <w:rPr>
          <w:sz w:val="28"/>
        </w:rPr>
        <w:t xml:space="preserve">ічних спеціальностей – 14-й, що наближається до показників студентів-не-користувачів. Це може свідчити про меншу міру впливу користування Інтернетом на студентів саме </w:t>
      </w:r>
      <w:proofErr w:type="gramStart"/>
      <w:r w:rsidRPr="009406D4">
        <w:rPr>
          <w:sz w:val="28"/>
        </w:rPr>
        <w:t>техн</w:t>
      </w:r>
      <w:proofErr w:type="gramEnd"/>
      <w:r w:rsidRPr="009406D4">
        <w:rPr>
          <w:sz w:val="28"/>
        </w:rPr>
        <w:t>ічних спеціальностей, які, вірогідно, відзначаються специфічним підходом до користування ним.</w:t>
      </w:r>
    </w:p>
    <w:p w:rsidR="00F87116" w:rsidRPr="009406D4" w:rsidRDefault="00F87116" w:rsidP="00F87116">
      <w:pPr>
        <w:pStyle w:val="ab"/>
        <w:spacing w:after="0" w:line="360" w:lineRule="auto"/>
        <w:ind w:firstLine="426"/>
        <w:jc w:val="both"/>
        <w:rPr>
          <w:sz w:val="28"/>
        </w:rPr>
      </w:pPr>
      <w:r w:rsidRPr="009406D4">
        <w:rPr>
          <w:sz w:val="28"/>
        </w:rPr>
        <w:t xml:space="preserve">Загалом слід відзначити меншу кількість відмінностей у структурі термінальних цінностей студентів (користувачів та не-користувачів) </w:t>
      </w:r>
      <w:proofErr w:type="gramStart"/>
      <w:r w:rsidRPr="009406D4">
        <w:rPr>
          <w:sz w:val="28"/>
        </w:rPr>
        <w:t>р</w:t>
      </w:r>
      <w:proofErr w:type="gramEnd"/>
      <w:r w:rsidRPr="009406D4">
        <w:rPr>
          <w:sz w:val="28"/>
        </w:rPr>
        <w:t xml:space="preserve">ізних спеціальностей. </w:t>
      </w:r>
      <w:proofErr w:type="gramStart"/>
      <w:r w:rsidRPr="009406D4">
        <w:rPr>
          <w:sz w:val="28"/>
        </w:rPr>
        <w:t>Кр</w:t>
      </w:r>
      <w:proofErr w:type="gramEnd"/>
      <w:r w:rsidRPr="009406D4">
        <w:rPr>
          <w:sz w:val="28"/>
        </w:rPr>
        <w:t xml:space="preserve">ім того, амплітуда відмінностей у між рангами цінностей, виявленими у користувачів технічних спеціальностей – з одного боку, та гуманітарних – з іншого, є істотно меншою, а тенденції відмінностей у користувачів та не-користувачів загалом подібні (протилежних тенденцій стосовно розподілу рангів одних і тих же цінностей у </w:t>
      </w:r>
      <w:proofErr w:type="gramStart"/>
      <w:r w:rsidRPr="009406D4">
        <w:rPr>
          <w:sz w:val="28"/>
        </w:rPr>
        <w:t>користувачів та не-користувачів практично не було виявлено).</w:t>
      </w:r>
      <w:proofErr w:type="gramEnd"/>
    </w:p>
    <w:p w:rsidR="00F87116" w:rsidRPr="009406D4" w:rsidRDefault="00F87116" w:rsidP="00F87116">
      <w:pPr>
        <w:pStyle w:val="ab"/>
        <w:spacing w:after="0" w:line="360" w:lineRule="auto"/>
        <w:ind w:firstLine="426"/>
        <w:jc w:val="both"/>
        <w:rPr>
          <w:sz w:val="28"/>
        </w:rPr>
      </w:pPr>
      <w:r w:rsidRPr="009406D4">
        <w:rPr>
          <w:sz w:val="28"/>
        </w:rPr>
        <w:t xml:space="preserve">Порівняльний аналіз інструментальних цінностей студентів </w:t>
      </w:r>
      <w:proofErr w:type="gramStart"/>
      <w:r w:rsidRPr="009406D4">
        <w:rPr>
          <w:sz w:val="28"/>
        </w:rPr>
        <w:t>р</w:t>
      </w:r>
      <w:proofErr w:type="gramEnd"/>
      <w:r w:rsidRPr="009406D4">
        <w:rPr>
          <w:sz w:val="28"/>
        </w:rPr>
        <w:t>ізних спеціальностей за критерієм користування мережею Інтернет (див. Додаток К.2) дозволив виявити такі особливості:</w:t>
      </w:r>
    </w:p>
    <w:p w:rsidR="00F87116" w:rsidRPr="009406D4" w:rsidRDefault="00F87116" w:rsidP="00F87116">
      <w:pPr>
        <w:pStyle w:val="ab"/>
        <w:tabs>
          <w:tab w:val="left" w:pos="851"/>
        </w:tabs>
        <w:spacing w:after="0" w:line="360" w:lineRule="auto"/>
        <w:ind w:firstLine="426"/>
        <w:jc w:val="both"/>
        <w:rPr>
          <w:sz w:val="28"/>
        </w:rPr>
      </w:pPr>
      <w:r w:rsidRPr="009406D4">
        <w:rPr>
          <w:sz w:val="28"/>
        </w:rPr>
        <w:t>1.</w:t>
      </w:r>
      <w:r w:rsidRPr="009406D4">
        <w:rPr>
          <w:sz w:val="28"/>
        </w:rPr>
        <w:tab/>
        <w:t xml:space="preserve">Становище цінності “життєрадісність (почуття гумору)” серед студентів-користувачів гуманітарних та </w:t>
      </w:r>
      <w:proofErr w:type="gramStart"/>
      <w:r w:rsidRPr="009406D4">
        <w:rPr>
          <w:sz w:val="28"/>
        </w:rPr>
        <w:t>техн</w:t>
      </w:r>
      <w:proofErr w:type="gramEnd"/>
      <w:r w:rsidRPr="009406D4">
        <w:rPr>
          <w:sz w:val="28"/>
        </w:rPr>
        <w:t xml:space="preserve">ічних спеціальностей відзначається значною амплітудою (ранг 4 – загальний показник по групі, ранг </w:t>
      </w:r>
      <w:r w:rsidRPr="009406D4">
        <w:rPr>
          <w:sz w:val="28"/>
        </w:rPr>
        <w:lastRenderedPageBreak/>
        <w:t xml:space="preserve">4 – студенти-гуманітарії, ранг 11 – студенти технічних спеціальностей) на противагу практично однаковому розташуванню даної цінності у не-користувачів обох спеціалізацій (ранг </w:t>
      </w:r>
      <w:proofErr w:type="gramStart"/>
      <w:r w:rsidRPr="009406D4">
        <w:rPr>
          <w:sz w:val="28"/>
        </w:rPr>
        <w:t>5 для обох груп опитуваних).</w:t>
      </w:r>
      <w:proofErr w:type="gramEnd"/>
      <w:r w:rsidRPr="009406D4">
        <w:rPr>
          <w:sz w:val="28"/>
        </w:rPr>
        <w:t xml:space="preserve"> Такі відмінності дозволяють припускати наявність специфіки користування мережею Інтернет студентами саме гуманітарних спеціальностей: реалізація цінності життєрадісності (почуття гумору) може бути набагато легшою саме у віртуальному середовищі, котре відзначається певною „карнавальністю” та </w:t>
      </w:r>
      <w:proofErr w:type="gramStart"/>
      <w:r w:rsidRPr="009406D4">
        <w:rPr>
          <w:sz w:val="28"/>
        </w:rPr>
        <w:t>жарт</w:t>
      </w:r>
      <w:proofErr w:type="gramEnd"/>
      <w:r w:rsidRPr="009406D4">
        <w:rPr>
          <w:sz w:val="28"/>
        </w:rPr>
        <w:t>івливістю, тому потреба у реалізації даної цінності здатна виступати істотним мотивом користування мережею Інтернет.</w:t>
      </w:r>
    </w:p>
    <w:p w:rsidR="00F87116" w:rsidRPr="009406D4" w:rsidRDefault="00F87116" w:rsidP="00F87116">
      <w:pPr>
        <w:pStyle w:val="ab"/>
        <w:tabs>
          <w:tab w:val="left" w:pos="851"/>
        </w:tabs>
        <w:spacing w:after="0" w:line="360" w:lineRule="auto"/>
        <w:ind w:firstLine="426"/>
        <w:jc w:val="both"/>
        <w:rPr>
          <w:sz w:val="28"/>
        </w:rPr>
      </w:pPr>
      <w:r w:rsidRPr="009406D4">
        <w:rPr>
          <w:sz w:val="28"/>
        </w:rPr>
        <w:t>2.</w:t>
      </w:r>
      <w:r w:rsidRPr="009406D4">
        <w:rPr>
          <w:sz w:val="28"/>
        </w:rPr>
        <w:tab/>
      </w:r>
      <w:proofErr w:type="gramStart"/>
      <w:r w:rsidRPr="009406D4">
        <w:rPr>
          <w:sz w:val="28"/>
        </w:rPr>
        <w:t>Ц</w:t>
      </w:r>
      <w:proofErr w:type="gramEnd"/>
      <w:r w:rsidRPr="009406D4">
        <w:rPr>
          <w:sz w:val="28"/>
        </w:rPr>
        <w:t xml:space="preserve">інність “незалежність” серед не-користувачів більше поціновується студентами технічних спеціальностей (ранг 6 на противагу рангові 8 для студентів гуманітарних спеціальностей та загальному показникові по групі 8). Серед студентів-користувачів спостерігається протилежна тенденція: при загальному для них рангові 6 по даній цінності студенти-гуманітарії присвоїли їй також ранг 6, а студенти </w:t>
      </w:r>
      <w:proofErr w:type="gramStart"/>
      <w:r w:rsidRPr="009406D4">
        <w:rPr>
          <w:sz w:val="28"/>
        </w:rPr>
        <w:t>техн</w:t>
      </w:r>
      <w:proofErr w:type="gramEnd"/>
      <w:r w:rsidRPr="009406D4">
        <w:rPr>
          <w:sz w:val="28"/>
        </w:rPr>
        <w:t xml:space="preserve">ічних спеціальностей – ранг 9. Дана відмінність у тенденціях безумовно пов’язана із користуванням студентами мережею Інтернет і торкається певних моментів </w:t>
      </w:r>
      <w:proofErr w:type="gramStart"/>
      <w:r w:rsidRPr="009406D4">
        <w:rPr>
          <w:sz w:val="28"/>
        </w:rPr>
        <w:t>соц</w:t>
      </w:r>
      <w:proofErr w:type="gramEnd"/>
      <w:r w:rsidRPr="009406D4">
        <w:rPr>
          <w:sz w:val="28"/>
        </w:rPr>
        <w:t xml:space="preserve">іалізації студентів у віртуальному середовищі: оскільки для певної групи осіб існує виражена потреба у незалежності, користування Інтернетом може виступати ефективним засобом її задоволення, тому на прикладі приведеної структури цінностей можна спостерігати наявність такої кількості </w:t>
      </w:r>
      <w:proofErr w:type="gramStart"/>
      <w:r w:rsidRPr="009406D4">
        <w:rPr>
          <w:sz w:val="28"/>
        </w:rPr>
        <w:t>осіб</w:t>
      </w:r>
      <w:proofErr w:type="gramEnd"/>
      <w:r w:rsidRPr="009406D4">
        <w:rPr>
          <w:sz w:val="28"/>
        </w:rPr>
        <w:t>, для яких задоволення потреби у незалежності виступає досить важливою цінністю, що справляє вплив на результати статистичної обробки даних.</w:t>
      </w:r>
    </w:p>
    <w:p w:rsidR="00F87116" w:rsidRPr="009406D4" w:rsidRDefault="00F87116" w:rsidP="00F87116">
      <w:pPr>
        <w:pStyle w:val="ab"/>
        <w:tabs>
          <w:tab w:val="left" w:pos="851"/>
        </w:tabs>
        <w:spacing w:after="0" w:line="360" w:lineRule="auto"/>
        <w:ind w:firstLine="426"/>
        <w:jc w:val="both"/>
        <w:rPr>
          <w:sz w:val="28"/>
        </w:rPr>
      </w:pPr>
      <w:r w:rsidRPr="009406D4">
        <w:rPr>
          <w:sz w:val="28"/>
        </w:rPr>
        <w:t>3.</w:t>
      </w:r>
      <w:r w:rsidRPr="009406D4">
        <w:rPr>
          <w:sz w:val="28"/>
        </w:rPr>
        <w:tab/>
        <w:t xml:space="preserve">Виявлено різку амплітуду рангів у студентів-користувачів </w:t>
      </w:r>
      <w:proofErr w:type="gramStart"/>
      <w:r w:rsidRPr="009406D4">
        <w:rPr>
          <w:sz w:val="28"/>
        </w:rPr>
        <w:t>в</w:t>
      </w:r>
      <w:proofErr w:type="gramEnd"/>
      <w:r w:rsidRPr="009406D4">
        <w:rPr>
          <w:sz w:val="28"/>
        </w:rPr>
        <w:t xml:space="preserve">ідносно тих, хто не користується Інтернетом, щодо цінності „освіченість”. Якщо у групі не-користувачів у ієрархії цінностей студентів гуманітарних спеціальностей вона розташована вище (ранг 6,5 – загальний показник по групі, ранг 6 – студенти гуманітарних спеціальностей, ранг 8,5 – студенти </w:t>
      </w:r>
      <w:proofErr w:type="gramStart"/>
      <w:r w:rsidRPr="009406D4">
        <w:rPr>
          <w:sz w:val="28"/>
        </w:rPr>
        <w:t>техн</w:t>
      </w:r>
      <w:proofErr w:type="gramEnd"/>
      <w:r w:rsidRPr="009406D4">
        <w:rPr>
          <w:sz w:val="28"/>
        </w:rPr>
        <w:t xml:space="preserve">ічних спеціальностей), то у групі користувачів Інтернету – навпаки (ранг 11 – загальний показник по </w:t>
      </w:r>
      <w:r w:rsidRPr="009406D4">
        <w:rPr>
          <w:sz w:val="28"/>
        </w:rPr>
        <w:lastRenderedPageBreak/>
        <w:t xml:space="preserve">групі, ранг 13 – студенти гуманітарних спеціальностей, ранг 5 – студенти </w:t>
      </w:r>
      <w:proofErr w:type="gramStart"/>
      <w:r w:rsidRPr="009406D4">
        <w:rPr>
          <w:sz w:val="28"/>
        </w:rPr>
        <w:t>техн</w:t>
      </w:r>
      <w:proofErr w:type="gramEnd"/>
      <w:r w:rsidRPr="009406D4">
        <w:rPr>
          <w:sz w:val="28"/>
        </w:rPr>
        <w:t>ічних спеціальностей). Слід також звернути увагу на факт суттєво нижчих показникі</w:t>
      </w:r>
      <w:proofErr w:type="gramStart"/>
      <w:r w:rsidRPr="009406D4">
        <w:rPr>
          <w:sz w:val="28"/>
        </w:rPr>
        <w:t>в</w:t>
      </w:r>
      <w:proofErr w:type="gramEnd"/>
      <w:r w:rsidRPr="009406D4">
        <w:rPr>
          <w:sz w:val="28"/>
        </w:rPr>
        <w:t xml:space="preserve"> по даній цінності у користувачів як на загал, так і у студентів гуманітарних спеціальностей. У структурі інструментальних цінностей студентів-користувачів </w:t>
      </w:r>
      <w:proofErr w:type="gramStart"/>
      <w:r w:rsidRPr="009406D4">
        <w:rPr>
          <w:sz w:val="28"/>
        </w:rPr>
        <w:t>техн</w:t>
      </w:r>
      <w:proofErr w:type="gramEnd"/>
      <w:r w:rsidRPr="009406D4">
        <w:rPr>
          <w:sz w:val="28"/>
        </w:rPr>
        <w:t>ічних спеціальностей освіченість займає найвищий ранг, що знову ж таки підтверджує припущення про інформаційно орієнтоване використання ними мережі Інтернет.</w:t>
      </w:r>
    </w:p>
    <w:p w:rsidR="00F87116" w:rsidRPr="009406D4" w:rsidRDefault="00F87116" w:rsidP="00F87116">
      <w:pPr>
        <w:pStyle w:val="ab"/>
        <w:tabs>
          <w:tab w:val="left" w:pos="851"/>
        </w:tabs>
        <w:spacing w:after="0" w:line="360" w:lineRule="auto"/>
        <w:ind w:firstLine="426"/>
        <w:jc w:val="both"/>
        <w:rPr>
          <w:sz w:val="28"/>
        </w:rPr>
      </w:pPr>
      <w:r w:rsidRPr="009406D4">
        <w:rPr>
          <w:sz w:val="28"/>
        </w:rPr>
        <w:t>4.</w:t>
      </w:r>
      <w:r w:rsidRPr="009406D4">
        <w:rPr>
          <w:sz w:val="28"/>
        </w:rPr>
        <w:tab/>
      </w:r>
      <w:proofErr w:type="gramStart"/>
      <w:r w:rsidRPr="009406D4">
        <w:rPr>
          <w:sz w:val="28"/>
        </w:rPr>
        <w:t>Ц</w:t>
      </w:r>
      <w:proofErr w:type="gramEnd"/>
      <w:r w:rsidRPr="009406D4">
        <w:rPr>
          <w:sz w:val="28"/>
        </w:rPr>
        <w:t>інність</w:t>
      </w:r>
      <w:r w:rsidRPr="009406D4">
        <w:rPr>
          <w:i/>
          <w:sz w:val="28"/>
        </w:rPr>
        <w:t xml:space="preserve"> “</w:t>
      </w:r>
      <w:r w:rsidRPr="009406D4">
        <w:rPr>
          <w:sz w:val="28"/>
        </w:rPr>
        <w:t>чуйність</w:t>
      </w:r>
      <w:r>
        <w:rPr>
          <w:sz w:val="28"/>
        </w:rPr>
        <w:t>,</w:t>
      </w:r>
      <w:r w:rsidRPr="009406D4">
        <w:rPr>
          <w:sz w:val="28"/>
        </w:rPr>
        <w:t xml:space="preserve"> турботливість” у структурі цінностей студентів-не-користувачів має значно вищу оцінку (ранг 11 – загальний показник по групі, ранг 11 – студенти гуманітарних спеціальностей, ранг 10 – студенти технічних спеціальностей), ніж у користувачів (ранг 16 – загальний показник по групі, ранг 15 – студенти гуманітарних спеціальностей, ранг 16 – студенти </w:t>
      </w:r>
      <w:proofErr w:type="gramStart"/>
      <w:r w:rsidRPr="009406D4">
        <w:rPr>
          <w:sz w:val="28"/>
        </w:rPr>
        <w:t>техн</w:t>
      </w:r>
      <w:proofErr w:type="gramEnd"/>
      <w:r w:rsidRPr="009406D4">
        <w:rPr>
          <w:sz w:val="28"/>
        </w:rPr>
        <w:t xml:space="preserve">ічних спеціальностей). Як видно із порівняння, чуйність поціновується вище гуманітаріями-користувачами та студентами-не-користувачами </w:t>
      </w:r>
      <w:proofErr w:type="gramStart"/>
      <w:r w:rsidRPr="009406D4">
        <w:rPr>
          <w:sz w:val="28"/>
        </w:rPr>
        <w:t>техн</w:t>
      </w:r>
      <w:proofErr w:type="gramEnd"/>
      <w:r w:rsidRPr="009406D4">
        <w:rPr>
          <w:sz w:val="28"/>
        </w:rPr>
        <w:t xml:space="preserve">ічних спеціальностей. </w:t>
      </w:r>
      <w:proofErr w:type="gramStart"/>
      <w:r w:rsidRPr="009406D4">
        <w:rPr>
          <w:sz w:val="28"/>
        </w:rPr>
        <w:t>Р</w:t>
      </w:r>
      <w:proofErr w:type="gramEnd"/>
      <w:r w:rsidRPr="009406D4">
        <w:rPr>
          <w:sz w:val="28"/>
        </w:rPr>
        <w:t xml:space="preserve">ізноспрямованість тенденцій у рангуванні цінностей </w:t>
      </w:r>
      <w:r>
        <w:rPr>
          <w:sz w:val="28"/>
        </w:rPr>
        <w:t xml:space="preserve">може </w:t>
      </w:r>
      <w:r w:rsidRPr="009406D4">
        <w:rPr>
          <w:sz w:val="28"/>
        </w:rPr>
        <w:t>свідчит</w:t>
      </w:r>
      <w:r>
        <w:rPr>
          <w:sz w:val="28"/>
        </w:rPr>
        <w:t>и</w:t>
      </w:r>
      <w:r w:rsidRPr="009406D4">
        <w:rPr>
          <w:sz w:val="28"/>
        </w:rPr>
        <w:t xml:space="preserve"> про наявність взаємозв’язку між особливостями структури інструментальних цінностей студентів та користуванням мережею Інтернет.</w:t>
      </w:r>
    </w:p>
    <w:p w:rsidR="00F87116" w:rsidRPr="009406D4" w:rsidRDefault="00F87116" w:rsidP="00F87116">
      <w:pPr>
        <w:pStyle w:val="ab"/>
        <w:tabs>
          <w:tab w:val="left" w:pos="851"/>
        </w:tabs>
        <w:spacing w:after="0" w:line="360" w:lineRule="auto"/>
        <w:ind w:firstLine="426"/>
        <w:jc w:val="both"/>
        <w:rPr>
          <w:sz w:val="28"/>
        </w:rPr>
      </w:pPr>
      <w:r w:rsidRPr="009406D4">
        <w:rPr>
          <w:sz w:val="28"/>
        </w:rPr>
        <w:t>5.</w:t>
      </w:r>
      <w:r w:rsidRPr="009406D4">
        <w:rPr>
          <w:sz w:val="28"/>
        </w:rPr>
        <w:tab/>
        <w:t xml:space="preserve">Рангове розташування цінності “високі запити” у студентів-користувачів характеризується значною амплітудою (ранг 10,5 – загальний показник по групі, ранг 6,5 – показник студентів гуманітарних спеціальностей, ранг 13 – показник студентів </w:t>
      </w:r>
      <w:proofErr w:type="gramStart"/>
      <w:r w:rsidRPr="009406D4">
        <w:rPr>
          <w:sz w:val="28"/>
        </w:rPr>
        <w:t>техн</w:t>
      </w:r>
      <w:proofErr w:type="gramEnd"/>
      <w:r w:rsidRPr="009406D4">
        <w:rPr>
          <w:sz w:val="28"/>
        </w:rPr>
        <w:t xml:space="preserve">ічних спеціальностей). Дана цінність отримала у студентів, що не користуються Інтернетом, достатньо низькі ранги (ранг 17 – загальний показник, ранг 17 – студенти гуманітарних спеціальностей, ранг 18 – студенти </w:t>
      </w:r>
      <w:proofErr w:type="gramStart"/>
      <w:r w:rsidRPr="009406D4">
        <w:rPr>
          <w:sz w:val="28"/>
        </w:rPr>
        <w:t>техн</w:t>
      </w:r>
      <w:proofErr w:type="gramEnd"/>
      <w:r w:rsidRPr="009406D4">
        <w:rPr>
          <w:sz w:val="28"/>
        </w:rPr>
        <w:t xml:space="preserve">ічних спеціальностей). Значна амплітуда показників щодо цієї цінності може </w:t>
      </w:r>
      <w:proofErr w:type="gramStart"/>
      <w:r w:rsidRPr="009406D4">
        <w:rPr>
          <w:sz w:val="28"/>
        </w:rPr>
        <w:t>св</w:t>
      </w:r>
      <w:proofErr w:type="gramEnd"/>
      <w:r w:rsidRPr="009406D4">
        <w:rPr>
          <w:sz w:val="28"/>
        </w:rPr>
        <w:t>ідчити про те, що саме переважаючий комунікативний напрямок діяльності в Інтернеті студентів гуманітарних спеціальностей взаємопов’язаний із специфікою структури їх інструментальних цінностей.</w:t>
      </w:r>
    </w:p>
    <w:p w:rsidR="00F87116" w:rsidRPr="009406D4" w:rsidRDefault="00F87116" w:rsidP="00F87116">
      <w:pPr>
        <w:pStyle w:val="ab"/>
        <w:spacing w:after="0" w:line="360" w:lineRule="auto"/>
        <w:ind w:firstLine="426"/>
        <w:jc w:val="both"/>
        <w:rPr>
          <w:sz w:val="28"/>
        </w:rPr>
      </w:pPr>
      <w:proofErr w:type="gramStart"/>
      <w:r w:rsidRPr="009406D4">
        <w:rPr>
          <w:sz w:val="28"/>
        </w:rPr>
        <w:lastRenderedPageBreak/>
        <w:t>П</w:t>
      </w:r>
      <w:proofErr w:type="gramEnd"/>
      <w:r w:rsidRPr="009406D4">
        <w:rPr>
          <w:sz w:val="28"/>
        </w:rPr>
        <w:t>ідводячи підсумки порівняльного аналізу ціннісних орієнтацій студентів за критеріями користування Інтернетом, ґендеру та спеціалізації навчання, можна зробити наступні висновки:</w:t>
      </w:r>
    </w:p>
    <w:p w:rsidR="00F87116" w:rsidRDefault="00F87116" w:rsidP="00F87116">
      <w:pPr>
        <w:pStyle w:val="ab"/>
        <w:spacing w:after="0" w:line="360" w:lineRule="auto"/>
        <w:ind w:firstLine="426"/>
        <w:jc w:val="both"/>
        <w:rPr>
          <w:sz w:val="28"/>
        </w:rPr>
      </w:pPr>
      <w:r w:rsidRPr="009406D4">
        <w:rPr>
          <w:sz w:val="28"/>
        </w:rPr>
        <w:t xml:space="preserve">Структура цінностей студентської молоді переживає процес модифікації під впливом суспільно-економічних перетворень, тому у порівнянні із результатами досліджень попередніх років ієрархія цінностей сучасних студентів містить суттєві </w:t>
      </w:r>
      <w:proofErr w:type="gramStart"/>
      <w:r w:rsidRPr="009406D4">
        <w:rPr>
          <w:sz w:val="28"/>
        </w:rPr>
        <w:t>в</w:t>
      </w:r>
      <w:proofErr w:type="gramEnd"/>
      <w:r w:rsidRPr="009406D4">
        <w:rPr>
          <w:sz w:val="28"/>
        </w:rPr>
        <w:t>ідмінності, які загалом відображають сутність перетв</w:t>
      </w:r>
      <w:r>
        <w:rPr>
          <w:sz w:val="28"/>
        </w:rPr>
        <w:t>орень у їх життєвому середовищі.</w:t>
      </w:r>
      <w:r w:rsidRPr="009406D4">
        <w:rPr>
          <w:sz w:val="28"/>
        </w:rPr>
        <w:t xml:space="preserve"> </w:t>
      </w:r>
      <w:r>
        <w:rPr>
          <w:sz w:val="28"/>
        </w:rPr>
        <w:t>Щодо термінальних цінностей, це</w:t>
      </w:r>
      <w:r w:rsidRPr="009406D4">
        <w:rPr>
          <w:sz w:val="28"/>
        </w:rPr>
        <w:t xml:space="preserve"> виявляється </w:t>
      </w:r>
      <w:r>
        <w:rPr>
          <w:sz w:val="28"/>
        </w:rPr>
        <w:t xml:space="preserve">у зростанні значущості наступних: </w:t>
      </w:r>
      <w:r w:rsidRPr="009406D4">
        <w:rPr>
          <w:sz w:val="28"/>
        </w:rPr>
        <w:t>„</w:t>
      </w:r>
      <w:proofErr w:type="gramStart"/>
      <w:r w:rsidRPr="009406D4">
        <w:rPr>
          <w:sz w:val="28"/>
        </w:rPr>
        <w:t>матер</w:t>
      </w:r>
      <w:proofErr w:type="gramEnd"/>
      <w:r w:rsidRPr="009406D4">
        <w:rPr>
          <w:sz w:val="28"/>
        </w:rPr>
        <w:t>іально забезпечене життя”</w:t>
      </w:r>
      <w:r>
        <w:rPr>
          <w:sz w:val="28"/>
        </w:rPr>
        <w:t xml:space="preserve">, </w:t>
      </w:r>
      <w:r w:rsidRPr="009406D4">
        <w:rPr>
          <w:sz w:val="28"/>
        </w:rPr>
        <w:t>„щасливе сімейне життя”</w:t>
      </w:r>
      <w:r>
        <w:rPr>
          <w:sz w:val="28"/>
        </w:rPr>
        <w:t xml:space="preserve">, </w:t>
      </w:r>
      <w:r w:rsidRPr="009406D4">
        <w:rPr>
          <w:sz w:val="28"/>
        </w:rPr>
        <w:t>„цікава робота”</w:t>
      </w:r>
      <w:r>
        <w:rPr>
          <w:sz w:val="28"/>
        </w:rPr>
        <w:t xml:space="preserve">, </w:t>
      </w:r>
      <w:r w:rsidRPr="009406D4">
        <w:rPr>
          <w:sz w:val="28"/>
        </w:rPr>
        <w:t>„розвиток”</w:t>
      </w:r>
      <w:r>
        <w:rPr>
          <w:sz w:val="28"/>
        </w:rPr>
        <w:t xml:space="preserve">, </w:t>
      </w:r>
      <w:r w:rsidRPr="009406D4">
        <w:rPr>
          <w:sz w:val="28"/>
        </w:rPr>
        <w:t>„розваги”</w:t>
      </w:r>
      <w:r>
        <w:rPr>
          <w:sz w:val="28"/>
        </w:rPr>
        <w:t xml:space="preserve">, та у зниженні значущості </w:t>
      </w:r>
      <w:r w:rsidRPr="009406D4">
        <w:rPr>
          <w:sz w:val="28"/>
        </w:rPr>
        <w:t>„впевненість у собі</w:t>
      </w:r>
      <w:r>
        <w:rPr>
          <w:sz w:val="28"/>
        </w:rPr>
        <w:t>” та</w:t>
      </w:r>
      <w:r w:rsidRPr="008D54AB">
        <w:rPr>
          <w:sz w:val="28"/>
        </w:rPr>
        <w:t xml:space="preserve"> </w:t>
      </w:r>
      <w:r w:rsidRPr="009406D4">
        <w:rPr>
          <w:sz w:val="28"/>
        </w:rPr>
        <w:t>„активне діяльне життя”</w:t>
      </w:r>
      <w:r>
        <w:rPr>
          <w:sz w:val="28"/>
        </w:rPr>
        <w:t xml:space="preserve">. Щодо інструментальних цінностей, це </w:t>
      </w:r>
      <w:proofErr w:type="gramStart"/>
      <w:r>
        <w:rPr>
          <w:sz w:val="28"/>
        </w:rPr>
        <w:t>проявляється</w:t>
      </w:r>
      <w:proofErr w:type="gramEnd"/>
      <w:r>
        <w:rPr>
          <w:sz w:val="28"/>
        </w:rPr>
        <w:t xml:space="preserve"> у зростанні значущості: </w:t>
      </w:r>
      <w:r w:rsidRPr="009406D4">
        <w:rPr>
          <w:sz w:val="28"/>
        </w:rPr>
        <w:t>„чесність”</w:t>
      </w:r>
      <w:r>
        <w:rPr>
          <w:sz w:val="28"/>
        </w:rPr>
        <w:t xml:space="preserve">, </w:t>
      </w:r>
      <w:r w:rsidRPr="009406D4">
        <w:rPr>
          <w:sz w:val="28"/>
        </w:rPr>
        <w:t>„самоконтроль”</w:t>
      </w:r>
      <w:r>
        <w:rPr>
          <w:sz w:val="28"/>
        </w:rPr>
        <w:t>,</w:t>
      </w:r>
      <w:r w:rsidRPr="00252EE2">
        <w:rPr>
          <w:sz w:val="28"/>
        </w:rPr>
        <w:t xml:space="preserve"> </w:t>
      </w:r>
      <w:r w:rsidRPr="009406D4">
        <w:rPr>
          <w:sz w:val="28"/>
        </w:rPr>
        <w:t>„ретельність, виконавчість”</w:t>
      </w:r>
      <w:r>
        <w:rPr>
          <w:sz w:val="28"/>
        </w:rPr>
        <w:t xml:space="preserve">, та зниженні значущості </w:t>
      </w:r>
      <w:r w:rsidRPr="009406D4">
        <w:rPr>
          <w:sz w:val="28"/>
        </w:rPr>
        <w:t>„освіченість”</w:t>
      </w:r>
      <w:r>
        <w:rPr>
          <w:sz w:val="28"/>
        </w:rPr>
        <w:t>,</w:t>
      </w:r>
      <w:r w:rsidRPr="00252EE2">
        <w:rPr>
          <w:sz w:val="28"/>
        </w:rPr>
        <w:t xml:space="preserve"> </w:t>
      </w:r>
      <w:r w:rsidRPr="009406D4">
        <w:rPr>
          <w:sz w:val="28"/>
        </w:rPr>
        <w:t>„тверда воля”</w:t>
      </w:r>
      <w:r>
        <w:rPr>
          <w:sz w:val="28"/>
        </w:rPr>
        <w:t xml:space="preserve">, </w:t>
      </w:r>
      <w:r w:rsidRPr="009406D4">
        <w:rPr>
          <w:sz w:val="28"/>
        </w:rPr>
        <w:t>„раціоналізм”</w:t>
      </w:r>
      <w:r>
        <w:rPr>
          <w:sz w:val="28"/>
        </w:rPr>
        <w:t>.</w:t>
      </w:r>
    </w:p>
    <w:p w:rsidR="00F87116" w:rsidRPr="009406D4" w:rsidRDefault="00F87116" w:rsidP="00F87116">
      <w:pPr>
        <w:pStyle w:val="ab"/>
        <w:spacing w:after="0" w:line="360" w:lineRule="auto"/>
        <w:ind w:firstLine="426"/>
        <w:jc w:val="both"/>
        <w:rPr>
          <w:sz w:val="28"/>
        </w:rPr>
      </w:pPr>
      <w:r w:rsidRPr="009406D4">
        <w:rPr>
          <w:sz w:val="28"/>
        </w:rPr>
        <w:t xml:space="preserve">Оскільки структура цінностей особистості є достатньо </w:t>
      </w:r>
      <w:proofErr w:type="gramStart"/>
      <w:r w:rsidRPr="009406D4">
        <w:rPr>
          <w:sz w:val="28"/>
        </w:rPr>
        <w:t>ст</w:t>
      </w:r>
      <w:proofErr w:type="gramEnd"/>
      <w:r w:rsidRPr="009406D4">
        <w:rPr>
          <w:sz w:val="28"/>
        </w:rPr>
        <w:t xml:space="preserve">ійким утворенням, яке формується протягом життя людини, принципових відмінностей у структурі цінностей студентів усіх груп (користувачі / не-користувачі; особи чоловічої статі / особи жіночої статі; студенти гуманітарних спеціальностей / студенти </w:t>
      </w:r>
      <w:proofErr w:type="gramStart"/>
      <w:r w:rsidRPr="009406D4">
        <w:rPr>
          <w:sz w:val="28"/>
        </w:rPr>
        <w:t>техн</w:t>
      </w:r>
      <w:proofErr w:type="gramEnd"/>
      <w:r w:rsidRPr="009406D4">
        <w:rPr>
          <w:sz w:val="28"/>
        </w:rPr>
        <w:t>ічних спеціальностей) немає.</w:t>
      </w:r>
      <w:r>
        <w:rPr>
          <w:sz w:val="28"/>
        </w:rPr>
        <w:t xml:space="preserve"> Таким чином, к</w:t>
      </w:r>
      <w:r w:rsidRPr="009406D4">
        <w:rPr>
          <w:sz w:val="28"/>
        </w:rPr>
        <w:t xml:space="preserve">ористування мережею Інтернет не </w:t>
      </w:r>
      <w:r>
        <w:rPr>
          <w:sz w:val="28"/>
        </w:rPr>
        <w:t>чинить</w:t>
      </w:r>
      <w:r w:rsidRPr="009406D4">
        <w:rPr>
          <w:sz w:val="28"/>
        </w:rPr>
        <w:t xml:space="preserve"> прямого деструктивного впливу на структуру цінностей молодої людини, тобто, у цій сфері психічної реальності людини не стимулює безпосередньо процеси десоціалізації особистості.</w:t>
      </w:r>
    </w:p>
    <w:p w:rsidR="00F87116" w:rsidRDefault="00F87116" w:rsidP="00F87116">
      <w:pPr>
        <w:pStyle w:val="ab"/>
        <w:spacing w:after="0" w:line="360" w:lineRule="auto"/>
        <w:ind w:firstLine="426"/>
        <w:jc w:val="both"/>
        <w:rPr>
          <w:sz w:val="28"/>
        </w:rPr>
      </w:pPr>
      <w:r>
        <w:rPr>
          <w:sz w:val="28"/>
        </w:rPr>
        <w:t xml:space="preserve">Специфічність структури ціннісних орієнтацій студентів-користувачів </w:t>
      </w:r>
      <w:proofErr w:type="gramStart"/>
      <w:r>
        <w:rPr>
          <w:sz w:val="28"/>
        </w:rPr>
        <w:t>проявляється</w:t>
      </w:r>
      <w:proofErr w:type="gramEnd"/>
      <w:r>
        <w:rPr>
          <w:sz w:val="28"/>
        </w:rPr>
        <w:t xml:space="preserve"> як безпосередньо – через </w:t>
      </w:r>
      <w:r w:rsidRPr="009406D4">
        <w:rPr>
          <w:sz w:val="28"/>
        </w:rPr>
        <w:t>відмінност</w:t>
      </w:r>
      <w:r>
        <w:rPr>
          <w:sz w:val="28"/>
        </w:rPr>
        <w:t>і</w:t>
      </w:r>
      <w:r w:rsidRPr="009406D4">
        <w:rPr>
          <w:sz w:val="28"/>
        </w:rPr>
        <w:t xml:space="preserve"> рангової структури </w:t>
      </w:r>
      <w:r>
        <w:rPr>
          <w:sz w:val="28"/>
        </w:rPr>
        <w:t xml:space="preserve">їх </w:t>
      </w:r>
      <w:r w:rsidRPr="009406D4">
        <w:rPr>
          <w:sz w:val="28"/>
        </w:rPr>
        <w:t>цінностей відносно не-користувачів</w:t>
      </w:r>
      <w:r>
        <w:rPr>
          <w:sz w:val="28"/>
        </w:rPr>
        <w:t xml:space="preserve">, зокрема, щодо термінальних цінностей: збільшенні значущості </w:t>
      </w:r>
      <w:r w:rsidRPr="009406D4">
        <w:rPr>
          <w:sz w:val="28"/>
        </w:rPr>
        <w:t>„щасливе сімейне життя”</w:t>
      </w:r>
      <w:r>
        <w:rPr>
          <w:sz w:val="28"/>
        </w:rPr>
        <w:t xml:space="preserve">, </w:t>
      </w:r>
      <w:r w:rsidRPr="009406D4">
        <w:rPr>
          <w:sz w:val="28"/>
        </w:rPr>
        <w:t>„розваги”</w:t>
      </w:r>
      <w:r>
        <w:rPr>
          <w:sz w:val="28"/>
        </w:rPr>
        <w:t xml:space="preserve">; зменшенні – </w:t>
      </w:r>
      <w:r w:rsidRPr="009406D4">
        <w:rPr>
          <w:sz w:val="28"/>
        </w:rPr>
        <w:t>„життєва мудрість”</w:t>
      </w:r>
      <w:r>
        <w:rPr>
          <w:sz w:val="28"/>
        </w:rPr>
        <w:t xml:space="preserve">, </w:t>
      </w:r>
      <w:r w:rsidRPr="009406D4">
        <w:rPr>
          <w:sz w:val="28"/>
        </w:rPr>
        <w:t>„свобода дій і вчинків”</w:t>
      </w:r>
      <w:r>
        <w:rPr>
          <w:sz w:val="28"/>
        </w:rPr>
        <w:t xml:space="preserve">; щодо інструментальних цінностей: збільшенні значущості </w:t>
      </w:r>
      <w:r w:rsidRPr="009406D4">
        <w:rPr>
          <w:sz w:val="28"/>
        </w:rPr>
        <w:t xml:space="preserve">„ефективність </w:t>
      </w:r>
      <w:proofErr w:type="gramStart"/>
      <w:r w:rsidRPr="009406D4">
        <w:rPr>
          <w:sz w:val="28"/>
        </w:rPr>
        <w:t>у</w:t>
      </w:r>
      <w:proofErr w:type="gramEnd"/>
      <w:r w:rsidRPr="009406D4">
        <w:rPr>
          <w:sz w:val="28"/>
        </w:rPr>
        <w:t xml:space="preserve"> справах”</w:t>
      </w:r>
      <w:r>
        <w:rPr>
          <w:sz w:val="28"/>
        </w:rPr>
        <w:t xml:space="preserve">, </w:t>
      </w:r>
      <w:r w:rsidRPr="009406D4">
        <w:rPr>
          <w:sz w:val="28"/>
        </w:rPr>
        <w:t>„високі запити”</w:t>
      </w:r>
      <w:r>
        <w:rPr>
          <w:sz w:val="28"/>
        </w:rPr>
        <w:t xml:space="preserve">; зменшенні – </w:t>
      </w:r>
      <w:r w:rsidRPr="009406D4">
        <w:rPr>
          <w:sz w:val="28"/>
        </w:rPr>
        <w:t>„освіченість”</w:t>
      </w:r>
      <w:r>
        <w:rPr>
          <w:sz w:val="28"/>
        </w:rPr>
        <w:t>,</w:t>
      </w:r>
      <w:r w:rsidRPr="00672D67">
        <w:rPr>
          <w:sz w:val="28"/>
        </w:rPr>
        <w:t xml:space="preserve"> </w:t>
      </w:r>
      <w:r w:rsidRPr="009406D4">
        <w:rPr>
          <w:sz w:val="28"/>
        </w:rPr>
        <w:t>„терпимість”</w:t>
      </w:r>
      <w:r>
        <w:rPr>
          <w:sz w:val="28"/>
        </w:rPr>
        <w:t xml:space="preserve">, </w:t>
      </w:r>
      <w:r w:rsidRPr="009406D4">
        <w:rPr>
          <w:sz w:val="28"/>
        </w:rPr>
        <w:t>„чуйність</w:t>
      </w:r>
      <w:r>
        <w:rPr>
          <w:sz w:val="28"/>
        </w:rPr>
        <w:t>, турботливість</w:t>
      </w:r>
      <w:r w:rsidRPr="009406D4">
        <w:rPr>
          <w:sz w:val="28"/>
        </w:rPr>
        <w:t>”</w:t>
      </w:r>
      <w:r>
        <w:rPr>
          <w:sz w:val="28"/>
        </w:rPr>
        <w:t xml:space="preserve">, </w:t>
      </w:r>
      <w:r w:rsidRPr="009406D4">
        <w:rPr>
          <w:sz w:val="28"/>
        </w:rPr>
        <w:t xml:space="preserve">„сміливість у </w:t>
      </w:r>
      <w:r w:rsidRPr="009406D4">
        <w:rPr>
          <w:sz w:val="28"/>
        </w:rPr>
        <w:lastRenderedPageBreak/>
        <w:t>відстоюванні своїх думок"</w:t>
      </w:r>
      <w:r>
        <w:rPr>
          <w:sz w:val="28"/>
        </w:rPr>
        <w:t>, так і опосередковано – через</w:t>
      </w:r>
      <w:r w:rsidRPr="009406D4">
        <w:rPr>
          <w:sz w:val="28"/>
        </w:rPr>
        <w:t xml:space="preserve"> </w:t>
      </w:r>
      <w:r>
        <w:rPr>
          <w:sz w:val="28"/>
        </w:rPr>
        <w:t>наявність чітко окресленої, на відміну від показників не-користувачів, структури</w:t>
      </w:r>
      <w:r w:rsidRPr="009406D4">
        <w:rPr>
          <w:sz w:val="28"/>
        </w:rPr>
        <w:t xml:space="preserve"> кореляційних взаємозв’язків</w:t>
      </w:r>
      <w:r>
        <w:rPr>
          <w:sz w:val="28"/>
        </w:rPr>
        <w:t xml:space="preserve"> між цінностями</w:t>
      </w:r>
      <w:r w:rsidRPr="009406D4">
        <w:rPr>
          <w:sz w:val="28"/>
        </w:rPr>
        <w:t xml:space="preserve">, </w:t>
      </w:r>
      <w:r>
        <w:rPr>
          <w:sz w:val="28"/>
        </w:rPr>
        <w:t>які</w:t>
      </w:r>
      <w:r w:rsidRPr="009406D4">
        <w:rPr>
          <w:sz w:val="28"/>
        </w:rPr>
        <w:t xml:space="preserve"> </w:t>
      </w:r>
      <w:r>
        <w:rPr>
          <w:sz w:val="28"/>
        </w:rPr>
        <w:t xml:space="preserve">об’єднуються між собою </w:t>
      </w:r>
      <w:r w:rsidRPr="009406D4">
        <w:rPr>
          <w:sz w:val="28"/>
        </w:rPr>
        <w:t xml:space="preserve">у взаємоопонуючі </w:t>
      </w:r>
      <w:proofErr w:type="gramStart"/>
      <w:r w:rsidRPr="009406D4">
        <w:rPr>
          <w:sz w:val="28"/>
        </w:rPr>
        <w:t>п</w:t>
      </w:r>
      <w:proofErr w:type="gramEnd"/>
      <w:r w:rsidRPr="009406D4">
        <w:rPr>
          <w:sz w:val="28"/>
        </w:rPr>
        <w:t xml:space="preserve">ідструктури, що </w:t>
      </w:r>
      <w:proofErr w:type="gramStart"/>
      <w:r w:rsidRPr="009406D4">
        <w:rPr>
          <w:sz w:val="28"/>
        </w:rPr>
        <w:t>св</w:t>
      </w:r>
      <w:proofErr w:type="gramEnd"/>
      <w:r w:rsidRPr="009406D4">
        <w:rPr>
          <w:sz w:val="28"/>
        </w:rPr>
        <w:t xml:space="preserve">ідчить про деяку несформованість </w:t>
      </w:r>
      <w:r>
        <w:rPr>
          <w:sz w:val="28"/>
        </w:rPr>
        <w:t xml:space="preserve">структури ціннісних орієнтацій студентів, які користуються Інтернетом. Так, серед термінальних цінностей виявлено: „здоров’я”, „наявність добрих і вірних друзів”, „любов”, „щасливе сімейне життя”, „продуктивне життя”, „життєва мудрість” – стрижнева </w:t>
      </w:r>
      <w:proofErr w:type="gramStart"/>
      <w:r>
        <w:rPr>
          <w:sz w:val="28"/>
        </w:rPr>
        <w:t>п</w:t>
      </w:r>
      <w:proofErr w:type="gramEnd"/>
      <w:r>
        <w:rPr>
          <w:sz w:val="28"/>
        </w:rPr>
        <w:t xml:space="preserve">ідструктура; „свобода дій і вчинків”, „впевненість у собі”, „цікава робота”, „активне діяльне життя”, „розваги”, „розвиток”, „творчість” – опозиційна підструктура. Серед інструментальних цінностей виявлено: „чесність”, „відповідальність”, „самоконтроль”, „раціоналізм”, „тверда воля” – </w:t>
      </w:r>
      <w:proofErr w:type="gramStart"/>
      <w:r>
        <w:rPr>
          <w:sz w:val="28"/>
        </w:rPr>
        <w:t>п</w:t>
      </w:r>
      <w:proofErr w:type="gramEnd"/>
      <w:r>
        <w:rPr>
          <w:sz w:val="28"/>
        </w:rPr>
        <w:t>ідструктура 1; „ефективність у справах” – підструктура 2; „акуратність”, „виконавчість”,</w:t>
      </w:r>
      <w:r w:rsidRPr="008876A2">
        <w:rPr>
          <w:sz w:val="28"/>
        </w:rPr>
        <w:t xml:space="preserve"> </w:t>
      </w:r>
      <w:r>
        <w:rPr>
          <w:sz w:val="28"/>
        </w:rPr>
        <w:t xml:space="preserve">„терпимість”  – підструктура 3; „життєрадісність (почуття гумору)”, „вихованість”, „незалежність”, „високі запити”, „освіченість”, „широта поглядів”, „чуйність, турботливість”, „сміливість у відстоюванні власної думки” – </w:t>
      </w:r>
      <w:proofErr w:type="gramStart"/>
      <w:r>
        <w:rPr>
          <w:sz w:val="28"/>
        </w:rPr>
        <w:t>п</w:t>
      </w:r>
      <w:proofErr w:type="gramEnd"/>
      <w:r>
        <w:rPr>
          <w:sz w:val="28"/>
        </w:rPr>
        <w:t>ідструктура 4.</w:t>
      </w:r>
    </w:p>
    <w:p w:rsidR="00F87116" w:rsidRDefault="00F87116" w:rsidP="00F87116">
      <w:pPr>
        <w:pStyle w:val="ab"/>
        <w:spacing w:after="0" w:line="360" w:lineRule="auto"/>
        <w:ind w:firstLine="426"/>
        <w:jc w:val="both"/>
        <w:rPr>
          <w:sz w:val="28"/>
        </w:rPr>
      </w:pPr>
    </w:p>
    <w:p w:rsidR="00FB5F03" w:rsidRDefault="00FB5F03" w:rsidP="00F87116">
      <w:pPr>
        <w:pStyle w:val="ab"/>
        <w:spacing w:after="0" w:line="360" w:lineRule="auto"/>
        <w:ind w:firstLine="426"/>
        <w:jc w:val="center"/>
        <w:rPr>
          <w:b/>
          <w:sz w:val="28"/>
          <w:lang w:val="uk-UA"/>
        </w:rPr>
      </w:pPr>
    </w:p>
    <w:p w:rsidR="00FB5F03" w:rsidRDefault="00FB5F03" w:rsidP="00F87116">
      <w:pPr>
        <w:pStyle w:val="ab"/>
        <w:spacing w:after="0" w:line="360" w:lineRule="auto"/>
        <w:ind w:firstLine="426"/>
        <w:jc w:val="center"/>
        <w:rPr>
          <w:b/>
          <w:sz w:val="28"/>
          <w:lang w:val="uk-UA"/>
        </w:rPr>
      </w:pPr>
    </w:p>
    <w:p w:rsidR="00FB5F03" w:rsidRDefault="00FB5F03" w:rsidP="00F87116">
      <w:pPr>
        <w:pStyle w:val="ab"/>
        <w:spacing w:after="0" w:line="360" w:lineRule="auto"/>
        <w:ind w:firstLine="426"/>
        <w:jc w:val="center"/>
        <w:rPr>
          <w:b/>
          <w:sz w:val="28"/>
          <w:lang w:val="uk-UA"/>
        </w:rPr>
      </w:pPr>
    </w:p>
    <w:p w:rsidR="00FB5F03" w:rsidRDefault="00FB5F03" w:rsidP="00F87116">
      <w:pPr>
        <w:pStyle w:val="ab"/>
        <w:spacing w:after="0" w:line="360" w:lineRule="auto"/>
        <w:ind w:firstLine="426"/>
        <w:jc w:val="center"/>
        <w:rPr>
          <w:b/>
          <w:sz w:val="28"/>
          <w:lang w:val="uk-UA"/>
        </w:rPr>
      </w:pPr>
    </w:p>
    <w:p w:rsidR="00FB5F03" w:rsidRDefault="00FB5F03" w:rsidP="00F87116">
      <w:pPr>
        <w:pStyle w:val="ab"/>
        <w:spacing w:after="0" w:line="360" w:lineRule="auto"/>
        <w:ind w:firstLine="426"/>
        <w:jc w:val="center"/>
        <w:rPr>
          <w:b/>
          <w:sz w:val="28"/>
          <w:lang w:val="uk-UA"/>
        </w:rPr>
      </w:pPr>
    </w:p>
    <w:p w:rsidR="00FB5F03" w:rsidRDefault="00FB5F03" w:rsidP="00F87116">
      <w:pPr>
        <w:pStyle w:val="ab"/>
        <w:spacing w:after="0" w:line="360" w:lineRule="auto"/>
        <w:ind w:firstLine="426"/>
        <w:jc w:val="center"/>
        <w:rPr>
          <w:b/>
          <w:sz w:val="28"/>
          <w:lang w:val="uk-UA"/>
        </w:rPr>
      </w:pPr>
    </w:p>
    <w:p w:rsidR="00FB5F03" w:rsidRDefault="00FB5F03" w:rsidP="00F87116">
      <w:pPr>
        <w:pStyle w:val="ab"/>
        <w:spacing w:after="0" w:line="360" w:lineRule="auto"/>
        <w:ind w:firstLine="426"/>
        <w:jc w:val="center"/>
        <w:rPr>
          <w:b/>
          <w:sz w:val="28"/>
          <w:lang w:val="uk-UA"/>
        </w:rPr>
      </w:pPr>
    </w:p>
    <w:p w:rsidR="00FB5F03" w:rsidRDefault="00FB5F03" w:rsidP="00F87116">
      <w:pPr>
        <w:pStyle w:val="ab"/>
        <w:spacing w:after="0" w:line="360" w:lineRule="auto"/>
        <w:ind w:firstLine="426"/>
        <w:jc w:val="center"/>
        <w:rPr>
          <w:b/>
          <w:sz w:val="28"/>
          <w:lang w:val="uk-UA"/>
        </w:rPr>
      </w:pPr>
    </w:p>
    <w:p w:rsidR="00FB5F03" w:rsidRDefault="00FB5F03" w:rsidP="00F87116">
      <w:pPr>
        <w:pStyle w:val="ab"/>
        <w:spacing w:after="0" w:line="360" w:lineRule="auto"/>
        <w:ind w:firstLine="426"/>
        <w:jc w:val="center"/>
        <w:rPr>
          <w:b/>
          <w:sz w:val="28"/>
          <w:lang w:val="uk-UA"/>
        </w:rPr>
      </w:pPr>
    </w:p>
    <w:p w:rsidR="00FB5F03" w:rsidRDefault="00FB5F03" w:rsidP="00F87116">
      <w:pPr>
        <w:pStyle w:val="ab"/>
        <w:spacing w:after="0" w:line="360" w:lineRule="auto"/>
        <w:ind w:firstLine="426"/>
        <w:jc w:val="center"/>
        <w:rPr>
          <w:b/>
          <w:sz w:val="28"/>
          <w:lang w:val="uk-UA"/>
        </w:rPr>
      </w:pPr>
    </w:p>
    <w:p w:rsidR="00896824" w:rsidRDefault="00896824" w:rsidP="00F87116">
      <w:pPr>
        <w:pStyle w:val="ab"/>
        <w:spacing w:after="0" w:line="360" w:lineRule="auto"/>
        <w:ind w:firstLine="426"/>
        <w:jc w:val="center"/>
        <w:rPr>
          <w:b/>
          <w:sz w:val="28"/>
          <w:lang w:val="uk-UA"/>
        </w:rPr>
      </w:pPr>
    </w:p>
    <w:p w:rsidR="00896824" w:rsidRDefault="00896824" w:rsidP="00F87116">
      <w:pPr>
        <w:pStyle w:val="ab"/>
        <w:spacing w:after="0" w:line="360" w:lineRule="auto"/>
        <w:ind w:firstLine="426"/>
        <w:jc w:val="center"/>
        <w:rPr>
          <w:b/>
          <w:sz w:val="28"/>
          <w:lang w:val="uk-UA"/>
        </w:rPr>
      </w:pPr>
    </w:p>
    <w:p w:rsidR="00F87116" w:rsidRDefault="00F87116" w:rsidP="00F87116">
      <w:pPr>
        <w:pStyle w:val="ab"/>
        <w:spacing w:after="0" w:line="360" w:lineRule="auto"/>
        <w:ind w:firstLine="426"/>
        <w:jc w:val="center"/>
        <w:rPr>
          <w:b/>
          <w:sz w:val="28"/>
        </w:rPr>
      </w:pPr>
      <w:r w:rsidRPr="00B71C69">
        <w:rPr>
          <w:b/>
          <w:sz w:val="28"/>
        </w:rPr>
        <w:lastRenderedPageBreak/>
        <w:t>Висновки до другого розділу</w:t>
      </w:r>
    </w:p>
    <w:p w:rsidR="00F87116" w:rsidRPr="00B71C69" w:rsidRDefault="00F87116" w:rsidP="00F87116">
      <w:pPr>
        <w:pStyle w:val="ab"/>
        <w:spacing w:after="0" w:line="360" w:lineRule="auto"/>
        <w:ind w:firstLine="426"/>
        <w:jc w:val="center"/>
        <w:rPr>
          <w:b/>
          <w:sz w:val="28"/>
        </w:rPr>
      </w:pPr>
    </w:p>
    <w:p w:rsidR="00F87116" w:rsidRPr="009406D4" w:rsidRDefault="00F87116" w:rsidP="00F87116">
      <w:pPr>
        <w:pStyle w:val="ab"/>
        <w:spacing w:after="0" w:line="360" w:lineRule="auto"/>
        <w:ind w:firstLine="426"/>
        <w:jc w:val="both"/>
        <w:rPr>
          <w:sz w:val="28"/>
        </w:rPr>
      </w:pPr>
      <w:r w:rsidRPr="009406D4">
        <w:rPr>
          <w:sz w:val="28"/>
        </w:rPr>
        <w:t xml:space="preserve">Показники рангів цінностей у студентів, які користуються Інтернетом, </w:t>
      </w:r>
      <w:proofErr w:type="gramStart"/>
      <w:r w:rsidRPr="009406D4">
        <w:rPr>
          <w:sz w:val="28"/>
        </w:rPr>
        <w:t>св</w:t>
      </w:r>
      <w:proofErr w:type="gramEnd"/>
      <w:r w:rsidRPr="009406D4">
        <w:rPr>
          <w:sz w:val="28"/>
        </w:rPr>
        <w:t>ідчать про значну міру їх відокремлення від загальноприйнятої системи цінностей студентської молоді, що дозволяє говорити про наявність у них наступних особливостей ієрархії цінностей:</w:t>
      </w:r>
    </w:p>
    <w:p w:rsidR="00F87116" w:rsidRPr="009406D4" w:rsidRDefault="00F87116" w:rsidP="00C65110">
      <w:pPr>
        <w:pStyle w:val="ab"/>
        <w:widowControl w:val="0"/>
        <w:numPr>
          <w:ilvl w:val="0"/>
          <w:numId w:val="14"/>
        </w:numPr>
        <w:tabs>
          <w:tab w:val="clear" w:pos="360"/>
          <w:tab w:val="left" w:pos="567"/>
        </w:tabs>
        <w:autoSpaceDE/>
        <w:autoSpaceDN/>
        <w:spacing w:after="0" w:line="360" w:lineRule="auto"/>
        <w:ind w:left="0" w:firstLine="284"/>
        <w:jc w:val="both"/>
        <w:rPr>
          <w:sz w:val="28"/>
        </w:rPr>
      </w:pPr>
      <w:r w:rsidRPr="009406D4">
        <w:rPr>
          <w:sz w:val="28"/>
        </w:rPr>
        <w:t xml:space="preserve">сприйняття студентами-користувачами їхнього майбутнього професійного життя характеризується певною внутрішньою конфліктністю та суперечністю, що </w:t>
      </w:r>
      <w:proofErr w:type="gramStart"/>
      <w:r w:rsidRPr="009406D4">
        <w:rPr>
          <w:sz w:val="28"/>
        </w:rPr>
        <w:t>пов’язано</w:t>
      </w:r>
      <w:proofErr w:type="gramEnd"/>
      <w:r w:rsidRPr="009406D4">
        <w:rPr>
          <w:sz w:val="28"/>
        </w:rPr>
        <w:t xml:space="preserve"> з неповною сформованістю та взаємоузгодженістю ціннісних структур;</w:t>
      </w:r>
    </w:p>
    <w:p w:rsidR="00F87116" w:rsidRPr="009406D4" w:rsidRDefault="00F87116" w:rsidP="00C65110">
      <w:pPr>
        <w:pStyle w:val="ab"/>
        <w:widowControl w:val="0"/>
        <w:numPr>
          <w:ilvl w:val="0"/>
          <w:numId w:val="14"/>
        </w:numPr>
        <w:tabs>
          <w:tab w:val="clear" w:pos="360"/>
          <w:tab w:val="left" w:pos="567"/>
        </w:tabs>
        <w:autoSpaceDE/>
        <w:autoSpaceDN/>
        <w:spacing w:after="0" w:line="360" w:lineRule="auto"/>
        <w:ind w:left="0" w:firstLine="284"/>
        <w:jc w:val="both"/>
        <w:rPr>
          <w:sz w:val="28"/>
        </w:rPr>
      </w:pPr>
      <w:r w:rsidRPr="009406D4">
        <w:rPr>
          <w:sz w:val="28"/>
        </w:rPr>
        <w:t xml:space="preserve">важливість особистої свободи та вираженої потреби у збільшенні психологічної дистанції в стосунках пов’язуються зі значно меншим поцінуванням щасливого сімейного життя, що більшою мірою характерно для осіб чоловічої </w:t>
      </w:r>
      <w:proofErr w:type="gramStart"/>
      <w:r w:rsidRPr="009406D4">
        <w:rPr>
          <w:sz w:val="28"/>
        </w:rPr>
        <w:t>стат</w:t>
      </w:r>
      <w:proofErr w:type="gramEnd"/>
      <w:r w:rsidRPr="009406D4">
        <w:rPr>
          <w:sz w:val="28"/>
        </w:rPr>
        <w:t>і;</w:t>
      </w:r>
    </w:p>
    <w:p w:rsidR="00F87116" w:rsidRPr="009406D4" w:rsidRDefault="00F87116" w:rsidP="00C65110">
      <w:pPr>
        <w:pStyle w:val="ab"/>
        <w:widowControl w:val="0"/>
        <w:numPr>
          <w:ilvl w:val="0"/>
          <w:numId w:val="14"/>
        </w:numPr>
        <w:tabs>
          <w:tab w:val="clear" w:pos="360"/>
          <w:tab w:val="left" w:pos="567"/>
        </w:tabs>
        <w:autoSpaceDE/>
        <w:autoSpaceDN/>
        <w:spacing w:after="0" w:line="360" w:lineRule="auto"/>
        <w:ind w:left="0" w:firstLine="284"/>
        <w:jc w:val="both"/>
        <w:rPr>
          <w:sz w:val="28"/>
        </w:rPr>
      </w:pPr>
      <w:r w:rsidRPr="009406D4">
        <w:rPr>
          <w:sz w:val="28"/>
        </w:rPr>
        <w:t xml:space="preserve">потреба свободи набирає </w:t>
      </w:r>
      <w:proofErr w:type="gramStart"/>
      <w:r w:rsidRPr="009406D4">
        <w:rPr>
          <w:sz w:val="28"/>
        </w:rPr>
        <w:t>у</w:t>
      </w:r>
      <w:proofErr w:type="gramEnd"/>
      <w:r w:rsidRPr="009406D4">
        <w:rPr>
          <w:sz w:val="28"/>
        </w:rPr>
        <w:t xml:space="preserve"> </w:t>
      </w:r>
      <w:proofErr w:type="gramStart"/>
      <w:r w:rsidRPr="009406D4">
        <w:rPr>
          <w:sz w:val="28"/>
        </w:rPr>
        <w:t>студент</w:t>
      </w:r>
      <w:proofErr w:type="gramEnd"/>
      <w:r w:rsidRPr="009406D4">
        <w:rPr>
          <w:sz w:val="28"/>
        </w:rPr>
        <w:t>ів-користувачів Інтернету адиктивних рис, що обумовлюється бажанням приємного необтяжливого проведення часу та відсутності обов’язків, а не вільного, самостійного самообмеження, яке складає конструктивну сутність свободи. Виявлена особливість є ознакою певного десоціалізуючого потенціалу користування мережею Інтернет на становлення студенті</w:t>
      </w:r>
      <w:proofErr w:type="gramStart"/>
      <w:r w:rsidRPr="009406D4">
        <w:rPr>
          <w:sz w:val="28"/>
        </w:rPr>
        <w:t>в</w:t>
      </w:r>
      <w:proofErr w:type="gramEnd"/>
      <w:r w:rsidRPr="009406D4">
        <w:rPr>
          <w:sz w:val="28"/>
        </w:rPr>
        <w:t>;</w:t>
      </w:r>
    </w:p>
    <w:p w:rsidR="00F87116" w:rsidRPr="009406D4" w:rsidRDefault="00F87116" w:rsidP="00C65110">
      <w:pPr>
        <w:pStyle w:val="ab"/>
        <w:widowControl w:val="0"/>
        <w:numPr>
          <w:ilvl w:val="0"/>
          <w:numId w:val="14"/>
        </w:numPr>
        <w:tabs>
          <w:tab w:val="clear" w:pos="360"/>
          <w:tab w:val="left" w:pos="567"/>
        </w:tabs>
        <w:autoSpaceDE/>
        <w:autoSpaceDN/>
        <w:spacing w:after="0" w:line="360" w:lineRule="auto"/>
        <w:ind w:left="0" w:firstLine="284"/>
        <w:jc w:val="both"/>
        <w:rPr>
          <w:sz w:val="28"/>
        </w:rPr>
      </w:pPr>
      <w:r w:rsidRPr="009406D4">
        <w:rPr>
          <w:sz w:val="28"/>
        </w:rPr>
        <w:t xml:space="preserve">ієрархія цінностей осіб жіночої </w:t>
      </w:r>
      <w:proofErr w:type="gramStart"/>
      <w:r w:rsidRPr="009406D4">
        <w:rPr>
          <w:sz w:val="28"/>
        </w:rPr>
        <w:t>стат</w:t>
      </w:r>
      <w:proofErr w:type="gramEnd"/>
      <w:r w:rsidRPr="009406D4">
        <w:rPr>
          <w:sz w:val="28"/>
        </w:rPr>
        <w:t xml:space="preserve">і, що користуються Інтернетом, характеризується наближеністю до чоловічого типу. При цьому система ціннісних орієнтацій осіб жіночої </w:t>
      </w:r>
      <w:proofErr w:type="gramStart"/>
      <w:r w:rsidRPr="009406D4">
        <w:rPr>
          <w:sz w:val="28"/>
        </w:rPr>
        <w:t>стат</w:t>
      </w:r>
      <w:proofErr w:type="gramEnd"/>
      <w:r w:rsidRPr="009406D4">
        <w:rPr>
          <w:sz w:val="28"/>
        </w:rPr>
        <w:t xml:space="preserve">і, що користуються Інтернетом, порівняно з результатами респондентів-чоловіків, характеризується більшою кількістю відмінностей відносно показників жінок-не-користувачів, а саме різноспрямованістю тенденцій у розташуванні цінностей. Це може бути спричинено певною маскулінізованістю віртуального середовища, що, у </w:t>
      </w:r>
      <w:proofErr w:type="gramStart"/>
      <w:r w:rsidRPr="009406D4">
        <w:rPr>
          <w:sz w:val="28"/>
        </w:rPr>
        <w:t>свою</w:t>
      </w:r>
      <w:proofErr w:type="gramEnd"/>
      <w:r w:rsidRPr="009406D4">
        <w:rPr>
          <w:sz w:val="28"/>
        </w:rPr>
        <w:t xml:space="preserve"> чергу, може потенційно приваблювати жінок, котрі почувають себе більш комфортно саме в такому оточенні;</w:t>
      </w:r>
    </w:p>
    <w:p w:rsidR="00F87116" w:rsidRPr="009406D4" w:rsidRDefault="00F87116" w:rsidP="00C65110">
      <w:pPr>
        <w:pStyle w:val="ab"/>
        <w:widowControl w:val="0"/>
        <w:numPr>
          <w:ilvl w:val="0"/>
          <w:numId w:val="14"/>
        </w:numPr>
        <w:tabs>
          <w:tab w:val="clear" w:pos="360"/>
          <w:tab w:val="left" w:pos="567"/>
        </w:tabs>
        <w:autoSpaceDE/>
        <w:autoSpaceDN/>
        <w:spacing w:after="0" w:line="360" w:lineRule="auto"/>
        <w:ind w:left="0" w:firstLine="284"/>
        <w:jc w:val="both"/>
        <w:rPr>
          <w:sz w:val="28"/>
        </w:rPr>
      </w:pPr>
      <w:r w:rsidRPr="009406D4">
        <w:rPr>
          <w:sz w:val="28"/>
        </w:rPr>
        <w:lastRenderedPageBreak/>
        <w:t xml:space="preserve">емоційне переживання процесу життя цінується користувачами обох статей дещо вище </w:t>
      </w:r>
      <w:proofErr w:type="gramStart"/>
      <w:r w:rsidRPr="009406D4">
        <w:rPr>
          <w:sz w:val="28"/>
        </w:rPr>
        <w:t>ніж</w:t>
      </w:r>
      <w:proofErr w:type="gramEnd"/>
      <w:r w:rsidRPr="009406D4">
        <w:rPr>
          <w:sz w:val="28"/>
        </w:rPr>
        <w:t xml:space="preserve"> не-користувачами, причому жінки з експериментальної групи надають йому найбільшої значущості;</w:t>
      </w:r>
    </w:p>
    <w:p w:rsidR="00F87116" w:rsidRPr="009406D4" w:rsidRDefault="00F87116" w:rsidP="00C65110">
      <w:pPr>
        <w:pStyle w:val="ab"/>
        <w:widowControl w:val="0"/>
        <w:numPr>
          <w:ilvl w:val="0"/>
          <w:numId w:val="14"/>
        </w:numPr>
        <w:tabs>
          <w:tab w:val="clear" w:pos="360"/>
          <w:tab w:val="left" w:pos="567"/>
        </w:tabs>
        <w:autoSpaceDE/>
        <w:autoSpaceDN/>
        <w:spacing w:after="0" w:line="360" w:lineRule="auto"/>
        <w:ind w:left="0" w:firstLine="284"/>
        <w:jc w:val="both"/>
        <w:rPr>
          <w:sz w:val="28"/>
        </w:rPr>
      </w:pPr>
      <w:r w:rsidRPr="009406D4">
        <w:rPr>
          <w:sz w:val="28"/>
        </w:rPr>
        <w:t xml:space="preserve">жінки, незалежно від користування Інтернетом, вище за чоловіків цінують </w:t>
      </w:r>
      <w:proofErr w:type="gramStart"/>
      <w:r w:rsidRPr="009406D4">
        <w:rPr>
          <w:sz w:val="28"/>
        </w:rPr>
        <w:t>матер</w:t>
      </w:r>
      <w:proofErr w:type="gramEnd"/>
      <w:r w:rsidRPr="009406D4">
        <w:rPr>
          <w:sz w:val="28"/>
        </w:rPr>
        <w:t>іально забезпечене та щасливе сімейне життя. Однак жінок-користувачів така особливість стосується значно менше, що наближає їх до чоловічого типу ставлення до цих цінностей;</w:t>
      </w:r>
    </w:p>
    <w:p w:rsidR="00F87116" w:rsidRPr="009406D4" w:rsidRDefault="00F87116" w:rsidP="00C65110">
      <w:pPr>
        <w:pStyle w:val="ab"/>
        <w:widowControl w:val="0"/>
        <w:numPr>
          <w:ilvl w:val="0"/>
          <w:numId w:val="14"/>
        </w:numPr>
        <w:tabs>
          <w:tab w:val="clear" w:pos="360"/>
          <w:tab w:val="left" w:pos="567"/>
        </w:tabs>
        <w:autoSpaceDE/>
        <w:autoSpaceDN/>
        <w:spacing w:after="0" w:line="360" w:lineRule="auto"/>
        <w:ind w:left="0" w:firstLine="284"/>
        <w:jc w:val="both"/>
        <w:rPr>
          <w:sz w:val="28"/>
        </w:rPr>
      </w:pPr>
      <w:r w:rsidRPr="009406D4">
        <w:rPr>
          <w:sz w:val="28"/>
        </w:rPr>
        <w:t xml:space="preserve">ставлення студентів-користувачів до цінності </w:t>
      </w:r>
      <w:proofErr w:type="gramStart"/>
      <w:r w:rsidRPr="009406D4">
        <w:rPr>
          <w:sz w:val="28"/>
        </w:rPr>
        <w:t>активного</w:t>
      </w:r>
      <w:proofErr w:type="gramEnd"/>
      <w:r w:rsidRPr="009406D4">
        <w:rPr>
          <w:sz w:val="28"/>
        </w:rPr>
        <w:t xml:space="preserve"> діяльного життя є відносно вищим, однак це може бути спричинено специфічністю сприйняття активності особистості в Інтернеті;</w:t>
      </w:r>
    </w:p>
    <w:p w:rsidR="00F87116" w:rsidRPr="009406D4" w:rsidRDefault="00F87116" w:rsidP="00C65110">
      <w:pPr>
        <w:pStyle w:val="ab"/>
        <w:widowControl w:val="0"/>
        <w:numPr>
          <w:ilvl w:val="0"/>
          <w:numId w:val="14"/>
        </w:numPr>
        <w:tabs>
          <w:tab w:val="clear" w:pos="360"/>
          <w:tab w:val="left" w:pos="567"/>
        </w:tabs>
        <w:autoSpaceDE/>
        <w:autoSpaceDN/>
        <w:spacing w:after="0" w:line="360" w:lineRule="auto"/>
        <w:ind w:left="0" w:firstLine="284"/>
        <w:jc w:val="both"/>
        <w:rPr>
          <w:sz w:val="28"/>
        </w:rPr>
      </w:pPr>
      <w:r w:rsidRPr="009406D4">
        <w:rPr>
          <w:sz w:val="28"/>
        </w:rPr>
        <w:t xml:space="preserve">користувачі Інтернету менш схильні дотримуватися норм оточуючого їх </w:t>
      </w:r>
      <w:proofErr w:type="gramStart"/>
      <w:r w:rsidRPr="009406D4">
        <w:rPr>
          <w:sz w:val="28"/>
        </w:rPr>
        <w:t>соц</w:t>
      </w:r>
      <w:proofErr w:type="gramEnd"/>
      <w:r w:rsidRPr="009406D4">
        <w:rPr>
          <w:sz w:val="28"/>
        </w:rPr>
        <w:t xml:space="preserve">іуму. При цьому </w:t>
      </w:r>
      <w:proofErr w:type="gramStart"/>
      <w:r w:rsidRPr="009406D4">
        <w:rPr>
          <w:sz w:val="28"/>
        </w:rPr>
        <w:t>вони</w:t>
      </w:r>
      <w:proofErr w:type="gramEnd"/>
      <w:r w:rsidRPr="009406D4">
        <w:rPr>
          <w:sz w:val="28"/>
        </w:rPr>
        <w:t xml:space="preserve"> високо цінують особисту незалежність. Долучається до даної характеристики відносно низька оцінка ними терпимості. </w:t>
      </w:r>
      <w:proofErr w:type="gramStart"/>
      <w:r w:rsidRPr="009406D4">
        <w:rPr>
          <w:sz w:val="28"/>
        </w:rPr>
        <w:t>Кр</w:t>
      </w:r>
      <w:proofErr w:type="gramEnd"/>
      <w:r w:rsidRPr="009406D4">
        <w:rPr>
          <w:sz w:val="28"/>
        </w:rPr>
        <w:t>ім того, відносно низька оцінка ними цінності вихованості та одночасно висока – чесності та відповідальності може свідчити про наявність у них тенденцій нонконформізму. Тому можна припустити наявність у них більшої, у порівнянні із студентами-не-користувачами схильності до ескапізму у формі переключення на активність в Інтернеті, що, власне, теж є небезпекою розвитку десоціалізаційних процесів становлення особистості студенті</w:t>
      </w:r>
      <w:proofErr w:type="gramStart"/>
      <w:r w:rsidRPr="009406D4">
        <w:rPr>
          <w:sz w:val="28"/>
        </w:rPr>
        <w:t>в</w:t>
      </w:r>
      <w:proofErr w:type="gramEnd"/>
      <w:r w:rsidRPr="009406D4">
        <w:rPr>
          <w:sz w:val="28"/>
        </w:rPr>
        <w:t>;</w:t>
      </w:r>
    </w:p>
    <w:p w:rsidR="00F87116" w:rsidRPr="009406D4" w:rsidRDefault="00F87116" w:rsidP="00C65110">
      <w:pPr>
        <w:pStyle w:val="ab"/>
        <w:widowControl w:val="0"/>
        <w:numPr>
          <w:ilvl w:val="0"/>
          <w:numId w:val="14"/>
        </w:numPr>
        <w:tabs>
          <w:tab w:val="clear" w:pos="360"/>
          <w:tab w:val="left" w:pos="567"/>
        </w:tabs>
        <w:autoSpaceDE/>
        <w:autoSpaceDN/>
        <w:spacing w:after="0" w:line="360" w:lineRule="auto"/>
        <w:ind w:left="0" w:firstLine="284"/>
        <w:jc w:val="both"/>
        <w:rPr>
          <w:sz w:val="28"/>
        </w:rPr>
      </w:pPr>
      <w:r w:rsidRPr="009406D4">
        <w:rPr>
          <w:sz w:val="28"/>
        </w:rPr>
        <w:t xml:space="preserve">студенти-користувачі гуманітарних спеціальностей більше орієнтовані на комунікацію у мережі Інтернет, що знайшло </w:t>
      </w:r>
      <w:r>
        <w:rPr>
          <w:sz w:val="28"/>
        </w:rPr>
        <w:t>відображення</w:t>
      </w:r>
      <w:r w:rsidRPr="009406D4">
        <w:rPr>
          <w:sz w:val="28"/>
        </w:rPr>
        <w:t xml:space="preserve"> у специфічності структури їхніх цінностей – саме їхня ієрархія цінностей більше відповідає характерному комунікативному </w:t>
      </w:r>
      <w:proofErr w:type="gramStart"/>
      <w:r w:rsidRPr="009406D4">
        <w:rPr>
          <w:sz w:val="28"/>
        </w:rPr>
        <w:t>проф</w:t>
      </w:r>
      <w:proofErr w:type="gramEnd"/>
      <w:r w:rsidRPr="009406D4">
        <w:rPr>
          <w:sz w:val="28"/>
        </w:rPr>
        <w:t xml:space="preserve">ілю користувачів мережі Інтернет, про що свідчить відносно низьке поцінування ними освіченості та ефективності у справах у порівняні із користувачами </w:t>
      </w:r>
      <w:proofErr w:type="gramStart"/>
      <w:r w:rsidRPr="009406D4">
        <w:rPr>
          <w:sz w:val="28"/>
        </w:rPr>
        <w:t>техн</w:t>
      </w:r>
      <w:proofErr w:type="gramEnd"/>
      <w:r w:rsidRPr="009406D4">
        <w:rPr>
          <w:sz w:val="28"/>
        </w:rPr>
        <w:t>ічних спеціальностей.</w:t>
      </w:r>
    </w:p>
    <w:p w:rsidR="00F87116" w:rsidRDefault="00F87116" w:rsidP="00F87116">
      <w:pPr>
        <w:pStyle w:val="ab"/>
        <w:spacing w:after="0" w:line="360" w:lineRule="auto"/>
        <w:ind w:firstLine="426"/>
        <w:jc w:val="both"/>
        <w:rPr>
          <w:sz w:val="28"/>
        </w:rPr>
      </w:pPr>
      <w:r w:rsidRPr="009406D4">
        <w:rPr>
          <w:sz w:val="28"/>
        </w:rPr>
        <w:t xml:space="preserve">Виявлені у </w:t>
      </w:r>
      <w:proofErr w:type="gramStart"/>
      <w:r w:rsidRPr="009406D4">
        <w:rPr>
          <w:sz w:val="28"/>
        </w:rPr>
        <w:t>досл</w:t>
      </w:r>
      <w:proofErr w:type="gramEnd"/>
      <w:r w:rsidRPr="009406D4">
        <w:rPr>
          <w:sz w:val="28"/>
        </w:rPr>
        <w:t>ідженні характерні відмінності в ієрархії цінностей студентів-користувачів дають підстави припускати, що саме специфічна структура цінностей студентів-користувачів сприяє використанню ними Інтернету для задоволення різноманітних потреб.</w:t>
      </w:r>
    </w:p>
    <w:p w:rsidR="00F87116" w:rsidRDefault="00F87116" w:rsidP="00F87116">
      <w:pPr>
        <w:pStyle w:val="a4"/>
        <w:spacing w:line="360" w:lineRule="auto"/>
      </w:pPr>
      <w:r>
        <w:lastRenderedPageBreak/>
        <w:t>РОЗДІЛ 3</w:t>
      </w:r>
    </w:p>
    <w:p w:rsidR="00FB5F03" w:rsidRDefault="00FB5F03" w:rsidP="00F87116">
      <w:pPr>
        <w:pStyle w:val="a4"/>
        <w:spacing w:line="360" w:lineRule="auto"/>
      </w:pPr>
    </w:p>
    <w:p w:rsidR="00F87116" w:rsidRPr="00FB5F03" w:rsidRDefault="00FB5F03" w:rsidP="00F87116">
      <w:pPr>
        <w:widowControl w:val="0"/>
        <w:spacing w:line="360" w:lineRule="auto"/>
        <w:jc w:val="center"/>
        <w:rPr>
          <w:sz w:val="28"/>
          <w:szCs w:val="28"/>
          <w:lang w:val="uk-UA"/>
        </w:rPr>
      </w:pPr>
      <w:r w:rsidRPr="00FB5F03">
        <w:rPr>
          <w:b/>
          <w:sz w:val="28"/>
          <w:szCs w:val="28"/>
        </w:rPr>
        <w:t xml:space="preserve">ОСОБЛИВОСТІ ОПТИМІЗАЦІЇ ВПЛИВУ </w:t>
      </w:r>
      <w:r w:rsidRPr="00FB5F03">
        <w:rPr>
          <w:b/>
          <w:caps/>
          <w:sz w:val="28"/>
          <w:szCs w:val="28"/>
          <w:lang w:val="uk-UA"/>
        </w:rPr>
        <w:t xml:space="preserve">впливу </w:t>
      </w:r>
      <w:proofErr w:type="gramStart"/>
      <w:r w:rsidRPr="00FB5F03">
        <w:rPr>
          <w:b/>
          <w:caps/>
          <w:sz w:val="28"/>
          <w:szCs w:val="28"/>
          <w:lang w:val="uk-UA"/>
        </w:rPr>
        <w:t>соц</w:t>
      </w:r>
      <w:proofErr w:type="gramEnd"/>
      <w:r w:rsidRPr="00FB5F03">
        <w:rPr>
          <w:b/>
          <w:caps/>
          <w:sz w:val="28"/>
          <w:szCs w:val="28"/>
          <w:lang w:val="uk-UA"/>
        </w:rPr>
        <w:t>іальних мереж на формування ціннісних орієнтацій керівника соціального закладу</w:t>
      </w:r>
    </w:p>
    <w:p w:rsidR="00F87116" w:rsidRPr="00F66A03" w:rsidRDefault="00F87116" w:rsidP="00F87116">
      <w:pPr>
        <w:widowControl w:val="0"/>
        <w:spacing w:line="360" w:lineRule="auto"/>
        <w:jc w:val="center"/>
        <w:rPr>
          <w:sz w:val="28"/>
          <w:szCs w:val="28"/>
          <w:lang w:val="uk-UA"/>
        </w:rPr>
      </w:pPr>
      <w:r>
        <w:rPr>
          <w:b/>
          <w:sz w:val="28"/>
          <w:lang w:val="uk-UA"/>
        </w:rPr>
        <w:t xml:space="preserve"> </w:t>
      </w:r>
      <w:r>
        <w:rPr>
          <w:b/>
          <w:sz w:val="28"/>
          <w:szCs w:val="28"/>
          <w:lang w:val="uk-UA"/>
        </w:rPr>
        <w:t xml:space="preserve"> </w:t>
      </w:r>
    </w:p>
    <w:p w:rsidR="00F87116" w:rsidRPr="00FB5F03" w:rsidRDefault="00FB5F03" w:rsidP="00FB5F03">
      <w:pPr>
        <w:widowControl w:val="0"/>
        <w:spacing w:line="360" w:lineRule="auto"/>
        <w:jc w:val="both"/>
        <w:rPr>
          <w:b/>
          <w:sz w:val="28"/>
          <w:szCs w:val="28"/>
          <w:lang w:val="uk-UA"/>
        </w:rPr>
      </w:pPr>
      <w:r w:rsidRPr="00FB5F03">
        <w:rPr>
          <w:b/>
          <w:sz w:val="28"/>
          <w:szCs w:val="28"/>
          <w:lang w:val="uk-UA"/>
        </w:rPr>
        <w:t xml:space="preserve">         </w:t>
      </w:r>
      <w:r w:rsidR="00F87116" w:rsidRPr="00FB5F03">
        <w:rPr>
          <w:b/>
          <w:sz w:val="28"/>
          <w:szCs w:val="28"/>
          <w:lang w:val="uk-UA"/>
        </w:rPr>
        <w:t xml:space="preserve">3.1. </w:t>
      </w:r>
      <w:r w:rsidRPr="00FB5F03">
        <w:rPr>
          <w:b/>
          <w:sz w:val="28"/>
          <w:szCs w:val="28"/>
          <w:lang w:val="uk-UA"/>
        </w:rPr>
        <w:t>Потенціал соціальних мереж та їх вплив на формування ціннісних орієнтацій керівника соціального закладу</w:t>
      </w:r>
    </w:p>
    <w:p w:rsidR="00F87116" w:rsidRPr="00F66A03" w:rsidRDefault="00F87116" w:rsidP="00F87116">
      <w:pPr>
        <w:widowControl w:val="0"/>
        <w:spacing w:line="360" w:lineRule="auto"/>
        <w:jc w:val="center"/>
        <w:rPr>
          <w:sz w:val="28"/>
          <w:szCs w:val="28"/>
          <w:lang w:val="uk-UA"/>
        </w:rPr>
      </w:pPr>
    </w:p>
    <w:p w:rsidR="00F87116" w:rsidRDefault="00F87116" w:rsidP="00F87116">
      <w:pPr>
        <w:widowControl w:val="0"/>
        <w:spacing w:line="360" w:lineRule="auto"/>
        <w:ind w:firstLine="426"/>
        <w:jc w:val="both"/>
        <w:rPr>
          <w:sz w:val="28"/>
          <w:lang w:val="uk-UA"/>
        </w:rPr>
      </w:pPr>
      <w:r>
        <w:rPr>
          <w:sz w:val="28"/>
          <w:lang w:val="uk-UA"/>
        </w:rPr>
        <w:t>Останнім часом у діяльності фахівців найрізноманітніших галузей (тих, хто вже здійснює реальну професійну діяльність, і тих, хто ще здобуває її) зростає роль професійно орієнтованого спілкування, опосередкованого комп’ютерними технологіями, котрі виступають в якості джерела професійно значущої інформації та високоінтерактивного середовища комунікації. А, як відомо, фахово орієнтоване спілкування сприяє кращій актуалізації комунікативного потенціалу професіонала, тобто допомагає реалізувати притаманні йому комунікативні можливості (об’єктивні та суб’єктивні), які реалізуються як свідомо, так і стихійно та змінюються разом із зміною його функціональної діяльності. Отже, особливості опосередкованого Інтернетом спілкування спроможні істотно інтенсифікувати реалізацію комунікативного потенціалу молодого фахівця.</w:t>
      </w:r>
    </w:p>
    <w:p w:rsidR="00F87116" w:rsidRDefault="00F87116" w:rsidP="00F87116">
      <w:pPr>
        <w:widowControl w:val="0"/>
        <w:spacing w:line="360" w:lineRule="auto"/>
        <w:ind w:firstLine="426"/>
        <w:jc w:val="both"/>
        <w:rPr>
          <w:sz w:val="28"/>
          <w:lang w:val="uk-UA"/>
        </w:rPr>
      </w:pPr>
      <w:r>
        <w:rPr>
          <w:sz w:val="28"/>
          <w:lang w:val="uk-UA"/>
        </w:rPr>
        <w:t>Особливості віртуальної комунікації відкривають перед молодими фахівцями нові можливості, які для професійного середовища, в яке вони вливаються, до останнього часу були практично недосяжними:</w:t>
      </w:r>
    </w:p>
    <w:p w:rsidR="00F87116" w:rsidRDefault="00F87116" w:rsidP="00C65110">
      <w:pPr>
        <w:widowControl w:val="0"/>
        <w:numPr>
          <w:ilvl w:val="0"/>
          <w:numId w:val="13"/>
        </w:numPr>
        <w:tabs>
          <w:tab w:val="clear" w:pos="360"/>
        </w:tabs>
        <w:spacing w:line="360" w:lineRule="auto"/>
        <w:ind w:left="0" w:firstLine="426"/>
        <w:jc w:val="both"/>
        <w:rPr>
          <w:sz w:val="28"/>
          <w:lang w:val="uk-UA"/>
        </w:rPr>
      </w:pPr>
      <w:r>
        <w:rPr>
          <w:i/>
          <w:sz w:val="28"/>
          <w:u w:val="single"/>
          <w:lang w:val="uk-UA"/>
        </w:rPr>
        <w:t>доступність спілкування</w:t>
      </w:r>
      <w:r>
        <w:rPr>
          <w:sz w:val="28"/>
          <w:lang w:val="uk-UA"/>
        </w:rPr>
        <w:t xml:space="preserve"> і </w:t>
      </w:r>
      <w:r>
        <w:rPr>
          <w:i/>
          <w:sz w:val="28"/>
          <w:u w:val="single"/>
          <w:lang w:val="uk-UA"/>
        </w:rPr>
        <w:t>простота користування мережею Інтернет</w:t>
      </w:r>
      <w:r>
        <w:rPr>
          <w:sz w:val="28"/>
          <w:lang w:val="uk-UA"/>
        </w:rPr>
        <w:t xml:space="preserve"> зумовлюють масовість її застосування людьми у найрізноманітніших цілях і, таким чином, створюють умови для наповнення її віртуального простору великою кількістю осіб з їх ідеями, знаннями, вміннями тощо;</w:t>
      </w:r>
    </w:p>
    <w:p w:rsidR="00F87116" w:rsidRDefault="00F87116" w:rsidP="00C65110">
      <w:pPr>
        <w:widowControl w:val="0"/>
        <w:numPr>
          <w:ilvl w:val="0"/>
          <w:numId w:val="13"/>
        </w:numPr>
        <w:tabs>
          <w:tab w:val="clear" w:pos="360"/>
        </w:tabs>
        <w:spacing w:line="360" w:lineRule="auto"/>
        <w:ind w:left="0" w:firstLine="426"/>
        <w:jc w:val="both"/>
        <w:rPr>
          <w:sz w:val="28"/>
          <w:lang w:val="uk-UA"/>
        </w:rPr>
      </w:pPr>
      <w:r>
        <w:rPr>
          <w:i/>
          <w:sz w:val="28"/>
          <w:u w:val="single"/>
          <w:lang w:val="uk-UA"/>
        </w:rPr>
        <w:t>просторово-часова необмеженість віртуальної комунікації</w:t>
      </w:r>
      <w:r>
        <w:rPr>
          <w:sz w:val="28"/>
          <w:lang w:val="uk-UA"/>
        </w:rPr>
        <w:t xml:space="preserve"> полягає у </w:t>
      </w:r>
      <w:r>
        <w:rPr>
          <w:sz w:val="28"/>
          <w:lang w:val="uk-UA"/>
        </w:rPr>
        <w:lastRenderedPageBreak/>
        <w:t>зростанні всередині неї психологічної компактності комунікативного часу і простору. Несуттєві для змісту спілкування обставини (час передачі повідомлень та фізична віддаленість партнерів), які відіграють важливу роль при спілкуванні у нашому повсякденному житті, в ході опосередкованої комп’ютером комунікації відступають на другий план порівняно з більш істотними обставинами – спільністю інтересів та цілей партнерів, їх комунікативною та особистісною сумісністю</w:t>
      </w:r>
      <w:r w:rsidRPr="00570A61">
        <w:rPr>
          <w:sz w:val="28"/>
          <w:lang w:val="uk-UA"/>
        </w:rPr>
        <w:t xml:space="preserve"> </w:t>
      </w:r>
      <w:r>
        <w:rPr>
          <w:sz w:val="28"/>
          <w:lang w:val="en-US"/>
        </w:rPr>
        <w:t>[21]</w:t>
      </w:r>
      <w:r>
        <w:rPr>
          <w:sz w:val="28"/>
          <w:lang w:val="uk-UA"/>
        </w:rPr>
        <w:t>;</w:t>
      </w:r>
    </w:p>
    <w:p w:rsidR="00F87116" w:rsidRDefault="00F87116" w:rsidP="00C65110">
      <w:pPr>
        <w:widowControl w:val="0"/>
        <w:numPr>
          <w:ilvl w:val="0"/>
          <w:numId w:val="13"/>
        </w:numPr>
        <w:tabs>
          <w:tab w:val="clear" w:pos="360"/>
        </w:tabs>
        <w:spacing w:line="360" w:lineRule="auto"/>
        <w:ind w:left="0" w:firstLine="426"/>
        <w:jc w:val="both"/>
        <w:rPr>
          <w:sz w:val="28"/>
          <w:lang w:val="uk-UA"/>
        </w:rPr>
      </w:pPr>
      <w:r>
        <w:rPr>
          <w:i/>
          <w:sz w:val="28"/>
          <w:u w:val="single"/>
          <w:lang w:val="uk-UA"/>
        </w:rPr>
        <w:t>необмежена доступність контактів</w:t>
      </w:r>
      <w:r>
        <w:rPr>
          <w:sz w:val="28"/>
          <w:lang w:val="uk-UA"/>
        </w:rPr>
        <w:t xml:space="preserve"> особистості у віртуальному середовищі у контексті професійно орієнтованого спілкування людей здатна сприяти суттєвій інтенсифікації комунікативного процесу всередині віртуального середовища внаслідок потенційної можливості підключення до нього представників практично усіх країн та регіонів світу без будь-яких фізичних обмежень;</w:t>
      </w:r>
    </w:p>
    <w:p w:rsidR="00F87116" w:rsidRDefault="00F87116" w:rsidP="00C65110">
      <w:pPr>
        <w:widowControl w:val="0"/>
        <w:numPr>
          <w:ilvl w:val="0"/>
          <w:numId w:val="13"/>
        </w:numPr>
        <w:tabs>
          <w:tab w:val="clear" w:pos="360"/>
        </w:tabs>
        <w:spacing w:line="360" w:lineRule="auto"/>
        <w:ind w:left="0" w:firstLine="426"/>
        <w:jc w:val="both"/>
        <w:rPr>
          <w:sz w:val="28"/>
          <w:lang w:val="uk-UA"/>
        </w:rPr>
      </w:pPr>
      <w:r>
        <w:rPr>
          <w:i/>
          <w:sz w:val="28"/>
          <w:u w:val="single"/>
          <w:lang w:val="uk-UA"/>
        </w:rPr>
        <w:t>відсутність соціальної категоризації співрозмовників</w:t>
      </w:r>
      <w:r>
        <w:rPr>
          <w:sz w:val="28"/>
          <w:lang w:val="uk-UA"/>
        </w:rPr>
        <w:t xml:space="preserve"> у віртуальному спілкуванні спричиняє часткове нівелювання психологічних бар’єрів, обумовлених віком, статтю, соціальним статусом співрозмовників тощо, які постійно діють у нашому реальному оточенні. А у віртуальній комунікації реальні ознаки співрозмовника є первинно неочевидними, невизначеними, а часто й несуттєвими. Тому молодому фахівцеві стає набагато легше спілкуватися у віртуальному середовищі, в тому числі й на професійні теми, оскільки цей процес набуває рис рівності, відкритості, довірливості. І єдина вимога щодо нього при цьому – достатня комунікативна компетентність</w:t>
      </w:r>
      <w:r>
        <w:rPr>
          <w:sz w:val="28"/>
        </w:rPr>
        <w:t xml:space="preserve"> [</w:t>
      </w:r>
      <w:r w:rsidRPr="00570A61">
        <w:rPr>
          <w:sz w:val="28"/>
        </w:rPr>
        <w:t xml:space="preserve"> 44]</w:t>
      </w:r>
      <w:r>
        <w:rPr>
          <w:sz w:val="28"/>
          <w:lang w:val="uk-UA"/>
        </w:rPr>
        <w:t>.</w:t>
      </w:r>
    </w:p>
    <w:p w:rsidR="00F87116" w:rsidRDefault="00F87116" w:rsidP="00F87116">
      <w:pPr>
        <w:widowControl w:val="0"/>
        <w:spacing w:line="360" w:lineRule="auto"/>
        <w:ind w:firstLine="426"/>
        <w:jc w:val="both"/>
        <w:rPr>
          <w:sz w:val="28"/>
          <w:lang w:val="uk-UA"/>
        </w:rPr>
      </w:pPr>
      <w:r>
        <w:rPr>
          <w:sz w:val="28"/>
          <w:lang w:val="uk-UA"/>
        </w:rPr>
        <w:t xml:space="preserve">Серед усієї різноманітності Інтернет-ресурсів, які мають велике значення для здійснення ефективного спілкування між фахівцями, у професійних колах останнім часом особливої популярності набирають форуми (або електронні дошки оголошень чи телеконференції). Сьогодні без особливих труднощів в мережі Інтернет можна знайти велику кількість таких мережевих ресурсів, призначених спеціально для спілкування фахівців з “computer science” (дослівно – “комп’ютерної науки”), з радіоелектроніки, хімії, фізики, біології, </w:t>
      </w:r>
      <w:r>
        <w:rPr>
          <w:sz w:val="28"/>
          <w:lang w:val="uk-UA"/>
        </w:rPr>
        <w:lastRenderedPageBreak/>
        <w:t>психології тощо. Саме форуми (що аж ніяк не применшує важливість інших комунікативних ресурсів Інтернету, особливо електронної пошти, за допомогою якої здійснюється значна частка інформаційного обміну та документообігу), на наш погляд, на даний час найкраще відповідають специфічним потребам користувачів-фахівців: насамперед можливість ґрунтовно обговорити актуальні проблеми з відповідних галузей знань, провадити дискусії, отримувати консультації, обмінюватися новинами, думками, досвідом тощо. Важливою якістю при цьому виступає наявність можливості для учасників такої комунікації формулювати свою думку протягом відносно тривалого терміну (приблизно 1-2 дні), що надає їм достатню кількість часу для обміркованого та виваженого і, завдяки цьому, достатньо ґрунтовного та компетентного викладу думок у повідомленнях.</w:t>
      </w:r>
    </w:p>
    <w:p w:rsidR="00F87116" w:rsidRDefault="00F87116" w:rsidP="00F87116">
      <w:pPr>
        <w:widowControl w:val="0"/>
        <w:spacing w:line="360" w:lineRule="auto"/>
        <w:ind w:firstLine="426"/>
        <w:jc w:val="both"/>
        <w:rPr>
          <w:sz w:val="28"/>
          <w:lang w:val="uk-UA"/>
        </w:rPr>
      </w:pPr>
      <w:r>
        <w:rPr>
          <w:sz w:val="28"/>
          <w:lang w:val="uk-UA"/>
        </w:rPr>
        <w:t>На відміну від електронної пошти, яка вирізняється високою мірою персоналізованості, а тому не є масовою формою поширення інформації, та чатів, які не відзначаються сконцентрованістю на певній тематиці, форуми, через свою прив’язаність до певних сфер діяльності людей, здатні гуртувати у своєму середовищі велику кількість фахівців достатньо високого рівня. Тому форуми можуть виступати, з одного боку, потужним джерелом корисної та доступної інформації, а з іншого – бути високоінтерактивним професійним комунікативним середовищем, в якому здатен інтенсивно формуватися та зростати фахівець досить високого професійного рівня.</w:t>
      </w:r>
    </w:p>
    <w:p w:rsidR="00F87116" w:rsidRDefault="00F87116" w:rsidP="00F87116">
      <w:pPr>
        <w:widowControl w:val="0"/>
        <w:spacing w:line="360" w:lineRule="auto"/>
        <w:ind w:firstLine="426"/>
        <w:jc w:val="both"/>
        <w:rPr>
          <w:sz w:val="28"/>
          <w:lang w:val="uk-UA"/>
        </w:rPr>
      </w:pPr>
      <w:r>
        <w:rPr>
          <w:sz w:val="28"/>
          <w:lang w:val="uk-UA"/>
        </w:rPr>
        <w:t>Істотно сприяє цьому також поширене явище культивування в межах форумів образу професіонала, компетентного і доброзичливого, який завжди готовий прийти на допомогу практично без будь-якої корисливої мети. Тобто, спільнота форуму потенційно спроможна виступати для сучасних студентів сприятливим для професійного росту середовищем та часто, певною мірою, референтною групою (причому, як правило, просоціальної спрямованості, що, безперечно, є достатньо позитивним чинником у процесі становлення особистості).</w:t>
      </w:r>
    </w:p>
    <w:p w:rsidR="00F87116" w:rsidRDefault="00F87116" w:rsidP="00F87116">
      <w:pPr>
        <w:widowControl w:val="0"/>
        <w:spacing w:line="360" w:lineRule="auto"/>
        <w:ind w:firstLine="426"/>
        <w:jc w:val="both"/>
        <w:rPr>
          <w:sz w:val="28"/>
          <w:lang w:val="uk-UA"/>
        </w:rPr>
      </w:pPr>
      <w:r>
        <w:rPr>
          <w:sz w:val="28"/>
          <w:lang w:val="uk-UA"/>
        </w:rPr>
        <w:lastRenderedPageBreak/>
        <w:t>Таким чином, у сфері спілкування в межах віртуального середовища студенти здатні отримувати досвід взаємодії зі своїми партнерами по професії, при цьому набуваючи навичок розширення та поглиблення процесу комунікації на професійно значущі теми. Завдяки цьому у них можуть покращуватися можливості остаточного оформлення таких соціально-психологічних якостей, як: соціальні здібності (соціально-перцептивні, уява, соціальний інтелект, характеристики міжособистісного та професійного оцінювання); якості, становлення яких обумовлене специфікою груп членства особистості та референтних груп та їх впливом; більш загальні, пов’язані з соціальною поведінкою та позицією особистості (соціальна активність, соціальна відповідальність, схильність надавати допомогу, схильність до співробітництва тощо); соціально-психологічні властивості, пов’язані з загальнопсихологічними і соціально-психологічними властивостями (схильність до авторитарного чи демократичного способу дій і мислення, до догматичного чи відкритого ставлення до проблем); духовні якості (сумління, віра, сенси існування, ідеали) .</w:t>
      </w:r>
    </w:p>
    <w:p w:rsidR="00F87116" w:rsidRDefault="00F87116" w:rsidP="00F87116">
      <w:pPr>
        <w:widowControl w:val="0"/>
        <w:spacing w:line="360" w:lineRule="auto"/>
        <w:ind w:firstLine="426"/>
        <w:jc w:val="both"/>
        <w:rPr>
          <w:sz w:val="28"/>
          <w:lang w:val="uk-UA"/>
        </w:rPr>
      </w:pPr>
      <w:r>
        <w:rPr>
          <w:sz w:val="28"/>
          <w:lang w:val="uk-UA"/>
        </w:rPr>
        <w:t>У даному контексті слід також зазначити, що всередині віртуального простору існують можливості для інтенсифікації процесу особистісного становлення людини у плані збільшення міри її самостійності у здійсненні власного вибору, оскільки у цьому відношенні Інтернет-середовище є досить сприятливим – керування діяльністю в Інтернеті здійснює сам користувач, який при цьому володіє високою мірою автономності у виборі напрямку власних дій. Крім того, постійне спілкування з колегами “на рівних” (завдяки зрівнюванню статусів співрозмовників у віртуальній взаємодії) та відповідне ставлення з їх сторони спонукає користувача до зміни ієрархії його цінностей, а це, в свою чергу, призводить до вироблення ним нового стилю спілкування та утвердження себе як дорослого і самостійного, такого, що відповідає за свої вчинки тощо.</w:t>
      </w:r>
    </w:p>
    <w:p w:rsidR="00F87116" w:rsidRDefault="00F87116" w:rsidP="00F87116">
      <w:pPr>
        <w:widowControl w:val="0"/>
        <w:spacing w:line="360" w:lineRule="auto"/>
        <w:ind w:firstLine="426"/>
        <w:jc w:val="both"/>
        <w:rPr>
          <w:sz w:val="28"/>
          <w:lang w:val="uk-UA"/>
        </w:rPr>
      </w:pPr>
      <w:r>
        <w:rPr>
          <w:sz w:val="28"/>
          <w:lang w:val="uk-UA"/>
        </w:rPr>
        <w:t xml:space="preserve">Таким чином, у свідомості студента може відбуватися глибока </w:t>
      </w:r>
      <w:r>
        <w:rPr>
          <w:sz w:val="28"/>
          <w:lang w:val="uk-UA"/>
        </w:rPr>
        <w:lastRenderedPageBreak/>
        <w:t>трансформація його світосприйняття та світорозуміння у взаємозв’язку із пізнанням свого нового місця у оточуючому середовищі. За період навчання у вищому навчальному закладі ціннісні орієнтації особистості набувають найбільш викінчених обрисів, залишаючись її духовним стрижнем протягом всього життя. При цьому відбувається перше сполучення професійних цінностей, котрі передає суспільний інститут ВНЗ, із загальними, отриманими в сім’ї, школі та неформальних групах, що є істотним кроком на шляху до професіоналізації чи самореалізації особистості загалом.</w:t>
      </w:r>
    </w:p>
    <w:p w:rsidR="00F87116" w:rsidRDefault="00F87116" w:rsidP="00F87116">
      <w:pPr>
        <w:widowControl w:val="0"/>
        <w:spacing w:line="360" w:lineRule="auto"/>
        <w:ind w:firstLine="426"/>
        <w:jc w:val="both"/>
        <w:rPr>
          <w:sz w:val="28"/>
          <w:lang w:val="uk-UA"/>
        </w:rPr>
      </w:pPr>
      <w:r>
        <w:rPr>
          <w:sz w:val="28"/>
          <w:lang w:val="uk-UA"/>
        </w:rPr>
        <w:t>Отже, прилучення молодих людей до професійно орієнтованого спілкування у мережі Інтернет здатне істотно інтенсифікувати процеси їх особистісного та професійного становлення, суттєво покращуючи рівень доступності професійно значущої інформації та пришвидшуючи обмін нею, розширюючи коло спілкування студентів з колегами по професії та допомагаючи їм вчитися вибудовувати стосунки на принципах професійної компетентності та рівності.</w:t>
      </w:r>
    </w:p>
    <w:p w:rsidR="00F87116" w:rsidRPr="00FA7DBB" w:rsidRDefault="00F87116" w:rsidP="00F87116">
      <w:pPr>
        <w:widowControl w:val="0"/>
        <w:spacing w:line="360" w:lineRule="auto"/>
        <w:ind w:firstLine="426"/>
        <w:jc w:val="both"/>
        <w:rPr>
          <w:sz w:val="28"/>
          <w:lang w:val="uk-UA"/>
        </w:rPr>
      </w:pPr>
      <w:r>
        <w:rPr>
          <w:sz w:val="28"/>
          <w:lang w:val="uk-UA"/>
        </w:rPr>
        <w:t>Тому для оптимізації та збільшення ефективності конструктивного впливу потенціалу мережі Інтернет на процес особистісного та професійного становлення сучасної студентської молоді набуває актуальності потреба розробки конкретних методів та прийомів впровадження Інтернет-технологій як у власне навчальний процес, так і у професійно орієнтовану діяльність та спілкування студентів поза ним.</w:t>
      </w:r>
    </w:p>
    <w:p w:rsidR="00490AFB" w:rsidRDefault="00490AFB" w:rsidP="00F87116">
      <w:pPr>
        <w:widowControl w:val="0"/>
        <w:spacing w:line="360" w:lineRule="auto"/>
        <w:jc w:val="center"/>
        <w:rPr>
          <w:b/>
          <w:sz w:val="28"/>
          <w:lang w:val="uk-UA"/>
        </w:rPr>
      </w:pPr>
    </w:p>
    <w:p w:rsidR="00F87116" w:rsidRPr="00490AFB" w:rsidRDefault="00490AFB" w:rsidP="00490AFB">
      <w:pPr>
        <w:widowControl w:val="0"/>
        <w:spacing w:line="360" w:lineRule="auto"/>
        <w:jc w:val="both"/>
        <w:rPr>
          <w:b/>
          <w:sz w:val="28"/>
          <w:lang w:val="uk-UA"/>
        </w:rPr>
      </w:pPr>
      <w:r w:rsidRPr="00490AFB">
        <w:rPr>
          <w:b/>
          <w:sz w:val="28"/>
          <w:lang w:val="uk-UA"/>
        </w:rPr>
        <w:t xml:space="preserve">        </w:t>
      </w:r>
      <w:r w:rsidR="00F87116" w:rsidRPr="00490AFB">
        <w:rPr>
          <w:b/>
          <w:sz w:val="28"/>
          <w:lang w:val="uk-UA"/>
        </w:rPr>
        <w:t xml:space="preserve">3.2. </w:t>
      </w:r>
      <w:r w:rsidRPr="00490AFB">
        <w:rPr>
          <w:b/>
          <w:sz w:val="28"/>
          <w:lang w:val="uk-UA"/>
        </w:rPr>
        <w:t>Шляхи подолання деструктивних впливів спілкування керівника у віртуальному середовищі</w:t>
      </w:r>
    </w:p>
    <w:p w:rsidR="00F87116" w:rsidRDefault="00F87116" w:rsidP="00F87116">
      <w:pPr>
        <w:widowControl w:val="0"/>
        <w:spacing w:line="360" w:lineRule="auto"/>
        <w:jc w:val="center"/>
        <w:rPr>
          <w:sz w:val="28"/>
          <w:lang w:val="uk-UA"/>
        </w:rPr>
      </w:pPr>
    </w:p>
    <w:p w:rsidR="00F87116" w:rsidRDefault="00F87116" w:rsidP="00F87116">
      <w:pPr>
        <w:widowControl w:val="0"/>
        <w:spacing w:line="360" w:lineRule="auto"/>
        <w:ind w:firstLine="425"/>
        <w:jc w:val="both"/>
        <w:rPr>
          <w:sz w:val="28"/>
          <w:lang w:val="uk-UA"/>
        </w:rPr>
      </w:pPr>
      <w:r>
        <w:rPr>
          <w:sz w:val="28"/>
          <w:lang w:val="uk-UA"/>
        </w:rPr>
        <w:t xml:space="preserve">Спілкування в Інтернеті володіє певними характеристиками, які особа може використовувати не лише конструктивним, а й неконструктивним шляхом, про що вже було зазначено у попередніх розділах. Так, анонімність користувача у віртуальному середовищі породжує знижену ризикованість комунікації та </w:t>
      </w:r>
      <w:r>
        <w:rPr>
          <w:sz w:val="28"/>
          <w:lang w:val="uk-UA"/>
        </w:rPr>
        <w:lastRenderedPageBreak/>
        <w:t>можливість конструювання віртуальної ідентичності, яка, будучи зазвичай більш привабливою для користувача, може спричинити зміщення основної спрямованості його активності на побудову і підтримання саме віртуальної ідентичності, а не реальної. Розширення меж спілкування дозволяє людині набагато легше, ніж у реальному житті, отримувати найрізноманітнішу психологічну підтримку навіть при наявних у неї деструктивних та асоціальних поглядах тощо. При тому, що зазначені особливості не несуть у своїй суті негативного компоненту, вони можуть спонукати індивіда рухатись у його життєдіяльності шляхом найменшого опору, що може мати для нього негативні наслідки різної важкості. Більше того, фіксація користувача саме на найлегших способах вирішення особистих проблем (а насправді, фактично втеча від їх реального вирішення) за допомогою різноманітних засобів Інтернету спроможна спричинити його частковий відхід від активності та, як наслідок, дезадаптацію у реальному середовищі з наступним розвитком ознак десоціалізації.</w:t>
      </w:r>
    </w:p>
    <w:p w:rsidR="00F87116" w:rsidRDefault="00F87116" w:rsidP="00F87116">
      <w:pPr>
        <w:widowControl w:val="0"/>
        <w:spacing w:line="360" w:lineRule="auto"/>
        <w:ind w:firstLine="425"/>
        <w:jc w:val="both"/>
        <w:rPr>
          <w:sz w:val="28"/>
          <w:lang w:val="uk-UA"/>
        </w:rPr>
      </w:pPr>
      <w:r>
        <w:rPr>
          <w:sz w:val="28"/>
          <w:lang w:val="uk-UA"/>
        </w:rPr>
        <w:t xml:space="preserve">При спробах профілактики означених негативних явищ шляхом регламентації форм активності особистості у віртуальному середовищі варто враховувати, що мережа Інтернет в сучасному стані надзвичайно мало піддається адмініструванню внаслідок її міжнародності та крайньої децентралізованості, а також через обумовлену фізичною відсутністю анонімність користувачів, яка не обмежує можливості їхнього віртуального оточення застосування відповідних санкцій. Через це усі спроби впорядкування змісту та процесів всередині Інтернету досі були малоуспішними. І лише останнім часом почалися розробки методів боротьби з найрезонанснішими видами делінквентної діяльності в Інтернеті. А боротьба з девіантною (не пов’язаною при цьому з правопорушеннями) поведінкою в мережі Інтернет на даний час утруднена ще й тому, що віртуальні співтовариства часто характеризуються значною плюральністю поглядів на норми поведінки в Інтернеті, тому поняття девіантності стосовно віртуального середовища </w:t>
      </w:r>
      <w:r>
        <w:rPr>
          <w:sz w:val="28"/>
          <w:lang w:val="uk-UA"/>
        </w:rPr>
        <w:lastRenderedPageBreak/>
        <w:t>характеризується значною розмитістю.</w:t>
      </w:r>
    </w:p>
    <w:p w:rsidR="00F87116" w:rsidRDefault="00F87116" w:rsidP="00F87116">
      <w:pPr>
        <w:widowControl w:val="0"/>
        <w:spacing w:line="360" w:lineRule="auto"/>
        <w:ind w:firstLine="425"/>
        <w:jc w:val="both"/>
        <w:rPr>
          <w:sz w:val="28"/>
          <w:lang w:val="uk-UA"/>
        </w:rPr>
      </w:pPr>
      <w:r>
        <w:rPr>
          <w:sz w:val="28"/>
          <w:lang w:val="uk-UA"/>
        </w:rPr>
        <w:t>На основі означених вище причин суспільні інститути (сім’я, неформальні групи, навчальні заклади, професійні організації тощо) недостатньо спроможні прямим чином контролювати діяльність індивіда в Інтернеті, оскільки межа між конструктивним та неконструктивним способами користування Інтернетом є досить розмита і на перший погляд видимих ознак реалізації саме останнього способу використання Мережі часто немає – вони нерідко є прихованими навіть для самого користувача. Тому основними засобами запобігання деструктивним наслідкам користування Інтернетом з боку соціального оточення індивіда є опосередковані шляхи, засновані на допомозі користувачеві у формуванні ефективних механізмів самоконтролю її поведінки та саморегуляції, без якої неможливий саморозвиток людини.</w:t>
      </w:r>
    </w:p>
    <w:p w:rsidR="00F87116" w:rsidRPr="00490AFB" w:rsidRDefault="00F87116" w:rsidP="00490AFB">
      <w:pPr>
        <w:pStyle w:val="af8"/>
        <w:spacing w:after="0" w:line="360" w:lineRule="auto"/>
        <w:ind w:left="0" w:firstLine="709"/>
        <w:jc w:val="both"/>
        <w:rPr>
          <w:sz w:val="28"/>
          <w:szCs w:val="28"/>
        </w:rPr>
      </w:pPr>
      <w:r w:rsidRPr="00490AFB">
        <w:rPr>
          <w:sz w:val="28"/>
          <w:szCs w:val="28"/>
          <w:lang w:val="uk-UA"/>
        </w:rPr>
        <w:t xml:space="preserve">Проблема неконструктивного використання Інтернет-ресурсів має комплексний характер, оскільки вона може виступати симптомом більш глибоких проблем, коріння яких міститься у сімейних дисфункціях, проблемах взаємодії особистості із її соціальним оточенням (формальні групи у навчальних закладах, неформальні угруповання тощо), внутрішньоособистісних конфліктах, травмуючих подіях чи ситуаціях, що мали місце у житті особи. Однак неконструктивне використання Інтернету може надалі виступати також і причиною розладів у соціальній адаптації особистості і, як наслідок, зниженні рівня її соціалізованості. </w:t>
      </w:r>
      <w:r w:rsidRPr="00490AFB">
        <w:rPr>
          <w:sz w:val="28"/>
          <w:szCs w:val="28"/>
        </w:rPr>
        <w:t xml:space="preserve">Тому питання формування ефективного механізму саморегуляції </w:t>
      </w:r>
      <w:proofErr w:type="gramStart"/>
      <w:r w:rsidRPr="00490AFB">
        <w:rPr>
          <w:sz w:val="28"/>
          <w:szCs w:val="28"/>
        </w:rPr>
        <w:t>соц</w:t>
      </w:r>
      <w:proofErr w:type="gramEnd"/>
      <w:r w:rsidRPr="00490AFB">
        <w:rPr>
          <w:sz w:val="28"/>
          <w:szCs w:val="28"/>
        </w:rPr>
        <w:t>іальної поведінки особистості не втрачає своєї актуальності.</w:t>
      </w:r>
    </w:p>
    <w:p w:rsidR="00F87116" w:rsidRDefault="00F87116" w:rsidP="00F87116">
      <w:pPr>
        <w:widowControl w:val="0"/>
        <w:spacing w:line="360" w:lineRule="auto"/>
        <w:ind w:firstLine="425"/>
        <w:jc w:val="both"/>
        <w:rPr>
          <w:sz w:val="28"/>
          <w:lang w:val="uk-UA"/>
        </w:rPr>
      </w:pPr>
      <w:r>
        <w:rPr>
          <w:sz w:val="28"/>
          <w:lang w:val="uk-UA"/>
        </w:rPr>
        <w:t>Саморегуляція соціальної поведінки індивіда спирається на норми, які диктуються його оточенням (зовнішні впливи) та на ціннісні орієнтації (внутрішні фактори). При цьому в основі самого механізму саморегуляції індивідуальної поведінки лежить складна взаємодія зовнішніх і внутрішніх чинників, які детермінують та регулюють специфіку активності людини.</w:t>
      </w:r>
    </w:p>
    <w:p w:rsidR="00F87116" w:rsidRDefault="00F87116" w:rsidP="00F87116">
      <w:pPr>
        <w:widowControl w:val="0"/>
        <w:spacing w:line="360" w:lineRule="auto"/>
        <w:ind w:firstLine="425"/>
        <w:jc w:val="both"/>
        <w:rPr>
          <w:sz w:val="28"/>
          <w:lang w:val="uk-UA"/>
        </w:rPr>
      </w:pPr>
      <w:r>
        <w:rPr>
          <w:sz w:val="28"/>
          <w:lang w:val="uk-UA"/>
        </w:rPr>
        <w:t xml:space="preserve">Оскільки саморегуляція соціальної поведінки особи залежить від значущих </w:t>
      </w:r>
      <w:r>
        <w:rPr>
          <w:sz w:val="28"/>
          <w:lang w:val="uk-UA"/>
        </w:rPr>
        <w:lastRenderedPageBreak/>
        <w:t>умов її діяльності, слід розрізняти саморегуляцію поведінки у віртуальному та реальному середовищах. Ці механізми істотно відрізняються між собою, оскільки норми та домінуючі цінності реального та опосередкованого комп’ютером середовищ є дещо відмінними, а їх взаємодія може породжувати якісно різні функціональні структури. Тому навички саморегуляції поведінки, яких набув індивід у віртуальному середовищі, не можуть бути повністю застосовними у середовищі повсякденному і навпаки. Отже, молода людина, яка активно користується Інтернетом, повинна розвивати у собі обидва механізми, чітко їх розмежовуючи, що не завжди відбувається успішно: в залежності від обставин види саморегуляції поведінки досить інтенсивно чергуються між собою, і тому поведінка користувача Інтернету може ускладнюватися потребою достатньо різкого переключення між умовами віртуального та реального середовищ. А невдачі у такому переключенні часто породжують проблеми у взаємодії із оточуючими людьми у повсякденному житті.</w:t>
      </w:r>
    </w:p>
    <w:p w:rsidR="00F87116" w:rsidRDefault="00F87116" w:rsidP="00F87116">
      <w:pPr>
        <w:widowControl w:val="0"/>
        <w:spacing w:line="360" w:lineRule="auto"/>
        <w:ind w:firstLine="425"/>
        <w:jc w:val="both"/>
        <w:rPr>
          <w:sz w:val="28"/>
          <w:lang w:val="uk-UA"/>
        </w:rPr>
      </w:pPr>
      <w:r>
        <w:rPr>
          <w:sz w:val="28"/>
          <w:lang w:val="uk-UA"/>
        </w:rPr>
        <w:t xml:space="preserve">Взаємовпливи між саморегуляцією особистості у віртуальному та реальному середовищах мають як негативну, так і позитивну сторони. Так, відсутність попередньої соціальної категоризації співрозмовників та менша вимога конформної та підпорядкованої поведінки з боку віртуального оточення дозволяють користувачеві менше зважати на соціальний статус осіб, з якими він вступає у спілкування. Перенесення такого стилю взаємовідносин у повсякденне середовище може сприяти збільшенню конфліктогенності відносин індивіда з оточуючими його людьми. Однак з іншого боку, спілкування користувача Інтернету із віртуальними співрозмовниками на засадах рівності здатне сприяти зміцненню його впевненості у собі, активності та ініціативності, вироблення нового стилю спілкування, яке характеризується вираженістю суб’єкт-суб’єктного типу взаємовідносин. Крім того, відсутність соціальної категоризації у віртуальному середовищі спонукає індивіда звертати увагу насамперед на внутрішньопсихологічні особливості його </w:t>
      </w:r>
      <w:r>
        <w:rPr>
          <w:sz w:val="28"/>
          <w:lang w:val="uk-UA"/>
        </w:rPr>
        <w:lastRenderedPageBreak/>
        <w:t>співрозмовників, що сприяє встановленню більш глибоких стосунків між людьми та більшій задоволеності від власне процесу спілкування. Перенесення таких комунікативних установок у повсякденне середовище здатне покращити якість стосунків користувача з оточуючими його людьми.</w:t>
      </w:r>
    </w:p>
    <w:p w:rsidR="00F87116" w:rsidRDefault="00F87116" w:rsidP="00F87116">
      <w:pPr>
        <w:widowControl w:val="0"/>
        <w:spacing w:line="360" w:lineRule="auto"/>
        <w:ind w:firstLine="425"/>
        <w:jc w:val="both"/>
        <w:rPr>
          <w:sz w:val="28"/>
          <w:lang w:val="uk-UA"/>
        </w:rPr>
      </w:pPr>
      <w:r>
        <w:rPr>
          <w:sz w:val="28"/>
          <w:lang w:val="uk-UA"/>
        </w:rPr>
        <w:t>Отже, спілкування в мережі Інтернет може мати як негативний, так і позитивний вплив на особистість. Якщо індивід схильний вдаватися до спілкування в Інтернеті за компентаторно-ескапістичним зразком, його активність швидше за все носитиме деструктивні, десоціалізуючі ознаки, оскільки негативні наслідки взаємодії з оточенням особи у тому середовищі, де вона представлена фізично, залишатимуться без вирішення, що негативно впливатиме на її соціальну адаптованість.</w:t>
      </w:r>
    </w:p>
    <w:p w:rsidR="00F87116" w:rsidRDefault="00F87116" w:rsidP="00F87116">
      <w:pPr>
        <w:widowControl w:val="0"/>
        <w:spacing w:line="360" w:lineRule="auto"/>
        <w:ind w:firstLine="425"/>
        <w:jc w:val="both"/>
        <w:rPr>
          <w:sz w:val="28"/>
          <w:lang w:val="uk-UA"/>
        </w:rPr>
      </w:pPr>
      <w:r>
        <w:rPr>
          <w:sz w:val="28"/>
          <w:lang w:val="uk-UA"/>
        </w:rPr>
        <w:t>Тому актуальним для практикуючих спеціалістів у галузі психології є застосування ефективних програм щодо корекції загальної схильності особистості до такого способу реагування безвідносно до того, чи користується вона Інтернетом, чи ні, для профілактики негативних впливів спілкування в Інтернет-середовищі на процес соціалізації. Для реалізації цих заходів існує можливість застосовувати модифіковані корекційні та реабілітаційні програми, які вже використовуються фахівцями-психологами для роботи з особами, що страждають від різноманітних залежностей.</w:t>
      </w:r>
    </w:p>
    <w:p w:rsidR="00F87116" w:rsidRDefault="00F87116" w:rsidP="00F87116">
      <w:pPr>
        <w:widowControl w:val="0"/>
        <w:spacing w:line="360" w:lineRule="auto"/>
        <w:ind w:firstLine="425"/>
        <w:jc w:val="both"/>
        <w:rPr>
          <w:sz w:val="28"/>
          <w:lang w:val="uk-UA"/>
        </w:rPr>
      </w:pPr>
      <w:r>
        <w:rPr>
          <w:sz w:val="28"/>
          <w:lang w:val="uk-UA"/>
        </w:rPr>
        <w:t xml:space="preserve">З іншого боку, зважаючи на те, що кількість користувачів мережі Інтернет постійно зростає, існує необхідність кумулятивної корекції та профілактики негативних наслідків спілкування в Інтернеті, вибірково спрямованої на осіб, які вже користуються її комунікативними ресурсами. Вона може полягати у розробці програм спеціалізованого інформування щодо можливостей Інтернету для підвищення ефективності професійного становлення фахівців різних галузей, проведенні тематичних телеконференцій між студентами однієї спеціальності з різних ВНЗ; включення у дисципліни психологічного циклу лекцій та семінарів з проблем психології Інтернету та віртуальної комунікації; введення у психологічні служби напрямку психотерапії та психокорекції з </w:t>
      </w:r>
      <w:r>
        <w:rPr>
          <w:sz w:val="28"/>
          <w:lang w:val="uk-UA"/>
        </w:rPr>
        <w:lastRenderedPageBreak/>
        <w:t>проблем комп’ютерної та Інтернет-залежності тощо.</w:t>
      </w:r>
    </w:p>
    <w:p w:rsidR="00F87116" w:rsidRDefault="00F87116" w:rsidP="00F87116">
      <w:pPr>
        <w:widowControl w:val="0"/>
        <w:spacing w:line="360" w:lineRule="auto"/>
        <w:ind w:firstLine="425"/>
        <w:jc w:val="both"/>
        <w:rPr>
          <w:sz w:val="28"/>
          <w:lang w:val="uk-UA"/>
        </w:rPr>
      </w:pPr>
      <w:r>
        <w:rPr>
          <w:sz w:val="28"/>
          <w:lang w:val="uk-UA"/>
        </w:rPr>
        <w:t>Завдання полягає у розробці засобів переорієнтування особистості зі схильності до спілкування в Інтернеті за компенсаторним зразком на прийняття спілкування у віртуальному середовищі як корисного доповнення до комунікативних процесів у повсякденному житті. Загалом реалізація цієї мети потребує також розробки програм тренінгів терапевтичного спрямування, елементами яких можуть бути вправи з використанням віртуальної комунікації, спрямовані на демонстрацію конструктивного способу комунікації в Інтернеті та застосування його на практиці.</w:t>
      </w:r>
    </w:p>
    <w:p w:rsidR="00F87116" w:rsidRDefault="00F87116" w:rsidP="00F87116">
      <w:pPr>
        <w:widowControl w:val="0"/>
        <w:spacing w:line="360" w:lineRule="auto"/>
        <w:jc w:val="center"/>
        <w:rPr>
          <w:b/>
          <w:sz w:val="28"/>
          <w:lang w:val="uk-UA"/>
        </w:rPr>
      </w:pPr>
      <w:r>
        <w:rPr>
          <w:sz w:val="28"/>
          <w:lang w:val="uk-UA"/>
        </w:rPr>
        <w:br w:type="page"/>
      </w:r>
      <w:r>
        <w:rPr>
          <w:b/>
          <w:sz w:val="28"/>
          <w:lang w:val="uk-UA"/>
        </w:rPr>
        <w:lastRenderedPageBreak/>
        <w:t>ВИСНОВКИ</w:t>
      </w:r>
    </w:p>
    <w:p w:rsidR="00F87116" w:rsidRDefault="00F87116" w:rsidP="00F87116">
      <w:pPr>
        <w:widowControl w:val="0"/>
        <w:spacing w:line="360" w:lineRule="auto"/>
        <w:rPr>
          <w:sz w:val="28"/>
          <w:lang w:val="uk-UA"/>
        </w:rPr>
      </w:pPr>
    </w:p>
    <w:p w:rsidR="00F87116" w:rsidRPr="006F6CE2" w:rsidRDefault="00F87116" w:rsidP="00C65110">
      <w:pPr>
        <w:pStyle w:val="32"/>
        <w:widowControl w:val="0"/>
        <w:numPr>
          <w:ilvl w:val="0"/>
          <w:numId w:val="15"/>
        </w:numPr>
        <w:tabs>
          <w:tab w:val="clear" w:pos="360"/>
          <w:tab w:val="left" w:pos="851"/>
        </w:tabs>
        <w:spacing w:after="0" w:line="360" w:lineRule="auto"/>
        <w:ind w:left="0" w:firstLine="426"/>
        <w:jc w:val="both"/>
        <w:rPr>
          <w:b/>
          <w:sz w:val="28"/>
          <w:szCs w:val="28"/>
          <w:lang w:val="uk-UA"/>
        </w:rPr>
      </w:pPr>
      <w:r w:rsidRPr="00490AFB">
        <w:rPr>
          <w:sz w:val="28"/>
          <w:szCs w:val="28"/>
          <w:lang w:val="uk-UA"/>
        </w:rPr>
        <w:t xml:space="preserve">Соціалізація особистості являє собою цілісний процес засвоєння індивідом соціального досвіду та суспільних відносин з активним їх відтворенням та передачею, що передбачає формування його соціальної позиції, самореалізацію як діяльного суб’єкта та розвиток соціальної зрілості. </w:t>
      </w:r>
      <w:r w:rsidRPr="006F6CE2">
        <w:rPr>
          <w:sz w:val="28"/>
          <w:szCs w:val="28"/>
          <w:lang w:val="uk-UA"/>
        </w:rPr>
        <w:t>Тобто, соціалізація передбачає не тільки адаптацію особи</w:t>
      </w:r>
      <w:r w:rsidR="006F6CE2">
        <w:rPr>
          <w:sz w:val="28"/>
          <w:szCs w:val="28"/>
          <w:lang w:val="uk-UA"/>
        </w:rPr>
        <w:t>стості</w:t>
      </w:r>
      <w:r w:rsidRPr="006F6CE2">
        <w:rPr>
          <w:sz w:val="28"/>
          <w:szCs w:val="28"/>
          <w:lang w:val="uk-UA"/>
        </w:rPr>
        <w:t xml:space="preserve"> до умов соціуму, елементів культури, норм суспільства, але й трансформацію їх у ціннісні орієнтації, установки з подальшою їх реалізацією завдяки власній активності.</w:t>
      </w:r>
      <w:r w:rsidR="006F6CE2">
        <w:rPr>
          <w:b/>
          <w:sz w:val="28"/>
          <w:szCs w:val="28"/>
          <w:lang w:val="uk-UA"/>
        </w:rPr>
        <w:t xml:space="preserve"> </w:t>
      </w:r>
      <w:r w:rsidRPr="006F6CE2">
        <w:rPr>
          <w:sz w:val="28"/>
          <w:szCs w:val="28"/>
          <w:lang w:val="uk-UA"/>
        </w:rPr>
        <w:t xml:space="preserve">Комплексність, багаторівневість та багатоплановість процесу соціалізації особистості </w:t>
      </w:r>
      <w:r w:rsidR="006F6CE2">
        <w:rPr>
          <w:sz w:val="28"/>
          <w:szCs w:val="28"/>
          <w:lang w:val="uk-UA"/>
        </w:rPr>
        <w:t xml:space="preserve">керівника соціального закладу </w:t>
      </w:r>
      <w:r w:rsidRPr="006F6CE2">
        <w:rPr>
          <w:sz w:val="28"/>
          <w:szCs w:val="28"/>
          <w:lang w:val="uk-UA"/>
        </w:rPr>
        <w:t>обумовлюється великою кількістю внутрішніх (інтелектуальні, комунікативні, емоційно-вольові характеристики, ум</w:t>
      </w:r>
      <w:r w:rsidR="00786719">
        <w:rPr>
          <w:sz w:val="28"/>
          <w:szCs w:val="28"/>
          <w:lang w:val="uk-UA"/>
        </w:rPr>
        <w:t>ови та особливості формування його</w:t>
      </w:r>
      <w:r w:rsidRPr="006F6CE2">
        <w:rPr>
          <w:sz w:val="28"/>
          <w:szCs w:val="28"/>
          <w:lang w:val="uk-UA"/>
        </w:rPr>
        <w:t xml:space="preserve"> системи ціннісних орієнтацій, поглядів і переконань) та зовнішніх (інститути, механізми, агенти та способи соціалізації) чинників.</w:t>
      </w:r>
    </w:p>
    <w:p w:rsidR="00DF0D85" w:rsidRPr="007D0EFA" w:rsidRDefault="00F87116" w:rsidP="00C65110">
      <w:pPr>
        <w:pStyle w:val="32"/>
        <w:widowControl w:val="0"/>
        <w:numPr>
          <w:ilvl w:val="0"/>
          <w:numId w:val="15"/>
        </w:numPr>
        <w:tabs>
          <w:tab w:val="clear" w:pos="360"/>
          <w:tab w:val="left" w:pos="851"/>
        </w:tabs>
        <w:spacing w:after="0" w:line="360" w:lineRule="auto"/>
        <w:ind w:left="0" w:firstLine="426"/>
        <w:jc w:val="both"/>
        <w:rPr>
          <w:b/>
          <w:sz w:val="28"/>
          <w:szCs w:val="28"/>
          <w:lang w:val="uk-UA"/>
        </w:rPr>
      </w:pPr>
      <w:r w:rsidRPr="00786719">
        <w:rPr>
          <w:sz w:val="28"/>
          <w:szCs w:val="28"/>
          <w:lang w:val="uk-UA"/>
        </w:rPr>
        <w:t xml:space="preserve">Показниками соціалізованості особистості </w:t>
      </w:r>
      <w:r w:rsidR="00786719">
        <w:rPr>
          <w:sz w:val="28"/>
          <w:szCs w:val="28"/>
          <w:lang w:val="uk-UA"/>
        </w:rPr>
        <w:t xml:space="preserve">керівника соціального закладу </w:t>
      </w:r>
      <w:r w:rsidRPr="00786719">
        <w:rPr>
          <w:sz w:val="28"/>
          <w:szCs w:val="28"/>
          <w:lang w:val="uk-UA"/>
        </w:rPr>
        <w:t xml:space="preserve">є ефективність процесів адаптації, інтеграції та індивідуалізації, особистісні норми, ціннісні орієнтації, а також цілісні конструкти в структурі особистості. Ознаками десоціалізації особистості </w:t>
      </w:r>
      <w:r w:rsidR="00786719">
        <w:rPr>
          <w:sz w:val="28"/>
          <w:szCs w:val="28"/>
          <w:lang w:val="uk-UA"/>
        </w:rPr>
        <w:t xml:space="preserve">керівника соціального закладу </w:t>
      </w:r>
      <w:r w:rsidRPr="00786719">
        <w:rPr>
          <w:sz w:val="28"/>
          <w:szCs w:val="28"/>
          <w:lang w:val="uk-UA"/>
        </w:rPr>
        <w:t>є низький рівень адаптованості, дезінтегрованості</w:t>
      </w:r>
      <w:r w:rsidR="00786719">
        <w:rPr>
          <w:sz w:val="28"/>
          <w:szCs w:val="28"/>
          <w:lang w:val="uk-UA"/>
        </w:rPr>
        <w:t xml:space="preserve">, невираженість </w:t>
      </w:r>
      <w:r w:rsidRPr="00786719">
        <w:rPr>
          <w:sz w:val="28"/>
          <w:szCs w:val="28"/>
          <w:lang w:val="uk-UA"/>
        </w:rPr>
        <w:t xml:space="preserve"> особистісних характеристик, а також низька міра включення в діяльність.</w:t>
      </w:r>
      <w:r w:rsidR="007D0EFA">
        <w:rPr>
          <w:b/>
          <w:sz w:val="28"/>
          <w:szCs w:val="28"/>
          <w:lang w:val="uk-UA"/>
        </w:rPr>
        <w:t xml:space="preserve"> </w:t>
      </w:r>
      <w:r w:rsidR="00265DDD" w:rsidRPr="007D0EFA">
        <w:rPr>
          <w:sz w:val="28"/>
          <w:szCs w:val="28"/>
          <w:lang w:val="uk-UA"/>
        </w:rPr>
        <w:t>С</w:t>
      </w:r>
      <w:r w:rsidRPr="007D0EFA">
        <w:rPr>
          <w:sz w:val="28"/>
          <w:szCs w:val="28"/>
          <w:lang w:val="uk-UA"/>
        </w:rPr>
        <w:t>пеци</w:t>
      </w:r>
      <w:r w:rsidR="00265DDD" w:rsidRPr="007D0EFA">
        <w:rPr>
          <w:sz w:val="28"/>
          <w:szCs w:val="28"/>
          <w:lang w:val="uk-UA"/>
        </w:rPr>
        <w:t>фіка соціалізація</w:t>
      </w:r>
      <w:r w:rsidRPr="007D0EFA">
        <w:rPr>
          <w:sz w:val="28"/>
          <w:szCs w:val="28"/>
          <w:lang w:val="uk-UA"/>
        </w:rPr>
        <w:t xml:space="preserve"> </w:t>
      </w:r>
      <w:r w:rsidR="00265DDD" w:rsidRPr="007D0EFA">
        <w:rPr>
          <w:sz w:val="28"/>
          <w:szCs w:val="28"/>
          <w:lang w:val="uk-UA"/>
        </w:rPr>
        <w:t>керівника соціального закладу полягає у збільшенні</w:t>
      </w:r>
      <w:r w:rsidRPr="007D0EFA">
        <w:rPr>
          <w:sz w:val="28"/>
          <w:szCs w:val="28"/>
          <w:lang w:val="uk-UA"/>
        </w:rPr>
        <w:t xml:space="preserve"> сфер соціальної активності, самореалізації, спектру соціальних ролей, що безпосередньо по</w:t>
      </w:r>
      <w:r w:rsidR="00DF0D85" w:rsidRPr="007D0EFA">
        <w:rPr>
          <w:sz w:val="28"/>
          <w:szCs w:val="28"/>
          <w:lang w:val="uk-UA"/>
        </w:rPr>
        <w:t>в’язується з опануванням діловою, професійною комунікацією</w:t>
      </w:r>
      <w:r w:rsidRPr="007D0EFA">
        <w:rPr>
          <w:sz w:val="28"/>
          <w:szCs w:val="28"/>
          <w:lang w:val="uk-UA"/>
        </w:rPr>
        <w:t xml:space="preserve"> та зростанням можливостей міжособистісного, неформального спілкування, в тому числі й посередництвом </w:t>
      </w:r>
      <w:r w:rsidR="00DF0D85" w:rsidRPr="007D0EFA">
        <w:rPr>
          <w:sz w:val="28"/>
          <w:szCs w:val="28"/>
          <w:lang w:val="uk-UA"/>
        </w:rPr>
        <w:t xml:space="preserve">соціальних </w:t>
      </w:r>
      <w:r w:rsidRPr="007D0EFA">
        <w:rPr>
          <w:sz w:val="28"/>
          <w:szCs w:val="28"/>
          <w:lang w:val="uk-UA"/>
        </w:rPr>
        <w:t>мережі.</w:t>
      </w:r>
      <w:r w:rsidR="00DF0D85" w:rsidRPr="007D0EFA">
        <w:rPr>
          <w:sz w:val="28"/>
          <w:szCs w:val="28"/>
          <w:lang w:val="uk-UA"/>
        </w:rPr>
        <w:t xml:space="preserve"> Зокрема</w:t>
      </w:r>
      <w:r w:rsidR="00DF0D85" w:rsidRPr="007D0EFA">
        <w:rPr>
          <w:b/>
          <w:sz w:val="28"/>
          <w:szCs w:val="28"/>
          <w:lang w:val="uk-UA"/>
        </w:rPr>
        <w:t xml:space="preserve"> </w:t>
      </w:r>
      <w:r w:rsidR="00DF0D85" w:rsidRPr="007D0EFA">
        <w:rPr>
          <w:sz w:val="28"/>
          <w:szCs w:val="28"/>
          <w:lang w:val="uk-UA"/>
        </w:rPr>
        <w:t>м</w:t>
      </w:r>
      <w:r w:rsidRPr="007D0EFA">
        <w:rPr>
          <w:sz w:val="28"/>
          <w:szCs w:val="28"/>
          <w:lang w:val="uk-UA"/>
        </w:rPr>
        <w:t>ережа Інтернет набуває в</w:t>
      </w:r>
      <w:r w:rsidR="00DF0D85" w:rsidRPr="007D0EFA">
        <w:rPr>
          <w:sz w:val="28"/>
          <w:szCs w:val="28"/>
          <w:lang w:val="uk-UA"/>
        </w:rPr>
        <w:t>се більшої ваги в житті сучасного керівника соціального закладу</w:t>
      </w:r>
      <w:r w:rsidRPr="007D0EFA">
        <w:rPr>
          <w:sz w:val="28"/>
          <w:szCs w:val="28"/>
          <w:lang w:val="uk-UA"/>
        </w:rPr>
        <w:t>, о</w:t>
      </w:r>
      <w:r w:rsidR="00DF0D85" w:rsidRPr="007D0EFA">
        <w:rPr>
          <w:sz w:val="28"/>
          <w:szCs w:val="28"/>
          <w:lang w:val="uk-UA"/>
        </w:rPr>
        <w:t>скільки сприяє інтенсифікації його</w:t>
      </w:r>
      <w:r w:rsidRPr="007D0EFA">
        <w:rPr>
          <w:sz w:val="28"/>
          <w:szCs w:val="28"/>
          <w:lang w:val="uk-UA"/>
        </w:rPr>
        <w:t xml:space="preserve"> особистісного та професійного становлення через включення в особливе діяльнісне та комунікативне </w:t>
      </w:r>
      <w:r w:rsidRPr="007D0EFA">
        <w:rPr>
          <w:sz w:val="28"/>
          <w:szCs w:val="28"/>
          <w:lang w:val="uk-UA"/>
        </w:rPr>
        <w:lastRenderedPageBreak/>
        <w:t>середовище, в якому відбувається розширення меж спілкування та відносин, налагодження широкого кола особистих та професійних контактів з іншими людьми.</w:t>
      </w:r>
    </w:p>
    <w:p w:rsidR="003B6240" w:rsidRDefault="00DF0D85" w:rsidP="003B6240">
      <w:pPr>
        <w:pStyle w:val="32"/>
        <w:widowControl w:val="0"/>
        <w:tabs>
          <w:tab w:val="left" w:pos="851"/>
        </w:tabs>
        <w:spacing w:after="0" w:line="360" w:lineRule="auto"/>
        <w:ind w:left="0"/>
        <w:jc w:val="both"/>
        <w:rPr>
          <w:b/>
          <w:sz w:val="28"/>
          <w:szCs w:val="28"/>
          <w:lang w:val="uk-UA"/>
        </w:rPr>
      </w:pPr>
      <w:r>
        <w:rPr>
          <w:b/>
          <w:sz w:val="28"/>
          <w:szCs w:val="28"/>
          <w:lang w:val="uk-UA"/>
        </w:rPr>
        <w:t xml:space="preserve">         </w:t>
      </w:r>
      <w:r w:rsidR="00F87116" w:rsidRPr="00DF0D85">
        <w:rPr>
          <w:sz w:val="28"/>
          <w:szCs w:val="28"/>
        </w:rPr>
        <w:t xml:space="preserve">Комунікацію в </w:t>
      </w:r>
      <w:proofErr w:type="gramStart"/>
      <w:r>
        <w:rPr>
          <w:sz w:val="28"/>
          <w:szCs w:val="28"/>
          <w:lang w:val="uk-UA"/>
        </w:rPr>
        <w:t>соц</w:t>
      </w:r>
      <w:proofErr w:type="gramEnd"/>
      <w:r>
        <w:rPr>
          <w:sz w:val="28"/>
          <w:szCs w:val="28"/>
          <w:lang w:val="uk-UA"/>
        </w:rPr>
        <w:t>іальних</w:t>
      </w:r>
      <w:r w:rsidR="00F87116" w:rsidRPr="00DF0D85">
        <w:rPr>
          <w:sz w:val="28"/>
          <w:szCs w:val="28"/>
        </w:rPr>
        <w:t xml:space="preserve"> мережах можна охарактеризувати як глибоко особистісний, психологічно насичений процес, в якому значною мірою перетворюються параметри комунікативної сфери суб’єкта діяльності. При роботі у віртуальному середовищі знижується вплив захисних механізмів особистості, згасає зовнішня по відношенню до мисленнєвої та комунікативної діяльності соціально престижна мотивація, яка має нормативне </w:t>
      </w:r>
      <w:proofErr w:type="gramStart"/>
      <w:r w:rsidR="00F87116" w:rsidRPr="00DF0D85">
        <w:rPr>
          <w:sz w:val="28"/>
          <w:szCs w:val="28"/>
        </w:rPr>
        <w:t>п</w:t>
      </w:r>
      <w:proofErr w:type="gramEnd"/>
      <w:r w:rsidR="00F87116" w:rsidRPr="00DF0D85">
        <w:rPr>
          <w:sz w:val="28"/>
          <w:szCs w:val="28"/>
        </w:rPr>
        <w:t xml:space="preserve">ідґрунтя і виражається в орієнтації на зовнішню оцінку, прагнення відповідати соціальним стандартам. Включаючи сильний захисний компонент, ця мотивація актуалізується при спільній діяльності в </w:t>
      </w:r>
      <w:proofErr w:type="gramStart"/>
      <w:r w:rsidR="00F87116" w:rsidRPr="00DF0D85">
        <w:rPr>
          <w:sz w:val="28"/>
          <w:szCs w:val="28"/>
        </w:rPr>
        <w:t>соц</w:t>
      </w:r>
      <w:proofErr w:type="gramEnd"/>
      <w:r w:rsidR="00F87116" w:rsidRPr="00DF0D85">
        <w:rPr>
          <w:sz w:val="28"/>
          <w:szCs w:val="28"/>
        </w:rPr>
        <w:t>іально значимій ситуації.</w:t>
      </w:r>
    </w:p>
    <w:p w:rsidR="00F87116" w:rsidRPr="00C45538" w:rsidRDefault="00F87116" w:rsidP="00C65110">
      <w:pPr>
        <w:pStyle w:val="32"/>
        <w:widowControl w:val="0"/>
        <w:numPr>
          <w:ilvl w:val="0"/>
          <w:numId w:val="15"/>
        </w:numPr>
        <w:tabs>
          <w:tab w:val="clear" w:pos="360"/>
          <w:tab w:val="left" w:pos="851"/>
        </w:tabs>
        <w:spacing w:after="0" w:line="360" w:lineRule="auto"/>
        <w:ind w:left="0" w:firstLine="426"/>
        <w:jc w:val="both"/>
        <w:rPr>
          <w:b/>
          <w:sz w:val="28"/>
          <w:szCs w:val="28"/>
          <w:lang w:val="uk-UA"/>
        </w:rPr>
      </w:pPr>
      <w:r w:rsidRPr="003B6240">
        <w:rPr>
          <w:sz w:val="28"/>
          <w:szCs w:val="28"/>
          <w:lang w:val="uk-UA"/>
        </w:rPr>
        <w:t xml:space="preserve">Експериментальне вивчення структури ціннісних орієнтацій </w:t>
      </w:r>
      <w:r w:rsidR="003B6240">
        <w:rPr>
          <w:sz w:val="28"/>
          <w:szCs w:val="28"/>
          <w:lang w:val="uk-UA"/>
        </w:rPr>
        <w:t xml:space="preserve">керівника соціального закладу </w:t>
      </w:r>
      <w:r w:rsidRPr="003B6240">
        <w:rPr>
          <w:sz w:val="28"/>
          <w:szCs w:val="28"/>
          <w:lang w:val="uk-UA"/>
        </w:rPr>
        <w:t>виявило процес ї</w:t>
      </w:r>
      <w:r w:rsidR="003B6240">
        <w:rPr>
          <w:sz w:val="28"/>
          <w:szCs w:val="28"/>
          <w:lang w:val="uk-UA"/>
        </w:rPr>
        <w:t>х</w:t>
      </w:r>
      <w:r w:rsidRPr="003B6240">
        <w:rPr>
          <w:sz w:val="28"/>
          <w:szCs w:val="28"/>
          <w:lang w:val="uk-UA"/>
        </w:rPr>
        <w:t xml:space="preserve"> модифікації під впливом суспільно-економічних перетворень. </w:t>
      </w:r>
      <w:r w:rsidR="00C45538">
        <w:rPr>
          <w:sz w:val="28"/>
          <w:szCs w:val="28"/>
          <w:lang w:val="uk-UA"/>
        </w:rPr>
        <w:t>Ко</w:t>
      </w:r>
      <w:r w:rsidRPr="00C45538">
        <w:rPr>
          <w:sz w:val="28"/>
          <w:szCs w:val="28"/>
          <w:lang w:val="uk-UA"/>
        </w:rPr>
        <w:t>ристування мережею Інтернет, яке останнім часом набуло значного поширення серед</w:t>
      </w:r>
      <w:r w:rsidR="00C45538">
        <w:rPr>
          <w:sz w:val="28"/>
          <w:szCs w:val="28"/>
          <w:lang w:val="uk-UA"/>
        </w:rPr>
        <w:t xml:space="preserve"> керівників</w:t>
      </w:r>
      <w:r w:rsidRPr="00C45538">
        <w:rPr>
          <w:sz w:val="28"/>
          <w:szCs w:val="28"/>
          <w:lang w:val="uk-UA"/>
        </w:rPr>
        <w:t>, не пов’язане з деструктивними трансформаціями структури цінностей особистості, тобто, не стимулює безпосередньо процесу її десоціалізації у ціннісному вимірі. Однак специфіка ієрархії цінностей користувачів може свідчити про наявність у їх поведінці тенденцій нонконформізму, які можуть стимулювати схильність до ескапістичних реакцій у формі переключення на переважаючу активність в Інтернеті, про що свідчить позитивний зв’язок ц</w:t>
      </w:r>
      <w:r w:rsidR="00C45538">
        <w:rPr>
          <w:sz w:val="28"/>
          <w:szCs w:val="28"/>
          <w:lang w:val="uk-UA"/>
        </w:rPr>
        <w:t>інностей „свобода” та „розваги”</w:t>
      </w:r>
      <w:r w:rsidRPr="00C45538">
        <w:rPr>
          <w:sz w:val="28"/>
          <w:szCs w:val="28"/>
          <w:lang w:val="uk-UA"/>
        </w:rPr>
        <w:t>.</w:t>
      </w:r>
    </w:p>
    <w:p w:rsidR="00F87116" w:rsidRPr="00AC0468" w:rsidRDefault="00C45538" w:rsidP="007D0EFA">
      <w:pPr>
        <w:pStyle w:val="32"/>
        <w:widowControl w:val="0"/>
        <w:tabs>
          <w:tab w:val="left" w:pos="993"/>
        </w:tabs>
        <w:spacing w:after="0" w:line="360" w:lineRule="auto"/>
        <w:ind w:left="0"/>
        <w:jc w:val="both"/>
        <w:rPr>
          <w:b/>
          <w:sz w:val="28"/>
          <w:szCs w:val="28"/>
          <w:lang w:val="uk-UA"/>
        </w:rPr>
      </w:pPr>
      <w:r>
        <w:rPr>
          <w:sz w:val="28"/>
          <w:szCs w:val="28"/>
          <w:lang w:val="uk-UA"/>
        </w:rPr>
        <w:t xml:space="preserve">       </w:t>
      </w:r>
      <w:r w:rsidR="00F87116" w:rsidRPr="00C45538">
        <w:rPr>
          <w:sz w:val="28"/>
          <w:szCs w:val="28"/>
          <w:lang w:val="uk-UA"/>
        </w:rPr>
        <w:t xml:space="preserve">Специфічні відмінності у структурі ціннісних орієнтацій </w:t>
      </w:r>
      <w:r>
        <w:rPr>
          <w:sz w:val="28"/>
          <w:szCs w:val="28"/>
          <w:lang w:val="uk-UA"/>
        </w:rPr>
        <w:t xml:space="preserve">керівника соціального закладу </w:t>
      </w:r>
      <w:r w:rsidR="00F87116" w:rsidRPr="00C45538">
        <w:rPr>
          <w:sz w:val="28"/>
          <w:szCs w:val="28"/>
          <w:lang w:val="uk-UA"/>
        </w:rPr>
        <w:t>за критеріями ґендеру дозволяють констатувати</w:t>
      </w:r>
      <w:r>
        <w:rPr>
          <w:sz w:val="28"/>
          <w:szCs w:val="28"/>
          <w:lang w:val="uk-UA"/>
        </w:rPr>
        <w:t xml:space="preserve"> їх</w:t>
      </w:r>
      <w:r w:rsidR="00F87116" w:rsidRPr="00C45538">
        <w:rPr>
          <w:sz w:val="28"/>
          <w:szCs w:val="28"/>
          <w:lang w:val="uk-UA"/>
        </w:rPr>
        <w:t xml:space="preserve"> певний взаємозв’язок з користуванням мережею </w:t>
      </w:r>
      <w:r w:rsidR="00F87116" w:rsidRPr="007D0EFA">
        <w:rPr>
          <w:sz w:val="28"/>
          <w:szCs w:val="28"/>
          <w:lang w:val="uk-UA"/>
        </w:rPr>
        <w:t>Інтернет. Так, з-поміж усіх опитаних чоловіки-к</w:t>
      </w:r>
      <w:r w:rsidR="007D0EFA">
        <w:rPr>
          <w:sz w:val="28"/>
          <w:szCs w:val="28"/>
          <w:lang w:val="uk-UA"/>
        </w:rPr>
        <w:t>ерівники</w:t>
      </w:r>
      <w:r w:rsidR="00F87116" w:rsidRPr="007D0EFA">
        <w:rPr>
          <w:sz w:val="28"/>
          <w:szCs w:val="28"/>
          <w:lang w:val="uk-UA"/>
        </w:rPr>
        <w:t xml:space="preserve"> цінності „цікава робота”, „активне діяльне життя”, „чесність”, „незалежність” оцінили найвище, а цінності „щасливе сімейне життя”, „матеріально забезпечене життя”, „терпимість” – найнижче. </w:t>
      </w:r>
      <w:r w:rsidR="00F87116" w:rsidRPr="00AC0468">
        <w:rPr>
          <w:sz w:val="28"/>
          <w:szCs w:val="28"/>
          <w:lang w:val="uk-UA"/>
        </w:rPr>
        <w:t>Жінки-</w:t>
      </w:r>
      <w:r w:rsidR="00F87116" w:rsidRPr="00AC0468">
        <w:rPr>
          <w:sz w:val="28"/>
          <w:szCs w:val="28"/>
          <w:lang w:val="uk-UA"/>
        </w:rPr>
        <w:lastRenderedPageBreak/>
        <w:t>к</w:t>
      </w:r>
      <w:r w:rsidR="007D0EFA">
        <w:rPr>
          <w:sz w:val="28"/>
          <w:szCs w:val="28"/>
          <w:lang w:val="uk-UA"/>
        </w:rPr>
        <w:t>ерівники</w:t>
      </w:r>
      <w:r w:rsidR="00F87116" w:rsidRPr="00AC0468">
        <w:rPr>
          <w:sz w:val="28"/>
          <w:szCs w:val="28"/>
          <w:lang w:val="uk-UA"/>
        </w:rPr>
        <w:t xml:space="preserve"> найвище з-поміж усіх опитаних оцінили „свободу”, „розваги”, „акуратність (охайність)”, „незалежність”, та найнижче – „життєву мудрість”, „вихованість”, „самоконтроль”, „освіченість”. </w:t>
      </w:r>
    </w:p>
    <w:p w:rsidR="00F87116" w:rsidRPr="00490AFB" w:rsidRDefault="007D0EFA" w:rsidP="007D0EFA">
      <w:pPr>
        <w:pStyle w:val="32"/>
        <w:widowControl w:val="0"/>
        <w:tabs>
          <w:tab w:val="left" w:pos="851"/>
        </w:tabs>
        <w:spacing w:after="0" w:line="360" w:lineRule="auto"/>
        <w:ind w:left="0"/>
        <w:jc w:val="both"/>
        <w:rPr>
          <w:b/>
          <w:sz w:val="28"/>
          <w:szCs w:val="28"/>
        </w:rPr>
      </w:pPr>
      <w:r>
        <w:rPr>
          <w:sz w:val="28"/>
          <w:szCs w:val="28"/>
          <w:lang w:val="uk-UA"/>
        </w:rPr>
        <w:t xml:space="preserve">          4.</w:t>
      </w:r>
      <w:r w:rsidR="00F87116" w:rsidRPr="00AC0468">
        <w:rPr>
          <w:sz w:val="28"/>
          <w:szCs w:val="28"/>
          <w:lang w:val="uk-UA"/>
        </w:rPr>
        <w:t xml:space="preserve">У зв’язку з постійно зростаючою кількістю користувачів </w:t>
      </w:r>
      <w:r>
        <w:rPr>
          <w:sz w:val="28"/>
          <w:szCs w:val="28"/>
          <w:lang w:val="uk-UA"/>
        </w:rPr>
        <w:t xml:space="preserve">соціальних мереж серед керівників соціальними закладами </w:t>
      </w:r>
      <w:r w:rsidR="00F87116" w:rsidRPr="00AC0468">
        <w:rPr>
          <w:sz w:val="28"/>
          <w:szCs w:val="28"/>
          <w:lang w:val="uk-UA"/>
        </w:rPr>
        <w:t xml:space="preserve">набуває актуальності проблема профілактики та корекції негативних проявів </w:t>
      </w:r>
      <w:r>
        <w:rPr>
          <w:sz w:val="28"/>
          <w:szCs w:val="28"/>
          <w:lang w:val="uk-UA"/>
        </w:rPr>
        <w:t xml:space="preserve">в їх </w:t>
      </w:r>
      <w:r w:rsidRPr="00AC0468">
        <w:rPr>
          <w:sz w:val="28"/>
          <w:szCs w:val="28"/>
          <w:lang w:val="uk-UA"/>
        </w:rPr>
        <w:t>діяльності та спілкуванн</w:t>
      </w:r>
      <w:r>
        <w:rPr>
          <w:sz w:val="28"/>
          <w:szCs w:val="28"/>
          <w:lang w:val="uk-UA"/>
        </w:rPr>
        <w:t>і</w:t>
      </w:r>
      <w:r w:rsidR="00F87116" w:rsidRPr="00AC0468">
        <w:rPr>
          <w:sz w:val="28"/>
          <w:szCs w:val="28"/>
          <w:lang w:val="uk-UA"/>
        </w:rPr>
        <w:t xml:space="preserve">. </w:t>
      </w:r>
      <w:r w:rsidR="00F87116" w:rsidRPr="00490AFB">
        <w:rPr>
          <w:sz w:val="28"/>
          <w:szCs w:val="28"/>
        </w:rPr>
        <w:t>Це передбачає розро</w:t>
      </w:r>
      <w:r>
        <w:rPr>
          <w:sz w:val="28"/>
          <w:szCs w:val="28"/>
        </w:rPr>
        <w:t xml:space="preserve">бку тренінгів </w:t>
      </w:r>
      <w:r>
        <w:rPr>
          <w:sz w:val="28"/>
          <w:szCs w:val="28"/>
          <w:lang w:val="uk-UA"/>
        </w:rPr>
        <w:t xml:space="preserve">корекційного </w:t>
      </w:r>
      <w:r w:rsidR="00F87116" w:rsidRPr="00490AFB">
        <w:rPr>
          <w:sz w:val="28"/>
          <w:szCs w:val="28"/>
        </w:rPr>
        <w:t xml:space="preserve"> спрямування з елементами віртуальної комунікації, спрямованими на демонстрацію </w:t>
      </w:r>
      <w:proofErr w:type="gramStart"/>
      <w:r w:rsidR="00F87116" w:rsidRPr="00490AFB">
        <w:rPr>
          <w:sz w:val="28"/>
          <w:szCs w:val="28"/>
        </w:rPr>
        <w:t>конструктивного</w:t>
      </w:r>
      <w:proofErr w:type="gramEnd"/>
      <w:r w:rsidR="00F87116" w:rsidRPr="00490AFB">
        <w:rPr>
          <w:sz w:val="28"/>
          <w:szCs w:val="28"/>
        </w:rPr>
        <w:t xml:space="preserve"> способу комунікації в Інтернеті та застосування його на практиці з метою </w:t>
      </w:r>
      <w:r w:rsidR="009162FA">
        <w:rPr>
          <w:sz w:val="28"/>
          <w:szCs w:val="28"/>
        </w:rPr>
        <w:t>його використанн</w:t>
      </w:r>
      <w:r w:rsidR="009162FA">
        <w:rPr>
          <w:sz w:val="28"/>
          <w:szCs w:val="28"/>
          <w:lang w:val="uk-UA"/>
        </w:rPr>
        <w:t>я</w:t>
      </w:r>
      <w:r w:rsidR="00F87116" w:rsidRPr="00490AFB">
        <w:rPr>
          <w:sz w:val="28"/>
          <w:szCs w:val="28"/>
        </w:rPr>
        <w:t xml:space="preserve"> в якості позитивного і корисного доповнення до реального спілкування.</w:t>
      </w:r>
    </w:p>
    <w:p w:rsidR="00F87116" w:rsidRPr="009162FA" w:rsidRDefault="00F87116" w:rsidP="009162FA">
      <w:pPr>
        <w:pStyle w:val="32"/>
        <w:spacing w:after="0" w:line="360" w:lineRule="auto"/>
        <w:jc w:val="center"/>
        <w:rPr>
          <w:b/>
          <w:sz w:val="28"/>
          <w:szCs w:val="28"/>
        </w:rPr>
      </w:pPr>
      <w:r w:rsidRPr="00490AFB">
        <w:rPr>
          <w:sz w:val="28"/>
          <w:szCs w:val="28"/>
        </w:rPr>
        <w:br w:type="page"/>
      </w:r>
      <w:r w:rsidRPr="009162FA">
        <w:rPr>
          <w:b/>
          <w:sz w:val="28"/>
          <w:szCs w:val="28"/>
        </w:rPr>
        <w:lastRenderedPageBreak/>
        <w:t>СПИСОК ВИКОРИСТАНИХ ДЖЕРЕЛ</w:t>
      </w:r>
    </w:p>
    <w:p w:rsidR="00F87116" w:rsidRDefault="00F87116" w:rsidP="00F87116">
      <w:pPr>
        <w:pStyle w:val="32"/>
        <w:jc w:val="center"/>
      </w:pP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Абульханова-Славская К.А. Стратегия жизни.  М.: Мысль, 1991.  299 с.</w:t>
      </w:r>
    </w:p>
    <w:p w:rsidR="00F87116" w:rsidRPr="00C54000"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Агеев В.С. Межгрупповое взаимодействие. Социально-психологические проблемы.  М., 1990.  240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Адлер А. Наука жить //Психология личности в трудах зарубежных психологов /Сост. и общ. ред. А.А. Реана.  СПб: Питер, 2000.  320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Ананьев Б.Г. О проблемах современного человекознания.  М.: Наука, 1977.  380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Анастази А. Психологическое тестирование: Книга 2; Пер. с англ. /Под ред. К.М. Гуревича, В.И. Лубовского. –М.: Педагогика, 1982.  336 с.</w:t>
      </w:r>
    </w:p>
    <w:p w:rsidR="00F87116" w:rsidRPr="00C54000"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Андреева Г.М. Социальная психология. –М.: Аспект-Пресс, 2000.  376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Арестова О.Н., Бабанин Л.Н., Войскунский А.Е. Коммуникация в компьютерных сетях: психологические детерминанты и последствия //Вестник МГУ. Серия XІV. Психология, №4.  С. 14-20.</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Арестова О.Н., Бабанин Л.Н., Войскунский А.Е. Мотивация пользователей Интернета. http://www.relarn.ru:8082/human/motivation.txt</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Арестова О.Н., Бабанин Л.Н., Войскунский А.Е. Социальная и демографическая динамика сообщества пользователей компьютерных сетей.  http://www.relarn.ru:8082/human/dynamics.txt</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Асмолов А.Г. Личность как предмет психологического исследования. – М., 1984. 104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Бабаева Ю.Д., Войскунский А.Е., Смыслова О.В. Интернет: воздействие на личность //Гуманитарные исследования в Интернете /Под ред. А.Е. Войскунского.  М., 2000.  С. 11-39.</w:t>
      </w:r>
    </w:p>
    <w:p w:rsidR="00F87116" w:rsidRPr="00C54000"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Бабаева Ю.Д., Войскунский А.Е., Смыслова О.В. Интернет: воздействие на личность. http://www.relarn.ru:8082/human/pers.html</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Балл Г.А. Понятие адаптации и его значение для психологии личности //Вопросы психологии.  1989.  №1.  С. 92-100.</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lastRenderedPageBreak/>
        <w:t>Белинская Е.П. К проблеме групповой динамики сетевого сообщества.  http://www.flogiston.ru/projects/articles/virtgroups.shtml</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Берг Л.-Э. Человек социальный. Символический интеракционизм. В кн.: Современная западная социология. Теории, традиции, перспективы. СПб.: “Нотабене”, 1992.  443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Бех І.Д. Проблема особистісних цінностей: стан і орієнтири дослідження //Українська психологія: сучасний потенціал. Матеріали Четвертих Костюківських читань (25 вересня 1996 р.).  В 3-х томах.  К.: Вид-во ДОК-К, 1996.  431 с.  С. 57</w:t>
      </w:r>
      <w:r>
        <w:rPr>
          <w:sz w:val="28"/>
          <w:lang w:val="uk-UA"/>
        </w:rPr>
        <w:noBreakHyphen/>
        <w:t>67.</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Бех І.Д., Павелків Р.В. Ціннісна система як критерій особистісного виміру //Українська психологія: сучасний потенціал. Матеріали Четвертих Костюківських читань (25 вересня 1996 р.).  В 3-х томах. – К.: Вид-во ДОК-К, 1996.  431 с.  С. 68</w:t>
      </w:r>
      <w:r>
        <w:rPr>
          <w:sz w:val="28"/>
          <w:lang w:val="uk-UA"/>
        </w:rPr>
        <w:noBreakHyphen/>
        <w:t>76.</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Боришевський М.Й. До питання про моральну діяльність у контексті особистісного становлення //Українська психологія: сучасний потенціал. Матеріали Четвертих Костюківських читань (25 вересня 1996р.).  В 3-х томах.  К.: Вид-во ДОК-К, 1996.  431 с.  С. 96-104.</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Боришевський М.Й. Духовні цінності в становленні особистості – громадянина //Педагогіка і психологія.  1997.  №1.  С. 144-150.</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Боришевський М.Й. Національна самосвідомість у громадянському становленні особистості.  К., 2000.  63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Боришевський М.Й., Киричук О.І. До проблеми самосвідомості особистості як детермінанти її саморозвитку //Українська психологія: сучасний потенціал. Матеріали Четвертих Костюківських читань (25 вересня 1996 р.).  В 3-х т.  К.: Вид</w:t>
      </w:r>
      <w:r>
        <w:rPr>
          <w:sz w:val="28"/>
          <w:lang w:val="uk-UA"/>
        </w:rPr>
        <w:noBreakHyphen/>
        <w:t>во ДОК-К, 1996.  431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Бурлачук Л.Ф., Морозов С.М. Словарь-справочник по психологической диагностике.  К.: Наукова думка, 1989.  199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Весна Е.Б. Проблема социализации и её эффектов в развитии личности и её смысловых установок //Мир Психологии.  2001 г.  №2.  С. 154-165.</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lastRenderedPageBreak/>
        <w:t>Войскунский А.Е. Речевая деятельность в ходе компьютерных конференций //Вопросы психологии.  1991.  №6.  С. 142-147.</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Войтко В.І. Методологічні проблеми соціалізації молоді.  К., 1976. – 15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Головаха Е.И. Кроник А.А. Понятие психологического времени //Категории материалистической диалектики в психологии.  М., 1988.  С. 199-215.</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Горяинов В.П. Эмпирические классификации жизненных ценностей россиян в постсоветский период //Полис.  1996.  №3.</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Дружинин В.Н. Экспериментальная психология. – СПб.: Питер, 2001. – 320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Жичкина А., Ефимов К. Результаты исследования поведения в Интернете.  http://www.flogiston.ru/projects/articles/oprosrezults.shtml</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Жичкина А.Е. О возможностях психологических исследований в сети Интернет //Психологический журнал.  2000.  Т. 21.  №2.  С. 75-78.</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Жичкина А.Е. Особенности социальной перцепции в Интернете //Мир психологии.  1999.  №3.  С. 72-80.</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Жичкина А.Е. Социально-психологические аспекты общения в Интернете.  http://www.flogiston.ru/projects/articles/refinf.shtml</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Жичкина А.Е., Белинская Е.П. Самопрезентация в виртуальной коммуникации и особенности идентичности подростков-пользователей Интернета //Труды по социологии образования.  М., 2000.  Т. 5.  Вып. 7.</w:t>
      </w:r>
    </w:p>
    <w:p w:rsidR="00F87116" w:rsidRPr="009343F7"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Жичкина А.Е., Белинская Е.П. Стратегии самопрезентации в Интернет и их связь с реальной идентичностью. http://www.flogiston.ru/projects/articles/strategy.shtml</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Карабин Т.В. Особливості міжособистісного спілкування в мережі “Internet” //Актуальні проблеми психології. Том 1.: Соціальна психологія. Психологія управління. Організаційна психологія.  К.: Інститут психології ім. Г.С. Костюка АПН України, 2002, частина 5.  250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lastRenderedPageBreak/>
        <w:t>Карпенко З.С. Експериментальна психологія: Методичні рекомендації до практичного курсу.  Івано-Франківськ: “Плай”, 2000. –76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Клайн П. Справочное пособие по конструированию тестов: Введение в психометрическое проектирование.  К., 1994.  283 с.</w:t>
      </w:r>
    </w:p>
    <w:p w:rsidR="00F87116" w:rsidRPr="009343F7"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Климова С.Г. Изменения ценностных оснований идентификации (80–90-е гг.) //Социологические исследования.  1995.  №1.  С. 59-72.</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Корнєв М.Н., Коваленко А.Б. Соціальна психологія: Підручник.  К., 1995.  304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Корнєв М.Н., Привалова Н.Н. Соціально-психологічні умови становлення рефлексивної поведінки //Проблеми соціальної психології: Міжвідомчий науковий збірник.  Вип. 2.  К., 1992. С. 56-62.</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Корнилова Т. В., Тихомиров О. К. Принятие интеллектуальных решений в диалоге с компьютером.  М., 1990. 191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Культура общения /Под ред. Чмут Т.К., Чайка П.Л.  К.: Знание, 1990. – 15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Лавриченко Н.М. Педагогіка соціалізації: європейські обриси. Київ: ВіРА ІНСАЙТ, 2000. 444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Ломов Б.Ф. Методологические и теоретические проблемы психологии. – М.: Наука, 1984. 444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Лукашевич Н.П., Солодков В.Т. Социология образования.  К.: МАУП, 1997.  224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М’ясоїд П.А. Загальна психологія: Навчальний посібник.  К.: Вища шк., 2000.  479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Максименко С.Д. Общая психология.  М.: “Рефл-бук”; К.: ;”Ваклер”, 2001.  528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Максименко С.Д., Пелех О.М. Фахівця потрібно моделювати (Наукові основи готовності випускника педвузу до педагогічної діяльності) //Рідна школа.  1994.  №3-4.  С. 68-72.</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lastRenderedPageBreak/>
        <w:t>Москаленко В.В. Культурно-діяльнісна концепція соціалізації особистості (методологічний аспект) //Актуальні проблеми психології. Наукові записки Інституту психології ім. Г.С. Костюка АПН України /За ред. академіка С.Д. Максименка.  К., 1999.  Вип. 19.  С. 153-161.</w:t>
      </w:r>
    </w:p>
    <w:p w:rsidR="00F87116" w:rsidRPr="00C54000"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Москаленко В.В. Социализация личности.  К.: Вища школа, 1986.  200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Научитель Е.Д. Ценностные ориентации молодежи //Практична психологія та соціальна робота.  1999.  №3.  С. 36-38.</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Научитель О.Д. Ціннісні орієнтації студентів: психологічні фактори формування, розвитку, трансформації.  Автореф. ... канд. психолог. наук. за спец-тю 19.00.07 “Вікова та педагогічна психологія”.  Інститут психології ім. Г.С.Костюка АПН України, Київ, 1999.  17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Немов Р.С. Психология: Учебник для студентов высших педагогических учебных заведений: В 3 кн.: Кн. 3: Экспериментальная педагогическая психология и психодиагностика.  М.: Просвещение: ВЛАДОС, 1995.  512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Нестеров В. К вопросу о динамике сетевых сообществ.  http://www.flogiston.ru/projects/articles/groupdyn.shtml</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Нестеров В., Нестерова Е. Карнавальная составляющая как один из факторов коммуникативного феномена чатов. http://www.flogiston.ru/projects/articles/nesterov.shtml</w:t>
      </w:r>
    </w:p>
    <w:p w:rsidR="00F87116" w:rsidRPr="00C54000"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Орбан-Лембрик Л.Е. Соціальна психологія. Посібник.  К.: “Академвидав”, 2003.  448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Принцип развития в психологии /Под ред. Л.И. Анцыферовой.  М., 1978. 368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Психодиагностика. Теория и практика /Под ред. Н.Ф. Талызиной. – М.: Прогресс, 1986.  207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Психологія особистості: Словник-довідник /За ред. П.П. Горностая, Т.М. Титаренко.  Київ: Рута, 2001.  320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lastRenderedPageBreak/>
        <w:t>Раевская Е. Черты личности Интернет-зависимых и Интернет-независимых пользователей. http://www.flogiston.ru/projects/articles/ia_raevska.shtml</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Райгородский Д.Я. Практическая психодиагностика. Методики и тесты. Учебное пособие. Самара: “Бахрах-М”, 2000.  672 с.</w:t>
      </w:r>
    </w:p>
    <w:p w:rsidR="00F87116" w:rsidRPr="00C54000"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Роджерс К.Р. Взгляд на психотерапию. Становление человека: Пер. с англ. /Общ. ред. и предисловие Исениной Е.И.  М.: Издательская группа “Прогресс”, “Универс”, 1994.  480 с.</w:t>
      </w:r>
      <w:r w:rsidRPr="00C54000">
        <w:rPr>
          <w:sz w:val="28"/>
          <w:lang w:val="uk-UA"/>
        </w:rPr>
        <w:t xml:space="preserve"> </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Савчин М.В. Соціальна психологія: Підручник.  Дрогобич: Видавнича фірма “Відродження”, 2000.  274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Семиченко В.А. Психология общения.  К.: Магистр-S, 1997.  152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Семиченко В.А., Заслуженюк В.С. Психологія та педагогіка сімейного спілкування: Навч. посібник для студентів вищ. навч. закладів.  К.: Веселка, 1998.  214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Тихомиров О. К. Психология компьютеризации.  Киев, 1988.  215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Тихомиров О.К., Бабаева Ю.Д., Войскунский А.Е. Общение, опосредствованное компьютером //Вестн. МГУ. Сер. 14. Психология.  1986.  № 3. С. 31-42.</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Тихомиров О.К., Бабанин Л.М. ЭВМ и новые проблемы психологии.  М., 1986.  203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Тихомиров О.К., Гурьева Л.П. Опыт анализа психологических последствий компьютеризации психодиагностической деятельности //Психологический журнал.  1989.  Т. 10.  №2.  С. 33-46.</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Фанталова Е.Б. Об одном методическом подходе к исследованию мотивации и внутренних конфликтов //Психологический журнал. – 1992.  Т. 13.  №1.  С. 107</w:t>
      </w:r>
      <w:r>
        <w:rPr>
          <w:sz w:val="28"/>
          <w:lang w:val="uk-UA"/>
        </w:rPr>
        <w:noBreakHyphen/>
        <w:t>117.</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Фельдштейн Д.И. Социализация и индивидуализация – содержание социального взросления и социально-психологической реализации детства //Мир психологии.  1998. №1. С. 5-11.</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lastRenderedPageBreak/>
        <w:t>Циба В.Т. Соціологія особистості: системний підхід.  К., 2000.  152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Чепелєва Н.В. Особистісна підготовка практикуючого психолога //Основи практичної психології /В. Панок, Т. Титаренко, Н. Чепелєва та ін.: Підручник.  К.: Либідь, 1999.  536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Чепелєва Н.В., Пов’якель Н.І. Теоретичне обґрунтування моделі особистості практичного психолога.  Вип. ІІІ. К., 1998.  156 с.</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Чудова Н.В. Особенности образа “Я” “жителя Интернета” //Психологический журнал.  2002. Т. 23. №1.  С. 113-117.</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Шевченко И. Некоторые психологические особенности общения посредством Internet. http://www.flogiston.ru/projects/articles/shevchenko.shtml</w:t>
      </w:r>
    </w:p>
    <w:p w:rsidR="00F87116" w:rsidRDefault="00F87116" w:rsidP="00C65110">
      <w:pPr>
        <w:numPr>
          <w:ilvl w:val="0"/>
          <w:numId w:val="16"/>
        </w:numPr>
        <w:tabs>
          <w:tab w:val="clear" w:pos="360"/>
          <w:tab w:val="num" w:pos="567"/>
        </w:tabs>
        <w:spacing w:line="360" w:lineRule="auto"/>
        <w:ind w:left="567" w:hanging="567"/>
        <w:jc w:val="both"/>
        <w:rPr>
          <w:sz w:val="28"/>
          <w:lang w:val="uk-UA"/>
        </w:rPr>
      </w:pPr>
      <w:r>
        <w:rPr>
          <w:sz w:val="28"/>
          <w:lang w:val="uk-UA"/>
        </w:rPr>
        <w:t>Шибутани Т. Социальная психология.  Ростов н/Д.: Изд-во «Феникс», 1998.  544 с.</w:t>
      </w:r>
    </w:p>
    <w:p w:rsidR="00F87116" w:rsidRDefault="00F87116" w:rsidP="00F87116">
      <w:pPr>
        <w:jc w:val="center"/>
        <w:rPr>
          <w:sz w:val="28"/>
          <w:lang w:val="uk-UA"/>
        </w:rPr>
      </w:pPr>
      <w:r>
        <w:rPr>
          <w:sz w:val="28"/>
          <w:lang w:val="uk-UA"/>
        </w:rPr>
        <w:t xml:space="preserve"> </w:t>
      </w: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Default="00F87116" w:rsidP="00F87116">
      <w:pPr>
        <w:jc w:val="center"/>
        <w:rPr>
          <w:sz w:val="28"/>
          <w:lang w:val="uk-UA"/>
        </w:rPr>
      </w:pPr>
    </w:p>
    <w:p w:rsidR="00F87116" w:rsidRPr="00163218" w:rsidRDefault="00F87116" w:rsidP="00F87116">
      <w:pPr>
        <w:jc w:val="center"/>
        <w:rPr>
          <w:sz w:val="28"/>
          <w:lang w:val="uk-UA"/>
        </w:rPr>
      </w:pPr>
      <w:r w:rsidRPr="00163218">
        <w:rPr>
          <w:sz w:val="28"/>
          <w:lang w:val="uk-UA"/>
        </w:rPr>
        <w:lastRenderedPageBreak/>
        <w:t xml:space="preserve">Додаток </w:t>
      </w:r>
      <w:r>
        <w:rPr>
          <w:sz w:val="28"/>
          <w:lang w:val="uk-UA"/>
        </w:rPr>
        <w:t>А</w:t>
      </w:r>
    </w:p>
    <w:p w:rsidR="00F87116" w:rsidRPr="00163218" w:rsidRDefault="00F87116" w:rsidP="00F87116">
      <w:pPr>
        <w:jc w:val="center"/>
        <w:rPr>
          <w:sz w:val="16"/>
          <w:lang w:val="uk-UA"/>
        </w:rPr>
      </w:pPr>
    </w:p>
    <w:p w:rsidR="00F87116" w:rsidRPr="00163218" w:rsidRDefault="00F87116" w:rsidP="00F87116">
      <w:pPr>
        <w:jc w:val="center"/>
        <w:rPr>
          <w:b/>
          <w:sz w:val="28"/>
          <w:lang w:val="uk-UA"/>
        </w:rPr>
      </w:pPr>
      <w:r w:rsidRPr="00163218">
        <w:rPr>
          <w:b/>
          <w:sz w:val="28"/>
          <w:lang w:val="uk-UA"/>
        </w:rPr>
        <w:t>Види текстових повідомлень,</w:t>
      </w:r>
    </w:p>
    <w:p w:rsidR="00F87116" w:rsidRPr="00163218" w:rsidRDefault="00F87116" w:rsidP="00F87116">
      <w:pPr>
        <w:jc w:val="center"/>
        <w:rPr>
          <w:b/>
          <w:sz w:val="28"/>
          <w:lang w:val="uk-UA"/>
        </w:rPr>
      </w:pPr>
      <w:r w:rsidRPr="00163218">
        <w:rPr>
          <w:b/>
          <w:sz w:val="28"/>
          <w:lang w:val="uk-UA"/>
        </w:rPr>
        <w:t>які використовуються для передачі емоцій у текстових повідомленнях</w:t>
      </w:r>
    </w:p>
    <w:p w:rsidR="00F87116" w:rsidRPr="00163218" w:rsidRDefault="00F87116" w:rsidP="00F87116">
      <w:pPr>
        <w:jc w:val="center"/>
        <w:rPr>
          <w:b/>
          <w:sz w:val="28"/>
          <w:lang w:val="uk-UA"/>
        </w:rPr>
      </w:pPr>
      <w:r w:rsidRPr="00163218">
        <w:rPr>
          <w:b/>
          <w:sz w:val="28"/>
          <w:lang w:val="uk-UA"/>
        </w:rPr>
        <w:t>(</w:t>
      </w:r>
      <w:r w:rsidRPr="00163218">
        <w:rPr>
          <w:b/>
          <w:i/>
          <w:sz w:val="28"/>
          <w:lang w:val="uk-UA"/>
        </w:rPr>
        <w:t>“смайлики”</w:t>
      </w:r>
      <w:r w:rsidRPr="00163218">
        <w:rPr>
          <w:b/>
          <w:sz w:val="28"/>
          <w:lang w:val="uk-UA"/>
        </w:rPr>
        <w:t>)</w:t>
      </w:r>
    </w:p>
    <w:p w:rsidR="00F87116" w:rsidRPr="00163218" w:rsidRDefault="00F87116" w:rsidP="00F87116">
      <w:pPr>
        <w:jc w:val="center"/>
        <w:rPr>
          <w:sz w:val="16"/>
          <w:lang w:val="uk-UA"/>
        </w:rPr>
      </w:pPr>
    </w:p>
    <w:tbl>
      <w:tblPr>
        <w:tblW w:w="0" w:type="auto"/>
        <w:tblLayout w:type="fixed"/>
        <w:tblLook w:val="0000" w:firstRow="0" w:lastRow="0" w:firstColumn="0" w:lastColumn="0" w:noHBand="0" w:noVBand="0"/>
      </w:tblPr>
      <w:tblGrid>
        <w:gridCol w:w="3652"/>
        <w:gridCol w:w="5812"/>
      </w:tblGrid>
      <w:tr w:rsidR="00F87116" w:rsidRPr="00163218" w:rsidTr="00BB172E">
        <w:tc>
          <w:tcPr>
            <w:tcW w:w="3652" w:type="dxa"/>
            <w:tcBorders>
              <w:bottom w:val="single" w:sz="4" w:space="0" w:color="auto"/>
              <w:right w:val="single" w:sz="4" w:space="0" w:color="auto"/>
            </w:tcBorders>
          </w:tcPr>
          <w:p w:rsidR="00F87116" w:rsidRPr="00163218" w:rsidRDefault="00F87116" w:rsidP="00BB172E">
            <w:pPr>
              <w:jc w:val="center"/>
              <w:rPr>
                <w:b/>
                <w:sz w:val="28"/>
                <w:lang w:val="uk-UA"/>
              </w:rPr>
            </w:pPr>
            <w:r w:rsidRPr="00163218">
              <w:rPr>
                <w:b/>
                <w:sz w:val="28"/>
                <w:lang w:val="uk-UA"/>
              </w:rPr>
              <w:t>символ -“смайлик”</w:t>
            </w:r>
          </w:p>
        </w:tc>
        <w:tc>
          <w:tcPr>
            <w:tcW w:w="5812" w:type="dxa"/>
            <w:tcBorders>
              <w:left w:val="single" w:sz="4" w:space="0" w:color="auto"/>
              <w:bottom w:val="single" w:sz="4" w:space="0" w:color="auto"/>
            </w:tcBorders>
          </w:tcPr>
          <w:p w:rsidR="00F87116" w:rsidRPr="00163218" w:rsidRDefault="00F87116" w:rsidP="00BB172E">
            <w:pPr>
              <w:jc w:val="center"/>
              <w:rPr>
                <w:b/>
                <w:sz w:val="28"/>
                <w:lang w:val="uk-UA"/>
              </w:rPr>
            </w:pPr>
            <w:r w:rsidRPr="00163218">
              <w:rPr>
                <w:b/>
                <w:sz w:val="28"/>
                <w:lang w:val="uk-UA"/>
              </w:rPr>
              <w:t>смислове наповнення</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w:t>
            </w:r>
            <w:r>
              <w:rPr>
                <w:sz w:val="28"/>
                <w:lang w:val="uk-UA"/>
              </w:rPr>
              <w:t xml:space="preserve"> </w:t>
            </w:r>
            <w:r w:rsidRPr="00163218">
              <w:rPr>
                <w:sz w:val="28"/>
                <w:lang w:val="uk-UA"/>
              </w:rPr>
              <w:t>або</w:t>
            </w:r>
            <w:r>
              <w:rPr>
                <w:sz w:val="28"/>
                <w:lang w:val="uk-UA"/>
              </w:rPr>
              <w:t xml:space="preserve"> </w:t>
            </w:r>
            <w:r w:rsidRPr="00163218">
              <w:rPr>
                <w:sz w:val="28"/>
                <w:lang w:val="uk-UA"/>
              </w:rPr>
              <w:t>:-)</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посмішка, смішно, весело</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w:t>
            </w:r>
            <w:r>
              <w:rPr>
                <w:sz w:val="28"/>
                <w:lang w:val="uk-UA"/>
              </w:rPr>
              <w:t xml:space="preserve"> </w:t>
            </w:r>
            <w:r w:rsidRPr="00163218">
              <w:rPr>
                <w:sz w:val="28"/>
                <w:lang w:val="uk-UA"/>
              </w:rPr>
              <w:t>або</w:t>
            </w:r>
            <w:r>
              <w:rPr>
                <w:sz w:val="28"/>
                <w:lang w:val="uk-UA"/>
              </w:rPr>
              <w:t xml:space="preserve"> </w:t>
            </w:r>
            <w:r w:rsidRPr="00163218">
              <w:rPr>
                <w:sz w:val="28"/>
                <w:lang w:val="uk-UA"/>
              </w:rPr>
              <w:t>:-))</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“дуже смішно”</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:D</w:t>
            </w:r>
            <w:r>
              <w:rPr>
                <w:sz w:val="28"/>
                <w:lang w:val="uk-UA"/>
              </w:rPr>
              <w:t xml:space="preserve"> </w:t>
            </w:r>
            <w:r w:rsidRPr="00163218">
              <w:rPr>
                <w:sz w:val="28"/>
                <w:lang w:val="uk-UA"/>
              </w:rPr>
              <w:t>або</w:t>
            </w:r>
            <w:r>
              <w:rPr>
                <w:sz w:val="28"/>
                <w:lang w:val="uk-UA"/>
              </w:rPr>
              <w:t xml:space="preserve"> </w:t>
            </w:r>
            <w:r w:rsidRPr="00163218">
              <w:rPr>
                <w:sz w:val="28"/>
                <w:lang w:val="uk-UA"/>
              </w:rPr>
              <w:t>:-D</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“голлівудська”, широка посмішка</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:р</w:t>
            </w:r>
            <w:r>
              <w:rPr>
                <w:sz w:val="28"/>
                <w:lang w:val="uk-UA"/>
              </w:rPr>
              <w:t xml:space="preserve"> </w:t>
            </w:r>
            <w:r w:rsidRPr="00163218">
              <w:rPr>
                <w:sz w:val="28"/>
                <w:lang w:val="uk-UA"/>
              </w:rPr>
              <w:t>або</w:t>
            </w:r>
            <w:r>
              <w:rPr>
                <w:sz w:val="28"/>
                <w:lang w:val="uk-UA"/>
              </w:rPr>
              <w:t xml:space="preserve"> </w:t>
            </w:r>
            <w:r w:rsidRPr="00163218">
              <w:rPr>
                <w:sz w:val="28"/>
                <w:lang w:val="uk-UA"/>
              </w:rPr>
              <w:t>:-р</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“показування язика”</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“хитра” посмішка</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 xml:space="preserve"> :gigi</w:t>
            </w:r>
            <w:r>
              <w:rPr>
                <w:sz w:val="28"/>
                <w:lang w:val="uk-UA"/>
              </w:rPr>
              <w:t xml:space="preserve"> </w:t>
            </w:r>
            <w:r w:rsidRPr="00163218">
              <w:rPr>
                <w:sz w:val="28"/>
                <w:lang w:val="uk-UA"/>
              </w:rPr>
              <w:t>або</w:t>
            </w:r>
            <w:r>
              <w:rPr>
                <w:sz w:val="28"/>
                <w:lang w:val="uk-UA"/>
              </w:rPr>
              <w:t xml:space="preserve"> </w:t>
            </w:r>
            <w:r w:rsidRPr="00163218">
              <w:rPr>
                <w:sz w:val="28"/>
                <w:lang w:val="uk-UA"/>
              </w:rPr>
              <w:t>:laugh</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веселий сміх, реготання</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:jump</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велика радість, “ура!”</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:lol</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“істеричний сміх”</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:eyes</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“очі розбігаються!”</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:insane</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“я не в собі”</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:super</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вищий захват</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@--&gt;--</w:t>
            </w:r>
            <w:r>
              <w:rPr>
                <w:sz w:val="28"/>
                <w:lang w:val="uk-UA"/>
              </w:rPr>
              <w:t xml:space="preserve"> </w:t>
            </w:r>
            <w:r w:rsidRPr="00163218">
              <w:rPr>
                <w:sz w:val="28"/>
                <w:lang w:val="uk-UA"/>
              </w:rPr>
              <w:t>або</w:t>
            </w:r>
            <w:r>
              <w:rPr>
                <w:sz w:val="28"/>
                <w:lang w:val="uk-UA"/>
              </w:rPr>
              <w:t xml:space="preserve"> </w:t>
            </w:r>
            <w:r w:rsidRPr="00163218">
              <w:rPr>
                <w:sz w:val="28"/>
                <w:lang w:val="uk-UA"/>
              </w:rPr>
              <w:t>:love</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“з любов’ю”</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:о</w:t>
            </w:r>
            <w:r>
              <w:rPr>
                <w:sz w:val="28"/>
                <w:lang w:val="uk-UA"/>
              </w:rPr>
              <w:t xml:space="preserve"> </w:t>
            </w:r>
            <w:r w:rsidRPr="00163218">
              <w:rPr>
                <w:sz w:val="28"/>
                <w:lang w:val="uk-UA"/>
              </w:rPr>
              <w:t>або</w:t>
            </w:r>
            <w:r>
              <w:rPr>
                <w:sz w:val="28"/>
                <w:lang w:val="uk-UA"/>
              </w:rPr>
              <w:t xml:space="preserve"> </w:t>
            </w:r>
            <w:r w:rsidRPr="00163218">
              <w:rPr>
                <w:sz w:val="28"/>
                <w:lang w:val="uk-UA"/>
              </w:rPr>
              <w:t>:-о</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здивування, захват або засоромленість</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w:t>
            </w:r>
            <w:r>
              <w:rPr>
                <w:sz w:val="28"/>
                <w:lang w:val="uk-UA"/>
              </w:rPr>
              <w:t xml:space="preserve"> </w:t>
            </w:r>
            <w:r w:rsidRPr="00163218">
              <w:rPr>
                <w:sz w:val="28"/>
                <w:lang w:val="uk-UA"/>
              </w:rPr>
              <w:t>або</w:t>
            </w:r>
            <w:r>
              <w:rPr>
                <w:sz w:val="28"/>
                <w:lang w:val="uk-UA"/>
              </w:rPr>
              <w:t xml:space="preserve"> </w:t>
            </w:r>
            <w:r w:rsidRPr="00163218">
              <w:rPr>
                <w:sz w:val="28"/>
                <w:lang w:val="uk-UA"/>
              </w:rPr>
              <w:t>:-(</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незадоволення, сум</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w:t>
            </w:r>
            <w:r>
              <w:rPr>
                <w:sz w:val="28"/>
                <w:lang w:val="uk-UA"/>
              </w:rPr>
              <w:t xml:space="preserve"> </w:t>
            </w:r>
            <w:r w:rsidRPr="00163218">
              <w:rPr>
                <w:sz w:val="28"/>
                <w:lang w:val="uk-UA"/>
              </w:rPr>
              <w:t>або</w:t>
            </w:r>
            <w:r>
              <w:rPr>
                <w:sz w:val="28"/>
                <w:lang w:val="uk-UA"/>
              </w:rPr>
              <w:t xml:space="preserve"> </w:t>
            </w:r>
            <w:r w:rsidRPr="00163218">
              <w:rPr>
                <w:sz w:val="28"/>
                <w:lang w:val="uk-UA"/>
              </w:rPr>
              <w:t>:-((</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велике незадоволення</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:weep</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сильний плач, скигління</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:bored</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нудно, нудний</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:confused</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замішання</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:shuffle</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збентеження</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:rolleyes</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“нічого собі!”</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:eek</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жах</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:mad</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злість</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:roof</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подив</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:up</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схвалення</w:t>
            </w:r>
          </w:p>
        </w:tc>
      </w:tr>
      <w:tr w:rsidR="00F87116" w:rsidRPr="00163218" w:rsidTr="00BB172E">
        <w:tc>
          <w:tcPr>
            <w:tcW w:w="3652" w:type="dxa"/>
            <w:tcBorders>
              <w:top w:val="single" w:sz="4" w:space="0" w:color="auto"/>
              <w:bottom w:val="single" w:sz="4" w:space="0" w:color="auto"/>
              <w:right w:val="single" w:sz="4" w:space="0" w:color="auto"/>
            </w:tcBorders>
          </w:tcPr>
          <w:p w:rsidR="00F87116" w:rsidRPr="00163218" w:rsidRDefault="00F87116" w:rsidP="00BB172E">
            <w:pPr>
              <w:spacing w:before="60" w:after="60"/>
              <w:jc w:val="center"/>
              <w:rPr>
                <w:sz w:val="28"/>
                <w:lang w:val="uk-UA"/>
              </w:rPr>
            </w:pPr>
            <w:r w:rsidRPr="00163218">
              <w:rPr>
                <w:sz w:val="28"/>
                <w:lang w:val="uk-UA"/>
              </w:rPr>
              <w:t>:down</w:t>
            </w:r>
          </w:p>
        </w:tc>
        <w:tc>
          <w:tcPr>
            <w:tcW w:w="5812" w:type="dxa"/>
            <w:tcBorders>
              <w:top w:val="single" w:sz="4" w:space="0" w:color="auto"/>
              <w:left w:val="single" w:sz="4" w:space="0" w:color="auto"/>
              <w:bottom w:val="single" w:sz="4" w:space="0" w:color="auto"/>
            </w:tcBorders>
          </w:tcPr>
          <w:p w:rsidR="00F87116" w:rsidRPr="00163218" w:rsidRDefault="00F87116" w:rsidP="00BB172E">
            <w:pPr>
              <w:spacing w:before="60" w:after="60"/>
              <w:jc w:val="center"/>
              <w:rPr>
                <w:sz w:val="28"/>
                <w:lang w:val="uk-UA"/>
              </w:rPr>
            </w:pPr>
            <w:r w:rsidRPr="00163218">
              <w:rPr>
                <w:sz w:val="28"/>
                <w:lang w:val="uk-UA"/>
              </w:rPr>
              <w:t>несхвалення</w:t>
            </w:r>
          </w:p>
        </w:tc>
      </w:tr>
    </w:tbl>
    <w:p w:rsidR="00F87116" w:rsidRPr="00163218" w:rsidRDefault="00F87116" w:rsidP="00F87116">
      <w:pPr>
        <w:rPr>
          <w:sz w:val="28"/>
          <w:lang w:val="uk-UA"/>
        </w:rPr>
      </w:pPr>
    </w:p>
    <w:p w:rsidR="00F87116" w:rsidRPr="00163218" w:rsidRDefault="00F87116" w:rsidP="00F87116">
      <w:pPr>
        <w:pStyle w:val="a4"/>
      </w:pPr>
      <w:r w:rsidRPr="00163218">
        <w:br w:type="page"/>
      </w:r>
      <w:r>
        <w:rPr>
          <w:b w:val="0"/>
        </w:rPr>
        <w:lastRenderedPageBreak/>
        <w:t xml:space="preserve"> </w:t>
      </w:r>
    </w:p>
    <w:p w:rsidR="00F87116" w:rsidRPr="00163218" w:rsidRDefault="00F87116" w:rsidP="00F87116">
      <w:pPr>
        <w:pStyle w:val="ab"/>
        <w:spacing w:after="0"/>
        <w:jc w:val="center"/>
        <w:rPr>
          <w:b/>
          <w:sz w:val="28"/>
        </w:rPr>
      </w:pPr>
      <w:r w:rsidRPr="00163218">
        <w:rPr>
          <w:b/>
          <w:sz w:val="28"/>
        </w:rPr>
        <w:t>Анкета №1</w:t>
      </w:r>
    </w:p>
    <w:p w:rsidR="00F87116" w:rsidRPr="00163218" w:rsidRDefault="00F87116" w:rsidP="00F87116">
      <w:pPr>
        <w:pStyle w:val="ab"/>
        <w:spacing w:after="0"/>
        <w:ind w:firstLine="426"/>
        <w:jc w:val="both"/>
        <w:rPr>
          <w:sz w:val="28"/>
        </w:rPr>
      </w:pPr>
      <w:r w:rsidRPr="00163218">
        <w:rPr>
          <w:sz w:val="28"/>
        </w:rPr>
        <w:t xml:space="preserve">Пропонуємо Вам взяти участь у дослідженні особливостей спілкування студентів </w:t>
      </w:r>
      <w:proofErr w:type="gramStart"/>
      <w:r w:rsidRPr="00163218">
        <w:rPr>
          <w:sz w:val="28"/>
        </w:rPr>
        <w:t>в</w:t>
      </w:r>
      <w:proofErr w:type="gramEnd"/>
      <w:r w:rsidRPr="00163218">
        <w:rPr>
          <w:sz w:val="28"/>
        </w:rPr>
        <w:t xml:space="preserve"> мережі Інтернет. Просимо відповідати по можливості щиро і відверто – </w:t>
      </w:r>
      <w:proofErr w:type="gramStart"/>
      <w:r w:rsidRPr="00163218">
        <w:rPr>
          <w:sz w:val="28"/>
        </w:rPr>
        <w:t>досл</w:t>
      </w:r>
      <w:proofErr w:type="gramEnd"/>
      <w:r w:rsidRPr="00163218">
        <w:rPr>
          <w:sz w:val="28"/>
        </w:rPr>
        <w:t>ідник несе особисту відповідальність за збереження таємниці Ваших відповідей.</w:t>
      </w:r>
    </w:p>
    <w:p w:rsidR="00F87116" w:rsidRPr="00163218" w:rsidRDefault="00F87116" w:rsidP="00F87116">
      <w:pPr>
        <w:rPr>
          <w:sz w:val="28"/>
          <w:lang w:val="uk-UA"/>
        </w:rPr>
      </w:pPr>
    </w:p>
    <w:tbl>
      <w:tblPr>
        <w:tblW w:w="0" w:type="auto"/>
        <w:jc w:val="center"/>
        <w:tblLayout w:type="fixed"/>
        <w:tblLook w:val="0000" w:firstRow="0" w:lastRow="0" w:firstColumn="0" w:lastColumn="0" w:noHBand="0" w:noVBand="0"/>
      </w:tblPr>
      <w:tblGrid>
        <w:gridCol w:w="2235"/>
        <w:gridCol w:w="1275"/>
        <w:gridCol w:w="2268"/>
        <w:gridCol w:w="1276"/>
        <w:gridCol w:w="567"/>
        <w:gridCol w:w="1773"/>
      </w:tblGrid>
      <w:tr w:rsidR="00F87116" w:rsidRPr="00163218" w:rsidTr="00BB172E">
        <w:trPr>
          <w:cantSplit/>
          <w:jc w:val="center"/>
        </w:trPr>
        <w:tc>
          <w:tcPr>
            <w:tcW w:w="9394" w:type="dxa"/>
            <w:gridSpan w:val="6"/>
            <w:tcBorders>
              <w:bottom w:val="single" w:sz="6" w:space="0" w:color="auto"/>
            </w:tcBorders>
          </w:tcPr>
          <w:p w:rsidR="00F87116" w:rsidRPr="00163218" w:rsidRDefault="00F87116" w:rsidP="00BB172E">
            <w:pPr>
              <w:tabs>
                <w:tab w:val="left" w:pos="567"/>
              </w:tabs>
              <w:ind w:left="567" w:hanging="283"/>
              <w:jc w:val="both"/>
              <w:rPr>
                <w:b/>
                <w:sz w:val="28"/>
                <w:lang w:val="uk-UA"/>
              </w:rPr>
            </w:pPr>
            <w:r w:rsidRPr="00163218">
              <w:rPr>
                <w:b/>
                <w:sz w:val="28"/>
                <w:lang w:val="uk-UA"/>
              </w:rPr>
              <w:t>Чим для Вас є Інтернет?</w:t>
            </w:r>
          </w:p>
          <w:p w:rsidR="00F87116" w:rsidRPr="00163218" w:rsidRDefault="00F87116" w:rsidP="00C65110">
            <w:pPr>
              <w:numPr>
                <w:ilvl w:val="0"/>
                <w:numId w:val="18"/>
              </w:numPr>
              <w:ind w:left="709" w:hanging="361"/>
              <w:rPr>
                <w:sz w:val="28"/>
                <w:lang w:val="uk-UA"/>
              </w:rPr>
            </w:pPr>
            <w:r w:rsidRPr="00163218">
              <w:rPr>
                <w:sz w:val="28"/>
                <w:lang w:val="uk-UA"/>
              </w:rPr>
              <w:t>велике сховище найрізноманітнішої інформації</w:t>
            </w:r>
          </w:p>
          <w:p w:rsidR="00F87116" w:rsidRPr="00163218" w:rsidRDefault="00F87116" w:rsidP="00C65110">
            <w:pPr>
              <w:numPr>
                <w:ilvl w:val="0"/>
                <w:numId w:val="18"/>
              </w:numPr>
              <w:ind w:left="709" w:hanging="361"/>
              <w:rPr>
                <w:sz w:val="28"/>
                <w:lang w:val="uk-UA"/>
              </w:rPr>
            </w:pPr>
            <w:r w:rsidRPr="00163218">
              <w:rPr>
                <w:sz w:val="28"/>
                <w:lang w:val="uk-UA"/>
              </w:rPr>
              <w:t>засіб для користування електронною поштою</w:t>
            </w:r>
          </w:p>
          <w:p w:rsidR="00F87116" w:rsidRPr="00163218" w:rsidRDefault="00F87116" w:rsidP="00C65110">
            <w:pPr>
              <w:numPr>
                <w:ilvl w:val="0"/>
                <w:numId w:val="18"/>
              </w:numPr>
              <w:ind w:left="709" w:hanging="361"/>
              <w:rPr>
                <w:sz w:val="28"/>
                <w:lang w:val="uk-UA"/>
              </w:rPr>
            </w:pPr>
            <w:r w:rsidRPr="00163218">
              <w:rPr>
                <w:sz w:val="28"/>
                <w:lang w:val="uk-UA"/>
              </w:rPr>
              <w:t>місце спілкування з різними людьми (чати, форуми)</w:t>
            </w:r>
          </w:p>
          <w:p w:rsidR="00F87116" w:rsidRPr="00163218" w:rsidRDefault="00F87116" w:rsidP="00C65110">
            <w:pPr>
              <w:numPr>
                <w:ilvl w:val="0"/>
                <w:numId w:val="18"/>
              </w:numPr>
              <w:ind w:left="709" w:hanging="361"/>
              <w:rPr>
                <w:sz w:val="28"/>
                <w:lang w:val="uk-UA"/>
              </w:rPr>
            </w:pPr>
            <w:r w:rsidRPr="00163218">
              <w:rPr>
                <w:sz w:val="28"/>
                <w:lang w:val="uk-UA"/>
              </w:rPr>
              <w:t>місце для проведення вільного часу, відпочинку, розваг</w:t>
            </w:r>
          </w:p>
          <w:p w:rsidR="00F87116" w:rsidRPr="00163218" w:rsidRDefault="00F87116" w:rsidP="00C65110">
            <w:pPr>
              <w:numPr>
                <w:ilvl w:val="0"/>
                <w:numId w:val="18"/>
              </w:numPr>
              <w:ind w:left="709" w:hanging="361"/>
              <w:rPr>
                <w:sz w:val="28"/>
                <w:lang w:val="uk-UA"/>
              </w:rPr>
            </w:pPr>
            <w:r w:rsidRPr="00163218">
              <w:rPr>
                <w:sz w:val="28"/>
                <w:lang w:val="uk-UA"/>
              </w:rPr>
              <w:t>точно не знаю</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60"/>
              <w:ind w:left="567" w:hanging="567"/>
              <w:jc w:val="both"/>
              <w:rPr>
                <w:b/>
                <w:sz w:val="28"/>
                <w:lang w:val="uk-UA"/>
              </w:rPr>
            </w:pPr>
            <w:r w:rsidRPr="00163218">
              <w:rPr>
                <w:b/>
                <w:sz w:val="28"/>
                <w:lang w:val="uk-UA"/>
              </w:rPr>
              <w:t>1.)</w:t>
            </w:r>
            <w:r w:rsidRPr="00163218">
              <w:rPr>
                <w:sz w:val="28"/>
                <w:lang w:val="uk-UA"/>
              </w:rPr>
              <w:t xml:space="preserve"> </w:t>
            </w:r>
            <w:r w:rsidRPr="00163218">
              <w:rPr>
                <w:sz w:val="28"/>
                <w:lang w:val="uk-UA"/>
              </w:rPr>
              <w:tab/>
            </w:r>
            <w:r w:rsidRPr="00163218">
              <w:rPr>
                <w:b/>
                <w:sz w:val="28"/>
                <w:lang w:val="uk-UA"/>
              </w:rPr>
              <w:t>Ваша стать:</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чоловіча</w:t>
            </w:r>
          </w:p>
          <w:p w:rsidR="00F87116" w:rsidRPr="00163218" w:rsidRDefault="00F87116" w:rsidP="00C65110">
            <w:pPr>
              <w:numPr>
                <w:ilvl w:val="0"/>
                <w:numId w:val="18"/>
              </w:numPr>
              <w:ind w:left="709" w:hanging="361"/>
              <w:rPr>
                <w:sz w:val="28"/>
                <w:lang w:val="uk-UA"/>
              </w:rPr>
            </w:pPr>
            <w:r w:rsidRPr="00163218">
              <w:rPr>
                <w:sz w:val="28"/>
                <w:lang w:val="uk-UA"/>
              </w:rPr>
              <w:t>жіноча</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60"/>
              <w:ind w:left="567" w:hanging="567"/>
              <w:jc w:val="both"/>
              <w:rPr>
                <w:b/>
                <w:sz w:val="28"/>
                <w:lang w:val="uk-UA"/>
              </w:rPr>
            </w:pPr>
            <w:r w:rsidRPr="00163218">
              <w:rPr>
                <w:b/>
                <w:sz w:val="28"/>
                <w:lang w:val="uk-UA"/>
              </w:rPr>
              <w:t>2.)</w:t>
            </w:r>
            <w:r w:rsidRPr="00163218">
              <w:rPr>
                <w:sz w:val="28"/>
                <w:lang w:val="uk-UA"/>
              </w:rPr>
              <w:t xml:space="preserve"> </w:t>
            </w:r>
            <w:r w:rsidRPr="00163218">
              <w:rPr>
                <w:sz w:val="28"/>
                <w:lang w:val="uk-UA"/>
              </w:rPr>
              <w:tab/>
            </w:r>
            <w:r w:rsidRPr="00163218">
              <w:rPr>
                <w:b/>
                <w:sz w:val="28"/>
                <w:lang w:val="uk-UA"/>
              </w:rPr>
              <w:t>Ваш вік:</w:t>
            </w:r>
          </w:p>
        </w:tc>
      </w:tr>
      <w:tr w:rsidR="00F87116" w:rsidRPr="00163218" w:rsidTr="00BB172E">
        <w:trPr>
          <w:cantSplit/>
          <w:jc w:val="center"/>
        </w:trPr>
        <w:tc>
          <w:tcPr>
            <w:tcW w:w="9394" w:type="dxa"/>
            <w:gridSpan w:val="6"/>
          </w:tcPr>
          <w:p w:rsidR="00F87116" w:rsidRPr="00163218" w:rsidRDefault="00F87116" w:rsidP="00C65110">
            <w:pPr>
              <w:numPr>
                <w:ilvl w:val="0"/>
                <w:numId w:val="18"/>
              </w:numPr>
              <w:ind w:left="709" w:hanging="361"/>
              <w:rPr>
                <w:sz w:val="28"/>
                <w:lang w:val="uk-UA"/>
              </w:rPr>
            </w:pPr>
            <w:r w:rsidRPr="00163218">
              <w:rPr>
                <w:sz w:val="28"/>
                <w:lang w:val="uk-UA"/>
              </w:rPr>
              <w:t>16-18 років</w:t>
            </w:r>
          </w:p>
          <w:p w:rsidR="00F87116" w:rsidRPr="00163218" w:rsidRDefault="00F87116" w:rsidP="00C65110">
            <w:pPr>
              <w:numPr>
                <w:ilvl w:val="0"/>
                <w:numId w:val="18"/>
              </w:numPr>
              <w:ind w:left="709" w:hanging="361"/>
              <w:rPr>
                <w:sz w:val="28"/>
                <w:lang w:val="uk-UA"/>
              </w:rPr>
            </w:pPr>
            <w:r w:rsidRPr="00163218">
              <w:rPr>
                <w:sz w:val="28"/>
                <w:lang w:val="uk-UA"/>
              </w:rPr>
              <w:t>19-20 років</w:t>
            </w:r>
          </w:p>
          <w:p w:rsidR="00F87116" w:rsidRPr="00163218" w:rsidRDefault="00F87116" w:rsidP="00C65110">
            <w:pPr>
              <w:numPr>
                <w:ilvl w:val="0"/>
                <w:numId w:val="18"/>
              </w:numPr>
              <w:ind w:left="709" w:hanging="361"/>
              <w:rPr>
                <w:sz w:val="28"/>
                <w:lang w:val="uk-UA"/>
              </w:rPr>
            </w:pPr>
            <w:r w:rsidRPr="00163218">
              <w:rPr>
                <w:sz w:val="28"/>
                <w:lang w:val="uk-UA"/>
              </w:rPr>
              <w:t>21-23 роки</w:t>
            </w:r>
          </w:p>
          <w:p w:rsidR="00F87116" w:rsidRPr="00163218" w:rsidRDefault="00F87116" w:rsidP="00C65110">
            <w:pPr>
              <w:numPr>
                <w:ilvl w:val="0"/>
                <w:numId w:val="18"/>
              </w:numPr>
              <w:ind w:left="709" w:hanging="361"/>
              <w:rPr>
                <w:sz w:val="28"/>
                <w:lang w:val="uk-UA"/>
              </w:rPr>
            </w:pPr>
            <w:r w:rsidRPr="00163218">
              <w:rPr>
                <w:sz w:val="28"/>
                <w:lang w:val="uk-UA"/>
              </w:rPr>
              <w:t>24 і більше років</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60"/>
              <w:ind w:left="567" w:hanging="567"/>
              <w:jc w:val="both"/>
              <w:rPr>
                <w:b/>
                <w:sz w:val="28"/>
                <w:lang w:val="uk-UA"/>
              </w:rPr>
            </w:pPr>
            <w:r w:rsidRPr="00163218">
              <w:rPr>
                <w:b/>
                <w:sz w:val="28"/>
                <w:lang w:val="uk-UA"/>
              </w:rPr>
              <w:t>3.)</w:t>
            </w:r>
            <w:r w:rsidRPr="00163218">
              <w:rPr>
                <w:sz w:val="28"/>
                <w:lang w:val="uk-UA"/>
              </w:rPr>
              <w:t xml:space="preserve"> </w:t>
            </w:r>
            <w:r w:rsidRPr="00163218">
              <w:rPr>
                <w:sz w:val="28"/>
                <w:lang w:val="uk-UA"/>
              </w:rPr>
              <w:tab/>
            </w:r>
            <w:r w:rsidRPr="00163218">
              <w:rPr>
                <w:b/>
                <w:sz w:val="28"/>
                <w:lang w:val="uk-UA"/>
              </w:rPr>
              <w:t>Ваш сімейний стан</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одружений(а)</w:t>
            </w:r>
          </w:p>
          <w:p w:rsidR="00F87116" w:rsidRPr="00163218" w:rsidRDefault="00F87116" w:rsidP="00C65110">
            <w:pPr>
              <w:numPr>
                <w:ilvl w:val="0"/>
                <w:numId w:val="18"/>
              </w:numPr>
              <w:ind w:left="709" w:hanging="361"/>
              <w:rPr>
                <w:b/>
                <w:sz w:val="28"/>
                <w:lang w:val="uk-UA"/>
              </w:rPr>
            </w:pPr>
            <w:r w:rsidRPr="00163218">
              <w:rPr>
                <w:sz w:val="28"/>
                <w:lang w:val="uk-UA"/>
              </w:rPr>
              <w:t>неодружений(а)</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60"/>
              <w:ind w:left="567" w:hanging="567"/>
              <w:jc w:val="both"/>
              <w:rPr>
                <w:b/>
                <w:sz w:val="28"/>
                <w:lang w:val="uk-UA"/>
              </w:rPr>
            </w:pPr>
            <w:r w:rsidRPr="00163218">
              <w:rPr>
                <w:b/>
                <w:sz w:val="28"/>
                <w:lang w:val="uk-UA"/>
              </w:rPr>
              <w:t>4.)</w:t>
            </w:r>
            <w:r w:rsidRPr="00163218">
              <w:rPr>
                <w:sz w:val="28"/>
                <w:lang w:val="uk-UA"/>
              </w:rPr>
              <w:t xml:space="preserve"> </w:t>
            </w:r>
            <w:r w:rsidRPr="00163218">
              <w:rPr>
                <w:sz w:val="28"/>
                <w:lang w:val="uk-UA"/>
              </w:rPr>
              <w:tab/>
            </w:r>
            <w:r w:rsidRPr="00163218">
              <w:rPr>
                <w:b/>
                <w:sz w:val="28"/>
                <w:lang w:val="uk-UA"/>
              </w:rPr>
              <w:t>Ваш курс навчання</w:t>
            </w:r>
          </w:p>
        </w:tc>
      </w:tr>
      <w:tr w:rsidR="00F87116" w:rsidRPr="00163218" w:rsidTr="00BB172E">
        <w:trPr>
          <w:cantSplit/>
          <w:jc w:val="center"/>
        </w:trPr>
        <w:tc>
          <w:tcPr>
            <w:tcW w:w="9394" w:type="dxa"/>
            <w:gridSpan w:val="6"/>
          </w:tcPr>
          <w:p w:rsidR="00F87116" w:rsidRPr="00163218" w:rsidRDefault="00F87116" w:rsidP="00C65110">
            <w:pPr>
              <w:numPr>
                <w:ilvl w:val="0"/>
                <w:numId w:val="18"/>
              </w:numPr>
              <w:ind w:left="709" w:hanging="361"/>
              <w:rPr>
                <w:sz w:val="28"/>
                <w:lang w:val="uk-UA"/>
              </w:rPr>
            </w:pPr>
            <w:r w:rsidRPr="00163218">
              <w:rPr>
                <w:sz w:val="28"/>
                <w:lang w:val="uk-UA"/>
              </w:rPr>
              <w:t>І-й курс</w:t>
            </w:r>
          </w:p>
          <w:p w:rsidR="00F87116" w:rsidRPr="00163218" w:rsidRDefault="00F87116" w:rsidP="00C65110">
            <w:pPr>
              <w:numPr>
                <w:ilvl w:val="0"/>
                <w:numId w:val="18"/>
              </w:numPr>
              <w:ind w:left="709" w:hanging="361"/>
              <w:rPr>
                <w:sz w:val="28"/>
                <w:lang w:val="uk-UA"/>
              </w:rPr>
            </w:pPr>
            <w:r w:rsidRPr="00163218">
              <w:rPr>
                <w:sz w:val="28"/>
                <w:lang w:val="uk-UA"/>
              </w:rPr>
              <w:t>ІІ-й курс</w:t>
            </w:r>
          </w:p>
          <w:p w:rsidR="00F87116" w:rsidRPr="00163218" w:rsidRDefault="00F87116" w:rsidP="00C65110">
            <w:pPr>
              <w:numPr>
                <w:ilvl w:val="0"/>
                <w:numId w:val="18"/>
              </w:numPr>
              <w:ind w:left="709" w:hanging="361"/>
              <w:rPr>
                <w:sz w:val="28"/>
                <w:lang w:val="uk-UA"/>
              </w:rPr>
            </w:pPr>
            <w:r w:rsidRPr="00163218">
              <w:rPr>
                <w:sz w:val="28"/>
                <w:lang w:val="uk-UA"/>
              </w:rPr>
              <w:t>ІІІ-й курс</w:t>
            </w:r>
          </w:p>
          <w:p w:rsidR="00F87116" w:rsidRPr="00163218" w:rsidRDefault="00F87116" w:rsidP="00C65110">
            <w:pPr>
              <w:numPr>
                <w:ilvl w:val="0"/>
                <w:numId w:val="18"/>
              </w:numPr>
              <w:ind w:left="709" w:hanging="361"/>
              <w:rPr>
                <w:sz w:val="28"/>
                <w:lang w:val="uk-UA"/>
              </w:rPr>
            </w:pPr>
            <w:r w:rsidRPr="00163218">
              <w:rPr>
                <w:sz w:val="28"/>
                <w:lang w:val="uk-UA"/>
              </w:rPr>
              <w:t>ІV-й курс</w:t>
            </w:r>
          </w:p>
          <w:p w:rsidR="00F87116" w:rsidRPr="00163218" w:rsidRDefault="00F87116" w:rsidP="00C65110">
            <w:pPr>
              <w:numPr>
                <w:ilvl w:val="0"/>
                <w:numId w:val="18"/>
              </w:numPr>
              <w:ind w:left="709" w:hanging="361"/>
              <w:rPr>
                <w:b/>
                <w:sz w:val="28"/>
                <w:lang w:val="uk-UA"/>
              </w:rPr>
            </w:pPr>
            <w:r w:rsidRPr="00163218">
              <w:rPr>
                <w:sz w:val="28"/>
                <w:lang w:val="uk-UA"/>
              </w:rPr>
              <w:t>V-й курс</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60"/>
              <w:ind w:left="567" w:hanging="567"/>
              <w:jc w:val="both"/>
              <w:rPr>
                <w:sz w:val="28"/>
                <w:lang w:val="uk-UA"/>
              </w:rPr>
            </w:pPr>
            <w:r w:rsidRPr="00163218">
              <w:rPr>
                <w:b/>
                <w:sz w:val="28"/>
                <w:lang w:val="uk-UA"/>
              </w:rPr>
              <w:t>5.)</w:t>
            </w:r>
            <w:r w:rsidRPr="00163218">
              <w:rPr>
                <w:sz w:val="28"/>
                <w:lang w:val="uk-UA"/>
              </w:rPr>
              <w:t xml:space="preserve"> </w:t>
            </w:r>
            <w:r w:rsidRPr="00163218">
              <w:rPr>
                <w:sz w:val="28"/>
                <w:lang w:val="uk-UA"/>
              </w:rPr>
              <w:tab/>
            </w:r>
            <w:r w:rsidRPr="00163218">
              <w:rPr>
                <w:b/>
                <w:sz w:val="28"/>
                <w:lang w:val="uk-UA"/>
              </w:rPr>
              <w:t>Чи вмієте Ви користуватися комп’ютером?</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не вмію і не бажаю вчитись користуватись</w:t>
            </w:r>
          </w:p>
          <w:p w:rsidR="00F87116" w:rsidRPr="00163218" w:rsidRDefault="00F87116" w:rsidP="00C65110">
            <w:pPr>
              <w:numPr>
                <w:ilvl w:val="0"/>
                <w:numId w:val="18"/>
              </w:numPr>
              <w:ind w:left="709" w:hanging="361"/>
              <w:rPr>
                <w:sz w:val="28"/>
                <w:lang w:val="uk-UA"/>
              </w:rPr>
            </w:pPr>
            <w:r w:rsidRPr="00163218">
              <w:rPr>
                <w:sz w:val="28"/>
                <w:lang w:val="uk-UA"/>
              </w:rPr>
              <w:t>трохи вмію, як і більшість людей</w:t>
            </w:r>
          </w:p>
          <w:p w:rsidR="00F87116" w:rsidRPr="00163218" w:rsidRDefault="00F87116" w:rsidP="00C65110">
            <w:pPr>
              <w:numPr>
                <w:ilvl w:val="0"/>
                <w:numId w:val="18"/>
              </w:numPr>
              <w:ind w:left="709" w:hanging="361"/>
              <w:rPr>
                <w:sz w:val="28"/>
                <w:lang w:val="uk-UA"/>
              </w:rPr>
            </w:pPr>
            <w:r w:rsidRPr="00163218">
              <w:rPr>
                <w:sz w:val="28"/>
                <w:lang w:val="uk-UA"/>
              </w:rPr>
              <w:t>вмію досить добре</w:t>
            </w:r>
          </w:p>
          <w:p w:rsidR="00F87116" w:rsidRPr="00163218" w:rsidRDefault="00F87116" w:rsidP="00C65110">
            <w:pPr>
              <w:numPr>
                <w:ilvl w:val="0"/>
                <w:numId w:val="18"/>
              </w:numPr>
              <w:ind w:left="709" w:hanging="361"/>
              <w:rPr>
                <w:sz w:val="28"/>
                <w:lang w:val="uk-UA"/>
              </w:rPr>
            </w:pPr>
            <w:r w:rsidRPr="00163218">
              <w:rPr>
                <w:sz w:val="28"/>
                <w:lang w:val="uk-UA"/>
              </w:rPr>
              <w:t>я з комп’ютером на “Ти”</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60"/>
              <w:ind w:left="567" w:hanging="567"/>
              <w:jc w:val="both"/>
              <w:rPr>
                <w:sz w:val="28"/>
                <w:lang w:val="uk-UA"/>
              </w:rPr>
            </w:pPr>
            <w:r w:rsidRPr="00163218">
              <w:rPr>
                <w:b/>
                <w:sz w:val="28"/>
                <w:lang w:val="uk-UA"/>
              </w:rPr>
              <w:t xml:space="preserve">6.) </w:t>
            </w:r>
            <w:r w:rsidRPr="00163218">
              <w:rPr>
                <w:b/>
                <w:sz w:val="28"/>
                <w:lang w:val="uk-UA"/>
              </w:rPr>
              <w:tab/>
              <w:t xml:space="preserve">Чи користуєтесь Ви мережею Інтернет? </w:t>
            </w:r>
            <w:r w:rsidRPr="00163218">
              <w:rPr>
                <w:i/>
                <w:sz w:val="28"/>
                <w:lang w:val="uk-UA"/>
              </w:rPr>
              <w:t>(потрібне позначте)</w:t>
            </w:r>
          </w:p>
        </w:tc>
      </w:tr>
      <w:tr w:rsidR="00F87116" w:rsidRPr="00163218" w:rsidTr="00BB172E">
        <w:trPr>
          <w:cantSplit/>
          <w:jc w:val="center"/>
        </w:trPr>
        <w:tc>
          <w:tcPr>
            <w:tcW w:w="7054" w:type="dxa"/>
            <w:gridSpan w:val="4"/>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не користуюсь</w:t>
            </w:r>
          </w:p>
          <w:p w:rsidR="00F87116" w:rsidRPr="00163218" w:rsidRDefault="00F87116" w:rsidP="00C65110">
            <w:pPr>
              <w:numPr>
                <w:ilvl w:val="0"/>
                <w:numId w:val="18"/>
              </w:numPr>
              <w:ind w:left="709" w:hanging="361"/>
              <w:rPr>
                <w:sz w:val="28"/>
                <w:lang w:val="uk-UA"/>
              </w:rPr>
            </w:pPr>
            <w:r w:rsidRPr="00163218">
              <w:rPr>
                <w:sz w:val="28"/>
                <w:lang w:val="uk-UA"/>
              </w:rPr>
              <w:t>користуюся електронною поштою</w:t>
            </w:r>
          </w:p>
          <w:p w:rsidR="00F87116" w:rsidRPr="00163218" w:rsidRDefault="00F87116" w:rsidP="00C65110">
            <w:pPr>
              <w:numPr>
                <w:ilvl w:val="0"/>
                <w:numId w:val="18"/>
              </w:numPr>
              <w:ind w:left="709" w:hanging="361"/>
              <w:rPr>
                <w:sz w:val="28"/>
                <w:lang w:val="uk-UA"/>
              </w:rPr>
            </w:pPr>
            <w:r w:rsidRPr="00163218">
              <w:rPr>
                <w:sz w:val="28"/>
                <w:lang w:val="uk-UA"/>
              </w:rPr>
              <w:t xml:space="preserve">переглядаю </w:t>
            </w:r>
            <w:r>
              <w:rPr>
                <w:sz w:val="28"/>
                <w:lang w:val="uk-UA"/>
              </w:rPr>
              <w:t>І</w:t>
            </w:r>
            <w:r w:rsidRPr="00163218">
              <w:rPr>
                <w:sz w:val="28"/>
                <w:lang w:val="uk-UA"/>
              </w:rPr>
              <w:t>нтернет-сторінки</w:t>
            </w:r>
          </w:p>
          <w:p w:rsidR="00F87116" w:rsidRPr="00163218" w:rsidRDefault="00F87116" w:rsidP="00C65110">
            <w:pPr>
              <w:numPr>
                <w:ilvl w:val="0"/>
                <w:numId w:val="18"/>
              </w:numPr>
              <w:ind w:left="709" w:hanging="361"/>
              <w:rPr>
                <w:sz w:val="28"/>
                <w:lang w:val="uk-UA"/>
              </w:rPr>
            </w:pPr>
            <w:r w:rsidRPr="00163218">
              <w:rPr>
                <w:sz w:val="28"/>
                <w:lang w:val="uk-UA"/>
              </w:rPr>
              <w:t>беру участь у дискусіях на форумах</w:t>
            </w:r>
          </w:p>
          <w:p w:rsidR="00F87116" w:rsidRPr="00163218" w:rsidRDefault="00F87116" w:rsidP="00C65110">
            <w:pPr>
              <w:numPr>
                <w:ilvl w:val="0"/>
                <w:numId w:val="18"/>
              </w:numPr>
              <w:ind w:left="709" w:hanging="361"/>
              <w:rPr>
                <w:sz w:val="28"/>
                <w:lang w:val="uk-UA"/>
              </w:rPr>
            </w:pPr>
            <w:r w:rsidRPr="00163218">
              <w:rPr>
                <w:sz w:val="28"/>
                <w:lang w:val="uk-UA"/>
              </w:rPr>
              <w:t>спілкуюся в чаті</w:t>
            </w:r>
          </w:p>
          <w:p w:rsidR="00F87116" w:rsidRPr="00163218" w:rsidRDefault="00F87116" w:rsidP="00C65110">
            <w:pPr>
              <w:numPr>
                <w:ilvl w:val="0"/>
                <w:numId w:val="18"/>
              </w:numPr>
              <w:ind w:left="709" w:hanging="361"/>
              <w:rPr>
                <w:sz w:val="28"/>
                <w:lang w:val="uk-UA"/>
              </w:rPr>
            </w:pPr>
            <w:r w:rsidRPr="00163218">
              <w:rPr>
                <w:sz w:val="28"/>
                <w:lang w:val="uk-UA"/>
              </w:rPr>
              <w:t xml:space="preserve">користуюся </w:t>
            </w:r>
            <w:r>
              <w:rPr>
                <w:sz w:val="28"/>
                <w:lang w:val="uk-UA"/>
              </w:rPr>
              <w:t>соціальними мережами</w:t>
            </w:r>
          </w:p>
        </w:tc>
        <w:tc>
          <w:tcPr>
            <w:tcW w:w="567" w:type="dxa"/>
            <w:tcBorders>
              <w:bottom w:val="single" w:sz="6" w:space="0" w:color="auto"/>
              <w:right w:val="single" w:sz="6" w:space="0" w:color="auto"/>
            </w:tcBorders>
          </w:tcPr>
          <w:p w:rsidR="00F87116" w:rsidRPr="00163218" w:rsidRDefault="00F87116" w:rsidP="00BB172E">
            <w:pPr>
              <w:jc w:val="right"/>
              <w:rPr>
                <w:sz w:val="16"/>
                <w:lang w:val="uk-UA"/>
              </w:rPr>
            </w:pPr>
          </w:p>
          <w:p w:rsidR="00F87116" w:rsidRPr="00163218" w:rsidRDefault="00F87116" w:rsidP="00BB172E">
            <w:pPr>
              <w:jc w:val="right"/>
              <w:rPr>
                <w:sz w:val="144"/>
                <w:lang w:val="uk-UA"/>
              </w:rPr>
            </w:pPr>
            <w:r w:rsidRPr="00163218">
              <w:rPr>
                <w:sz w:val="144"/>
                <w:lang w:val="uk-UA"/>
              </w:rPr>
              <w:t>!</w:t>
            </w:r>
          </w:p>
        </w:tc>
        <w:tc>
          <w:tcPr>
            <w:tcW w:w="1773" w:type="dxa"/>
            <w:tcBorders>
              <w:left w:val="nil"/>
              <w:bottom w:val="single" w:sz="6" w:space="0" w:color="auto"/>
            </w:tcBorders>
          </w:tcPr>
          <w:p w:rsidR="00F87116" w:rsidRPr="00163218" w:rsidRDefault="00F87116" w:rsidP="00BB172E">
            <w:pPr>
              <w:jc w:val="center"/>
              <w:rPr>
                <w:lang w:val="uk-UA"/>
              </w:rPr>
            </w:pPr>
            <w:r w:rsidRPr="00163218">
              <w:rPr>
                <w:lang w:val="uk-UA"/>
              </w:rPr>
              <w:t>якщо на це питання Ви відповіли заперечно, перейдіть до питання 16</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120"/>
              <w:ind w:left="567" w:hanging="567"/>
              <w:jc w:val="both"/>
              <w:rPr>
                <w:b/>
                <w:sz w:val="28"/>
                <w:lang w:val="uk-UA"/>
              </w:rPr>
            </w:pPr>
            <w:r w:rsidRPr="00163218">
              <w:rPr>
                <w:b/>
                <w:sz w:val="28"/>
                <w:lang w:val="uk-UA"/>
              </w:rPr>
              <w:lastRenderedPageBreak/>
              <w:t xml:space="preserve">7.) </w:t>
            </w:r>
            <w:r w:rsidRPr="00163218">
              <w:rPr>
                <w:b/>
                <w:sz w:val="28"/>
                <w:lang w:val="uk-UA"/>
              </w:rPr>
              <w:tab/>
              <w:t>Наскільки часто Ви користуєтесь мережею Інтернет?</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від випадку до випадку, досить рідко і несистематично</w:t>
            </w:r>
          </w:p>
          <w:p w:rsidR="00F87116" w:rsidRPr="00163218" w:rsidRDefault="00F87116" w:rsidP="00C65110">
            <w:pPr>
              <w:numPr>
                <w:ilvl w:val="0"/>
                <w:numId w:val="18"/>
              </w:numPr>
              <w:ind w:left="709" w:hanging="361"/>
              <w:rPr>
                <w:sz w:val="28"/>
                <w:lang w:val="uk-UA"/>
              </w:rPr>
            </w:pPr>
            <w:r w:rsidRPr="00163218">
              <w:rPr>
                <w:sz w:val="28"/>
                <w:lang w:val="uk-UA"/>
              </w:rPr>
              <w:t>раз на 2-3 тижні</w:t>
            </w:r>
          </w:p>
          <w:p w:rsidR="00F87116" w:rsidRPr="00163218" w:rsidRDefault="00F87116" w:rsidP="00C65110">
            <w:pPr>
              <w:numPr>
                <w:ilvl w:val="0"/>
                <w:numId w:val="18"/>
              </w:numPr>
              <w:ind w:left="709" w:hanging="361"/>
              <w:rPr>
                <w:sz w:val="28"/>
                <w:lang w:val="uk-UA"/>
              </w:rPr>
            </w:pPr>
            <w:r w:rsidRPr="00163218">
              <w:rPr>
                <w:sz w:val="28"/>
                <w:lang w:val="uk-UA"/>
              </w:rPr>
              <w:t>раз чи два на тиждень</w:t>
            </w:r>
          </w:p>
          <w:p w:rsidR="00F87116" w:rsidRPr="00163218" w:rsidRDefault="00F87116" w:rsidP="00C65110">
            <w:pPr>
              <w:numPr>
                <w:ilvl w:val="0"/>
                <w:numId w:val="18"/>
              </w:numPr>
              <w:ind w:left="709" w:hanging="361"/>
              <w:rPr>
                <w:sz w:val="28"/>
                <w:lang w:val="uk-UA"/>
              </w:rPr>
            </w:pPr>
            <w:r w:rsidRPr="00163218">
              <w:rPr>
                <w:sz w:val="28"/>
                <w:lang w:val="uk-UA"/>
              </w:rPr>
              <w:t>щодня</w:t>
            </w:r>
          </w:p>
          <w:p w:rsidR="00F87116" w:rsidRPr="00163218" w:rsidRDefault="00F87116" w:rsidP="00C65110">
            <w:pPr>
              <w:numPr>
                <w:ilvl w:val="0"/>
                <w:numId w:val="18"/>
              </w:numPr>
              <w:ind w:left="709" w:hanging="361"/>
              <w:rPr>
                <w:sz w:val="28"/>
                <w:lang w:val="uk-UA"/>
              </w:rPr>
            </w:pPr>
            <w:r w:rsidRPr="00163218">
              <w:rPr>
                <w:sz w:val="28"/>
                <w:lang w:val="uk-UA"/>
              </w:rPr>
              <w:t>“живу у ньому”</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120"/>
              <w:ind w:left="567" w:hanging="567"/>
              <w:jc w:val="both"/>
              <w:rPr>
                <w:b/>
                <w:sz w:val="28"/>
                <w:lang w:val="uk-UA"/>
              </w:rPr>
            </w:pPr>
            <w:r w:rsidRPr="00163218">
              <w:rPr>
                <w:b/>
                <w:sz w:val="28"/>
                <w:lang w:val="uk-UA"/>
              </w:rPr>
              <w:t xml:space="preserve">8.) </w:t>
            </w:r>
            <w:r w:rsidRPr="00163218">
              <w:rPr>
                <w:b/>
                <w:sz w:val="28"/>
                <w:lang w:val="uk-UA"/>
              </w:rPr>
              <w:tab/>
              <w:t>Скільки часу Ви витрачаєте на користування Інтернетом кожного разу?</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кілька хвилин – тільки прочитати електронні листи</w:t>
            </w:r>
          </w:p>
          <w:p w:rsidR="00F87116" w:rsidRPr="00163218" w:rsidRDefault="00F87116" w:rsidP="00C65110">
            <w:pPr>
              <w:numPr>
                <w:ilvl w:val="0"/>
                <w:numId w:val="18"/>
              </w:numPr>
              <w:ind w:left="709" w:hanging="361"/>
              <w:rPr>
                <w:sz w:val="28"/>
                <w:lang w:val="uk-UA"/>
              </w:rPr>
            </w:pPr>
            <w:r w:rsidRPr="00163218">
              <w:rPr>
                <w:sz w:val="28"/>
                <w:lang w:val="uk-UA"/>
              </w:rPr>
              <w:t>біля півгодини – годину</w:t>
            </w:r>
          </w:p>
          <w:p w:rsidR="00F87116" w:rsidRPr="00163218" w:rsidRDefault="00F87116" w:rsidP="00C65110">
            <w:pPr>
              <w:numPr>
                <w:ilvl w:val="0"/>
                <w:numId w:val="18"/>
              </w:numPr>
              <w:ind w:left="709" w:hanging="361"/>
              <w:rPr>
                <w:sz w:val="28"/>
                <w:lang w:val="uk-UA"/>
              </w:rPr>
            </w:pPr>
            <w:r w:rsidRPr="00163218">
              <w:rPr>
                <w:sz w:val="28"/>
                <w:lang w:val="uk-UA"/>
              </w:rPr>
              <w:t>кілька годин</w:t>
            </w:r>
          </w:p>
          <w:p w:rsidR="00F87116" w:rsidRPr="00163218" w:rsidRDefault="00F87116" w:rsidP="00C65110">
            <w:pPr>
              <w:numPr>
                <w:ilvl w:val="0"/>
                <w:numId w:val="18"/>
              </w:numPr>
              <w:ind w:left="709" w:hanging="361"/>
              <w:rPr>
                <w:sz w:val="28"/>
                <w:lang w:val="uk-UA"/>
              </w:rPr>
            </w:pPr>
            <w:r w:rsidRPr="00163218">
              <w:rPr>
                <w:sz w:val="28"/>
                <w:lang w:val="uk-UA"/>
              </w:rPr>
              <w:t>майже увесь день, лише деколи відриваюся від нього</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120"/>
              <w:ind w:left="567" w:hanging="567"/>
              <w:jc w:val="both"/>
              <w:rPr>
                <w:b/>
                <w:sz w:val="28"/>
                <w:lang w:val="uk-UA"/>
              </w:rPr>
            </w:pPr>
            <w:r w:rsidRPr="00163218">
              <w:rPr>
                <w:sz w:val="28"/>
                <w:lang w:val="uk-UA"/>
              </w:rPr>
              <w:br w:type="column"/>
            </w:r>
            <w:r w:rsidRPr="00163218">
              <w:rPr>
                <w:b/>
                <w:sz w:val="28"/>
                <w:lang w:val="uk-UA"/>
              </w:rPr>
              <w:t>9.)</w:t>
            </w:r>
            <w:r w:rsidRPr="00163218">
              <w:rPr>
                <w:b/>
                <w:sz w:val="28"/>
                <w:lang w:val="uk-UA"/>
              </w:rPr>
              <w:tab/>
              <w:t>Чи бувало так, що Вам не вистачало часу на інші справи через користування мережею Інтернет?</w:t>
            </w:r>
          </w:p>
        </w:tc>
      </w:tr>
      <w:tr w:rsidR="00F87116" w:rsidRPr="00163218" w:rsidTr="00BB172E">
        <w:trPr>
          <w:cantSplit/>
          <w:jc w:val="center"/>
        </w:trPr>
        <w:tc>
          <w:tcPr>
            <w:tcW w:w="2235" w:type="dxa"/>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ніколи</w:t>
            </w:r>
          </w:p>
        </w:tc>
        <w:tc>
          <w:tcPr>
            <w:tcW w:w="3543" w:type="dxa"/>
            <w:gridSpan w:val="2"/>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бувало час від часу</w:t>
            </w:r>
          </w:p>
        </w:tc>
        <w:tc>
          <w:tcPr>
            <w:tcW w:w="3616" w:type="dxa"/>
            <w:gridSpan w:val="3"/>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майже завжди</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120"/>
              <w:ind w:left="567" w:hanging="567"/>
              <w:jc w:val="both"/>
              <w:rPr>
                <w:b/>
                <w:sz w:val="28"/>
                <w:lang w:val="uk-UA"/>
              </w:rPr>
            </w:pPr>
            <w:r w:rsidRPr="00163218">
              <w:rPr>
                <w:b/>
                <w:sz w:val="28"/>
                <w:lang w:val="uk-UA"/>
              </w:rPr>
              <w:t xml:space="preserve">10.) </w:t>
            </w:r>
            <w:r w:rsidRPr="00163218">
              <w:rPr>
                <w:b/>
                <w:sz w:val="28"/>
                <w:lang w:val="uk-UA"/>
              </w:rPr>
              <w:tab/>
              <w:t>Вам легше спілкуватися з людьми:</w:t>
            </w:r>
          </w:p>
        </w:tc>
      </w:tr>
      <w:tr w:rsidR="00F87116" w:rsidRPr="00163218" w:rsidTr="00BB172E">
        <w:trPr>
          <w:cantSplit/>
          <w:jc w:val="center"/>
        </w:trPr>
        <w:tc>
          <w:tcPr>
            <w:tcW w:w="3510" w:type="dxa"/>
            <w:gridSpan w:val="2"/>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в реальному житті</w:t>
            </w:r>
          </w:p>
        </w:tc>
        <w:tc>
          <w:tcPr>
            <w:tcW w:w="5884" w:type="dxa"/>
            <w:gridSpan w:val="4"/>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в мережі Інтернет</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120"/>
              <w:ind w:left="567" w:hanging="567"/>
              <w:jc w:val="both"/>
              <w:rPr>
                <w:sz w:val="28"/>
                <w:lang w:val="uk-UA"/>
              </w:rPr>
            </w:pPr>
            <w:r w:rsidRPr="00163218">
              <w:rPr>
                <w:b/>
                <w:sz w:val="28"/>
                <w:lang w:val="uk-UA"/>
              </w:rPr>
              <w:t>11.)</w:t>
            </w:r>
            <w:r w:rsidRPr="00163218">
              <w:rPr>
                <w:b/>
                <w:sz w:val="28"/>
                <w:lang w:val="uk-UA"/>
              </w:rPr>
              <w:tab/>
              <w:t>Чи бувало так, що Вам було важко закінчити роботу в Інтернеті чи просто відірватися від комп’ютера?</w:t>
            </w:r>
          </w:p>
        </w:tc>
      </w:tr>
      <w:tr w:rsidR="00F87116" w:rsidRPr="00163218" w:rsidTr="00BB172E">
        <w:trPr>
          <w:cantSplit/>
          <w:jc w:val="center"/>
        </w:trPr>
        <w:tc>
          <w:tcPr>
            <w:tcW w:w="2235" w:type="dxa"/>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ніколи</w:t>
            </w:r>
          </w:p>
        </w:tc>
        <w:tc>
          <w:tcPr>
            <w:tcW w:w="3543" w:type="dxa"/>
            <w:gridSpan w:val="2"/>
            <w:tcBorders>
              <w:bottom w:val="single" w:sz="6" w:space="0" w:color="auto"/>
            </w:tcBorders>
          </w:tcPr>
          <w:p w:rsidR="00F87116" w:rsidRPr="00163218" w:rsidRDefault="00F87116" w:rsidP="00C65110">
            <w:pPr>
              <w:numPr>
                <w:ilvl w:val="0"/>
                <w:numId w:val="18"/>
              </w:numPr>
              <w:ind w:left="631"/>
              <w:rPr>
                <w:sz w:val="28"/>
                <w:lang w:val="uk-UA"/>
              </w:rPr>
            </w:pPr>
            <w:r w:rsidRPr="00163218">
              <w:rPr>
                <w:sz w:val="28"/>
                <w:lang w:val="uk-UA"/>
              </w:rPr>
              <w:t>бувало час від часу</w:t>
            </w:r>
          </w:p>
        </w:tc>
        <w:tc>
          <w:tcPr>
            <w:tcW w:w="3616" w:type="dxa"/>
            <w:gridSpan w:val="3"/>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майже завжди</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120"/>
              <w:ind w:left="567" w:hanging="567"/>
              <w:jc w:val="both"/>
              <w:rPr>
                <w:b/>
                <w:sz w:val="28"/>
                <w:lang w:val="uk-UA"/>
              </w:rPr>
            </w:pPr>
            <w:r w:rsidRPr="00163218">
              <w:rPr>
                <w:b/>
                <w:sz w:val="28"/>
                <w:lang w:val="uk-UA"/>
              </w:rPr>
              <w:t xml:space="preserve">12.) </w:t>
            </w:r>
            <w:r w:rsidRPr="00163218">
              <w:rPr>
                <w:b/>
                <w:sz w:val="28"/>
                <w:lang w:val="uk-UA"/>
              </w:rPr>
              <w:tab/>
              <w:t xml:space="preserve">Чи подобається Вам спілкуватись через Інтернет чи електронну пошту із людьми, котрих Ви бачите рідко, або не бачили взагалі? </w:t>
            </w:r>
            <w:r w:rsidRPr="00163218">
              <w:rPr>
                <w:i/>
                <w:sz w:val="28"/>
                <w:lang w:val="uk-UA"/>
              </w:rPr>
              <w:t>(виберіть одне)</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так, дуже подобається</w:t>
            </w:r>
          </w:p>
          <w:p w:rsidR="00F87116" w:rsidRPr="00163218" w:rsidRDefault="00F87116" w:rsidP="00C65110">
            <w:pPr>
              <w:numPr>
                <w:ilvl w:val="0"/>
                <w:numId w:val="18"/>
              </w:numPr>
              <w:ind w:left="709" w:hanging="361"/>
              <w:rPr>
                <w:sz w:val="28"/>
                <w:lang w:val="uk-UA"/>
              </w:rPr>
            </w:pPr>
            <w:r w:rsidRPr="00163218">
              <w:rPr>
                <w:sz w:val="28"/>
                <w:lang w:val="uk-UA"/>
              </w:rPr>
              <w:t>швидше подобається, ніж байдуже</w:t>
            </w:r>
          </w:p>
          <w:p w:rsidR="00F87116" w:rsidRPr="00163218" w:rsidRDefault="00F87116" w:rsidP="00C65110">
            <w:pPr>
              <w:numPr>
                <w:ilvl w:val="0"/>
                <w:numId w:val="18"/>
              </w:numPr>
              <w:ind w:left="709" w:hanging="361"/>
              <w:rPr>
                <w:sz w:val="28"/>
                <w:lang w:val="uk-UA"/>
              </w:rPr>
            </w:pPr>
            <w:r w:rsidRPr="00163218">
              <w:rPr>
                <w:sz w:val="28"/>
                <w:lang w:val="uk-UA"/>
              </w:rPr>
              <w:t>не бачу в цьому нічого особливого</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120"/>
              <w:ind w:left="567" w:hanging="567"/>
              <w:jc w:val="both"/>
              <w:rPr>
                <w:sz w:val="28"/>
                <w:lang w:val="uk-UA"/>
              </w:rPr>
            </w:pPr>
            <w:r w:rsidRPr="00163218">
              <w:rPr>
                <w:b/>
                <w:sz w:val="28"/>
                <w:lang w:val="uk-UA"/>
              </w:rPr>
              <w:t>13.)</w:t>
            </w:r>
            <w:r w:rsidRPr="00163218">
              <w:rPr>
                <w:b/>
                <w:sz w:val="28"/>
                <w:lang w:val="uk-UA"/>
              </w:rPr>
              <w:tab/>
              <w:t xml:space="preserve">Що приваблює Вас у мережі Інтернет? </w:t>
            </w:r>
            <w:r w:rsidRPr="00163218">
              <w:rPr>
                <w:i/>
                <w:sz w:val="28"/>
                <w:lang w:val="uk-UA"/>
              </w:rPr>
              <w:t>(пронумеруйте у порядку спадання привабливості)</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7"/>
              </w:numPr>
              <w:ind w:left="851"/>
              <w:jc w:val="both"/>
              <w:rPr>
                <w:sz w:val="28"/>
                <w:lang w:val="uk-UA"/>
              </w:rPr>
            </w:pPr>
            <w:r w:rsidRPr="00163218">
              <w:rPr>
                <w:sz w:val="28"/>
                <w:lang w:val="uk-UA"/>
              </w:rPr>
              <w:t>насиченість, інтенсивність спілкування, велика швидкість обміну думками</w:t>
            </w:r>
          </w:p>
          <w:p w:rsidR="00F87116" w:rsidRPr="00163218" w:rsidRDefault="00F87116" w:rsidP="00C65110">
            <w:pPr>
              <w:numPr>
                <w:ilvl w:val="0"/>
                <w:numId w:val="17"/>
              </w:numPr>
              <w:ind w:left="851"/>
              <w:jc w:val="both"/>
              <w:rPr>
                <w:sz w:val="28"/>
                <w:lang w:val="uk-UA"/>
              </w:rPr>
            </w:pPr>
            <w:r w:rsidRPr="00163218">
              <w:rPr>
                <w:sz w:val="28"/>
                <w:lang w:val="uk-UA"/>
              </w:rPr>
              <w:t>можливість виступати в Інтернеті від імені інших, вигаданих осіб</w:t>
            </w:r>
          </w:p>
          <w:p w:rsidR="00F87116" w:rsidRPr="00163218" w:rsidRDefault="00F87116" w:rsidP="00C65110">
            <w:pPr>
              <w:numPr>
                <w:ilvl w:val="0"/>
                <w:numId w:val="17"/>
              </w:numPr>
              <w:ind w:left="851"/>
              <w:jc w:val="both"/>
              <w:rPr>
                <w:sz w:val="28"/>
                <w:lang w:val="uk-UA"/>
              </w:rPr>
            </w:pPr>
            <w:r w:rsidRPr="00163218">
              <w:rPr>
                <w:sz w:val="28"/>
                <w:lang w:val="uk-UA"/>
              </w:rPr>
              <w:t>можливість виразити всі сторони свого “Я”</w:t>
            </w:r>
          </w:p>
          <w:p w:rsidR="00F87116" w:rsidRPr="00163218" w:rsidRDefault="00F87116" w:rsidP="00C65110">
            <w:pPr>
              <w:numPr>
                <w:ilvl w:val="0"/>
                <w:numId w:val="17"/>
              </w:numPr>
              <w:ind w:left="851"/>
              <w:jc w:val="both"/>
              <w:rPr>
                <w:sz w:val="28"/>
                <w:lang w:val="uk-UA"/>
              </w:rPr>
            </w:pPr>
            <w:r w:rsidRPr="00163218">
              <w:rPr>
                <w:sz w:val="28"/>
                <w:lang w:val="uk-UA"/>
              </w:rPr>
              <w:t>відсутність потреби повідомляти про себе особисті дані (ім’я, вік, стать, місце проживання, професію тощо)</w:t>
            </w:r>
          </w:p>
          <w:p w:rsidR="00F87116" w:rsidRPr="00163218" w:rsidRDefault="00F87116" w:rsidP="00C65110">
            <w:pPr>
              <w:numPr>
                <w:ilvl w:val="0"/>
                <w:numId w:val="17"/>
              </w:numPr>
              <w:ind w:left="851"/>
              <w:jc w:val="both"/>
              <w:rPr>
                <w:sz w:val="28"/>
                <w:lang w:val="uk-UA"/>
              </w:rPr>
            </w:pPr>
            <w:r w:rsidRPr="00163218">
              <w:rPr>
                <w:sz w:val="28"/>
                <w:lang w:val="uk-UA"/>
              </w:rPr>
              <w:t>можливість спілкуватися з людьми з будь-яких точок світу</w:t>
            </w:r>
          </w:p>
          <w:p w:rsidR="00F87116" w:rsidRPr="00163218" w:rsidRDefault="00F87116" w:rsidP="00C65110">
            <w:pPr>
              <w:numPr>
                <w:ilvl w:val="0"/>
                <w:numId w:val="17"/>
              </w:numPr>
              <w:ind w:left="851"/>
              <w:jc w:val="both"/>
              <w:rPr>
                <w:sz w:val="28"/>
                <w:lang w:val="uk-UA"/>
              </w:rPr>
            </w:pPr>
            <w:r w:rsidRPr="00163218">
              <w:rPr>
                <w:sz w:val="28"/>
                <w:lang w:val="uk-UA"/>
              </w:rPr>
              <w:t>відсутність негативних наслідків спілкування</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120"/>
              <w:ind w:left="567" w:hanging="567"/>
              <w:jc w:val="both"/>
              <w:rPr>
                <w:sz w:val="28"/>
                <w:lang w:val="uk-UA"/>
              </w:rPr>
            </w:pPr>
            <w:r w:rsidRPr="00163218">
              <w:rPr>
                <w:b/>
                <w:sz w:val="28"/>
                <w:lang w:val="uk-UA"/>
              </w:rPr>
              <w:t xml:space="preserve">14.) </w:t>
            </w:r>
            <w:r w:rsidRPr="00163218">
              <w:rPr>
                <w:b/>
                <w:sz w:val="28"/>
                <w:lang w:val="uk-UA"/>
              </w:rPr>
              <w:tab/>
              <w:t>У Вас більше друзів і знайомих:</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у повсякденному житті</w:t>
            </w:r>
          </w:p>
          <w:p w:rsidR="00F87116" w:rsidRPr="00163218" w:rsidRDefault="00F87116" w:rsidP="00C65110">
            <w:pPr>
              <w:numPr>
                <w:ilvl w:val="0"/>
                <w:numId w:val="18"/>
              </w:numPr>
              <w:ind w:left="709" w:hanging="361"/>
              <w:rPr>
                <w:sz w:val="28"/>
                <w:lang w:val="uk-UA"/>
              </w:rPr>
            </w:pPr>
            <w:r w:rsidRPr="00163218">
              <w:rPr>
                <w:sz w:val="28"/>
                <w:lang w:val="uk-UA"/>
              </w:rPr>
              <w:t>в мережі Інтернет</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120"/>
              <w:ind w:left="567" w:hanging="567"/>
              <w:jc w:val="both"/>
              <w:rPr>
                <w:sz w:val="28"/>
                <w:lang w:val="uk-UA"/>
              </w:rPr>
            </w:pPr>
            <w:r w:rsidRPr="00163218">
              <w:rPr>
                <w:b/>
                <w:sz w:val="28"/>
                <w:lang w:val="uk-UA"/>
              </w:rPr>
              <w:lastRenderedPageBreak/>
              <w:t xml:space="preserve">15.) </w:t>
            </w:r>
            <w:r w:rsidRPr="00163218">
              <w:rPr>
                <w:b/>
                <w:sz w:val="28"/>
                <w:lang w:val="uk-UA"/>
              </w:rPr>
              <w:tab/>
              <w:t xml:space="preserve">Яку частину часу під час користування мережею Інтернет Ви витрачаєте суто на спілкування, </w:t>
            </w:r>
            <w:r w:rsidRPr="00163218">
              <w:rPr>
                <w:i/>
                <w:sz w:val="28"/>
                <w:lang w:val="uk-UA"/>
              </w:rPr>
              <w:t>(не враховуючи обробки електронної пошти)</w:t>
            </w:r>
            <w:r w:rsidRPr="00163218">
              <w:rPr>
                <w:b/>
                <w:sz w:val="28"/>
                <w:lang w:val="uk-UA"/>
              </w:rPr>
              <w:t xml:space="preserve"> – розмова у чаті, перегляд форумів тощо?</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10-20% всього часу</w:t>
            </w:r>
          </w:p>
          <w:p w:rsidR="00F87116" w:rsidRPr="00163218" w:rsidRDefault="00F87116" w:rsidP="00C65110">
            <w:pPr>
              <w:numPr>
                <w:ilvl w:val="0"/>
                <w:numId w:val="18"/>
              </w:numPr>
              <w:ind w:left="709" w:hanging="361"/>
              <w:rPr>
                <w:sz w:val="28"/>
                <w:lang w:val="uk-UA"/>
              </w:rPr>
            </w:pPr>
            <w:r w:rsidRPr="00163218">
              <w:rPr>
                <w:sz w:val="28"/>
                <w:lang w:val="uk-UA"/>
              </w:rPr>
              <w:sym w:font="Symbol" w:char="F0BB"/>
            </w:r>
            <w:r w:rsidRPr="00163218">
              <w:rPr>
                <w:sz w:val="28"/>
                <w:lang w:val="uk-UA"/>
              </w:rPr>
              <w:t xml:space="preserve"> 50% часу (половина)</w:t>
            </w:r>
          </w:p>
          <w:p w:rsidR="00F87116" w:rsidRPr="00163218" w:rsidRDefault="00F87116" w:rsidP="00C65110">
            <w:pPr>
              <w:numPr>
                <w:ilvl w:val="0"/>
                <w:numId w:val="18"/>
              </w:numPr>
              <w:ind w:left="709" w:hanging="361"/>
              <w:rPr>
                <w:sz w:val="28"/>
                <w:lang w:val="uk-UA"/>
              </w:rPr>
            </w:pPr>
            <w:r w:rsidRPr="00163218">
              <w:rPr>
                <w:sz w:val="28"/>
                <w:lang w:val="uk-UA"/>
              </w:rPr>
              <w:t>70-80% (більшість часу)</w:t>
            </w:r>
          </w:p>
          <w:p w:rsidR="00F87116" w:rsidRPr="00163218" w:rsidRDefault="00F87116" w:rsidP="00C65110">
            <w:pPr>
              <w:numPr>
                <w:ilvl w:val="0"/>
                <w:numId w:val="18"/>
              </w:numPr>
              <w:ind w:left="709" w:hanging="361"/>
              <w:rPr>
                <w:sz w:val="28"/>
                <w:lang w:val="uk-UA"/>
              </w:rPr>
            </w:pPr>
            <w:r w:rsidRPr="00163218">
              <w:rPr>
                <w:sz w:val="28"/>
                <w:lang w:val="uk-UA"/>
              </w:rPr>
              <w:t>100% (користуюся Інтернетом тільки заради цього)</w:t>
            </w:r>
          </w:p>
        </w:tc>
      </w:tr>
      <w:tr w:rsidR="00F87116" w:rsidRPr="00163218" w:rsidTr="00BB172E">
        <w:trPr>
          <w:cantSplit/>
          <w:jc w:val="center"/>
        </w:trPr>
        <w:tc>
          <w:tcPr>
            <w:tcW w:w="9394" w:type="dxa"/>
            <w:gridSpan w:val="6"/>
          </w:tcPr>
          <w:p w:rsidR="00F87116" w:rsidRPr="00163218" w:rsidRDefault="00F87116" w:rsidP="00BB172E">
            <w:pPr>
              <w:tabs>
                <w:tab w:val="left" w:pos="567"/>
              </w:tabs>
              <w:spacing w:before="60"/>
              <w:ind w:left="567" w:hanging="567"/>
              <w:jc w:val="both"/>
              <w:rPr>
                <w:sz w:val="28"/>
                <w:lang w:val="uk-UA"/>
              </w:rPr>
            </w:pPr>
            <w:r w:rsidRPr="00163218">
              <w:rPr>
                <w:b/>
                <w:sz w:val="28"/>
                <w:lang w:val="uk-UA"/>
              </w:rPr>
              <w:t xml:space="preserve">16.) </w:t>
            </w:r>
            <w:r w:rsidRPr="00163218">
              <w:rPr>
                <w:b/>
                <w:sz w:val="28"/>
                <w:lang w:val="uk-UA"/>
              </w:rPr>
              <w:tab/>
              <w:t>Чи відчуваєте Ви обмеженість Вашого кола спілкування в реальному оточенні?</w:t>
            </w:r>
          </w:p>
        </w:tc>
      </w:tr>
      <w:tr w:rsidR="00F87116" w:rsidRPr="00163218" w:rsidTr="00BB172E">
        <w:trPr>
          <w:cantSplit/>
          <w:jc w:val="center"/>
        </w:trPr>
        <w:tc>
          <w:tcPr>
            <w:tcW w:w="9394" w:type="dxa"/>
            <w:gridSpan w:val="6"/>
            <w:tcBorders>
              <w:bottom w:val="single" w:sz="6" w:space="0" w:color="auto"/>
            </w:tcBorders>
          </w:tcPr>
          <w:p w:rsidR="00F87116" w:rsidRPr="00163218" w:rsidRDefault="00F87116" w:rsidP="00C65110">
            <w:pPr>
              <w:numPr>
                <w:ilvl w:val="0"/>
                <w:numId w:val="18"/>
              </w:numPr>
              <w:ind w:left="709" w:hanging="361"/>
              <w:rPr>
                <w:sz w:val="28"/>
                <w:lang w:val="uk-UA"/>
              </w:rPr>
            </w:pPr>
            <w:r w:rsidRPr="00163218">
              <w:rPr>
                <w:sz w:val="28"/>
                <w:lang w:val="uk-UA"/>
              </w:rPr>
              <w:t>ні, воно мене повністю задовольняє</w:t>
            </w:r>
          </w:p>
          <w:p w:rsidR="00F87116" w:rsidRPr="00163218" w:rsidRDefault="00F87116" w:rsidP="00C65110">
            <w:pPr>
              <w:numPr>
                <w:ilvl w:val="0"/>
                <w:numId w:val="18"/>
              </w:numPr>
              <w:ind w:left="709" w:hanging="361"/>
              <w:rPr>
                <w:sz w:val="28"/>
                <w:lang w:val="uk-UA"/>
              </w:rPr>
            </w:pPr>
            <w:r w:rsidRPr="00163218">
              <w:rPr>
                <w:sz w:val="28"/>
                <w:lang w:val="uk-UA"/>
              </w:rPr>
              <w:t>задовольняє не повністю, але цілком терпимо</w:t>
            </w:r>
          </w:p>
          <w:p w:rsidR="00F87116" w:rsidRPr="00163218" w:rsidRDefault="00F87116" w:rsidP="00C65110">
            <w:pPr>
              <w:numPr>
                <w:ilvl w:val="0"/>
                <w:numId w:val="18"/>
              </w:numPr>
              <w:ind w:left="709" w:hanging="361"/>
              <w:rPr>
                <w:sz w:val="28"/>
                <w:lang w:val="uk-UA"/>
              </w:rPr>
            </w:pPr>
            <w:r w:rsidRPr="00163218">
              <w:rPr>
                <w:sz w:val="28"/>
                <w:lang w:val="uk-UA"/>
              </w:rPr>
              <w:t>хотілося б збільшити кількість людей, з якими можна поспілкуватися</w:t>
            </w:r>
          </w:p>
          <w:p w:rsidR="00F87116" w:rsidRPr="00163218" w:rsidRDefault="00F87116" w:rsidP="00C65110">
            <w:pPr>
              <w:numPr>
                <w:ilvl w:val="0"/>
                <w:numId w:val="18"/>
              </w:numPr>
              <w:ind w:left="709" w:hanging="361"/>
              <w:rPr>
                <w:sz w:val="28"/>
                <w:lang w:val="uk-UA"/>
              </w:rPr>
            </w:pPr>
            <w:r w:rsidRPr="00163218">
              <w:rPr>
                <w:sz w:val="28"/>
                <w:lang w:val="uk-UA"/>
              </w:rPr>
              <w:t>моє коло спілкування мене абсолютно не задовольняє, я постійно потребую спілкування з новими людьми</w:t>
            </w:r>
          </w:p>
        </w:tc>
      </w:tr>
      <w:tr w:rsidR="00F87116" w:rsidRPr="00163218" w:rsidTr="00BB172E">
        <w:trPr>
          <w:cantSplit/>
          <w:jc w:val="center"/>
        </w:trPr>
        <w:tc>
          <w:tcPr>
            <w:tcW w:w="9394" w:type="dxa"/>
            <w:gridSpan w:val="6"/>
            <w:tcBorders>
              <w:top w:val="single" w:sz="6" w:space="0" w:color="auto"/>
            </w:tcBorders>
          </w:tcPr>
          <w:p w:rsidR="00F87116" w:rsidRPr="00163218" w:rsidRDefault="00F87116" w:rsidP="00BB172E">
            <w:pPr>
              <w:tabs>
                <w:tab w:val="left" w:pos="567"/>
              </w:tabs>
              <w:spacing w:before="60"/>
              <w:ind w:left="567" w:hanging="567"/>
              <w:jc w:val="both"/>
              <w:rPr>
                <w:b/>
                <w:sz w:val="28"/>
                <w:lang w:val="uk-UA"/>
              </w:rPr>
            </w:pPr>
            <w:r w:rsidRPr="00163218">
              <w:rPr>
                <w:b/>
                <w:sz w:val="28"/>
                <w:lang w:val="uk-UA"/>
              </w:rPr>
              <w:t xml:space="preserve">17.) </w:t>
            </w:r>
            <w:r w:rsidRPr="00163218">
              <w:rPr>
                <w:b/>
                <w:sz w:val="28"/>
                <w:lang w:val="uk-UA"/>
              </w:rPr>
              <w:tab/>
              <w:t>Як Ви вважаєте, в майбутньому люди в основному будуть спілкуватися:</w:t>
            </w:r>
          </w:p>
        </w:tc>
      </w:tr>
      <w:tr w:rsidR="00F87116" w:rsidRPr="00163218" w:rsidTr="00BB172E">
        <w:trPr>
          <w:cantSplit/>
          <w:jc w:val="center"/>
        </w:trPr>
        <w:tc>
          <w:tcPr>
            <w:tcW w:w="9394" w:type="dxa"/>
            <w:gridSpan w:val="6"/>
          </w:tcPr>
          <w:p w:rsidR="00F87116" w:rsidRPr="00163218" w:rsidRDefault="00F87116" w:rsidP="00C65110">
            <w:pPr>
              <w:numPr>
                <w:ilvl w:val="0"/>
                <w:numId w:val="18"/>
              </w:numPr>
              <w:ind w:left="709" w:hanging="361"/>
              <w:rPr>
                <w:sz w:val="28"/>
                <w:lang w:val="uk-UA"/>
              </w:rPr>
            </w:pPr>
            <w:r w:rsidRPr="00163218">
              <w:rPr>
                <w:sz w:val="28"/>
                <w:lang w:val="uk-UA"/>
              </w:rPr>
              <w:t>переважно за допомогою комп’ютера та Інтернету</w:t>
            </w:r>
          </w:p>
          <w:p w:rsidR="00F87116" w:rsidRPr="00163218" w:rsidRDefault="00F87116" w:rsidP="00C65110">
            <w:pPr>
              <w:numPr>
                <w:ilvl w:val="0"/>
                <w:numId w:val="18"/>
              </w:numPr>
              <w:ind w:left="709" w:hanging="361"/>
              <w:rPr>
                <w:sz w:val="28"/>
                <w:lang w:val="uk-UA"/>
              </w:rPr>
            </w:pPr>
            <w:r w:rsidRPr="00163218">
              <w:rPr>
                <w:sz w:val="28"/>
                <w:lang w:val="uk-UA"/>
              </w:rPr>
              <w:t>будуть спілкуватися, як і раніше, “обличчям до обличчя”</w:t>
            </w:r>
          </w:p>
        </w:tc>
      </w:tr>
    </w:tbl>
    <w:p w:rsidR="00F87116" w:rsidRPr="00163218" w:rsidRDefault="00F87116" w:rsidP="00F87116">
      <w:pPr>
        <w:jc w:val="center"/>
        <w:rPr>
          <w:sz w:val="28"/>
          <w:lang w:val="uk-UA"/>
        </w:rPr>
      </w:pPr>
    </w:p>
    <w:p w:rsidR="00F87116" w:rsidRPr="00163218" w:rsidRDefault="00F87116" w:rsidP="00F87116">
      <w:pPr>
        <w:jc w:val="center"/>
        <w:rPr>
          <w:b/>
          <w:sz w:val="28"/>
          <w:lang w:val="uk-UA"/>
        </w:rPr>
      </w:pPr>
      <w:r w:rsidRPr="00163218">
        <w:rPr>
          <w:b/>
          <w:sz w:val="28"/>
          <w:lang w:val="uk-UA"/>
        </w:rPr>
        <w:t>Дякуємо за допомогу в проведенні дослідження!</w:t>
      </w:r>
    </w:p>
    <w:p w:rsidR="00F87116" w:rsidRPr="00163218" w:rsidRDefault="00F87116" w:rsidP="00F87116">
      <w:pPr>
        <w:pStyle w:val="ab"/>
        <w:spacing w:after="0"/>
        <w:jc w:val="center"/>
        <w:rPr>
          <w:b/>
          <w:sz w:val="28"/>
        </w:rPr>
      </w:pPr>
      <w:r w:rsidRPr="00163218">
        <w:br w:type="page"/>
      </w:r>
      <w:r w:rsidR="00770B42" w:rsidRPr="00163218">
        <w:rPr>
          <w:b/>
          <w:sz w:val="28"/>
        </w:rPr>
        <w:lastRenderedPageBreak/>
        <w:t xml:space="preserve"> </w:t>
      </w:r>
      <w:r w:rsidRPr="00163218">
        <w:rPr>
          <w:b/>
          <w:sz w:val="28"/>
        </w:rPr>
        <w:t>Анкета №2</w:t>
      </w:r>
    </w:p>
    <w:p w:rsidR="00F87116" w:rsidRPr="00163218" w:rsidRDefault="00F87116" w:rsidP="00F87116">
      <w:pPr>
        <w:pStyle w:val="ab"/>
        <w:spacing w:after="0"/>
        <w:ind w:firstLine="426"/>
        <w:jc w:val="both"/>
        <w:rPr>
          <w:sz w:val="28"/>
        </w:rPr>
      </w:pPr>
      <w:r w:rsidRPr="00163218">
        <w:rPr>
          <w:sz w:val="28"/>
        </w:rPr>
        <w:t xml:space="preserve">Пропонуємо Вам взяти участь у </w:t>
      </w:r>
      <w:proofErr w:type="gramStart"/>
      <w:r w:rsidRPr="00163218">
        <w:rPr>
          <w:sz w:val="28"/>
        </w:rPr>
        <w:t>досл</w:t>
      </w:r>
      <w:proofErr w:type="gramEnd"/>
      <w:r w:rsidRPr="00163218">
        <w:rPr>
          <w:sz w:val="28"/>
        </w:rPr>
        <w:t>ідженні особливостей життя сучасних студентів. Просимо відповідати по можливості щиро і відверто – дослідник несе особисту відповідальність за збереження таємниці Ваших відповідей.</w:t>
      </w:r>
    </w:p>
    <w:p w:rsidR="00F87116" w:rsidRPr="00163218" w:rsidRDefault="00F87116" w:rsidP="00F87116">
      <w:pPr>
        <w:rPr>
          <w:sz w:val="16"/>
          <w:lang w:val="uk-UA"/>
        </w:rPr>
      </w:pPr>
    </w:p>
    <w:tbl>
      <w:tblPr>
        <w:tblW w:w="0" w:type="auto"/>
        <w:jc w:val="center"/>
        <w:tblLayout w:type="fixed"/>
        <w:tblLook w:val="0000" w:firstRow="0" w:lastRow="0" w:firstColumn="0" w:lastColumn="0" w:noHBand="0" w:noVBand="0"/>
      </w:tblPr>
      <w:tblGrid>
        <w:gridCol w:w="9464"/>
      </w:tblGrid>
      <w:tr w:rsidR="00F87116" w:rsidRPr="00163218" w:rsidTr="00BB172E">
        <w:trPr>
          <w:jc w:val="center"/>
        </w:trPr>
        <w:tc>
          <w:tcPr>
            <w:tcW w:w="9464" w:type="dxa"/>
            <w:tcBorders>
              <w:top w:val="single" w:sz="4" w:space="0" w:color="auto"/>
            </w:tcBorders>
          </w:tcPr>
          <w:p w:rsidR="00F87116" w:rsidRPr="00163218" w:rsidRDefault="00F87116" w:rsidP="00BB172E">
            <w:pPr>
              <w:tabs>
                <w:tab w:val="left" w:pos="454"/>
              </w:tabs>
              <w:ind w:left="426" w:hanging="426"/>
              <w:jc w:val="both"/>
              <w:rPr>
                <w:sz w:val="28"/>
                <w:lang w:val="uk-UA"/>
              </w:rPr>
            </w:pPr>
            <w:r w:rsidRPr="00163218">
              <w:rPr>
                <w:b/>
                <w:sz w:val="28"/>
                <w:lang w:val="uk-UA"/>
              </w:rPr>
              <w:t>1.)</w:t>
            </w:r>
            <w:r w:rsidRPr="00163218">
              <w:rPr>
                <w:sz w:val="28"/>
                <w:lang w:val="uk-UA"/>
              </w:rPr>
              <w:t xml:space="preserve"> </w:t>
            </w:r>
            <w:r w:rsidRPr="00163218">
              <w:rPr>
                <w:sz w:val="28"/>
                <w:lang w:val="uk-UA"/>
              </w:rPr>
              <w:tab/>
            </w:r>
            <w:r w:rsidRPr="00163218">
              <w:rPr>
                <w:b/>
                <w:sz w:val="28"/>
                <w:lang w:val="uk-UA"/>
              </w:rPr>
              <w:t>Чи чули Ви коли-небудь від своїх рідних і знайомих, що Ви не виправдали їх сподівань?</w:t>
            </w:r>
          </w:p>
        </w:tc>
      </w:tr>
      <w:tr w:rsidR="00F87116" w:rsidRPr="00163218" w:rsidTr="00BB172E">
        <w:trPr>
          <w:jc w:val="center"/>
        </w:trPr>
        <w:tc>
          <w:tcPr>
            <w:tcW w:w="9464" w:type="dxa"/>
            <w:tcBorders>
              <w:bottom w:val="single" w:sz="4" w:space="0" w:color="auto"/>
            </w:tcBorders>
          </w:tcPr>
          <w:p w:rsidR="00F87116" w:rsidRPr="00163218" w:rsidRDefault="00F87116" w:rsidP="00C65110">
            <w:pPr>
              <w:numPr>
                <w:ilvl w:val="0"/>
                <w:numId w:val="19"/>
              </w:numPr>
              <w:rPr>
                <w:sz w:val="28"/>
                <w:lang w:val="uk-UA"/>
              </w:rPr>
            </w:pPr>
            <w:r w:rsidRPr="00163218">
              <w:rPr>
                <w:sz w:val="28"/>
                <w:lang w:val="uk-UA"/>
              </w:rPr>
              <w:t>так, часто</w:t>
            </w:r>
          </w:p>
          <w:p w:rsidR="00F87116" w:rsidRPr="00163218" w:rsidRDefault="00F87116" w:rsidP="00C65110">
            <w:pPr>
              <w:numPr>
                <w:ilvl w:val="0"/>
                <w:numId w:val="19"/>
              </w:numPr>
              <w:rPr>
                <w:sz w:val="28"/>
                <w:lang w:val="uk-UA"/>
              </w:rPr>
            </w:pPr>
            <w:r w:rsidRPr="00163218">
              <w:rPr>
                <w:sz w:val="28"/>
                <w:lang w:val="uk-UA"/>
              </w:rPr>
              <w:t>досить рідко</w:t>
            </w:r>
          </w:p>
          <w:p w:rsidR="00F87116" w:rsidRPr="00163218" w:rsidRDefault="00F87116" w:rsidP="00C65110">
            <w:pPr>
              <w:numPr>
                <w:ilvl w:val="0"/>
                <w:numId w:val="19"/>
              </w:numPr>
              <w:rPr>
                <w:sz w:val="28"/>
                <w:lang w:val="uk-UA"/>
              </w:rPr>
            </w:pPr>
            <w:r w:rsidRPr="00163218">
              <w:rPr>
                <w:sz w:val="28"/>
                <w:lang w:val="uk-UA"/>
              </w:rPr>
              <w:t>ніколи</w:t>
            </w:r>
          </w:p>
        </w:tc>
      </w:tr>
      <w:tr w:rsidR="00F87116" w:rsidRPr="00163218" w:rsidTr="00BB172E">
        <w:trPr>
          <w:jc w:val="center"/>
        </w:trPr>
        <w:tc>
          <w:tcPr>
            <w:tcW w:w="9464" w:type="dxa"/>
            <w:tcBorders>
              <w:top w:val="single" w:sz="4" w:space="0" w:color="auto"/>
            </w:tcBorders>
          </w:tcPr>
          <w:p w:rsidR="00F87116" w:rsidRPr="00163218" w:rsidRDefault="00F87116" w:rsidP="00BB172E">
            <w:pPr>
              <w:tabs>
                <w:tab w:val="left" w:pos="454"/>
              </w:tabs>
              <w:spacing w:before="60"/>
              <w:ind w:left="425" w:hanging="425"/>
              <w:jc w:val="both"/>
              <w:rPr>
                <w:b/>
                <w:sz w:val="28"/>
                <w:lang w:val="uk-UA"/>
              </w:rPr>
            </w:pPr>
            <w:r w:rsidRPr="00163218">
              <w:rPr>
                <w:b/>
                <w:sz w:val="28"/>
                <w:lang w:val="uk-UA"/>
              </w:rPr>
              <w:t xml:space="preserve">2.) </w:t>
            </w:r>
            <w:r w:rsidRPr="00163218">
              <w:rPr>
                <w:b/>
                <w:sz w:val="28"/>
                <w:lang w:val="uk-UA"/>
              </w:rPr>
              <w:tab/>
              <w:t>Як Ви вважаєте, Ви виправдовуєте очікування щодо Вас зі сторони оточуючих людей (рідних, знайомих, друзів тощо)?</w:t>
            </w:r>
          </w:p>
        </w:tc>
      </w:tr>
      <w:tr w:rsidR="00F87116" w:rsidRPr="00163218" w:rsidTr="00BB172E">
        <w:trPr>
          <w:jc w:val="center"/>
        </w:trPr>
        <w:tc>
          <w:tcPr>
            <w:tcW w:w="9464" w:type="dxa"/>
            <w:tcBorders>
              <w:bottom w:val="single" w:sz="4" w:space="0" w:color="auto"/>
            </w:tcBorders>
          </w:tcPr>
          <w:p w:rsidR="00F87116" w:rsidRPr="00163218" w:rsidRDefault="00F87116" w:rsidP="00C65110">
            <w:pPr>
              <w:numPr>
                <w:ilvl w:val="0"/>
                <w:numId w:val="19"/>
              </w:numPr>
              <w:rPr>
                <w:sz w:val="28"/>
                <w:lang w:val="uk-UA"/>
              </w:rPr>
            </w:pPr>
            <w:r w:rsidRPr="00163218">
              <w:rPr>
                <w:sz w:val="28"/>
                <w:lang w:val="uk-UA"/>
              </w:rPr>
              <w:t>так, завжди</w:t>
            </w:r>
          </w:p>
          <w:p w:rsidR="00F87116" w:rsidRPr="00163218" w:rsidRDefault="00F87116" w:rsidP="00C65110">
            <w:pPr>
              <w:numPr>
                <w:ilvl w:val="0"/>
                <w:numId w:val="19"/>
              </w:numPr>
              <w:rPr>
                <w:sz w:val="28"/>
                <w:lang w:val="uk-UA"/>
              </w:rPr>
            </w:pPr>
            <w:r w:rsidRPr="00163218">
              <w:rPr>
                <w:sz w:val="28"/>
                <w:lang w:val="uk-UA"/>
              </w:rPr>
              <w:t>в більшості випадків</w:t>
            </w:r>
          </w:p>
          <w:p w:rsidR="00F87116" w:rsidRPr="00163218" w:rsidRDefault="00F87116" w:rsidP="00C65110">
            <w:pPr>
              <w:numPr>
                <w:ilvl w:val="0"/>
                <w:numId w:val="19"/>
              </w:numPr>
              <w:rPr>
                <w:sz w:val="28"/>
                <w:lang w:val="uk-UA"/>
              </w:rPr>
            </w:pPr>
            <w:r w:rsidRPr="00163218">
              <w:rPr>
                <w:sz w:val="28"/>
                <w:lang w:val="uk-UA"/>
              </w:rPr>
              <w:t>так, часто</w:t>
            </w:r>
          </w:p>
          <w:p w:rsidR="00F87116" w:rsidRPr="00163218" w:rsidRDefault="00F87116" w:rsidP="00C65110">
            <w:pPr>
              <w:numPr>
                <w:ilvl w:val="0"/>
                <w:numId w:val="19"/>
              </w:numPr>
              <w:rPr>
                <w:sz w:val="28"/>
                <w:lang w:val="uk-UA"/>
              </w:rPr>
            </w:pPr>
            <w:r w:rsidRPr="00163218">
              <w:rPr>
                <w:sz w:val="28"/>
                <w:lang w:val="uk-UA"/>
              </w:rPr>
              <w:t>досить рідко</w:t>
            </w:r>
          </w:p>
          <w:p w:rsidR="00F87116" w:rsidRPr="00163218" w:rsidRDefault="00F87116" w:rsidP="00C65110">
            <w:pPr>
              <w:numPr>
                <w:ilvl w:val="0"/>
                <w:numId w:val="19"/>
              </w:numPr>
              <w:rPr>
                <w:sz w:val="28"/>
                <w:lang w:val="uk-UA"/>
              </w:rPr>
            </w:pPr>
            <w:r w:rsidRPr="00163218">
              <w:rPr>
                <w:sz w:val="28"/>
                <w:lang w:val="uk-UA"/>
              </w:rPr>
              <w:t>швидше ніколи</w:t>
            </w:r>
          </w:p>
        </w:tc>
      </w:tr>
      <w:tr w:rsidR="00F87116" w:rsidRPr="00163218" w:rsidTr="00BB172E">
        <w:trPr>
          <w:jc w:val="center"/>
        </w:trPr>
        <w:tc>
          <w:tcPr>
            <w:tcW w:w="9464" w:type="dxa"/>
            <w:tcBorders>
              <w:top w:val="single" w:sz="4" w:space="0" w:color="auto"/>
            </w:tcBorders>
          </w:tcPr>
          <w:p w:rsidR="00F87116" w:rsidRPr="00163218" w:rsidRDefault="00F87116" w:rsidP="00BB172E">
            <w:pPr>
              <w:tabs>
                <w:tab w:val="left" w:pos="454"/>
              </w:tabs>
              <w:spacing w:before="60"/>
              <w:ind w:left="425" w:hanging="425"/>
              <w:jc w:val="both"/>
              <w:rPr>
                <w:b/>
                <w:sz w:val="28"/>
                <w:lang w:val="uk-UA"/>
              </w:rPr>
            </w:pPr>
            <w:r w:rsidRPr="00163218">
              <w:rPr>
                <w:b/>
                <w:sz w:val="28"/>
                <w:lang w:val="uk-UA"/>
              </w:rPr>
              <w:t xml:space="preserve">3.) </w:t>
            </w:r>
            <w:r w:rsidRPr="00163218">
              <w:rPr>
                <w:b/>
                <w:sz w:val="28"/>
                <w:lang w:val="uk-UA"/>
              </w:rPr>
              <w:tab/>
              <w:t>Чи відчуваєте Ви, що знайшли своє місце у житті?</w:t>
            </w:r>
          </w:p>
        </w:tc>
      </w:tr>
      <w:tr w:rsidR="00F87116" w:rsidRPr="00163218" w:rsidTr="00BB172E">
        <w:trPr>
          <w:jc w:val="center"/>
        </w:trPr>
        <w:tc>
          <w:tcPr>
            <w:tcW w:w="9464" w:type="dxa"/>
            <w:tcBorders>
              <w:bottom w:val="single" w:sz="4" w:space="0" w:color="auto"/>
            </w:tcBorders>
          </w:tcPr>
          <w:p w:rsidR="00F87116" w:rsidRPr="00163218" w:rsidRDefault="00F87116" w:rsidP="00C65110">
            <w:pPr>
              <w:numPr>
                <w:ilvl w:val="0"/>
                <w:numId w:val="19"/>
              </w:numPr>
              <w:rPr>
                <w:sz w:val="28"/>
                <w:lang w:val="uk-UA"/>
              </w:rPr>
            </w:pPr>
            <w:r w:rsidRPr="00163218">
              <w:rPr>
                <w:sz w:val="28"/>
                <w:lang w:val="uk-UA"/>
              </w:rPr>
              <w:t>так, безперечно</w:t>
            </w:r>
          </w:p>
          <w:p w:rsidR="00F87116" w:rsidRPr="00163218" w:rsidRDefault="00F87116" w:rsidP="00C65110">
            <w:pPr>
              <w:numPr>
                <w:ilvl w:val="0"/>
                <w:numId w:val="19"/>
              </w:numPr>
              <w:rPr>
                <w:sz w:val="28"/>
                <w:lang w:val="uk-UA"/>
              </w:rPr>
            </w:pPr>
            <w:r w:rsidRPr="00163218">
              <w:rPr>
                <w:sz w:val="28"/>
                <w:lang w:val="uk-UA"/>
              </w:rPr>
              <w:t>не можу сказати напевно</w:t>
            </w:r>
          </w:p>
          <w:p w:rsidR="00F87116" w:rsidRPr="00163218" w:rsidRDefault="00F87116" w:rsidP="00C65110">
            <w:pPr>
              <w:numPr>
                <w:ilvl w:val="0"/>
                <w:numId w:val="19"/>
              </w:numPr>
              <w:rPr>
                <w:sz w:val="28"/>
                <w:lang w:val="uk-UA"/>
              </w:rPr>
            </w:pPr>
            <w:r w:rsidRPr="00163218">
              <w:rPr>
                <w:sz w:val="28"/>
                <w:lang w:val="uk-UA"/>
              </w:rPr>
              <w:t>ні, я не знайшов його на даний час</w:t>
            </w:r>
          </w:p>
        </w:tc>
      </w:tr>
      <w:tr w:rsidR="00F87116" w:rsidRPr="00163218" w:rsidTr="00BB172E">
        <w:trPr>
          <w:jc w:val="center"/>
        </w:trPr>
        <w:tc>
          <w:tcPr>
            <w:tcW w:w="9464" w:type="dxa"/>
            <w:tcBorders>
              <w:top w:val="single" w:sz="4" w:space="0" w:color="auto"/>
            </w:tcBorders>
          </w:tcPr>
          <w:p w:rsidR="00F87116" w:rsidRPr="00163218" w:rsidRDefault="00F87116" w:rsidP="00BB172E">
            <w:pPr>
              <w:tabs>
                <w:tab w:val="left" w:pos="454"/>
              </w:tabs>
              <w:spacing w:before="60"/>
              <w:ind w:left="425" w:hanging="425"/>
              <w:jc w:val="both"/>
              <w:rPr>
                <w:b/>
                <w:sz w:val="28"/>
                <w:lang w:val="uk-UA"/>
              </w:rPr>
            </w:pPr>
            <w:r w:rsidRPr="00163218">
              <w:rPr>
                <w:b/>
                <w:sz w:val="28"/>
                <w:lang w:val="uk-UA"/>
              </w:rPr>
              <w:t xml:space="preserve">4.) </w:t>
            </w:r>
            <w:r w:rsidRPr="00163218">
              <w:rPr>
                <w:b/>
                <w:sz w:val="28"/>
                <w:lang w:val="uk-UA"/>
              </w:rPr>
              <w:tab/>
              <w:t>Чи задоволені Ви своїм становищем серед друзів, одногрупників?</w:t>
            </w:r>
          </w:p>
        </w:tc>
      </w:tr>
      <w:tr w:rsidR="00F87116" w:rsidRPr="00163218" w:rsidTr="00BB172E">
        <w:trPr>
          <w:jc w:val="center"/>
        </w:trPr>
        <w:tc>
          <w:tcPr>
            <w:tcW w:w="9464" w:type="dxa"/>
            <w:tcBorders>
              <w:bottom w:val="single" w:sz="4" w:space="0" w:color="auto"/>
            </w:tcBorders>
          </w:tcPr>
          <w:p w:rsidR="00F87116" w:rsidRPr="00163218" w:rsidRDefault="00F87116" w:rsidP="00C65110">
            <w:pPr>
              <w:numPr>
                <w:ilvl w:val="0"/>
                <w:numId w:val="19"/>
              </w:numPr>
              <w:rPr>
                <w:sz w:val="28"/>
                <w:lang w:val="uk-UA"/>
              </w:rPr>
            </w:pPr>
            <w:r w:rsidRPr="00163218">
              <w:rPr>
                <w:sz w:val="28"/>
                <w:lang w:val="uk-UA"/>
              </w:rPr>
              <w:t>так, повністю задоволений</w:t>
            </w:r>
          </w:p>
          <w:p w:rsidR="00F87116" w:rsidRPr="00163218" w:rsidRDefault="00F87116" w:rsidP="00C65110">
            <w:pPr>
              <w:numPr>
                <w:ilvl w:val="0"/>
                <w:numId w:val="19"/>
              </w:numPr>
              <w:rPr>
                <w:sz w:val="28"/>
                <w:lang w:val="uk-UA"/>
              </w:rPr>
            </w:pPr>
            <w:r w:rsidRPr="00163218">
              <w:rPr>
                <w:sz w:val="28"/>
                <w:lang w:val="uk-UA"/>
              </w:rPr>
              <w:t>не зовсім те, чого б хотілось, але терпимо</w:t>
            </w:r>
          </w:p>
          <w:p w:rsidR="00F87116" w:rsidRPr="00163218" w:rsidRDefault="00F87116" w:rsidP="00C65110">
            <w:pPr>
              <w:numPr>
                <w:ilvl w:val="0"/>
                <w:numId w:val="19"/>
              </w:numPr>
              <w:rPr>
                <w:sz w:val="28"/>
                <w:lang w:val="uk-UA"/>
              </w:rPr>
            </w:pPr>
            <w:r w:rsidRPr="00163218">
              <w:rPr>
                <w:sz w:val="28"/>
                <w:lang w:val="uk-UA"/>
              </w:rPr>
              <w:t>повністю не задоволений, я вважаю, що вартий кращого</w:t>
            </w:r>
          </w:p>
        </w:tc>
      </w:tr>
      <w:tr w:rsidR="00F87116" w:rsidRPr="00163218" w:rsidTr="00BB172E">
        <w:trPr>
          <w:jc w:val="center"/>
        </w:trPr>
        <w:tc>
          <w:tcPr>
            <w:tcW w:w="9464" w:type="dxa"/>
            <w:tcBorders>
              <w:top w:val="single" w:sz="4" w:space="0" w:color="auto"/>
            </w:tcBorders>
          </w:tcPr>
          <w:p w:rsidR="00F87116" w:rsidRPr="00163218" w:rsidRDefault="00F87116" w:rsidP="00BB172E">
            <w:pPr>
              <w:tabs>
                <w:tab w:val="left" w:pos="454"/>
              </w:tabs>
              <w:spacing w:before="60"/>
              <w:ind w:left="425" w:hanging="425"/>
              <w:jc w:val="both"/>
              <w:rPr>
                <w:sz w:val="28"/>
                <w:lang w:val="uk-UA"/>
              </w:rPr>
            </w:pPr>
            <w:r w:rsidRPr="00163218">
              <w:rPr>
                <w:b/>
                <w:sz w:val="28"/>
                <w:lang w:val="uk-UA"/>
              </w:rPr>
              <w:t>5.)</w:t>
            </w:r>
            <w:r w:rsidRPr="00163218">
              <w:rPr>
                <w:b/>
                <w:sz w:val="28"/>
                <w:lang w:val="uk-UA"/>
              </w:rPr>
              <w:tab/>
              <w:t>Як Ви вважаєте, на даний момент Ви реалізували себе в житті?</w:t>
            </w:r>
          </w:p>
        </w:tc>
      </w:tr>
      <w:tr w:rsidR="00F87116" w:rsidRPr="00163218" w:rsidTr="00BB172E">
        <w:trPr>
          <w:jc w:val="center"/>
        </w:trPr>
        <w:tc>
          <w:tcPr>
            <w:tcW w:w="9464" w:type="dxa"/>
            <w:tcBorders>
              <w:bottom w:val="single" w:sz="4" w:space="0" w:color="auto"/>
            </w:tcBorders>
          </w:tcPr>
          <w:p w:rsidR="00F87116" w:rsidRPr="00163218" w:rsidRDefault="00F87116" w:rsidP="00C65110">
            <w:pPr>
              <w:numPr>
                <w:ilvl w:val="0"/>
                <w:numId w:val="19"/>
              </w:numPr>
              <w:rPr>
                <w:sz w:val="28"/>
                <w:lang w:val="uk-UA"/>
              </w:rPr>
            </w:pPr>
            <w:r w:rsidRPr="00163218">
              <w:rPr>
                <w:sz w:val="28"/>
                <w:lang w:val="uk-UA"/>
              </w:rPr>
              <w:t>так</w:t>
            </w:r>
          </w:p>
          <w:p w:rsidR="00F87116" w:rsidRPr="00163218" w:rsidRDefault="00F87116" w:rsidP="00C65110">
            <w:pPr>
              <w:numPr>
                <w:ilvl w:val="0"/>
                <w:numId w:val="19"/>
              </w:numPr>
              <w:rPr>
                <w:sz w:val="28"/>
                <w:lang w:val="uk-UA"/>
              </w:rPr>
            </w:pPr>
            <w:r w:rsidRPr="00163218">
              <w:rPr>
                <w:sz w:val="28"/>
                <w:lang w:val="uk-UA"/>
              </w:rPr>
              <w:t>важко сказати</w:t>
            </w:r>
          </w:p>
          <w:p w:rsidR="00F87116" w:rsidRPr="00163218" w:rsidRDefault="00F87116" w:rsidP="00C65110">
            <w:pPr>
              <w:numPr>
                <w:ilvl w:val="0"/>
                <w:numId w:val="19"/>
              </w:numPr>
              <w:rPr>
                <w:sz w:val="28"/>
                <w:lang w:val="uk-UA"/>
              </w:rPr>
            </w:pPr>
            <w:r w:rsidRPr="00163218">
              <w:rPr>
                <w:sz w:val="28"/>
                <w:lang w:val="uk-UA"/>
              </w:rPr>
              <w:t>ні</w:t>
            </w:r>
          </w:p>
        </w:tc>
      </w:tr>
      <w:tr w:rsidR="00F87116" w:rsidRPr="00163218" w:rsidTr="00BB172E">
        <w:trPr>
          <w:jc w:val="center"/>
        </w:trPr>
        <w:tc>
          <w:tcPr>
            <w:tcW w:w="9464" w:type="dxa"/>
            <w:tcBorders>
              <w:top w:val="single" w:sz="4" w:space="0" w:color="auto"/>
            </w:tcBorders>
          </w:tcPr>
          <w:p w:rsidR="00F87116" w:rsidRPr="00163218" w:rsidRDefault="00F87116" w:rsidP="00BB172E">
            <w:pPr>
              <w:tabs>
                <w:tab w:val="left" w:pos="454"/>
              </w:tabs>
              <w:spacing w:before="60"/>
              <w:ind w:left="425" w:hanging="425"/>
              <w:jc w:val="both"/>
              <w:rPr>
                <w:sz w:val="28"/>
                <w:lang w:val="uk-UA"/>
              </w:rPr>
            </w:pPr>
            <w:r w:rsidRPr="00163218">
              <w:rPr>
                <w:b/>
                <w:sz w:val="28"/>
                <w:lang w:val="uk-UA"/>
              </w:rPr>
              <w:t xml:space="preserve">6.) </w:t>
            </w:r>
            <w:r w:rsidRPr="00163218">
              <w:rPr>
                <w:b/>
                <w:sz w:val="28"/>
                <w:lang w:val="uk-UA"/>
              </w:rPr>
              <w:tab/>
              <w:t>Чи бувало так, що Ви робили щось таке, чого в принципі робити не можна, не прийнято?</w:t>
            </w:r>
          </w:p>
        </w:tc>
      </w:tr>
      <w:tr w:rsidR="00F87116" w:rsidRPr="00163218" w:rsidTr="00BB172E">
        <w:trPr>
          <w:jc w:val="center"/>
        </w:trPr>
        <w:tc>
          <w:tcPr>
            <w:tcW w:w="9464" w:type="dxa"/>
            <w:tcBorders>
              <w:bottom w:val="single" w:sz="4" w:space="0" w:color="auto"/>
            </w:tcBorders>
          </w:tcPr>
          <w:p w:rsidR="00F87116" w:rsidRPr="00163218" w:rsidRDefault="00F87116" w:rsidP="00C65110">
            <w:pPr>
              <w:numPr>
                <w:ilvl w:val="0"/>
                <w:numId w:val="19"/>
              </w:numPr>
              <w:rPr>
                <w:sz w:val="28"/>
                <w:lang w:val="uk-UA"/>
              </w:rPr>
            </w:pPr>
            <w:r w:rsidRPr="00163218">
              <w:rPr>
                <w:sz w:val="28"/>
                <w:lang w:val="uk-UA"/>
              </w:rPr>
              <w:t>майже ніколи</w:t>
            </w:r>
          </w:p>
          <w:p w:rsidR="00F87116" w:rsidRPr="00163218" w:rsidRDefault="00F87116" w:rsidP="00C65110">
            <w:pPr>
              <w:numPr>
                <w:ilvl w:val="0"/>
                <w:numId w:val="19"/>
              </w:numPr>
              <w:rPr>
                <w:sz w:val="28"/>
                <w:lang w:val="uk-UA"/>
              </w:rPr>
            </w:pPr>
            <w:r w:rsidRPr="00163218">
              <w:rPr>
                <w:sz w:val="28"/>
                <w:lang w:val="uk-UA"/>
              </w:rPr>
              <w:t>так, деколи таке буває</w:t>
            </w:r>
          </w:p>
          <w:p w:rsidR="00F87116" w:rsidRPr="00163218" w:rsidRDefault="00F87116" w:rsidP="00C65110">
            <w:pPr>
              <w:numPr>
                <w:ilvl w:val="0"/>
                <w:numId w:val="19"/>
              </w:numPr>
              <w:rPr>
                <w:sz w:val="28"/>
                <w:lang w:val="uk-UA"/>
              </w:rPr>
            </w:pPr>
            <w:r w:rsidRPr="00163218">
              <w:rPr>
                <w:sz w:val="28"/>
                <w:lang w:val="uk-UA"/>
              </w:rPr>
              <w:t>таке трапляється досить часто</w:t>
            </w:r>
          </w:p>
          <w:p w:rsidR="00F87116" w:rsidRPr="00163218" w:rsidRDefault="00F87116" w:rsidP="00C65110">
            <w:pPr>
              <w:numPr>
                <w:ilvl w:val="0"/>
                <w:numId w:val="19"/>
              </w:numPr>
              <w:rPr>
                <w:sz w:val="28"/>
                <w:lang w:val="uk-UA"/>
              </w:rPr>
            </w:pPr>
            <w:r w:rsidRPr="00163218">
              <w:rPr>
                <w:sz w:val="28"/>
                <w:lang w:val="uk-UA"/>
              </w:rPr>
              <w:t>таке, як правило, трапляється майже завжди</w:t>
            </w:r>
          </w:p>
        </w:tc>
      </w:tr>
      <w:tr w:rsidR="00F87116" w:rsidRPr="00163218" w:rsidTr="00BB172E">
        <w:trPr>
          <w:jc w:val="center"/>
        </w:trPr>
        <w:tc>
          <w:tcPr>
            <w:tcW w:w="9464" w:type="dxa"/>
            <w:tcBorders>
              <w:top w:val="single" w:sz="4" w:space="0" w:color="auto"/>
            </w:tcBorders>
          </w:tcPr>
          <w:p w:rsidR="00F87116" w:rsidRPr="00163218" w:rsidRDefault="00F87116" w:rsidP="00BB172E">
            <w:pPr>
              <w:tabs>
                <w:tab w:val="left" w:pos="454"/>
              </w:tabs>
              <w:spacing w:before="60"/>
              <w:ind w:left="425" w:hanging="425"/>
              <w:jc w:val="both"/>
              <w:rPr>
                <w:sz w:val="28"/>
                <w:lang w:val="uk-UA"/>
              </w:rPr>
            </w:pPr>
            <w:r w:rsidRPr="00163218">
              <w:rPr>
                <w:b/>
                <w:sz w:val="28"/>
                <w:lang w:val="uk-UA"/>
              </w:rPr>
              <w:t xml:space="preserve">7.) </w:t>
            </w:r>
            <w:r w:rsidRPr="00163218">
              <w:rPr>
                <w:b/>
                <w:sz w:val="28"/>
                <w:lang w:val="uk-UA"/>
              </w:rPr>
              <w:tab/>
              <w:t>Чи дратують Вас правила і обмеження, яких дотримуються близькі Вам старші за вас люди?</w:t>
            </w:r>
          </w:p>
        </w:tc>
      </w:tr>
      <w:tr w:rsidR="00F87116" w:rsidRPr="00163218" w:rsidTr="00BB172E">
        <w:trPr>
          <w:jc w:val="center"/>
        </w:trPr>
        <w:tc>
          <w:tcPr>
            <w:tcW w:w="9464" w:type="dxa"/>
            <w:tcBorders>
              <w:bottom w:val="single" w:sz="4" w:space="0" w:color="auto"/>
            </w:tcBorders>
          </w:tcPr>
          <w:p w:rsidR="00F87116" w:rsidRPr="00163218" w:rsidRDefault="00F87116" w:rsidP="00C65110">
            <w:pPr>
              <w:numPr>
                <w:ilvl w:val="0"/>
                <w:numId w:val="19"/>
              </w:numPr>
              <w:rPr>
                <w:sz w:val="28"/>
                <w:lang w:val="uk-UA"/>
              </w:rPr>
            </w:pPr>
            <w:r w:rsidRPr="00163218">
              <w:rPr>
                <w:sz w:val="28"/>
                <w:lang w:val="uk-UA"/>
              </w:rPr>
              <w:t>ні, я в більшості випадків з ними згоден</w:t>
            </w:r>
          </w:p>
          <w:p w:rsidR="00F87116" w:rsidRPr="00163218" w:rsidRDefault="00F87116" w:rsidP="00C65110">
            <w:pPr>
              <w:numPr>
                <w:ilvl w:val="0"/>
                <w:numId w:val="19"/>
              </w:numPr>
              <w:rPr>
                <w:sz w:val="28"/>
                <w:lang w:val="uk-UA"/>
              </w:rPr>
            </w:pPr>
            <w:r w:rsidRPr="00163218">
              <w:rPr>
                <w:sz w:val="28"/>
                <w:lang w:val="uk-UA"/>
              </w:rPr>
              <w:t>я не у всьому з ними згоден, але дотримуюся їх вимог</w:t>
            </w:r>
          </w:p>
          <w:p w:rsidR="00F87116" w:rsidRPr="00163218" w:rsidRDefault="00F87116" w:rsidP="00C65110">
            <w:pPr>
              <w:numPr>
                <w:ilvl w:val="0"/>
                <w:numId w:val="19"/>
              </w:numPr>
              <w:rPr>
                <w:sz w:val="28"/>
                <w:lang w:val="uk-UA"/>
              </w:rPr>
            </w:pPr>
            <w:r w:rsidRPr="00163218">
              <w:rPr>
                <w:sz w:val="28"/>
                <w:lang w:val="uk-UA"/>
              </w:rPr>
              <w:t>я вважаю їх обтяжливими, і тому час від часу їх порушую</w:t>
            </w:r>
          </w:p>
          <w:p w:rsidR="00F87116" w:rsidRPr="00163218" w:rsidRDefault="00F87116" w:rsidP="00C65110">
            <w:pPr>
              <w:numPr>
                <w:ilvl w:val="0"/>
                <w:numId w:val="19"/>
              </w:numPr>
              <w:rPr>
                <w:sz w:val="28"/>
                <w:lang w:val="uk-UA"/>
              </w:rPr>
            </w:pPr>
            <w:r w:rsidRPr="00163218">
              <w:rPr>
                <w:sz w:val="28"/>
                <w:lang w:val="uk-UA"/>
              </w:rPr>
              <w:t>їх вимоги мене дратують, і я часто вчиняю наперекір</w:t>
            </w:r>
          </w:p>
        </w:tc>
      </w:tr>
      <w:tr w:rsidR="00F87116" w:rsidRPr="00163218" w:rsidTr="00BB172E">
        <w:trPr>
          <w:jc w:val="center"/>
        </w:trPr>
        <w:tc>
          <w:tcPr>
            <w:tcW w:w="9464" w:type="dxa"/>
            <w:tcBorders>
              <w:top w:val="single" w:sz="4" w:space="0" w:color="auto"/>
            </w:tcBorders>
          </w:tcPr>
          <w:p w:rsidR="00F87116" w:rsidRPr="00163218" w:rsidRDefault="00F87116" w:rsidP="00BB172E">
            <w:pPr>
              <w:tabs>
                <w:tab w:val="left" w:pos="454"/>
              </w:tabs>
              <w:ind w:left="425" w:hanging="425"/>
              <w:jc w:val="both"/>
              <w:rPr>
                <w:sz w:val="28"/>
                <w:lang w:val="uk-UA"/>
              </w:rPr>
            </w:pPr>
            <w:r w:rsidRPr="00163218">
              <w:rPr>
                <w:b/>
                <w:sz w:val="28"/>
                <w:lang w:val="uk-UA"/>
              </w:rPr>
              <w:t xml:space="preserve">8.) </w:t>
            </w:r>
            <w:r w:rsidRPr="00163218">
              <w:rPr>
                <w:b/>
                <w:sz w:val="28"/>
                <w:lang w:val="uk-UA"/>
              </w:rPr>
              <w:tab/>
              <w:t>Чи дотримуєтесь Ви родинних традицій?</w:t>
            </w:r>
          </w:p>
        </w:tc>
      </w:tr>
      <w:tr w:rsidR="00F87116" w:rsidRPr="00163218" w:rsidTr="00BB172E">
        <w:trPr>
          <w:jc w:val="center"/>
        </w:trPr>
        <w:tc>
          <w:tcPr>
            <w:tcW w:w="9464" w:type="dxa"/>
            <w:tcBorders>
              <w:bottom w:val="single" w:sz="4" w:space="0" w:color="auto"/>
            </w:tcBorders>
          </w:tcPr>
          <w:p w:rsidR="00F87116" w:rsidRPr="00163218" w:rsidRDefault="00F87116" w:rsidP="00C65110">
            <w:pPr>
              <w:numPr>
                <w:ilvl w:val="0"/>
                <w:numId w:val="19"/>
              </w:numPr>
              <w:rPr>
                <w:sz w:val="28"/>
                <w:lang w:val="uk-UA"/>
              </w:rPr>
            </w:pPr>
            <w:r w:rsidRPr="00163218">
              <w:rPr>
                <w:sz w:val="28"/>
                <w:lang w:val="uk-UA"/>
              </w:rPr>
              <w:t>так, це для мене навіть приємно і значуще</w:t>
            </w:r>
          </w:p>
          <w:p w:rsidR="00F87116" w:rsidRPr="00163218" w:rsidRDefault="00F87116" w:rsidP="00C65110">
            <w:pPr>
              <w:numPr>
                <w:ilvl w:val="0"/>
                <w:numId w:val="19"/>
              </w:numPr>
              <w:rPr>
                <w:sz w:val="28"/>
                <w:lang w:val="uk-UA"/>
              </w:rPr>
            </w:pPr>
            <w:r w:rsidRPr="00163218">
              <w:rPr>
                <w:sz w:val="28"/>
                <w:lang w:val="uk-UA"/>
              </w:rPr>
              <w:lastRenderedPageBreak/>
              <w:t>так, тому що так роблять усі</w:t>
            </w:r>
          </w:p>
          <w:p w:rsidR="00F87116" w:rsidRPr="00163218" w:rsidRDefault="00F87116" w:rsidP="00C65110">
            <w:pPr>
              <w:numPr>
                <w:ilvl w:val="0"/>
                <w:numId w:val="19"/>
              </w:numPr>
              <w:rPr>
                <w:sz w:val="28"/>
                <w:lang w:val="uk-UA"/>
              </w:rPr>
            </w:pPr>
            <w:r w:rsidRPr="00163218">
              <w:rPr>
                <w:sz w:val="28"/>
                <w:lang w:val="uk-UA"/>
              </w:rPr>
              <w:t>я вважаю, що це необов’язково</w:t>
            </w:r>
          </w:p>
          <w:p w:rsidR="00F87116" w:rsidRPr="00163218" w:rsidRDefault="00F87116" w:rsidP="00C65110">
            <w:pPr>
              <w:numPr>
                <w:ilvl w:val="0"/>
                <w:numId w:val="19"/>
              </w:numPr>
              <w:rPr>
                <w:sz w:val="28"/>
                <w:lang w:val="uk-UA"/>
              </w:rPr>
            </w:pPr>
            <w:r w:rsidRPr="00163218">
              <w:rPr>
                <w:sz w:val="28"/>
                <w:lang w:val="uk-UA"/>
              </w:rPr>
              <w:t>ні, це для мене обтяжливо і безглуздо</w:t>
            </w:r>
          </w:p>
        </w:tc>
      </w:tr>
      <w:tr w:rsidR="00F87116" w:rsidRPr="00163218" w:rsidTr="00BB172E">
        <w:trPr>
          <w:jc w:val="center"/>
        </w:trPr>
        <w:tc>
          <w:tcPr>
            <w:tcW w:w="9464" w:type="dxa"/>
            <w:tcBorders>
              <w:top w:val="single" w:sz="4" w:space="0" w:color="auto"/>
            </w:tcBorders>
          </w:tcPr>
          <w:p w:rsidR="00F87116" w:rsidRPr="00163218" w:rsidRDefault="00F87116" w:rsidP="00BB172E">
            <w:pPr>
              <w:tabs>
                <w:tab w:val="left" w:pos="454"/>
              </w:tabs>
              <w:spacing w:before="60"/>
              <w:ind w:left="425" w:hanging="425"/>
              <w:jc w:val="both"/>
              <w:rPr>
                <w:b/>
                <w:sz w:val="28"/>
                <w:lang w:val="uk-UA"/>
              </w:rPr>
            </w:pPr>
            <w:r w:rsidRPr="00163218">
              <w:rPr>
                <w:b/>
                <w:sz w:val="28"/>
                <w:lang w:val="uk-UA"/>
              </w:rPr>
              <w:lastRenderedPageBreak/>
              <w:t xml:space="preserve">9.) </w:t>
            </w:r>
            <w:r w:rsidRPr="00163218">
              <w:rPr>
                <w:b/>
                <w:sz w:val="28"/>
                <w:lang w:val="uk-UA"/>
              </w:rPr>
              <w:tab/>
              <w:t>Чи бувало так, що Ви, навіть після кількох спроб, не знаходили собі місця у трудовому колективі, студентській групі, привабливій для Вас компанії?</w:t>
            </w:r>
          </w:p>
        </w:tc>
      </w:tr>
      <w:tr w:rsidR="00F87116" w:rsidRPr="00163218" w:rsidTr="00BB172E">
        <w:trPr>
          <w:jc w:val="center"/>
        </w:trPr>
        <w:tc>
          <w:tcPr>
            <w:tcW w:w="9464" w:type="dxa"/>
            <w:tcBorders>
              <w:bottom w:val="single" w:sz="4" w:space="0" w:color="auto"/>
            </w:tcBorders>
          </w:tcPr>
          <w:p w:rsidR="00F87116" w:rsidRPr="00163218" w:rsidRDefault="00F87116" w:rsidP="00C65110">
            <w:pPr>
              <w:numPr>
                <w:ilvl w:val="0"/>
                <w:numId w:val="19"/>
              </w:numPr>
              <w:rPr>
                <w:sz w:val="28"/>
                <w:lang w:val="uk-UA"/>
              </w:rPr>
            </w:pPr>
            <w:r w:rsidRPr="00163218">
              <w:rPr>
                <w:sz w:val="28"/>
                <w:lang w:val="uk-UA"/>
              </w:rPr>
              <w:t>ні, я завжди знаходжу собі місце в групі людей</w:t>
            </w:r>
          </w:p>
          <w:p w:rsidR="00F87116" w:rsidRPr="00163218" w:rsidRDefault="00F87116" w:rsidP="00C65110">
            <w:pPr>
              <w:numPr>
                <w:ilvl w:val="0"/>
                <w:numId w:val="19"/>
              </w:numPr>
              <w:rPr>
                <w:sz w:val="28"/>
                <w:lang w:val="uk-UA"/>
              </w:rPr>
            </w:pPr>
            <w:r w:rsidRPr="00163218">
              <w:rPr>
                <w:sz w:val="28"/>
                <w:lang w:val="uk-UA"/>
              </w:rPr>
              <w:t xml:space="preserve">деколи це </w:t>
            </w:r>
            <w:r>
              <w:rPr>
                <w:sz w:val="28"/>
                <w:lang w:val="uk-UA"/>
              </w:rPr>
              <w:t>трапляється</w:t>
            </w:r>
            <w:r w:rsidRPr="00163218">
              <w:rPr>
                <w:sz w:val="28"/>
                <w:lang w:val="uk-UA"/>
              </w:rPr>
              <w:t>, але досить рідко</w:t>
            </w:r>
          </w:p>
          <w:p w:rsidR="00F87116" w:rsidRPr="00163218" w:rsidRDefault="00F87116" w:rsidP="00C65110">
            <w:pPr>
              <w:numPr>
                <w:ilvl w:val="0"/>
                <w:numId w:val="19"/>
              </w:numPr>
              <w:rPr>
                <w:sz w:val="28"/>
                <w:lang w:val="uk-UA"/>
              </w:rPr>
            </w:pPr>
            <w:r w:rsidRPr="00163218">
              <w:rPr>
                <w:sz w:val="28"/>
                <w:lang w:val="uk-UA"/>
              </w:rPr>
              <w:t xml:space="preserve">таке </w:t>
            </w:r>
            <w:r>
              <w:rPr>
                <w:sz w:val="28"/>
                <w:lang w:val="uk-UA"/>
              </w:rPr>
              <w:t>трапляється</w:t>
            </w:r>
            <w:r w:rsidRPr="00163218">
              <w:rPr>
                <w:sz w:val="28"/>
                <w:lang w:val="uk-UA"/>
              </w:rPr>
              <w:t xml:space="preserve"> досить часто</w:t>
            </w:r>
          </w:p>
          <w:p w:rsidR="00F87116" w:rsidRPr="00163218" w:rsidRDefault="00F87116" w:rsidP="00C65110">
            <w:pPr>
              <w:numPr>
                <w:ilvl w:val="0"/>
                <w:numId w:val="19"/>
              </w:numPr>
              <w:rPr>
                <w:sz w:val="28"/>
                <w:lang w:val="uk-UA"/>
              </w:rPr>
            </w:pPr>
            <w:r w:rsidRPr="00163218">
              <w:rPr>
                <w:sz w:val="28"/>
                <w:lang w:val="uk-UA"/>
              </w:rPr>
              <w:t>так відбувається постійно, і я нічого не можу з цим зробити</w:t>
            </w:r>
          </w:p>
        </w:tc>
      </w:tr>
    </w:tbl>
    <w:p w:rsidR="00F87116" w:rsidRPr="00163218" w:rsidRDefault="00F87116" w:rsidP="00F87116">
      <w:pPr>
        <w:jc w:val="center"/>
        <w:rPr>
          <w:b/>
          <w:sz w:val="28"/>
          <w:lang w:val="uk-UA"/>
        </w:rPr>
      </w:pPr>
    </w:p>
    <w:p w:rsidR="00F87116" w:rsidRPr="00163218" w:rsidRDefault="00F87116" w:rsidP="00F87116">
      <w:pPr>
        <w:jc w:val="center"/>
        <w:rPr>
          <w:b/>
          <w:sz w:val="28"/>
          <w:lang w:val="uk-UA"/>
        </w:rPr>
      </w:pPr>
      <w:r w:rsidRPr="00163218">
        <w:rPr>
          <w:b/>
          <w:sz w:val="28"/>
          <w:lang w:val="uk-UA"/>
        </w:rPr>
        <w:t>Дякуємо за допомогу у проведенні дослідження!</w:t>
      </w:r>
    </w:p>
    <w:p w:rsidR="00F87116" w:rsidRPr="00770B42" w:rsidRDefault="00F87116" w:rsidP="00770B42">
      <w:pPr>
        <w:pStyle w:val="5"/>
        <w:jc w:val="right"/>
        <w:rPr>
          <w:sz w:val="28"/>
          <w:szCs w:val="28"/>
        </w:rPr>
      </w:pPr>
      <w:r w:rsidRPr="00163218">
        <w:br w:type="page"/>
      </w:r>
    </w:p>
    <w:p w:rsidR="00F87116" w:rsidRPr="00163218" w:rsidRDefault="00F87116" w:rsidP="00F87116">
      <w:pPr>
        <w:jc w:val="both"/>
        <w:rPr>
          <w:sz w:val="16"/>
          <w:lang w:val="uk-UA"/>
        </w:rPr>
      </w:pPr>
    </w:p>
    <w:p w:rsidR="00F87116" w:rsidRPr="00163218" w:rsidRDefault="00F87116" w:rsidP="00F87116">
      <w:pPr>
        <w:pStyle w:val="1"/>
        <w:rPr>
          <w:b w:val="0"/>
        </w:rPr>
      </w:pPr>
      <w:r w:rsidRPr="00163218">
        <w:t>Анкета №3</w:t>
      </w:r>
    </w:p>
    <w:p w:rsidR="00F87116" w:rsidRPr="00163218" w:rsidRDefault="00F87116" w:rsidP="00F87116">
      <w:pPr>
        <w:jc w:val="both"/>
        <w:rPr>
          <w:sz w:val="16"/>
          <w:lang w:val="uk-UA"/>
        </w:rPr>
      </w:pPr>
    </w:p>
    <w:p w:rsidR="00F87116" w:rsidRPr="00163218" w:rsidRDefault="00F87116" w:rsidP="00C65110">
      <w:pPr>
        <w:numPr>
          <w:ilvl w:val="0"/>
          <w:numId w:val="21"/>
        </w:numPr>
        <w:jc w:val="both"/>
        <w:rPr>
          <w:b/>
          <w:i/>
          <w:sz w:val="28"/>
          <w:lang w:val="uk-UA"/>
        </w:rPr>
      </w:pPr>
      <w:r w:rsidRPr="00163218">
        <w:rPr>
          <w:b/>
          <w:i/>
          <w:sz w:val="28"/>
          <w:lang w:val="uk-UA"/>
        </w:rPr>
        <w:t xml:space="preserve">Чи важко Вам після спілкування в Інтернеті розмовляти з людьми </w:t>
      </w:r>
      <w:r>
        <w:rPr>
          <w:b/>
          <w:i/>
          <w:sz w:val="28"/>
          <w:lang w:val="uk-UA"/>
        </w:rPr>
        <w:t>„</w:t>
      </w:r>
      <w:r w:rsidRPr="00163218">
        <w:rPr>
          <w:b/>
          <w:i/>
          <w:sz w:val="28"/>
          <w:lang w:val="uk-UA"/>
        </w:rPr>
        <w:t>обличчя до обличчя</w:t>
      </w:r>
      <w:r>
        <w:rPr>
          <w:b/>
          <w:i/>
          <w:sz w:val="28"/>
          <w:lang w:val="uk-UA"/>
        </w:rPr>
        <w:t>”</w:t>
      </w:r>
      <w:r w:rsidRPr="00163218">
        <w:rPr>
          <w:b/>
          <w:i/>
          <w:sz w:val="28"/>
          <w:lang w:val="uk-UA"/>
        </w:rPr>
        <w:t xml:space="preserve"> в реальному оточенні?</w:t>
      </w:r>
    </w:p>
    <w:p w:rsidR="00F87116" w:rsidRPr="00163218" w:rsidRDefault="00F87116" w:rsidP="00C65110">
      <w:pPr>
        <w:numPr>
          <w:ilvl w:val="1"/>
          <w:numId w:val="20"/>
        </w:numPr>
        <w:tabs>
          <w:tab w:val="clear" w:pos="0"/>
        </w:tabs>
        <w:jc w:val="both"/>
        <w:rPr>
          <w:sz w:val="28"/>
          <w:lang w:val="uk-UA"/>
        </w:rPr>
      </w:pPr>
      <w:r w:rsidRPr="00163218">
        <w:rPr>
          <w:sz w:val="28"/>
          <w:lang w:val="uk-UA"/>
        </w:rPr>
        <w:t>ні, все нормально, ніяких труднощів я не відчуваю;</w:t>
      </w:r>
    </w:p>
    <w:p w:rsidR="00F87116" w:rsidRPr="00163218" w:rsidRDefault="00F87116" w:rsidP="00C65110">
      <w:pPr>
        <w:numPr>
          <w:ilvl w:val="1"/>
          <w:numId w:val="20"/>
        </w:numPr>
        <w:tabs>
          <w:tab w:val="clear" w:pos="0"/>
        </w:tabs>
        <w:jc w:val="both"/>
        <w:rPr>
          <w:sz w:val="28"/>
          <w:lang w:val="uk-UA"/>
        </w:rPr>
      </w:pPr>
      <w:r w:rsidRPr="00163218">
        <w:rPr>
          <w:sz w:val="28"/>
          <w:lang w:val="uk-UA"/>
        </w:rPr>
        <w:t>трохи важкувато – потрібно думати набагато швидше, що відповідати;</w:t>
      </w:r>
    </w:p>
    <w:p w:rsidR="00F87116" w:rsidRPr="00163218" w:rsidRDefault="00F87116" w:rsidP="00C65110">
      <w:pPr>
        <w:numPr>
          <w:ilvl w:val="1"/>
          <w:numId w:val="20"/>
        </w:numPr>
        <w:tabs>
          <w:tab w:val="clear" w:pos="0"/>
        </w:tabs>
        <w:jc w:val="both"/>
        <w:rPr>
          <w:sz w:val="28"/>
          <w:lang w:val="uk-UA"/>
        </w:rPr>
      </w:pPr>
      <w:r w:rsidRPr="00163218">
        <w:rPr>
          <w:sz w:val="28"/>
          <w:lang w:val="uk-UA"/>
        </w:rPr>
        <w:t>розмовляти настільки важно, що я намагаюся уникати цього</w:t>
      </w:r>
    </w:p>
    <w:p w:rsidR="00F87116" w:rsidRPr="00163218" w:rsidRDefault="00F87116" w:rsidP="00C65110">
      <w:pPr>
        <w:numPr>
          <w:ilvl w:val="1"/>
          <w:numId w:val="20"/>
        </w:numPr>
        <w:tabs>
          <w:tab w:val="clear" w:pos="0"/>
        </w:tabs>
        <w:jc w:val="both"/>
        <w:rPr>
          <w:sz w:val="28"/>
          <w:lang w:val="uk-UA"/>
        </w:rPr>
      </w:pPr>
      <w:r w:rsidRPr="00163218">
        <w:rPr>
          <w:sz w:val="28"/>
          <w:lang w:val="uk-UA"/>
        </w:rPr>
        <w:t>інше: ________________________________________________________</w:t>
      </w:r>
    </w:p>
    <w:p w:rsidR="00F87116" w:rsidRPr="00163218" w:rsidRDefault="00F87116" w:rsidP="00F87116">
      <w:pPr>
        <w:ind w:left="340" w:hanging="340"/>
        <w:jc w:val="both"/>
        <w:rPr>
          <w:lang w:val="uk-UA"/>
        </w:rPr>
      </w:pPr>
    </w:p>
    <w:p w:rsidR="00F87116" w:rsidRPr="00163218" w:rsidRDefault="00F87116" w:rsidP="00C65110">
      <w:pPr>
        <w:numPr>
          <w:ilvl w:val="0"/>
          <w:numId w:val="21"/>
        </w:numPr>
        <w:jc w:val="both"/>
        <w:rPr>
          <w:b/>
          <w:i/>
          <w:sz w:val="28"/>
          <w:lang w:val="uk-UA"/>
        </w:rPr>
      </w:pPr>
      <w:r w:rsidRPr="00163218">
        <w:rPr>
          <w:b/>
          <w:i/>
          <w:sz w:val="28"/>
          <w:lang w:val="uk-UA"/>
        </w:rPr>
        <w:t>Наскільки важливо для Вас мати деяку “вагу” серед людей, з якими Ви спілкуєтесь через Інтернет?</w:t>
      </w:r>
    </w:p>
    <w:p w:rsidR="00F87116" w:rsidRPr="00163218" w:rsidRDefault="00F87116" w:rsidP="00C65110">
      <w:pPr>
        <w:numPr>
          <w:ilvl w:val="1"/>
          <w:numId w:val="20"/>
        </w:numPr>
        <w:tabs>
          <w:tab w:val="clear" w:pos="0"/>
        </w:tabs>
        <w:jc w:val="both"/>
        <w:rPr>
          <w:sz w:val="28"/>
          <w:lang w:val="uk-UA"/>
        </w:rPr>
      </w:pPr>
      <w:r w:rsidRPr="00163218">
        <w:rPr>
          <w:sz w:val="28"/>
          <w:lang w:val="uk-UA"/>
        </w:rPr>
        <w:t>це для мене абсолютно не важливо – всі ті розмови несерйозні;</w:t>
      </w:r>
    </w:p>
    <w:p w:rsidR="00F87116" w:rsidRPr="00163218" w:rsidRDefault="00F87116" w:rsidP="00C65110">
      <w:pPr>
        <w:numPr>
          <w:ilvl w:val="1"/>
          <w:numId w:val="20"/>
        </w:numPr>
        <w:tabs>
          <w:tab w:val="clear" w:pos="0"/>
        </w:tabs>
        <w:jc w:val="both"/>
        <w:rPr>
          <w:sz w:val="28"/>
          <w:lang w:val="uk-UA"/>
        </w:rPr>
      </w:pPr>
      <w:r w:rsidRPr="00163218">
        <w:rPr>
          <w:sz w:val="28"/>
          <w:lang w:val="uk-UA"/>
        </w:rPr>
        <w:t>хотілося би бути серед цих людей не останнім, але мене більше хвилюють відносини з реальними людьми, що мене оточують;</w:t>
      </w:r>
    </w:p>
    <w:p w:rsidR="00F87116" w:rsidRPr="00163218" w:rsidRDefault="00F87116" w:rsidP="00C65110">
      <w:pPr>
        <w:numPr>
          <w:ilvl w:val="1"/>
          <w:numId w:val="20"/>
        </w:numPr>
        <w:tabs>
          <w:tab w:val="clear" w:pos="0"/>
        </w:tabs>
        <w:jc w:val="both"/>
        <w:rPr>
          <w:sz w:val="28"/>
          <w:lang w:val="uk-UA"/>
        </w:rPr>
      </w:pPr>
      <w:r w:rsidRPr="00163218">
        <w:rPr>
          <w:sz w:val="28"/>
          <w:lang w:val="uk-UA"/>
        </w:rPr>
        <w:t>це для мене досить важливо, я регулярно буваю у цих колах, і до моєї думки прислухаються;</w:t>
      </w:r>
    </w:p>
    <w:p w:rsidR="00F87116" w:rsidRPr="00163218" w:rsidRDefault="00F87116" w:rsidP="00C65110">
      <w:pPr>
        <w:numPr>
          <w:ilvl w:val="1"/>
          <w:numId w:val="20"/>
        </w:numPr>
        <w:tabs>
          <w:tab w:val="clear" w:pos="0"/>
        </w:tabs>
        <w:jc w:val="both"/>
        <w:rPr>
          <w:sz w:val="28"/>
          <w:lang w:val="uk-UA"/>
        </w:rPr>
      </w:pPr>
      <w:r w:rsidRPr="00163218">
        <w:rPr>
          <w:sz w:val="28"/>
          <w:lang w:val="uk-UA"/>
        </w:rPr>
        <w:t>я маю набагато вище становище серед моїх друзів Інтернеті, ніж у моєму реальному житті, тому це становище є мені досить дорогим;</w:t>
      </w:r>
    </w:p>
    <w:p w:rsidR="00F87116" w:rsidRPr="00163218" w:rsidRDefault="00F87116" w:rsidP="00C65110">
      <w:pPr>
        <w:numPr>
          <w:ilvl w:val="1"/>
          <w:numId w:val="20"/>
        </w:numPr>
        <w:tabs>
          <w:tab w:val="clear" w:pos="0"/>
        </w:tabs>
        <w:jc w:val="both"/>
        <w:rPr>
          <w:sz w:val="28"/>
          <w:lang w:val="uk-UA"/>
        </w:rPr>
      </w:pPr>
      <w:r w:rsidRPr="00163218">
        <w:rPr>
          <w:sz w:val="28"/>
          <w:lang w:val="uk-UA"/>
        </w:rPr>
        <w:t>інше: ________________________________________________________</w:t>
      </w:r>
    </w:p>
    <w:p w:rsidR="00F87116" w:rsidRPr="00163218" w:rsidRDefault="00F87116" w:rsidP="00F87116">
      <w:pPr>
        <w:ind w:left="340" w:hanging="340"/>
        <w:jc w:val="both"/>
        <w:rPr>
          <w:lang w:val="uk-UA"/>
        </w:rPr>
      </w:pPr>
    </w:p>
    <w:p w:rsidR="00F87116" w:rsidRPr="00163218" w:rsidRDefault="00F87116" w:rsidP="00C65110">
      <w:pPr>
        <w:numPr>
          <w:ilvl w:val="0"/>
          <w:numId w:val="21"/>
        </w:numPr>
        <w:jc w:val="both"/>
        <w:rPr>
          <w:b/>
          <w:i/>
          <w:sz w:val="28"/>
          <w:lang w:val="uk-UA"/>
        </w:rPr>
      </w:pPr>
      <w:r w:rsidRPr="00163218">
        <w:rPr>
          <w:b/>
          <w:i/>
          <w:sz w:val="28"/>
          <w:lang w:val="uk-UA"/>
        </w:rPr>
        <w:t>Скільки у Вас “ніків” і чому саме стільки?</w:t>
      </w:r>
    </w:p>
    <w:p w:rsidR="00F87116" w:rsidRPr="00163218" w:rsidRDefault="00F87116" w:rsidP="00F87116">
      <w:pPr>
        <w:ind w:left="426"/>
        <w:jc w:val="both"/>
        <w:rPr>
          <w:sz w:val="28"/>
          <w:lang w:val="uk-UA"/>
        </w:rPr>
      </w:pPr>
      <w:r w:rsidRPr="00163218">
        <w:rPr>
          <w:sz w:val="28"/>
          <w:lang w:val="uk-UA"/>
        </w:rPr>
        <w:sym w:font="Wingdings" w:char="F03F"/>
      </w:r>
      <w:r w:rsidRPr="00163218">
        <w:rPr>
          <w:sz w:val="28"/>
          <w:lang w:val="uk-UA"/>
        </w:rPr>
        <w:t>___________________________________________________________________________________________________________________________________________________________________________________________</w:t>
      </w:r>
    </w:p>
    <w:p w:rsidR="00F87116" w:rsidRPr="00163218" w:rsidRDefault="00F87116" w:rsidP="00F87116">
      <w:pPr>
        <w:ind w:left="340" w:hanging="340"/>
        <w:jc w:val="both"/>
        <w:rPr>
          <w:lang w:val="uk-UA"/>
        </w:rPr>
      </w:pPr>
    </w:p>
    <w:p w:rsidR="00F87116" w:rsidRPr="00163218" w:rsidRDefault="00F87116" w:rsidP="00C65110">
      <w:pPr>
        <w:numPr>
          <w:ilvl w:val="0"/>
          <w:numId w:val="21"/>
        </w:numPr>
        <w:jc w:val="both"/>
        <w:rPr>
          <w:b/>
          <w:i/>
          <w:sz w:val="28"/>
          <w:lang w:val="uk-UA"/>
        </w:rPr>
      </w:pPr>
      <w:r w:rsidRPr="00163218">
        <w:rPr>
          <w:b/>
          <w:i/>
          <w:sz w:val="28"/>
          <w:lang w:val="uk-UA"/>
        </w:rPr>
        <w:t>Чи важливо для Вас знайти своє місце, реалізуватися в Інтернеті? Якщо важливо, то наскільки?</w:t>
      </w:r>
    </w:p>
    <w:p w:rsidR="00F87116" w:rsidRPr="00163218" w:rsidRDefault="00F87116" w:rsidP="00F87116">
      <w:pPr>
        <w:ind w:left="426"/>
        <w:jc w:val="both"/>
        <w:rPr>
          <w:sz w:val="28"/>
          <w:lang w:val="uk-UA"/>
        </w:rPr>
      </w:pPr>
      <w:r w:rsidRPr="00163218">
        <w:rPr>
          <w:sz w:val="28"/>
          <w:lang w:val="uk-UA"/>
        </w:rPr>
        <w:sym w:font="Wingdings" w:char="F03F"/>
      </w:r>
      <w:r w:rsidRPr="00163218">
        <w:rPr>
          <w:sz w:val="28"/>
          <w:lang w:val="uk-UA"/>
        </w:rPr>
        <w:t>___________________________________________________________________________________________________________________________________________________________________________________________</w:t>
      </w:r>
    </w:p>
    <w:p w:rsidR="00F87116" w:rsidRPr="00163218" w:rsidRDefault="00F87116" w:rsidP="00F87116">
      <w:pPr>
        <w:ind w:left="340" w:hanging="340"/>
        <w:jc w:val="both"/>
        <w:rPr>
          <w:lang w:val="uk-UA"/>
        </w:rPr>
      </w:pPr>
    </w:p>
    <w:p w:rsidR="00F87116" w:rsidRPr="00163218" w:rsidRDefault="00F87116" w:rsidP="00C65110">
      <w:pPr>
        <w:numPr>
          <w:ilvl w:val="0"/>
          <w:numId w:val="21"/>
        </w:numPr>
        <w:jc w:val="both"/>
        <w:rPr>
          <w:b/>
          <w:i/>
          <w:sz w:val="28"/>
          <w:lang w:val="uk-UA"/>
        </w:rPr>
      </w:pPr>
      <w:r w:rsidRPr="00163218">
        <w:rPr>
          <w:b/>
          <w:i/>
          <w:sz w:val="28"/>
          <w:lang w:val="uk-UA"/>
        </w:rPr>
        <w:t>Чи виникала у Вас думка, що реальний світ має, у порівнянні з Інтернетом, багато обмежень і незручностей, які добре було б скасувати?</w:t>
      </w:r>
    </w:p>
    <w:p w:rsidR="00F87116" w:rsidRPr="00163218" w:rsidRDefault="00F87116" w:rsidP="00F87116">
      <w:pPr>
        <w:ind w:left="426"/>
        <w:jc w:val="both"/>
        <w:rPr>
          <w:sz w:val="28"/>
          <w:lang w:val="uk-UA"/>
        </w:rPr>
      </w:pPr>
      <w:r w:rsidRPr="00163218">
        <w:rPr>
          <w:sz w:val="28"/>
          <w:lang w:val="uk-UA"/>
        </w:rPr>
        <w:sym w:font="Wingdings" w:char="F03F"/>
      </w:r>
      <w:r w:rsidRPr="00163218">
        <w:rPr>
          <w:sz w:val="28"/>
          <w:lang w:val="uk-UA"/>
        </w:rPr>
        <w:t>___________________________________________________________________________________________________________________________________________________________________________________________</w:t>
      </w:r>
    </w:p>
    <w:p w:rsidR="00F87116" w:rsidRPr="00163218" w:rsidRDefault="00F87116" w:rsidP="00F87116">
      <w:pPr>
        <w:ind w:left="340" w:hanging="340"/>
        <w:jc w:val="both"/>
        <w:rPr>
          <w:lang w:val="uk-UA"/>
        </w:rPr>
      </w:pPr>
    </w:p>
    <w:p w:rsidR="00F87116" w:rsidRPr="00163218" w:rsidRDefault="00F87116" w:rsidP="00C65110">
      <w:pPr>
        <w:numPr>
          <w:ilvl w:val="0"/>
          <w:numId w:val="21"/>
        </w:numPr>
        <w:jc w:val="both"/>
        <w:rPr>
          <w:b/>
          <w:i/>
          <w:sz w:val="28"/>
          <w:lang w:val="uk-UA"/>
        </w:rPr>
      </w:pPr>
      <w:r w:rsidRPr="00163218">
        <w:rPr>
          <w:b/>
          <w:i/>
          <w:sz w:val="28"/>
          <w:lang w:val="uk-UA"/>
        </w:rPr>
        <w:t>Чим, на Вашу думку, спілкування в Інтернеті відрізняється від спілкування в реальному світі?</w:t>
      </w:r>
    </w:p>
    <w:p w:rsidR="00F87116" w:rsidRPr="00163218" w:rsidRDefault="00F87116" w:rsidP="00F87116">
      <w:pPr>
        <w:widowControl w:val="0"/>
        <w:jc w:val="center"/>
        <w:rPr>
          <w:sz w:val="28"/>
          <w:lang w:val="uk-UA"/>
        </w:rPr>
      </w:pPr>
    </w:p>
    <w:sectPr w:rsidR="00F87116" w:rsidRPr="00163218"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11" w:rsidRDefault="00457011" w:rsidP="00004A71">
      <w:r>
        <w:separator/>
      </w:r>
    </w:p>
  </w:endnote>
  <w:endnote w:type="continuationSeparator" w:id="0">
    <w:p w:rsidR="00457011" w:rsidRDefault="00457011"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11" w:rsidRDefault="00457011" w:rsidP="00004A71">
      <w:r>
        <w:separator/>
      </w:r>
    </w:p>
  </w:footnote>
  <w:footnote w:type="continuationSeparator" w:id="0">
    <w:p w:rsidR="00457011" w:rsidRDefault="00457011"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2E" w:rsidRDefault="00BB172E">
    <w:pPr>
      <w:pStyle w:val="ad"/>
      <w:jc w:val="right"/>
    </w:pPr>
    <w:r>
      <w:fldChar w:fldCharType="begin"/>
    </w:r>
    <w:r>
      <w:instrText>PAGE   \* MERGEFORMAT</w:instrText>
    </w:r>
    <w:r>
      <w:fldChar w:fldCharType="separate"/>
    </w:r>
    <w:r w:rsidR="00342AC2" w:rsidRPr="00342AC2">
      <w:rPr>
        <w:noProof/>
        <w:lang w:val="ru-RU"/>
      </w:rPr>
      <w:t>90</w:t>
    </w:r>
    <w:r>
      <w:rPr>
        <w:noProof/>
        <w:lang w:val="ru-RU"/>
      </w:rPr>
      <w:fldChar w:fldCharType="end"/>
    </w:r>
  </w:p>
  <w:p w:rsidR="00BB172E" w:rsidRDefault="00BB172E">
    <w:pPr>
      <w:pStyle w:val="ad"/>
    </w:pPr>
  </w:p>
  <w:p w:rsidR="00BB172E" w:rsidRDefault="00BB17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FE"/>
    <w:multiLevelType w:val="singleLevel"/>
    <w:tmpl w:val="E0801B4E"/>
    <w:lvl w:ilvl="0">
      <w:numFmt w:val="decimal"/>
      <w:lvlText w:val="*"/>
      <w:lvlJc w:val="left"/>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3A50422"/>
    <w:multiLevelType w:val="singleLevel"/>
    <w:tmpl w:val="0419000F"/>
    <w:lvl w:ilvl="0">
      <w:start w:val="1"/>
      <w:numFmt w:val="decimal"/>
      <w:lvlText w:val="%1."/>
      <w:lvlJc w:val="left"/>
      <w:pPr>
        <w:tabs>
          <w:tab w:val="num" w:pos="360"/>
        </w:tabs>
        <w:ind w:left="360" w:hanging="360"/>
      </w:pPr>
    </w:lvl>
  </w:abstractNum>
  <w:abstractNum w:abstractNumId="12">
    <w:nsid w:val="0931520A"/>
    <w:multiLevelType w:val="singleLevel"/>
    <w:tmpl w:val="0419000F"/>
    <w:lvl w:ilvl="0">
      <w:start w:val="1"/>
      <w:numFmt w:val="decimal"/>
      <w:lvlText w:val="%1."/>
      <w:lvlJc w:val="left"/>
      <w:pPr>
        <w:tabs>
          <w:tab w:val="num" w:pos="360"/>
        </w:tabs>
        <w:ind w:left="360" w:hanging="360"/>
      </w:pPr>
    </w:lvl>
  </w:abstractNum>
  <w:abstractNum w:abstractNumId="13">
    <w:nsid w:val="12A741DA"/>
    <w:multiLevelType w:val="singleLevel"/>
    <w:tmpl w:val="6FB4CE28"/>
    <w:lvl w:ilvl="0">
      <w:start w:val="1"/>
      <w:numFmt w:val="bullet"/>
      <w:lvlText w:val="–"/>
      <w:lvlJc w:val="left"/>
      <w:pPr>
        <w:tabs>
          <w:tab w:val="num" w:pos="360"/>
        </w:tabs>
        <w:ind w:left="360" w:hanging="360"/>
      </w:pPr>
      <w:rPr>
        <w:rFonts w:ascii="Times New Roman" w:hAnsi="Times New Roman" w:hint="default"/>
      </w:rPr>
    </w:lvl>
  </w:abstractNum>
  <w:abstractNum w:abstractNumId="14">
    <w:nsid w:val="147867F1"/>
    <w:multiLevelType w:val="singleLevel"/>
    <w:tmpl w:val="9F367618"/>
    <w:lvl w:ilvl="0">
      <w:numFmt w:val="none"/>
      <w:lvlText w:val="–"/>
      <w:lvlJc w:val="left"/>
      <w:pPr>
        <w:tabs>
          <w:tab w:val="num" w:pos="360"/>
        </w:tabs>
        <w:ind w:left="227" w:hanging="227"/>
      </w:pPr>
    </w:lvl>
  </w:abstractNum>
  <w:abstractNum w:abstractNumId="15">
    <w:nsid w:val="1DF61AE9"/>
    <w:multiLevelType w:val="singleLevel"/>
    <w:tmpl w:val="6FB4CE28"/>
    <w:lvl w:ilvl="0">
      <w:start w:val="1"/>
      <w:numFmt w:val="bullet"/>
      <w:lvlText w:val="–"/>
      <w:lvlJc w:val="left"/>
      <w:pPr>
        <w:tabs>
          <w:tab w:val="num" w:pos="360"/>
        </w:tabs>
        <w:ind w:left="360" w:hanging="360"/>
      </w:pPr>
      <w:rPr>
        <w:rFonts w:ascii="Times New Roman" w:hAnsi="Times New Roman" w:hint="default"/>
      </w:rPr>
    </w:lvl>
  </w:abstractNum>
  <w:abstractNum w:abstractNumId="16">
    <w:nsid w:val="1E427F41"/>
    <w:multiLevelType w:val="multilevel"/>
    <w:tmpl w:val="499A165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2BF442D"/>
    <w:multiLevelType w:val="multilevel"/>
    <w:tmpl w:val="676896D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8">
    <w:nsid w:val="2F934C00"/>
    <w:multiLevelType w:val="multilevel"/>
    <w:tmpl w:val="ACC21B8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0">
    <w:nsid w:val="3AB87640"/>
    <w:multiLevelType w:val="multilevel"/>
    <w:tmpl w:val="FD6E0C9E"/>
    <w:lvl w:ilvl="0">
      <w:start w:val="1"/>
      <w:numFmt w:val="decimal"/>
      <w:lvlText w:val="%1."/>
      <w:lvlJc w:val="left"/>
      <w:pPr>
        <w:tabs>
          <w:tab w:val="num" w:pos="0"/>
        </w:tabs>
        <w:ind w:left="340" w:hanging="340"/>
      </w:pPr>
      <w:rPr>
        <w:rFonts w:hint="default"/>
      </w:rPr>
    </w:lvl>
    <w:lvl w:ilvl="1">
      <w:start w:val="1"/>
      <w:numFmt w:val="bullet"/>
      <w:lvlText w:val=""/>
      <w:lvlJc w:val="left"/>
      <w:pPr>
        <w:tabs>
          <w:tab w:val="num" w:pos="0"/>
        </w:tabs>
        <w:ind w:left="680" w:hanging="340"/>
      </w:pPr>
      <w:rPr>
        <w:rFonts w:ascii="Wingdings" w:hAnsi="Wingding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BA441E6"/>
    <w:multiLevelType w:val="singleLevel"/>
    <w:tmpl w:val="99107966"/>
    <w:lvl w:ilvl="0">
      <w:start w:val="1"/>
      <w:numFmt w:val="decimal"/>
      <w:lvlText w:val="%1."/>
      <w:legacy w:legacy="1" w:legacySpace="0" w:legacyIndent="426"/>
      <w:lvlJc w:val="left"/>
      <w:pPr>
        <w:ind w:left="852" w:hanging="426"/>
      </w:pPr>
      <w:rPr>
        <w:rFonts w:ascii="Times New Roman" w:hAnsi="Times New Roman" w:hint="default"/>
      </w:rPr>
    </w:lvl>
  </w:abstractNum>
  <w:abstractNum w:abstractNumId="22">
    <w:nsid w:val="437117E1"/>
    <w:multiLevelType w:val="singleLevel"/>
    <w:tmpl w:val="6FB4CE28"/>
    <w:lvl w:ilvl="0">
      <w:start w:val="1"/>
      <w:numFmt w:val="bullet"/>
      <w:lvlText w:val="–"/>
      <w:lvlJc w:val="left"/>
      <w:pPr>
        <w:tabs>
          <w:tab w:val="num" w:pos="360"/>
        </w:tabs>
        <w:ind w:left="360" w:hanging="360"/>
      </w:pPr>
      <w:rPr>
        <w:rFonts w:ascii="Times New Roman" w:hAnsi="Times New Roman" w:hint="default"/>
      </w:rPr>
    </w:lvl>
  </w:abstractNum>
  <w:abstractNum w:abstractNumId="23">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6547D2"/>
    <w:multiLevelType w:val="singleLevel"/>
    <w:tmpl w:val="F4DA13B0"/>
    <w:lvl w:ilvl="0">
      <w:start w:val="1"/>
      <w:numFmt w:val="decimal"/>
      <w:lvlText w:val="%1."/>
      <w:lvlJc w:val="left"/>
      <w:pPr>
        <w:tabs>
          <w:tab w:val="num" w:pos="360"/>
        </w:tabs>
        <w:ind w:left="360" w:hanging="360"/>
      </w:pPr>
      <w:rPr>
        <w:b w:val="0"/>
      </w:rPr>
    </w:lvl>
  </w:abstractNum>
  <w:abstractNum w:abstractNumId="26">
    <w:nsid w:val="5C28392A"/>
    <w:multiLevelType w:val="multilevel"/>
    <w:tmpl w:val="85581306"/>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BA7B18"/>
    <w:multiLevelType w:val="singleLevel"/>
    <w:tmpl w:val="7ABE7038"/>
    <w:lvl w:ilvl="0">
      <w:start w:val="1"/>
      <w:numFmt w:val="decimal"/>
      <w:lvlText w:val="%1."/>
      <w:lvlJc w:val="left"/>
      <w:pPr>
        <w:tabs>
          <w:tab w:val="num" w:pos="360"/>
        </w:tabs>
        <w:ind w:left="283" w:hanging="283"/>
      </w:pPr>
      <w:rPr>
        <w:rFonts w:ascii="Times New Roman" w:hAnsi="Times New Roman" w:hint="default"/>
      </w:rPr>
    </w:lvl>
  </w:abstractNum>
  <w:abstractNum w:abstractNumId="28">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9">
    <w:nsid w:val="7D853B1C"/>
    <w:multiLevelType w:val="singleLevel"/>
    <w:tmpl w:val="6FB4CE28"/>
    <w:lvl w:ilvl="0">
      <w:start w:val="1"/>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3"/>
  </w:num>
  <w:num w:numId="7">
    <w:abstractNumId w:val="17"/>
  </w:num>
  <w:num w:numId="8">
    <w:abstractNumId w:val="21"/>
  </w:num>
  <w:num w:numId="9">
    <w:abstractNumId w:val="27"/>
  </w:num>
  <w:num w:numId="10">
    <w:abstractNumId w:val="22"/>
  </w:num>
  <w:num w:numId="11">
    <w:abstractNumId w:val="15"/>
  </w:num>
  <w:num w:numId="12">
    <w:abstractNumId w:val="14"/>
  </w:num>
  <w:num w:numId="13">
    <w:abstractNumId w:val="13"/>
  </w:num>
  <w:num w:numId="14">
    <w:abstractNumId w:val="29"/>
  </w:num>
  <w:num w:numId="15">
    <w:abstractNumId w:val="25"/>
  </w:num>
  <w:num w:numId="16">
    <w:abstractNumId w:val="1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6"/>
  </w:num>
  <w:num w:numId="19">
    <w:abstractNumId w:val="18"/>
  </w:num>
  <w:num w:numId="20">
    <w:abstractNumId w:val="20"/>
  </w:num>
  <w:num w:numId="21">
    <w:abstractNumId w:val="12"/>
  </w:num>
  <w:num w:numId="2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1AC7"/>
    <w:rsid w:val="000029D0"/>
    <w:rsid w:val="0000393E"/>
    <w:rsid w:val="00004A71"/>
    <w:rsid w:val="00011DB9"/>
    <w:rsid w:val="00013C31"/>
    <w:rsid w:val="0001744A"/>
    <w:rsid w:val="0004082E"/>
    <w:rsid w:val="000444B4"/>
    <w:rsid w:val="0005125B"/>
    <w:rsid w:val="00057780"/>
    <w:rsid w:val="00064493"/>
    <w:rsid w:val="0007197A"/>
    <w:rsid w:val="00076912"/>
    <w:rsid w:val="00077E30"/>
    <w:rsid w:val="0008539A"/>
    <w:rsid w:val="00085DAE"/>
    <w:rsid w:val="00093561"/>
    <w:rsid w:val="00094989"/>
    <w:rsid w:val="00096510"/>
    <w:rsid w:val="000A6229"/>
    <w:rsid w:val="000A734A"/>
    <w:rsid w:val="000B0F7A"/>
    <w:rsid w:val="000B1010"/>
    <w:rsid w:val="000B48CA"/>
    <w:rsid w:val="000B5B1F"/>
    <w:rsid w:val="000C2E6E"/>
    <w:rsid w:val="000C7D78"/>
    <w:rsid w:val="000D043B"/>
    <w:rsid w:val="000D1CDD"/>
    <w:rsid w:val="000D37DC"/>
    <w:rsid w:val="000D3AFA"/>
    <w:rsid w:val="000E1AFE"/>
    <w:rsid w:val="000E752A"/>
    <w:rsid w:val="000F3147"/>
    <w:rsid w:val="000F73F7"/>
    <w:rsid w:val="00103CA4"/>
    <w:rsid w:val="00104AAB"/>
    <w:rsid w:val="0011081E"/>
    <w:rsid w:val="0012225B"/>
    <w:rsid w:val="001237A1"/>
    <w:rsid w:val="001336FD"/>
    <w:rsid w:val="0013568D"/>
    <w:rsid w:val="0014521A"/>
    <w:rsid w:val="00146CD8"/>
    <w:rsid w:val="001508F5"/>
    <w:rsid w:val="0015203F"/>
    <w:rsid w:val="00152487"/>
    <w:rsid w:val="00153277"/>
    <w:rsid w:val="00155B13"/>
    <w:rsid w:val="001658B0"/>
    <w:rsid w:val="001661A6"/>
    <w:rsid w:val="0018003E"/>
    <w:rsid w:val="001855E6"/>
    <w:rsid w:val="001940AE"/>
    <w:rsid w:val="001A1FA3"/>
    <w:rsid w:val="001A23B1"/>
    <w:rsid w:val="001A2A9D"/>
    <w:rsid w:val="001A4534"/>
    <w:rsid w:val="001A7A05"/>
    <w:rsid w:val="001C128A"/>
    <w:rsid w:val="001C2827"/>
    <w:rsid w:val="001C6777"/>
    <w:rsid w:val="001C6F30"/>
    <w:rsid w:val="001C79F8"/>
    <w:rsid w:val="001D4671"/>
    <w:rsid w:val="001E70B0"/>
    <w:rsid w:val="001E72EC"/>
    <w:rsid w:val="001F0334"/>
    <w:rsid w:val="0020269E"/>
    <w:rsid w:val="0021046E"/>
    <w:rsid w:val="00210CF6"/>
    <w:rsid w:val="00217447"/>
    <w:rsid w:val="00231039"/>
    <w:rsid w:val="00234125"/>
    <w:rsid w:val="002412D5"/>
    <w:rsid w:val="00241C46"/>
    <w:rsid w:val="002426D0"/>
    <w:rsid w:val="00243E74"/>
    <w:rsid w:val="00250746"/>
    <w:rsid w:val="00252E64"/>
    <w:rsid w:val="0025348A"/>
    <w:rsid w:val="00254C46"/>
    <w:rsid w:val="00256058"/>
    <w:rsid w:val="00261031"/>
    <w:rsid w:val="0026571C"/>
    <w:rsid w:val="00265DDD"/>
    <w:rsid w:val="002705BA"/>
    <w:rsid w:val="00270D16"/>
    <w:rsid w:val="00273A4E"/>
    <w:rsid w:val="00277171"/>
    <w:rsid w:val="0028165A"/>
    <w:rsid w:val="00281DF0"/>
    <w:rsid w:val="00290715"/>
    <w:rsid w:val="00290E76"/>
    <w:rsid w:val="0029119D"/>
    <w:rsid w:val="00292737"/>
    <w:rsid w:val="0029480B"/>
    <w:rsid w:val="002952C2"/>
    <w:rsid w:val="002962FD"/>
    <w:rsid w:val="002A7627"/>
    <w:rsid w:val="002B1C65"/>
    <w:rsid w:val="002B42BE"/>
    <w:rsid w:val="002B4536"/>
    <w:rsid w:val="002B734C"/>
    <w:rsid w:val="002C025E"/>
    <w:rsid w:val="002C02A2"/>
    <w:rsid w:val="002C0CFC"/>
    <w:rsid w:val="002E0736"/>
    <w:rsid w:val="002F24D8"/>
    <w:rsid w:val="00300E80"/>
    <w:rsid w:val="00301802"/>
    <w:rsid w:val="00304B3B"/>
    <w:rsid w:val="003050EC"/>
    <w:rsid w:val="0031321A"/>
    <w:rsid w:val="003142CD"/>
    <w:rsid w:val="0031711C"/>
    <w:rsid w:val="00324003"/>
    <w:rsid w:val="003274EC"/>
    <w:rsid w:val="0033139B"/>
    <w:rsid w:val="00336CE8"/>
    <w:rsid w:val="00342227"/>
    <w:rsid w:val="00342AC2"/>
    <w:rsid w:val="00344288"/>
    <w:rsid w:val="003460AC"/>
    <w:rsid w:val="00351AC1"/>
    <w:rsid w:val="00355A8E"/>
    <w:rsid w:val="00356B92"/>
    <w:rsid w:val="00361055"/>
    <w:rsid w:val="00372162"/>
    <w:rsid w:val="00372445"/>
    <w:rsid w:val="003746BC"/>
    <w:rsid w:val="00374C33"/>
    <w:rsid w:val="0037523B"/>
    <w:rsid w:val="0037726E"/>
    <w:rsid w:val="0039646B"/>
    <w:rsid w:val="003A0109"/>
    <w:rsid w:val="003A37F6"/>
    <w:rsid w:val="003A4470"/>
    <w:rsid w:val="003A5AD2"/>
    <w:rsid w:val="003A616C"/>
    <w:rsid w:val="003A7CD0"/>
    <w:rsid w:val="003B0AC9"/>
    <w:rsid w:val="003B6240"/>
    <w:rsid w:val="003C0863"/>
    <w:rsid w:val="003C27F9"/>
    <w:rsid w:val="003C472F"/>
    <w:rsid w:val="003C693D"/>
    <w:rsid w:val="003C7F13"/>
    <w:rsid w:val="003D22CE"/>
    <w:rsid w:val="003D499B"/>
    <w:rsid w:val="003D5834"/>
    <w:rsid w:val="003E16F9"/>
    <w:rsid w:val="003E2A72"/>
    <w:rsid w:val="003F0B0D"/>
    <w:rsid w:val="003F13A6"/>
    <w:rsid w:val="003F58F1"/>
    <w:rsid w:val="003F640B"/>
    <w:rsid w:val="004035C0"/>
    <w:rsid w:val="00403C5B"/>
    <w:rsid w:val="004041E9"/>
    <w:rsid w:val="00404E1F"/>
    <w:rsid w:val="004109F3"/>
    <w:rsid w:val="00416B20"/>
    <w:rsid w:val="0042214A"/>
    <w:rsid w:val="00422571"/>
    <w:rsid w:val="004246BA"/>
    <w:rsid w:val="0042502A"/>
    <w:rsid w:val="004253D1"/>
    <w:rsid w:val="00433393"/>
    <w:rsid w:val="0043389A"/>
    <w:rsid w:val="00434CB7"/>
    <w:rsid w:val="004362DD"/>
    <w:rsid w:val="00436322"/>
    <w:rsid w:val="00442596"/>
    <w:rsid w:val="00442FB5"/>
    <w:rsid w:val="00444DF2"/>
    <w:rsid w:val="00445A8F"/>
    <w:rsid w:val="004512D1"/>
    <w:rsid w:val="004523CF"/>
    <w:rsid w:val="00456084"/>
    <w:rsid w:val="00456155"/>
    <w:rsid w:val="00456E3B"/>
    <w:rsid w:val="00457011"/>
    <w:rsid w:val="004601BD"/>
    <w:rsid w:val="00460AC8"/>
    <w:rsid w:val="004631BA"/>
    <w:rsid w:val="004652FC"/>
    <w:rsid w:val="00472418"/>
    <w:rsid w:val="00482C3C"/>
    <w:rsid w:val="00483B9D"/>
    <w:rsid w:val="00490AFB"/>
    <w:rsid w:val="00495618"/>
    <w:rsid w:val="00495790"/>
    <w:rsid w:val="00497B6C"/>
    <w:rsid w:val="004A1CA0"/>
    <w:rsid w:val="004B0DCA"/>
    <w:rsid w:val="004B1E84"/>
    <w:rsid w:val="004B5736"/>
    <w:rsid w:val="004C0C2C"/>
    <w:rsid w:val="004C6087"/>
    <w:rsid w:val="004D00F5"/>
    <w:rsid w:val="004D4AD6"/>
    <w:rsid w:val="004E6E6E"/>
    <w:rsid w:val="004E7C18"/>
    <w:rsid w:val="004F21C4"/>
    <w:rsid w:val="004F5806"/>
    <w:rsid w:val="004F5B7B"/>
    <w:rsid w:val="004F6567"/>
    <w:rsid w:val="00501881"/>
    <w:rsid w:val="00503AAD"/>
    <w:rsid w:val="00507DB0"/>
    <w:rsid w:val="00510BDA"/>
    <w:rsid w:val="005132B5"/>
    <w:rsid w:val="00527D5B"/>
    <w:rsid w:val="00533B00"/>
    <w:rsid w:val="00537108"/>
    <w:rsid w:val="00540F05"/>
    <w:rsid w:val="00541AF6"/>
    <w:rsid w:val="0054556E"/>
    <w:rsid w:val="00547703"/>
    <w:rsid w:val="00550CFC"/>
    <w:rsid w:val="0055606A"/>
    <w:rsid w:val="0056401E"/>
    <w:rsid w:val="0056406E"/>
    <w:rsid w:val="005726F5"/>
    <w:rsid w:val="005806EC"/>
    <w:rsid w:val="00583845"/>
    <w:rsid w:val="00584192"/>
    <w:rsid w:val="005932D8"/>
    <w:rsid w:val="0059537F"/>
    <w:rsid w:val="00595C40"/>
    <w:rsid w:val="005A2568"/>
    <w:rsid w:val="005A3AC0"/>
    <w:rsid w:val="005A7E12"/>
    <w:rsid w:val="005B1B08"/>
    <w:rsid w:val="005B3B9C"/>
    <w:rsid w:val="005B677D"/>
    <w:rsid w:val="005D2143"/>
    <w:rsid w:val="005D471F"/>
    <w:rsid w:val="005E46E8"/>
    <w:rsid w:val="005F42A5"/>
    <w:rsid w:val="005F6812"/>
    <w:rsid w:val="005F6F50"/>
    <w:rsid w:val="00600537"/>
    <w:rsid w:val="00600975"/>
    <w:rsid w:val="0060663A"/>
    <w:rsid w:val="00607B18"/>
    <w:rsid w:val="00612692"/>
    <w:rsid w:val="0061287D"/>
    <w:rsid w:val="00617C5C"/>
    <w:rsid w:val="0062143C"/>
    <w:rsid w:val="00621D57"/>
    <w:rsid w:val="006221F6"/>
    <w:rsid w:val="00624469"/>
    <w:rsid w:val="0063048C"/>
    <w:rsid w:val="00633E44"/>
    <w:rsid w:val="0063689C"/>
    <w:rsid w:val="006425F0"/>
    <w:rsid w:val="0064386D"/>
    <w:rsid w:val="00645468"/>
    <w:rsid w:val="00651E62"/>
    <w:rsid w:val="00653FC9"/>
    <w:rsid w:val="00661086"/>
    <w:rsid w:val="00670A48"/>
    <w:rsid w:val="00677C9E"/>
    <w:rsid w:val="006805D4"/>
    <w:rsid w:val="00684282"/>
    <w:rsid w:val="00684F1F"/>
    <w:rsid w:val="006869AD"/>
    <w:rsid w:val="00692EC1"/>
    <w:rsid w:val="00692F9E"/>
    <w:rsid w:val="006958FB"/>
    <w:rsid w:val="006A1399"/>
    <w:rsid w:val="006A1D83"/>
    <w:rsid w:val="006A5B6E"/>
    <w:rsid w:val="006A5EF6"/>
    <w:rsid w:val="006A5F4A"/>
    <w:rsid w:val="006B24FD"/>
    <w:rsid w:val="006B6E1C"/>
    <w:rsid w:val="006C5E74"/>
    <w:rsid w:val="006D0047"/>
    <w:rsid w:val="006D3EB6"/>
    <w:rsid w:val="006D6E9E"/>
    <w:rsid w:val="006D7EED"/>
    <w:rsid w:val="006E2BB5"/>
    <w:rsid w:val="006E4B01"/>
    <w:rsid w:val="006E5024"/>
    <w:rsid w:val="006E576E"/>
    <w:rsid w:val="006F1399"/>
    <w:rsid w:val="006F2765"/>
    <w:rsid w:val="006F3294"/>
    <w:rsid w:val="006F3394"/>
    <w:rsid w:val="006F351D"/>
    <w:rsid w:val="006F5CA2"/>
    <w:rsid w:val="006F6CE2"/>
    <w:rsid w:val="00701480"/>
    <w:rsid w:val="00703301"/>
    <w:rsid w:val="00703BA1"/>
    <w:rsid w:val="0070708E"/>
    <w:rsid w:val="00713A3B"/>
    <w:rsid w:val="00713ACA"/>
    <w:rsid w:val="00713BD4"/>
    <w:rsid w:val="00717DC4"/>
    <w:rsid w:val="00723521"/>
    <w:rsid w:val="00723C8A"/>
    <w:rsid w:val="007248D6"/>
    <w:rsid w:val="007340FC"/>
    <w:rsid w:val="0073556C"/>
    <w:rsid w:val="00735962"/>
    <w:rsid w:val="00743A9E"/>
    <w:rsid w:val="00747215"/>
    <w:rsid w:val="00753ED1"/>
    <w:rsid w:val="007556F8"/>
    <w:rsid w:val="00755EA1"/>
    <w:rsid w:val="00757307"/>
    <w:rsid w:val="00766AC3"/>
    <w:rsid w:val="00770B42"/>
    <w:rsid w:val="00772745"/>
    <w:rsid w:val="00773017"/>
    <w:rsid w:val="00774289"/>
    <w:rsid w:val="0077738A"/>
    <w:rsid w:val="007777EA"/>
    <w:rsid w:val="00784823"/>
    <w:rsid w:val="007857C2"/>
    <w:rsid w:val="00786719"/>
    <w:rsid w:val="00787610"/>
    <w:rsid w:val="00792B6F"/>
    <w:rsid w:val="007A7E7F"/>
    <w:rsid w:val="007B75FF"/>
    <w:rsid w:val="007C1402"/>
    <w:rsid w:val="007C60D5"/>
    <w:rsid w:val="007D0EFA"/>
    <w:rsid w:val="007D1D89"/>
    <w:rsid w:val="007D2B0D"/>
    <w:rsid w:val="007E1147"/>
    <w:rsid w:val="007E61A3"/>
    <w:rsid w:val="007E6FDC"/>
    <w:rsid w:val="007F1D7E"/>
    <w:rsid w:val="007F2113"/>
    <w:rsid w:val="007F6B5C"/>
    <w:rsid w:val="00803CC5"/>
    <w:rsid w:val="008069FC"/>
    <w:rsid w:val="008136F0"/>
    <w:rsid w:val="00816D74"/>
    <w:rsid w:val="00820BC0"/>
    <w:rsid w:val="00825F73"/>
    <w:rsid w:val="00827EDD"/>
    <w:rsid w:val="0083087D"/>
    <w:rsid w:val="008324AE"/>
    <w:rsid w:val="0083317E"/>
    <w:rsid w:val="00835F52"/>
    <w:rsid w:val="008368F4"/>
    <w:rsid w:val="00840957"/>
    <w:rsid w:val="00840B69"/>
    <w:rsid w:val="00841CB7"/>
    <w:rsid w:val="008446E6"/>
    <w:rsid w:val="00845150"/>
    <w:rsid w:val="008471DE"/>
    <w:rsid w:val="00851606"/>
    <w:rsid w:val="00857E6C"/>
    <w:rsid w:val="0086348D"/>
    <w:rsid w:val="008659DA"/>
    <w:rsid w:val="0087126B"/>
    <w:rsid w:val="00877608"/>
    <w:rsid w:val="008805E2"/>
    <w:rsid w:val="008809F2"/>
    <w:rsid w:val="0088392F"/>
    <w:rsid w:val="008865EE"/>
    <w:rsid w:val="00890C01"/>
    <w:rsid w:val="0089361E"/>
    <w:rsid w:val="00896824"/>
    <w:rsid w:val="008A1374"/>
    <w:rsid w:val="008B0C50"/>
    <w:rsid w:val="008C1275"/>
    <w:rsid w:val="008D0C81"/>
    <w:rsid w:val="008D1943"/>
    <w:rsid w:val="008D2AA5"/>
    <w:rsid w:val="008D5D88"/>
    <w:rsid w:val="008D6088"/>
    <w:rsid w:val="008D7326"/>
    <w:rsid w:val="008D7A3B"/>
    <w:rsid w:val="008E343E"/>
    <w:rsid w:val="008E37B0"/>
    <w:rsid w:val="008E75E1"/>
    <w:rsid w:val="008E765C"/>
    <w:rsid w:val="008F2F4A"/>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52308"/>
    <w:rsid w:val="00954C16"/>
    <w:rsid w:val="00960CD5"/>
    <w:rsid w:val="00963BC0"/>
    <w:rsid w:val="00965D5B"/>
    <w:rsid w:val="00967D6B"/>
    <w:rsid w:val="00976D3B"/>
    <w:rsid w:val="00981240"/>
    <w:rsid w:val="00982808"/>
    <w:rsid w:val="00985ACE"/>
    <w:rsid w:val="00987077"/>
    <w:rsid w:val="00990253"/>
    <w:rsid w:val="0099176B"/>
    <w:rsid w:val="0099644D"/>
    <w:rsid w:val="00996E3A"/>
    <w:rsid w:val="009A1B64"/>
    <w:rsid w:val="009A572A"/>
    <w:rsid w:val="009B19B0"/>
    <w:rsid w:val="009C3AA5"/>
    <w:rsid w:val="009C66E7"/>
    <w:rsid w:val="009D1854"/>
    <w:rsid w:val="009D5A39"/>
    <w:rsid w:val="009D673B"/>
    <w:rsid w:val="009D7402"/>
    <w:rsid w:val="009F6C81"/>
    <w:rsid w:val="009F6FA6"/>
    <w:rsid w:val="00A00CA9"/>
    <w:rsid w:val="00A01803"/>
    <w:rsid w:val="00A05DA5"/>
    <w:rsid w:val="00A110A7"/>
    <w:rsid w:val="00A11C74"/>
    <w:rsid w:val="00A14541"/>
    <w:rsid w:val="00A15316"/>
    <w:rsid w:val="00A15573"/>
    <w:rsid w:val="00A16E1D"/>
    <w:rsid w:val="00A2067A"/>
    <w:rsid w:val="00A26322"/>
    <w:rsid w:val="00A27FAC"/>
    <w:rsid w:val="00A30206"/>
    <w:rsid w:val="00A31AD0"/>
    <w:rsid w:val="00A33F30"/>
    <w:rsid w:val="00A3458D"/>
    <w:rsid w:val="00A370AF"/>
    <w:rsid w:val="00A52DA8"/>
    <w:rsid w:val="00A53283"/>
    <w:rsid w:val="00A56F24"/>
    <w:rsid w:val="00A60580"/>
    <w:rsid w:val="00A61B20"/>
    <w:rsid w:val="00A61E27"/>
    <w:rsid w:val="00A73DB3"/>
    <w:rsid w:val="00A74E2D"/>
    <w:rsid w:val="00A845A9"/>
    <w:rsid w:val="00A86993"/>
    <w:rsid w:val="00A878F4"/>
    <w:rsid w:val="00A92F88"/>
    <w:rsid w:val="00A93EA0"/>
    <w:rsid w:val="00A964BB"/>
    <w:rsid w:val="00AA01D0"/>
    <w:rsid w:val="00AA61FE"/>
    <w:rsid w:val="00AB2191"/>
    <w:rsid w:val="00AB5512"/>
    <w:rsid w:val="00AB5F4C"/>
    <w:rsid w:val="00AC0468"/>
    <w:rsid w:val="00AC0DBB"/>
    <w:rsid w:val="00AC6DF8"/>
    <w:rsid w:val="00AD4DD3"/>
    <w:rsid w:val="00AD50C6"/>
    <w:rsid w:val="00AE186E"/>
    <w:rsid w:val="00AE18A3"/>
    <w:rsid w:val="00AE1F2A"/>
    <w:rsid w:val="00AE27B4"/>
    <w:rsid w:val="00AE62C7"/>
    <w:rsid w:val="00AE62FC"/>
    <w:rsid w:val="00AF3A29"/>
    <w:rsid w:val="00B042EB"/>
    <w:rsid w:val="00B1440B"/>
    <w:rsid w:val="00B167F9"/>
    <w:rsid w:val="00B225E3"/>
    <w:rsid w:val="00B22DE3"/>
    <w:rsid w:val="00B23389"/>
    <w:rsid w:val="00B23B20"/>
    <w:rsid w:val="00B24DA5"/>
    <w:rsid w:val="00B265BE"/>
    <w:rsid w:val="00B27EA7"/>
    <w:rsid w:val="00B37CA6"/>
    <w:rsid w:val="00B43E8F"/>
    <w:rsid w:val="00B4552A"/>
    <w:rsid w:val="00B46382"/>
    <w:rsid w:val="00B47561"/>
    <w:rsid w:val="00B51806"/>
    <w:rsid w:val="00B52253"/>
    <w:rsid w:val="00B52BC2"/>
    <w:rsid w:val="00B66FC9"/>
    <w:rsid w:val="00B7083F"/>
    <w:rsid w:val="00B71723"/>
    <w:rsid w:val="00B73A20"/>
    <w:rsid w:val="00B743D9"/>
    <w:rsid w:val="00B8297C"/>
    <w:rsid w:val="00BA66DA"/>
    <w:rsid w:val="00BB172E"/>
    <w:rsid w:val="00BB4ADD"/>
    <w:rsid w:val="00BB7297"/>
    <w:rsid w:val="00BC3B7D"/>
    <w:rsid w:val="00BC6139"/>
    <w:rsid w:val="00BD6346"/>
    <w:rsid w:val="00BE119E"/>
    <w:rsid w:val="00BF3084"/>
    <w:rsid w:val="00BF3B2E"/>
    <w:rsid w:val="00BF427C"/>
    <w:rsid w:val="00C0218F"/>
    <w:rsid w:val="00C078C5"/>
    <w:rsid w:val="00C13EF0"/>
    <w:rsid w:val="00C14222"/>
    <w:rsid w:val="00C23723"/>
    <w:rsid w:val="00C24F49"/>
    <w:rsid w:val="00C258B5"/>
    <w:rsid w:val="00C27EA7"/>
    <w:rsid w:val="00C41E05"/>
    <w:rsid w:val="00C426F1"/>
    <w:rsid w:val="00C43966"/>
    <w:rsid w:val="00C44BC8"/>
    <w:rsid w:val="00C45538"/>
    <w:rsid w:val="00C53600"/>
    <w:rsid w:val="00C55089"/>
    <w:rsid w:val="00C56D47"/>
    <w:rsid w:val="00C65110"/>
    <w:rsid w:val="00C65A22"/>
    <w:rsid w:val="00C67D89"/>
    <w:rsid w:val="00C70EE1"/>
    <w:rsid w:val="00C70F92"/>
    <w:rsid w:val="00C82C67"/>
    <w:rsid w:val="00C84F9C"/>
    <w:rsid w:val="00C85443"/>
    <w:rsid w:val="00CA2BF9"/>
    <w:rsid w:val="00CA6310"/>
    <w:rsid w:val="00CA6D30"/>
    <w:rsid w:val="00CB182C"/>
    <w:rsid w:val="00CB7C3E"/>
    <w:rsid w:val="00CC0747"/>
    <w:rsid w:val="00CC2659"/>
    <w:rsid w:val="00CC77DE"/>
    <w:rsid w:val="00CD0179"/>
    <w:rsid w:val="00CD3612"/>
    <w:rsid w:val="00CE52FA"/>
    <w:rsid w:val="00CF055A"/>
    <w:rsid w:val="00CF60E5"/>
    <w:rsid w:val="00CF689D"/>
    <w:rsid w:val="00CF6DFB"/>
    <w:rsid w:val="00CF77D5"/>
    <w:rsid w:val="00D02433"/>
    <w:rsid w:val="00D05AFA"/>
    <w:rsid w:val="00D32F27"/>
    <w:rsid w:val="00D33114"/>
    <w:rsid w:val="00D34FD1"/>
    <w:rsid w:val="00D37327"/>
    <w:rsid w:val="00D449E6"/>
    <w:rsid w:val="00D530AE"/>
    <w:rsid w:val="00D5366E"/>
    <w:rsid w:val="00D53E1E"/>
    <w:rsid w:val="00D55A20"/>
    <w:rsid w:val="00D647A0"/>
    <w:rsid w:val="00D7180D"/>
    <w:rsid w:val="00D72D6C"/>
    <w:rsid w:val="00D75287"/>
    <w:rsid w:val="00D90274"/>
    <w:rsid w:val="00D91E95"/>
    <w:rsid w:val="00DA09BF"/>
    <w:rsid w:val="00DA0AED"/>
    <w:rsid w:val="00DA3B80"/>
    <w:rsid w:val="00DA6069"/>
    <w:rsid w:val="00DA71C4"/>
    <w:rsid w:val="00DB654B"/>
    <w:rsid w:val="00DC2DD5"/>
    <w:rsid w:val="00DC42C8"/>
    <w:rsid w:val="00DD267E"/>
    <w:rsid w:val="00DD63FD"/>
    <w:rsid w:val="00DD6B00"/>
    <w:rsid w:val="00DE0315"/>
    <w:rsid w:val="00DE15DA"/>
    <w:rsid w:val="00DE361C"/>
    <w:rsid w:val="00DE42BD"/>
    <w:rsid w:val="00DF0D85"/>
    <w:rsid w:val="00E01517"/>
    <w:rsid w:val="00E041D6"/>
    <w:rsid w:val="00E04B34"/>
    <w:rsid w:val="00E05BAD"/>
    <w:rsid w:val="00E11C4E"/>
    <w:rsid w:val="00E154B8"/>
    <w:rsid w:val="00E17BEE"/>
    <w:rsid w:val="00E2442C"/>
    <w:rsid w:val="00E30F17"/>
    <w:rsid w:val="00E608E1"/>
    <w:rsid w:val="00E612DF"/>
    <w:rsid w:val="00E63877"/>
    <w:rsid w:val="00E67584"/>
    <w:rsid w:val="00E74922"/>
    <w:rsid w:val="00E74C5A"/>
    <w:rsid w:val="00E760CA"/>
    <w:rsid w:val="00E771CC"/>
    <w:rsid w:val="00E825CF"/>
    <w:rsid w:val="00E827DB"/>
    <w:rsid w:val="00E84058"/>
    <w:rsid w:val="00E91EEB"/>
    <w:rsid w:val="00E9324B"/>
    <w:rsid w:val="00E95D39"/>
    <w:rsid w:val="00E96A7C"/>
    <w:rsid w:val="00EA26C2"/>
    <w:rsid w:val="00EA4C6D"/>
    <w:rsid w:val="00EC65A9"/>
    <w:rsid w:val="00EC66B4"/>
    <w:rsid w:val="00EC7A41"/>
    <w:rsid w:val="00ED027C"/>
    <w:rsid w:val="00ED610B"/>
    <w:rsid w:val="00EE1CEE"/>
    <w:rsid w:val="00EE60F5"/>
    <w:rsid w:val="00EF34EB"/>
    <w:rsid w:val="00EF4E8E"/>
    <w:rsid w:val="00EF699C"/>
    <w:rsid w:val="00F01379"/>
    <w:rsid w:val="00F04522"/>
    <w:rsid w:val="00F0730D"/>
    <w:rsid w:val="00F1602B"/>
    <w:rsid w:val="00F17C90"/>
    <w:rsid w:val="00F222FE"/>
    <w:rsid w:val="00F26B53"/>
    <w:rsid w:val="00F32417"/>
    <w:rsid w:val="00F35788"/>
    <w:rsid w:val="00F445FF"/>
    <w:rsid w:val="00F44F49"/>
    <w:rsid w:val="00F5401C"/>
    <w:rsid w:val="00F64DBB"/>
    <w:rsid w:val="00F66887"/>
    <w:rsid w:val="00F72D9F"/>
    <w:rsid w:val="00F80A13"/>
    <w:rsid w:val="00F87116"/>
    <w:rsid w:val="00F91762"/>
    <w:rsid w:val="00F918FB"/>
    <w:rsid w:val="00F952FC"/>
    <w:rsid w:val="00F9543D"/>
    <w:rsid w:val="00F968CC"/>
    <w:rsid w:val="00FA132B"/>
    <w:rsid w:val="00FB00B1"/>
    <w:rsid w:val="00FB4AE8"/>
    <w:rsid w:val="00FB5F03"/>
    <w:rsid w:val="00FC3B97"/>
    <w:rsid w:val="00FE071A"/>
    <w:rsid w:val="00FE4ADA"/>
    <w:rsid w:val="00FE6117"/>
    <w:rsid w:val="00FF079F"/>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0"/>
    <w:next w:val="a0"/>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2">
    <w:name w:val="Заголовок 2 Знак"/>
    <w:basedOn w:val="a1"/>
    <w:link w:val="21"/>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1">
    <w:name w:val="Заголовок 7 Знак"/>
    <w:basedOn w:val="a1"/>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link w:val="a8"/>
    <w:uiPriority w:val="34"/>
    <w:qFormat/>
    <w:rsid w:val="00CB7C3E"/>
    <w:pPr>
      <w:spacing w:after="160" w:line="259" w:lineRule="auto"/>
      <w:ind w:left="720"/>
      <w:contextualSpacing/>
    </w:pPr>
    <w:rPr>
      <w:lang w:eastAsia="en-US"/>
    </w:rPr>
  </w:style>
  <w:style w:type="paragraph" w:styleId="a9">
    <w:name w:val="No Spacing"/>
    <w:aliases w:val="Таблицы"/>
    <w:link w:val="aa"/>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b">
    <w:name w:val="Body Text"/>
    <w:basedOn w:val="a0"/>
    <w:link w:val="ac"/>
    <w:rsid w:val="00A93EA0"/>
    <w:pPr>
      <w:autoSpaceDE w:val="0"/>
      <w:autoSpaceDN w:val="0"/>
      <w:spacing w:after="120"/>
    </w:pPr>
    <w:rPr>
      <w:sz w:val="20"/>
      <w:szCs w:val="20"/>
    </w:rPr>
  </w:style>
  <w:style w:type="character" w:customStyle="1" w:styleId="ac">
    <w:name w:val="Основной текст Знак"/>
    <w:basedOn w:val="a1"/>
    <w:link w:val="ab"/>
    <w:rsid w:val="00A93EA0"/>
    <w:rPr>
      <w:lang w:eastAsia="ru-RU"/>
    </w:rPr>
  </w:style>
  <w:style w:type="paragraph" w:styleId="ad">
    <w:name w:val="header"/>
    <w:basedOn w:val="a0"/>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Верхний колонтитул Знак"/>
    <w:basedOn w:val="a1"/>
    <w:link w:val="ad"/>
    <w:uiPriority w:val="99"/>
    <w:qFormat/>
    <w:rsid w:val="00A93EA0"/>
    <w:rPr>
      <w:rFonts w:asciiTheme="minorHAnsi" w:eastAsiaTheme="minorHAnsi" w:hAnsiTheme="minorHAnsi" w:cstheme="minorBidi"/>
      <w:sz w:val="22"/>
      <w:szCs w:val="22"/>
      <w:lang w:val="uk-UA"/>
    </w:rPr>
  </w:style>
  <w:style w:type="paragraph" w:styleId="af">
    <w:name w:val="footer"/>
    <w:basedOn w:val="a0"/>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Нижний колонтитул Знак"/>
    <w:basedOn w:val="a1"/>
    <w:link w:val="af"/>
    <w:qFormat/>
    <w:rsid w:val="00A93EA0"/>
    <w:rPr>
      <w:rFonts w:asciiTheme="minorHAnsi" w:eastAsiaTheme="minorHAnsi" w:hAnsiTheme="minorHAnsi" w:cstheme="minorBidi"/>
      <w:sz w:val="22"/>
      <w:szCs w:val="22"/>
      <w:lang w:val="uk-UA"/>
    </w:rPr>
  </w:style>
  <w:style w:type="paragraph" w:styleId="af1">
    <w:name w:val="Normal (Web)"/>
    <w:aliases w:val="Обычный (Web)"/>
    <w:basedOn w:val="a0"/>
    <w:link w:val="af2"/>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qFormat/>
    <w:rsid w:val="00A93EA0"/>
  </w:style>
  <w:style w:type="character" w:styleId="af3">
    <w:name w:val="Hyperlink"/>
    <w:basedOn w:val="a1"/>
    <w:uiPriority w:val="99"/>
    <w:unhideWhenUsed/>
    <w:rsid w:val="00A93EA0"/>
    <w:rPr>
      <w:color w:val="0000FF"/>
      <w:u w:val="single"/>
    </w:rPr>
  </w:style>
  <w:style w:type="table" w:styleId="af4">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rsid w:val="00A93EA0"/>
    <w:rPr>
      <w:rFonts w:asciiTheme="minorHAnsi" w:eastAsiaTheme="minorHAnsi" w:hAnsiTheme="minorHAnsi" w:cstheme="minorBidi"/>
      <w:sz w:val="22"/>
      <w:szCs w:val="22"/>
      <w:lang w:val="uk-UA"/>
    </w:rPr>
  </w:style>
  <w:style w:type="paragraph" w:styleId="af5">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6">
    <w:name w:val="Balloon Text"/>
    <w:basedOn w:val="a0"/>
    <w:link w:val="af7"/>
    <w:uiPriority w:val="99"/>
    <w:unhideWhenUsed/>
    <w:rsid w:val="00A93EA0"/>
    <w:rPr>
      <w:rFonts w:ascii="Tahoma" w:eastAsiaTheme="minorHAnsi" w:hAnsi="Tahoma" w:cs="Tahoma"/>
      <w:sz w:val="16"/>
      <w:szCs w:val="16"/>
      <w:lang w:val="uk-UA" w:eastAsia="en-US"/>
    </w:rPr>
  </w:style>
  <w:style w:type="character" w:customStyle="1" w:styleId="af7">
    <w:name w:val="Текст выноски Знак"/>
    <w:basedOn w:val="a1"/>
    <w:link w:val="af6"/>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rsid w:val="007C60D5"/>
    <w:rPr>
      <w:sz w:val="24"/>
      <w:szCs w:val="24"/>
      <w:lang w:eastAsia="ru-RU"/>
    </w:rPr>
  </w:style>
  <w:style w:type="paragraph" w:styleId="af8">
    <w:name w:val="Body Text Indent"/>
    <w:basedOn w:val="a0"/>
    <w:link w:val="af9"/>
    <w:rsid w:val="007C60D5"/>
    <w:pPr>
      <w:spacing w:after="120"/>
      <w:ind w:left="283"/>
    </w:pPr>
  </w:style>
  <w:style w:type="character" w:customStyle="1" w:styleId="af9">
    <w:name w:val="Основной текст с отступом Знак"/>
    <w:basedOn w:val="a1"/>
    <w:link w:val="af8"/>
    <w:rsid w:val="007C60D5"/>
    <w:rPr>
      <w:sz w:val="24"/>
      <w:szCs w:val="24"/>
      <w:lang w:eastAsia="ru-RU"/>
    </w:rPr>
  </w:style>
  <w:style w:type="character" w:customStyle="1" w:styleId="apple-style-span">
    <w:name w:val="apple-style-span"/>
    <w:basedOn w:val="a1"/>
    <w:qFormat/>
    <w:rsid w:val="007C60D5"/>
    <w:rPr>
      <w:rFonts w:cs="Times New Roman"/>
    </w:rPr>
  </w:style>
  <w:style w:type="paragraph" w:customStyle="1" w:styleId="afa">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b">
    <w:name w:val="page number"/>
    <w:basedOn w:val="a1"/>
    <w:rsid w:val="007C60D5"/>
    <w:rPr>
      <w:rFonts w:cs="Times New Roman"/>
    </w:rPr>
  </w:style>
  <w:style w:type="paragraph" w:customStyle="1" w:styleId="14">
    <w:name w:val="Абзац списка1"/>
    <w:basedOn w:val="a0"/>
    <w:uiPriority w:val="99"/>
    <w:qFormat/>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c">
    <w:name w:val="footnote text"/>
    <w:basedOn w:val="a0"/>
    <w:link w:val="afd"/>
    <w:uiPriority w:val="99"/>
    <w:rsid w:val="007C60D5"/>
    <w:rPr>
      <w:sz w:val="20"/>
      <w:szCs w:val="20"/>
    </w:rPr>
  </w:style>
  <w:style w:type="character" w:customStyle="1" w:styleId="afd">
    <w:name w:val="Текст сноски Знак"/>
    <w:basedOn w:val="a1"/>
    <w:link w:val="afc"/>
    <w:uiPriority w:val="99"/>
    <w:rsid w:val="007C60D5"/>
    <w:rPr>
      <w:lang w:eastAsia="ru-RU"/>
    </w:rPr>
  </w:style>
  <w:style w:type="character" w:styleId="afe">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f">
    <w:name w:val="Document Map"/>
    <w:basedOn w:val="a0"/>
    <w:link w:val="aff0"/>
    <w:uiPriority w:val="99"/>
    <w:rsid w:val="007C60D5"/>
    <w:rPr>
      <w:rFonts w:ascii="Tahoma" w:hAnsi="Tahoma" w:cs="Tahoma"/>
      <w:sz w:val="16"/>
      <w:szCs w:val="16"/>
    </w:rPr>
  </w:style>
  <w:style w:type="character" w:customStyle="1" w:styleId="aff0">
    <w:name w:val="Схема документа Знак"/>
    <w:basedOn w:val="a1"/>
    <w:link w:val="aff"/>
    <w:uiPriority w:val="99"/>
    <w:rsid w:val="007C60D5"/>
    <w:rPr>
      <w:rFonts w:ascii="Tahoma" w:hAnsi="Tahoma" w:cs="Tahoma"/>
      <w:sz w:val="16"/>
      <w:szCs w:val="16"/>
      <w:lang w:eastAsia="ru-RU"/>
    </w:rPr>
  </w:style>
  <w:style w:type="character" w:styleId="aff1">
    <w:name w:val="annotation reference"/>
    <w:basedOn w:val="a1"/>
    <w:semiHidden/>
    <w:rsid w:val="007C60D5"/>
    <w:rPr>
      <w:rFonts w:cs="Times New Roman"/>
      <w:sz w:val="16"/>
      <w:szCs w:val="16"/>
    </w:rPr>
  </w:style>
  <w:style w:type="paragraph" w:styleId="aff2">
    <w:name w:val="annotation text"/>
    <w:basedOn w:val="a0"/>
    <w:link w:val="aff3"/>
    <w:rsid w:val="007C60D5"/>
    <w:rPr>
      <w:sz w:val="20"/>
      <w:szCs w:val="20"/>
    </w:rPr>
  </w:style>
  <w:style w:type="character" w:customStyle="1" w:styleId="aff3">
    <w:name w:val="Текст примечания Знак"/>
    <w:basedOn w:val="a1"/>
    <w:link w:val="aff2"/>
    <w:rsid w:val="007C60D5"/>
    <w:rPr>
      <w:lang w:eastAsia="ru-RU"/>
    </w:rPr>
  </w:style>
  <w:style w:type="paragraph" w:styleId="aff4">
    <w:name w:val="annotation subject"/>
    <w:basedOn w:val="aff2"/>
    <w:next w:val="aff2"/>
    <w:link w:val="aff5"/>
    <w:uiPriority w:val="99"/>
    <w:semiHidden/>
    <w:rsid w:val="007C60D5"/>
    <w:rPr>
      <w:b/>
      <w:bCs/>
    </w:rPr>
  </w:style>
  <w:style w:type="character" w:customStyle="1" w:styleId="aff5">
    <w:name w:val="Тема примечания Знак"/>
    <w:basedOn w:val="aff3"/>
    <w:link w:val="aff4"/>
    <w:uiPriority w:val="99"/>
    <w:rsid w:val="007C60D5"/>
    <w:rPr>
      <w:b/>
      <w:bCs/>
      <w:lang w:eastAsia="ru-RU"/>
    </w:rPr>
  </w:style>
  <w:style w:type="paragraph" w:customStyle="1" w:styleId="H3">
    <w:name w:val="H3"/>
    <w:basedOn w:val="a0"/>
    <w:next w:val="a0"/>
    <w:rsid w:val="007C60D5"/>
    <w:pPr>
      <w:keepNext/>
      <w:spacing w:before="100" w:after="100"/>
      <w:outlineLvl w:val="3"/>
    </w:pPr>
    <w:rPr>
      <w:b/>
      <w:bCs/>
      <w:sz w:val="28"/>
      <w:szCs w:val="28"/>
    </w:rPr>
  </w:style>
  <w:style w:type="paragraph" w:styleId="aff6">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7">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8">
    <w:name w:val="Знак"/>
    <w:basedOn w:val="a0"/>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9">
    <w:name w:val="Plain Text"/>
    <w:basedOn w:val="a0"/>
    <w:link w:val="affa"/>
    <w:rsid w:val="00064493"/>
    <w:pPr>
      <w:ind w:firstLine="720"/>
      <w:jc w:val="both"/>
    </w:pPr>
    <w:rPr>
      <w:rFonts w:ascii="Courier New" w:hAnsi="Courier New" w:cs="Courier New"/>
      <w:sz w:val="20"/>
      <w:szCs w:val="20"/>
    </w:rPr>
  </w:style>
  <w:style w:type="character" w:customStyle="1" w:styleId="affa">
    <w:name w:val="Текст Знак"/>
    <w:basedOn w:val="a1"/>
    <w:link w:val="aff9"/>
    <w:rsid w:val="00064493"/>
    <w:rPr>
      <w:rFonts w:ascii="Courier New" w:hAnsi="Courier New" w:cs="Courier New"/>
      <w:lang w:eastAsia="ru-RU"/>
    </w:rPr>
  </w:style>
  <w:style w:type="paragraph" w:customStyle="1" w:styleId="affb">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c">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6">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d">
    <w:name w:val="Основний текст_"/>
    <w:basedOn w:val="a1"/>
    <w:link w:val="17"/>
    <w:uiPriority w:val="99"/>
    <w:locked/>
    <w:rsid w:val="001A4534"/>
    <w:rPr>
      <w:spacing w:val="10"/>
      <w:sz w:val="22"/>
      <w:szCs w:val="22"/>
      <w:shd w:val="clear" w:color="auto" w:fill="FFFFFF"/>
    </w:rPr>
  </w:style>
  <w:style w:type="paragraph" w:customStyle="1" w:styleId="17">
    <w:name w:val="Основний текст1"/>
    <w:basedOn w:val="a0"/>
    <w:link w:val="affd"/>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e">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2">
    <w:name w:val="Обычный (веб) Знак"/>
    <w:aliases w:val="Обычный (Web) Знак"/>
    <w:link w:val="af1"/>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a">
    <w:name w:val="Без интервала Знак"/>
    <w:aliases w:val="Таблицы Знак"/>
    <w:link w:val="a9"/>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0"/>
    <w:link w:val="afff1"/>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0">
    <w:name w:val="List"/>
    <w:basedOn w:val="a0"/>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1">
    <w:name w:val="Литература Знак"/>
    <w:link w:val="a"/>
    <w:locked/>
    <w:rsid w:val="00982808"/>
    <w:rPr>
      <w:color w:val="000000"/>
      <w:sz w:val="28"/>
      <w:szCs w:val="28"/>
      <w:lang w:eastAsia="ru-RU"/>
    </w:rPr>
  </w:style>
  <w:style w:type="character" w:customStyle="1" w:styleId="grame">
    <w:name w:val="grame"/>
    <w:basedOn w:val="a1"/>
    <w:rsid w:val="00982808"/>
  </w:style>
  <w:style w:type="numbering" w:customStyle="1" w:styleId="19">
    <w:name w:val="Нет списка1"/>
    <w:next w:val="a3"/>
    <w:uiPriority w:val="99"/>
    <w:semiHidden/>
    <w:rsid w:val="00D530AE"/>
  </w:style>
  <w:style w:type="table" w:customStyle="1" w:styleId="1a">
    <w:name w:val="Сетка таблицы1"/>
    <w:basedOn w:val="a2"/>
    <w:next w:val="af4"/>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2">
    <w:name w:val="Колонтитул_"/>
    <w:link w:val="afff3"/>
    <w:rsid w:val="00BF3B2E"/>
    <w:rPr>
      <w:shd w:val="clear" w:color="auto" w:fill="FFFFFF"/>
    </w:rPr>
  </w:style>
  <w:style w:type="paragraph" w:customStyle="1" w:styleId="afff3">
    <w:name w:val="Колонтитул"/>
    <w:basedOn w:val="a0"/>
    <w:link w:val="afff2"/>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c">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4">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uiPriority w:val="99"/>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5">
    <w:name w:val="Без абзаца"/>
    <w:basedOn w:val="a0"/>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0">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uiPriority w:val="99"/>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0"/>
    <w:rsid w:val="007857C2"/>
    <w:pPr>
      <w:spacing w:line="360" w:lineRule="auto"/>
      <w:ind w:firstLine="709"/>
      <w:jc w:val="both"/>
    </w:pPr>
    <w:rPr>
      <w:color w:val="FF6600"/>
      <w:sz w:val="28"/>
    </w:rPr>
  </w:style>
  <w:style w:type="character" w:customStyle="1" w:styleId="81">
    <w:name w:val="Основной текст (8)_"/>
    <w:basedOn w:val="a1"/>
    <w:link w:val="82"/>
    <w:rsid w:val="003A7CD0"/>
    <w:rPr>
      <w:b/>
      <w:bCs/>
      <w:shd w:val="clear" w:color="auto" w:fill="FFFFFF"/>
    </w:rPr>
  </w:style>
  <w:style w:type="paragraph" w:customStyle="1" w:styleId="82">
    <w:name w:val="Основной текст (8)"/>
    <w:basedOn w:val="a0"/>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1"/>
    <w:link w:val="2d"/>
    <w:uiPriority w:val="99"/>
    <w:locked/>
    <w:rsid w:val="00B71723"/>
    <w:rPr>
      <w:sz w:val="28"/>
      <w:szCs w:val="28"/>
      <w:shd w:val="clear" w:color="auto" w:fill="FFFFFF"/>
    </w:rPr>
  </w:style>
  <w:style w:type="character" w:customStyle="1" w:styleId="2e">
    <w:name w:val="Основной текст (2)_"/>
    <w:basedOn w:val="a1"/>
    <w:link w:val="2f"/>
    <w:locked/>
    <w:rsid w:val="00B71723"/>
    <w:rPr>
      <w:sz w:val="28"/>
      <w:szCs w:val="28"/>
      <w:shd w:val="clear" w:color="auto" w:fill="FFFFFF"/>
    </w:rPr>
  </w:style>
  <w:style w:type="paragraph" w:customStyle="1" w:styleId="2d">
    <w:name w:val="Заголовок №2"/>
    <w:basedOn w:val="a0"/>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0"/>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6">
    <w:name w:val="Подпись к картинке_"/>
    <w:basedOn w:val="a1"/>
    <w:link w:val="afff7"/>
    <w:locked/>
    <w:rsid w:val="00B71723"/>
    <w:rPr>
      <w:sz w:val="28"/>
      <w:szCs w:val="28"/>
      <w:shd w:val="clear" w:color="auto" w:fill="FFFFFF"/>
    </w:rPr>
  </w:style>
  <w:style w:type="character" w:customStyle="1" w:styleId="2Exact">
    <w:name w:val="Подпись к картинке (2) Exact"/>
    <w:basedOn w:val="a1"/>
    <w:rsid w:val="00B71723"/>
    <w:rPr>
      <w:rFonts w:ascii="Calibri" w:eastAsia="Times New Roman" w:hAnsi="Calibri" w:cs="Calibri"/>
      <w:sz w:val="20"/>
      <w:szCs w:val="20"/>
      <w:u w:val="none"/>
    </w:rPr>
  </w:style>
  <w:style w:type="character" w:customStyle="1" w:styleId="Exact">
    <w:name w:val="Подпись к картинке Exact"/>
    <w:basedOn w:val="a1"/>
    <w:rsid w:val="00B71723"/>
    <w:rPr>
      <w:rFonts w:ascii="Times New Roman" w:hAnsi="Times New Roman" w:cs="Times New Roman"/>
      <w:sz w:val="28"/>
      <w:szCs w:val="28"/>
      <w:u w:val="none"/>
    </w:rPr>
  </w:style>
  <w:style w:type="character" w:customStyle="1" w:styleId="afff8">
    <w:name w:val="Подпись к таблице_"/>
    <w:basedOn w:val="a1"/>
    <w:link w:val="afff9"/>
    <w:locked/>
    <w:rsid w:val="00B71723"/>
    <w:rPr>
      <w:sz w:val="28"/>
      <w:szCs w:val="28"/>
      <w:shd w:val="clear" w:color="auto" w:fill="FFFFFF"/>
    </w:rPr>
  </w:style>
  <w:style w:type="character" w:customStyle="1" w:styleId="1f1">
    <w:name w:val="Заголовок №1_"/>
    <w:basedOn w:val="a1"/>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1"/>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1"/>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1"/>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7">
    <w:name w:val="Подпись к картинке"/>
    <w:basedOn w:val="a0"/>
    <w:link w:val="afff6"/>
    <w:rsid w:val="00B71723"/>
    <w:pPr>
      <w:widowControl w:val="0"/>
      <w:shd w:val="clear" w:color="auto" w:fill="FFFFFF"/>
      <w:spacing w:line="240" w:lineRule="atLeast"/>
    </w:pPr>
    <w:rPr>
      <w:sz w:val="28"/>
      <w:szCs w:val="28"/>
      <w:lang w:eastAsia="en-US"/>
    </w:rPr>
  </w:style>
  <w:style w:type="paragraph" w:customStyle="1" w:styleId="afff9">
    <w:name w:val="Подпись к таблице"/>
    <w:basedOn w:val="a0"/>
    <w:link w:val="afff8"/>
    <w:rsid w:val="00B71723"/>
    <w:pPr>
      <w:widowControl w:val="0"/>
      <w:shd w:val="clear" w:color="auto" w:fill="FFFFFF"/>
      <w:spacing w:line="240" w:lineRule="atLeast"/>
    </w:pPr>
    <w:rPr>
      <w:sz w:val="28"/>
      <w:szCs w:val="28"/>
      <w:lang w:eastAsia="en-US"/>
    </w:rPr>
  </w:style>
  <w:style w:type="paragraph" w:customStyle="1" w:styleId="afffa">
    <w:name w:val="Мой"/>
    <w:basedOn w:val="a0"/>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b">
    <w:name w:val="Зміст"/>
    <w:basedOn w:val="a0"/>
    <w:autoRedefine/>
    <w:rsid w:val="00B71723"/>
    <w:pPr>
      <w:widowControl w:val="0"/>
      <w:spacing w:line="360" w:lineRule="auto"/>
    </w:pPr>
    <w:rPr>
      <w:bCs/>
      <w:iCs/>
      <w:sz w:val="28"/>
      <w:szCs w:val="28"/>
      <w:lang w:val="uk-UA"/>
    </w:rPr>
  </w:style>
  <w:style w:type="character" w:customStyle="1" w:styleId="2Exact0">
    <w:name w:val="Основной текст (2) Exact"/>
    <w:basedOn w:val="a1"/>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1"/>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1"/>
    <w:link w:val="53"/>
    <w:rsid w:val="00B71723"/>
    <w:rPr>
      <w:b/>
      <w:bCs/>
      <w:sz w:val="23"/>
      <w:szCs w:val="23"/>
      <w:shd w:val="clear" w:color="auto" w:fill="FFFFFF"/>
    </w:rPr>
  </w:style>
  <w:style w:type="character" w:customStyle="1" w:styleId="62">
    <w:name w:val="Основной текст (6)_"/>
    <w:basedOn w:val="a1"/>
    <w:link w:val="63"/>
    <w:rsid w:val="00B71723"/>
    <w:rPr>
      <w:shd w:val="clear" w:color="auto" w:fill="FFFFFF"/>
    </w:rPr>
  </w:style>
  <w:style w:type="character" w:customStyle="1" w:styleId="72">
    <w:name w:val="Основной текст (7)_"/>
    <w:basedOn w:val="a1"/>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1"/>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2"/>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1"/>
    <w:link w:val="92"/>
    <w:rsid w:val="00B71723"/>
    <w:rPr>
      <w:rFonts w:ascii="Segoe UI" w:eastAsia="Segoe UI" w:hAnsi="Segoe UI" w:cs="Segoe UI"/>
      <w:sz w:val="18"/>
      <w:szCs w:val="18"/>
      <w:shd w:val="clear" w:color="auto" w:fill="FFFFFF"/>
    </w:rPr>
  </w:style>
  <w:style w:type="character" w:customStyle="1" w:styleId="120">
    <w:name w:val="Заголовок №1 (2)_"/>
    <w:basedOn w:val="a1"/>
    <w:link w:val="121"/>
    <w:rsid w:val="00B71723"/>
    <w:rPr>
      <w:sz w:val="28"/>
      <w:szCs w:val="28"/>
      <w:shd w:val="clear" w:color="auto" w:fill="FFFFFF"/>
    </w:rPr>
  </w:style>
  <w:style w:type="paragraph" w:customStyle="1" w:styleId="44">
    <w:name w:val="Основной текст (4)"/>
    <w:basedOn w:val="a0"/>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0"/>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0"/>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0"/>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0"/>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0"/>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0"/>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0"/>
    <w:rsid w:val="00304B3B"/>
    <w:pPr>
      <w:spacing w:before="100" w:beforeAutospacing="1" w:after="100" w:afterAutospacing="1"/>
    </w:pPr>
  </w:style>
  <w:style w:type="character" w:customStyle="1" w:styleId="13">
    <w:name w:val="Оглавление 1 Знак"/>
    <w:basedOn w:val="a1"/>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2"/>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c">
    <w:name w:val="Подпись к картинке + Курсив"/>
    <w:basedOn w:val="afff6"/>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1"/>
    <w:link w:val="49"/>
    <w:rsid w:val="006F5CA2"/>
    <w:rPr>
      <w:sz w:val="68"/>
      <w:szCs w:val="68"/>
      <w:shd w:val="clear" w:color="auto" w:fill="FFFFFF"/>
    </w:rPr>
  </w:style>
  <w:style w:type="character" w:customStyle="1" w:styleId="Exact0">
    <w:name w:val="Подпись к картинке + Курсив Exact"/>
    <w:basedOn w:val="afff6"/>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2"/>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1"/>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0"/>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0"/>
    <w:uiPriority w:val="99"/>
    <w:rsid w:val="00B43E8F"/>
    <w:pPr>
      <w:ind w:firstLine="300"/>
    </w:pPr>
  </w:style>
  <w:style w:type="character" w:styleId="afffd">
    <w:name w:val="line number"/>
    <w:uiPriority w:val="99"/>
    <w:semiHidden/>
    <w:unhideWhenUsed/>
    <w:rsid w:val="00B43E8F"/>
  </w:style>
  <w:style w:type="paragraph" w:customStyle="1" w:styleId="afffe">
    <w:name w:val="Знак"/>
    <w:basedOn w:val="a0"/>
    <w:rsid w:val="00B43E8F"/>
    <w:rPr>
      <w:rFonts w:ascii="Verdana" w:hAnsi="Verdana"/>
      <w:sz w:val="20"/>
      <w:szCs w:val="20"/>
      <w:lang w:val="en-US" w:eastAsia="en-US"/>
    </w:rPr>
  </w:style>
  <w:style w:type="paragraph" w:customStyle="1" w:styleId="style200">
    <w:name w:val="style20"/>
    <w:basedOn w:val="a0"/>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0"/>
    <w:rsid w:val="00B43E8F"/>
    <w:pPr>
      <w:spacing w:after="160" w:line="240" w:lineRule="exact"/>
    </w:pPr>
    <w:rPr>
      <w:rFonts w:ascii="Verdana" w:hAnsi="Verdana"/>
      <w:sz w:val="20"/>
      <w:szCs w:val="20"/>
      <w:lang w:val="en-US" w:eastAsia="en-US"/>
    </w:rPr>
  </w:style>
  <w:style w:type="paragraph" w:customStyle="1" w:styleId="7">
    <w:name w:val="Стиль7"/>
    <w:basedOn w:val="a0"/>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0"/>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0"/>
    <w:rsid w:val="00B43E8F"/>
    <w:pPr>
      <w:widowControl w:val="0"/>
      <w:autoSpaceDE w:val="0"/>
      <w:autoSpaceDN w:val="0"/>
      <w:adjustRightInd w:val="0"/>
      <w:spacing w:line="485" w:lineRule="exact"/>
      <w:ind w:hanging="1133"/>
    </w:pPr>
  </w:style>
  <w:style w:type="paragraph" w:customStyle="1" w:styleId="2f4">
    <w:name w:val="Стиль2"/>
    <w:basedOn w:val="a0"/>
    <w:rsid w:val="00B43E8F"/>
    <w:pPr>
      <w:jc w:val="right"/>
    </w:pPr>
  </w:style>
  <w:style w:type="paragraph" w:customStyle="1" w:styleId="CharChar0">
    <w:name w:val="Знак Знак Char Char"/>
    <w:basedOn w:val="a0"/>
    <w:rsid w:val="00B43E8F"/>
    <w:pPr>
      <w:spacing w:after="160" w:line="240" w:lineRule="exact"/>
    </w:pPr>
    <w:rPr>
      <w:rFonts w:ascii="Verdana" w:hAnsi="Verdana"/>
      <w:sz w:val="20"/>
      <w:szCs w:val="20"/>
      <w:lang w:val="en-US" w:eastAsia="en-US"/>
    </w:rPr>
  </w:style>
  <w:style w:type="paragraph" w:styleId="affff">
    <w:name w:val="Subtitle"/>
    <w:basedOn w:val="a0"/>
    <w:link w:val="affff0"/>
    <w:qFormat/>
    <w:rsid w:val="001C2827"/>
    <w:pPr>
      <w:spacing w:line="360" w:lineRule="auto"/>
      <w:jc w:val="right"/>
    </w:pPr>
    <w:rPr>
      <w:sz w:val="28"/>
      <w:szCs w:val="28"/>
      <w:lang w:val="uk-UA"/>
    </w:rPr>
  </w:style>
  <w:style w:type="character" w:customStyle="1" w:styleId="affff0">
    <w:name w:val="Подзаголовок Знак"/>
    <w:basedOn w:val="a1"/>
    <w:link w:val="affff"/>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0"/>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0"/>
    <w:rsid w:val="001C2827"/>
    <w:pPr>
      <w:numPr>
        <w:ilvl w:val="1"/>
        <w:numId w:val="6"/>
      </w:numPr>
    </w:pPr>
    <w:rPr>
      <w:color w:val="000000"/>
      <w:sz w:val="28"/>
      <w:szCs w:val="28"/>
      <w:lang w:val="uk-UA" w:eastAsia="uk-UA"/>
    </w:rPr>
  </w:style>
  <w:style w:type="paragraph" w:styleId="affff1">
    <w:name w:val="Block Text"/>
    <w:basedOn w:val="a0"/>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0"/>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2">
    <w:name w:val="Знак нумерации"/>
    <w:rsid w:val="001C2827"/>
  </w:style>
  <w:style w:type="paragraph" w:customStyle="1" w:styleId="WW-20">
    <w:name w:val="WW-Основной текст с отступом 2"/>
    <w:basedOn w:val="a0"/>
    <w:rsid w:val="001C2827"/>
    <w:pPr>
      <w:suppressAutoHyphens/>
      <w:spacing w:line="360" w:lineRule="auto"/>
      <w:ind w:firstLine="1134"/>
      <w:jc w:val="both"/>
    </w:pPr>
    <w:rPr>
      <w:sz w:val="28"/>
      <w:szCs w:val="20"/>
      <w:lang w:val="uk-UA"/>
    </w:rPr>
  </w:style>
  <w:style w:type="paragraph" w:customStyle="1" w:styleId="affff3">
    <w:name w:val="Цитаты"/>
    <w:basedOn w:val="a0"/>
    <w:rsid w:val="001C2827"/>
    <w:pPr>
      <w:suppressAutoHyphens/>
      <w:spacing w:before="100" w:after="100"/>
      <w:ind w:left="360" w:right="360" w:firstLine="1"/>
    </w:pPr>
    <w:rPr>
      <w:szCs w:val="20"/>
    </w:rPr>
  </w:style>
  <w:style w:type="paragraph" w:customStyle="1" w:styleId="affff4">
    <w:name w:val="Заголовок"/>
    <w:basedOn w:val="a0"/>
    <w:next w:val="ab"/>
    <w:rsid w:val="001C2827"/>
    <w:pPr>
      <w:keepNext/>
      <w:suppressAutoHyphens/>
      <w:spacing w:before="240" w:after="120"/>
    </w:pPr>
    <w:rPr>
      <w:rFonts w:ascii="Albany" w:eastAsia="HG Mincho Light J" w:hAnsi="Albany"/>
      <w:sz w:val="28"/>
      <w:szCs w:val="20"/>
    </w:rPr>
  </w:style>
  <w:style w:type="paragraph" w:customStyle="1" w:styleId="affff5">
    <w:name w:val="Содержимое рамки"/>
    <w:basedOn w:val="ab"/>
    <w:rsid w:val="001C2827"/>
    <w:pPr>
      <w:suppressAutoHyphens/>
      <w:autoSpaceDE/>
      <w:autoSpaceDN/>
      <w:spacing w:after="0" w:line="360" w:lineRule="auto"/>
    </w:pPr>
    <w:rPr>
      <w:sz w:val="28"/>
      <w:lang w:val="uk-UA"/>
    </w:rPr>
  </w:style>
  <w:style w:type="paragraph" w:customStyle="1" w:styleId="affff6">
    <w:name w:val="Содержимое таблицы"/>
    <w:basedOn w:val="ab"/>
    <w:rsid w:val="001C2827"/>
    <w:pPr>
      <w:suppressLineNumbers/>
      <w:suppressAutoHyphens/>
      <w:autoSpaceDE/>
      <w:autoSpaceDN/>
      <w:spacing w:after="0" w:line="360" w:lineRule="auto"/>
    </w:pPr>
    <w:rPr>
      <w:sz w:val="28"/>
      <w:lang w:val="uk-UA"/>
    </w:rPr>
  </w:style>
  <w:style w:type="paragraph" w:customStyle="1" w:styleId="affff7">
    <w:name w:val="Заголовок таблицы"/>
    <w:basedOn w:val="affff6"/>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0"/>
    <w:rsid w:val="001C2827"/>
    <w:pPr>
      <w:spacing w:before="240"/>
      <w:ind w:right="120"/>
    </w:pPr>
    <w:rPr>
      <w:rFonts w:ascii="Arial" w:hAnsi="Arial" w:cs="Arial"/>
      <w:color w:val="009933"/>
      <w:lang w:val="uk-UA" w:eastAsia="uk-UA"/>
    </w:rPr>
  </w:style>
  <w:style w:type="character" w:customStyle="1" w:styleId="ref-auth">
    <w:name w:val="ref-auth"/>
    <w:basedOn w:val="a1"/>
    <w:rsid w:val="00F445FF"/>
  </w:style>
  <w:style w:type="paragraph" w:customStyle="1" w:styleId="Style1">
    <w:name w:val="Style1"/>
    <w:basedOn w:val="a0"/>
    <w:rsid w:val="00B52253"/>
    <w:pPr>
      <w:widowControl w:val="0"/>
      <w:autoSpaceDE w:val="0"/>
      <w:autoSpaceDN w:val="0"/>
      <w:adjustRightInd w:val="0"/>
      <w:spacing w:line="267" w:lineRule="exact"/>
    </w:pPr>
  </w:style>
  <w:style w:type="paragraph" w:customStyle="1" w:styleId="affff8">
    <w:name w:val="АА"/>
    <w:basedOn w:val="a0"/>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1"/>
    <w:uiPriority w:val="99"/>
    <w:rsid w:val="00B52253"/>
    <w:rPr>
      <w:rFonts w:ascii="Times New Roman" w:hAnsi="Times New Roman" w:cs="Times New Roman"/>
      <w:sz w:val="22"/>
      <w:szCs w:val="22"/>
    </w:rPr>
  </w:style>
  <w:style w:type="paragraph" w:customStyle="1" w:styleId="Style7">
    <w:name w:val="Style7"/>
    <w:basedOn w:val="a0"/>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1"/>
    <w:uiPriority w:val="99"/>
    <w:rsid w:val="00B52253"/>
    <w:rPr>
      <w:rFonts w:ascii="Times New Roman" w:hAnsi="Times New Roman" w:cs="Times New Roman"/>
      <w:b/>
      <w:bCs/>
      <w:sz w:val="22"/>
      <w:szCs w:val="22"/>
    </w:rPr>
  </w:style>
  <w:style w:type="paragraph" w:customStyle="1" w:styleId="Style18">
    <w:name w:val="Style18"/>
    <w:basedOn w:val="a0"/>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0"/>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0"/>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0"/>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0"/>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0"/>
    <w:uiPriority w:val="99"/>
    <w:rsid w:val="00B52253"/>
    <w:pPr>
      <w:widowControl w:val="0"/>
      <w:autoSpaceDE w:val="0"/>
      <w:autoSpaceDN w:val="0"/>
      <w:adjustRightInd w:val="0"/>
    </w:pPr>
    <w:rPr>
      <w:rFonts w:eastAsiaTheme="minorEastAsia"/>
    </w:rPr>
  </w:style>
  <w:style w:type="paragraph" w:customStyle="1" w:styleId="Style26">
    <w:name w:val="Style26"/>
    <w:basedOn w:val="a0"/>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0"/>
    <w:uiPriority w:val="99"/>
    <w:rsid w:val="00B52253"/>
    <w:pPr>
      <w:widowControl w:val="0"/>
      <w:autoSpaceDE w:val="0"/>
      <w:autoSpaceDN w:val="0"/>
      <w:adjustRightInd w:val="0"/>
    </w:pPr>
    <w:rPr>
      <w:rFonts w:eastAsiaTheme="minorEastAsia"/>
    </w:rPr>
  </w:style>
  <w:style w:type="paragraph" w:customStyle="1" w:styleId="Style30">
    <w:name w:val="Style30"/>
    <w:basedOn w:val="a0"/>
    <w:uiPriority w:val="99"/>
    <w:rsid w:val="00B52253"/>
    <w:pPr>
      <w:widowControl w:val="0"/>
      <w:autoSpaceDE w:val="0"/>
      <w:autoSpaceDN w:val="0"/>
      <w:adjustRightInd w:val="0"/>
    </w:pPr>
    <w:rPr>
      <w:rFonts w:eastAsiaTheme="minorEastAsia"/>
    </w:rPr>
  </w:style>
  <w:style w:type="paragraph" w:customStyle="1" w:styleId="Style31">
    <w:name w:val="Style31"/>
    <w:basedOn w:val="a0"/>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0"/>
    <w:uiPriority w:val="99"/>
    <w:rsid w:val="00B52253"/>
    <w:pPr>
      <w:widowControl w:val="0"/>
      <w:autoSpaceDE w:val="0"/>
      <w:autoSpaceDN w:val="0"/>
      <w:adjustRightInd w:val="0"/>
    </w:pPr>
    <w:rPr>
      <w:rFonts w:eastAsiaTheme="minorEastAsia"/>
    </w:rPr>
  </w:style>
  <w:style w:type="paragraph" w:customStyle="1" w:styleId="Style8">
    <w:name w:val="Style8"/>
    <w:basedOn w:val="a0"/>
    <w:uiPriority w:val="99"/>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0"/>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0"/>
    <w:uiPriority w:val="99"/>
    <w:rsid w:val="00B52253"/>
    <w:pPr>
      <w:widowControl w:val="0"/>
      <w:autoSpaceDE w:val="0"/>
      <w:autoSpaceDN w:val="0"/>
      <w:adjustRightInd w:val="0"/>
    </w:pPr>
    <w:rPr>
      <w:rFonts w:eastAsiaTheme="minorEastAsia"/>
    </w:rPr>
  </w:style>
  <w:style w:type="paragraph" w:customStyle="1" w:styleId="Style19">
    <w:name w:val="Style19"/>
    <w:basedOn w:val="a0"/>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0"/>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0"/>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0"/>
    <w:uiPriority w:val="99"/>
    <w:rsid w:val="00B52253"/>
    <w:pPr>
      <w:widowControl w:val="0"/>
      <w:autoSpaceDE w:val="0"/>
      <w:autoSpaceDN w:val="0"/>
      <w:adjustRightInd w:val="0"/>
    </w:pPr>
    <w:rPr>
      <w:rFonts w:eastAsiaTheme="minorEastAsia"/>
    </w:rPr>
  </w:style>
  <w:style w:type="paragraph" w:customStyle="1" w:styleId="Style15">
    <w:name w:val="Style15"/>
    <w:basedOn w:val="a0"/>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0"/>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0"/>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0"/>
    <w:uiPriority w:val="99"/>
    <w:rsid w:val="00B52253"/>
    <w:pPr>
      <w:widowControl w:val="0"/>
      <w:autoSpaceDE w:val="0"/>
      <w:autoSpaceDN w:val="0"/>
      <w:adjustRightInd w:val="0"/>
    </w:pPr>
    <w:rPr>
      <w:rFonts w:eastAsiaTheme="minorEastAsia"/>
    </w:rPr>
  </w:style>
  <w:style w:type="paragraph" w:customStyle="1" w:styleId="Style38">
    <w:name w:val="Style38"/>
    <w:basedOn w:val="a0"/>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0"/>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0"/>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0"/>
    <w:uiPriority w:val="99"/>
    <w:rsid w:val="00B52253"/>
    <w:pPr>
      <w:widowControl w:val="0"/>
      <w:autoSpaceDE w:val="0"/>
      <w:autoSpaceDN w:val="0"/>
      <w:adjustRightInd w:val="0"/>
    </w:pPr>
    <w:rPr>
      <w:rFonts w:eastAsiaTheme="minorEastAsia"/>
    </w:rPr>
  </w:style>
  <w:style w:type="paragraph" w:customStyle="1" w:styleId="Style33">
    <w:name w:val="Style33"/>
    <w:basedOn w:val="a0"/>
    <w:uiPriority w:val="99"/>
    <w:rsid w:val="00B52253"/>
    <w:pPr>
      <w:widowControl w:val="0"/>
      <w:autoSpaceDE w:val="0"/>
      <w:autoSpaceDN w:val="0"/>
      <w:adjustRightInd w:val="0"/>
    </w:pPr>
    <w:rPr>
      <w:rFonts w:eastAsiaTheme="minorEastAsia"/>
    </w:rPr>
  </w:style>
  <w:style w:type="paragraph" w:customStyle="1" w:styleId="Style35">
    <w:name w:val="Style35"/>
    <w:basedOn w:val="a0"/>
    <w:uiPriority w:val="99"/>
    <w:rsid w:val="00B52253"/>
    <w:pPr>
      <w:widowControl w:val="0"/>
      <w:autoSpaceDE w:val="0"/>
      <w:autoSpaceDN w:val="0"/>
      <w:adjustRightInd w:val="0"/>
    </w:pPr>
    <w:rPr>
      <w:rFonts w:eastAsiaTheme="minorEastAsia"/>
    </w:rPr>
  </w:style>
  <w:style w:type="character" w:customStyle="1" w:styleId="FontStyle49">
    <w:name w:val="Font Style49"/>
    <w:basedOn w:val="a1"/>
    <w:uiPriority w:val="99"/>
    <w:rsid w:val="00B52253"/>
    <w:rPr>
      <w:rFonts w:ascii="Times New Roman" w:hAnsi="Times New Roman" w:cs="Times New Roman" w:hint="default"/>
      <w:b/>
      <w:bCs/>
      <w:sz w:val="18"/>
      <w:szCs w:val="18"/>
    </w:rPr>
  </w:style>
  <w:style w:type="character" w:customStyle="1" w:styleId="FontStyle51">
    <w:name w:val="Font Style51"/>
    <w:basedOn w:val="a1"/>
    <w:uiPriority w:val="99"/>
    <w:rsid w:val="00B52253"/>
    <w:rPr>
      <w:rFonts w:ascii="Calibri" w:hAnsi="Calibri" w:cs="Calibri" w:hint="default"/>
      <w:sz w:val="12"/>
      <w:szCs w:val="12"/>
    </w:rPr>
  </w:style>
  <w:style w:type="character" w:customStyle="1" w:styleId="FontStyle64">
    <w:name w:val="Font Style64"/>
    <w:basedOn w:val="a1"/>
    <w:uiPriority w:val="99"/>
    <w:rsid w:val="00B52253"/>
    <w:rPr>
      <w:rFonts w:ascii="Palatino Linotype" w:hAnsi="Palatino Linotype" w:cs="Palatino Linotype" w:hint="default"/>
      <w:i/>
      <w:iCs/>
      <w:sz w:val="12"/>
      <w:szCs w:val="12"/>
    </w:rPr>
  </w:style>
  <w:style w:type="character" w:customStyle="1" w:styleId="FontStyle52">
    <w:name w:val="Font Style52"/>
    <w:basedOn w:val="a1"/>
    <w:uiPriority w:val="99"/>
    <w:rsid w:val="00B52253"/>
    <w:rPr>
      <w:rFonts w:ascii="Calibri" w:hAnsi="Calibri" w:cs="Calibri" w:hint="default"/>
      <w:i/>
      <w:iCs/>
      <w:sz w:val="12"/>
      <w:szCs w:val="12"/>
    </w:rPr>
  </w:style>
  <w:style w:type="character" w:customStyle="1" w:styleId="FontStyle53">
    <w:name w:val="Font Style53"/>
    <w:basedOn w:val="a1"/>
    <w:uiPriority w:val="99"/>
    <w:rsid w:val="00B52253"/>
    <w:rPr>
      <w:rFonts w:ascii="Calibri" w:hAnsi="Calibri" w:cs="Calibri" w:hint="default"/>
      <w:b/>
      <w:bCs/>
      <w:i/>
      <w:iCs/>
      <w:sz w:val="18"/>
      <w:szCs w:val="18"/>
    </w:rPr>
  </w:style>
  <w:style w:type="character" w:customStyle="1" w:styleId="FontStyle54">
    <w:name w:val="Font Style54"/>
    <w:basedOn w:val="a1"/>
    <w:uiPriority w:val="99"/>
    <w:rsid w:val="00B52253"/>
    <w:rPr>
      <w:rFonts w:ascii="Times New Roman" w:hAnsi="Times New Roman" w:cs="Times New Roman" w:hint="default"/>
      <w:b/>
      <w:bCs/>
      <w:sz w:val="12"/>
      <w:szCs w:val="12"/>
    </w:rPr>
  </w:style>
  <w:style w:type="character" w:customStyle="1" w:styleId="FontStyle55">
    <w:name w:val="Font Style55"/>
    <w:basedOn w:val="a1"/>
    <w:uiPriority w:val="99"/>
    <w:rsid w:val="00B52253"/>
    <w:rPr>
      <w:rFonts w:ascii="Calibri" w:hAnsi="Calibri" w:cs="Calibri" w:hint="default"/>
      <w:b/>
      <w:bCs/>
      <w:sz w:val="16"/>
      <w:szCs w:val="16"/>
    </w:rPr>
  </w:style>
  <w:style w:type="character" w:customStyle="1" w:styleId="FontStyle56">
    <w:name w:val="Font Style56"/>
    <w:basedOn w:val="a1"/>
    <w:uiPriority w:val="99"/>
    <w:rsid w:val="00B52253"/>
    <w:rPr>
      <w:rFonts w:ascii="Arial" w:hAnsi="Arial" w:cs="Arial" w:hint="default"/>
      <w:i/>
      <w:iCs/>
      <w:sz w:val="16"/>
      <w:szCs w:val="16"/>
    </w:rPr>
  </w:style>
  <w:style w:type="character" w:customStyle="1" w:styleId="FontStyle57">
    <w:name w:val="Font Style57"/>
    <w:basedOn w:val="a1"/>
    <w:uiPriority w:val="99"/>
    <w:rsid w:val="00B52253"/>
    <w:rPr>
      <w:rFonts w:ascii="Calibri" w:hAnsi="Calibri" w:cs="Calibri" w:hint="default"/>
      <w:b/>
      <w:bCs/>
      <w:sz w:val="12"/>
      <w:szCs w:val="12"/>
    </w:rPr>
  </w:style>
  <w:style w:type="character" w:customStyle="1" w:styleId="FontStyle58">
    <w:name w:val="Font Style58"/>
    <w:basedOn w:val="a1"/>
    <w:uiPriority w:val="99"/>
    <w:rsid w:val="00B52253"/>
    <w:rPr>
      <w:rFonts w:ascii="Times New Roman" w:hAnsi="Times New Roman" w:cs="Times New Roman" w:hint="default"/>
      <w:b/>
      <w:bCs/>
      <w:sz w:val="22"/>
      <w:szCs w:val="22"/>
    </w:rPr>
  </w:style>
  <w:style w:type="character" w:customStyle="1" w:styleId="FontStyle61">
    <w:name w:val="Font Style61"/>
    <w:basedOn w:val="a1"/>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1"/>
    <w:uiPriority w:val="99"/>
    <w:rsid w:val="00B52253"/>
    <w:rPr>
      <w:rFonts w:ascii="Calibri" w:hAnsi="Calibri" w:cs="Calibri" w:hint="default"/>
      <w:sz w:val="18"/>
      <w:szCs w:val="18"/>
    </w:rPr>
  </w:style>
  <w:style w:type="character" w:customStyle="1" w:styleId="FontStyle44">
    <w:name w:val="Font Style44"/>
    <w:basedOn w:val="a1"/>
    <w:uiPriority w:val="99"/>
    <w:rsid w:val="00B52253"/>
    <w:rPr>
      <w:rFonts w:ascii="Times New Roman" w:hAnsi="Times New Roman" w:cs="Times New Roman" w:hint="default"/>
      <w:b/>
      <w:bCs/>
      <w:i/>
      <w:iCs/>
      <w:sz w:val="22"/>
      <w:szCs w:val="22"/>
    </w:rPr>
  </w:style>
  <w:style w:type="character" w:customStyle="1" w:styleId="FontStyle48">
    <w:name w:val="Font Style48"/>
    <w:basedOn w:val="a1"/>
    <w:uiPriority w:val="99"/>
    <w:rsid w:val="00B52253"/>
    <w:rPr>
      <w:rFonts w:ascii="Times New Roman" w:hAnsi="Times New Roman" w:cs="Times New Roman" w:hint="default"/>
      <w:b/>
      <w:bCs/>
      <w:sz w:val="22"/>
      <w:szCs w:val="22"/>
    </w:rPr>
  </w:style>
  <w:style w:type="character" w:customStyle="1" w:styleId="FontStyle59">
    <w:name w:val="Font Style59"/>
    <w:basedOn w:val="a1"/>
    <w:uiPriority w:val="99"/>
    <w:rsid w:val="00B52253"/>
    <w:rPr>
      <w:rFonts w:ascii="Calibri" w:hAnsi="Calibri" w:cs="Calibri" w:hint="default"/>
      <w:sz w:val="20"/>
      <w:szCs w:val="20"/>
    </w:rPr>
  </w:style>
  <w:style w:type="character" w:customStyle="1" w:styleId="FontStyle60">
    <w:name w:val="Font Style60"/>
    <w:basedOn w:val="a1"/>
    <w:uiPriority w:val="99"/>
    <w:rsid w:val="00B52253"/>
    <w:rPr>
      <w:rFonts w:ascii="Times New Roman" w:hAnsi="Times New Roman" w:cs="Times New Roman" w:hint="default"/>
      <w:sz w:val="18"/>
      <w:szCs w:val="18"/>
    </w:rPr>
  </w:style>
  <w:style w:type="character" w:customStyle="1" w:styleId="FontStyle62">
    <w:name w:val="Font Style62"/>
    <w:basedOn w:val="a1"/>
    <w:uiPriority w:val="99"/>
    <w:rsid w:val="00B52253"/>
    <w:rPr>
      <w:rFonts w:ascii="Times New Roman" w:hAnsi="Times New Roman" w:cs="Times New Roman" w:hint="default"/>
      <w:spacing w:val="20"/>
      <w:sz w:val="14"/>
      <w:szCs w:val="14"/>
    </w:rPr>
  </w:style>
  <w:style w:type="character" w:customStyle="1" w:styleId="FontStyle63">
    <w:name w:val="Font Style63"/>
    <w:basedOn w:val="a1"/>
    <w:uiPriority w:val="99"/>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0"/>
    <w:rsid w:val="00B52253"/>
    <w:pPr>
      <w:spacing w:before="100" w:beforeAutospacing="1" w:after="100" w:afterAutospacing="1"/>
    </w:pPr>
  </w:style>
  <w:style w:type="character" w:customStyle="1" w:styleId="ref-title">
    <w:name w:val="ref-title"/>
    <w:basedOn w:val="a1"/>
    <w:rsid w:val="00B52253"/>
  </w:style>
  <w:style w:type="character" w:customStyle="1" w:styleId="ref-source">
    <w:name w:val="ref-source"/>
    <w:basedOn w:val="a1"/>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1"/>
    <w:uiPriority w:val="99"/>
    <w:rsid w:val="00B52253"/>
  </w:style>
  <w:style w:type="character" w:customStyle="1" w:styleId="number">
    <w:name w:val="number"/>
    <w:basedOn w:val="a1"/>
    <w:rsid w:val="00B52253"/>
  </w:style>
  <w:style w:type="character" w:customStyle="1" w:styleId="year">
    <w:name w:val="year"/>
    <w:basedOn w:val="a1"/>
    <w:rsid w:val="00B52253"/>
  </w:style>
  <w:style w:type="character" w:customStyle="1" w:styleId="current-selection">
    <w:name w:val="current-selection"/>
    <w:basedOn w:val="a1"/>
    <w:rsid w:val="00B52253"/>
  </w:style>
  <w:style w:type="character" w:customStyle="1" w:styleId="affff9">
    <w:name w:val="_"/>
    <w:basedOn w:val="a1"/>
    <w:rsid w:val="00B52253"/>
  </w:style>
  <w:style w:type="character" w:customStyle="1" w:styleId="FontStyle132">
    <w:name w:val="Font Style132"/>
    <w:basedOn w:val="a1"/>
    <w:rsid w:val="00B52253"/>
    <w:rPr>
      <w:rFonts w:ascii="Times New Roman" w:hAnsi="Times New Roman" w:cs="Times New Roman" w:hint="default"/>
      <w:sz w:val="26"/>
      <w:szCs w:val="26"/>
    </w:rPr>
  </w:style>
  <w:style w:type="character" w:customStyle="1" w:styleId="epub-state">
    <w:name w:val="epub-state"/>
    <w:basedOn w:val="a1"/>
    <w:rsid w:val="00B52253"/>
  </w:style>
  <w:style w:type="character" w:customStyle="1" w:styleId="epub-date">
    <w:name w:val="epub-date"/>
    <w:basedOn w:val="a1"/>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0"/>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0"/>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0"/>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0"/>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0"/>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2"/>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2"/>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2"/>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2"/>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2"/>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2"/>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2"/>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1"/>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a">
    <w:name w:val="Покажчик"/>
    <w:basedOn w:val="a0"/>
    <w:rsid w:val="00093561"/>
    <w:pPr>
      <w:widowControl w:val="0"/>
      <w:suppressLineNumbers/>
      <w:suppressAutoHyphens/>
      <w:overflowPunct w:val="0"/>
    </w:pPr>
    <w:rPr>
      <w:rFonts w:cs="Mangal"/>
      <w:sz w:val="20"/>
      <w:szCs w:val="20"/>
    </w:rPr>
  </w:style>
  <w:style w:type="paragraph" w:styleId="affffb">
    <w:name w:val="endnote text"/>
    <w:basedOn w:val="a0"/>
    <w:link w:val="affffc"/>
    <w:rsid w:val="00093561"/>
    <w:pPr>
      <w:widowControl w:val="0"/>
      <w:suppressAutoHyphens/>
      <w:overflowPunct w:val="0"/>
    </w:pPr>
    <w:rPr>
      <w:sz w:val="20"/>
      <w:szCs w:val="20"/>
    </w:rPr>
  </w:style>
  <w:style w:type="character" w:customStyle="1" w:styleId="affffc">
    <w:name w:val="Текст концевой сноски Знак"/>
    <w:basedOn w:val="a1"/>
    <w:link w:val="affffb"/>
    <w:rsid w:val="00093561"/>
    <w:rPr>
      <w:lang w:eastAsia="ru-RU"/>
    </w:rPr>
  </w:style>
  <w:style w:type="paragraph" w:customStyle="1" w:styleId="1f9">
    <w:name w:val="Текст примечания1"/>
    <w:basedOn w:val="a0"/>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0"/>
    <w:rsid w:val="00093561"/>
    <w:pPr>
      <w:widowControl w:val="0"/>
      <w:suppressAutoHyphens/>
      <w:overflowPunct w:val="0"/>
    </w:pPr>
    <w:rPr>
      <w:sz w:val="20"/>
      <w:szCs w:val="20"/>
    </w:rPr>
  </w:style>
  <w:style w:type="paragraph" w:customStyle="1" w:styleId="affffd">
    <w:name w:val="Вміст кадру"/>
    <w:basedOn w:val="a0"/>
    <w:rsid w:val="00093561"/>
    <w:pPr>
      <w:widowControl w:val="0"/>
      <w:suppressAutoHyphens/>
      <w:overflowPunct w:val="0"/>
    </w:pPr>
    <w:rPr>
      <w:sz w:val="20"/>
      <w:szCs w:val="20"/>
    </w:rPr>
  </w:style>
  <w:style w:type="paragraph" w:customStyle="1" w:styleId="affffe">
    <w:name w:val="Вміст таблиці"/>
    <w:basedOn w:val="a0"/>
    <w:rsid w:val="00093561"/>
    <w:pPr>
      <w:widowControl w:val="0"/>
      <w:suppressLineNumbers/>
      <w:suppressAutoHyphens/>
      <w:overflowPunct w:val="0"/>
    </w:pPr>
    <w:rPr>
      <w:sz w:val="20"/>
      <w:szCs w:val="20"/>
    </w:rPr>
  </w:style>
  <w:style w:type="paragraph" w:customStyle="1" w:styleId="afffff">
    <w:name w:val="Заголовок таблиці"/>
    <w:basedOn w:val="affffe"/>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0"/>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0"/>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0"/>
    <w:rsid w:val="00093561"/>
    <w:pPr>
      <w:widowControl w:val="0"/>
      <w:suppressAutoHyphens/>
      <w:overflowPunct w:val="0"/>
    </w:pPr>
    <w:rPr>
      <w:sz w:val="20"/>
      <w:szCs w:val="20"/>
    </w:rPr>
  </w:style>
  <w:style w:type="paragraph" w:customStyle="1" w:styleId="2fe">
    <w:name w:val="Обычный (веб)2"/>
    <w:basedOn w:val="a0"/>
    <w:rsid w:val="00093561"/>
    <w:pPr>
      <w:widowControl w:val="0"/>
      <w:suppressAutoHyphens/>
      <w:overflowPunct w:val="0"/>
      <w:spacing w:after="280"/>
    </w:pPr>
    <w:rPr>
      <w:sz w:val="20"/>
      <w:szCs w:val="20"/>
    </w:rPr>
  </w:style>
  <w:style w:type="paragraph" w:customStyle="1" w:styleId="220">
    <w:name w:val="Основной текст 22"/>
    <w:basedOn w:val="a0"/>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0"/>
    <w:rsid w:val="00F80A13"/>
    <w:pPr>
      <w:spacing w:before="100" w:beforeAutospacing="1" w:after="100" w:afterAutospacing="1"/>
    </w:pPr>
  </w:style>
  <w:style w:type="character" w:customStyle="1" w:styleId="a8">
    <w:name w:val="Абзац списка Знак"/>
    <w:basedOn w:val="a1"/>
    <w:link w:val="a7"/>
    <w:uiPriority w:val="34"/>
    <w:rsid w:val="00AE186E"/>
    <w:rPr>
      <w:sz w:val="24"/>
      <w:szCs w:val="24"/>
    </w:rPr>
  </w:style>
  <w:style w:type="paragraph" w:customStyle="1" w:styleId="112">
    <w:name w:val="Заголовок №11"/>
    <w:basedOn w:val="a0"/>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0"/>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0">
    <w:name w:val="Обычный текст"/>
    <w:basedOn w:val="a0"/>
    <w:uiPriority w:val="99"/>
    <w:rsid w:val="00AE186E"/>
    <w:pPr>
      <w:suppressAutoHyphens/>
      <w:ind w:left="284" w:hanging="284"/>
      <w:jc w:val="both"/>
    </w:pPr>
    <w:rPr>
      <w:szCs w:val="20"/>
      <w:lang w:val="uk-UA"/>
    </w:rPr>
  </w:style>
  <w:style w:type="character" w:customStyle="1" w:styleId="FontStyle34">
    <w:name w:val="Font Style34"/>
    <w:basedOn w:val="a1"/>
    <w:uiPriority w:val="99"/>
    <w:rsid w:val="00AE186E"/>
    <w:rPr>
      <w:rFonts w:ascii="Times New Roman" w:hAnsi="Times New Roman" w:cs="Times New Roman"/>
      <w:sz w:val="18"/>
      <w:szCs w:val="18"/>
    </w:rPr>
  </w:style>
  <w:style w:type="character" w:customStyle="1" w:styleId="FontStyle35">
    <w:name w:val="Font Style35"/>
    <w:basedOn w:val="a1"/>
    <w:rsid w:val="00AE186E"/>
    <w:rPr>
      <w:rFonts w:ascii="Arial Unicode MS" w:eastAsia="Arial Unicode MS" w:cs="Arial Unicode MS"/>
      <w:b/>
      <w:bCs/>
      <w:sz w:val="12"/>
      <w:szCs w:val="12"/>
    </w:rPr>
  </w:style>
  <w:style w:type="character" w:customStyle="1" w:styleId="ft142">
    <w:name w:val="ft142"/>
    <w:basedOn w:val="a1"/>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0"/>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0"/>
    <w:uiPriority w:val="99"/>
    <w:rsid w:val="00AE186E"/>
    <w:pPr>
      <w:spacing w:after="200"/>
    </w:pPr>
    <w:rPr>
      <w:rFonts w:ascii="Arial" w:hAnsi="Arial" w:cs="Arial"/>
      <w:sz w:val="22"/>
      <w:lang w:val="en-US" w:eastAsia="en-US"/>
    </w:rPr>
  </w:style>
  <w:style w:type="character" w:styleId="afffff1">
    <w:name w:val="Placeholder Text"/>
    <w:basedOn w:val="a1"/>
    <w:uiPriority w:val="99"/>
    <w:semiHidden/>
    <w:rsid w:val="00AE186E"/>
    <w:rPr>
      <w:color w:val="808080"/>
    </w:rPr>
  </w:style>
  <w:style w:type="paragraph" w:customStyle="1" w:styleId="215">
    <w:name w:val="Основний текст з відступом 21"/>
    <w:basedOn w:val="a0"/>
    <w:uiPriority w:val="99"/>
    <w:rsid w:val="00AE186E"/>
    <w:pPr>
      <w:suppressAutoHyphens/>
      <w:ind w:firstLine="709"/>
      <w:jc w:val="both"/>
    </w:pPr>
    <w:rPr>
      <w:lang w:val="uk-UA" w:eastAsia="ar-SA"/>
    </w:rPr>
  </w:style>
  <w:style w:type="paragraph" w:customStyle="1" w:styleId="afffff2">
    <w:name w:val="Текст дисертації"/>
    <w:basedOn w:val="a0"/>
    <w:link w:val="afffff3"/>
    <w:uiPriority w:val="99"/>
    <w:rsid w:val="00AE186E"/>
    <w:pPr>
      <w:spacing w:line="360" w:lineRule="auto"/>
      <w:ind w:firstLine="709"/>
      <w:jc w:val="both"/>
    </w:pPr>
    <w:rPr>
      <w:noProof/>
      <w:sz w:val="28"/>
      <w:szCs w:val="20"/>
      <w:lang w:val="uk-UA" w:eastAsia="x-none"/>
    </w:rPr>
  </w:style>
  <w:style w:type="character" w:customStyle="1" w:styleId="afffff3">
    <w:name w:val="Текст дисертації Знак"/>
    <w:link w:val="afffff2"/>
    <w:uiPriority w:val="99"/>
    <w:locked/>
    <w:rsid w:val="00AE186E"/>
    <w:rPr>
      <w:noProof/>
      <w:sz w:val="28"/>
      <w:lang w:val="uk-UA" w:eastAsia="x-none"/>
    </w:rPr>
  </w:style>
  <w:style w:type="paragraph" w:customStyle="1" w:styleId="rtejustify">
    <w:name w:val="rtejustify"/>
    <w:basedOn w:val="a0"/>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1"/>
    <w:uiPriority w:val="99"/>
    <w:semiHidden/>
    <w:unhideWhenUsed/>
    <w:rsid w:val="00AE186E"/>
    <w:rPr>
      <w:i/>
      <w:iCs/>
    </w:rPr>
  </w:style>
  <w:style w:type="character" w:customStyle="1" w:styleId="1fc">
    <w:name w:val="Название1"/>
    <w:basedOn w:val="a1"/>
    <w:uiPriority w:val="99"/>
    <w:rsid w:val="00AE186E"/>
  </w:style>
  <w:style w:type="character" w:customStyle="1" w:styleId="rvts40">
    <w:name w:val="rvts40"/>
    <w:basedOn w:val="a1"/>
    <w:uiPriority w:val="99"/>
    <w:rsid w:val="00AE186E"/>
  </w:style>
  <w:style w:type="character" w:customStyle="1" w:styleId="rvts41">
    <w:name w:val="rvts41"/>
    <w:basedOn w:val="a1"/>
    <w:uiPriority w:val="99"/>
    <w:rsid w:val="00AE186E"/>
  </w:style>
  <w:style w:type="character" w:customStyle="1" w:styleId="rvts15">
    <w:name w:val="rvts15"/>
    <w:basedOn w:val="a1"/>
    <w:uiPriority w:val="99"/>
    <w:rsid w:val="00AE186E"/>
  </w:style>
  <w:style w:type="character" w:customStyle="1" w:styleId="desc">
    <w:name w:val="desc"/>
    <w:basedOn w:val="a1"/>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4">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1"/>
    <w:uiPriority w:val="99"/>
    <w:rsid w:val="00AE186E"/>
    <w:rPr>
      <w:rFonts w:cs="Times New Roman"/>
    </w:rPr>
  </w:style>
  <w:style w:type="character" w:customStyle="1" w:styleId="bb-invalid">
    <w:name w:val="bb-invalid"/>
    <w:basedOn w:val="a1"/>
    <w:uiPriority w:val="99"/>
    <w:rsid w:val="00AE186E"/>
  </w:style>
  <w:style w:type="character" w:customStyle="1" w:styleId="UnresolvedMention">
    <w:name w:val="Unresolved Mention"/>
    <w:basedOn w:val="a1"/>
    <w:uiPriority w:val="99"/>
    <w:semiHidden/>
    <w:unhideWhenUsed/>
    <w:rsid w:val="00AE186E"/>
    <w:rPr>
      <w:color w:val="605E5C"/>
      <w:shd w:val="clear" w:color="auto" w:fill="E1DFDD"/>
    </w:rPr>
  </w:style>
  <w:style w:type="character" w:customStyle="1" w:styleId="nowrap">
    <w:name w:val="nowrap"/>
    <w:basedOn w:val="a1"/>
    <w:uiPriority w:val="99"/>
    <w:rsid w:val="00AE186E"/>
  </w:style>
  <w:style w:type="character" w:customStyle="1" w:styleId="person">
    <w:name w:val="person"/>
    <w:basedOn w:val="a1"/>
    <w:uiPriority w:val="99"/>
    <w:rsid w:val="00AE186E"/>
  </w:style>
  <w:style w:type="character" w:customStyle="1" w:styleId="orcid">
    <w:name w:val="orcid"/>
    <w:basedOn w:val="a1"/>
    <w:uiPriority w:val="99"/>
    <w:rsid w:val="00AE186E"/>
  </w:style>
  <w:style w:type="character" w:customStyle="1" w:styleId="5yl5">
    <w:name w:val="_5yl5"/>
    <w:basedOn w:val="a1"/>
    <w:rsid w:val="006B6E1C"/>
  </w:style>
  <w:style w:type="character" w:styleId="afffff5">
    <w:name w:val="endnote reference"/>
    <w:basedOn w:val="a1"/>
    <w:semiHidden/>
    <w:rsid w:val="00F87116"/>
    <w:rPr>
      <w:rFonts w:ascii="Times New Roman" w:hAnsi="Times New Roman"/>
      <w:sz w:val="24"/>
      <w:vertAlign w:val="superscript"/>
    </w:rPr>
  </w:style>
  <w:style w:type="paragraph" w:customStyle="1" w:styleId="HTML10">
    <w:name w:val="Стандартный HTML1"/>
    <w:basedOn w:val="a0"/>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0"/>
    <w:next w:val="a0"/>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2">
    <w:name w:val="Заголовок 2 Знак"/>
    <w:basedOn w:val="a1"/>
    <w:link w:val="21"/>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1">
    <w:name w:val="Заголовок 7 Знак"/>
    <w:basedOn w:val="a1"/>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link w:val="a8"/>
    <w:uiPriority w:val="34"/>
    <w:qFormat/>
    <w:rsid w:val="00CB7C3E"/>
    <w:pPr>
      <w:spacing w:after="160" w:line="259" w:lineRule="auto"/>
      <w:ind w:left="720"/>
      <w:contextualSpacing/>
    </w:pPr>
    <w:rPr>
      <w:lang w:eastAsia="en-US"/>
    </w:rPr>
  </w:style>
  <w:style w:type="paragraph" w:styleId="a9">
    <w:name w:val="No Spacing"/>
    <w:aliases w:val="Таблицы"/>
    <w:link w:val="aa"/>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b">
    <w:name w:val="Body Text"/>
    <w:basedOn w:val="a0"/>
    <w:link w:val="ac"/>
    <w:rsid w:val="00A93EA0"/>
    <w:pPr>
      <w:autoSpaceDE w:val="0"/>
      <w:autoSpaceDN w:val="0"/>
      <w:spacing w:after="120"/>
    </w:pPr>
    <w:rPr>
      <w:sz w:val="20"/>
      <w:szCs w:val="20"/>
    </w:rPr>
  </w:style>
  <w:style w:type="character" w:customStyle="1" w:styleId="ac">
    <w:name w:val="Основной текст Знак"/>
    <w:basedOn w:val="a1"/>
    <w:link w:val="ab"/>
    <w:rsid w:val="00A93EA0"/>
    <w:rPr>
      <w:lang w:eastAsia="ru-RU"/>
    </w:rPr>
  </w:style>
  <w:style w:type="paragraph" w:styleId="ad">
    <w:name w:val="header"/>
    <w:basedOn w:val="a0"/>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Верхний колонтитул Знак"/>
    <w:basedOn w:val="a1"/>
    <w:link w:val="ad"/>
    <w:uiPriority w:val="99"/>
    <w:qFormat/>
    <w:rsid w:val="00A93EA0"/>
    <w:rPr>
      <w:rFonts w:asciiTheme="minorHAnsi" w:eastAsiaTheme="minorHAnsi" w:hAnsiTheme="minorHAnsi" w:cstheme="minorBidi"/>
      <w:sz w:val="22"/>
      <w:szCs w:val="22"/>
      <w:lang w:val="uk-UA"/>
    </w:rPr>
  </w:style>
  <w:style w:type="paragraph" w:styleId="af">
    <w:name w:val="footer"/>
    <w:basedOn w:val="a0"/>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Нижний колонтитул Знак"/>
    <w:basedOn w:val="a1"/>
    <w:link w:val="af"/>
    <w:qFormat/>
    <w:rsid w:val="00A93EA0"/>
    <w:rPr>
      <w:rFonts w:asciiTheme="minorHAnsi" w:eastAsiaTheme="minorHAnsi" w:hAnsiTheme="minorHAnsi" w:cstheme="minorBidi"/>
      <w:sz w:val="22"/>
      <w:szCs w:val="22"/>
      <w:lang w:val="uk-UA"/>
    </w:rPr>
  </w:style>
  <w:style w:type="paragraph" w:styleId="af1">
    <w:name w:val="Normal (Web)"/>
    <w:aliases w:val="Обычный (Web)"/>
    <w:basedOn w:val="a0"/>
    <w:link w:val="af2"/>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qFormat/>
    <w:rsid w:val="00A93EA0"/>
  </w:style>
  <w:style w:type="character" w:styleId="af3">
    <w:name w:val="Hyperlink"/>
    <w:basedOn w:val="a1"/>
    <w:uiPriority w:val="99"/>
    <w:unhideWhenUsed/>
    <w:rsid w:val="00A93EA0"/>
    <w:rPr>
      <w:color w:val="0000FF"/>
      <w:u w:val="single"/>
    </w:rPr>
  </w:style>
  <w:style w:type="table" w:styleId="af4">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rsid w:val="00A93EA0"/>
    <w:rPr>
      <w:rFonts w:asciiTheme="minorHAnsi" w:eastAsiaTheme="minorHAnsi" w:hAnsiTheme="minorHAnsi" w:cstheme="minorBidi"/>
      <w:sz w:val="22"/>
      <w:szCs w:val="22"/>
      <w:lang w:val="uk-UA"/>
    </w:rPr>
  </w:style>
  <w:style w:type="paragraph" w:styleId="af5">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6">
    <w:name w:val="Balloon Text"/>
    <w:basedOn w:val="a0"/>
    <w:link w:val="af7"/>
    <w:uiPriority w:val="99"/>
    <w:unhideWhenUsed/>
    <w:rsid w:val="00A93EA0"/>
    <w:rPr>
      <w:rFonts w:ascii="Tahoma" w:eastAsiaTheme="minorHAnsi" w:hAnsi="Tahoma" w:cs="Tahoma"/>
      <w:sz w:val="16"/>
      <w:szCs w:val="16"/>
      <w:lang w:val="uk-UA" w:eastAsia="en-US"/>
    </w:rPr>
  </w:style>
  <w:style w:type="character" w:customStyle="1" w:styleId="af7">
    <w:name w:val="Текст выноски Знак"/>
    <w:basedOn w:val="a1"/>
    <w:link w:val="af6"/>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rsid w:val="007C60D5"/>
    <w:rPr>
      <w:sz w:val="24"/>
      <w:szCs w:val="24"/>
      <w:lang w:eastAsia="ru-RU"/>
    </w:rPr>
  </w:style>
  <w:style w:type="paragraph" w:styleId="af8">
    <w:name w:val="Body Text Indent"/>
    <w:basedOn w:val="a0"/>
    <w:link w:val="af9"/>
    <w:rsid w:val="007C60D5"/>
    <w:pPr>
      <w:spacing w:after="120"/>
      <w:ind w:left="283"/>
    </w:pPr>
  </w:style>
  <w:style w:type="character" w:customStyle="1" w:styleId="af9">
    <w:name w:val="Основной текст с отступом Знак"/>
    <w:basedOn w:val="a1"/>
    <w:link w:val="af8"/>
    <w:rsid w:val="007C60D5"/>
    <w:rPr>
      <w:sz w:val="24"/>
      <w:szCs w:val="24"/>
      <w:lang w:eastAsia="ru-RU"/>
    </w:rPr>
  </w:style>
  <w:style w:type="character" w:customStyle="1" w:styleId="apple-style-span">
    <w:name w:val="apple-style-span"/>
    <w:basedOn w:val="a1"/>
    <w:qFormat/>
    <w:rsid w:val="007C60D5"/>
    <w:rPr>
      <w:rFonts w:cs="Times New Roman"/>
    </w:rPr>
  </w:style>
  <w:style w:type="paragraph" w:customStyle="1" w:styleId="afa">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b">
    <w:name w:val="page number"/>
    <w:basedOn w:val="a1"/>
    <w:rsid w:val="007C60D5"/>
    <w:rPr>
      <w:rFonts w:cs="Times New Roman"/>
    </w:rPr>
  </w:style>
  <w:style w:type="paragraph" w:customStyle="1" w:styleId="14">
    <w:name w:val="Абзац списка1"/>
    <w:basedOn w:val="a0"/>
    <w:uiPriority w:val="99"/>
    <w:qFormat/>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c">
    <w:name w:val="footnote text"/>
    <w:basedOn w:val="a0"/>
    <w:link w:val="afd"/>
    <w:uiPriority w:val="99"/>
    <w:rsid w:val="007C60D5"/>
    <w:rPr>
      <w:sz w:val="20"/>
      <w:szCs w:val="20"/>
    </w:rPr>
  </w:style>
  <w:style w:type="character" w:customStyle="1" w:styleId="afd">
    <w:name w:val="Текст сноски Знак"/>
    <w:basedOn w:val="a1"/>
    <w:link w:val="afc"/>
    <w:uiPriority w:val="99"/>
    <w:rsid w:val="007C60D5"/>
    <w:rPr>
      <w:lang w:eastAsia="ru-RU"/>
    </w:rPr>
  </w:style>
  <w:style w:type="character" w:styleId="afe">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f">
    <w:name w:val="Document Map"/>
    <w:basedOn w:val="a0"/>
    <w:link w:val="aff0"/>
    <w:uiPriority w:val="99"/>
    <w:rsid w:val="007C60D5"/>
    <w:rPr>
      <w:rFonts w:ascii="Tahoma" w:hAnsi="Tahoma" w:cs="Tahoma"/>
      <w:sz w:val="16"/>
      <w:szCs w:val="16"/>
    </w:rPr>
  </w:style>
  <w:style w:type="character" w:customStyle="1" w:styleId="aff0">
    <w:name w:val="Схема документа Знак"/>
    <w:basedOn w:val="a1"/>
    <w:link w:val="aff"/>
    <w:uiPriority w:val="99"/>
    <w:rsid w:val="007C60D5"/>
    <w:rPr>
      <w:rFonts w:ascii="Tahoma" w:hAnsi="Tahoma" w:cs="Tahoma"/>
      <w:sz w:val="16"/>
      <w:szCs w:val="16"/>
      <w:lang w:eastAsia="ru-RU"/>
    </w:rPr>
  </w:style>
  <w:style w:type="character" w:styleId="aff1">
    <w:name w:val="annotation reference"/>
    <w:basedOn w:val="a1"/>
    <w:semiHidden/>
    <w:rsid w:val="007C60D5"/>
    <w:rPr>
      <w:rFonts w:cs="Times New Roman"/>
      <w:sz w:val="16"/>
      <w:szCs w:val="16"/>
    </w:rPr>
  </w:style>
  <w:style w:type="paragraph" w:styleId="aff2">
    <w:name w:val="annotation text"/>
    <w:basedOn w:val="a0"/>
    <w:link w:val="aff3"/>
    <w:rsid w:val="007C60D5"/>
    <w:rPr>
      <w:sz w:val="20"/>
      <w:szCs w:val="20"/>
    </w:rPr>
  </w:style>
  <w:style w:type="character" w:customStyle="1" w:styleId="aff3">
    <w:name w:val="Текст примечания Знак"/>
    <w:basedOn w:val="a1"/>
    <w:link w:val="aff2"/>
    <w:rsid w:val="007C60D5"/>
    <w:rPr>
      <w:lang w:eastAsia="ru-RU"/>
    </w:rPr>
  </w:style>
  <w:style w:type="paragraph" w:styleId="aff4">
    <w:name w:val="annotation subject"/>
    <w:basedOn w:val="aff2"/>
    <w:next w:val="aff2"/>
    <w:link w:val="aff5"/>
    <w:uiPriority w:val="99"/>
    <w:semiHidden/>
    <w:rsid w:val="007C60D5"/>
    <w:rPr>
      <w:b/>
      <w:bCs/>
    </w:rPr>
  </w:style>
  <w:style w:type="character" w:customStyle="1" w:styleId="aff5">
    <w:name w:val="Тема примечания Знак"/>
    <w:basedOn w:val="aff3"/>
    <w:link w:val="aff4"/>
    <w:uiPriority w:val="99"/>
    <w:rsid w:val="007C60D5"/>
    <w:rPr>
      <w:b/>
      <w:bCs/>
      <w:lang w:eastAsia="ru-RU"/>
    </w:rPr>
  </w:style>
  <w:style w:type="paragraph" w:customStyle="1" w:styleId="H3">
    <w:name w:val="H3"/>
    <w:basedOn w:val="a0"/>
    <w:next w:val="a0"/>
    <w:rsid w:val="007C60D5"/>
    <w:pPr>
      <w:keepNext/>
      <w:spacing w:before="100" w:after="100"/>
      <w:outlineLvl w:val="3"/>
    </w:pPr>
    <w:rPr>
      <w:b/>
      <w:bCs/>
      <w:sz w:val="28"/>
      <w:szCs w:val="28"/>
    </w:rPr>
  </w:style>
  <w:style w:type="paragraph" w:styleId="aff6">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7">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8">
    <w:name w:val="Знак"/>
    <w:basedOn w:val="a0"/>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9">
    <w:name w:val="Plain Text"/>
    <w:basedOn w:val="a0"/>
    <w:link w:val="affa"/>
    <w:rsid w:val="00064493"/>
    <w:pPr>
      <w:ind w:firstLine="720"/>
      <w:jc w:val="both"/>
    </w:pPr>
    <w:rPr>
      <w:rFonts w:ascii="Courier New" w:hAnsi="Courier New" w:cs="Courier New"/>
      <w:sz w:val="20"/>
      <w:szCs w:val="20"/>
    </w:rPr>
  </w:style>
  <w:style w:type="character" w:customStyle="1" w:styleId="affa">
    <w:name w:val="Текст Знак"/>
    <w:basedOn w:val="a1"/>
    <w:link w:val="aff9"/>
    <w:rsid w:val="00064493"/>
    <w:rPr>
      <w:rFonts w:ascii="Courier New" w:hAnsi="Courier New" w:cs="Courier New"/>
      <w:lang w:eastAsia="ru-RU"/>
    </w:rPr>
  </w:style>
  <w:style w:type="paragraph" w:customStyle="1" w:styleId="affb">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c">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6">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d">
    <w:name w:val="Основний текст_"/>
    <w:basedOn w:val="a1"/>
    <w:link w:val="17"/>
    <w:uiPriority w:val="99"/>
    <w:locked/>
    <w:rsid w:val="001A4534"/>
    <w:rPr>
      <w:spacing w:val="10"/>
      <w:sz w:val="22"/>
      <w:szCs w:val="22"/>
      <w:shd w:val="clear" w:color="auto" w:fill="FFFFFF"/>
    </w:rPr>
  </w:style>
  <w:style w:type="paragraph" w:customStyle="1" w:styleId="17">
    <w:name w:val="Основний текст1"/>
    <w:basedOn w:val="a0"/>
    <w:link w:val="affd"/>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e">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2">
    <w:name w:val="Обычный (веб) Знак"/>
    <w:aliases w:val="Обычный (Web) Знак"/>
    <w:link w:val="af1"/>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a">
    <w:name w:val="Без интервала Знак"/>
    <w:aliases w:val="Таблицы Знак"/>
    <w:link w:val="a9"/>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0"/>
    <w:link w:val="afff1"/>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0">
    <w:name w:val="List"/>
    <w:basedOn w:val="a0"/>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1">
    <w:name w:val="Литература Знак"/>
    <w:link w:val="a"/>
    <w:locked/>
    <w:rsid w:val="00982808"/>
    <w:rPr>
      <w:color w:val="000000"/>
      <w:sz w:val="28"/>
      <w:szCs w:val="28"/>
      <w:lang w:eastAsia="ru-RU"/>
    </w:rPr>
  </w:style>
  <w:style w:type="character" w:customStyle="1" w:styleId="grame">
    <w:name w:val="grame"/>
    <w:basedOn w:val="a1"/>
    <w:rsid w:val="00982808"/>
  </w:style>
  <w:style w:type="numbering" w:customStyle="1" w:styleId="19">
    <w:name w:val="Нет списка1"/>
    <w:next w:val="a3"/>
    <w:uiPriority w:val="99"/>
    <w:semiHidden/>
    <w:rsid w:val="00D530AE"/>
  </w:style>
  <w:style w:type="table" w:customStyle="1" w:styleId="1a">
    <w:name w:val="Сетка таблицы1"/>
    <w:basedOn w:val="a2"/>
    <w:next w:val="af4"/>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2">
    <w:name w:val="Колонтитул_"/>
    <w:link w:val="afff3"/>
    <w:rsid w:val="00BF3B2E"/>
    <w:rPr>
      <w:shd w:val="clear" w:color="auto" w:fill="FFFFFF"/>
    </w:rPr>
  </w:style>
  <w:style w:type="paragraph" w:customStyle="1" w:styleId="afff3">
    <w:name w:val="Колонтитул"/>
    <w:basedOn w:val="a0"/>
    <w:link w:val="afff2"/>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c">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4">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uiPriority w:val="99"/>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5">
    <w:name w:val="Без абзаца"/>
    <w:basedOn w:val="a0"/>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0">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uiPriority w:val="99"/>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0"/>
    <w:rsid w:val="007857C2"/>
    <w:pPr>
      <w:spacing w:line="360" w:lineRule="auto"/>
      <w:ind w:firstLine="709"/>
      <w:jc w:val="both"/>
    </w:pPr>
    <w:rPr>
      <w:color w:val="FF6600"/>
      <w:sz w:val="28"/>
    </w:rPr>
  </w:style>
  <w:style w:type="character" w:customStyle="1" w:styleId="81">
    <w:name w:val="Основной текст (8)_"/>
    <w:basedOn w:val="a1"/>
    <w:link w:val="82"/>
    <w:rsid w:val="003A7CD0"/>
    <w:rPr>
      <w:b/>
      <w:bCs/>
      <w:shd w:val="clear" w:color="auto" w:fill="FFFFFF"/>
    </w:rPr>
  </w:style>
  <w:style w:type="paragraph" w:customStyle="1" w:styleId="82">
    <w:name w:val="Основной текст (8)"/>
    <w:basedOn w:val="a0"/>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1"/>
    <w:link w:val="2d"/>
    <w:uiPriority w:val="99"/>
    <w:locked/>
    <w:rsid w:val="00B71723"/>
    <w:rPr>
      <w:sz w:val="28"/>
      <w:szCs w:val="28"/>
      <w:shd w:val="clear" w:color="auto" w:fill="FFFFFF"/>
    </w:rPr>
  </w:style>
  <w:style w:type="character" w:customStyle="1" w:styleId="2e">
    <w:name w:val="Основной текст (2)_"/>
    <w:basedOn w:val="a1"/>
    <w:link w:val="2f"/>
    <w:locked/>
    <w:rsid w:val="00B71723"/>
    <w:rPr>
      <w:sz w:val="28"/>
      <w:szCs w:val="28"/>
      <w:shd w:val="clear" w:color="auto" w:fill="FFFFFF"/>
    </w:rPr>
  </w:style>
  <w:style w:type="paragraph" w:customStyle="1" w:styleId="2d">
    <w:name w:val="Заголовок №2"/>
    <w:basedOn w:val="a0"/>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0"/>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6">
    <w:name w:val="Подпись к картинке_"/>
    <w:basedOn w:val="a1"/>
    <w:link w:val="afff7"/>
    <w:locked/>
    <w:rsid w:val="00B71723"/>
    <w:rPr>
      <w:sz w:val="28"/>
      <w:szCs w:val="28"/>
      <w:shd w:val="clear" w:color="auto" w:fill="FFFFFF"/>
    </w:rPr>
  </w:style>
  <w:style w:type="character" w:customStyle="1" w:styleId="2Exact">
    <w:name w:val="Подпись к картинке (2) Exact"/>
    <w:basedOn w:val="a1"/>
    <w:rsid w:val="00B71723"/>
    <w:rPr>
      <w:rFonts w:ascii="Calibri" w:eastAsia="Times New Roman" w:hAnsi="Calibri" w:cs="Calibri"/>
      <w:sz w:val="20"/>
      <w:szCs w:val="20"/>
      <w:u w:val="none"/>
    </w:rPr>
  </w:style>
  <w:style w:type="character" w:customStyle="1" w:styleId="Exact">
    <w:name w:val="Подпись к картинке Exact"/>
    <w:basedOn w:val="a1"/>
    <w:rsid w:val="00B71723"/>
    <w:rPr>
      <w:rFonts w:ascii="Times New Roman" w:hAnsi="Times New Roman" w:cs="Times New Roman"/>
      <w:sz w:val="28"/>
      <w:szCs w:val="28"/>
      <w:u w:val="none"/>
    </w:rPr>
  </w:style>
  <w:style w:type="character" w:customStyle="1" w:styleId="afff8">
    <w:name w:val="Подпись к таблице_"/>
    <w:basedOn w:val="a1"/>
    <w:link w:val="afff9"/>
    <w:locked/>
    <w:rsid w:val="00B71723"/>
    <w:rPr>
      <w:sz w:val="28"/>
      <w:szCs w:val="28"/>
      <w:shd w:val="clear" w:color="auto" w:fill="FFFFFF"/>
    </w:rPr>
  </w:style>
  <w:style w:type="character" w:customStyle="1" w:styleId="1f1">
    <w:name w:val="Заголовок №1_"/>
    <w:basedOn w:val="a1"/>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1"/>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1"/>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1"/>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7">
    <w:name w:val="Подпись к картинке"/>
    <w:basedOn w:val="a0"/>
    <w:link w:val="afff6"/>
    <w:rsid w:val="00B71723"/>
    <w:pPr>
      <w:widowControl w:val="0"/>
      <w:shd w:val="clear" w:color="auto" w:fill="FFFFFF"/>
      <w:spacing w:line="240" w:lineRule="atLeast"/>
    </w:pPr>
    <w:rPr>
      <w:sz w:val="28"/>
      <w:szCs w:val="28"/>
      <w:lang w:eastAsia="en-US"/>
    </w:rPr>
  </w:style>
  <w:style w:type="paragraph" w:customStyle="1" w:styleId="afff9">
    <w:name w:val="Подпись к таблице"/>
    <w:basedOn w:val="a0"/>
    <w:link w:val="afff8"/>
    <w:rsid w:val="00B71723"/>
    <w:pPr>
      <w:widowControl w:val="0"/>
      <w:shd w:val="clear" w:color="auto" w:fill="FFFFFF"/>
      <w:spacing w:line="240" w:lineRule="atLeast"/>
    </w:pPr>
    <w:rPr>
      <w:sz w:val="28"/>
      <w:szCs w:val="28"/>
      <w:lang w:eastAsia="en-US"/>
    </w:rPr>
  </w:style>
  <w:style w:type="paragraph" w:customStyle="1" w:styleId="afffa">
    <w:name w:val="Мой"/>
    <w:basedOn w:val="a0"/>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b">
    <w:name w:val="Зміст"/>
    <w:basedOn w:val="a0"/>
    <w:autoRedefine/>
    <w:rsid w:val="00B71723"/>
    <w:pPr>
      <w:widowControl w:val="0"/>
      <w:spacing w:line="360" w:lineRule="auto"/>
    </w:pPr>
    <w:rPr>
      <w:bCs/>
      <w:iCs/>
      <w:sz w:val="28"/>
      <w:szCs w:val="28"/>
      <w:lang w:val="uk-UA"/>
    </w:rPr>
  </w:style>
  <w:style w:type="character" w:customStyle="1" w:styleId="2Exact0">
    <w:name w:val="Основной текст (2) Exact"/>
    <w:basedOn w:val="a1"/>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1"/>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1"/>
    <w:link w:val="53"/>
    <w:rsid w:val="00B71723"/>
    <w:rPr>
      <w:b/>
      <w:bCs/>
      <w:sz w:val="23"/>
      <w:szCs w:val="23"/>
      <w:shd w:val="clear" w:color="auto" w:fill="FFFFFF"/>
    </w:rPr>
  </w:style>
  <w:style w:type="character" w:customStyle="1" w:styleId="62">
    <w:name w:val="Основной текст (6)_"/>
    <w:basedOn w:val="a1"/>
    <w:link w:val="63"/>
    <w:rsid w:val="00B71723"/>
    <w:rPr>
      <w:shd w:val="clear" w:color="auto" w:fill="FFFFFF"/>
    </w:rPr>
  </w:style>
  <w:style w:type="character" w:customStyle="1" w:styleId="72">
    <w:name w:val="Основной текст (7)_"/>
    <w:basedOn w:val="a1"/>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1"/>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2"/>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1"/>
    <w:link w:val="92"/>
    <w:rsid w:val="00B71723"/>
    <w:rPr>
      <w:rFonts w:ascii="Segoe UI" w:eastAsia="Segoe UI" w:hAnsi="Segoe UI" w:cs="Segoe UI"/>
      <w:sz w:val="18"/>
      <w:szCs w:val="18"/>
      <w:shd w:val="clear" w:color="auto" w:fill="FFFFFF"/>
    </w:rPr>
  </w:style>
  <w:style w:type="character" w:customStyle="1" w:styleId="120">
    <w:name w:val="Заголовок №1 (2)_"/>
    <w:basedOn w:val="a1"/>
    <w:link w:val="121"/>
    <w:rsid w:val="00B71723"/>
    <w:rPr>
      <w:sz w:val="28"/>
      <w:szCs w:val="28"/>
      <w:shd w:val="clear" w:color="auto" w:fill="FFFFFF"/>
    </w:rPr>
  </w:style>
  <w:style w:type="paragraph" w:customStyle="1" w:styleId="44">
    <w:name w:val="Основной текст (4)"/>
    <w:basedOn w:val="a0"/>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0"/>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0"/>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0"/>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0"/>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0"/>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0"/>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0"/>
    <w:rsid w:val="00304B3B"/>
    <w:pPr>
      <w:spacing w:before="100" w:beforeAutospacing="1" w:after="100" w:afterAutospacing="1"/>
    </w:pPr>
  </w:style>
  <w:style w:type="character" w:customStyle="1" w:styleId="13">
    <w:name w:val="Оглавление 1 Знак"/>
    <w:basedOn w:val="a1"/>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2"/>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c">
    <w:name w:val="Подпись к картинке + Курсив"/>
    <w:basedOn w:val="afff6"/>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1"/>
    <w:link w:val="49"/>
    <w:rsid w:val="006F5CA2"/>
    <w:rPr>
      <w:sz w:val="68"/>
      <w:szCs w:val="68"/>
      <w:shd w:val="clear" w:color="auto" w:fill="FFFFFF"/>
    </w:rPr>
  </w:style>
  <w:style w:type="character" w:customStyle="1" w:styleId="Exact0">
    <w:name w:val="Подпись к картинке + Курсив Exact"/>
    <w:basedOn w:val="afff6"/>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2"/>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1"/>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0"/>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0"/>
    <w:uiPriority w:val="99"/>
    <w:rsid w:val="00B43E8F"/>
    <w:pPr>
      <w:ind w:firstLine="300"/>
    </w:pPr>
  </w:style>
  <w:style w:type="character" w:styleId="afffd">
    <w:name w:val="line number"/>
    <w:uiPriority w:val="99"/>
    <w:semiHidden/>
    <w:unhideWhenUsed/>
    <w:rsid w:val="00B43E8F"/>
  </w:style>
  <w:style w:type="paragraph" w:customStyle="1" w:styleId="afffe">
    <w:name w:val="Знак"/>
    <w:basedOn w:val="a0"/>
    <w:rsid w:val="00B43E8F"/>
    <w:rPr>
      <w:rFonts w:ascii="Verdana" w:hAnsi="Verdana"/>
      <w:sz w:val="20"/>
      <w:szCs w:val="20"/>
      <w:lang w:val="en-US" w:eastAsia="en-US"/>
    </w:rPr>
  </w:style>
  <w:style w:type="paragraph" w:customStyle="1" w:styleId="style200">
    <w:name w:val="style20"/>
    <w:basedOn w:val="a0"/>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0"/>
    <w:rsid w:val="00B43E8F"/>
    <w:pPr>
      <w:spacing w:after="160" w:line="240" w:lineRule="exact"/>
    </w:pPr>
    <w:rPr>
      <w:rFonts w:ascii="Verdana" w:hAnsi="Verdana"/>
      <w:sz w:val="20"/>
      <w:szCs w:val="20"/>
      <w:lang w:val="en-US" w:eastAsia="en-US"/>
    </w:rPr>
  </w:style>
  <w:style w:type="paragraph" w:customStyle="1" w:styleId="7">
    <w:name w:val="Стиль7"/>
    <w:basedOn w:val="a0"/>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0"/>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0"/>
    <w:rsid w:val="00B43E8F"/>
    <w:pPr>
      <w:widowControl w:val="0"/>
      <w:autoSpaceDE w:val="0"/>
      <w:autoSpaceDN w:val="0"/>
      <w:adjustRightInd w:val="0"/>
      <w:spacing w:line="485" w:lineRule="exact"/>
      <w:ind w:hanging="1133"/>
    </w:pPr>
  </w:style>
  <w:style w:type="paragraph" w:customStyle="1" w:styleId="2f4">
    <w:name w:val="Стиль2"/>
    <w:basedOn w:val="a0"/>
    <w:rsid w:val="00B43E8F"/>
    <w:pPr>
      <w:jc w:val="right"/>
    </w:pPr>
  </w:style>
  <w:style w:type="paragraph" w:customStyle="1" w:styleId="CharChar0">
    <w:name w:val="Знак Знак Char Char"/>
    <w:basedOn w:val="a0"/>
    <w:rsid w:val="00B43E8F"/>
    <w:pPr>
      <w:spacing w:after="160" w:line="240" w:lineRule="exact"/>
    </w:pPr>
    <w:rPr>
      <w:rFonts w:ascii="Verdana" w:hAnsi="Verdana"/>
      <w:sz w:val="20"/>
      <w:szCs w:val="20"/>
      <w:lang w:val="en-US" w:eastAsia="en-US"/>
    </w:rPr>
  </w:style>
  <w:style w:type="paragraph" w:styleId="affff">
    <w:name w:val="Subtitle"/>
    <w:basedOn w:val="a0"/>
    <w:link w:val="affff0"/>
    <w:qFormat/>
    <w:rsid w:val="001C2827"/>
    <w:pPr>
      <w:spacing w:line="360" w:lineRule="auto"/>
      <w:jc w:val="right"/>
    </w:pPr>
    <w:rPr>
      <w:sz w:val="28"/>
      <w:szCs w:val="28"/>
      <w:lang w:val="uk-UA"/>
    </w:rPr>
  </w:style>
  <w:style w:type="character" w:customStyle="1" w:styleId="affff0">
    <w:name w:val="Подзаголовок Знак"/>
    <w:basedOn w:val="a1"/>
    <w:link w:val="affff"/>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0"/>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0"/>
    <w:rsid w:val="001C2827"/>
    <w:pPr>
      <w:numPr>
        <w:ilvl w:val="1"/>
        <w:numId w:val="6"/>
      </w:numPr>
    </w:pPr>
    <w:rPr>
      <w:color w:val="000000"/>
      <w:sz w:val="28"/>
      <w:szCs w:val="28"/>
      <w:lang w:val="uk-UA" w:eastAsia="uk-UA"/>
    </w:rPr>
  </w:style>
  <w:style w:type="paragraph" w:styleId="affff1">
    <w:name w:val="Block Text"/>
    <w:basedOn w:val="a0"/>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0"/>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2">
    <w:name w:val="Знак нумерации"/>
    <w:rsid w:val="001C2827"/>
  </w:style>
  <w:style w:type="paragraph" w:customStyle="1" w:styleId="WW-20">
    <w:name w:val="WW-Основной текст с отступом 2"/>
    <w:basedOn w:val="a0"/>
    <w:rsid w:val="001C2827"/>
    <w:pPr>
      <w:suppressAutoHyphens/>
      <w:spacing w:line="360" w:lineRule="auto"/>
      <w:ind w:firstLine="1134"/>
      <w:jc w:val="both"/>
    </w:pPr>
    <w:rPr>
      <w:sz w:val="28"/>
      <w:szCs w:val="20"/>
      <w:lang w:val="uk-UA"/>
    </w:rPr>
  </w:style>
  <w:style w:type="paragraph" w:customStyle="1" w:styleId="affff3">
    <w:name w:val="Цитаты"/>
    <w:basedOn w:val="a0"/>
    <w:rsid w:val="001C2827"/>
    <w:pPr>
      <w:suppressAutoHyphens/>
      <w:spacing w:before="100" w:after="100"/>
      <w:ind w:left="360" w:right="360" w:firstLine="1"/>
    </w:pPr>
    <w:rPr>
      <w:szCs w:val="20"/>
    </w:rPr>
  </w:style>
  <w:style w:type="paragraph" w:customStyle="1" w:styleId="affff4">
    <w:name w:val="Заголовок"/>
    <w:basedOn w:val="a0"/>
    <w:next w:val="ab"/>
    <w:rsid w:val="001C2827"/>
    <w:pPr>
      <w:keepNext/>
      <w:suppressAutoHyphens/>
      <w:spacing w:before="240" w:after="120"/>
    </w:pPr>
    <w:rPr>
      <w:rFonts w:ascii="Albany" w:eastAsia="HG Mincho Light J" w:hAnsi="Albany"/>
      <w:sz w:val="28"/>
      <w:szCs w:val="20"/>
    </w:rPr>
  </w:style>
  <w:style w:type="paragraph" w:customStyle="1" w:styleId="affff5">
    <w:name w:val="Содержимое рамки"/>
    <w:basedOn w:val="ab"/>
    <w:rsid w:val="001C2827"/>
    <w:pPr>
      <w:suppressAutoHyphens/>
      <w:autoSpaceDE/>
      <w:autoSpaceDN/>
      <w:spacing w:after="0" w:line="360" w:lineRule="auto"/>
    </w:pPr>
    <w:rPr>
      <w:sz w:val="28"/>
      <w:lang w:val="uk-UA"/>
    </w:rPr>
  </w:style>
  <w:style w:type="paragraph" w:customStyle="1" w:styleId="affff6">
    <w:name w:val="Содержимое таблицы"/>
    <w:basedOn w:val="ab"/>
    <w:rsid w:val="001C2827"/>
    <w:pPr>
      <w:suppressLineNumbers/>
      <w:suppressAutoHyphens/>
      <w:autoSpaceDE/>
      <w:autoSpaceDN/>
      <w:spacing w:after="0" w:line="360" w:lineRule="auto"/>
    </w:pPr>
    <w:rPr>
      <w:sz w:val="28"/>
      <w:lang w:val="uk-UA"/>
    </w:rPr>
  </w:style>
  <w:style w:type="paragraph" w:customStyle="1" w:styleId="affff7">
    <w:name w:val="Заголовок таблицы"/>
    <w:basedOn w:val="affff6"/>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0"/>
    <w:rsid w:val="001C2827"/>
    <w:pPr>
      <w:spacing w:before="240"/>
      <w:ind w:right="120"/>
    </w:pPr>
    <w:rPr>
      <w:rFonts w:ascii="Arial" w:hAnsi="Arial" w:cs="Arial"/>
      <w:color w:val="009933"/>
      <w:lang w:val="uk-UA" w:eastAsia="uk-UA"/>
    </w:rPr>
  </w:style>
  <w:style w:type="character" w:customStyle="1" w:styleId="ref-auth">
    <w:name w:val="ref-auth"/>
    <w:basedOn w:val="a1"/>
    <w:rsid w:val="00F445FF"/>
  </w:style>
  <w:style w:type="paragraph" w:customStyle="1" w:styleId="Style1">
    <w:name w:val="Style1"/>
    <w:basedOn w:val="a0"/>
    <w:rsid w:val="00B52253"/>
    <w:pPr>
      <w:widowControl w:val="0"/>
      <w:autoSpaceDE w:val="0"/>
      <w:autoSpaceDN w:val="0"/>
      <w:adjustRightInd w:val="0"/>
      <w:spacing w:line="267" w:lineRule="exact"/>
    </w:pPr>
  </w:style>
  <w:style w:type="paragraph" w:customStyle="1" w:styleId="affff8">
    <w:name w:val="АА"/>
    <w:basedOn w:val="a0"/>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1"/>
    <w:uiPriority w:val="99"/>
    <w:rsid w:val="00B52253"/>
    <w:rPr>
      <w:rFonts w:ascii="Times New Roman" w:hAnsi="Times New Roman" w:cs="Times New Roman"/>
      <w:sz w:val="22"/>
      <w:szCs w:val="22"/>
    </w:rPr>
  </w:style>
  <w:style w:type="paragraph" w:customStyle="1" w:styleId="Style7">
    <w:name w:val="Style7"/>
    <w:basedOn w:val="a0"/>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1"/>
    <w:uiPriority w:val="99"/>
    <w:rsid w:val="00B52253"/>
    <w:rPr>
      <w:rFonts w:ascii="Times New Roman" w:hAnsi="Times New Roman" w:cs="Times New Roman"/>
      <w:b/>
      <w:bCs/>
      <w:sz w:val="22"/>
      <w:szCs w:val="22"/>
    </w:rPr>
  </w:style>
  <w:style w:type="paragraph" w:customStyle="1" w:styleId="Style18">
    <w:name w:val="Style18"/>
    <w:basedOn w:val="a0"/>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0"/>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0"/>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0"/>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0"/>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0"/>
    <w:uiPriority w:val="99"/>
    <w:rsid w:val="00B52253"/>
    <w:pPr>
      <w:widowControl w:val="0"/>
      <w:autoSpaceDE w:val="0"/>
      <w:autoSpaceDN w:val="0"/>
      <w:adjustRightInd w:val="0"/>
    </w:pPr>
    <w:rPr>
      <w:rFonts w:eastAsiaTheme="minorEastAsia"/>
    </w:rPr>
  </w:style>
  <w:style w:type="paragraph" w:customStyle="1" w:styleId="Style26">
    <w:name w:val="Style26"/>
    <w:basedOn w:val="a0"/>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0"/>
    <w:uiPriority w:val="99"/>
    <w:rsid w:val="00B52253"/>
    <w:pPr>
      <w:widowControl w:val="0"/>
      <w:autoSpaceDE w:val="0"/>
      <w:autoSpaceDN w:val="0"/>
      <w:adjustRightInd w:val="0"/>
    </w:pPr>
    <w:rPr>
      <w:rFonts w:eastAsiaTheme="minorEastAsia"/>
    </w:rPr>
  </w:style>
  <w:style w:type="paragraph" w:customStyle="1" w:styleId="Style30">
    <w:name w:val="Style30"/>
    <w:basedOn w:val="a0"/>
    <w:uiPriority w:val="99"/>
    <w:rsid w:val="00B52253"/>
    <w:pPr>
      <w:widowControl w:val="0"/>
      <w:autoSpaceDE w:val="0"/>
      <w:autoSpaceDN w:val="0"/>
      <w:adjustRightInd w:val="0"/>
    </w:pPr>
    <w:rPr>
      <w:rFonts w:eastAsiaTheme="minorEastAsia"/>
    </w:rPr>
  </w:style>
  <w:style w:type="paragraph" w:customStyle="1" w:styleId="Style31">
    <w:name w:val="Style31"/>
    <w:basedOn w:val="a0"/>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0"/>
    <w:uiPriority w:val="99"/>
    <w:rsid w:val="00B52253"/>
    <w:pPr>
      <w:widowControl w:val="0"/>
      <w:autoSpaceDE w:val="0"/>
      <w:autoSpaceDN w:val="0"/>
      <w:adjustRightInd w:val="0"/>
    </w:pPr>
    <w:rPr>
      <w:rFonts w:eastAsiaTheme="minorEastAsia"/>
    </w:rPr>
  </w:style>
  <w:style w:type="paragraph" w:customStyle="1" w:styleId="Style8">
    <w:name w:val="Style8"/>
    <w:basedOn w:val="a0"/>
    <w:uiPriority w:val="99"/>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0"/>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0"/>
    <w:uiPriority w:val="99"/>
    <w:rsid w:val="00B52253"/>
    <w:pPr>
      <w:widowControl w:val="0"/>
      <w:autoSpaceDE w:val="0"/>
      <w:autoSpaceDN w:val="0"/>
      <w:adjustRightInd w:val="0"/>
    </w:pPr>
    <w:rPr>
      <w:rFonts w:eastAsiaTheme="minorEastAsia"/>
    </w:rPr>
  </w:style>
  <w:style w:type="paragraph" w:customStyle="1" w:styleId="Style19">
    <w:name w:val="Style19"/>
    <w:basedOn w:val="a0"/>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0"/>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0"/>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0"/>
    <w:uiPriority w:val="99"/>
    <w:rsid w:val="00B52253"/>
    <w:pPr>
      <w:widowControl w:val="0"/>
      <w:autoSpaceDE w:val="0"/>
      <w:autoSpaceDN w:val="0"/>
      <w:adjustRightInd w:val="0"/>
    </w:pPr>
    <w:rPr>
      <w:rFonts w:eastAsiaTheme="minorEastAsia"/>
    </w:rPr>
  </w:style>
  <w:style w:type="paragraph" w:customStyle="1" w:styleId="Style15">
    <w:name w:val="Style15"/>
    <w:basedOn w:val="a0"/>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0"/>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0"/>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0"/>
    <w:uiPriority w:val="99"/>
    <w:rsid w:val="00B52253"/>
    <w:pPr>
      <w:widowControl w:val="0"/>
      <w:autoSpaceDE w:val="0"/>
      <w:autoSpaceDN w:val="0"/>
      <w:adjustRightInd w:val="0"/>
    </w:pPr>
    <w:rPr>
      <w:rFonts w:eastAsiaTheme="minorEastAsia"/>
    </w:rPr>
  </w:style>
  <w:style w:type="paragraph" w:customStyle="1" w:styleId="Style38">
    <w:name w:val="Style38"/>
    <w:basedOn w:val="a0"/>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0"/>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0"/>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0"/>
    <w:uiPriority w:val="99"/>
    <w:rsid w:val="00B52253"/>
    <w:pPr>
      <w:widowControl w:val="0"/>
      <w:autoSpaceDE w:val="0"/>
      <w:autoSpaceDN w:val="0"/>
      <w:adjustRightInd w:val="0"/>
    </w:pPr>
    <w:rPr>
      <w:rFonts w:eastAsiaTheme="minorEastAsia"/>
    </w:rPr>
  </w:style>
  <w:style w:type="paragraph" w:customStyle="1" w:styleId="Style33">
    <w:name w:val="Style33"/>
    <w:basedOn w:val="a0"/>
    <w:uiPriority w:val="99"/>
    <w:rsid w:val="00B52253"/>
    <w:pPr>
      <w:widowControl w:val="0"/>
      <w:autoSpaceDE w:val="0"/>
      <w:autoSpaceDN w:val="0"/>
      <w:adjustRightInd w:val="0"/>
    </w:pPr>
    <w:rPr>
      <w:rFonts w:eastAsiaTheme="minorEastAsia"/>
    </w:rPr>
  </w:style>
  <w:style w:type="paragraph" w:customStyle="1" w:styleId="Style35">
    <w:name w:val="Style35"/>
    <w:basedOn w:val="a0"/>
    <w:uiPriority w:val="99"/>
    <w:rsid w:val="00B52253"/>
    <w:pPr>
      <w:widowControl w:val="0"/>
      <w:autoSpaceDE w:val="0"/>
      <w:autoSpaceDN w:val="0"/>
      <w:adjustRightInd w:val="0"/>
    </w:pPr>
    <w:rPr>
      <w:rFonts w:eastAsiaTheme="minorEastAsia"/>
    </w:rPr>
  </w:style>
  <w:style w:type="character" w:customStyle="1" w:styleId="FontStyle49">
    <w:name w:val="Font Style49"/>
    <w:basedOn w:val="a1"/>
    <w:uiPriority w:val="99"/>
    <w:rsid w:val="00B52253"/>
    <w:rPr>
      <w:rFonts w:ascii="Times New Roman" w:hAnsi="Times New Roman" w:cs="Times New Roman" w:hint="default"/>
      <w:b/>
      <w:bCs/>
      <w:sz w:val="18"/>
      <w:szCs w:val="18"/>
    </w:rPr>
  </w:style>
  <w:style w:type="character" w:customStyle="1" w:styleId="FontStyle51">
    <w:name w:val="Font Style51"/>
    <w:basedOn w:val="a1"/>
    <w:uiPriority w:val="99"/>
    <w:rsid w:val="00B52253"/>
    <w:rPr>
      <w:rFonts w:ascii="Calibri" w:hAnsi="Calibri" w:cs="Calibri" w:hint="default"/>
      <w:sz w:val="12"/>
      <w:szCs w:val="12"/>
    </w:rPr>
  </w:style>
  <w:style w:type="character" w:customStyle="1" w:styleId="FontStyle64">
    <w:name w:val="Font Style64"/>
    <w:basedOn w:val="a1"/>
    <w:uiPriority w:val="99"/>
    <w:rsid w:val="00B52253"/>
    <w:rPr>
      <w:rFonts w:ascii="Palatino Linotype" w:hAnsi="Palatino Linotype" w:cs="Palatino Linotype" w:hint="default"/>
      <w:i/>
      <w:iCs/>
      <w:sz w:val="12"/>
      <w:szCs w:val="12"/>
    </w:rPr>
  </w:style>
  <w:style w:type="character" w:customStyle="1" w:styleId="FontStyle52">
    <w:name w:val="Font Style52"/>
    <w:basedOn w:val="a1"/>
    <w:uiPriority w:val="99"/>
    <w:rsid w:val="00B52253"/>
    <w:rPr>
      <w:rFonts w:ascii="Calibri" w:hAnsi="Calibri" w:cs="Calibri" w:hint="default"/>
      <w:i/>
      <w:iCs/>
      <w:sz w:val="12"/>
      <w:szCs w:val="12"/>
    </w:rPr>
  </w:style>
  <w:style w:type="character" w:customStyle="1" w:styleId="FontStyle53">
    <w:name w:val="Font Style53"/>
    <w:basedOn w:val="a1"/>
    <w:uiPriority w:val="99"/>
    <w:rsid w:val="00B52253"/>
    <w:rPr>
      <w:rFonts w:ascii="Calibri" w:hAnsi="Calibri" w:cs="Calibri" w:hint="default"/>
      <w:b/>
      <w:bCs/>
      <w:i/>
      <w:iCs/>
      <w:sz w:val="18"/>
      <w:szCs w:val="18"/>
    </w:rPr>
  </w:style>
  <w:style w:type="character" w:customStyle="1" w:styleId="FontStyle54">
    <w:name w:val="Font Style54"/>
    <w:basedOn w:val="a1"/>
    <w:uiPriority w:val="99"/>
    <w:rsid w:val="00B52253"/>
    <w:rPr>
      <w:rFonts w:ascii="Times New Roman" w:hAnsi="Times New Roman" w:cs="Times New Roman" w:hint="default"/>
      <w:b/>
      <w:bCs/>
      <w:sz w:val="12"/>
      <w:szCs w:val="12"/>
    </w:rPr>
  </w:style>
  <w:style w:type="character" w:customStyle="1" w:styleId="FontStyle55">
    <w:name w:val="Font Style55"/>
    <w:basedOn w:val="a1"/>
    <w:uiPriority w:val="99"/>
    <w:rsid w:val="00B52253"/>
    <w:rPr>
      <w:rFonts w:ascii="Calibri" w:hAnsi="Calibri" w:cs="Calibri" w:hint="default"/>
      <w:b/>
      <w:bCs/>
      <w:sz w:val="16"/>
      <w:szCs w:val="16"/>
    </w:rPr>
  </w:style>
  <w:style w:type="character" w:customStyle="1" w:styleId="FontStyle56">
    <w:name w:val="Font Style56"/>
    <w:basedOn w:val="a1"/>
    <w:uiPriority w:val="99"/>
    <w:rsid w:val="00B52253"/>
    <w:rPr>
      <w:rFonts w:ascii="Arial" w:hAnsi="Arial" w:cs="Arial" w:hint="default"/>
      <w:i/>
      <w:iCs/>
      <w:sz w:val="16"/>
      <w:szCs w:val="16"/>
    </w:rPr>
  </w:style>
  <w:style w:type="character" w:customStyle="1" w:styleId="FontStyle57">
    <w:name w:val="Font Style57"/>
    <w:basedOn w:val="a1"/>
    <w:uiPriority w:val="99"/>
    <w:rsid w:val="00B52253"/>
    <w:rPr>
      <w:rFonts w:ascii="Calibri" w:hAnsi="Calibri" w:cs="Calibri" w:hint="default"/>
      <w:b/>
      <w:bCs/>
      <w:sz w:val="12"/>
      <w:szCs w:val="12"/>
    </w:rPr>
  </w:style>
  <w:style w:type="character" w:customStyle="1" w:styleId="FontStyle58">
    <w:name w:val="Font Style58"/>
    <w:basedOn w:val="a1"/>
    <w:uiPriority w:val="99"/>
    <w:rsid w:val="00B52253"/>
    <w:rPr>
      <w:rFonts w:ascii="Times New Roman" w:hAnsi="Times New Roman" w:cs="Times New Roman" w:hint="default"/>
      <w:b/>
      <w:bCs/>
      <w:sz w:val="22"/>
      <w:szCs w:val="22"/>
    </w:rPr>
  </w:style>
  <w:style w:type="character" w:customStyle="1" w:styleId="FontStyle61">
    <w:name w:val="Font Style61"/>
    <w:basedOn w:val="a1"/>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1"/>
    <w:uiPriority w:val="99"/>
    <w:rsid w:val="00B52253"/>
    <w:rPr>
      <w:rFonts w:ascii="Calibri" w:hAnsi="Calibri" w:cs="Calibri" w:hint="default"/>
      <w:sz w:val="18"/>
      <w:szCs w:val="18"/>
    </w:rPr>
  </w:style>
  <w:style w:type="character" w:customStyle="1" w:styleId="FontStyle44">
    <w:name w:val="Font Style44"/>
    <w:basedOn w:val="a1"/>
    <w:uiPriority w:val="99"/>
    <w:rsid w:val="00B52253"/>
    <w:rPr>
      <w:rFonts w:ascii="Times New Roman" w:hAnsi="Times New Roman" w:cs="Times New Roman" w:hint="default"/>
      <w:b/>
      <w:bCs/>
      <w:i/>
      <w:iCs/>
      <w:sz w:val="22"/>
      <w:szCs w:val="22"/>
    </w:rPr>
  </w:style>
  <w:style w:type="character" w:customStyle="1" w:styleId="FontStyle48">
    <w:name w:val="Font Style48"/>
    <w:basedOn w:val="a1"/>
    <w:uiPriority w:val="99"/>
    <w:rsid w:val="00B52253"/>
    <w:rPr>
      <w:rFonts w:ascii="Times New Roman" w:hAnsi="Times New Roman" w:cs="Times New Roman" w:hint="default"/>
      <w:b/>
      <w:bCs/>
      <w:sz w:val="22"/>
      <w:szCs w:val="22"/>
    </w:rPr>
  </w:style>
  <w:style w:type="character" w:customStyle="1" w:styleId="FontStyle59">
    <w:name w:val="Font Style59"/>
    <w:basedOn w:val="a1"/>
    <w:uiPriority w:val="99"/>
    <w:rsid w:val="00B52253"/>
    <w:rPr>
      <w:rFonts w:ascii="Calibri" w:hAnsi="Calibri" w:cs="Calibri" w:hint="default"/>
      <w:sz w:val="20"/>
      <w:szCs w:val="20"/>
    </w:rPr>
  </w:style>
  <w:style w:type="character" w:customStyle="1" w:styleId="FontStyle60">
    <w:name w:val="Font Style60"/>
    <w:basedOn w:val="a1"/>
    <w:uiPriority w:val="99"/>
    <w:rsid w:val="00B52253"/>
    <w:rPr>
      <w:rFonts w:ascii="Times New Roman" w:hAnsi="Times New Roman" w:cs="Times New Roman" w:hint="default"/>
      <w:sz w:val="18"/>
      <w:szCs w:val="18"/>
    </w:rPr>
  </w:style>
  <w:style w:type="character" w:customStyle="1" w:styleId="FontStyle62">
    <w:name w:val="Font Style62"/>
    <w:basedOn w:val="a1"/>
    <w:uiPriority w:val="99"/>
    <w:rsid w:val="00B52253"/>
    <w:rPr>
      <w:rFonts w:ascii="Times New Roman" w:hAnsi="Times New Roman" w:cs="Times New Roman" w:hint="default"/>
      <w:spacing w:val="20"/>
      <w:sz w:val="14"/>
      <w:szCs w:val="14"/>
    </w:rPr>
  </w:style>
  <w:style w:type="character" w:customStyle="1" w:styleId="FontStyle63">
    <w:name w:val="Font Style63"/>
    <w:basedOn w:val="a1"/>
    <w:uiPriority w:val="99"/>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0"/>
    <w:rsid w:val="00B52253"/>
    <w:pPr>
      <w:spacing w:before="100" w:beforeAutospacing="1" w:after="100" w:afterAutospacing="1"/>
    </w:pPr>
  </w:style>
  <w:style w:type="character" w:customStyle="1" w:styleId="ref-title">
    <w:name w:val="ref-title"/>
    <w:basedOn w:val="a1"/>
    <w:rsid w:val="00B52253"/>
  </w:style>
  <w:style w:type="character" w:customStyle="1" w:styleId="ref-source">
    <w:name w:val="ref-source"/>
    <w:basedOn w:val="a1"/>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1"/>
    <w:uiPriority w:val="99"/>
    <w:rsid w:val="00B52253"/>
  </w:style>
  <w:style w:type="character" w:customStyle="1" w:styleId="number">
    <w:name w:val="number"/>
    <w:basedOn w:val="a1"/>
    <w:rsid w:val="00B52253"/>
  </w:style>
  <w:style w:type="character" w:customStyle="1" w:styleId="year">
    <w:name w:val="year"/>
    <w:basedOn w:val="a1"/>
    <w:rsid w:val="00B52253"/>
  </w:style>
  <w:style w:type="character" w:customStyle="1" w:styleId="current-selection">
    <w:name w:val="current-selection"/>
    <w:basedOn w:val="a1"/>
    <w:rsid w:val="00B52253"/>
  </w:style>
  <w:style w:type="character" w:customStyle="1" w:styleId="affff9">
    <w:name w:val="_"/>
    <w:basedOn w:val="a1"/>
    <w:rsid w:val="00B52253"/>
  </w:style>
  <w:style w:type="character" w:customStyle="1" w:styleId="FontStyle132">
    <w:name w:val="Font Style132"/>
    <w:basedOn w:val="a1"/>
    <w:rsid w:val="00B52253"/>
    <w:rPr>
      <w:rFonts w:ascii="Times New Roman" w:hAnsi="Times New Roman" w:cs="Times New Roman" w:hint="default"/>
      <w:sz w:val="26"/>
      <w:szCs w:val="26"/>
    </w:rPr>
  </w:style>
  <w:style w:type="character" w:customStyle="1" w:styleId="epub-state">
    <w:name w:val="epub-state"/>
    <w:basedOn w:val="a1"/>
    <w:rsid w:val="00B52253"/>
  </w:style>
  <w:style w:type="character" w:customStyle="1" w:styleId="epub-date">
    <w:name w:val="epub-date"/>
    <w:basedOn w:val="a1"/>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0"/>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0"/>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0"/>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0"/>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0"/>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2"/>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2"/>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2"/>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2"/>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2"/>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2"/>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2"/>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1"/>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a">
    <w:name w:val="Покажчик"/>
    <w:basedOn w:val="a0"/>
    <w:rsid w:val="00093561"/>
    <w:pPr>
      <w:widowControl w:val="0"/>
      <w:suppressLineNumbers/>
      <w:suppressAutoHyphens/>
      <w:overflowPunct w:val="0"/>
    </w:pPr>
    <w:rPr>
      <w:rFonts w:cs="Mangal"/>
      <w:sz w:val="20"/>
      <w:szCs w:val="20"/>
    </w:rPr>
  </w:style>
  <w:style w:type="paragraph" w:styleId="affffb">
    <w:name w:val="endnote text"/>
    <w:basedOn w:val="a0"/>
    <w:link w:val="affffc"/>
    <w:rsid w:val="00093561"/>
    <w:pPr>
      <w:widowControl w:val="0"/>
      <w:suppressAutoHyphens/>
      <w:overflowPunct w:val="0"/>
    </w:pPr>
    <w:rPr>
      <w:sz w:val="20"/>
      <w:szCs w:val="20"/>
    </w:rPr>
  </w:style>
  <w:style w:type="character" w:customStyle="1" w:styleId="affffc">
    <w:name w:val="Текст концевой сноски Знак"/>
    <w:basedOn w:val="a1"/>
    <w:link w:val="affffb"/>
    <w:rsid w:val="00093561"/>
    <w:rPr>
      <w:lang w:eastAsia="ru-RU"/>
    </w:rPr>
  </w:style>
  <w:style w:type="paragraph" w:customStyle="1" w:styleId="1f9">
    <w:name w:val="Текст примечания1"/>
    <w:basedOn w:val="a0"/>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0"/>
    <w:rsid w:val="00093561"/>
    <w:pPr>
      <w:widowControl w:val="0"/>
      <w:suppressAutoHyphens/>
      <w:overflowPunct w:val="0"/>
    </w:pPr>
    <w:rPr>
      <w:sz w:val="20"/>
      <w:szCs w:val="20"/>
    </w:rPr>
  </w:style>
  <w:style w:type="paragraph" w:customStyle="1" w:styleId="affffd">
    <w:name w:val="Вміст кадру"/>
    <w:basedOn w:val="a0"/>
    <w:rsid w:val="00093561"/>
    <w:pPr>
      <w:widowControl w:val="0"/>
      <w:suppressAutoHyphens/>
      <w:overflowPunct w:val="0"/>
    </w:pPr>
    <w:rPr>
      <w:sz w:val="20"/>
      <w:szCs w:val="20"/>
    </w:rPr>
  </w:style>
  <w:style w:type="paragraph" w:customStyle="1" w:styleId="affffe">
    <w:name w:val="Вміст таблиці"/>
    <w:basedOn w:val="a0"/>
    <w:rsid w:val="00093561"/>
    <w:pPr>
      <w:widowControl w:val="0"/>
      <w:suppressLineNumbers/>
      <w:suppressAutoHyphens/>
      <w:overflowPunct w:val="0"/>
    </w:pPr>
    <w:rPr>
      <w:sz w:val="20"/>
      <w:szCs w:val="20"/>
    </w:rPr>
  </w:style>
  <w:style w:type="paragraph" w:customStyle="1" w:styleId="afffff">
    <w:name w:val="Заголовок таблиці"/>
    <w:basedOn w:val="affffe"/>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0"/>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0"/>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0"/>
    <w:rsid w:val="00093561"/>
    <w:pPr>
      <w:widowControl w:val="0"/>
      <w:suppressAutoHyphens/>
      <w:overflowPunct w:val="0"/>
    </w:pPr>
    <w:rPr>
      <w:sz w:val="20"/>
      <w:szCs w:val="20"/>
    </w:rPr>
  </w:style>
  <w:style w:type="paragraph" w:customStyle="1" w:styleId="2fe">
    <w:name w:val="Обычный (веб)2"/>
    <w:basedOn w:val="a0"/>
    <w:rsid w:val="00093561"/>
    <w:pPr>
      <w:widowControl w:val="0"/>
      <w:suppressAutoHyphens/>
      <w:overflowPunct w:val="0"/>
      <w:spacing w:after="280"/>
    </w:pPr>
    <w:rPr>
      <w:sz w:val="20"/>
      <w:szCs w:val="20"/>
    </w:rPr>
  </w:style>
  <w:style w:type="paragraph" w:customStyle="1" w:styleId="220">
    <w:name w:val="Основной текст 22"/>
    <w:basedOn w:val="a0"/>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0"/>
    <w:rsid w:val="00F80A13"/>
    <w:pPr>
      <w:spacing w:before="100" w:beforeAutospacing="1" w:after="100" w:afterAutospacing="1"/>
    </w:pPr>
  </w:style>
  <w:style w:type="character" w:customStyle="1" w:styleId="a8">
    <w:name w:val="Абзац списка Знак"/>
    <w:basedOn w:val="a1"/>
    <w:link w:val="a7"/>
    <w:uiPriority w:val="34"/>
    <w:rsid w:val="00AE186E"/>
    <w:rPr>
      <w:sz w:val="24"/>
      <w:szCs w:val="24"/>
    </w:rPr>
  </w:style>
  <w:style w:type="paragraph" w:customStyle="1" w:styleId="112">
    <w:name w:val="Заголовок №11"/>
    <w:basedOn w:val="a0"/>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0"/>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0">
    <w:name w:val="Обычный текст"/>
    <w:basedOn w:val="a0"/>
    <w:uiPriority w:val="99"/>
    <w:rsid w:val="00AE186E"/>
    <w:pPr>
      <w:suppressAutoHyphens/>
      <w:ind w:left="284" w:hanging="284"/>
      <w:jc w:val="both"/>
    </w:pPr>
    <w:rPr>
      <w:szCs w:val="20"/>
      <w:lang w:val="uk-UA"/>
    </w:rPr>
  </w:style>
  <w:style w:type="character" w:customStyle="1" w:styleId="FontStyle34">
    <w:name w:val="Font Style34"/>
    <w:basedOn w:val="a1"/>
    <w:uiPriority w:val="99"/>
    <w:rsid w:val="00AE186E"/>
    <w:rPr>
      <w:rFonts w:ascii="Times New Roman" w:hAnsi="Times New Roman" w:cs="Times New Roman"/>
      <w:sz w:val="18"/>
      <w:szCs w:val="18"/>
    </w:rPr>
  </w:style>
  <w:style w:type="character" w:customStyle="1" w:styleId="FontStyle35">
    <w:name w:val="Font Style35"/>
    <w:basedOn w:val="a1"/>
    <w:rsid w:val="00AE186E"/>
    <w:rPr>
      <w:rFonts w:ascii="Arial Unicode MS" w:eastAsia="Arial Unicode MS" w:cs="Arial Unicode MS"/>
      <w:b/>
      <w:bCs/>
      <w:sz w:val="12"/>
      <w:szCs w:val="12"/>
    </w:rPr>
  </w:style>
  <w:style w:type="character" w:customStyle="1" w:styleId="ft142">
    <w:name w:val="ft142"/>
    <w:basedOn w:val="a1"/>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0"/>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0"/>
    <w:uiPriority w:val="99"/>
    <w:rsid w:val="00AE186E"/>
    <w:pPr>
      <w:spacing w:after="200"/>
    </w:pPr>
    <w:rPr>
      <w:rFonts w:ascii="Arial" w:hAnsi="Arial" w:cs="Arial"/>
      <w:sz w:val="22"/>
      <w:lang w:val="en-US" w:eastAsia="en-US"/>
    </w:rPr>
  </w:style>
  <w:style w:type="character" w:styleId="afffff1">
    <w:name w:val="Placeholder Text"/>
    <w:basedOn w:val="a1"/>
    <w:uiPriority w:val="99"/>
    <w:semiHidden/>
    <w:rsid w:val="00AE186E"/>
    <w:rPr>
      <w:color w:val="808080"/>
    </w:rPr>
  </w:style>
  <w:style w:type="paragraph" w:customStyle="1" w:styleId="215">
    <w:name w:val="Основний текст з відступом 21"/>
    <w:basedOn w:val="a0"/>
    <w:uiPriority w:val="99"/>
    <w:rsid w:val="00AE186E"/>
    <w:pPr>
      <w:suppressAutoHyphens/>
      <w:ind w:firstLine="709"/>
      <w:jc w:val="both"/>
    </w:pPr>
    <w:rPr>
      <w:lang w:val="uk-UA" w:eastAsia="ar-SA"/>
    </w:rPr>
  </w:style>
  <w:style w:type="paragraph" w:customStyle="1" w:styleId="afffff2">
    <w:name w:val="Текст дисертації"/>
    <w:basedOn w:val="a0"/>
    <w:link w:val="afffff3"/>
    <w:uiPriority w:val="99"/>
    <w:rsid w:val="00AE186E"/>
    <w:pPr>
      <w:spacing w:line="360" w:lineRule="auto"/>
      <w:ind w:firstLine="709"/>
      <w:jc w:val="both"/>
    </w:pPr>
    <w:rPr>
      <w:noProof/>
      <w:sz w:val="28"/>
      <w:szCs w:val="20"/>
      <w:lang w:val="uk-UA" w:eastAsia="x-none"/>
    </w:rPr>
  </w:style>
  <w:style w:type="character" w:customStyle="1" w:styleId="afffff3">
    <w:name w:val="Текст дисертації Знак"/>
    <w:link w:val="afffff2"/>
    <w:uiPriority w:val="99"/>
    <w:locked/>
    <w:rsid w:val="00AE186E"/>
    <w:rPr>
      <w:noProof/>
      <w:sz w:val="28"/>
      <w:lang w:val="uk-UA" w:eastAsia="x-none"/>
    </w:rPr>
  </w:style>
  <w:style w:type="paragraph" w:customStyle="1" w:styleId="rtejustify">
    <w:name w:val="rtejustify"/>
    <w:basedOn w:val="a0"/>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1"/>
    <w:uiPriority w:val="99"/>
    <w:semiHidden/>
    <w:unhideWhenUsed/>
    <w:rsid w:val="00AE186E"/>
    <w:rPr>
      <w:i/>
      <w:iCs/>
    </w:rPr>
  </w:style>
  <w:style w:type="character" w:customStyle="1" w:styleId="1fc">
    <w:name w:val="Название1"/>
    <w:basedOn w:val="a1"/>
    <w:uiPriority w:val="99"/>
    <w:rsid w:val="00AE186E"/>
  </w:style>
  <w:style w:type="character" w:customStyle="1" w:styleId="rvts40">
    <w:name w:val="rvts40"/>
    <w:basedOn w:val="a1"/>
    <w:uiPriority w:val="99"/>
    <w:rsid w:val="00AE186E"/>
  </w:style>
  <w:style w:type="character" w:customStyle="1" w:styleId="rvts41">
    <w:name w:val="rvts41"/>
    <w:basedOn w:val="a1"/>
    <w:uiPriority w:val="99"/>
    <w:rsid w:val="00AE186E"/>
  </w:style>
  <w:style w:type="character" w:customStyle="1" w:styleId="rvts15">
    <w:name w:val="rvts15"/>
    <w:basedOn w:val="a1"/>
    <w:uiPriority w:val="99"/>
    <w:rsid w:val="00AE186E"/>
  </w:style>
  <w:style w:type="character" w:customStyle="1" w:styleId="desc">
    <w:name w:val="desc"/>
    <w:basedOn w:val="a1"/>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4">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1"/>
    <w:uiPriority w:val="99"/>
    <w:rsid w:val="00AE186E"/>
    <w:rPr>
      <w:rFonts w:cs="Times New Roman"/>
    </w:rPr>
  </w:style>
  <w:style w:type="character" w:customStyle="1" w:styleId="bb-invalid">
    <w:name w:val="bb-invalid"/>
    <w:basedOn w:val="a1"/>
    <w:uiPriority w:val="99"/>
    <w:rsid w:val="00AE186E"/>
  </w:style>
  <w:style w:type="character" w:customStyle="1" w:styleId="UnresolvedMention">
    <w:name w:val="Unresolved Mention"/>
    <w:basedOn w:val="a1"/>
    <w:uiPriority w:val="99"/>
    <w:semiHidden/>
    <w:unhideWhenUsed/>
    <w:rsid w:val="00AE186E"/>
    <w:rPr>
      <w:color w:val="605E5C"/>
      <w:shd w:val="clear" w:color="auto" w:fill="E1DFDD"/>
    </w:rPr>
  </w:style>
  <w:style w:type="character" w:customStyle="1" w:styleId="nowrap">
    <w:name w:val="nowrap"/>
    <w:basedOn w:val="a1"/>
    <w:uiPriority w:val="99"/>
    <w:rsid w:val="00AE186E"/>
  </w:style>
  <w:style w:type="character" w:customStyle="1" w:styleId="person">
    <w:name w:val="person"/>
    <w:basedOn w:val="a1"/>
    <w:uiPriority w:val="99"/>
    <w:rsid w:val="00AE186E"/>
  </w:style>
  <w:style w:type="character" w:customStyle="1" w:styleId="orcid">
    <w:name w:val="orcid"/>
    <w:basedOn w:val="a1"/>
    <w:uiPriority w:val="99"/>
    <w:rsid w:val="00AE186E"/>
  </w:style>
  <w:style w:type="character" w:customStyle="1" w:styleId="5yl5">
    <w:name w:val="_5yl5"/>
    <w:basedOn w:val="a1"/>
    <w:rsid w:val="006B6E1C"/>
  </w:style>
  <w:style w:type="character" w:styleId="afffff5">
    <w:name w:val="endnote reference"/>
    <w:basedOn w:val="a1"/>
    <w:semiHidden/>
    <w:rsid w:val="00F87116"/>
    <w:rPr>
      <w:rFonts w:ascii="Times New Roman" w:hAnsi="Times New Roman"/>
      <w:sz w:val="24"/>
      <w:vertAlign w:val="superscript"/>
    </w:rPr>
  </w:style>
  <w:style w:type="paragraph" w:customStyle="1" w:styleId="HTML10">
    <w:name w:val="Стандартный HTML1"/>
    <w:basedOn w:val="a0"/>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2C58-B542-4467-AED3-B1C948D0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90</Pages>
  <Words>22908</Words>
  <Characters>130581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28</cp:revision>
  <cp:lastPrinted>2021-11-24T17:39:00Z</cp:lastPrinted>
  <dcterms:created xsi:type="dcterms:W3CDTF">2021-10-23T11:16:00Z</dcterms:created>
  <dcterms:modified xsi:type="dcterms:W3CDTF">2021-11-24T17:39:00Z</dcterms:modified>
</cp:coreProperties>
</file>