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F39E" w14:textId="77777777" w:rsidR="00B9677C" w:rsidRPr="00B9677C" w:rsidRDefault="00B9677C" w:rsidP="00B9677C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7BDCBCDA" w14:textId="77777777" w:rsidR="00B9677C" w:rsidRPr="00B9677C" w:rsidRDefault="00B9677C" w:rsidP="00B9677C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5E45E9D6" w14:textId="77777777" w:rsidR="00B9677C" w:rsidRPr="00B9677C" w:rsidRDefault="00B9677C" w:rsidP="00B967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9677C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3B288D49" w14:textId="77777777" w:rsidR="00B9677C" w:rsidRPr="00B9677C" w:rsidRDefault="00B9677C" w:rsidP="00B9677C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1DC0FB7E" w14:textId="77777777" w:rsidR="00B9677C" w:rsidRPr="00B9677C" w:rsidRDefault="00B9677C" w:rsidP="00B9677C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B9677C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0F7CDFAD" w14:textId="77777777" w:rsidR="00B9677C" w:rsidRPr="00B9677C" w:rsidRDefault="00B9677C" w:rsidP="00B9677C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B9677C">
        <w:rPr>
          <w:rFonts w:ascii="Times New Roman" w:hAnsi="Times New Roman" w:cs="Times New Roman"/>
          <w:sz w:val="36"/>
          <w:lang w:val="uk-UA"/>
        </w:rPr>
        <w:t>кафедра психології та соціології</w:t>
      </w:r>
    </w:p>
    <w:p w14:paraId="449DAD97" w14:textId="77777777" w:rsidR="00B9677C" w:rsidRPr="00B9677C" w:rsidRDefault="00B9677C" w:rsidP="00B9677C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7019471B" w14:textId="77777777" w:rsidR="00B9677C" w:rsidRPr="00B9677C" w:rsidRDefault="00B9677C" w:rsidP="00B9677C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14C9BB11" w14:textId="77777777" w:rsidR="00B9677C" w:rsidRPr="00B9677C" w:rsidRDefault="006B707D" w:rsidP="006B707D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Г. С. Трифонова</w:t>
      </w:r>
    </w:p>
    <w:p w14:paraId="1A1A3027" w14:textId="77777777" w:rsidR="00B9677C" w:rsidRPr="006B707D" w:rsidRDefault="00B9677C" w:rsidP="00B9677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6B707D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79B60BC0" w14:textId="77777777" w:rsidR="00B9677C" w:rsidRPr="006B707D" w:rsidRDefault="006B707D" w:rsidP="00B9677C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</w:pPr>
      <w:r w:rsidRPr="006B707D">
        <w:rPr>
          <w:rFonts w:ascii="Times New Roman" w:hAnsi="Times New Roman" w:cs="Times New Roman"/>
          <w:b/>
          <w:sz w:val="36"/>
          <w:szCs w:val="36"/>
          <w:lang w:val="uk-UA"/>
        </w:rPr>
        <w:t>Вплив атракції на виникнення стратегії прихильності у партнерських стосунках</w:t>
      </w:r>
    </w:p>
    <w:p w14:paraId="57EDBECF" w14:textId="77777777" w:rsidR="00B9677C" w:rsidRPr="00B9677C" w:rsidRDefault="00B9677C" w:rsidP="00B9677C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56BDE0FE" w14:textId="77777777" w:rsidR="00B9677C" w:rsidRPr="00B9677C" w:rsidRDefault="00B9677C" w:rsidP="00B9677C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4D6D494A" w14:textId="77777777" w:rsidR="00B9677C" w:rsidRPr="00B9677C" w:rsidRDefault="00B9677C" w:rsidP="00B9677C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4A16DA0" w14:textId="77777777" w:rsidR="00B9677C" w:rsidRPr="00B9677C" w:rsidRDefault="00B9677C" w:rsidP="00B9677C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6FF799D8" w14:textId="77777777" w:rsidR="00B9677C" w:rsidRPr="00B9677C" w:rsidRDefault="00B9677C" w:rsidP="00B9677C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08D5E417" w14:textId="77777777" w:rsidR="00B9677C" w:rsidRPr="00B9677C" w:rsidRDefault="00B9677C" w:rsidP="00B9677C">
      <w:pPr>
        <w:spacing w:after="200" w:line="36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109BFA22" w14:textId="77777777" w:rsidR="00B9677C" w:rsidRPr="00B9677C" w:rsidRDefault="00B9677C" w:rsidP="00B9677C">
      <w:pPr>
        <w:spacing w:after="0" w:line="240" w:lineRule="auto"/>
        <w:rPr>
          <w:lang w:val="uk-UA" w:eastAsia="ru-RU"/>
        </w:rPr>
      </w:pPr>
    </w:p>
    <w:p w14:paraId="4AD7B188" w14:textId="77777777" w:rsidR="00B9677C" w:rsidRPr="00B9677C" w:rsidRDefault="00B9677C" w:rsidP="00B9677C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4FC29DAD" w14:textId="77777777" w:rsidR="00B9677C" w:rsidRPr="00B9677C" w:rsidRDefault="00B9677C" w:rsidP="00B9677C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  <w:r w:rsidRPr="00B9677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7827C591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8D35612" w14:textId="77777777" w:rsidR="00B9677C" w:rsidRPr="00B9677C" w:rsidRDefault="00B9677C" w:rsidP="00B9677C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СХІДНОУКРАЇНСЬКИЙ НАЦІОНАЛЬНИЙ УНІВЕРСИТЕТ</w:t>
      </w:r>
    </w:p>
    <w:p w14:paraId="4E99B6E5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B9677C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7A0A5E88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7AD98475" w14:textId="77777777" w:rsidR="00B9677C" w:rsidRPr="00B9677C" w:rsidRDefault="00B9677C" w:rsidP="00B9677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B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14:paraId="05BB82DB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B9677C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0597B2E6" w14:textId="77777777" w:rsidR="00B9677C" w:rsidRPr="00B9677C" w:rsidRDefault="00B9677C" w:rsidP="00B9677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7B6E2E5" w14:textId="77777777" w:rsidR="00B9677C" w:rsidRPr="00B9677C" w:rsidRDefault="00B9677C" w:rsidP="00B967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B9677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B96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 та соціології</w:t>
      </w:r>
      <w:r w:rsidRPr="00B9677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14:paraId="2E2B2DA7" w14:textId="77777777" w:rsidR="00B9677C" w:rsidRPr="00B9677C" w:rsidRDefault="00B9677C" w:rsidP="00B9677C">
      <w:pPr>
        <w:spacing w:after="0" w:line="240" w:lineRule="auto"/>
        <w:ind w:left="2124" w:firstLine="708"/>
        <w:rPr>
          <w:rFonts w:ascii="Times New Roman" w:hAnsi="Times New Roman" w:cs="Times New Roman"/>
          <w:lang w:val="uk-UA"/>
        </w:rPr>
      </w:pPr>
      <w:r w:rsidRPr="00B9677C">
        <w:rPr>
          <w:rFonts w:ascii="Times New Roman" w:hAnsi="Times New Roman" w:cs="Times New Roman"/>
          <w:lang w:val="uk-UA"/>
        </w:rPr>
        <w:t>(повна назва кафедри)</w:t>
      </w:r>
    </w:p>
    <w:p w14:paraId="49833DED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4AEB9A45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4B8A157E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0B67671B" w14:textId="77777777" w:rsidR="00B9677C" w:rsidRPr="00B9677C" w:rsidRDefault="00B9677C" w:rsidP="00B9677C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B9677C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18EB329B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20115D7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9677C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4EAF8F0E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B9677C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77C">
        <w:rPr>
          <w:rFonts w:ascii="Times New Roman" w:hAnsi="Times New Roman" w:cs="Times New Roman"/>
          <w:sz w:val="28"/>
          <w:lang w:val="uk-UA"/>
        </w:rPr>
        <w:t>____</w:t>
      </w:r>
      <w:r w:rsidRPr="00B9677C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B9677C">
        <w:rPr>
          <w:rFonts w:ascii="Times New Roman" w:hAnsi="Times New Roman" w:cs="Times New Roman"/>
          <w:sz w:val="28"/>
          <w:lang w:val="uk-UA"/>
        </w:rPr>
        <w:t>________________</w:t>
      </w:r>
    </w:p>
    <w:p w14:paraId="400FDD89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B9677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3BB29541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677C">
        <w:rPr>
          <w:rFonts w:ascii="Times New Roman" w:hAnsi="Times New Roman" w:cs="Times New Roman"/>
          <w:sz w:val="28"/>
          <w:lang w:val="uk-UA"/>
        </w:rPr>
        <w:t>спеціальності  __________</w:t>
      </w:r>
      <w:r w:rsidRPr="00711733">
        <w:rPr>
          <w:rFonts w:ascii="Times New Roman" w:hAnsi="Times New Roman" w:cs="Times New Roman"/>
          <w:sz w:val="28"/>
          <w:u w:val="single"/>
          <w:lang w:val="uk-UA"/>
        </w:rPr>
        <w:t xml:space="preserve">053 </w:t>
      </w:r>
      <w:r w:rsidRPr="00B9677C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B9677C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14:paraId="4D14B933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B9677C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2F11CA85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677C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589326DB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4697E5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3DFB17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17D68576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677C">
        <w:rPr>
          <w:rFonts w:ascii="Times New Roman" w:hAnsi="Times New Roman" w:cs="Times New Roman"/>
          <w:sz w:val="28"/>
          <w:lang w:val="uk-UA"/>
        </w:rPr>
        <w:t>на тему: «</w:t>
      </w:r>
      <w:r w:rsidRPr="00B9677C">
        <w:rPr>
          <w:rFonts w:ascii="Times New Roman" w:hAnsi="Times New Roman" w:cs="Times New Roman"/>
          <w:b/>
          <w:sz w:val="28"/>
          <w:lang w:val="uk-UA"/>
        </w:rPr>
        <w:t>В</w:t>
      </w:r>
      <w:r w:rsidRPr="00B96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плив атракції на виникнення стратегії </w:t>
      </w:r>
      <w:r w:rsidR="006B707D" w:rsidRPr="00B9677C">
        <w:rPr>
          <w:rFonts w:ascii="Times New Roman" w:hAnsi="Times New Roman" w:cs="Times New Roman"/>
          <w:b/>
          <w:sz w:val="28"/>
          <w:szCs w:val="28"/>
          <w:lang w:val="uk-UA"/>
        </w:rPr>
        <w:t>прихильності</w:t>
      </w:r>
      <w:r w:rsidRPr="00B96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партнерських стосунках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BCACD1F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2BDC27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A99F5C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534213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1A887A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7AF28549" w14:textId="7AD8FF38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677C">
        <w:rPr>
          <w:rFonts w:ascii="Times New Roman" w:hAnsi="Times New Roman" w:cs="Times New Roman"/>
          <w:sz w:val="28"/>
          <w:lang w:val="uk-UA"/>
        </w:rPr>
        <w:t>Виконала: здобувач</w:t>
      </w:r>
      <w:r w:rsidR="0083087B">
        <w:rPr>
          <w:rFonts w:ascii="Times New Roman" w:hAnsi="Times New Roman" w:cs="Times New Roman"/>
          <w:sz w:val="28"/>
          <w:lang w:val="ru-UA"/>
        </w:rPr>
        <w:t>ка</w:t>
      </w:r>
      <w:r w:rsidRPr="00B9677C">
        <w:rPr>
          <w:rFonts w:ascii="Times New Roman" w:hAnsi="Times New Roman" w:cs="Times New Roman"/>
          <w:sz w:val="28"/>
          <w:lang w:val="uk-UA"/>
        </w:rPr>
        <w:t xml:space="preserve"> вищої освіти групи ПС-17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B9677C">
        <w:rPr>
          <w:rFonts w:ascii="Times New Roman" w:hAnsi="Times New Roman" w:cs="Times New Roman"/>
          <w:sz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Трифонова Г. С.</w:t>
      </w:r>
    </w:p>
    <w:p w14:paraId="44F040F9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 w:rsidRPr="00B9677C">
        <w:rPr>
          <w:rFonts w:ascii="Times New Roman" w:hAnsi="Times New Roman" w:cs="Times New Roman"/>
          <w:sz w:val="28"/>
          <w:lang w:val="uk-UA"/>
        </w:rPr>
        <w:t>Керівник: д. психол. н., доц</w:t>
      </w:r>
      <w:r w:rsidR="00AD1732">
        <w:rPr>
          <w:rFonts w:ascii="Times New Roman" w:hAnsi="Times New Roman" w:cs="Times New Roman"/>
          <w:sz w:val="28"/>
          <w:lang w:val="uk-UA"/>
        </w:rPr>
        <w:t>.</w:t>
      </w:r>
      <w:r w:rsidR="00AD1732">
        <w:rPr>
          <w:rFonts w:ascii="Times New Roman" w:hAnsi="Times New Roman" w:cs="Times New Roman"/>
          <w:sz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>Лосієвська О.Г.</w:t>
      </w:r>
    </w:p>
    <w:p w14:paraId="4FF9693F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2E477918" w14:textId="73D54D0B" w:rsidR="00B9677C" w:rsidRPr="00B9677C" w:rsidRDefault="00B9677C" w:rsidP="00B9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B9677C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83087B">
        <w:rPr>
          <w:rFonts w:ascii="Times New Roman" w:hAnsi="Times New Roman" w:cs="Times New Roman"/>
          <w:sz w:val="28"/>
          <w:szCs w:val="28"/>
          <w:lang w:val="ru-UA"/>
        </w:rPr>
        <w:t>ка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06FD5415" w14:textId="77777777" w:rsidR="00B9677C" w:rsidRPr="00B9677C" w:rsidRDefault="00B9677C" w:rsidP="00B9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677C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B967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B967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  <w:t>Бохонкова Ю.О.</w:t>
      </w:r>
    </w:p>
    <w:p w14:paraId="3F8F4C3F" w14:textId="77777777" w:rsidR="00B9677C" w:rsidRPr="00B9677C" w:rsidRDefault="00B9677C" w:rsidP="00B96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6CE393" w14:textId="77777777" w:rsidR="00AD1732" w:rsidRPr="00AD1732" w:rsidRDefault="00AD1732" w:rsidP="00AD1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732">
        <w:rPr>
          <w:rFonts w:ascii="Times New Roman" w:eastAsia="Times New Roman" w:hAnsi="Times New Roman"/>
          <w:sz w:val="28"/>
          <w:szCs w:val="28"/>
          <w:lang w:val="uk-UA" w:eastAsia="ru-RU"/>
        </w:rPr>
        <w:t>Рецензент:</w:t>
      </w:r>
    </w:p>
    <w:p w14:paraId="276384AD" w14:textId="77777777" w:rsidR="00AD1732" w:rsidRPr="00AD1732" w:rsidRDefault="00AD1732" w:rsidP="00AD1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732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 управління</w:t>
      </w:r>
    </w:p>
    <w:p w14:paraId="2FE5A782" w14:textId="77777777" w:rsidR="00AD1732" w:rsidRPr="00AD1732" w:rsidRDefault="00AD1732" w:rsidP="00AD1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732">
        <w:rPr>
          <w:rFonts w:ascii="Times New Roman" w:eastAsia="Times New Roman" w:hAnsi="Times New Roman"/>
          <w:sz w:val="28"/>
          <w:szCs w:val="28"/>
          <w:lang w:val="uk-UA" w:eastAsia="ru-RU"/>
        </w:rPr>
        <w:t>освітою Луганської обласного інституту</w:t>
      </w:r>
    </w:p>
    <w:p w14:paraId="1857E4B8" w14:textId="77777777" w:rsidR="00AD1732" w:rsidRPr="00AD1732" w:rsidRDefault="00AD1732" w:rsidP="00AD1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732">
        <w:rPr>
          <w:rFonts w:ascii="Times New Roman" w:eastAsia="Times New Roman" w:hAnsi="Times New Roman"/>
          <w:sz w:val="28"/>
          <w:szCs w:val="28"/>
          <w:lang w:val="uk-UA" w:eastAsia="ru-RU"/>
        </w:rPr>
        <w:t>післядипломної педагогічної освіти, канд. псих. наук</w:t>
      </w:r>
      <w:r w:rsidRPr="00AD173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D173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Байдик В.В.</w:t>
      </w:r>
    </w:p>
    <w:p w14:paraId="7EEE2D0C" w14:textId="77777777" w:rsidR="00AD1732" w:rsidRPr="00B9677C" w:rsidRDefault="00AD1732" w:rsidP="00B967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432D22" w14:textId="77777777" w:rsidR="00B9677C" w:rsidRPr="00B9677C" w:rsidRDefault="00B9677C" w:rsidP="00B9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677C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362729EC" w14:textId="77777777" w:rsidR="00B9677C" w:rsidRPr="00B9677C" w:rsidRDefault="00B9677C" w:rsidP="00B9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677C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B967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B967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ab/>
        <w:t>Лосієвська О.Г.</w:t>
      </w:r>
    </w:p>
    <w:p w14:paraId="178021E5" w14:textId="77777777" w:rsidR="00B9677C" w:rsidRPr="00B9677C" w:rsidRDefault="00B9677C" w:rsidP="00B96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29A11BE5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24B7E188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B9677C"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14:paraId="3D53E0DE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677C">
        <w:rPr>
          <w:rFonts w:ascii="Times New Roman" w:hAnsi="Times New Roman" w:cs="Times New Roman"/>
          <w:sz w:val="28"/>
          <w:lang w:val="uk-UA"/>
        </w:rPr>
        <w:br w:type="page"/>
      </w:r>
    </w:p>
    <w:p w14:paraId="55E682E8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0738EB75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B9677C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2DAD8D92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B9677C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761CD800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4B978085" w14:textId="77777777" w:rsidR="00B9677C" w:rsidRPr="00B9677C" w:rsidRDefault="00B9677C" w:rsidP="00B967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B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гуманітарних наук, психології та соціології___________________</w:t>
      </w:r>
    </w:p>
    <w:p w14:paraId="0E2A465C" w14:textId="77777777" w:rsidR="00B9677C" w:rsidRPr="00B9677C" w:rsidRDefault="00B9677C" w:rsidP="00B967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B9677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B967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06D9FB50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677C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B9677C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B9677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738ACEE7" w14:textId="77777777" w:rsidR="00B9677C" w:rsidRPr="00B9677C" w:rsidRDefault="00B9677C" w:rsidP="00B967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967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B9677C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2F305F84" w14:textId="77777777" w:rsidR="00B9677C" w:rsidRPr="00B9677C" w:rsidRDefault="00B9677C" w:rsidP="00B967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B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r w:rsidRPr="00B967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r w:rsidRPr="00B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B967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6DCD1E7F" w14:textId="77777777" w:rsidR="00B9677C" w:rsidRPr="00B9677C" w:rsidRDefault="00B9677C" w:rsidP="00B9677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B96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Pr="00B9677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B9677C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(шифр і назва)</w:t>
      </w:r>
    </w:p>
    <w:p w14:paraId="7117DC47" w14:textId="77777777" w:rsidR="00B9677C" w:rsidRPr="00B9677C" w:rsidRDefault="00B9677C" w:rsidP="00B967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B9677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B9677C" w:rsidRPr="00B9677C" w14:paraId="584A3496" w14:textId="77777777" w:rsidTr="00BC483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B6A9098" w14:textId="77777777" w:rsidR="00B9677C" w:rsidRPr="00B9677C" w:rsidRDefault="00B9677C" w:rsidP="00B9677C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967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14:paraId="0239FA5A" w14:textId="77777777" w:rsidR="00B9677C" w:rsidRPr="00B9677C" w:rsidRDefault="00B9677C" w:rsidP="00B9677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05460E17" w14:textId="0906302A" w:rsidR="00B9677C" w:rsidRPr="00B9677C" w:rsidRDefault="00B9677C" w:rsidP="00B967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677C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 w:rsidR="0083087B">
              <w:rPr>
                <w:rFonts w:ascii="Times New Roman" w:hAnsi="Times New Roman" w:cs="Times New Roman"/>
                <w:b/>
                <w:lang w:val="ru-UA"/>
              </w:rPr>
              <w:t>ка</w:t>
            </w:r>
            <w:r w:rsidRPr="00B9677C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14:paraId="6B972F18" w14:textId="77777777" w:rsidR="00B9677C" w:rsidRPr="00B9677C" w:rsidRDefault="00B9677C" w:rsidP="00B9677C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6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B967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96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14:paraId="21F69908" w14:textId="77777777" w:rsidR="00B9677C" w:rsidRPr="00B9677C" w:rsidRDefault="00B9677C" w:rsidP="00B9677C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6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 Ю.О.</w:t>
            </w:r>
          </w:p>
          <w:p w14:paraId="0C599310" w14:textId="77777777" w:rsidR="00B9677C" w:rsidRPr="00B9677C" w:rsidRDefault="00B9677C" w:rsidP="00B9677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B9677C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636B8768" w14:textId="77777777" w:rsidR="00B9677C" w:rsidRPr="00B9677C" w:rsidRDefault="00B9677C" w:rsidP="00B96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9677C">
              <w:rPr>
                <w:rFonts w:ascii="Times New Roman" w:hAnsi="Times New Roman" w:cs="Times New Roman"/>
                <w:bCs/>
                <w:lang w:val="uk-UA"/>
              </w:rPr>
              <w:t>“____” __________20___року</w:t>
            </w:r>
          </w:p>
          <w:p w14:paraId="2F367C45" w14:textId="77777777" w:rsidR="00B9677C" w:rsidRPr="00B9677C" w:rsidRDefault="00B9677C" w:rsidP="00B967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1D0504F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FA5BD2B" w14:textId="77777777" w:rsidR="00B9677C" w:rsidRPr="00B9677C" w:rsidRDefault="00B9677C" w:rsidP="00B9677C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14:paraId="3456E5A0" w14:textId="77777777" w:rsidR="00B9677C" w:rsidRPr="00B9677C" w:rsidRDefault="00B9677C" w:rsidP="00B9677C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З  А  В  Д  А  Н  Н  Я</w:t>
      </w:r>
    </w:p>
    <w:p w14:paraId="04B3FE26" w14:textId="77777777" w:rsidR="00B9677C" w:rsidRPr="00B9677C" w:rsidRDefault="00B9677C" w:rsidP="00B9677C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14:paraId="0829B52D" w14:textId="1FFE29EC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9677C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 w:rsidR="0083087B">
        <w:rPr>
          <w:rFonts w:ascii="Times New Roman" w:hAnsi="Times New Roman" w:cs="Times New Roman"/>
          <w:b/>
          <w:sz w:val="28"/>
          <w:szCs w:val="28"/>
          <w:lang w:val="uk-UA" w:eastAsia="ru-RU"/>
        </w:rPr>
        <w:t>ЦІ</w:t>
      </w:r>
      <w:r w:rsidRPr="00B9677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431829C2" w14:textId="5C246E0C" w:rsidR="00B9677C" w:rsidRPr="00CB124A" w:rsidRDefault="00CB124A" w:rsidP="00CB1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24A">
        <w:rPr>
          <w:rFonts w:ascii="Times New Roman" w:hAnsi="Times New Roman" w:cs="Times New Roman"/>
          <w:b/>
          <w:sz w:val="28"/>
          <w:szCs w:val="28"/>
          <w:lang w:val="uk-UA"/>
        </w:rPr>
        <w:t>Трифонов</w:t>
      </w:r>
      <w:r w:rsidR="0083087B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CB1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B1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1106C9FA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7F2EC5" w14:textId="5561CBD2" w:rsidR="00B9677C" w:rsidRPr="00B9677C" w:rsidRDefault="00B9677C" w:rsidP="00494691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B9677C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83087B" w:rsidRPr="0083087B">
        <w:rPr>
          <w:rFonts w:ascii="Times New Roman" w:hAnsi="Times New Roman" w:cs="Times New Roman"/>
          <w:bCs/>
          <w:sz w:val="28"/>
          <w:lang w:val="uk-UA"/>
        </w:rPr>
        <w:t>В</w:t>
      </w:r>
      <w:r w:rsidR="0083087B" w:rsidRPr="0083087B">
        <w:rPr>
          <w:rFonts w:ascii="Times New Roman" w:hAnsi="Times New Roman" w:cs="Times New Roman"/>
          <w:bCs/>
          <w:sz w:val="28"/>
          <w:szCs w:val="28"/>
          <w:lang w:val="uk-UA"/>
        </w:rPr>
        <w:t>плив атракції на виникнення стратегії прихильності у партнерських стосунках</w:t>
      </w:r>
      <w:r w:rsidRPr="00B9677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8308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0D62E651" w14:textId="620C89B8" w:rsidR="00B9677C" w:rsidRPr="0083087B" w:rsidRDefault="00B9677C" w:rsidP="0083087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B9677C">
        <w:rPr>
          <w:rFonts w:ascii="Times New Roman" w:eastAsia="Times New Roman" w:hAnsi="Times New Roman" w:cs="Tahoma"/>
          <w:color w:val="000000"/>
          <w:sz w:val="28"/>
          <w:szCs w:val="24"/>
        </w:rPr>
        <w:t>Керівник роботи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: Лосієвська</w:t>
      </w:r>
      <w:r w:rsidR="00494691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 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О.</w:t>
      </w:r>
      <w:r w:rsidR="00494691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 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Г., 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д. психол. н., доцент,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професорка </w:t>
      </w:r>
      <w:r w:rsidR="0071173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к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афедри психології та соціології</w:t>
      </w:r>
      <w:r w:rsidR="0083087B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, </w:t>
      </w:r>
      <w:r w:rsidRPr="00B9677C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затверджені наказом по університету від </w:t>
      </w:r>
      <w:r w:rsidRPr="00B9677C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«</w:t>
      </w:r>
      <w:r w:rsidR="006B7DEB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25</w:t>
      </w:r>
      <w:r w:rsidRPr="00B9677C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» </w:t>
      </w:r>
      <w:r w:rsidR="006B7DEB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січня </w:t>
      </w:r>
      <w:r w:rsidRPr="00B9677C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2021 року, № 8/15.18</w:t>
      </w:r>
      <w:r w:rsidR="0083087B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__________________________________________________________</w:t>
      </w:r>
    </w:p>
    <w:p w14:paraId="262A56AB" w14:textId="77777777" w:rsidR="00B9677C" w:rsidRPr="006B7DEB" w:rsidRDefault="00B9677C" w:rsidP="00B9677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sz w:val="28"/>
          <w:szCs w:val="24"/>
          <w:lang w:val="uk-UA"/>
        </w:rPr>
      </w:pPr>
      <w:r w:rsidRPr="00B9677C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Строк подання студентом роботи</w:t>
      </w:r>
      <w:r w:rsidR="006B7DEB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 xml:space="preserve">: </w:t>
      </w:r>
      <w:r w:rsidR="006B7DEB" w:rsidRPr="006B7DEB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18 червня  202</w:t>
      </w:r>
      <w:r w:rsidR="006B7DEB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1</w:t>
      </w:r>
      <w:r w:rsidR="006B7DEB" w:rsidRPr="006B7DEB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року</w:t>
      </w:r>
      <w:r w:rsidR="006B7DEB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</w:p>
    <w:p w14:paraId="71082822" w14:textId="77777777" w:rsidR="0083087B" w:rsidRDefault="0083087B" w:rsidP="00B9677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414B9C29" w14:textId="160C4D8F" w:rsidR="00B9677C" w:rsidRPr="00B9677C" w:rsidRDefault="00B9677C" w:rsidP="00B9677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B9677C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CB12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CB124A" w:rsidRPr="00CB12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66 </w:t>
      </w:r>
      <w:r w:rsidRPr="00CB124A">
        <w:rPr>
          <w:rFonts w:ascii="Times New Roman" w:eastAsia="Times New Roman" w:hAnsi="Times New Roman" w:cs="Tahoma"/>
          <w:sz w:val="28"/>
          <w:szCs w:val="24"/>
          <w:lang w:val="uk-UA"/>
        </w:rPr>
        <w:t>сторін</w:t>
      </w:r>
      <w:r w:rsidR="00CB124A" w:rsidRPr="00CB124A">
        <w:rPr>
          <w:rFonts w:ascii="Times New Roman" w:eastAsia="Times New Roman" w:hAnsi="Times New Roman" w:cs="Tahoma"/>
          <w:sz w:val="28"/>
          <w:szCs w:val="24"/>
          <w:lang w:val="uk-UA"/>
        </w:rPr>
        <w:t>о</w:t>
      </w:r>
      <w:r w:rsidRPr="00CB12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к 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0CB2BA06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3F972596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677C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B9677C">
        <w:rPr>
          <w:rFonts w:ascii="Times New Roman" w:hAnsi="Times New Roman"/>
          <w:sz w:val="28"/>
          <w:szCs w:val="28"/>
          <w:lang w:val="uk-UA"/>
        </w:rPr>
        <w:t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проблеми дослідження.</w:t>
      </w:r>
    </w:p>
    <w:p w14:paraId="2489C82E" w14:textId="77777777" w:rsidR="00B9677C" w:rsidRPr="00B9677C" w:rsidRDefault="00B9677C" w:rsidP="00B9677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4D15AA3" w14:textId="77777777" w:rsidR="00B9677C" w:rsidRPr="00B9677C" w:rsidRDefault="00B9677C" w:rsidP="00B9677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B9677C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B328D" wp14:editId="463F358C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EE96" id="Прямоугольник 15" o:spid="_x0000_s1026" style="position:absolute;margin-left:421.95pt;margin-top:-33.35pt;width: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B9677C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B9677C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сегментограми).</w:t>
      </w:r>
    </w:p>
    <w:p w14:paraId="7E8EF574" w14:textId="77777777" w:rsidR="00B9677C" w:rsidRPr="00B9677C" w:rsidRDefault="00B9677C" w:rsidP="00B9677C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3D5C7786" w14:textId="77777777" w:rsidR="0083087B" w:rsidRDefault="0083087B" w:rsidP="00B9677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1F41B1B" w14:textId="77777777" w:rsidR="0083087B" w:rsidRDefault="0083087B" w:rsidP="00B9677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D6B65F7" w14:textId="1F621CB5" w:rsidR="00B9677C" w:rsidRDefault="00B9677C" w:rsidP="00B9677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Консультанти розділів роботи:</w:t>
      </w:r>
    </w:p>
    <w:p w14:paraId="51CBBEE2" w14:textId="77777777" w:rsidR="00B9677C" w:rsidRPr="00B9677C" w:rsidRDefault="00B9677C" w:rsidP="00B9677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B9677C" w:rsidRPr="00B9677C" w14:paraId="54B5A03E" w14:textId="77777777" w:rsidTr="00BC4830">
        <w:trPr>
          <w:cantSplit/>
        </w:trPr>
        <w:tc>
          <w:tcPr>
            <w:tcW w:w="1276" w:type="dxa"/>
            <w:vMerge w:val="restart"/>
            <w:vAlign w:val="center"/>
          </w:tcPr>
          <w:p w14:paraId="1066B733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4F8EE3DC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37C861F0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D620710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B9677C" w:rsidRPr="00B9677C" w14:paraId="043B03A2" w14:textId="77777777" w:rsidTr="00BC4830">
        <w:trPr>
          <w:cantSplit/>
        </w:trPr>
        <w:tc>
          <w:tcPr>
            <w:tcW w:w="1276" w:type="dxa"/>
            <w:vMerge/>
          </w:tcPr>
          <w:p w14:paraId="56D1438A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3518D6E1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14F85619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160BC730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5CE54890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631DAB21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B9677C" w:rsidRPr="00B9677C" w14:paraId="18AB8D4E" w14:textId="77777777" w:rsidTr="00BC4830">
        <w:tc>
          <w:tcPr>
            <w:tcW w:w="1276" w:type="dxa"/>
          </w:tcPr>
          <w:p w14:paraId="67070DE1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14AC5B24" w14:textId="77777777" w:rsidR="00B9677C" w:rsidRPr="00B9677C" w:rsidRDefault="00B9677C" w:rsidP="00B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Лосієвська О.Г.</w:t>
            </w:r>
            <w:r w:rsidRPr="00B9677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д. психол.н., </w:t>
            </w:r>
            <w:r w:rsidR="006B7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професорка</w:t>
            </w: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Даля</w:t>
            </w:r>
          </w:p>
        </w:tc>
        <w:tc>
          <w:tcPr>
            <w:tcW w:w="1701" w:type="dxa"/>
          </w:tcPr>
          <w:p w14:paraId="333124DC" w14:textId="77777777" w:rsidR="00B9677C" w:rsidRPr="00B9677C" w:rsidRDefault="006B7DEB" w:rsidP="00B9677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B9677C" w:rsidRPr="00B9677C">
              <w:rPr>
                <w:rFonts w:ascii="Times New Roman" w:eastAsia="Times New Roman" w:hAnsi="Times New Roman"/>
                <w:lang w:val="uk-UA" w:eastAsia="ru-RU"/>
              </w:rPr>
              <w:t>6.01.2021 р.</w:t>
            </w:r>
          </w:p>
        </w:tc>
        <w:tc>
          <w:tcPr>
            <w:tcW w:w="1418" w:type="dxa"/>
          </w:tcPr>
          <w:p w14:paraId="7F5FC8E9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lang w:val="uk-UA" w:eastAsia="ru-RU"/>
              </w:rPr>
              <w:t>31.03.2021 р.</w:t>
            </w:r>
          </w:p>
        </w:tc>
      </w:tr>
      <w:tr w:rsidR="00B9677C" w:rsidRPr="00B9677C" w14:paraId="3599C431" w14:textId="77777777" w:rsidTr="00BC4830">
        <w:tc>
          <w:tcPr>
            <w:tcW w:w="1276" w:type="dxa"/>
          </w:tcPr>
          <w:p w14:paraId="0858AA27" w14:textId="77777777" w:rsidR="00B9677C" w:rsidRPr="00B9677C" w:rsidRDefault="00B9677C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4C845237" w14:textId="77777777" w:rsidR="00B9677C" w:rsidRPr="00B9677C" w:rsidRDefault="00B9677C" w:rsidP="006B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Лосієвська О.Г.</w:t>
            </w:r>
            <w:r w:rsidRPr="00B9677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д. психол.н.</w:t>
            </w:r>
            <w:r w:rsidR="006B7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доцент, </w:t>
            </w: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професорка</w:t>
            </w: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Д</w:t>
            </w:r>
            <w:r w:rsidRPr="00B967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аля</w:t>
            </w:r>
          </w:p>
        </w:tc>
        <w:tc>
          <w:tcPr>
            <w:tcW w:w="1701" w:type="dxa"/>
          </w:tcPr>
          <w:p w14:paraId="0B52DCBA" w14:textId="77777777" w:rsidR="00B9677C" w:rsidRPr="00B9677C" w:rsidRDefault="00B9677C" w:rsidP="00B9677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lang w:val="uk-UA" w:eastAsia="ru-RU"/>
              </w:rPr>
              <w:t>01.04.2021 р.</w:t>
            </w:r>
          </w:p>
        </w:tc>
        <w:tc>
          <w:tcPr>
            <w:tcW w:w="1418" w:type="dxa"/>
          </w:tcPr>
          <w:p w14:paraId="04EA8FC2" w14:textId="77777777" w:rsidR="00B9677C" w:rsidRPr="00B9677C" w:rsidRDefault="006B7DEB" w:rsidP="00B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B9677C" w:rsidRPr="00B9677C">
              <w:rPr>
                <w:rFonts w:ascii="Times New Roman" w:eastAsia="Times New Roman" w:hAnsi="Times New Roman"/>
                <w:lang w:val="uk-UA" w:eastAsia="ru-RU"/>
              </w:rPr>
              <w:t>8.06.2021 р.</w:t>
            </w:r>
          </w:p>
        </w:tc>
      </w:tr>
    </w:tbl>
    <w:p w14:paraId="670866E9" w14:textId="77777777" w:rsidR="00B9677C" w:rsidRPr="00B9677C" w:rsidRDefault="00B9677C" w:rsidP="00B967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860F40D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B9677C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B9677C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711733">
        <w:rPr>
          <w:rFonts w:ascii="Times New Roman" w:eastAsia="Times New Roman" w:hAnsi="Times New Roman"/>
          <w:color w:val="000000"/>
          <w:sz w:val="28"/>
          <w:lang w:val="uk-UA" w:eastAsia="ru-RU"/>
        </w:rPr>
        <w:t>2</w:t>
      </w:r>
      <w:r w:rsidRPr="00B9677C">
        <w:rPr>
          <w:rFonts w:ascii="Times New Roman" w:eastAsia="Times New Roman" w:hAnsi="Times New Roman"/>
          <w:color w:val="000000"/>
          <w:sz w:val="28"/>
          <w:lang w:val="uk-UA" w:eastAsia="ru-RU"/>
        </w:rPr>
        <w:t>6.01.2021 р.</w:t>
      </w:r>
    </w:p>
    <w:p w14:paraId="4A7F76C8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6FCAB41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64292DC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308EF3D" w14:textId="77777777" w:rsidR="00B9677C" w:rsidRPr="00B9677C" w:rsidRDefault="00B9677C" w:rsidP="00B9677C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B9677C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38CEF7F6" w14:textId="77777777" w:rsidR="00B9677C" w:rsidRPr="00B9677C" w:rsidRDefault="00B9677C" w:rsidP="00B9677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B9677C" w:rsidRPr="00B9677C" w14:paraId="2A032F08" w14:textId="77777777" w:rsidTr="00BC4830">
        <w:trPr>
          <w:cantSplit/>
          <w:trHeight w:val="460"/>
        </w:trPr>
        <w:tc>
          <w:tcPr>
            <w:tcW w:w="567" w:type="dxa"/>
          </w:tcPr>
          <w:p w14:paraId="770B7B7F" w14:textId="77777777" w:rsidR="00B9677C" w:rsidRPr="00B9677C" w:rsidRDefault="00B9677C" w:rsidP="00B96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0E8D9CE5" w14:textId="77777777" w:rsidR="00B9677C" w:rsidRPr="00B9677C" w:rsidRDefault="00B9677C" w:rsidP="00B96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69C8A414" w14:textId="77777777" w:rsidR="00B9677C" w:rsidRPr="00B9677C" w:rsidRDefault="00B9677C" w:rsidP="00B96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514B7785" w14:textId="77777777" w:rsidR="00B9677C" w:rsidRPr="00B9677C" w:rsidRDefault="00B9677C" w:rsidP="00B96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57350481" w14:textId="77777777" w:rsidR="00B9677C" w:rsidRPr="00B9677C" w:rsidRDefault="00B9677C" w:rsidP="00B96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B967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FAA4E1" w14:textId="77777777" w:rsidR="00B9677C" w:rsidRPr="00B9677C" w:rsidRDefault="00B9677C" w:rsidP="00B9677C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B9677C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55940150" w14:textId="77777777" w:rsidR="00B9677C" w:rsidRPr="00B9677C" w:rsidRDefault="00B9677C" w:rsidP="00B9677C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B9677C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6B7DEB" w:rsidRPr="00B9677C" w14:paraId="19564987" w14:textId="77777777" w:rsidTr="00BC4830">
        <w:tc>
          <w:tcPr>
            <w:tcW w:w="567" w:type="dxa"/>
          </w:tcPr>
          <w:p w14:paraId="57301EFF" w14:textId="77777777" w:rsidR="006B7DEB" w:rsidRPr="00B9677C" w:rsidRDefault="006B7DEB" w:rsidP="006B7DE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6C21F559" w14:textId="77777777" w:rsidR="006B7DEB" w:rsidRPr="00B9677C" w:rsidRDefault="006B7DEB" w:rsidP="006B7DE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6DCE59EE" w14:textId="77777777" w:rsidR="006B7DEB" w:rsidRPr="00DF1C7E" w:rsidRDefault="006B7DEB" w:rsidP="006B7D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26.01.2021 р. –</w:t>
            </w:r>
          </w:p>
          <w:p w14:paraId="205CF061" w14:textId="77777777" w:rsidR="006B7DEB" w:rsidRPr="00DF1C7E" w:rsidRDefault="006B7DEB" w:rsidP="006B7D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14.02.2021 р.</w:t>
            </w:r>
          </w:p>
        </w:tc>
        <w:tc>
          <w:tcPr>
            <w:tcW w:w="1276" w:type="dxa"/>
          </w:tcPr>
          <w:p w14:paraId="287E88E4" w14:textId="77777777" w:rsidR="006B7DEB" w:rsidRPr="00B9677C" w:rsidRDefault="006B7DEB" w:rsidP="006B7D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7DEB" w:rsidRPr="00B9677C" w14:paraId="6E107010" w14:textId="77777777" w:rsidTr="00BC4830">
        <w:tc>
          <w:tcPr>
            <w:tcW w:w="567" w:type="dxa"/>
          </w:tcPr>
          <w:p w14:paraId="1E4F8A73" w14:textId="77777777" w:rsidR="006B7DEB" w:rsidRPr="00B9677C" w:rsidRDefault="006B7DEB" w:rsidP="006B7DE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6C7F1F6A" w14:textId="77777777" w:rsidR="006B7DEB" w:rsidRPr="00B9677C" w:rsidRDefault="006B7DEB" w:rsidP="0071173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</w:t>
            </w:r>
          </w:p>
        </w:tc>
        <w:tc>
          <w:tcPr>
            <w:tcW w:w="1985" w:type="dxa"/>
          </w:tcPr>
          <w:p w14:paraId="63E503D7" w14:textId="77777777" w:rsidR="006B7DEB" w:rsidRPr="00DF1C7E" w:rsidRDefault="006B7DEB" w:rsidP="006B7D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15.02.2021 р. – 31.03.2021 р.</w:t>
            </w:r>
          </w:p>
        </w:tc>
        <w:tc>
          <w:tcPr>
            <w:tcW w:w="1276" w:type="dxa"/>
          </w:tcPr>
          <w:p w14:paraId="63D14351" w14:textId="77777777" w:rsidR="006B7DEB" w:rsidRPr="00B9677C" w:rsidRDefault="006B7DEB" w:rsidP="006B7D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EB" w:rsidRPr="00B9677C" w14:paraId="0CE9D390" w14:textId="77777777" w:rsidTr="00BC4830">
        <w:tc>
          <w:tcPr>
            <w:tcW w:w="567" w:type="dxa"/>
          </w:tcPr>
          <w:p w14:paraId="07A7F666" w14:textId="77777777" w:rsidR="006B7DEB" w:rsidRPr="00B9677C" w:rsidRDefault="006B7DEB" w:rsidP="006B7DE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51A45FC6" w14:textId="77777777" w:rsidR="006B7DEB" w:rsidRPr="00B9677C" w:rsidRDefault="006B7DEB" w:rsidP="006B7DE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29FB1C07" w14:textId="77777777" w:rsidR="006B7DEB" w:rsidRPr="00DF1C7E" w:rsidRDefault="006B7DEB" w:rsidP="006B7DEB">
            <w:pPr>
              <w:tabs>
                <w:tab w:val="center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01.04.2021 р. – </w:t>
            </w:r>
          </w:p>
          <w:p w14:paraId="216EFE01" w14:textId="77777777" w:rsidR="006B7DEB" w:rsidRPr="00DF1C7E" w:rsidRDefault="006B7DEB" w:rsidP="006B7DEB">
            <w:pPr>
              <w:tabs>
                <w:tab w:val="center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16.05.2021 р.</w:t>
            </w:r>
          </w:p>
        </w:tc>
        <w:tc>
          <w:tcPr>
            <w:tcW w:w="1276" w:type="dxa"/>
          </w:tcPr>
          <w:p w14:paraId="3A132E73" w14:textId="77777777" w:rsidR="006B7DEB" w:rsidRPr="00B9677C" w:rsidRDefault="006B7DEB" w:rsidP="006B7DEB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EB" w:rsidRPr="00B9677C" w14:paraId="73DB2451" w14:textId="77777777" w:rsidTr="00BC4830">
        <w:tc>
          <w:tcPr>
            <w:tcW w:w="567" w:type="dxa"/>
          </w:tcPr>
          <w:p w14:paraId="0165F05E" w14:textId="77777777" w:rsidR="006B7DEB" w:rsidRPr="00B9677C" w:rsidRDefault="006B7DEB" w:rsidP="006B7DE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3EC2EA57" w14:textId="77777777" w:rsidR="006B7DEB" w:rsidRPr="00B9677C" w:rsidRDefault="006B7DEB" w:rsidP="006B7DE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56A4DB2E" w14:textId="77777777" w:rsidR="006B7DEB" w:rsidRPr="00DF1C7E" w:rsidRDefault="006B7DEB" w:rsidP="006B7D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17.05.2021 р. – </w:t>
            </w:r>
          </w:p>
          <w:p w14:paraId="0D795545" w14:textId="77777777" w:rsidR="006B7DEB" w:rsidRPr="00DF1C7E" w:rsidRDefault="006B7DEB" w:rsidP="006B7D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31.05.2021 р.</w:t>
            </w:r>
          </w:p>
        </w:tc>
        <w:tc>
          <w:tcPr>
            <w:tcW w:w="1276" w:type="dxa"/>
          </w:tcPr>
          <w:p w14:paraId="02C8FE94" w14:textId="77777777" w:rsidR="006B7DEB" w:rsidRPr="00B9677C" w:rsidRDefault="006B7DEB" w:rsidP="006B7D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EB" w:rsidRPr="00B9677C" w14:paraId="0A0B3DB6" w14:textId="77777777" w:rsidTr="00BC4830">
        <w:tc>
          <w:tcPr>
            <w:tcW w:w="567" w:type="dxa"/>
          </w:tcPr>
          <w:p w14:paraId="390D2C3E" w14:textId="77777777" w:rsidR="006B7DEB" w:rsidRPr="00B9677C" w:rsidRDefault="006B7DEB" w:rsidP="006B7DE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496717D2" w14:textId="77777777" w:rsidR="006B7DEB" w:rsidRPr="00B9677C" w:rsidRDefault="006B7DEB" w:rsidP="006B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практичних рекомендацій </w:t>
            </w:r>
            <w:r w:rsidRPr="00B96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розвитку стратегії прихильності у партнерських стосунках</w:t>
            </w:r>
            <w:r w:rsidRPr="00B9677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85" w:type="dxa"/>
          </w:tcPr>
          <w:p w14:paraId="1309B034" w14:textId="77777777" w:rsidR="006B7DEB" w:rsidRPr="00DF1C7E" w:rsidRDefault="006B7DEB" w:rsidP="006B7D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01.06.2021 р. –</w:t>
            </w:r>
          </w:p>
          <w:p w14:paraId="75B9775B" w14:textId="77777777" w:rsidR="006B7DEB" w:rsidRPr="00DF1C7E" w:rsidRDefault="006B7DEB" w:rsidP="006B7D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1C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13.06.2021 р.</w:t>
            </w:r>
          </w:p>
        </w:tc>
        <w:tc>
          <w:tcPr>
            <w:tcW w:w="1276" w:type="dxa"/>
          </w:tcPr>
          <w:p w14:paraId="6724CE4D" w14:textId="77777777" w:rsidR="006B7DEB" w:rsidRPr="00B9677C" w:rsidRDefault="006B7DEB" w:rsidP="006B7DE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9677C" w:rsidRPr="00B9677C" w14:paraId="127805CC" w14:textId="77777777" w:rsidTr="00BC4830">
        <w:tc>
          <w:tcPr>
            <w:tcW w:w="567" w:type="dxa"/>
          </w:tcPr>
          <w:p w14:paraId="6C4B2B82" w14:textId="77777777" w:rsidR="00B9677C" w:rsidRPr="00B9677C" w:rsidRDefault="00B9677C" w:rsidP="00B9677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B9677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1AD10381" w14:textId="77777777" w:rsidR="00B9677C" w:rsidRPr="00B9677C" w:rsidRDefault="006B7DEB" w:rsidP="00B9677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B7DEB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 та перевірка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B7DEB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5F802748" w14:textId="77777777" w:rsidR="006B7DEB" w:rsidRPr="006B7DEB" w:rsidRDefault="006B7DEB" w:rsidP="006B7DE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B7DE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14.06.2021 р. –</w:t>
            </w:r>
          </w:p>
          <w:p w14:paraId="526FD091" w14:textId="77777777" w:rsidR="00B9677C" w:rsidRPr="00B9677C" w:rsidRDefault="006B7DEB" w:rsidP="006B7DE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B7DE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18.06.2021 р.</w:t>
            </w:r>
          </w:p>
        </w:tc>
        <w:tc>
          <w:tcPr>
            <w:tcW w:w="1276" w:type="dxa"/>
          </w:tcPr>
          <w:p w14:paraId="26A13B98" w14:textId="77777777" w:rsidR="00B9677C" w:rsidRPr="00B9677C" w:rsidRDefault="00B9677C" w:rsidP="00B96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18312D7" w14:textId="77777777" w:rsidR="00B9677C" w:rsidRPr="00B9677C" w:rsidRDefault="00B9677C" w:rsidP="00B9677C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2B97581E" w14:textId="77777777" w:rsidR="00B9677C" w:rsidRPr="00B9677C" w:rsidRDefault="00B9677C" w:rsidP="00B9677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C82D3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Трифонова Г. С.</w:t>
      </w:r>
    </w:p>
    <w:p w14:paraId="681C3264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1CC608B6" w14:textId="77777777" w:rsidR="00B9677C" w:rsidRPr="00B9677C" w:rsidRDefault="00B9677C" w:rsidP="00B967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роботи:</w:t>
      </w:r>
    </w:p>
    <w:p w14:paraId="7448F48C" w14:textId="77777777" w:rsidR="00B9677C" w:rsidRPr="00B9677C" w:rsidRDefault="00B9677C" w:rsidP="00B9677C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д. психол. н., доцент</w:t>
      </w:r>
      <w:r w:rsidRPr="00B967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B967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Лосієвська О.Г.</w:t>
      </w:r>
    </w:p>
    <w:p w14:paraId="2DDA952C" w14:textId="77777777" w:rsidR="00B9677C" w:rsidRPr="00B9677C" w:rsidRDefault="00B9677C" w:rsidP="00B9677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lang w:val="uk-UA"/>
        </w:rPr>
      </w:pPr>
      <w:r w:rsidRPr="00B9677C">
        <w:rPr>
          <w:rFonts w:ascii="Times New Roman" w:hAnsi="Times New Roman" w:cs="Times New Roman"/>
        </w:rPr>
        <w:br w:type="page"/>
      </w:r>
      <w:r w:rsidRPr="00B9677C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35998BA2" w14:textId="77777777" w:rsidR="00B9677C" w:rsidRPr="00B9677C" w:rsidRDefault="00B9677C" w:rsidP="00B967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5E8E86BD" w14:textId="77777777" w:rsidR="00B9677C" w:rsidRPr="0083087B" w:rsidRDefault="00B9677C" w:rsidP="00B9677C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83087B">
        <w:rPr>
          <w:rFonts w:ascii="Times New Roman" w:hAnsi="Times New Roman" w:cs="Times New Roman"/>
          <w:bCs/>
          <w:sz w:val="28"/>
          <w:lang w:val="uk-UA"/>
        </w:rPr>
        <w:t>Текст –</w:t>
      </w:r>
      <w:r w:rsidR="00CB2CD8" w:rsidRPr="0083087B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420D53" w:rsidRPr="0083087B">
        <w:rPr>
          <w:rFonts w:ascii="Times New Roman" w:hAnsi="Times New Roman" w:cs="Times New Roman"/>
          <w:bCs/>
          <w:sz w:val="28"/>
          <w:lang w:val="uk-UA"/>
        </w:rPr>
        <w:t xml:space="preserve">66 </w:t>
      </w:r>
      <w:r w:rsidRPr="0083087B">
        <w:rPr>
          <w:rFonts w:ascii="Times New Roman" w:hAnsi="Times New Roman" w:cs="Times New Roman"/>
          <w:bCs/>
          <w:sz w:val="28"/>
          <w:lang w:val="uk-UA"/>
        </w:rPr>
        <w:t>с., рис. –</w:t>
      </w:r>
      <w:r w:rsidR="00CB2CD8" w:rsidRPr="0083087B">
        <w:rPr>
          <w:rFonts w:ascii="Times New Roman" w:hAnsi="Times New Roman" w:cs="Times New Roman"/>
          <w:bCs/>
          <w:sz w:val="28"/>
          <w:lang w:val="uk-UA"/>
        </w:rPr>
        <w:t>2</w:t>
      </w:r>
      <w:r w:rsidRPr="0083087B">
        <w:rPr>
          <w:rFonts w:ascii="Times New Roman" w:hAnsi="Times New Roman" w:cs="Times New Roman"/>
          <w:bCs/>
          <w:sz w:val="28"/>
          <w:lang w:val="uk-UA"/>
        </w:rPr>
        <w:t xml:space="preserve">, табл. – </w:t>
      </w:r>
      <w:r w:rsidR="00CB2CD8" w:rsidRPr="0083087B">
        <w:rPr>
          <w:rFonts w:ascii="Times New Roman" w:hAnsi="Times New Roman" w:cs="Times New Roman"/>
          <w:bCs/>
          <w:sz w:val="28"/>
          <w:lang w:val="uk-UA"/>
        </w:rPr>
        <w:t>5</w:t>
      </w:r>
      <w:r w:rsidRPr="0083087B">
        <w:rPr>
          <w:rFonts w:ascii="Times New Roman" w:hAnsi="Times New Roman" w:cs="Times New Roman"/>
          <w:bCs/>
          <w:sz w:val="28"/>
          <w:lang w:val="uk-UA"/>
        </w:rPr>
        <w:t xml:space="preserve">, додатків – </w:t>
      </w:r>
      <w:r w:rsidR="00CB2CD8" w:rsidRPr="0083087B">
        <w:rPr>
          <w:rFonts w:ascii="Times New Roman" w:hAnsi="Times New Roman" w:cs="Times New Roman"/>
          <w:bCs/>
          <w:sz w:val="28"/>
          <w:lang w:val="uk-UA"/>
        </w:rPr>
        <w:t>5</w:t>
      </w:r>
      <w:r w:rsidRPr="0083087B">
        <w:rPr>
          <w:rFonts w:ascii="Times New Roman" w:hAnsi="Times New Roman" w:cs="Times New Roman"/>
          <w:bCs/>
          <w:sz w:val="28"/>
          <w:lang w:val="uk-UA"/>
        </w:rPr>
        <w:t>, літератури –</w:t>
      </w:r>
      <w:r w:rsidR="008F3196" w:rsidRPr="0083087B">
        <w:rPr>
          <w:rFonts w:ascii="Times New Roman" w:hAnsi="Times New Roman" w:cs="Times New Roman"/>
          <w:bCs/>
          <w:sz w:val="28"/>
          <w:lang w:val="uk-UA"/>
        </w:rPr>
        <w:t>107</w:t>
      </w:r>
      <w:r w:rsidRPr="0083087B">
        <w:rPr>
          <w:rFonts w:ascii="Times New Roman" w:hAnsi="Times New Roman" w:cs="Times New Roman"/>
          <w:bCs/>
          <w:sz w:val="28"/>
          <w:lang w:val="uk-UA"/>
        </w:rPr>
        <w:t xml:space="preserve"> дж.</w:t>
      </w:r>
    </w:p>
    <w:p w14:paraId="1CD3E60A" w14:textId="77777777" w:rsidR="00B9677C" w:rsidRPr="00B9677C" w:rsidRDefault="00B9677C" w:rsidP="00B9677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82CDE42" w14:textId="77777777" w:rsidR="00B9677C" w:rsidRPr="00B9677C" w:rsidRDefault="00B9677C" w:rsidP="00B96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випускній кваліфікаційній роботі бакалавра представлено аналіз проблеми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виникнення стратегії </w:t>
      </w:r>
      <w:r>
        <w:rPr>
          <w:rFonts w:ascii="Times New Roman" w:hAnsi="Times New Roman" w:cs="Times New Roman"/>
          <w:sz w:val="28"/>
          <w:szCs w:val="28"/>
          <w:lang w:val="uk-UA"/>
        </w:rPr>
        <w:t>прихильності у партнерських стосунках</w:t>
      </w:r>
      <w:r w:rsidRPr="00B96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3C574E89" w14:textId="77777777" w:rsidR="00B9677C" w:rsidRPr="00A81B64" w:rsidRDefault="00B9677C" w:rsidP="00A8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Проаналізовано та підібрано психодіагностичні методики, що спрямовані на дослідження </w:t>
      </w:r>
      <w:r w:rsidRPr="00A81B64">
        <w:rPr>
          <w:rFonts w:ascii="Times New Roman" w:hAnsi="Times New Roman" w:cs="Times New Roman"/>
          <w:sz w:val="28"/>
          <w:szCs w:val="28"/>
          <w:lang w:val="uk-UA"/>
        </w:rPr>
        <w:t>впливу атракції на виникнення стратегії прихильності у партнерських стосунках</w:t>
      </w:r>
      <w:r w:rsidRPr="00A81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Проведено констатувальний експеримент та зроблено статистичний аналіз результатів дослідження. Розроблено практичні рекомендації </w:t>
      </w:r>
      <w:r w:rsidRPr="00A81B64">
        <w:rPr>
          <w:rFonts w:ascii="Times New Roman" w:hAnsi="Times New Roman" w:cs="Times New Roman"/>
          <w:sz w:val="28"/>
          <w:szCs w:val="28"/>
          <w:lang w:val="uk-UA"/>
        </w:rPr>
        <w:t>щодо розвитку стратегії прихильності у партнерських стосунках.</w:t>
      </w:r>
    </w:p>
    <w:p w14:paraId="7C6CBF53" w14:textId="77777777" w:rsidR="00B9677C" w:rsidRPr="00B9677C" w:rsidRDefault="00B9677C" w:rsidP="00A81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2F4C005" w14:textId="77777777" w:rsidR="00B9677C" w:rsidRPr="00B9677C" w:rsidRDefault="00B9677C" w:rsidP="00A8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777D2C" w14:textId="77777777" w:rsidR="00B9677C" w:rsidRPr="00B9677C" w:rsidRDefault="00B9677C" w:rsidP="00B9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09D67B" w14:textId="77777777" w:rsidR="00B9677C" w:rsidRPr="00B9677C" w:rsidRDefault="00B9677C" w:rsidP="00B9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5E9D3" w14:textId="77777777" w:rsidR="00B9677C" w:rsidRPr="00B9677C" w:rsidRDefault="00B9677C" w:rsidP="00B9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9825E2" w14:textId="77777777" w:rsidR="00B9677C" w:rsidRPr="00B9677C" w:rsidRDefault="00B9677C" w:rsidP="00B9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F22E09" w14:textId="77777777" w:rsidR="00B9677C" w:rsidRPr="00B9677C" w:rsidRDefault="00B9677C" w:rsidP="00B9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DCEE6D" w14:textId="77777777" w:rsidR="00B9677C" w:rsidRPr="00B9677C" w:rsidRDefault="00B9677C" w:rsidP="00B9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B3BFD0" w14:textId="77777777" w:rsidR="00B9677C" w:rsidRPr="00B9677C" w:rsidRDefault="00B9677C" w:rsidP="00B96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Ключові слова</w:t>
      </w:r>
      <w:r w:rsidRPr="00B96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871A1">
        <w:rPr>
          <w:rFonts w:ascii="Times New Roman" w:hAnsi="Times New Roman" w:cs="Times New Roman"/>
          <w:sz w:val="28"/>
          <w:szCs w:val="28"/>
          <w:lang w:val="uk-UA"/>
        </w:rPr>
        <w:t xml:space="preserve">АМБІВАЛЕНТНА ПРИХИЛЬНІСТЬ, </w:t>
      </w:r>
      <w:r w:rsidR="00D8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АТРАКЦІЯ, </w:t>
      </w:r>
      <w:r w:rsidR="00D871A1" w:rsidRPr="00E66918">
        <w:rPr>
          <w:rFonts w:ascii="Times New Roman" w:hAnsi="Times New Roman" w:cs="Times New Roman"/>
          <w:sz w:val="28"/>
          <w:szCs w:val="28"/>
          <w:lang w:val="uk-UA"/>
        </w:rPr>
        <w:t>АФЕКТ</w:t>
      </w:r>
      <w:r w:rsidR="00D871A1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D871A1" w:rsidRPr="00E6691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871A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871A1" w:rsidRPr="00E66918">
        <w:rPr>
          <w:rFonts w:ascii="Times New Roman" w:hAnsi="Times New Roman" w:cs="Times New Roman"/>
          <w:sz w:val="28"/>
          <w:szCs w:val="28"/>
          <w:lang w:val="uk-UA"/>
        </w:rPr>
        <w:t>, КОГНІТИВН</w:t>
      </w:r>
      <w:r w:rsidR="00D871A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871A1" w:rsidRPr="00E66918">
        <w:rPr>
          <w:rFonts w:ascii="Times New Roman" w:hAnsi="Times New Roman" w:cs="Times New Roman"/>
          <w:sz w:val="28"/>
          <w:szCs w:val="28"/>
          <w:lang w:val="uk-UA"/>
        </w:rPr>
        <w:t xml:space="preserve"> І ДИСПОЗИЦІЙН</w:t>
      </w:r>
      <w:r w:rsidR="00D871A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871A1" w:rsidRPr="00E66918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</w:t>
      </w:r>
      <w:r w:rsidR="00D871A1">
        <w:rPr>
          <w:rFonts w:ascii="Times New Roman" w:hAnsi="Times New Roman" w:cs="Times New Roman"/>
          <w:sz w:val="28"/>
          <w:szCs w:val="28"/>
          <w:lang w:val="uk-UA"/>
        </w:rPr>
        <w:t xml:space="preserve">И, ЗАКРІПЛЕНА ПРИХИЛЬНІСТЬ ДОРОСЛОГО, </w:t>
      </w:r>
      <w:r w:rsidR="00D871A1" w:rsidRPr="00B96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КОНСТАТУВАЛЬНИЙ ЕКСПЕРИМЕНТ, КРИЗА</w:t>
      </w:r>
      <w:r w:rsidR="00D8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ПАРТНЕРСЬКИХ ВІДНОСИН</w:t>
      </w:r>
      <w:r w:rsidR="00D871A1" w:rsidRPr="00B96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D8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ПАРТНЕРСЬКІ ВІДНОСИНИ, </w:t>
      </w:r>
      <w:r w:rsidR="00D871A1" w:rsidRPr="00B96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ПРАКТИЧНІ РЕКОМЕНДАЦІЇ, </w:t>
      </w:r>
      <w:r w:rsidR="00D8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ПРИХИЛЬНІСТЬ, </w:t>
      </w:r>
      <w:r w:rsidR="00D871A1" w:rsidRPr="00B96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САМООЦІНКА, САМОПОВАГА,</w:t>
      </w:r>
      <w:r w:rsidR="00D871A1" w:rsidRPr="00D8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A1">
        <w:rPr>
          <w:rFonts w:ascii="Times New Roman" w:hAnsi="Times New Roman" w:cs="Times New Roman"/>
          <w:sz w:val="28"/>
          <w:szCs w:val="28"/>
          <w:lang w:val="uk-UA"/>
        </w:rPr>
        <w:t>УНИКНЕННЯ.</w:t>
      </w:r>
    </w:p>
    <w:p w14:paraId="07D25DD7" w14:textId="77777777" w:rsidR="00B9677C" w:rsidRPr="00B9677C" w:rsidRDefault="00B9677C" w:rsidP="00B96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677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 w:type="page"/>
      </w:r>
    </w:p>
    <w:p w14:paraId="2C66BB54" w14:textId="77777777" w:rsidR="008A43D1" w:rsidRPr="008A43D1" w:rsidRDefault="008A43D1" w:rsidP="008A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A43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ЗМІСТ</w:t>
      </w:r>
    </w:p>
    <w:p w14:paraId="7C2D3E28" w14:textId="77777777" w:rsidR="008A43D1" w:rsidRPr="008A43D1" w:rsidRDefault="008A43D1" w:rsidP="008A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02"/>
        <w:gridCol w:w="7452"/>
        <w:gridCol w:w="12"/>
        <w:gridCol w:w="561"/>
      </w:tblGrid>
      <w:tr w:rsidR="008A43D1" w:rsidRPr="008A43D1" w14:paraId="5C84467F" w14:textId="77777777" w:rsidTr="00BC4830">
        <w:tc>
          <w:tcPr>
            <w:tcW w:w="9360" w:type="dxa"/>
            <w:gridSpan w:val="3"/>
          </w:tcPr>
          <w:p w14:paraId="6EB69105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ВСТУП</w:t>
            </w:r>
          </w:p>
        </w:tc>
        <w:tc>
          <w:tcPr>
            <w:tcW w:w="567" w:type="dxa"/>
          </w:tcPr>
          <w:p w14:paraId="6CE65CD5" w14:textId="77777777" w:rsidR="008A43D1" w:rsidRPr="008A43D1" w:rsidRDefault="008A43D1" w:rsidP="008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7</w:t>
            </w:r>
          </w:p>
        </w:tc>
      </w:tr>
      <w:tr w:rsidR="008A43D1" w:rsidRPr="008A43D1" w14:paraId="334D552C" w14:textId="77777777" w:rsidTr="00BC4830">
        <w:tc>
          <w:tcPr>
            <w:tcW w:w="9360" w:type="dxa"/>
            <w:gridSpan w:val="3"/>
          </w:tcPr>
          <w:p w14:paraId="59915E5C" w14:textId="77777777" w:rsidR="008A43D1" w:rsidRPr="008A43D1" w:rsidRDefault="008A43D1" w:rsidP="008A4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РОЗДІЛ 1. </w:t>
            </w:r>
            <w:r w:rsidRPr="00B9677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ТЕОРЕТИКО-МЕТОДОЛОГІЧНІ ЗАСАДИ ВИВЧЕННЯ </w:t>
            </w:r>
            <w:r w:rsidRPr="00D87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СТРАТЕГІЇ ПРИХИЛЬНОСТІ У ПАРТНЕРСЬКИХ СТОСУНКАХ</w:t>
            </w:r>
          </w:p>
        </w:tc>
        <w:tc>
          <w:tcPr>
            <w:tcW w:w="567" w:type="dxa"/>
          </w:tcPr>
          <w:p w14:paraId="38DDE2AA" w14:textId="77777777" w:rsidR="008A43D1" w:rsidRPr="008A43D1" w:rsidRDefault="00742FD8" w:rsidP="0074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8A43D1" w:rsidRPr="008A43D1" w14:paraId="10711552" w14:textId="77777777" w:rsidTr="00BC4830">
        <w:tc>
          <w:tcPr>
            <w:tcW w:w="1440" w:type="dxa"/>
          </w:tcPr>
          <w:p w14:paraId="38C9426A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920" w:type="dxa"/>
            <w:gridSpan w:val="2"/>
          </w:tcPr>
          <w:p w14:paraId="1C05B6A6" w14:textId="77777777" w:rsidR="008A43D1" w:rsidRPr="008A43D1" w:rsidRDefault="008A43D1" w:rsidP="008A4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9677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>1.1. Аналіз літератури за проблемою дослідження</w:t>
            </w:r>
          </w:p>
        </w:tc>
        <w:tc>
          <w:tcPr>
            <w:tcW w:w="567" w:type="dxa"/>
          </w:tcPr>
          <w:p w14:paraId="223CC57D" w14:textId="77777777" w:rsidR="008A43D1" w:rsidRPr="008A43D1" w:rsidRDefault="008A43D1" w:rsidP="0074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742F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8A43D1" w:rsidRPr="008A43D1" w14:paraId="036C4D67" w14:textId="77777777" w:rsidTr="00BC4830">
        <w:tc>
          <w:tcPr>
            <w:tcW w:w="1440" w:type="dxa"/>
          </w:tcPr>
          <w:p w14:paraId="5D4B9426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920" w:type="dxa"/>
            <w:gridSpan w:val="2"/>
          </w:tcPr>
          <w:p w14:paraId="377F59D6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>1.2.</w:t>
            </w:r>
            <w:r w:rsidRPr="00B9677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 Психологічн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B9677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>характеристика видів партнерських стосунків</w:t>
            </w:r>
          </w:p>
        </w:tc>
        <w:tc>
          <w:tcPr>
            <w:tcW w:w="567" w:type="dxa"/>
          </w:tcPr>
          <w:p w14:paraId="2BA62D07" w14:textId="77777777" w:rsidR="00742FD8" w:rsidRDefault="008A43D1" w:rsidP="008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211A278F" w14:textId="77777777" w:rsidR="008A43D1" w:rsidRPr="008A43D1" w:rsidRDefault="008A43D1" w:rsidP="008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</w:tr>
      <w:tr w:rsidR="008A43D1" w:rsidRPr="008A43D1" w14:paraId="50CF3E39" w14:textId="77777777" w:rsidTr="00BC4830">
        <w:tc>
          <w:tcPr>
            <w:tcW w:w="1440" w:type="dxa"/>
          </w:tcPr>
          <w:p w14:paraId="6CE22196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920" w:type="dxa"/>
            <w:gridSpan w:val="2"/>
          </w:tcPr>
          <w:p w14:paraId="3A2F6809" w14:textId="77777777" w:rsidR="008A43D1" w:rsidRPr="008A43D1" w:rsidRDefault="008A43D1" w:rsidP="008A4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9677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>Прихильність у партнерських стосунках як психологічний феномен</w:t>
            </w:r>
          </w:p>
        </w:tc>
        <w:tc>
          <w:tcPr>
            <w:tcW w:w="567" w:type="dxa"/>
          </w:tcPr>
          <w:p w14:paraId="47B6F484" w14:textId="77777777" w:rsidR="008A43D1" w:rsidRPr="008A43D1" w:rsidRDefault="008A43D1" w:rsidP="0074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</w:t>
            </w:r>
            <w:r w:rsidR="00742F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8A43D1" w:rsidRPr="008A43D1" w14:paraId="15F58C17" w14:textId="77777777" w:rsidTr="00BC4830">
        <w:tc>
          <w:tcPr>
            <w:tcW w:w="9360" w:type="dxa"/>
            <w:gridSpan w:val="3"/>
          </w:tcPr>
          <w:p w14:paraId="3992FB7B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ВИСНОВКИ ДО РОЗДІЛУ 1</w:t>
            </w:r>
          </w:p>
        </w:tc>
        <w:tc>
          <w:tcPr>
            <w:tcW w:w="567" w:type="dxa"/>
          </w:tcPr>
          <w:p w14:paraId="56C6714D" w14:textId="77777777" w:rsidR="008A43D1" w:rsidRPr="008A43D1" w:rsidRDefault="00742FD8" w:rsidP="008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</w:tr>
      <w:tr w:rsidR="008A43D1" w:rsidRPr="008A43D1" w14:paraId="1A0824A7" w14:textId="77777777" w:rsidTr="00BC4830">
        <w:tc>
          <w:tcPr>
            <w:tcW w:w="9360" w:type="dxa"/>
            <w:gridSpan w:val="3"/>
          </w:tcPr>
          <w:p w14:paraId="080BFE2A" w14:textId="77777777" w:rsidR="008A43D1" w:rsidRPr="008A43D1" w:rsidRDefault="008A43D1" w:rsidP="008A4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РОЗДІЛ 2. </w:t>
            </w:r>
            <w:r w:rsidRPr="00B9677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ЕКСПЕРИМЕНТАЛЬНЕ ДОСЛІДЖЕННЯ ВПЛИВУ </w:t>
            </w:r>
            <w:r w:rsidRPr="00411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АТРАКЦІЇ НА ВИНИКНЕННЯ СТРАТЕГІЇ ПРИХИЛЬНОСТІ У ПАРТНЕРСЬКИХ СТОСУНКАХ</w:t>
            </w:r>
          </w:p>
        </w:tc>
        <w:tc>
          <w:tcPr>
            <w:tcW w:w="567" w:type="dxa"/>
          </w:tcPr>
          <w:p w14:paraId="4F224063" w14:textId="77777777" w:rsidR="009438C8" w:rsidRDefault="008A43D1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700CF978" w14:textId="77777777" w:rsidR="009438C8" w:rsidRDefault="009438C8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CCB52D3" w14:textId="77777777" w:rsidR="009438C8" w:rsidRDefault="009438C8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F354796" w14:textId="77777777" w:rsidR="008A43D1" w:rsidRPr="008A43D1" w:rsidRDefault="009438C8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</w:tr>
      <w:tr w:rsidR="008A43D1" w:rsidRPr="008A43D1" w14:paraId="094CD14B" w14:textId="77777777" w:rsidTr="00BC4830">
        <w:tc>
          <w:tcPr>
            <w:tcW w:w="1440" w:type="dxa"/>
          </w:tcPr>
          <w:p w14:paraId="4572E85E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920" w:type="dxa"/>
            <w:gridSpan w:val="2"/>
          </w:tcPr>
          <w:p w14:paraId="644945D9" w14:textId="77777777" w:rsidR="008A43D1" w:rsidRPr="008A43D1" w:rsidRDefault="008A43D1" w:rsidP="008A4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плив атракції на виникнення стратегії прихильності у партнерських стосунках</w:t>
            </w:r>
          </w:p>
        </w:tc>
        <w:tc>
          <w:tcPr>
            <w:tcW w:w="567" w:type="dxa"/>
          </w:tcPr>
          <w:p w14:paraId="6A097EA8" w14:textId="77777777" w:rsidR="008A43D1" w:rsidRPr="008A43D1" w:rsidRDefault="008A43D1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43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</w:tr>
      <w:tr w:rsidR="008A43D1" w:rsidRPr="008A43D1" w14:paraId="6E0FAECD" w14:textId="77777777" w:rsidTr="00BC4830">
        <w:tc>
          <w:tcPr>
            <w:tcW w:w="1440" w:type="dxa"/>
          </w:tcPr>
          <w:p w14:paraId="6305F10D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920" w:type="dxa"/>
            <w:gridSpan w:val="2"/>
          </w:tcPr>
          <w:p w14:paraId="75FD7283" w14:textId="77777777" w:rsidR="008A43D1" w:rsidRPr="008A43D1" w:rsidRDefault="008A43D1" w:rsidP="008A4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2.2. </w:t>
            </w:r>
            <w:r w:rsidRPr="00B9677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Експериментальне дослідження впливу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атракції на виникнення стратегії прихильності у партнерських стосунках</w:t>
            </w:r>
          </w:p>
        </w:tc>
        <w:tc>
          <w:tcPr>
            <w:tcW w:w="567" w:type="dxa"/>
          </w:tcPr>
          <w:p w14:paraId="171EEFEC" w14:textId="77777777" w:rsidR="009438C8" w:rsidRDefault="008A43D1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18E6EC9B" w14:textId="77777777" w:rsidR="008A43D1" w:rsidRPr="008A43D1" w:rsidRDefault="009438C8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</w:tr>
      <w:tr w:rsidR="008A43D1" w:rsidRPr="008A43D1" w14:paraId="686C9268" w14:textId="77777777" w:rsidTr="00BC4830">
        <w:tc>
          <w:tcPr>
            <w:tcW w:w="1440" w:type="dxa"/>
          </w:tcPr>
          <w:p w14:paraId="6AB1ED06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920" w:type="dxa"/>
            <w:gridSpan w:val="2"/>
          </w:tcPr>
          <w:p w14:paraId="46DEF771" w14:textId="77777777" w:rsidR="008A43D1" w:rsidRPr="008A43D1" w:rsidRDefault="008A43D1" w:rsidP="008A4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2.3. </w:t>
            </w:r>
            <w:r w:rsidRPr="00B9677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>Психологічний та статистичний аналіз результатів</w:t>
            </w:r>
          </w:p>
        </w:tc>
        <w:tc>
          <w:tcPr>
            <w:tcW w:w="567" w:type="dxa"/>
          </w:tcPr>
          <w:p w14:paraId="72C771FB" w14:textId="77777777" w:rsidR="008A43D1" w:rsidRPr="008A43D1" w:rsidRDefault="009438C8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</w:tr>
      <w:tr w:rsidR="008A43D1" w:rsidRPr="008A43D1" w14:paraId="19B858A6" w14:textId="77777777" w:rsidTr="00BC4830">
        <w:tc>
          <w:tcPr>
            <w:tcW w:w="1440" w:type="dxa"/>
          </w:tcPr>
          <w:p w14:paraId="28399319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920" w:type="dxa"/>
            <w:gridSpan w:val="2"/>
          </w:tcPr>
          <w:p w14:paraId="43CCEE76" w14:textId="77777777" w:rsidR="008A43D1" w:rsidRPr="008A43D1" w:rsidRDefault="008A43D1" w:rsidP="008A4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2.4. </w:t>
            </w:r>
            <w:r w:rsidRPr="00411BA1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Практичні рекомендації щодо </w:t>
            </w:r>
            <w:r w:rsidR="00264C28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розвитку </w:t>
            </w:r>
            <w:r w:rsidRPr="00411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прихильності у партнерських стосунках</w:t>
            </w:r>
          </w:p>
        </w:tc>
        <w:tc>
          <w:tcPr>
            <w:tcW w:w="567" w:type="dxa"/>
          </w:tcPr>
          <w:p w14:paraId="27E5108A" w14:textId="77777777" w:rsidR="008A43D1" w:rsidRPr="008A43D1" w:rsidRDefault="008A43D1" w:rsidP="009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43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</w:tr>
      <w:tr w:rsidR="008A43D1" w:rsidRPr="008A43D1" w14:paraId="276B4D4A" w14:textId="77777777" w:rsidTr="00BC4830">
        <w:tc>
          <w:tcPr>
            <w:tcW w:w="9348" w:type="dxa"/>
            <w:gridSpan w:val="2"/>
          </w:tcPr>
          <w:p w14:paraId="502D9BF7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ВИСНОВКИ ДО РОЗДІЛУ 2</w:t>
            </w:r>
          </w:p>
        </w:tc>
        <w:tc>
          <w:tcPr>
            <w:tcW w:w="579" w:type="dxa"/>
            <w:gridSpan w:val="2"/>
          </w:tcPr>
          <w:p w14:paraId="00C52D66" w14:textId="77777777" w:rsidR="008A43D1" w:rsidRPr="008A43D1" w:rsidRDefault="009438C8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</w:tr>
      <w:tr w:rsidR="008A43D1" w:rsidRPr="008A43D1" w14:paraId="6C1EED23" w14:textId="77777777" w:rsidTr="00BC4830">
        <w:tc>
          <w:tcPr>
            <w:tcW w:w="9360" w:type="dxa"/>
            <w:gridSpan w:val="3"/>
          </w:tcPr>
          <w:p w14:paraId="5A80E24E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ВИСНОВКИ</w:t>
            </w:r>
          </w:p>
        </w:tc>
        <w:tc>
          <w:tcPr>
            <w:tcW w:w="567" w:type="dxa"/>
          </w:tcPr>
          <w:p w14:paraId="1D76A830" w14:textId="77777777" w:rsidR="008A43D1" w:rsidRPr="008A43D1" w:rsidRDefault="009438C8" w:rsidP="008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</w:tr>
      <w:tr w:rsidR="008A43D1" w:rsidRPr="008A43D1" w14:paraId="62A47CB9" w14:textId="77777777" w:rsidTr="00BC4830">
        <w:tc>
          <w:tcPr>
            <w:tcW w:w="9348" w:type="dxa"/>
            <w:gridSpan w:val="2"/>
          </w:tcPr>
          <w:p w14:paraId="797C3E4A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СПИСОК ВИКОРИСТАНОЇ ЛІТЕРАТУРИ</w:t>
            </w:r>
          </w:p>
        </w:tc>
        <w:tc>
          <w:tcPr>
            <w:tcW w:w="579" w:type="dxa"/>
            <w:gridSpan w:val="2"/>
          </w:tcPr>
          <w:p w14:paraId="2E6E9059" w14:textId="77777777" w:rsidR="008A43D1" w:rsidRPr="008A43D1" w:rsidRDefault="009438C8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</w:tr>
      <w:tr w:rsidR="008A43D1" w:rsidRPr="008A43D1" w14:paraId="6413B321" w14:textId="77777777" w:rsidTr="00BC4830">
        <w:tc>
          <w:tcPr>
            <w:tcW w:w="9360" w:type="dxa"/>
            <w:gridSpan w:val="3"/>
          </w:tcPr>
          <w:p w14:paraId="5B51AF9B" w14:textId="77777777" w:rsidR="008A43D1" w:rsidRPr="008A43D1" w:rsidRDefault="008A43D1" w:rsidP="008A4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ДОДАТКИ</w:t>
            </w:r>
          </w:p>
        </w:tc>
        <w:tc>
          <w:tcPr>
            <w:tcW w:w="567" w:type="dxa"/>
          </w:tcPr>
          <w:p w14:paraId="67CAA473" w14:textId="77777777" w:rsidR="008A43D1" w:rsidRPr="008A43D1" w:rsidRDefault="009438C8" w:rsidP="008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</w:t>
            </w:r>
          </w:p>
        </w:tc>
      </w:tr>
    </w:tbl>
    <w:p w14:paraId="62CBF3A5" w14:textId="77777777"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54EE80B" w14:textId="77777777" w:rsidR="008A43D1" w:rsidRDefault="008A43D1"/>
    <w:p w14:paraId="7F28C56F" w14:textId="77777777" w:rsidR="008A43D1" w:rsidRDefault="008A43D1"/>
    <w:sectPr w:rsidR="008A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A57"/>
    <w:multiLevelType w:val="hybridMultilevel"/>
    <w:tmpl w:val="5C6AA418"/>
    <w:lvl w:ilvl="0" w:tplc="4014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C018C"/>
    <w:multiLevelType w:val="hybridMultilevel"/>
    <w:tmpl w:val="5C6AA418"/>
    <w:lvl w:ilvl="0" w:tplc="4014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C"/>
    <w:rsid w:val="00147599"/>
    <w:rsid w:val="00203741"/>
    <w:rsid w:val="00264C28"/>
    <w:rsid w:val="00411BA1"/>
    <w:rsid w:val="00420D53"/>
    <w:rsid w:val="00494691"/>
    <w:rsid w:val="006B707D"/>
    <w:rsid w:val="006B7DEB"/>
    <w:rsid w:val="00711733"/>
    <w:rsid w:val="00742FD8"/>
    <w:rsid w:val="00757EFC"/>
    <w:rsid w:val="0083087B"/>
    <w:rsid w:val="008A43D1"/>
    <w:rsid w:val="008F3196"/>
    <w:rsid w:val="009438C8"/>
    <w:rsid w:val="00A81B64"/>
    <w:rsid w:val="00AD1732"/>
    <w:rsid w:val="00B9677C"/>
    <w:rsid w:val="00C06D5F"/>
    <w:rsid w:val="00C82D3B"/>
    <w:rsid w:val="00CB124A"/>
    <w:rsid w:val="00CB2CD8"/>
    <w:rsid w:val="00CC11EF"/>
    <w:rsid w:val="00D871A1"/>
    <w:rsid w:val="00E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662"/>
  <w15:chartTrackingRefBased/>
  <w15:docId w15:val="{8356057A-BA63-4EAC-A48B-1B5AFB2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YULIYA</cp:lastModifiedBy>
  <cp:revision>15</cp:revision>
  <dcterms:created xsi:type="dcterms:W3CDTF">2021-06-12T11:00:00Z</dcterms:created>
  <dcterms:modified xsi:type="dcterms:W3CDTF">2021-06-21T12:22:00Z</dcterms:modified>
</cp:coreProperties>
</file>