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41CC" w14:textId="77777777" w:rsidR="00972B62" w:rsidRPr="009B0DFF" w:rsidRDefault="00972B62" w:rsidP="00972B62">
      <w:pPr>
        <w:spacing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5B9037A" w14:textId="77777777" w:rsidR="00972B62" w:rsidRPr="009B0DFF" w:rsidRDefault="00972B62" w:rsidP="00972B62">
      <w:pPr>
        <w:spacing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sz w:val="28"/>
          <w:szCs w:val="28"/>
          <w:lang w:val="uk-UA"/>
        </w:rPr>
        <w:t>СХІДНОУКРАЇНСЬКИЙ НАЦІОНАЛЬНИЙ УНІВЕРСИТЕТ</w:t>
      </w:r>
    </w:p>
    <w:p w14:paraId="35C74D64" w14:textId="77777777" w:rsidR="00972B62" w:rsidRPr="009B0DFF" w:rsidRDefault="00972B62" w:rsidP="00972B62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B0DF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ІМЕНІ ВОЛОДИМИРА ДАЛЯ</w:t>
      </w:r>
    </w:p>
    <w:p w14:paraId="39F0C8A6" w14:textId="77777777" w:rsidR="00972B62" w:rsidRPr="009B0DFF" w:rsidRDefault="00972B62" w:rsidP="00972B62">
      <w:pPr>
        <w:spacing w:after="0" w:line="360" w:lineRule="auto"/>
        <w:ind w:left="1701"/>
        <w:jc w:val="center"/>
        <w:rPr>
          <w:rFonts w:ascii="Times New Roman" w:eastAsia="Calibri" w:hAnsi="Times New Roman" w:cs="Times New Roman"/>
          <w:noProof/>
          <w:sz w:val="36"/>
          <w:szCs w:val="20"/>
          <w:lang w:eastAsia="en-US"/>
        </w:rPr>
      </w:pPr>
    </w:p>
    <w:p w14:paraId="654E618B" w14:textId="77777777" w:rsidR="00972B62" w:rsidRPr="009B0DFF" w:rsidRDefault="00972B62" w:rsidP="00972B62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 w:eastAsia="en-US"/>
        </w:rPr>
      </w:pPr>
      <w:r w:rsidRPr="009B0DFF">
        <w:rPr>
          <w:rFonts w:ascii="Times New Roman" w:eastAsia="Calibri" w:hAnsi="Times New Roman" w:cs="Times New Roman"/>
          <w:sz w:val="36"/>
          <w:lang w:val="uk-UA" w:eastAsia="en-US"/>
        </w:rPr>
        <w:t>Факультет гуманітарних наук, психології та педагогіки</w:t>
      </w:r>
    </w:p>
    <w:p w14:paraId="0B00F827" w14:textId="77777777" w:rsidR="00972B62" w:rsidRPr="009B0DFF" w:rsidRDefault="00972B62" w:rsidP="00972B62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 w:eastAsia="en-US"/>
        </w:rPr>
      </w:pPr>
      <w:r w:rsidRPr="009B0DFF">
        <w:rPr>
          <w:rFonts w:ascii="Times New Roman" w:eastAsia="Calibri" w:hAnsi="Times New Roman" w:cs="Times New Roman"/>
          <w:sz w:val="36"/>
          <w:lang w:val="uk-UA" w:eastAsia="en-US"/>
        </w:rPr>
        <w:t>кафедра психології та соціології</w:t>
      </w:r>
    </w:p>
    <w:p w14:paraId="3F3C9DCD" w14:textId="77777777" w:rsidR="00972B62" w:rsidRPr="009B0DFF" w:rsidRDefault="00972B62" w:rsidP="00972B62">
      <w:pPr>
        <w:spacing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/>
        </w:rPr>
      </w:pPr>
    </w:p>
    <w:p w14:paraId="137E8CB4" w14:textId="77777777" w:rsidR="00972B62" w:rsidRPr="009B0DFF" w:rsidRDefault="00972B62" w:rsidP="00972B62">
      <w:pPr>
        <w:spacing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/>
        </w:rPr>
      </w:pPr>
    </w:p>
    <w:p w14:paraId="78E896F3" w14:textId="77777777" w:rsidR="00972B62" w:rsidRPr="009B0DFF" w:rsidRDefault="00972B62" w:rsidP="00972B6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6"/>
          <w:lang w:val="uk-UA" w:eastAsia="en-US"/>
        </w:rPr>
      </w:pPr>
      <w:r>
        <w:rPr>
          <w:rFonts w:ascii="Times New Roman" w:eastAsia="Calibri" w:hAnsi="Times New Roman" w:cs="Times New Roman"/>
          <w:b/>
          <w:sz w:val="36"/>
          <w:lang w:val="uk-UA" w:eastAsia="en-US"/>
        </w:rPr>
        <w:t>А. І. Пона</w:t>
      </w:r>
    </w:p>
    <w:p w14:paraId="0DF3E603" w14:textId="77777777" w:rsidR="00972B62" w:rsidRPr="009B0DFF" w:rsidRDefault="00972B62" w:rsidP="00972B62">
      <w:pPr>
        <w:spacing w:after="0" w:line="360" w:lineRule="auto"/>
        <w:rPr>
          <w:rFonts w:ascii="Times New Roman" w:eastAsia="Calibri" w:hAnsi="Times New Roman" w:cs="Times New Roman"/>
          <w:b/>
          <w:sz w:val="36"/>
          <w:lang w:val="uk-UA" w:eastAsia="en-US"/>
        </w:rPr>
      </w:pPr>
    </w:p>
    <w:p w14:paraId="60CBACC5" w14:textId="77777777" w:rsidR="00972B62" w:rsidRPr="009B0DFF" w:rsidRDefault="00972B62" w:rsidP="00972B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lang w:val="uk-UA" w:eastAsia="en-US"/>
        </w:rPr>
      </w:pPr>
      <w:r w:rsidRPr="009B0DFF">
        <w:rPr>
          <w:rFonts w:ascii="Times New Roman" w:eastAsia="Calibri" w:hAnsi="Times New Roman" w:cs="Times New Roman"/>
          <w:b/>
          <w:sz w:val="44"/>
          <w:lang w:val="uk-UA" w:eastAsia="en-US"/>
        </w:rPr>
        <w:t>Випускна кваліфікаційна робота бакалавра</w:t>
      </w:r>
    </w:p>
    <w:p w14:paraId="00AFFDCD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8"/>
          <w:lang w:val="uk-UA"/>
        </w:rPr>
        <w:t>ҐЕНДЕРНИЙ ВИМІР ПСИХОЛОГІЧНОГО ЗДОРОВ’Я ОСОБИСТОСТІ</w:t>
      </w:r>
    </w:p>
    <w:p w14:paraId="7AA85B17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27BB7559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5D919D3D" w14:textId="77777777" w:rsidR="00972B62" w:rsidRPr="009B0DFF" w:rsidRDefault="00972B62" w:rsidP="00972B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0"/>
          <w:lang w:val="uk-UA" w:eastAsia="en-US"/>
        </w:rPr>
      </w:pPr>
    </w:p>
    <w:p w14:paraId="364A190F" w14:textId="77777777" w:rsidR="00972B62" w:rsidRPr="009B0DFF" w:rsidRDefault="00972B62" w:rsidP="00972B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0"/>
          <w:lang w:val="uk-UA" w:eastAsia="en-US"/>
        </w:rPr>
      </w:pPr>
    </w:p>
    <w:p w14:paraId="53B01D81" w14:textId="77777777" w:rsidR="00972B62" w:rsidRPr="009B0DFF" w:rsidRDefault="00972B62" w:rsidP="00972B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0"/>
          <w:lang w:val="uk-UA" w:eastAsia="en-US"/>
        </w:rPr>
      </w:pPr>
    </w:p>
    <w:p w14:paraId="2668BB87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1AEEDF78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58FFC5A0" w14:textId="77777777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Сєвєродонецьк</w:t>
      </w:r>
    </w:p>
    <w:p w14:paraId="674D6C74" w14:textId="4B2BAFA2" w:rsidR="00972B62" w:rsidRPr="009B0DFF" w:rsidRDefault="00972B62" w:rsidP="00972B62">
      <w:pPr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202</w:t>
      </w:r>
      <w:r w:rsidR="008F5DF5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Pr="009B0DF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br w:type="page"/>
      </w:r>
    </w:p>
    <w:p w14:paraId="20469C79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p w14:paraId="4FED8AE0" w14:textId="77777777" w:rsidR="00972B62" w:rsidRPr="009B0DFF" w:rsidRDefault="00972B62" w:rsidP="00972B62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/>
        </w:rPr>
      </w:pPr>
      <w:r w:rsidRPr="009B0DF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/>
        </w:rPr>
        <w:t>СХІДНОУКРАЇНСЬКИЙ НАЦІОНАЛЬНИЙ УНІВЕРСИТЕТ</w:t>
      </w:r>
    </w:p>
    <w:p w14:paraId="66F580B3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ІМЕНІ ВОЛОДИМИРА ДАЛЯ</w:t>
      </w:r>
    </w:p>
    <w:p w14:paraId="73573E3F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14:paraId="74FBF450" w14:textId="77777777" w:rsidR="00972B62" w:rsidRPr="009B0DFF" w:rsidRDefault="00972B62" w:rsidP="00972B6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Факультет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0D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__гуманітарних наук, психології та педагогіки</w:t>
      </w:r>
    </w:p>
    <w:p w14:paraId="00D8A3F7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en-US"/>
        </w:rPr>
      </w:pPr>
      <w:r w:rsidRPr="009B0DFF">
        <w:rPr>
          <w:rFonts w:ascii="Times New Roman" w:eastAsia="Calibri" w:hAnsi="Times New Roman" w:cs="Times New Roman"/>
          <w:lang w:val="uk-UA" w:eastAsia="en-US"/>
        </w:rPr>
        <w:t xml:space="preserve">                  (повне найменування інституту, факультету)</w:t>
      </w:r>
    </w:p>
    <w:p w14:paraId="16A02334" w14:textId="77777777" w:rsidR="00972B62" w:rsidRPr="009B0DFF" w:rsidRDefault="00972B62" w:rsidP="00972B6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B0D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</w:t>
      </w:r>
      <w:r w:rsidRPr="009B0D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______________</w:t>
      </w:r>
      <w:r w:rsidRPr="009B0D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Психології та соціології</w:t>
      </w:r>
      <w:r w:rsidRPr="009B0D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_____________</w:t>
      </w:r>
    </w:p>
    <w:p w14:paraId="18733E9F" w14:textId="77777777" w:rsidR="00972B62" w:rsidRPr="009B0DFF" w:rsidRDefault="00972B62" w:rsidP="00972B62">
      <w:pPr>
        <w:spacing w:after="0" w:line="240" w:lineRule="auto"/>
        <w:ind w:left="2124" w:firstLine="708"/>
        <w:rPr>
          <w:rFonts w:ascii="Times New Roman" w:eastAsia="Calibri" w:hAnsi="Times New Roman" w:cs="Times New Roman"/>
          <w:lang w:val="uk-UA" w:eastAsia="en-US"/>
        </w:rPr>
      </w:pPr>
      <w:r w:rsidRPr="009B0DFF">
        <w:rPr>
          <w:rFonts w:ascii="Times New Roman" w:eastAsia="Calibri" w:hAnsi="Times New Roman" w:cs="Times New Roman"/>
          <w:lang w:val="uk-UA" w:eastAsia="en-US"/>
        </w:rPr>
        <w:t>(повна назва кафедри)</w:t>
      </w:r>
    </w:p>
    <w:p w14:paraId="183628DA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 w:eastAsia="en-US"/>
        </w:rPr>
      </w:pPr>
    </w:p>
    <w:p w14:paraId="70C9EF2C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 w:eastAsia="en-US"/>
        </w:rPr>
      </w:pPr>
    </w:p>
    <w:p w14:paraId="0DE9677B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 w:eastAsia="en-US"/>
        </w:rPr>
      </w:pPr>
    </w:p>
    <w:p w14:paraId="4E33988C" w14:textId="77777777" w:rsidR="00972B62" w:rsidRPr="009B0DFF" w:rsidRDefault="00972B62" w:rsidP="00972B6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</w:pPr>
      <w:r w:rsidRPr="009B0DFF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>ПОЯСНЮВАЛЬНА ЗАПИСКА</w:t>
      </w:r>
    </w:p>
    <w:p w14:paraId="2C701BE9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en-US"/>
        </w:rPr>
      </w:pPr>
    </w:p>
    <w:p w14:paraId="63EB8672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b/>
          <w:sz w:val="28"/>
          <w:lang w:val="uk-UA" w:eastAsia="en-US"/>
        </w:rPr>
        <w:t>до випускної кваліфікаційної роботи бакалавра</w:t>
      </w:r>
    </w:p>
    <w:p w14:paraId="5D91A438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освітньо-кваліфікаційного рівня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>____</w:t>
      </w:r>
      <w:r w:rsidRPr="009B0DFF">
        <w:rPr>
          <w:rFonts w:ascii="Times New Roman" w:eastAsia="Calibri" w:hAnsi="Times New Roman" w:cs="Times New Roman"/>
          <w:sz w:val="28"/>
          <w:u w:val="single"/>
          <w:lang w:val="uk-UA" w:eastAsia="en-US"/>
        </w:rPr>
        <w:t>бакалавр</w:t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>________________</w:t>
      </w:r>
    </w:p>
    <w:p w14:paraId="3755EC42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en-US"/>
        </w:rPr>
      </w:pPr>
      <w:r w:rsidRPr="009B0DFF">
        <w:rPr>
          <w:rFonts w:ascii="Times New Roman" w:eastAsia="Calibri" w:hAnsi="Times New Roman" w:cs="Times New Roman"/>
          <w:lang w:val="uk-UA" w:eastAsia="en-US"/>
        </w:rPr>
        <w:t xml:space="preserve">                                                                                     (бакалавр, спеціаліст, магістр)</w:t>
      </w:r>
    </w:p>
    <w:p w14:paraId="765579BD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 xml:space="preserve">спеціальності  __________053 </w:t>
      </w:r>
      <w:r w:rsidRPr="009B0DFF">
        <w:rPr>
          <w:rFonts w:ascii="Times New Roman" w:eastAsia="Calibri" w:hAnsi="Times New Roman" w:cs="Times New Roman"/>
          <w:sz w:val="28"/>
          <w:u w:val="single"/>
          <w:lang w:val="uk-UA" w:eastAsia="en-US"/>
        </w:rPr>
        <w:t>Психологія</w:t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__________________________</w:t>
      </w:r>
    </w:p>
    <w:p w14:paraId="482C38BA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val="uk-UA" w:eastAsia="en-US"/>
        </w:rPr>
      </w:pPr>
      <w:r w:rsidRPr="009B0DFF">
        <w:rPr>
          <w:rFonts w:ascii="Times New Roman" w:eastAsia="Calibri" w:hAnsi="Times New Roman" w:cs="Times New Roman"/>
          <w:sz w:val="16"/>
          <w:lang w:val="uk-UA" w:eastAsia="en-US"/>
        </w:rPr>
        <w:t xml:space="preserve">                                                                                                     (шифр і назва спеціальності)</w:t>
      </w:r>
    </w:p>
    <w:p w14:paraId="63891527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Освітня програма «Психологія»</w:t>
      </w:r>
    </w:p>
    <w:p w14:paraId="1CFD745A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2656BD9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7E744CA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16"/>
          <w:lang w:val="uk-UA" w:eastAsia="en-US"/>
        </w:rPr>
      </w:pPr>
    </w:p>
    <w:p w14:paraId="0E46D4E0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>на тему: «</w:t>
      </w:r>
      <w:r w:rsidRPr="00C65D1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Ґендерний вимір психологічного здоров'я особистості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14:paraId="4E614088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5933A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F1DC82C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A931CCA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58C45C14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 xml:space="preserve">Виконала: здобувач вищої освіти групи </w:t>
      </w:r>
      <w:r>
        <w:rPr>
          <w:rFonts w:ascii="Times New Roman" w:eastAsia="Calibri" w:hAnsi="Times New Roman" w:cs="Times New Roman"/>
          <w:sz w:val="28"/>
          <w:lang w:val="uk-UA" w:eastAsia="en-US"/>
        </w:rPr>
        <w:t>ПС-17д</w:t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Пона А.І. </w:t>
      </w:r>
    </w:p>
    <w:p w14:paraId="000D5E49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1BE6C308" w14:textId="0EBC5575" w:rsidR="00972B62" w:rsidRPr="006A790E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16"/>
          <w:lang w:val="uk-UA" w:eastAsia="en-US"/>
        </w:rPr>
      </w:pP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 xml:space="preserve">Керівник: </w:t>
      </w:r>
      <w:r w:rsidR="008F5DF5">
        <w:rPr>
          <w:rFonts w:ascii="Times New Roman" w:eastAsia="Calibri" w:hAnsi="Times New Roman" w:cs="Times New Roman"/>
          <w:sz w:val="28"/>
          <w:lang w:val="uk-UA" w:eastAsia="en-US"/>
        </w:rPr>
        <w:t xml:space="preserve">к. психол. н., </w:t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>доц.</w:t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6A79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Сербін Ю.В.</w:t>
      </w:r>
    </w:p>
    <w:p w14:paraId="7ED4B955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16"/>
          <w:lang w:val="uk-UA" w:eastAsia="en-US"/>
        </w:rPr>
      </w:pPr>
    </w:p>
    <w:p w14:paraId="41D6FEE5" w14:textId="7833CA80" w:rsidR="00972B62" w:rsidRPr="009B0DFF" w:rsidRDefault="00972B62" w:rsidP="00972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Завідувач</w:t>
      </w:r>
      <w:r w:rsidR="008F5D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кафедри психології та соціології:</w:t>
      </w:r>
    </w:p>
    <w:p w14:paraId="6FFD6B55" w14:textId="77777777" w:rsidR="00972B62" w:rsidRPr="009B0DFF" w:rsidRDefault="00972B62" w:rsidP="00972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д.</w:t>
      </w:r>
      <w:r w:rsidRPr="009B0D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психол.</w:t>
      </w:r>
      <w:r w:rsidRPr="009B0D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н., проф.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Бохонкова Ю.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О.</w:t>
      </w:r>
    </w:p>
    <w:p w14:paraId="680B9B68" w14:textId="77777777" w:rsidR="00972B62" w:rsidRPr="009B0DFF" w:rsidRDefault="00972B62" w:rsidP="00972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055C49E" w14:textId="77777777" w:rsidR="00972B62" w:rsidRPr="009B0DFF" w:rsidRDefault="00972B62" w:rsidP="00972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BDC8295" w14:textId="77777777" w:rsidR="008F5DF5" w:rsidRPr="008E33FB" w:rsidRDefault="00972B62" w:rsidP="008F5D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33FB">
        <w:rPr>
          <w:rFonts w:ascii="Times New Roman" w:eastAsia="Calibri" w:hAnsi="Times New Roman" w:cs="Times New Roman"/>
          <w:sz w:val="28"/>
          <w:lang w:val="uk-UA" w:eastAsia="en-US"/>
        </w:rPr>
        <w:t xml:space="preserve">Рецензент: </w:t>
      </w:r>
      <w:r w:rsidR="008F5DF5" w:rsidRPr="008E33FB">
        <w:rPr>
          <w:rFonts w:ascii="Times New Roman" w:hAnsi="Times New Roman" w:cs="Times New Roman"/>
          <w:sz w:val="28"/>
          <w:szCs w:val="28"/>
          <w:lang w:val="uk-UA"/>
        </w:rPr>
        <w:t xml:space="preserve">д. психол. н., доц., завідувач кафедри </w:t>
      </w:r>
    </w:p>
    <w:p w14:paraId="258A32C5" w14:textId="77777777" w:rsidR="008F5DF5" w:rsidRPr="008E33FB" w:rsidRDefault="008F5DF5" w:rsidP="008F5D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33FB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психології Центральноукраїнського </w:t>
      </w:r>
    </w:p>
    <w:p w14:paraId="41CA8296" w14:textId="77777777" w:rsidR="008F5DF5" w:rsidRPr="008E33FB" w:rsidRDefault="008F5DF5" w:rsidP="008F5D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33F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педагогічного університету </w:t>
      </w:r>
    </w:p>
    <w:p w14:paraId="1100983A" w14:textId="77777777" w:rsidR="008F5DF5" w:rsidRPr="008E33FB" w:rsidRDefault="008F5DF5" w:rsidP="008F5D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33FB">
        <w:rPr>
          <w:rFonts w:ascii="Times New Roman" w:hAnsi="Times New Roman" w:cs="Times New Roman"/>
          <w:sz w:val="28"/>
          <w:szCs w:val="28"/>
          <w:lang w:val="uk-UA"/>
        </w:rPr>
        <w:t>імені Володимира Винниченка</w:t>
      </w:r>
      <w:r w:rsidRPr="008E33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3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3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3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3FB">
        <w:rPr>
          <w:rFonts w:ascii="Times New Roman" w:hAnsi="Times New Roman" w:cs="Times New Roman"/>
          <w:sz w:val="28"/>
          <w:szCs w:val="28"/>
          <w:lang w:val="uk-UA"/>
        </w:rPr>
        <w:tab/>
        <w:t>Гейко Є. В.</w:t>
      </w:r>
    </w:p>
    <w:p w14:paraId="1564A117" w14:textId="5EDC937A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AC3CEE" w14:textId="77777777" w:rsidR="00972B62" w:rsidRPr="009B0DFF" w:rsidRDefault="00972B62" w:rsidP="00972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Нормо-контроль:</w:t>
      </w:r>
    </w:p>
    <w:p w14:paraId="23AA3507" w14:textId="04E40A5B" w:rsidR="00972B62" w:rsidRPr="009B0DFF" w:rsidRDefault="008F5DF5" w:rsidP="00972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психол.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н., доц.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72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Лосієвська </w:t>
      </w:r>
      <w:r w:rsidR="00972B62"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О.Г.</w:t>
      </w:r>
    </w:p>
    <w:p w14:paraId="53C11AB8" w14:textId="77777777" w:rsidR="00972B62" w:rsidRPr="009B0DFF" w:rsidRDefault="00972B62" w:rsidP="00972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val="uk-UA" w:eastAsia="en-US"/>
        </w:rPr>
      </w:pPr>
    </w:p>
    <w:p w14:paraId="3231EB4C" w14:textId="17A2BAF0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>Сєверодонецьк – 202</w:t>
      </w:r>
      <w:r w:rsidR="008F5DF5">
        <w:rPr>
          <w:rFonts w:ascii="Times New Roman" w:eastAsia="Calibri" w:hAnsi="Times New Roman" w:cs="Times New Roman"/>
          <w:sz w:val="28"/>
          <w:lang w:val="uk-UA" w:eastAsia="en-US"/>
        </w:rPr>
        <w:t>1</w:t>
      </w:r>
    </w:p>
    <w:p w14:paraId="401C9E3F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br w:type="page"/>
      </w:r>
    </w:p>
    <w:p w14:paraId="24EFB659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1B33378C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  <w:lang w:val="uk-UA" w:eastAsia="en-US"/>
        </w:rPr>
      </w:pPr>
      <w:r w:rsidRPr="009B0DFF">
        <w:rPr>
          <w:rFonts w:ascii="Times New Roman" w:eastAsia="Calibri" w:hAnsi="Times New Roman" w:cs="Times New Roman"/>
          <w:bCs/>
          <w:sz w:val="28"/>
          <w:lang w:val="uk-UA" w:eastAsia="en-US"/>
        </w:rPr>
        <w:t>СХІДНОУКРАЇНСЬКИЙ НАІОНАЛЬНИЙ УНІВЕРСИТЕТ</w:t>
      </w:r>
    </w:p>
    <w:p w14:paraId="16E6A6B7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bCs/>
          <w:sz w:val="28"/>
          <w:lang w:val="uk-UA" w:eastAsia="en-US"/>
        </w:rPr>
        <w:t>ІМЕНІ ВОЛОДИМИРА ДАЛЯ</w:t>
      </w:r>
    </w:p>
    <w:p w14:paraId="29967E71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val="uk-UA" w:eastAsia="en-US"/>
        </w:rPr>
      </w:pPr>
    </w:p>
    <w:p w14:paraId="0D7D853A" w14:textId="77777777" w:rsidR="00972B62" w:rsidRPr="009B0DFF" w:rsidRDefault="00972B62" w:rsidP="00972B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Факультет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гуманітарних наук, психології та соціології___________________</w:t>
      </w:r>
    </w:p>
    <w:p w14:paraId="236CC32F" w14:textId="77777777" w:rsidR="00972B62" w:rsidRPr="009B0DFF" w:rsidRDefault="00972B62" w:rsidP="00972B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Кафедра ________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Психології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соціології______________________________</w:t>
      </w:r>
    </w:p>
    <w:p w14:paraId="1E88B5FF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Освітньо-кваліфікаційний рівень _________</w:t>
      </w:r>
      <w:r w:rsidRPr="009B0DF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бакалавр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_____________________</w:t>
      </w:r>
    </w:p>
    <w:p w14:paraId="7DBABBE5" w14:textId="77777777" w:rsidR="00972B62" w:rsidRPr="009B0DFF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</w:t>
      </w:r>
      <w:r w:rsidRPr="009B0DFF">
        <w:rPr>
          <w:rFonts w:ascii="Times New Roman" w:eastAsia="Calibri" w:hAnsi="Times New Roman" w:cs="Times New Roman"/>
          <w:lang w:val="uk-UA" w:eastAsia="en-US"/>
        </w:rPr>
        <w:t>(бакалавр, спеціаліст, магістр)</w:t>
      </w:r>
    </w:p>
    <w:p w14:paraId="7FC72C3C" w14:textId="77777777" w:rsidR="00972B62" w:rsidRPr="009B0DFF" w:rsidRDefault="00972B62" w:rsidP="00972B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Спеціальність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____053 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Психологія</w:t>
      </w:r>
      <w:r w:rsidRPr="009B0DFF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9B0D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</w:t>
      </w:r>
    </w:p>
    <w:p w14:paraId="16F8F74E" w14:textId="77777777" w:rsidR="00972B62" w:rsidRPr="009B0DFF" w:rsidRDefault="00972B62" w:rsidP="00972B6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/>
        </w:rPr>
      </w:pPr>
      <w:r w:rsidRPr="009B0D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 </w:t>
      </w:r>
      <w:r w:rsidRPr="009B0DF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</w:t>
      </w:r>
      <w:r w:rsidRPr="009B0D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9B0DFF">
        <w:rPr>
          <w:rFonts w:ascii="Times New Roman" w:eastAsia="Times New Roman" w:hAnsi="Times New Roman" w:cs="Times New Roman"/>
          <w:bCs/>
          <w:sz w:val="16"/>
          <w:szCs w:val="20"/>
          <w:lang w:val="uk-UA"/>
        </w:rPr>
        <w:t>(шифр і назва)</w:t>
      </w:r>
    </w:p>
    <w:p w14:paraId="68342866" w14:textId="77777777" w:rsidR="00972B62" w:rsidRPr="009B0DFF" w:rsidRDefault="00972B62" w:rsidP="00972B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9B0DF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972B62" w:rsidRPr="009B0DFF" w14:paraId="2EB31D18" w14:textId="77777777" w:rsidTr="00E01B2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FED2AF" w14:textId="77777777" w:rsidR="00972B62" w:rsidRPr="009B0DFF" w:rsidRDefault="00972B62" w:rsidP="00E01B24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en-US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en-US"/>
              </w:rPr>
              <w:t>ЗАТВЕРДЖУЮ</w:t>
            </w:r>
          </w:p>
          <w:p w14:paraId="51E54031" w14:textId="77777777" w:rsidR="00972B62" w:rsidRPr="009B0DFF" w:rsidRDefault="00972B62" w:rsidP="00E01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en-US"/>
              </w:rPr>
            </w:pPr>
          </w:p>
          <w:p w14:paraId="62DC6F9D" w14:textId="2D991242" w:rsidR="00972B62" w:rsidRPr="009B0DFF" w:rsidRDefault="00972B62" w:rsidP="00E01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B0DFF">
              <w:rPr>
                <w:rFonts w:ascii="Times New Roman" w:eastAsia="Calibri" w:hAnsi="Times New Roman" w:cs="Times New Roman"/>
                <w:b/>
                <w:lang w:val="uk-UA" w:eastAsia="en-US"/>
              </w:rPr>
              <w:t>Завідувач</w:t>
            </w:r>
            <w:r w:rsidR="008F5DF5">
              <w:rPr>
                <w:rFonts w:ascii="Times New Roman" w:eastAsia="Calibri" w:hAnsi="Times New Roman" w:cs="Times New Roman"/>
                <w:b/>
                <w:lang w:val="uk-UA" w:eastAsia="en-US"/>
              </w:rPr>
              <w:t>ка</w:t>
            </w:r>
            <w:r w:rsidRPr="009B0DFF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кафедри</w:t>
            </w:r>
          </w:p>
          <w:p w14:paraId="3DB2D5BE" w14:textId="77777777" w:rsidR="00972B62" w:rsidRPr="009B0DFF" w:rsidRDefault="00972B62" w:rsidP="00E01B24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психології</w:t>
            </w:r>
            <w:r w:rsidRPr="009B0D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9B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та соціології</w:t>
            </w:r>
          </w:p>
          <w:p w14:paraId="10BEAF98" w14:textId="77777777" w:rsidR="00972B62" w:rsidRPr="009B0DFF" w:rsidRDefault="00972B62" w:rsidP="00E01B24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Бохонкова Ю.О.</w:t>
            </w:r>
          </w:p>
          <w:p w14:paraId="7E631E53" w14:textId="77777777" w:rsidR="00972B62" w:rsidRPr="009B0DFF" w:rsidRDefault="00972B62" w:rsidP="00E01B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uk-UA" w:eastAsia="en-US"/>
              </w:rPr>
            </w:pPr>
            <w:r w:rsidRPr="009B0DFF">
              <w:rPr>
                <w:rFonts w:ascii="Times New Roman" w:eastAsia="Calibri" w:hAnsi="Times New Roman" w:cs="Times New Roman"/>
                <w:lang w:val="uk-UA" w:eastAsia="en-US"/>
              </w:rPr>
              <w:t>_________________________</w:t>
            </w:r>
          </w:p>
          <w:p w14:paraId="3B8F5AA0" w14:textId="77777777" w:rsidR="00972B62" w:rsidRPr="009B0DFF" w:rsidRDefault="00972B62" w:rsidP="00E01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9B0DFF">
              <w:rPr>
                <w:rFonts w:ascii="Times New Roman" w:eastAsia="Calibri" w:hAnsi="Times New Roman" w:cs="Times New Roman"/>
                <w:bCs/>
                <w:lang w:val="uk-UA" w:eastAsia="en-US"/>
              </w:rPr>
              <w:t>“____” __________20___року</w:t>
            </w:r>
          </w:p>
          <w:p w14:paraId="05948B5D" w14:textId="77777777" w:rsidR="00972B62" w:rsidRPr="009B0DFF" w:rsidRDefault="00972B62" w:rsidP="00E01B2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</w:tbl>
    <w:p w14:paraId="286FDEF0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en-US"/>
        </w:rPr>
      </w:pPr>
    </w:p>
    <w:p w14:paraId="66C86006" w14:textId="77777777" w:rsidR="00972B62" w:rsidRPr="009B0DFF" w:rsidRDefault="00972B62" w:rsidP="00972B6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3018A0EB" w14:textId="77777777" w:rsidR="00972B62" w:rsidRPr="009B0DFF" w:rsidRDefault="00972B62" w:rsidP="00972B6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9B0DFF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З  А  В  Д  А  Н  Н  Я</w:t>
      </w:r>
    </w:p>
    <w:p w14:paraId="3BE22FF0" w14:textId="77777777" w:rsidR="00972B62" w:rsidRPr="009B0DFF" w:rsidRDefault="00972B62" w:rsidP="00972B62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B0D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НА ВИПУСКНУ КВАЛІФІКАЦІЙНУ РОБОТУ БАКАЛАВРА </w:t>
      </w:r>
    </w:p>
    <w:p w14:paraId="6F55D87C" w14:textId="5959E23F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ЗДОБУВАЧ</w:t>
      </w:r>
      <w:r w:rsidR="008F5D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</w:t>
      </w:r>
      <w:r w:rsidRPr="009B0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14:paraId="4B5F0621" w14:textId="30768BB9" w:rsidR="00972B62" w:rsidRPr="008E33FB" w:rsidRDefault="008E33FB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E33F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ПОН</w:t>
      </w:r>
      <w:r w:rsidR="0054631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Pr="008E33F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АН</w:t>
      </w:r>
      <w:r w:rsidR="0054631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</w:t>
      </w:r>
      <w:r w:rsidRPr="008E33F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СТАСІЇ ІГОРІВН</w:t>
      </w:r>
      <w:r w:rsidR="0054631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14:paraId="177B0E36" w14:textId="77777777" w:rsidR="00972B62" w:rsidRPr="008E33FB" w:rsidRDefault="00972B62" w:rsidP="00972B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6DCE882" w14:textId="77777777" w:rsidR="00972B62" w:rsidRPr="009B0DFF" w:rsidRDefault="00972B62" w:rsidP="0097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3D0BA96" w14:textId="77777777" w:rsidR="00972B62" w:rsidRPr="00BA7826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 w:eastAsia="en-US"/>
        </w:rPr>
      </w:pPr>
      <w:r w:rsidRPr="00BA7826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  <w:t>1. Тема роботи:</w:t>
      </w:r>
      <w:r w:rsidRPr="00BA7826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 «</w:t>
      </w:r>
      <w:r w:rsidRPr="00BA78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en-US"/>
        </w:rPr>
        <w:t>Гендерний вимір психологічного здоров'я особистості»</w:t>
      </w:r>
    </w:p>
    <w:p w14:paraId="786C04D2" w14:textId="48B0D05C" w:rsidR="00972B62" w:rsidRPr="008F5DF5" w:rsidRDefault="00972B62" w:rsidP="008F5DF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</w:pPr>
      <w:r w:rsidRPr="008F5DF5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>Керівник роботи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>Сербін Ю.В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., </w:t>
      </w:r>
      <w:r w:rsidR="008F5DF5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 w:eastAsia="en-US"/>
        </w:rPr>
        <w:t>к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 w:eastAsia="en-US"/>
        </w:rPr>
        <w:t xml:space="preserve">. психол. н., </w:t>
      </w:r>
      <w:r w:rsidR="008F5DF5" w:rsidRPr="00E1626D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 w:eastAsia="en-US"/>
        </w:rPr>
        <w:t>доц., доцент кафедри психоло</w:t>
      </w:r>
      <w:r w:rsidR="008F5DF5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 w:eastAsia="en-US"/>
        </w:rPr>
        <w:t>гії та соціології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 w:eastAsia="en-US"/>
        </w:rPr>
        <w:t>,</w:t>
      </w:r>
      <w:r w:rsidR="008F5DF5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 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lang w:val="uk-UA" w:eastAsia="en-US"/>
        </w:rPr>
        <w:t xml:space="preserve">затверджені наказом по університету від 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 w:eastAsia="en-US"/>
        </w:rPr>
        <w:t>«16» січня 2020 року, № 8/15.18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lang w:val="uk-UA" w:eastAsia="en-US"/>
        </w:rPr>
        <w:t>___________</w:t>
      </w:r>
    </w:p>
    <w:p w14:paraId="6301D7F6" w14:textId="77777777" w:rsidR="00972B62" w:rsidRPr="009B0DFF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</w:pPr>
    </w:p>
    <w:p w14:paraId="58C6D2F4" w14:textId="727412B8" w:rsidR="00972B62" w:rsidRPr="009B0DFF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  <w:lang w:eastAsia="en-US"/>
        </w:rPr>
      </w:pPr>
      <w:r w:rsidRPr="009B0DFF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  <w:t>2. Строк подання студентом роботи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>___</w:t>
      </w:r>
      <w:r w:rsidR="00DE6036">
        <w:rPr>
          <w:rFonts w:ascii="Times New Roman" w:eastAsia="Times New Roman" w:hAnsi="Times New Roman" w:cs="Tahoma"/>
          <w:sz w:val="28"/>
          <w:szCs w:val="24"/>
          <w:lang w:val="ru-UA" w:eastAsia="en-US"/>
        </w:rPr>
        <w:t>1</w:t>
      </w:r>
      <w:r w:rsidRPr="009B0DFF">
        <w:rPr>
          <w:rFonts w:ascii="Times New Roman" w:eastAsia="Times New Roman" w:hAnsi="Times New Roman" w:cs="Tahoma"/>
          <w:sz w:val="28"/>
          <w:szCs w:val="24"/>
          <w:lang w:val="uk-UA" w:eastAsia="en-US"/>
        </w:rPr>
        <w:t xml:space="preserve">8 </w:t>
      </w:r>
      <w:r w:rsidRPr="009B0DFF">
        <w:rPr>
          <w:rFonts w:ascii="Times New Roman" w:eastAsia="Times New Roman" w:hAnsi="Times New Roman" w:cs="Tahoma"/>
          <w:sz w:val="28"/>
          <w:szCs w:val="24"/>
          <w:u w:val="single"/>
          <w:lang w:val="uk-UA" w:eastAsia="en-US"/>
        </w:rPr>
        <w:t xml:space="preserve"> червня  202</w:t>
      </w:r>
      <w:r w:rsidR="008F5DF5">
        <w:rPr>
          <w:rFonts w:ascii="Times New Roman" w:eastAsia="Times New Roman" w:hAnsi="Times New Roman" w:cs="Tahoma"/>
          <w:sz w:val="28"/>
          <w:szCs w:val="24"/>
          <w:u w:val="single"/>
          <w:lang w:val="uk-UA" w:eastAsia="en-US"/>
        </w:rPr>
        <w:t>1</w:t>
      </w:r>
      <w:r w:rsidRPr="009B0DFF">
        <w:rPr>
          <w:rFonts w:ascii="Times New Roman" w:eastAsia="Times New Roman" w:hAnsi="Times New Roman" w:cs="Tahoma"/>
          <w:sz w:val="28"/>
          <w:szCs w:val="24"/>
          <w:u w:val="single"/>
          <w:lang w:val="uk-UA" w:eastAsia="en-US"/>
        </w:rPr>
        <w:t xml:space="preserve"> року</w:t>
      </w:r>
      <w:r w:rsidRPr="009B0DFF">
        <w:rPr>
          <w:rFonts w:ascii="Times New Roman" w:eastAsia="Times New Roman" w:hAnsi="Times New Roman" w:cs="Tahoma"/>
          <w:sz w:val="28"/>
          <w:szCs w:val="24"/>
          <w:lang w:val="uk-UA" w:eastAsia="en-US"/>
        </w:rPr>
        <w:t>____________</w:t>
      </w:r>
    </w:p>
    <w:p w14:paraId="5E97CBA2" w14:textId="77777777" w:rsidR="00972B62" w:rsidRPr="009B0DFF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</w:pPr>
    </w:p>
    <w:p w14:paraId="006BDC66" w14:textId="44EF1FC6" w:rsidR="00972B62" w:rsidRPr="009B0DFF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 w:eastAsia="en-US"/>
        </w:rPr>
      </w:pPr>
      <w:r w:rsidRPr="009B0DFF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  <w:t>3. Вихідні дані до роботи: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 обсяг роботи </w:t>
      </w:r>
      <w:r w:rsidRPr="009B0DFF">
        <w:rPr>
          <w:rFonts w:ascii="Times New Roman" w:eastAsia="Times New Roman" w:hAnsi="Times New Roman" w:cs="Tahoma"/>
          <w:sz w:val="28"/>
          <w:szCs w:val="24"/>
          <w:lang w:val="uk-UA" w:eastAsia="en-US"/>
        </w:rPr>
        <w:t>– 5</w:t>
      </w:r>
      <w:r w:rsidR="00202FC7">
        <w:rPr>
          <w:rFonts w:ascii="Times New Roman" w:eastAsia="Times New Roman" w:hAnsi="Times New Roman" w:cs="Tahoma"/>
          <w:sz w:val="28"/>
          <w:szCs w:val="24"/>
          <w:lang w:val="uk-UA" w:eastAsia="en-US"/>
        </w:rPr>
        <w:t>6</w:t>
      </w:r>
      <w:r w:rsidRPr="009B0DFF">
        <w:rPr>
          <w:rFonts w:ascii="Times New Roman" w:eastAsia="Times New Roman" w:hAnsi="Times New Roman" w:cs="Tahoma"/>
          <w:sz w:val="28"/>
          <w:szCs w:val="24"/>
          <w:lang w:val="uk-UA" w:eastAsia="en-US"/>
        </w:rPr>
        <w:t xml:space="preserve"> сторін</w:t>
      </w:r>
      <w:r w:rsidR="00202FC7">
        <w:rPr>
          <w:rFonts w:ascii="Times New Roman" w:eastAsia="Times New Roman" w:hAnsi="Times New Roman" w:cs="Tahoma"/>
          <w:sz w:val="28"/>
          <w:szCs w:val="24"/>
          <w:lang w:val="uk-UA" w:eastAsia="en-US"/>
        </w:rPr>
        <w:t>ок</w:t>
      </w:r>
      <w:r w:rsidRPr="009B0DFF">
        <w:rPr>
          <w:rFonts w:ascii="Times New Roman" w:eastAsia="Times New Roman" w:hAnsi="Times New Roman" w:cs="Tahoma"/>
          <w:sz w:val="28"/>
          <w:szCs w:val="24"/>
          <w:lang w:val="uk-UA" w:eastAsia="en-US"/>
        </w:rPr>
        <w:t xml:space="preserve"> 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44F2E0AA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</w:pPr>
    </w:p>
    <w:p w14:paraId="34A1A8A9" w14:textId="77777777" w:rsidR="00972B62" w:rsidRDefault="00972B62" w:rsidP="00972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0DFF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  <w:t>4. Перелік питань, які потрібно розробити: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 </w:t>
      </w:r>
      <w:r w:rsidRPr="009B0D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38D0249A" w14:textId="77777777" w:rsidR="00972B62" w:rsidRPr="00BA7826" w:rsidRDefault="00972B62" w:rsidP="00972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18ED2E" w14:textId="77777777" w:rsidR="00972B62" w:rsidRPr="009B0DFF" w:rsidRDefault="00972B62" w:rsidP="00972B6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E595" wp14:editId="59EA5587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0254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EDRQIAAFAEAAAOAAAAZHJzL2Uyb0RvYy54bWysVM2O0zAQviPxDpbvNEnVwm7UdLXqUoS0&#10;wEoLD+A6TmPh2GbsNi0nJK5IPAIPwQXxs8+QvhFjp1u6cEGIHixPxv78zffNdHK2aRRZC3DS6IJm&#10;g5QSobkppV4W9NXL+YMTSpxnumTKaFHQrXD0bHr/3qS1uRia2qhSAEEQ7fLWFrT23uZJ4ngtGuYG&#10;xgqNycpAwzyGsExKYC2iNyoZpunDpDVQWjBcOIdfL/oknUb8qhLcv6gqJzxRBUVuPq4Q10VYk+mE&#10;5UtgtpZ8T4P9A4uGSY2PHqAumGdkBfIPqEZyMM5UfsBNk5iqklzEGrCaLP2tmuuaWRFrQXGcPcjk&#10;/h8sf76+AiJL9I4SzRq0qPu0e7f72H3vbnbvu8/dTfdt96H70X3pvpJsHARrrcvx3rW9glCys5eG&#10;v3ZEm1nN9FKcA5i2FqxEmlk4n9y5EAKHV8mifWZKfI+tvInabSpoAiCqQjbRou3BIrHxhOPH0/Fw&#10;nKKRHFOjNE3H0cKE5beXLTj/RJiGhE1BATsggrP1pfOBDMtvj0TyRslyLpWKASwXMwVkzbBb5vEX&#10;+WONx8eUJm1Bh2N8P0LfSbq/w2ikx75XsinoCZaBSLETg2yPdRn3nknV75Gz0nsdg3S9BQtTblFG&#10;MH1T4xDipjbwlpIWG7qg7s2KgaBEPdVoxWk2GoUJiMFo/GiIARxnFscZpjlCFZR7oKQPZr6fm5UF&#10;uazxrSxWr805GljJKG4wt+e1p4ttGzXfj1iYi+M4nvr1RzD9CQAA//8DAFBLAwQUAAYACAAAACEA&#10;6/QteeEAAAAKAQAADwAAAGRycy9kb3ducmV2LnhtbEyPwU7CQBCG7ya+w2ZMvMFWIYWWbokxMcGT&#10;WIlyHNph29jdbboLLT69w0mP88+Xf77J1qNpxZl63zir4GEagSBbuqqxWsHu42WyBOED2gpbZ0nB&#10;hTys89ubDNPKDfadzkXQgkusT1FBHUKXSunLmgz6qevI8u7oeoOBx17LqseBy00rH6MolgYbyxdq&#10;7Oi5pvK7OBkF24ve/Yzd16su33D43Gz3xWY/V+r+bnxagQg0hj8YrvqsDjk7HdzJVl60CpbzWcKo&#10;gkkcL0AwkSTX5MDJbAEyz+T/F/JfAAAA//8DAFBLAQItABQABgAIAAAAIQC2gziS/gAAAOEBAAAT&#10;AAAAAAAAAAAAAAAAAAAAAABbQ29udGVudF9UeXBlc10ueG1sUEsBAi0AFAAGAAgAAAAhADj9If/W&#10;AAAAlAEAAAsAAAAAAAAAAAAAAAAALwEAAF9yZWxzLy5yZWxzUEsBAi0AFAAGAAgAAAAhABD8IQNF&#10;AgAAUAQAAA4AAAAAAAAAAAAAAAAALgIAAGRycy9lMm9Eb2MueG1sUEsBAi0AFAAGAAgAAAAhAOv0&#10;LXnhAAAACgEAAA8AAAAAAAAAAAAAAAAAnwQAAGRycy9kb3ducmV2LnhtbFBLBQYAAAAABAAEAPMA&#10;AACtBQAAAAA=&#10;" strokecolor="white" strokeweight="2pt"/>
            </w:pict>
          </mc:Fallback>
        </mc:AlternateContent>
      </w:r>
      <w:r w:rsidRPr="009B0DFF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 w:eastAsia="en-US"/>
        </w:rPr>
        <w:t>5. Перелік графічного матеріалу: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lang w:val="uk-UA" w:eastAsia="en-US"/>
        </w:rPr>
        <w:t xml:space="preserve"> таблиці, рисунки (гістограми, діаграми, сегментограми).</w:t>
      </w:r>
    </w:p>
    <w:p w14:paraId="6B4FD141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 w:eastAsia="en-US"/>
        </w:rPr>
      </w:pPr>
    </w:p>
    <w:p w14:paraId="701B98C1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Консультанти розділів роботи:</w:t>
      </w:r>
    </w:p>
    <w:p w14:paraId="6DC024EA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1"/>
        <w:gridCol w:w="1700"/>
        <w:gridCol w:w="1418"/>
      </w:tblGrid>
      <w:tr w:rsidR="00972B62" w:rsidRPr="009B0DFF" w14:paraId="0E5F9895" w14:textId="77777777" w:rsidTr="00E01B24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0822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0C8A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ініціали та посада </w:t>
            </w:r>
          </w:p>
          <w:p w14:paraId="5ABC04A4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E0D1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Підпис, дата</w:t>
            </w:r>
          </w:p>
        </w:tc>
      </w:tr>
      <w:tr w:rsidR="00972B62" w:rsidRPr="009B0DFF" w14:paraId="66D672D9" w14:textId="77777777" w:rsidTr="00E01B24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9EA" w14:textId="77777777" w:rsidR="00972B62" w:rsidRPr="009B0DFF" w:rsidRDefault="00972B62" w:rsidP="00E0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8CF" w14:textId="77777777" w:rsidR="00972B62" w:rsidRPr="009B0DFF" w:rsidRDefault="00972B62" w:rsidP="00E0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7CE2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  <w:p w14:paraId="7C19C24A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8912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  <w:p w14:paraId="377A3881" w14:textId="77777777" w:rsidR="00972B62" w:rsidRPr="009B0DFF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прийняв</w:t>
            </w:r>
          </w:p>
        </w:tc>
      </w:tr>
      <w:tr w:rsidR="008E33FB" w:rsidRPr="008E33FB" w14:paraId="6041DDB8" w14:textId="77777777" w:rsidTr="00E01B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D256" w14:textId="77777777" w:rsidR="00972B62" w:rsidRPr="008E33FB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F79" w14:textId="4F91A251" w:rsidR="00972B62" w:rsidRPr="008E33FB" w:rsidRDefault="00972B62" w:rsidP="00E0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Сербін Ю.В. </w:t>
            </w:r>
            <w:r w:rsidR="008F5DF5"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5DF5"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к. психол. н., доц., </w:t>
            </w:r>
            <w:r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8F5DF5"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психології та соціології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73D1" w14:textId="2471466B" w:rsidR="00972B62" w:rsidRPr="008E33FB" w:rsidRDefault="00DE6036" w:rsidP="00E0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11F" w14:textId="0C70329F" w:rsidR="00972B62" w:rsidRPr="008E33FB" w:rsidRDefault="00DE6036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972B62" w:rsidRPr="008E33FB" w14:paraId="3FCC79FD" w14:textId="77777777" w:rsidTr="00E01B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32B" w14:textId="77777777" w:rsidR="00972B62" w:rsidRPr="008E33FB" w:rsidRDefault="00972B62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4F8" w14:textId="05E27617" w:rsidR="00972B62" w:rsidRPr="008E33FB" w:rsidRDefault="008F5DF5" w:rsidP="00E0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3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Сербін Ю.В. – к. психол. н., доц., доцент кафедри психології та соціології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A99" w14:textId="20495150" w:rsidR="00972B62" w:rsidRPr="008E33FB" w:rsidRDefault="00DE6036" w:rsidP="00E0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E484" w14:textId="1DC4CFDA" w:rsidR="00972B62" w:rsidRPr="008E33FB" w:rsidRDefault="00DE6036" w:rsidP="00E0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14:paraId="2270B72E" w14:textId="77777777" w:rsidR="00972B62" w:rsidRPr="008E33FB" w:rsidRDefault="00972B62" w:rsidP="0097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9301223" w14:textId="54A73CE1" w:rsidR="00972B62" w:rsidRPr="008E33FB" w:rsidRDefault="00972B62" w:rsidP="0097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E33FB">
        <w:rPr>
          <w:rFonts w:ascii="Times New Roman" w:eastAsia="Times New Roman" w:hAnsi="Times New Roman" w:cs="Times New Roman"/>
          <w:b/>
          <w:sz w:val="28"/>
          <w:lang w:val="uk-UA"/>
        </w:rPr>
        <w:t>7. Дата видачі завдання:</w:t>
      </w:r>
      <w:r w:rsidRPr="008E33F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E6036">
        <w:rPr>
          <w:rFonts w:ascii="Times New Roman" w:eastAsia="Times New Roman" w:hAnsi="Times New Roman" w:cs="Times New Roman"/>
          <w:sz w:val="28"/>
          <w:lang w:val="ru-UA"/>
        </w:rPr>
        <w:t>2</w:t>
      </w:r>
      <w:r w:rsidR="008E33FB" w:rsidRPr="008E33FB">
        <w:rPr>
          <w:rFonts w:ascii="Times New Roman" w:eastAsia="Times New Roman" w:hAnsi="Times New Roman" w:cs="Times New Roman"/>
          <w:sz w:val="28"/>
          <w:lang w:val="uk-UA"/>
        </w:rPr>
        <w:t>6.01.2021</w:t>
      </w:r>
      <w:r w:rsidRPr="008E33FB">
        <w:rPr>
          <w:rFonts w:ascii="Times New Roman" w:eastAsia="Times New Roman" w:hAnsi="Times New Roman" w:cs="Times New Roman"/>
          <w:sz w:val="28"/>
          <w:lang w:val="uk-UA"/>
        </w:rPr>
        <w:t xml:space="preserve"> р.</w:t>
      </w:r>
    </w:p>
    <w:p w14:paraId="2434ABEC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14:paraId="13B44318" w14:textId="77777777" w:rsidR="00972B62" w:rsidRPr="009B0DFF" w:rsidRDefault="00972B62" w:rsidP="00972B62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 w:eastAsia="en-US"/>
        </w:rPr>
      </w:pPr>
      <w:r w:rsidRPr="009B0DFF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 w:eastAsia="en-US"/>
        </w:rPr>
        <w:t>КАЛЕНДАРНИЙ ПЛАН</w:t>
      </w:r>
    </w:p>
    <w:p w14:paraId="057EB8B4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703"/>
        <w:gridCol w:w="1996"/>
        <w:gridCol w:w="1284"/>
      </w:tblGrid>
      <w:tr w:rsidR="00972B62" w:rsidRPr="009B0DFF" w14:paraId="4EB9B54C" w14:textId="77777777" w:rsidTr="00E01B24">
        <w:trPr>
          <w:cantSplit/>
          <w:trHeight w:val="4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1B8" w14:textId="77777777" w:rsidR="00972B62" w:rsidRPr="009B0DFF" w:rsidRDefault="00972B62" w:rsidP="00E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14:paraId="01FD4FC2" w14:textId="77777777" w:rsidR="00972B62" w:rsidRPr="009B0DFF" w:rsidRDefault="00972B62" w:rsidP="00E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5C5" w14:textId="77777777" w:rsidR="00972B62" w:rsidRPr="009B0DFF" w:rsidRDefault="00972B62" w:rsidP="00E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етапів дипломного проектування</w:t>
            </w:r>
          </w:p>
          <w:p w14:paraId="2DF21B6C" w14:textId="77777777" w:rsidR="00972B62" w:rsidRPr="009B0DFF" w:rsidRDefault="00972B62" w:rsidP="00E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DB85" w14:textId="77777777" w:rsidR="00972B62" w:rsidRPr="009B0DFF" w:rsidRDefault="00972B62" w:rsidP="00E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uk-UA"/>
              </w:rPr>
              <w:t>Строк  виконання</w:t>
            </w:r>
            <w:r w:rsidRPr="009B0D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етапів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CA0" w14:textId="77777777" w:rsidR="00972B62" w:rsidRPr="009B0DFF" w:rsidRDefault="00972B62" w:rsidP="00E01B24">
            <w:pPr>
              <w:keepNext/>
              <w:widowControl w:val="0"/>
              <w:spacing w:after="60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 w:eastAsia="en-US"/>
              </w:rPr>
            </w:pPr>
            <w:r w:rsidRPr="009B0DFF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 w:eastAsia="en-US"/>
              </w:rPr>
              <w:t>Приміт-</w:t>
            </w:r>
          </w:p>
          <w:p w14:paraId="4FFA41C3" w14:textId="77777777" w:rsidR="00972B62" w:rsidRPr="009B0DFF" w:rsidRDefault="00972B62" w:rsidP="00E01B24">
            <w:pPr>
              <w:keepNext/>
              <w:widowControl w:val="0"/>
              <w:spacing w:after="60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 w:eastAsia="en-US"/>
              </w:rPr>
            </w:pPr>
            <w:r w:rsidRPr="009B0DFF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 w:eastAsia="en-US"/>
              </w:rPr>
              <w:t>ка</w:t>
            </w:r>
          </w:p>
        </w:tc>
      </w:tr>
      <w:tr w:rsidR="008E33FB" w:rsidRPr="009B0DFF" w14:paraId="372CDBD3" w14:textId="77777777" w:rsidTr="00E01B24">
        <w:trPr>
          <w:trHeight w:val="10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E2F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84B" w14:textId="77777777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9E51" w14:textId="77777777" w:rsidR="008E33FB" w:rsidRDefault="008E33FB" w:rsidP="008E33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6.01.202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</w:t>
            </w:r>
          </w:p>
          <w:p w14:paraId="297AD66E" w14:textId="49D44C69" w:rsidR="008E33FB" w:rsidRPr="008F5DF5" w:rsidRDefault="008E33FB" w:rsidP="008E33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B12" w14:textId="77777777" w:rsidR="008E33FB" w:rsidRPr="009B0DFF" w:rsidRDefault="008E33FB" w:rsidP="008E3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E33FB" w:rsidRPr="009B0DFF" w14:paraId="3D45D44B" w14:textId="77777777" w:rsidTr="00E01B24">
        <w:trPr>
          <w:trHeight w:val="7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F1E9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3B0" w14:textId="77777777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44A" w14:textId="1CB7889D" w:rsidR="008E33FB" w:rsidRPr="008F5DF5" w:rsidRDefault="008E33FB" w:rsidP="008E33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6AB" w14:textId="77777777" w:rsidR="008E33FB" w:rsidRPr="009B0DFF" w:rsidRDefault="008E33FB" w:rsidP="008E3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3FB" w:rsidRPr="009B0DFF" w14:paraId="015BB59F" w14:textId="77777777" w:rsidTr="00E01B24">
        <w:trPr>
          <w:trHeight w:val="7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2799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F711" w14:textId="77777777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1DAB" w14:textId="77777777" w:rsidR="008E33FB" w:rsidRDefault="008E33FB" w:rsidP="008E33FB">
            <w:pPr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 </w:t>
            </w:r>
          </w:p>
          <w:p w14:paraId="03E744E5" w14:textId="2A44147F" w:rsidR="008E33FB" w:rsidRPr="008F5DF5" w:rsidRDefault="008E33FB" w:rsidP="008E33FB">
            <w:pPr>
              <w:tabs>
                <w:tab w:val="center" w:pos="7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45B" w14:textId="77777777" w:rsidR="008E33FB" w:rsidRPr="009B0DFF" w:rsidRDefault="008E33FB" w:rsidP="008E33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3FB" w:rsidRPr="009B0DFF" w14:paraId="3FB76776" w14:textId="77777777" w:rsidTr="00E01B24">
        <w:trPr>
          <w:trHeight w:val="7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114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4E93" w14:textId="77777777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Узагальнення результатів констатувального експерименту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4871" w14:textId="77777777" w:rsidR="008E33FB" w:rsidRDefault="008E33FB" w:rsidP="008E33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 </w:t>
            </w:r>
          </w:p>
          <w:p w14:paraId="636910EE" w14:textId="4854C9DA" w:rsidR="008E33FB" w:rsidRPr="008F5DF5" w:rsidRDefault="008E33FB" w:rsidP="008E33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250" w14:textId="77777777" w:rsidR="008E33FB" w:rsidRPr="009B0DFF" w:rsidRDefault="008E33FB" w:rsidP="008E3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3FB" w:rsidRPr="009B0DFF" w14:paraId="1B917B8C" w14:textId="77777777" w:rsidTr="00E01B24">
        <w:trPr>
          <w:trHeight w:val="14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FE2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F05" w14:textId="77777777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Розробка практичних рекомендацій, спрямованих на </w:t>
            </w:r>
            <w:r w:rsidRPr="009B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покращення </w:t>
            </w:r>
            <w:r w:rsidRPr="00205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  <w:r w:rsidRPr="005E37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B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’я </w:t>
            </w:r>
            <w:r w:rsidRPr="009B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особистості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точки зору гендерного виміру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2DB" w14:textId="77777777" w:rsidR="008E33FB" w:rsidRDefault="008E33FB" w:rsidP="008E33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</w:t>
            </w:r>
          </w:p>
          <w:p w14:paraId="68BD4BAA" w14:textId="21A4D66A" w:rsidR="008E33FB" w:rsidRPr="008F5DF5" w:rsidRDefault="008E33FB" w:rsidP="008E33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A8A" w14:textId="77777777" w:rsidR="008E33FB" w:rsidRPr="009B0DFF" w:rsidRDefault="008E33FB" w:rsidP="008E3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3FB" w:rsidRPr="009B0DFF" w14:paraId="73331044" w14:textId="77777777" w:rsidTr="00E01B24">
        <w:trPr>
          <w:trHeight w:val="7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746A" w14:textId="77777777" w:rsidR="008E33FB" w:rsidRPr="009B0DFF" w:rsidRDefault="008E33FB" w:rsidP="008E33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615" w14:textId="4E6347BC" w:rsidR="008E33FB" w:rsidRPr="009B0DFF" w:rsidRDefault="008E33FB" w:rsidP="008E33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9B0DF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Підготовка випускної кваліфікаційної роботи бакалавра до захисту </w:t>
            </w:r>
            <w:r w:rsidR="00DE6036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/>
              </w:rPr>
              <w:t>та перев</w:t>
            </w:r>
            <w:r w:rsidR="00DE6036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DE6036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/>
              </w:rPr>
              <w:t xml:space="preserve">рка </w:t>
            </w:r>
            <w:r w:rsidR="00DE6036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її на академічний плагіат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3DD3" w14:textId="77777777" w:rsidR="008E33FB" w:rsidRDefault="008E33FB" w:rsidP="008E33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 –</w:t>
            </w:r>
          </w:p>
          <w:p w14:paraId="48FDBCBB" w14:textId="1910BE0B" w:rsidR="008E33FB" w:rsidRPr="008F5DF5" w:rsidRDefault="008E33FB" w:rsidP="008E33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8.06.202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98F" w14:textId="77777777" w:rsidR="008E33FB" w:rsidRPr="009B0DFF" w:rsidRDefault="008E33FB" w:rsidP="008E33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904016F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79B7B532" w14:textId="77777777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17AF3002" w14:textId="61BF0BED" w:rsidR="00972B62" w:rsidRPr="009B0DFF" w:rsidRDefault="00972B62" w:rsidP="0097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Здобувач</w:t>
      </w:r>
      <w:r w:rsidR="00DE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UA"/>
        </w:rPr>
        <w:t>ка</w:t>
      </w:r>
      <w:r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вищої освіти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Пона А.І. </w:t>
      </w:r>
    </w:p>
    <w:p w14:paraId="36D1857C" w14:textId="77777777" w:rsidR="00972B62" w:rsidRDefault="00972B62" w:rsidP="0097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EFAA7D6" w14:textId="77777777" w:rsidR="00972B62" w:rsidRPr="009B0DFF" w:rsidRDefault="00972B62" w:rsidP="0097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Керівник роботи:</w:t>
      </w:r>
    </w:p>
    <w:p w14:paraId="110582A7" w14:textId="495B6B42" w:rsidR="00972B62" w:rsidRPr="00BA7826" w:rsidRDefault="008F5DF5" w:rsidP="0097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F5DF5">
        <w:rPr>
          <w:rFonts w:ascii="Times New Roman" w:eastAsia="Times New Roman" w:hAnsi="Times New Roman" w:cs="Times New Roman"/>
          <w:b/>
          <w:sz w:val="28"/>
          <w:szCs w:val="28"/>
        </w:rPr>
        <w:t>к. психол. </w:t>
      </w:r>
      <w:r w:rsidRPr="008F5DF5">
        <w:rPr>
          <w:rFonts w:ascii="Times New Roman" w:hAnsi="Times New Roman" w:cs="Times New Roman"/>
          <w:b/>
          <w:sz w:val="28"/>
          <w:szCs w:val="28"/>
        </w:rPr>
        <w:t xml:space="preserve">н, </w:t>
      </w:r>
      <w:r w:rsidR="00972B62" w:rsidRPr="008F5D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доц.</w:t>
      </w:r>
      <w:r w:rsidR="00972B62" w:rsidRPr="008F5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7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Сербін Ю.В</w:t>
      </w:r>
      <w:r w:rsidR="00972B62" w:rsidRPr="009B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972B62" w:rsidRPr="009B0DFF">
        <w:rPr>
          <w:rFonts w:ascii="Times New Roman" w:eastAsia="Calibri" w:hAnsi="Times New Roman" w:cs="Times New Roman"/>
          <w:lang w:eastAsia="en-US"/>
        </w:rPr>
        <w:br w:type="page"/>
      </w:r>
    </w:p>
    <w:p w14:paraId="1B720634" w14:textId="77777777" w:rsidR="00972B62" w:rsidRPr="009B0DFF" w:rsidRDefault="00972B62" w:rsidP="00972B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b/>
          <w:bCs/>
          <w:caps/>
          <w:sz w:val="28"/>
          <w:lang w:val="uk-UA" w:eastAsia="en-US"/>
        </w:rPr>
        <w:lastRenderedPageBreak/>
        <w:t>Реферат</w:t>
      </w:r>
    </w:p>
    <w:p w14:paraId="0064C1F3" w14:textId="77777777" w:rsidR="00972B62" w:rsidRPr="009B0DFF" w:rsidRDefault="00972B62" w:rsidP="00972B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lang w:val="uk-UA" w:eastAsia="en-US"/>
        </w:rPr>
      </w:pPr>
    </w:p>
    <w:p w14:paraId="34713E93" w14:textId="2423C608" w:rsidR="00972B62" w:rsidRPr="009B0DFF" w:rsidRDefault="00972B62" w:rsidP="00972B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  <w:r w:rsidRPr="009B0DFF">
        <w:rPr>
          <w:rFonts w:ascii="Times New Roman" w:eastAsia="Calibri" w:hAnsi="Times New Roman" w:cs="Times New Roman"/>
          <w:color w:val="000000"/>
          <w:sz w:val="28"/>
          <w:lang w:val="uk-UA" w:eastAsia="en-US"/>
        </w:rPr>
        <w:t xml:space="preserve">Текст – </w:t>
      </w:r>
      <w:r w:rsidR="00202FC7">
        <w:rPr>
          <w:rFonts w:ascii="Times New Roman" w:eastAsia="Calibri" w:hAnsi="Times New Roman" w:cs="Times New Roman"/>
          <w:color w:val="000000"/>
          <w:sz w:val="28"/>
          <w:lang w:val="uk-UA" w:eastAsia="en-US"/>
        </w:rPr>
        <w:t>56</w:t>
      </w:r>
      <w:r w:rsidRPr="009B0DFF">
        <w:rPr>
          <w:rFonts w:ascii="Times New Roman" w:eastAsia="Calibri" w:hAnsi="Times New Roman" w:cs="Times New Roman"/>
          <w:color w:val="000000"/>
          <w:sz w:val="28"/>
          <w:lang w:val="uk-UA" w:eastAsia="en-US"/>
        </w:rPr>
        <w:t xml:space="preserve"> с., рис. – 17, табл. – 6, додатків – 9, літератури – 86 дж</w:t>
      </w:r>
      <w:r w:rsidRPr="009B0DFF">
        <w:rPr>
          <w:rFonts w:ascii="Times New Roman" w:eastAsia="Calibri" w:hAnsi="Times New Roman" w:cs="Times New Roman"/>
          <w:sz w:val="28"/>
          <w:lang w:val="uk-UA" w:eastAsia="en-US"/>
        </w:rPr>
        <w:t>., формул – 4.</w:t>
      </w:r>
    </w:p>
    <w:p w14:paraId="777A6930" w14:textId="77777777" w:rsidR="00972B62" w:rsidRPr="009B0DFF" w:rsidRDefault="00972B62" w:rsidP="00972B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2E225238" w14:textId="77777777" w:rsidR="00972B62" w:rsidRPr="009B0DFF" w:rsidRDefault="00972B62" w:rsidP="00972B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56E34017" w14:textId="3C7412CE" w:rsidR="00972B62" w:rsidRPr="009B0DFF" w:rsidRDefault="00972B62" w:rsidP="008F5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випускній кваліфікаційній роботі бакалавра представлено аналіз проблеми дослідження у науковій психологічній літературі.</w:t>
      </w:r>
      <w:r w:rsidR="008F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 аналіз та підібрано психодіагностичні методики, спря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мовані на дослідження ґендерного виміру психологічного здоров’я особистості </w:t>
      </w:r>
      <w:r w:rsidRPr="009B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середнього віку. Проведено констатувальний експеримент та зроблено психологічний та статистичний аналіз його результатів. Розроблено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чні рекомендації, спрямовані на</w:t>
      </w:r>
      <w:r w:rsidRPr="009B0D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A60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Pr="00805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 особистості з точки зору гендерного виміру</w:t>
      </w:r>
      <w:r w:rsidRPr="009B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71E90FD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1AAD2390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7F3A0321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6F97158D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1222B923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59253161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02E442E3" w14:textId="77777777" w:rsidR="00972B62" w:rsidRPr="009B0DFF" w:rsidRDefault="00972B62" w:rsidP="00972B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09E6C07B" w14:textId="77777777" w:rsidR="00972B62" w:rsidRDefault="00972B62" w:rsidP="00972B6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uk-UA" w:eastAsia="en-US"/>
        </w:rPr>
      </w:pPr>
      <w:r w:rsidRPr="00BA78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Ключові слова: </w:t>
      </w:r>
      <w:r w:rsidRPr="00BA7826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Ґ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ЕНДЕР</w:t>
      </w:r>
      <w:r w:rsidRPr="00BA782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СТРЕС, ҐЕНДЕРНА РІВНІСТЬ</w:t>
      </w:r>
      <w:r w:rsidRPr="00BA782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ҐЕНДЕРНІ ВІДМІННОСТІ</w:t>
      </w:r>
      <w:r w:rsidRPr="00BA782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en-US"/>
        </w:rPr>
        <w:t>,</w:t>
      </w:r>
      <w:r w:rsidRPr="00BA782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КОНСТАТВАЛЬНИЙ ЕКСПЕРИМЕНТ, ПРАКТИЧНІ РЕКОМЕНДАЦІЇ, ПСИХОЛОГІЧНА НАПРУГА, ПСИХОЛОГІЧНІ ЧИННИКИ, СЕРЕДН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ІЙ ВІК</w:t>
      </w:r>
      <w:r w:rsidRPr="00BA782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СТРЕС, СТРЕСОР, </w:t>
      </w: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uk-UA" w:eastAsia="en-US"/>
        </w:rPr>
        <w:t xml:space="preserve">ПСИХОЛОГІЧНЕ ЗДОРОВ’Я, ІНДИВІД, СОЦІАЛЬНІ ВІДНОСИНИ, СОЦІАЛЬНА ІСТОТА, ЦІННІСТЬ, МОРАЛЬ, ЗДОРОВ’Я ЛЮДИНИ. </w:t>
      </w:r>
    </w:p>
    <w:p w14:paraId="7472E322" w14:textId="77777777" w:rsidR="00972B62" w:rsidRDefault="00972B62" w:rsidP="00972B62">
      <w:pP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uk-UA" w:eastAsia="en-US"/>
        </w:rPr>
        <w:br w:type="page"/>
      </w:r>
    </w:p>
    <w:p w14:paraId="768085E0" w14:textId="77777777" w:rsidR="00972B62" w:rsidRPr="00C7423A" w:rsidRDefault="00972B62" w:rsidP="00972B6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ЗМІСТ</w:t>
      </w:r>
    </w:p>
    <w:p w14:paraId="3B9CE114" w14:textId="77777777" w:rsidR="00972B62" w:rsidRPr="00C7423A" w:rsidRDefault="00972B62" w:rsidP="00972B6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14:paraId="0C739C1A" w14:textId="02669513" w:rsidR="00972B62" w:rsidRPr="00E1626D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ВСТУП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7 </w:t>
      </w:r>
    </w:p>
    <w:p w14:paraId="4A385122" w14:textId="3F83741C" w:rsidR="00972B62" w:rsidRPr="00B46FB9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 1. </w:t>
      </w:r>
      <w:r w:rsidRPr="00B46FB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 xml:space="preserve">ТЕОРЕТИКО-МЕТОДОЛОГІЧНІ ЗАСАДИ </w:t>
      </w:r>
      <w:r w:rsidRPr="00B46FB9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 xml:space="preserve">ВИВЧЕННЯ </w:t>
      </w:r>
    </w:p>
    <w:p w14:paraId="6D8D6E53" w14:textId="43EA09AF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</w:pPr>
      <w:r w:rsidRPr="00B46FB9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ПСИХОЛОГІЧНОГО ЗДОРОВ’Я ОСОБИСТОСТІ</w:t>
      </w:r>
      <w:r w:rsidR="00E1626D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                                           11</w:t>
      </w:r>
    </w:p>
    <w:p w14:paraId="65CE5259" w14:textId="3FF2E6BC" w:rsidR="00972B62" w:rsidRPr="00C7423A" w:rsidRDefault="00972B62" w:rsidP="00972B62">
      <w:pPr>
        <w:pStyle w:val="a3"/>
        <w:numPr>
          <w:ilvl w:val="1"/>
          <w:numId w:val="1"/>
        </w:numPr>
        <w:spacing w:after="0" w:line="360" w:lineRule="auto"/>
        <w:ind w:left="1406" w:hanging="44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259">
        <w:rPr>
          <w:rFonts w:ascii="Times New Roman" w:hAnsi="Times New Roman" w:cs="Times New Roman"/>
          <w:sz w:val="28"/>
          <w:szCs w:val="28"/>
          <w:lang w:val="uk-UA"/>
        </w:rPr>
        <w:t>Здоров’я людини в контексті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26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11</w:t>
      </w:r>
    </w:p>
    <w:p w14:paraId="373A0543" w14:textId="5A3399B4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Психологічні особливості здоров’я в різному віці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23</w:t>
      </w:r>
    </w:p>
    <w:p w14:paraId="47E8A884" w14:textId="014875A9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забезпечення </w:t>
      </w:r>
      <w:r w:rsidRPr="006A790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 особистості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27</w:t>
      </w:r>
    </w:p>
    <w:p w14:paraId="4395AD3D" w14:textId="47911657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РОЗДІЛУ 1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31</w:t>
      </w:r>
    </w:p>
    <w:p w14:paraId="6023DC78" w14:textId="7B060824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 2. </w:t>
      </w:r>
      <w:r w:rsidRPr="00B46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ЕКСПЕРИМЕНТАЛЬНЕ ДОСЛІДЖЕННЯ </w:t>
      </w:r>
      <w:r w:rsidRPr="00B46FB9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ПСИХОЛОГІЧНОГО ЗДОРОВ’Я ОСОБИСТОСТІ</w:t>
      </w:r>
      <w:r w:rsidRPr="00B46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ТОЧКИ ЗОРУ ГЕНДЕРНОГО ВИМІРУ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33</w:t>
      </w:r>
    </w:p>
    <w:p w14:paraId="5ACDC33B" w14:textId="33628CE8" w:rsidR="00972B62" w:rsidRPr="006A790E" w:rsidRDefault="00972B62" w:rsidP="008F5DF5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    2.1. Психологічні особливості протікання гендерного здоров’я особистості </w:t>
      </w:r>
      <w:r w:rsidR="00E1626D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33</w:t>
      </w:r>
    </w:p>
    <w:p w14:paraId="22C78DE5" w14:textId="7E9728D5" w:rsidR="00972B62" w:rsidRPr="00C7423A" w:rsidRDefault="00972B62" w:rsidP="008F5DF5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 2.2. </w:t>
      </w:r>
      <w:r w:rsidR="00E1626D" w:rsidRPr="00E1626D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соціально-психологічних особливостей здоров’я особистості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39</w:t>
      </w:r>
    </w:p>
    <w:p w14:paraId="5C9B4D67" w14:textId="08629629" w:rsidR="00972B62" w:rsidRPr="00C7423A" w:rsidRDefault="00972B62" w:rsidP="00972B62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 2.3. </w:t>
      </w:r>
      <w:r w:rsidR="00E1626D" w:rsidRP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Психологічний та статистичний аналіз результатів констатувального експерименту</w:t>
      </w:r>
      <w:r w:rsidR="00E1626D"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42</w:t>
      </w:r>
    </w:p>
    <w:p w14:paraId="4CF53FA2" w14:textId="693EC7A2" w:rsidR="00972B62" w:rsidRPr="00C7423A" w:rsidRDefault="00972B62" w:rsidP="008F5DF5">
      <w:pPr>
        <w:spacing w:after="0" w:line="36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.4. </w:t>
      </w:r>
      <w:r w:rsidR="00E1626D" w:rsidRPr="00E162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Практичні рекомендації щодо покращення </w:t>
      </w:r>
      <w:r w:rsidR="00E1626D" w:rsidRPr="00E1626D">
        <w:rPr>
          <w:rFonts w:ascii="Times New Roman" w:hAnsi="Times New Roman" w:cs="Times New Roman"/>
          <w:sz w:val="28"/>
          <w:szCs w:val="28"/>
          <w:lang w:val="uk-UA"/>
        </w:rPr>
        <w:t>психологічного</w:t>
      </w:r>
      <w:r w:rsidR="00E1626D" w:rsidRPr="00E162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626D" w:rsidRPr="00E162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 особистості з точки зору гендерного виміру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44</w:t>
      </w:r>
    </w:p>
    <w:p w14:paraId="7797142C" w14:textId="673864BC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 ДО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ЗДІЛУ 2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50</w:t>
      </w:r>
    </w:p>
    <w:p w14:paraId="79EDD285" w14:textId="0543F00C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52</w:t>
      </w:r>
    </w:p>
    <w:p w14:paraId="33B21FF1" w14:textId="1CE5395C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СПИСОК ВИКОРИСТА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ЛІТЕРАТУРИ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55</w:t>
      </w:r>
    </w:p>
    <w:p w14:paraId="5380427B" w14:textId="26CE1ABE" w:rsidR="00972B62" w:rsidRPr="00C7423A" w:rsidRDefault="00972B62" w:rsidP="00972B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42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162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62</w:t>
      </w:r>
    </w:p>
    <w:p w14:paraId="7A835208" w14:textId="77777777" w:rsidR="003E35EA" w:rsidRDefault="003E35EA"/>
    <w:sectPr w:rsidR="003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1303A"/>
    <w:multiLevelType w:val="multilevel"/>
    <w:tmpl w:val="A28EC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8C"/>
    <w:rsid w:val="00202FC7"/>
    <w:rsid w:val="003E35EA"/>
    <w:rsid w:val="00546315"/>
    <w:rsid w:val="008E33FB"/>
    <w:rsid w:val="008F5DF5"/>
    <w:rsid w:val="00972B62"/>
    <w:rsid w:val="00C57E8C"/>
    <w:rsid w:val="00DE6036"/>
    <w:rsid w:val="00E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175E"/>
  <w15:chartTrackingRefBased/>
  <w15:docId w15:val="{F6CBA8EB-43C1-4E18-96F9-5080ECE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8</cp:revision>
  <dcterms:created xsi:type="dcterms:W3CDTF">2021-04-19T09:48:00Z</dcterms:created>
  <dcterms:modified xsi:type="dcterms:W3CDTF">2021-06-20T09:13:00Z</dcterms:modified>
</cp:coreProperties>
</file>