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320761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Е. Д</w:t>
      </w:r>
      <w:r w:rsidR="008B24D4">
        <w:rPr>
          <w:rFonts w:ascii="Times New Roman" w:hAnsi="Times New Roman" w:cs="Times New Roman"/>
          <w:b/>
          <w:sz w:val="3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Кондратьєв</w:t>
      </w:r>
      <w:proofErr w:type="spellEnd"/>
    </w:p>
    <w:p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8B24D4" w:rsidRPr="007D0C30" w:rsidRDefault="0074376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ВПЛИВДИСТАНЦІЙНОГО НАВЧАННЯ НА РОЗВИТОК КОГНІТИВНИХ ЗДІБНОСТЕЙ ЗДОБУВАЧІВ ВИЩОЇ ОСВІТИ</w:t>
      </w: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rPr>
          <w:lang w:val="uk-UA" w:eastAsia="ru-RU"/>
        </w:rPr>
      </w:pPr>
    </w:p>
    <w:p w:rsidR="008B24D4" w:rsidRPr="00B628B9" w:rsidRDefault="008B24D4" w:rsidP="008B24D4">
      <w:pPr>
        <w:rPr>
          <w:lang w:val="uk-UA" w:eastAsia="ru-RU"/>
        </w:rPr>
      </w:pP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8B24D4" w:rsidRPr="00743764" w:rsidRDefault="008B24D4" w:rsidP="0074376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lastRenderedPageBreak/>
        <w:t>СХІДНОУКРАЇНСЬКИЙ НАЦІОНАЛЬНИЙ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:rsidR="008B24D4" w:rsidRPr="007D0C30" w:rsidRDefault="008B24D4" w:rsidP="008B24D4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306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proofErr w:type="spellStart"/>
      <w:r w:rsidR="0030655C">
        <w:rPr>
          <w:rFonts w:ascii="Times New Roman" w:hAnsi="Times New Roman" w:cs="Times New Roman"/>
          <w:b/>
          <w:sz w:val="28"/>
          <w:szCs w:val="28"/>
          <w:lang w:val="uk-UA"/>
        </w:rPr>
        <w:t>дисанційного</w:t>
      </w:r>
      <w:proofErr w:type="spellEnd"/>
      <w:r w:rsidR="00306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на розвиток когнітивних здібностей здобувачів вищої освіти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 xml:space="preserve">здобувач вищої освіти групи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320761">
        <w:rPr>
          <w:rFonts w:ascii="Times New Roman" w:hAnsi="Times New Roman" w:cs="Times New Roman"/>
          <w:sz w:val="28"/>
          <w:lang w:val="uk-UA"/>
        </w:rPr>
        <w:t>Кондратьєв</w:t>
      </w:r>
      <w:proofErr w:type="spellEnd"/>
      <w:r w:rsidR="00320761">
        <w:rPr>
          <w:rFonts w:ascii="Times New Roman" w:hAnsi="Times New Roman" w:cs="Times New Roman"/>
          <w:sz w:val="28"/>
          <w:lang w:val="uk-UA"/>
        </w:rPr>
        <w:t xml:space="preserve"> Е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320761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д. психол. 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320761">
        <w:rPr>
          <w:rFonts w:ascii="Times New Roman" w:hAnsi="Times New Roman" w:cs="Times New Roman"/>
          <w:sz w:val="28"/>
          <w:szCs w:val="28"/>
          <w:lang w:val="uk-UA"/>
        </w:rPr>
        <w:t>Лосієвськ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0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076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0761" w:rsidRPr="00D817B2" w:rsidRDefault="008B24D4" w:rsidP="0032076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</w:p>
    <w:p w:rsidR="001D12C1" w:rsidRDefault="009C759E" w:rsidP="009C759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75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 кафедри управління освітою</w:t>
      </w:r>
    </w:p>
    <w:p w:rsidR="001D12C1" w:rsidRDefault="009C759E" w:rsidP="009C759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75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Луганської обласного інституту післядипломної</w:t>
      </w:r>
    </w:p>
    <w:p w:rsidR="009C759E" w:rsidRPr="009C759E" w:rsidRDefault="009C759E" w:rsidP="009C759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75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</w:t>
      </w:r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огічної освіти,  </w:t>
      </w:r>
      <w:proofErr w:type="spellStart"/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канд.псих.наук</w:t>
      </w:r>
      <w:proofErr w:type="spellEnd"/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D1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9C75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Байдик</w:t>
      </w:r>
      <w:proofErr w:type="spellEnd"/>
      <w:r w:rsidRPr="009C75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</w:t>
      </w:r>
    </w:p>
    <w:p w:rsidR="008B24D4" w:rsidRPr="009C759E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C759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2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743764" w:rsidRPr="00932737" w:rsidRDefault="00743764" w:rsidP="0035732D">
      <w:pPr>
        <w:rPr>
          <w:rFonts w:ascii="Times New Roman" w:hAnsi="Times New Roman" w:cs="Times New Roman"/>
          <w:sz w:val="28"/>
          <w:szCs w:val="20"/>
          <w:lang w:val="uk-UA"/>
        </w:rPr>
      </w:pPr>
    </w:p>
    <w:p w:rsidR="00743764" w:rsidRPr="007D0C30" w:rsidRDefault="0074376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8B24D4" w:rsidRPr="00932737" w:rsidRDefault="00320761" w:rsidP="0035732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8B24D4" w:rsidRDefault="008B24D4" w:rsidP="008B24D4">
      <w:pPr>
        <w:pStyle w:val="1"/>
        <w:rPr>
          <w:b w:val="0"/>
          <w:bCs/>
          <w:sz w:val="16"/>
        </w:rPr>
      </w:pPr>
      <w:r w:rsidRPr="007D0C30">
        <w:rPr>
          <w:b w:val="0"/>
          <w:bCs/>
          <w:sz w:val="16"/>
        </w:rPr>
        <w:t>(шифр і назва)</w:t>
      </w:r>
    </w:p>
    <w:p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8B24D4" w:rsidRPr="007D0C30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психологіїта соціології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Ю.О.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8B24D4" w:rsidRPr="00514AE2" w:rsidRDefault="00320761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КОНДРАТЬЄВУЕРІКУДМИТРОВИЧУ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32076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Вплив дистанційного навчання на розвиток когнітивних здібностей здобувачів вищої освіти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8B24D4" w:rsidRDefault="008B24D4" w:rsidP="003A7180">
      <w:pPr>
        <w:keepNext/>
        <w:widowControl w:val="0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  <w:r w:rsidRP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 w:rsid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Лосієвськ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а</w:t>
      </w:r>
      <w:r w:rsid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О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 </w:t>
      </w:r>
      <w:r w:rsid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Г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д.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. н., професор</w:t>
      </w:r>
      <w:r w:rsidR="003A7180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 кафедри психології та соціології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,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3207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</w:p>
    <w:p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 w:rsidR="00320761">
        <w:rPr>
          <w:rFonts w:ascii="Times New Roman" w:eastAsia="Times New Roman" w:hAnsi="Times New Roman" w:cs="Tahoma"/>
          <w:sz w:val="28"/>
          <w:szCs w:val="24"/>
          <w:lang w:val="uk-UA"/>
        </w:rPr>
        <w:t>4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</w:t>
      </w:r>
      <w:r w:rsidR="00320761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– 87 сторінок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B24D4" w:rsidRDefault="00CE1733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E173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w:pict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8B24D4"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Консультантирозділівроботи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418"/>
      </w:tblGrid>
      <w:tr w:rsidR="008B24D4" w:rsidRPr="00C64247" w:rsidTr="00461209">
        <w:trPr>
          <w:cantSplit/>
        </w:trPr>
        <w:tc>
          <w:tcPr>
            <w:tcW w:w="1276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B24D4" w:rsidRPr="00C64247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:rsidTr="000277DF">
        <w:trPr>
          <w:cantSplit/>
          <w:trHeight w:val="863"/>
        </w:trPr>
        <w:tc>
          <w:tcPr>
            <w:tcW w:w="1276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0277DF" w:rsidTr="00461209">
        <w:tc>
          <w:tcPr>
            <w:tcW w:w="1276" w:type="dxa"/>
          </w:tcPr>
          <w:p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8B24D4" w:rsidRPr="000277DF" w:rsidRDefault="000277DF" w:rsidP="000277DF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Лосієвська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 Г.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r w:rsidR="003A71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доцент,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професор</w:t>
            </w:r>
            <w:r w:rsidR="003A71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77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0277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0277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514AE2" w:rsidTr="00461209">
        <w:tc>
          <w:tcPr>
            <w:tcW w:w="1276" w:type="dxa"/>
          </w:tcPr>
          <w:p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8B24D4" w:rsidRPr="00C64247" w:rsidRDefault="000277DF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Лосієвська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End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Г.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</w:t>
            </w:r>
            <w:r w:rsidR="003A71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доцент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професор</w:t>
            </w:r>
            <w:r w:rsidR="003A71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</w:tc>
        <w:tc>
          <w:tcPr>
            <w:tcW w:w="1701" w:type="dxa"/>
          </w:tcPr>
          <w:p w:rsidR="008B24D4" w:rsidRPr="0038379F" w:rsidRDefault="008B24D4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8B24D4" w:rsidRPr="0038379F" w:rsidRDefault="00B8300B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8B24D4"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8B24D4" w:rsidRPr="00C64247" w:rsidTr="00461209">
        <w:trPr>
          <w:cantSplit/>
          <w:trHeight w:val="460"/>
        </w:trPr>
        <w:tc>
          <w:tcPr>
            <w:tcW w:w="567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8B24D4" w:rsidRPr="00A71EE6" w:rsidRDefault="008B24D4" w:rsidP="009327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підвищення рівня </w:t>
            </w:r>
            <w:r w:rsidR="00932737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ефективності дистанційних освітніх програм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22106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Кондратьєв</w:t>
      </w:r>
      <w:proofErr w:type="spellEnd"/>
      <w:r w:rsidR="0022106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Е.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</w:t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психол. н., проф.</w:t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Лосієвська</w:t>
      </w:r>
      <w:proofErr w:type="spellEnd"/>
      <w:r w:rsidR="009C75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 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221066">
        <w:rPr>
          <w:rFonts w:ascii="Times New Roman" w:hAnsi="Times New Roman" w:cs="Times New Roman"/>
          <w:lang w:val="uk-UA"/>
        </w:rPr>
        <w:br w:type="page"/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8B24D4" w:rsidRPr="00CF70AB" w:rsidRDefault="00B7732C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– 93</w:t>
      </w:r>
      <w:r w:rsidR="003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табл. – </w:t>
      </w:r>
      <w:r w:rsidR="00E25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B24D4"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1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- 4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 – 60</w:t>
      </w:r>
      <w:r w:rsidR="008B2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D60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24D4"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</w:t>
      </w:r>
      <w:r w:rsidR="00255FFC">
        <w:rPr>
          <w:b w:val="0"/>
          <w:color w:val="000000" w:themeColor="text1"/>
          <w:szCs w:val="28"/>
        </w:rPr>
        <w:t xml:space="preserve"> щодо дистанційного навчання, особливостей психіки та когнітивного розвитку студентів, їх навчальної діяльності в умовах карантину, за допомогою сучасних електронних технологій.</w:t>
      </w:r>
    </w:p>
    <w:p w:rsidR="008B24D4" w:rsidRPr="00CF70AB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</w:t>
      </w:r>
      <w:proofErr w:type="spellStart"/>
      <w:r w:rsidRPr="0042366E">
        <w:rPr>
          <w:b w:val="0"/>
          <w:color w:val="000000" w:themeColor="text1"/>
          <w:szCs w:val="28"/>
        </w:rPr>
        <w:t>психодіагностичні</w:t>
      </w:r>
      <w:proofErr w:type="spellEnd"/>
      <w:r w:rsidRPr="0042366E">
        <w:rPr>
          <w:b w:val="0"/>
          <w:color w:val="000000" w:themeColor="text1"/>
          <w:szCs w:val="28"/>
        </w:rPr>
        <w:t xml:space="preserve"> методики, спрямовані на дослідження </w:t>
      </w:r>
      <w:r w:rsidRPr="00CF70AB">
        <w:rPr>
          <w:b w:val="0"/>
          <w:szCs w:val="28"/>
        </w:rPr>
        <w:t>впливу</w:t>
      </w:r>
      <w:r w:rsidR="00255FFC">
        <w:rPr>
          <w:b w:val="0"/>
          <w:szCs w:val="28"/>
        </w:rPr>
        <w:t xml:space="preserve"> дистанційного навчання на розвиток когнітивних здібностей здобувачів вищої освіти</w:t>
      </w:r>
      <w:r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Проведено </w:t>
      </w:r>
      <w:proofErr w:type="spellStart"/>
      <w:r w:rsidRPr="0042366E">
        <w:rPr>
          <w:b w:val="0"/>
          <w:color w:val="000000" w:themeColor="text1"/>
          <w:szCs w:val="28"/>
        </w:rPr>
        <w:t>констатувальний</w:t>
      </w:r>
      <w:proofErr w:type="spellEnd"/>
      <w:r w:rsidRPr="0042366E">
        <w:rPr>
          <w:b w:val="0"/>
          <w:color w:val="000000" w:themeColor="text1"/>
          <w:szCs w:val="28"/>
        </w:rPr>
        <w:t xml:space="preserve"> експеримент та зроблено психологічний аналіз його результатів. Розроблено практи</w:t>
      </w:r>
      <w:r>
        <w:rPr>
          <w:b w:val="0"/>
          <w:color w:val="000000" w:themeColor="text1"/>
          <w:szCs w:val="28"/>
        </w:rPr>
        <w:t xml:space="preserve">чні рекомендації, спрямовані </w:t>
      </w:r>
      <w:r w:rsidRPr="00CF70AB">
        <w:rPr>
          <w:b w:val="0"/>
          <w:color w:val="000000" w:themeColor="text1"/>
          <w:szCs w:val="28"/>
        </w:rPr>
        <w:t>на</w:t>
      </w:r>
      <w:r w:rsidR="00255FFC">
        <w:rPr>
          <w:b w:val="0"/>
          <w:szCs w:val="28"/>
        </w:rPr>
        <w:t xml:space="preserve"> підвищення ефективності методів дистанційного навчання в сфері вищої освіти</w:t>
      </w:r>
      <w:r w:rsidRPr="00CF70AB">
        <w:rPr>
          <w:b w:val="0"/>
          <w:szCs w:val="28"/>
        </w:rPr>
        <w:t>.</w:t>
      </w: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B26E57" w:rsidRDefault="008B24D4" w:rsidP="008B24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="002F649F" w:rsidRP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ВИЩИЙ НАВЧАЛЬНИЙ ЗАКЛАД</w:t>
      </w:r>
      <w:r w:rsid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, </w:t>
      </w:r>
      <w:r w:rsidR="002F649F" w:rsidRP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ДИСТАНЦІЙНЕ НАВЧАННЯ</w:t>
      </w:r>
      <w:r w:rsid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2F649F" w:rsidRP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ЕЛЕКТРОННА ОСВІТА, ІНФОРМАЦІЙНІ ТЕХНОЛОГІЇ</w:t>
      </w:r>
      <w:r w:rsidR="002F649F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val="uk-UA"/>
        </w:rPr>
        <w:t>,</w:t>
      </w:r>
      <w:r w:rsidR="002F649F" w:rsidRPr="002F649F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val="uk-UA"/>
        </w:rPr>
        <w:t xml:space="preserve"> 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КОГНІТИВНА СФЕРА, КОГНІТИВНІ ЗДІБНОСТІ, КОНСТАТУВАЛЬНИЙ ЕКСПЕРИМЕНТ, </w:t>
      </w:r>
      <w:r w:rsidR="00B26E57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КУРС, 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МАЙБУТНІЙ ФАХІВЕЦЬ, МЕТОДИКА, МОТИВАЦІЯ,</w:t>
      </w:r>
      <w:r w:rsidR="003C23D0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ОНЛАЙН, </w:t>
      </w:r>
      <w:r w:rsidR="003C23D0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ОСВІТА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 ОСВІТНЯ ПРОГРАММА, ПСИХОДІАГНОСТИКА,</w:t>
      </w:r>
      <w:r w:rsid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ПСИХОЛОГІЧНА </w:t>
      </w:r>
      <w:r w:rsidR="00EA7BCE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ХАРАКТЕРИСТИКА</w:t>
      </w:r>
      <w:r w:rsidR="00B26E57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, </w:t>
      </w:r>
      <w:r w:rsidR="002F649F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САМОІЗОЛЯЦІЯ, </w:t>
      </w:r>
      <w:r w:rsidR="002F649F" w:rsidRP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СТУДЕНТ</w:t>
      </w:r>
      <w:r w:rsidR="002F649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</w:t>
      </w:r>
      <w:r w:rsid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B26E57" w:rsidRP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УЧБОВА ДІЯЛЬНІСТЬ</w:t>
      </w:r>
      <w:r w:rsidR="00B26E57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</w:t>
      </w:r>
    </w:p>
    <w:p w:rsidR="00320761" w:rsidRDefault="00320761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43764">
        <w:rPr>
          <w:b/>
          <w:color w:val="000000" w:themeColor="text1"/>
          <w:szCs w:val="28"/>
          <w:lang w:val="uk-UA"/>
        </w:rPr>
        <w:br w:type="page"/>
      </w:r>
    </w:p>
    <w:p w:rsidR="00320761" w:rsidRPr="00320761" w:rsidRDefault="00320761" w:rsidP="00320761">
      <w:pPr>
        <w:pStyle w:val="7"/>
        <w:spacing w:before="0" w:after="0" w:line="360" w:lineRule="auto"/>
        <w:jc w:val="center"/>
        <w:rPr>
          <w:b/>
          <w:sz w:val="28"/>
          <w:szCs w:val="28"/>
        </w:rPr>
      </w:pPr>
      <w:r w:rsidRPr="00320761">
        <w:rPr>
          <w:b/>
          <w:sz w:val="28"/>
          <w:szCs w:val="28"/>
        </w:rPr>
        <w:lastRenderedPageBreak/>
        <w:t>ЗМІСТ</w:t>
      </w:r>
    </w:p>
    <w:p w:rsidR="00320761" w:rsidRPr="00320761" w:rsidRDefault="00320761" w:rsidP="00320761">
      <w:pPr>
        <w:pStyle w:val="1"/>
      </w:pPr>
      <w:bookmarkStart w:id="1" w:name="_Toc101343676"/>
    </w:p>
    <w:p w:rsidR="00320761" w:rsidRDefault="00CE1733" w:rsidP="00320761">
      <w:pPr>
        <w:pStyle w:val="23"/>
        <w:rPr>
          <w:rStyle w:val="a4"/>
          <w:color w:val="auto"/>
          <w:u w:val="none"/>
        </w:rPr>
      </w:pPr>
      <w:r w:rsidRPr="00CE1733">
        <w:rPr>
          <w:color w:val="auto"/>
        </w:rPr>
        <w:fldChar w:fldCharType="begin"/>
      </w:r>
      <w:r w:rsidR="00320761" w:rsidRPr="00320761">
        <w:rPr>
          <w:color w:val="auto"/>
        </w:rPr>
        <w:instrText xml:space="preserve"> TOC \o "1-2" \h \z </w:instrText>
      </w:r>
      <w:r w:rsidRPr="00CE1733">
        <w:rPr>
          <w:color w:val="auto"/>
        </w:rPr>
        <w:fldChar w:fldCharType="separate"/>
      </w:r>
      <w:hyperlink r:id="rId4" w:anchor="_Toc101344905" w:history="1">
        <w:r w:rsidR="00320761" w:rsidRPr="00320761">
          <w:rPr>
            <w:rStyle w:val="a4"/>
            <w:color w:val="auto"/>
            <w:u w:val="none"/>
          </w:rPr>
          <w:t>ВСТУП</w:t>
        </w:r>
        <w:r w:rsidR="00320761" w:rsidRPr="00320761">
          <w:rPr>
            <w:rStyle w:val="a4"/>
            <w:webHidden/>
            <w:color w:val="auto"/>
            <w:u w:val="none"/>
          </w:rPr>
          <w:tab/>
        </w:r>
      </w:hyperlink>
      <w:r w:rsidR="00320761" w:rsidRPr="00320761">
        <w:rPr>
          <w:rStyle w:val="a4"/>
          <w:color w:val="auto"/>
          <w:u w:val="none"/>
        </w:rPr>
        <w:t>7</w:t>
      </w:r>
    </w:p>
    <w:p w:rsidR="006A18E9" w:rsidRPr="006A18E9" w:rsidRDefault="006A18E9" w:rsidP="006A18E9">
      <w:pPr>
        <w:rPr>
          <w:lang w:val="uk-UA" w:eastAsia="ru-RU"/>
        </w:rPr>
      </w:pPr>
    </w:p>
    <w:p w:rsidR="00320761" w:rsidRPr="005C0D0B" w:rsidRDefault="00CE1733" w:rsidP="00320761">
      <w:pPr>
        <w:pStyle w:val="11"/>
        <w:tabs>
          <w:tab w:val="right" w:pos="9345"/>
        </w:tabs>
        <w:spacing w:line="360" w:lineRule="auto"/>
        <w:rPr>
          <w:rFonts w:cs="Times New Roman"/>
          <w:bCs w:val="0"/>
          <w:noProof/>
          <w:szCs w:val="28"/>
          <w:lang w:val="uk-UA"/>
        </w:rPr>
      </w:pPr>
      <w:hyperlink r:id="rId5" w:anchor="_Toc101344906" w:history="1">
        <w:r w:rsidR="00320761" w:rsidRPr="00320761">
          <w:rPr>
            <w:rStyle w:val="a4"/>
            <w:color w:val="auto"/>
            <w:szCs w:val="28"/>
            <w:u w:val="none"/>
          </w:rPr>
          <w:t>РОЗДІЛ 1. ТЕОРЕТИКО-МЕТОДОЛОГІЧНІ ЗАСАДИ ВИВЧЕННЯ</w:t>
        </w:r>
        <w:r w:rsidR="006A18E9">
          <w:rPr>
            <w:rStyle w:val="a4"/>
            <w:color w:val="auto"/>
            <w:szCs w:val="28"/>
            <w:u w:val="none"/>
            <w:lang w:val="uk-UA"/>
          </w:rPr>
          <w:tab/>
        </w:r>
        <w:r w:rsidR="00221066">
          <w:rPr>
            <w:rStyle w:val="a4"/>
            <w:color w:val="auto"/>
            <w:szCs w:val="28"/>
            <w:u w:val="none"/>
            <w:lang w:val="uk-UA"/>
          </w:rPr>
          <w:t xml:space="preserve"> КОГНІТИВНИХ ЗДІБНОСТЕЙ ЗДОБУВАЧІВ ВИЩОЇ ОСВІТИ</w:t>
        </w:r>
        <w:r w:rsidR="00320761" w:rsidRPr="00320761">
          <w:rPr>
            <w:rStyle w:val="a4"/>
            <w:noProof/>
            <w:webHidden/>
            <w:color w:val="auto"/>
            <w:szCs w:val="28"/>
            <w:u w:val="none"/>
          </w:rPr>
          <w:tab/>
        </w:r>
      </w:hyperlink>
      <w:r w:rsidR="0035732D">
        <w:rPr>
          <w:rStyle w:val="a4"/>
          <w:noProof/>
          <w:color w:val="auto"/>
          <w:szCs w:val="28"/>
          <w:u w:val="none"/>
          <w:lang w:val="uk-UA"/>
        </w:rPr>
        <w:t>11</w:t>
      </w:r>
    </w:p>
    <w:p w:rsidR="00320761" w:rsidRPr="00320761" w:rsidRDefault="00320761" w:rsidP="00320761">
      <w:pPr>
        <w:pStyle w:val="23"/>
        <w:rPr>
          <w:color w:val="auto"/>
          <w:lang w:val="ru-RU"/>
        </w:rPr>
      </w:pPr>
      <w:r w:rsidRPr="00320761">
        <w:rPr>
          <w:rStyle w:val="a4"/>
          <w:color w:val="auto"/>
          <w:u w:val="none"/>
        </w:rPr>
        <w:tab/>
      </w:r>
      <w:hyperlink r:id="rId6" w:anchor="_Toc101344907" w:history="1">
        <w:r w:rsidRPr="00320761">
          <w:rPr>
            <w:rStyle w:val="a4"/>
            <w:color w:val="auto"/>
            <w:u w:val="none"/>
          </w:rPr>
          <w:t>1.1. Аналіз літератури за проблемою дослідження</w:t>
        </w:r>
        <w:r w:rsidRPr="00320761">
          <w:rPr>
            <w:rStyle w:val="a4"/>
            <w:webHidden/>
            <w:color w:val="auto"/>
            <w:u w:val="none"/>
          </w:rPr>
          <w:tab/>
        </w:r>
      </w:hyperlink>
      <w:r w:rsidR="0035732D">
        <w:rPr>
          <w:rStyle w:val="a4"/>
          <w:color w:val="auto"/>
          <w:u w:val="none"/>
        </w:rPr>
        <w:t>11</w:t>
      </w:r>
    </w:p>
    <w:p w:rsidR="00320761" w:rsidRPr="005C0D0B" w:rsidRDefault="00320761" w:rsidP="00320761">
      <w:pPr>
        <w:pStyle w:val="23"/>
        <w:rPr>
          <w:rStyle w:val="a4"/>
          <w:color w:val="auto"/>
          <w:u w:val="none"/>
        </w:rPr>
      </w:pPr>
      <w:r w:rsidRPr="00320761">
        <w:rPr>
          <w:rStyle w:val="a4"/>
          <w:color w:val="auto"/>
          <w:u w:val="none"/>
        </w:rPr>
        <w:tab/>
        <w:t xml:space="preserve">1.2. </w:t>
      </w:r>
      <w:r w:rsidR="00221066">
        <w:rPr>
          <w:color w:val="auto"/>
        </w:rPr>
        <w:t>Психологічна характеристика здобувачів вищої освіти</w:t>
      </w:r>
      <w:r w:rsidRPr="00320761">
        <w:rPr>
          <w:b/>
          <w:color w:val="auto"/>
          <w:lang w:val="ru-RU"/>
        </w:rPr>
        <w:tab/>
      </w:r>
      <w:r w:rsidR="00B7732C">
        <w:rPr>
          <w:color w:val="auto"/>
          <w:lang w:val="ru-RU"/>
        </w:rPr>
        <w:t>30</w:t>
      </w:r>
    </w:p>
    <w:p w:rsidR="00320761" w:rsidRPr="00320761" w:rsidRDefault="00320761" w:rsidP="00320761">
      <w:pPr>
        <w:pStyle w:val="23"/>
        <w:rPr>
          <w:rStyle w:val="a4"/>
          <w:color w:val="auto"/>
          <w:u w:val="none"/>
          <w:lang w:val="ru-RU"/>
        </w:rPr>
      </w:pPr>
      <w:r w:rsidRPr="00320761">
        <w:rPr>
          <w:rStyle w:val="a4"/>
          <w:color w:val="auto"/>
          <w:u w:val="none"/>
        </w:rPr>
        <w:tab/>
      </w:r>
      <w:hyperlink r:id="rId7" w:anchor="_Toc101344908" w:history="1">
        <w:r w:rsidRPr="00320761">
          <w:rPr>
            <w:rStyle w:val="a4"/>
            <w:color w:val="auto"/>
            <w:u w:val="none"/>
          </w:rPr>
          <w:t xml:space="preserve">1.3. </w:t>
        </w:r>
        <w:r w:rsidR="00221066">
          <w:rPr>
            <w:rStyle w:val="a4"/>
            <w:iCs/>
            <w:color w:val="auto"/>
            <w:u w:val="none"/>
          </w:rPr>
          <w:t>Когнітивна сфера</w:t>
        </w:r>
        <w:r w:rsidR="006A18E9">
          <w:rPr>
            <w:rStyle w:val="a4"/>
            <w:iCs/>
            <w:color w:val="auto"/>
            <w:u w:val="none"/>
          </w:rPr>
          <w:t xml:space="preserve"> особистості</w:t>
        </w:r>
        <w:r w:rsidRPr="00320761">
          <w:rPr>
            <w:rStyle w:val="a4"/>
            <w:webHidden/>
            <w:color w:val="auto"/>
            <w:u w:val="none"/>
          </w:rPr>
          <w:tab/>
        </w:r>
      </w:hyperlink>
      <w:r w:rsidR="00B7732C">
        <w:rPr>
          <w:rStyle w:val="a4"/>
          <w:color w:val="auto"/>
          <w:u w:val="none"/>
        </w:rPr>
        <w:t>35</w:t>
      </w:r>
    </w:p>
    <w:p w:rsidR="00320761" w:rsidRPr="00320761" w:rsidRDefault="00320761" w:rsidP="00320761">
      <w:pPr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320761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>и до розділу 1</w:t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32C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320761" w:rsidRPr="00320761" w:rsidRDefault="00320761" w:rsidP="00320761">
      <w:pPr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320761" w:rsidRPr="00293E08" w:rsidRDefault="00CE1733" w:rsidP="00320761">
      <w:pPr>
        <w:pStyle w:val="11"/>
        <w:tabs>
          <w:tab w:val="right" w:pos="9345"/>
        </w:tabs>
        <w:spacing w:line="360" w:lineRule="auto"/>
        <w:rPr>
          <w:rFonts w:cs="Times New Roman"/>
          <w:bCs w:val="0"/>
          <w:noProof/>
          <w:szCs w:val="28"/>
          <w:lang w:val="uk-UA"/>
        </w:rPr>
      </w:pPr>
      <w:hyperlink r:id="rId8" w:anchor="_Toc101344909" w:history="1">
        <w:r w:rsidR="00320761" w:rsidRPr="00320761">
          <w:rPr>
            <w:rStyle w:val="a4"/>
            <w:color w:val="auto"/>
            <w:szCs w:val="28"/>
            <w:u w:val="none"/>
          </w:rPr>
          <w:t xml:space="preserve">РОЗДІЛ 2. </w:t>
        </w:r>
        <w:r w:rsidR="00320761" w:rsidRPr="00320761">
          <w:rPr>
            <w:rStyle w:val="a4"/>
            <w:caps/>
            <w:color w:val="auto"/>
            <w:szCs w:val="28"/>
            <w:u w:val="none"/>
          </w:rPr>
          <w:t xml:space="preserve">Експериментальне дослідження </w:t>
        </w:r>
        <w:r w:rsidR="00221066">
          <w:rPr>
            <w:rStyle w:val="a4"/>
            <w:color w:val="auto"/>
            <w:szCs w:val="28"/>
            <w:u w:val="none"/>
            <w:lang w:val="uk-UA"/>
          </w:rPr>
          <w:t>ВПЛИВУ</w:t>
        </w:r>
      </w:hyperlink>
      <w:r w:rsidR="00221066">
        <w:rPr>
          <w:lang w:val="uk-UA"/>
        </w:rPr>
        <w:t xml:space="preserve"> ДИСТАНЦІЙНОГО НАВЧАННЯ НА РОЗВИТОК КОГНІТИВНИХ ЗДІБНОСТЕЙ </w:t>
      </w:r>
      <w:r w:rsidR="00221066">
        <w:rPr>
          <w:lang w:val="uk-UA"/>
        </w:rPr>
        <w:tab/>
      </w:r>
      <w:r w:rsidR="00B7732C">
        <w:rPr>
          <w:lang w:val="uk-UA"/>
        </w:rPr>
        <w:t>54</w:t>
      </w:r>
    </w:p>
    <w:p w:rsidR="00320761" w:rsidRPr="00320761" w:rsidRDefault="00320761" w:rsidP="00320761">
      <w:pPr>
        <w:pStyle w:val="23"/>
        <w:rPr>
          <w:color w:val="auto"/>
          <w:lang w:val="ru-RU"/>
        </w:rPr>
      </w:pPr>
      <w:r w:rsidRPr="00320761">
        <w:rPr>
          <w:rStyle w:val="a4"/>
          <w:color w:val="auto"/>
          <w:u w:val="none"/>
        </w:rPr>
        <w:tab/>
      </w:r>
      <w:hyperlink r:id="rId9" w:anchor="_Toc101344910" w:history="1">
        <w:r w:rsidRPr="00320761">
          <w:rPr>
            <w:rStyle w:val="a4"/>
            <w:color w:val="auto"/>
            <w:u w:val="none"/>
          </w:rPr>
          <w:t xml:space="preserve">2.1. </w:t>
        </w:r>
        <w:r w:rsidR="00221066">
          <w:rPr>
            <w:rStyle w:val="a4"/>
            <w:color w:val="auto"/>
            <w:u w:val="none"/>
          </w:rPr>
          <w:t>Вплив дистанційного навчання</w:t>
        </w:r>
        <w:r w:rsidR="006A18E9" w:rsidRPr="006A18E9">
          <w:rPr>
            <w:rStyle w:val="a4"/>
            <w:color w:val="auto"/>
            <w:u w:val="none"/>
          </w:rPr>
          <w:t>на розвиток когнітивних здібностей</w:t>
        </w:r>
        <w:r w:rsidR="006A18E9">
          <w:rPr>
            <w:rStyle w:val="a4"/>
            <w:color w:val="auto"/>
            <w:u w:val="none"/>
          </w:rPr>
          <w:t xml:space="preserve"> здобувачів вищої освіти</w:t>
        </w:r>
        <w:r w:rsidRPr="00320761">
          <w:rPr>
            <w:rStyle w:val="a4"/>
            <w:webHidden/>
            <w:color w:val="auto"/>
            <w:u w:val="none"/>
          </w:rPr>
          <w:tab/>
        </w:r>
      </w:hyperlink>
      <w:r w:rsidR="00B7732C">
        <w:rPr>
          <w:rStyle w:val="a4"/>
          <w:color w:val="auto"/>
          <w:u w:val="none"/>
        </w:rPr>
        <w:t>54</w:t>
      </w:r>
    </w:p>
    <w:p w:rsidR="00320761" w:rsidRPr="00320761" w:rsidRDefault="00320761" w:rsidP="00320761">
      <w:pPr>
        <w:pStyle w:val="23"/>
        <w:rPr>
          <w:color w:val="auto"/>
          <w:lang w:val="ru-RU"/>
        </w:rPr>
      </w:pPr>
      <w:r w:rsidRPr="00320761">
        <w:rPr>
          <w:rStyle w:val="a4"/>
          <w:color w:val="auto"/>
          <w:u w:val="none"/>
        </w:rPr>
        <w:tab/>
      </w:r>
      <w:hyperlink r:id="rId10" w:anchor="_Toc101344911" w:history="1">
        <w:r w:rsidRPr="00320761">
          <w:rPr>
            <w:rStyle w:val="a4"/>
            <w:color w:val="auto"/>
            <w:u w:val="none"/>
          </w:rPr>
          <w:t xml:space="preserve">2.2. </w:t>
        </w:r>
        <w:r w:rsidR="00221066">
          <w:rPr>
            <w:rStyle w:val="a4"/>
            <w:color w:val="auto"/>
            <w:u w:val="none"/>
          </w:rPr>
          <w:t>Дослідження впливу дистанційного навчання на розвиток когнітивних здібностей</w:t>
        </w:r>
        <w:r w:rsidRPr="00320761">
          <w:rPr>
            <w:rStyle w:val="a4"/>
            <w:webHidden/>
            <w:color w:val="auto"/>
            <w:u w:val="none"/>
          </w:rPr>
          <w:tab/>
        </w:r>
      </w:hyperlink>
      <w:r w:rsidR="00B7732C">
        <w:rPr>
          <w:rStyle w:val="a4"/>
          <w:color w:val="auto"/>
          <w:u w:val="none"/>
        </w:rPr>
        <w:t>63</w:t>
      </w:r>
    </w:p>
    <w:p w:rsidR="00320761" w:rsidRPr="00320761" w:rsidRDefault="00320761" w:rsidP="00320761">
      <w:pPr>
        <w:pStyle w:val="23"/>
        <w:rPr>
          <w:rStyle w:val="a4"/>
          <w:color w:val="auto"/>
          <w:u w:val="none"/>
        </w:rPr>
      </w:pPr>
      <w:r w:rsidRPr="00320761">
        <w:rPr>
          <w:rStyle w:val="a4"/>
          <w:color w:val="auto"/>
          <w:u w:val="none"/>
        </w:rPr>
        <w:tab/>
        <w:t>2.3. Психологічний та статистичний аналіз результатів констатувального експерименту</w:t>
      </w:r>
      <w:r w:rsidRPr="00320761">
        <w:rPr>
          <w:rStyle w:val="a4"/>
          <w:color w:val="auto"/>
          <w:u w:val="none"/>
        </w:rPr>
        <w:tab/>
      </w:r>
      <w:r w:rsidR="00B7732C">
        <w:rPr>
          <w:rStyle w:val="a4"/>
          <w:color w:val="auto"/>
          <w:u w:val="none"/>
        </w:rPr>
        <w:t>70</w:t>
      </w:r>
    </w:p>
    <w:p w:rsidR="00320761" w:rsidRPr="00320761" w:rsidRDefault="00320761" w:rsidP="00320761">
      <w:pPr>
        <w:pStyle w:val="23"/>
        <w:rPr>
          <w:rStyle w:val="a4"/>
          <w:color w:val="auto"/>
          <w:u w:val="none"/>
        </w:rPr>
      </w:pPr>
      <w:r w:rsidRPr="00320761">
        <w:rPr>
          <w:rStyle w:val="a4"/>
          <w:color w:val="auto"/>
          <w:u w:val="none"/>
        </w:rPr>
        <w:tab/>
        <w:t>2.4.</w:t>
      </w:r>
      <w:hyperlink r:id="rId11" w:anchor="_Toc101344914" w:history="1">
        <w:r w:rsidR="006A18E9" w:rsidRPr="006A18E9">
          <w:t xml:space="preserve">Практичні рекомендації щодо покращення </w:t>
        </w:r>
        <w:r w:rsidR="0035732D">
          <w:t>програм</w:t>
        </w:r>
        <w:r w:rsidR="006A18E9" w:rsidRPr="006A18E9">
          <w:t xml:space="preserve"> дистанційного навчання задля підвищення його ефективності</w:t>
        </w:r>
        <w:r w:rsidRPr="006A18E9">
          <w:rPr>
            <w:rStyle w:val="a4"/>
            <w:webHidden/>
            <w:color w:val="auto"/>
            <w:u w:val="none"/>
          </w:rPr>
          <w:tab/>
        </w:r>
      </w:hyperlink>
      <w:r w:rsidR="00B7732C">
        <w:rPr>
          <w:rStyle w:val="a4"/>
          <w:color w:val="auto"/>
          <w:u w:val="none"/>
        </w:rPr>
        <w:t>74</w:t>
      </w:r>
    </w:p>
    <w:p w:rsidR="00320761" w:rsidRDefault="00320761" w:rsidP="006A18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761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>и до розділу 2</w:t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32C">
        <w:rPr>
          <w:rFonts w:ascii="Times New Roman" w:hAnsi="Times New Roman" w:cs="Times New Roman"/>
          <w:sz w:val="28"/>
          <w:szCs w:val="28"/>
          <w:lang w:val="uk-UA"/>
        </w:rPr>
        <w:t xml:space="preserve">        79</w:t>
      </w:r>
    </w:p>
    <w:p w:rsidR="006A18E9" w:rsidRPr="006A18E9" w:rsidRDefault="006A18E9" w:rsidP="006A18E9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320761" w:rsidRPr="00CB168C" w:rsidRDefault="00CE1733" w:rsidP="00320761">
      <w:pPr>
        <w:pStyle w:val="11"/>
        <w:tabs>
          <w:tab w:val="right" w:pos="9345"/>
        </w:tabs>
        <w:spacing w:line="360" w:lineRule="auto"/>
        <w:rPr>
          <w:rFonts w:cs="Times New Roman"/>
          <w:bCs w:val="0"/>
          <w:noProof/>
          <w:lang w:val="uk-UA"/>
        </w:rPr>
      </w:pPr>
      <w:hyperlink r:id="rId12" w:anchor="_Toc101344915" w:history="1">
        <w:r w:rsidR="00320761" w:rsidRPr="00320761">
          <w:rPr>
            <w:rStyle w:val="a4"/>
            <w:caps/>
            <w:color w:val="auto"/>
            <w:szCs w:val="28"/>
            <w:u w:val="none"/>
          </w:rPr>
          <w:t>Висновки</w:t>
        </w:r>
        <w:r w:rsidR="00320761" w:rsidRPr="00320761">
          <w:rPr>
            <w:rStyle w:val="a4"/>
            <w:noProof/>
            <w:webHidden/>
            <w:color w:val="auto"/>
            <w:szCs w:val="28"/>
            <w:u w:val="none"/>
          </w:rPr>
          <w:tab/>
        </w:r>
      </w:hyperlink>
      <w:r w:rsidR="00B7732C">
        <w:rPr>
          <w:rStyle w:val="a4"/>
          <w:noProof/>
          <w:color w:val="auto"/>
          <w:szCs w:val="28"/>
          <w:u w:val="none"/>
          <w:lang w:val="uk-UA"/>
        </w:rPr>
        <w:t>82</w:t>
      </w:r>
    </w:p>
    <w:p w:rsidR="00320761" w:rsidRPr="00CB168C" w:rsidRDefault="00CE1733" w:rsidP="00320761">
      <w:pPr>
        <w:pStyle w:val="11"/>
        <w:tabs>
          <w:tab w:val="right" w:pos="9345"/>
        </w:tabs>
        <w:spacing w:line="360" w:lineRule="auto"/>
        <w:rPr>
          <w:rStyle w:val="a4"/>
          <w:color w:val="auto"/>
          <w:u w:val="none"/>
          <w:lang w:val="uk-UA"/>
        </w:rPr>
      </w:pPr>
      <w:hyperlink r:id="rId13" w:anchor="_Toc101344916" w:history="1">
        <w:r w:rsidR="00320761" w:rsidRPr="00320761">
          <w:rPr>
            <w:rStyle w:val="a4"/>
            <w:color w:val="auto"/>
            <w:szCs w:val="28"/>
            <w:u w:val="none"/>
          </w:rPr>
          <w:t>СПИСОК ВИКОРИСТАНОЇ ЛІТЕРАТУРИ</w:t>
        </w:r>
        <w:r w:rsidR="00320761" w:rsidRPr="00320761">
          <w:rPr>
            <w:rStyle w:val="a4"/>
            <w:noProof/>
            <w:webHidden/>
            <w:color w:val="auto"/>
            <w:szCs w:val="28"/>
            <w:u w:val="none"/>
          </w:rPr>
          <w:tab/>
        </w:r>
      </w:hyperlink>
      <w:r w:rsidR="00B7732C">
        <w:rPr>
          <w:rStyle w:val="a4"/>
          <w:noProof/>
          <w:color w:val="auto"/>
          <w:szCs w:val="28"/>
          <w:u w:val="none"/>
          <w:lang w:val="uk-UA"/>
        </w:rPr>
        <w:t>88</w:t>
      </w:r>
    </w:p>
    <w:p w:rsidR="00320761" w:rsidRPr="00320761" w:rsidRDefault="00293E08" w:rsidP="003207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32C">
        <w:rPr>
          <w:rFonts w:ascii="Times New Roman" w:hAnsi="Times New Roman" w:cs="Times New Roman"/>
          <w:sz w:val="28"/>
          <w:szCs w:val="28"/>
          <w:lang w:val="uk-UA"/>
        </w:rPr>
        <w:t xml:space="preserve">        94</w:t>
      </w:r>
    </w:p>
    <w:bookmarkEnd w:id="1"/>
    <w:p w:rsidR="005D0AAD" w:rsidRPr="002A6D67" w:rsidRDefault="00CE1733" w:rsidP="00320761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</w:rPr>
      </w:pPr>
      <w:r w:rsidRPr="00320761">
        <w:rPr>
          <w:bCs/>
          <w:szCs w:val="28"/>
        </w:rPr>
        <w:fldChar w:fldCharType="end"/>
      </w:r>
    </w:p>
    <w:sectPr w:rsidR="005D0AAD" w:rsidRPr="002A6D67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D4"/>
    <w:rsid w:val="000277DF"/>
    <w:rsid w:val="00042DC7"/>
    <w:rsid w:val="000F0F8F"/>
    <w:rsid w:val="001D12C1"/>
    <w:rsid w:val="00202DAA"/>
    <w:rsid w:val="00221066"/>
    <w:rsid w:val="00255FFC"/>
    <w:rsid w:val="00293E08"/>
    <w:rsid w:val="002A6D67"/>
    <w:rsid w:val="002B023B"/>
    <w:rsid w:val="002F649F"/>
    <w:rsid w:val="0030655C"/>
    <w:rsid w:val="00311FE8"/>
    <w:rsid w:val="00320761"/>
    <w:rsid w:val="0033195E"/>
    <w:rsid w:val="0034171B"/>
    <w:rsid w:val="0035732D"/>
    <w:rsid w:val="00357B68"/>
    <w:rsid w:val="003A7180"/>
    <w:rsid w:val="003C23D0"/>
    <w:rsid w:val="00442A10"/>
    <w:rsid w:val="00450700"/>
    <w:rsid w:val="004900A1"/>
    <w:rsid w:val="005C0D0B"/>
    <w:rsid w:val="005D0AAD"/>
    <w:rsid w:val="006A18E9"/>
    <w:rsid w:val="00743764"/>
    <w:rsid w:val="007A5401"/>
    <w:rsid w:val="007F61C2"/>
    <w:rsid w:val="008B24D4"/>
    <w:rsid w:val="00932737"/>
    <w:rsid w:val="009C759E"/>
    <w:rsid w:val="00B26E57"/>
    <w:rsid w:val="00B7732C"/>
    <w:rsid w:val="00B8300B"/>
    <w:rsid w:val="00BE332F"/>
    <w:rsid w:val="00C6336C"/>
    <w:rsid w:val="00CB168C"/>
    <w:rsid w:val="00CE1733"/>
    <w:rsid w:val="00D60180"/>
    <w:rsid w:val="00E257B0"/>
    <w:rsid w:val="00EA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076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20761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320761"/>
    <w:pPr>
      <w:tabs>
        <w:tab w:val="right" w:pos="9345"/>
      </w:tabs>
      <w:spacing w:line="360" w:lineRule="auto"/>
      <w:ind w:left="709" w:hanging="709"/>
    </w:pPr>
    <w:rPr>
      <w:rFonts w:ascii="Times New Roman" w:eastAsia="Times New Roman" w:hAnsi="Times New Roman" w:cs="Times New Roman"/>
      <w:bCs/>
      <w:noProof/>
      <w:color w:val="000000" w:themeColor="text1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3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2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1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5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4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9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</cp:lastModifiedBy>
  <cp:revision>23</cp:revision>
  <dcterms:created xsi:type="dcterms:W3CDTF">2021-05-21T06:58:00Z</dcterms:created>
  <dcterms:modified xsi:type="dcterms:W3CDTF">2021-07-01T09:47:00Z</dcterms:modified>
</cp:coreProperties>
</file>