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wmf" ContentType="image/x-wmf"/>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header2.xml" ContentType="application/vnd.openxmlformats-officedocument.wordprocessingml.header+xml"/>
  <Override PartName="/word/charts/chart2.xml" ContentType="application/vnd.openxmlformats-officedocument.drawingml.chart+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word/charts/chart1.xml" ContentType="application/vnd.openxmlformats-officedocument.drawingml.chart+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B548D" w:rsidRPr="006B4DA3" w:rsidRDefault="005712FF" w:rsidP="000A76E6">
      <w:pPr>
        <w:pStyle w:val="2"/>
        <w:rPr>
          <w:lang w:val="uk-UA"/>
        </w:rPr>
      </w:pPr>
      <w:bookmarkStart w:id="0" w:name="_Toc62825784"/>
      <w:r w:rsidRPr="006B4DA3">
        <w:rPr>
          <w:lang w:val="uk-UA"/>
        </w:rPr>
        <w:t>ВІДОМІСТЬ</w:t>
      </w:r>
      <w:r w:rsidR="000B548D" w:rsidRPr="006B4DA3">
        <w:rPr>
          <w:lang w:val="uk-UA"/>
        </w:rPr>
        <w:t xml:space="preserve"> ПРОЕКТУ</w:t>
      </w:r>
      <w:bookmarkEnd w:id="0"/>
    </w:p>
    <w:p w:rsidR="000B548D" w:rsidRPr="006B4DA3" w:rsidRDefault="000B548D" w:rsidP="009841AA">
      <w:pPr>
        <w:spacing w:after="0" w:line="360" w:lineRule="auto"/>
        <w:jc w:val="center"/>
        <w:rPr>
          <w:rFonts w:ascii="Times New Roman" w:eastAsia="Times New Roman" w:hAnsi="Times New Roman" w:cs="Times New Roman"/>
          <w:b/>
          <w:sz w:val="28"/>
          <w:szCs w:val="28"/>
          <w:lang w:val="uk-UA" w:eastAsia="ru-RU"/>
        </w:rPr>
      </w:pPr>
    </w:p>
    <w:tbl>
      <w:tblPr>
        <w:tblW w:w="9637"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0" w:type="dxa"/>
          <w:right w:w="0" w:type="dxa"/>
        </w:tblCellMar>
        <w:tblLook w:val="0000"/>
      </w:tblPr>
      <w:tblGrid>
        <w:gridCol w:w="567"/>
        <w:gridCol w:w="1984"/>
        <w:gridCol w:w="4252"/>
        <w:gridCol w:w="1417"/>
        <w:gridCol w:w="1417"/>
      </w:tblGrid>
      <w:tr w:rsidR="00524C21" w:rsidRPr="006B4DA3" w:rsidTr="00524C21">
        <w:trPr>
          <w:trHeight w:val="850"/>
          <w:jc w:val="center"/>
        </w:trPr>
        <w:tc>
          <w:tcPr>
            <w:tcW w:w="567" w:type="dxa"/>
            <w:tcMar>
              <w:top w:w="28" w:type="dxa"/>
              <w:left w:w="28" w:type="dxa"/>
              <w:bottom w:w="28" w:type="dxa"/>
              <w:right w:w="28" w:type="dxa"/>
            </w:tcMar>
            <w:vAlign w:val="center"/>
          </w:tcPr>
          <w:p w:rsidR="00524C21" w:rsidRPr="006B4DA3" w:rsidRDefault="00524C21" w:rsidP="00524C21">
            <w:pPr>
              <w:spacing w:after="0" w:line="240" w:lineRule="auto"/>
              <w:jc w:val="center"/>
              <w:rPr>
                <w:rFonts w:ascii="Times New Roman" w:eastAsia="Times New Roman" w:hAnsi="Times New Roman" w:cs="Times New Roman"/>
                <w:b/>
                <w:color w:val="000000"/>
                <w:sz w:val="28"/>
                <w:szCs w:val="24"/>
                <w:lang w:val="uk-UA" w:eastAsia="ru-RU"/>
              </w:rPr>
            </w:pPr>
            <w:r w:rsidRPr="006B4DA3">
              <w:rPr>
                <w:rFonts w:ascii="Times New Roman" w:eastAsia="Times New Roman" w:hAnsi="Times New Roman" w:cs="Times New Roman"/>
                <w:b/>
                <w:color w:val="000000"/>
                <w:sz w:val="28"/>
                <w:szCs w:val="24"/>
                <w:lang w:val="uk-UA" w:eastAsia="ru-RU"/>
              </w:rPr>
              <w:t>№ п/п</w:t>
            </w:r>
          </w:p>
        </w:tc>
        <w:tc>
          <w:tcPr>
            <w:tcW w:w="1984" w:type="dxa"/>
            <w:tcMar>
              <w:top w:w="28" w:type="dxa"/>
              <w:left w:w="28" w:type="dxa"/>
              <w:bottom w:w="28" w:type="dxa"/>
              <w:right w:w="28" w:type="dxa"/>
            </w:tcMar>
            <w:vAlign w:val="center"/>
          </w:tcPr>
          <w:p w:rsidR="00524C21" w:rsidRPr="006B4DA3" w:rsidRDefault="00524C21" w:rsidP="00524C21">
            <w:pPr>
              <w:spacing w:after="0" w:line="240" w:lineRule="auto"/>
              <w:jc w:val="center"/>
              <w:rPr>
                <w:rFonts w:ascii="Times New Roman" w:eastAsia="Times New Roman" w:hAnsi="Times New Roman" w:cs="Times New Roman"/>
                <w:b/>
                <w:color w:val="000000"/>
                <w:sz w:val="28"/>
                <w:szCs w:val="24"/>
                <w:lang w:val="uk-UA" w:eastAsia="ru-RU"/>
              </w:rPr>
            </w:pPr>
            <w:r w:rsidRPr="006B4DA3">
              <w:rPr>
                <w:rFonts w:ascii="Times New Roman" w:eastAsia="Times New Roman" w:hAnsi="Times New Roman" w:cs="Times New Roman"/>
                <w:b/>
                <w:bCs/>
                <w:color w:val="000000"/>
                <w:sz w:val="28"/>
                <w:szCs w:val="28"/>
                <w:lang w:val="uk-UA" w:eastAsia="ru-RU"/>
              </w:rPr>
              <w:t>Позначення</w:t>
            </w:r>
          </w:p>
        </w:tc>
        <w:tc>
          <w:tcPr>
            <w:tcW w:w="4252" w:type="dxa"/>
            <w:tcMar>
              <w:top w:w="28" w:type="dxa"/>
              <w:left w:w="28" w:type="dxa"/>
              <w:bottom w:w="28" w:type="dxa"/>
              <w:right w:w="28" w:type="dxa"/>
            </w:tcMar>
            <w:vAlign w:val="center"/>
          </w:tcPr>
          <w:p w:rsidR="00524C21" w:rsidRPr="006B4DA3" w:rsidRDefault="00524C21" w:rsidP="00524C21">
            <w:pPr>
              <w:keepNext/>
              <w:spacing w:after="0" w:line="240" w:lineRule="auto"/>
              <w:jc w:val="center"/>
              <w:outlineLvl w:val="6"/>
              <w:rPr>
                <w:rFonts w:ascii="Times New Roman" w:eastAsia="Times New Roman" w:hAnsi="Times New Roman" w:cs="Times New Roman"/>
                <w:b/>
                <w:bCs/>
                <w:color w:val="000000"/>
                <w:sz w:val="28"/>
                <w:szCs w:val="24"/>
                <w:lang w:val="uk-UA" w:eastAsia="ru-RU"/>
              </w:rPr>
            </w:pPr>
            <w:r w:rsidRPr="006B4DA3">
              <w:rPr>
                <w:rFonts w:ascii="Times New Roman" w:eastAsia="Times New Roman" w:hAnsi="Times New Roman" w:cs="Times New Roman"/>
                <w:b/>
                <w:bCs/>
                <w:color w:val="000000"/>
                <w:sz w:val="28"/>
                <w:szCs w:val="28"/>
                <w:lang w:val="uk-UA" w:eastAsia="ru-RU"/>
              </w:rPr>
              <w:t>Найменування документа</w:t>
            </w:r>
          </w:p>
        </w:tc>
        <w:tc>
          <w:tcPr>
            <w:tcW w:w="1417" w:type="dxa"/>
            <w:tcMar>
              <w:top w:w="28" w:type="dxa"/>
              <w:left w:w="28" w:type="dxa"/>
              <w:bottom w:w="28" w:type="dxa"/>
              <w:right w:w="28" w:type="dxa"/>
            </w:tcMar>
            <w:vAlign w:val="center"/>
          </w:tcPr>
          <w:p w:rsidR="00524C21" w:rsidRPr="006B4DA3" w:rsidRDefault="00524C21" w:rsidP="00524C21">
            <w:pPr>
              <w:spacing w:after="0" w:line="240" w:lineRule="auto"/>
              <w:jc w:val="center"/>
              <w:rPr>
                <w:rFonts w:ascii="Times New Roman" w:eastAsia="Times New Roman" w:hAnsi="Times New Roman" w:cs="Times New Roman"/>
                <w:b/>
                <w:color w:val="000000"/>
                <w:sz w:val="28"/>
                <w:szCs w:val="24"/>
                <w:lang w:val="uk-UA" w:eastAsia="ru-RU"/>
              </w:rPr>
            </w:pPr>
            <w:r w:rsidRPr="006B4DA3">
              <w:rPr>
                <w:rFonts w:ascii="Times New Roman" w:eastAsia="Times New Roman" w:hAnsi="Times New Roman" w:cs="Times New Roman"/>
                <w:b/>
                <w:color w:val="000000"/>
                <w:sz w:val="28"/>
                <w:szCs w:val="24"/>
                <w:lang w:val="uk-UA" w:eastAsia="ru-RU"/>
              </w:rPr>
              <w:t>Формат</w:t>
            </w:r>
          </w:p>
        </w:tc>
        <w:tc>
          <w:tcPr>
            <w:tcW w:w="1417" w:type="dxa"/>
            <w:tcMar>
              <w:top w:w="28" w:type="dxa"/>
              <w:left w:w="28" w:type="dxa"/>
              <w:bottom w:w="28" w:type="dxa"/>
              <w:right w:w="28" w:type="dxa"/>
            </w:tcMar>
            <w:vAlign w:val="center"/>
          </w:tcPr>
          <w:p w:rsidR="00524C21" w:rsidRPr="006B4DA3" w:rsidRDefault="00524C21" w:rsidP="00524C21">
            <w:pPr>
              <w:spacing w:after="0" w:line="240" w:lineRule="auto"/>
              <w:jc w:val="center"/>
              <w:rPr>
                <w:rFonts w:ascii="Times New Roman" w:eastAsia="Times New Roman" w:hAnsi="Times New Roman" w:cs="Times New Roman"/>
                <w:b/>
                <w:color w:val="000000"/>
                <w:sz w:val="28"/>
                <w:szCs w:val="24"/>
                <w:lang w:val="uk-UA" w:eastAsia="ru-RU"/>
              </w:rPr>
            </w:pPr>
            <w:r w:rsidRPr="006B4DA3">
              <w:rPr>
                <w:rFonts w:ascii="Times New Roman" w:eastAsia="Times New Roman" w:hAnsi="Times New Roman" w:cs="Times New Roman"/>
                <w:b/>
                <w:color w:val="000000"/>
                <w:sz w:val="28"/>
                <w:szCs w:val="24"/>
                <w:lang w:val="uk-UA" w:eastAsia="ru-RU"/>
              </w:rPr>
              <w:t>Кіл</w:t>
            </w:r>
            <w:r w:rsidR="0049551B" w:rsidRPr="006B4DA3">
              <w:rPr>
                <w:rFonts w:ascii="Times New Roman" w:eastAsia="Times New Roman" w:hAnsi="Times New Roman" w:cs="Times New Roman"/>
                <w:b/>
                <w:color w:val="000000"/>
                <w:sz w:val="28"/>
                <w:szCs w:val="24"/>
                <w:lang w:val="uk-UA" w:eastAsia="ru-RU"/>
              </w:rPr>
              <w:t>ькість</w:t>
            </w:r>
            <w:r w:rsidRPr="006B4DA3">
              <w:rPr>
                <w:rFonts w:ascii="Times New Roman" w:eastAsia="Times New Roman" w:hAnsi="Times New Roman" w:cs="Times New Roman"/>
                <w:b/>
                <w:color w:val="000000"/>
                <w:sz w:val="28"/>
                <w:szCs w:val="24"/>
                <w:lang w:val="uk-UA" w:eastAsia="ru-RU"/>
              </w:rPr>
              <w:t xml:space="preserve"> аркушів</w:t>
            </w:r>
          </w:p>
        </w:tc>
      </w:tr>
      <w:tr w:rsidR="00524C21" w:rsidRPr="006B4DA3" w:rsidTr="00524C21">
        <w:trPr>
          <w:trHeight w:val="567"/>
          <w:jc w:val="center"/>
        </w:trPr>
        <w:tc>
          <w:tcPr>
            <w:tcW w:w="567" w:type="dxa"/>
            <w:tcMar>
              <w:top w:w="28" w:type="dxa"/>
              <w:left w:w="28" w:type="dxa"/>
              <w:bottom w:w="28" w:type="dxa"/>
              <w:right w:w="28" w:type="dxa"/>
            </w:tcMar>
            <w:vAlign w:val="center"/>
          </w:tcPr>
          <w:p w:rsidR="00524C21" w:rsidRPr="006B4DA3" w:rsidRDefault="00524C21" w:rsidP="00524C21">
            <w:pPr>
              <w:spacing w:after="0" w:line="240" w:lineRule="auto"/>
              <w:jc w:val="center"/>
              <w:rPr>
                <w:rFonts w:ascii="Times New Roman" w:eastAsia="Times New Roman" w:hAnsi="Times New Roman" w:cs="Times New Roman"/>
                <w:color w:val="000000"/>
                <w:sz w:val="28"/>
                <w:szCs w:val="24"/>
                <w:lang w:val="uk-UA" w:eastAsia="ru-RU"/>
              </w:rPr>
            </w:pPr>
            <w:r w:rsidRPr="006B4DA3">
              <w:rPr>
                <w:rFonts w:ascii="Times New Roman" w:eastAsia="Times New Roman" w:hAnsi="Times New Roman" w:cs="Times New Roman"/>
                <w:color w:val="000000"/>
                <w:sz w:val="28"/>
                <w:szCs w:val="24"/>
                <w:lang w:val="uk-UA" w:eastAsia="ru-RU"/>
              </w:rPr>
              <w:t>1</w:t>
            </w:r>
          </w:p>
        </w:tc>
        <w:tc>
          <w:tcPr>
            <w:tcW w:w="1984" w:type="dxa"/>
            <w:tcMar>
              <w:top w:w="28" w:type="dxa"/>
              <w:left w:w="28" w:type="dxa"/>
              <w:bottom w:w="28" w:type="dxa"/>
              <w:right w:w="28" w:type="dxa"/>
            </w:tcMar>
            <w:vAlign w:val="center"/>
          </w:tcPr>
          <w:p w:rsidR="00524C21" w:rsidRPr="006B4DA3" w:rsidRDefault="00524C21" w:rsidP="00524C21">
            <w:pPr>
              <w:spacing w:after="0" w:line="240" w:lineRule="auto"/>
              <w:jc w:val="center"/>
              <w:rPr>
                <w:rFonts w:ascii="Times New Roman" w:eastAsia="Times New Roman" w:hAnsi="Times New Roman" w:cs="Times New Roman"/>
                <w:color w:val="000000"/>
                <w:sz w:val="28"/>
                <w:szCs w:val="24"/>
                <w:lang w:val="uk-UA" w:eastAsia="ru-RU"/>
              </w:rPr>
            </w:pPr>
            <w:r w:rsidRPr="006B4DA3">
              <w:rPr>
                <w:rFonts w:ascii="Times New Roman" w:eastAsia="Times New Roman" w:hAnsi="Times New Roman" w:cs="Times New Roman"/>
                <w:color w:val="000000"/>
                <w:sz w:val="28"/>
                <w:szCs w:val="24"/>
                <w:lang w:val="uk-UA" w:eastAsia="ru-RU"/>
              </w:rPr>
              <w:t>ПД.09.01.ПЗ</w:t>
            </w:r>
          </w:p>
        </w:tc>
        <w:tc>
          <w:tcPr>
            <w:tcW w:w="4252" w:type="dxa"/>
            <w:tcMar>
              <w:top w:w="28" w:type="dxa"/>
              <w:left w:w="28" w:type="dxa"/>
              <w:bottom w:w="28" w:type="dxa"/>
              <w:right w:w="28" w:type="dxa"/>
            </w:tcMar>
            <w:vAlign w:val="center"/>
          </w:tcPr>
          <w:p w:rsidR="00524C21" w:rsidRPr="006B4DA3" w:rsidRDefault="00524C21" w:rsidP="00524C21">
            <w:pPr>
              <w:spacing w:after="0" w:line="240" w:lineRule="auto"/>
              <w:jc w:val="center"/>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Пояснювальна записка</w:t>
            </w:r>
          </w:p>
        </w:tc>
        <w:tc>
          <w:tcPr>
            <w:tcW w:w="1417" w:type="dxa"/>
            <w:tcMar>
              <w:top w:w="28" w:type="dxa"/>
              <w:left w:w="28" w:type="dxa"/>
              <w:bottom w:w="28" w:type="dxa"/>
              <w:right w:w="28" w:type="dxa"/>
            </w:tcMar>
            <w:vAlign w:val="center"/>
          </w:tcPr>
          <w:p w:rsidR="00524C21" w:rsidRPr="006B4DA3" w:rsidRDefault="00524C21" w:rsidP="00524C21">
            <w:pPr>
              <w:spacing w:after="0" w:line="240" w:lineRule="auto"/>
              <w:jc w:val="center"/>
              <w:rPr>
                <w:rFonts w:ascii="Times New Roman" w:eastAsia="Times New Roman" w:hAnsi="Times New Roman" w:cs="Times New Roman"/>
                <w:color w:val="000000"/>
                <w:sz w:val="28"/>
                <w:szCs w:val="24"/>
                <w:lang w:val="uk-UA" w:eastAsia="ru-RU"/>
              </w:rPr>
            </w:pPr>
            <w:r w:rsidRPr="006B4DA3">
              <w:rPr>
                <w:rFonts w:ascii="Times New Roman" w:eastAsia="Times New Roman" w:hAnsi="Times New Roman" w:cs="Times New Roman"/>
                <w:color w:val="000000"/>
                <w:sz w:val="28"/>
                <w:szCs w:val="24"/>
                <w:lang w:val="uk-UA" w:eastAsia="ru-RU"/>
              </w:rPr>
              <w:t>А4</w:t>
            </w:r>
          </w:p>
        </w:tc>
        <w:tc>
          <w:tcPr>
            <w:tcW w:w="1417" w:type="dxa"/>
            <w:tcMar>
              <w:top w:w="28" w:type="dxa"/>
              <w:left w:w="28" w:type="dxa"/>
              <w:bottom w:w="28" w:type="dxa"/>
              <w:right w:w="28" w:type="dxa"/>
            </w:tcMar>
            <w:vAlign w:val="center"/>
          </w:tcPr>
          <w:p w:rsidR="00524C21" w:rsidRPr="006B4DA3" w:rsidRDefault="006B4DA3" w:rsidP="00524C21">
            <w:pPr>
              <w:spacing w:after="0" w:line="240" w:lineRule="auto"/>
              <w:jc w:val="center"/>
              <w:rPr>
                <w:rFonts w:ascii="Times New Roman" w:eastAsia="Times New Roman" w:hAnsi="Times New Roman" w:cs="Times New Roman"/>
                <w:sz w:val="28"/>
                <w:szCs w:val="24"/>
                <w:lang w:val="uk-UA" w:eastAsia="ru-RU"/>
              </w:rPr>
            </w:pPr>
            <w:r w:rsidRPr="006B4DA3">
              <w:rPr>
                <w:rFonts w:ascii="Times New Roman" w:eastAsia="Times New Roman" w:hAnsi="Times New Roman" w:cs="Times New Roman"/>
                <w:sz w:val="28"/>
                <w:szCs w:val="24"/>
                <w:lang w:val="uk-UA" w:eastAsia="ru-RU"/>
              </w:rPr>
              <w:t>189</w:t>
            </w:r>
          </w:p>
        </w:tc>
      </w:tr>
      <w:tr w:rsidR="00524C21" w:rsidRPr="006B4DA3" w:rsidTr="00524C21">
        <w:trPr>
          <w:trHeight w:val="567"/>
          <w:jc w:val="center"/>
        </w:trPr>
        <w:tc>
          <w:tcPr>
            <w:tcW w:w="567" w:type="dxa"/>
            <w:tcMar>
              <w:top w:w="28" w:type="dxa"/>
              <w:left w:w="28" w:type="dxa"/>
              <w:bottom w:w="28" w:type="dxa"/>
              <w:right w:w="28" w:type="dxa"/>
            </w:tcMar>
            <w:vAlign w:val="center"/>
          </w:tcPr>
          <w:p w:rsidR="00524C21" w:rsidRPr="006B4DA3" w:rsidRDefault="00524C21" w:rsidP="00524C21">
            <w:pPr>
              <w:spacing w:after="0" w:line="240" w:lineRule="auto"/>
              <w:jc w:val="center"/>
              <w:rPr>
                <w:rFonts w:ascii="Times New Roman" w:eastAsia="Times New Roman" w:hAnsi="Times New Roman" w:cs="Times New Roman"/>
                <w:color w:val="000000"/>
                <w:sz w:val="28"/>
                <w:szCs w:val="24"/>
                <w:lang w:val="uk-UA" w:eastAsia="ru-RU"/>
              </w:rPr>
            </w:pPr>
            <w:r w:rsidRPr="006B4DA3">
              <w:rPr>
                <w:rFonts w:ascii="Times New Roman" w:eastAsia="Times New Roman" w:hAnsi="Times New Roman" w:cs="Times New Roman"/>
                <w:color w:val="000000"/>
                <w:sz w:val="28"/>
                <w:szCs w:val="24"/>
                <w:lang w:val="uk-UA" w:eastAsia="ru-RU"/>
              </w:rPr>
              <w:t>2</w:t>
            </w:r>
          </w:p>
        </w:tc>
        <w:tc>
          <w:tcPr>
            <w:tcW w:w="1984" w:type="dxa"/>
            <w:tcMar>
              <w:top w:w="28" w:type="dxa"/>
              <w:left w:w="28" w:type="dxa"/>
              <w:bottom w:w="28" w:type="dxa"/>
              <w:right w:w="28" w:type="dxa"/>
            </w:tcMar>
            <w:vAlign w:val="center"/>
          </w:tcPr>
          <w:p w:rsidR="00524C21" w:rsidRPr="006B4DA3" w:rsidRDefault="00851028" w:rsidP="00524C21">
            <w:pPr>
              <w:spacing w:after="0" w:line="240" w:lineRule="auto"/>
              <w:jc w:val="center"/>
              <w:rPr>
                <w:rFonts w:ascii="Times New Roman" w:eastAsia="Times New Roman" w:hAnsi="Times New Roman" w:cs="Times New Roman"/>
                <w:color w:val="000000"/>
                <w:sz w:val="28"/>
                <w:szCs w:val="24"/>
                <w:lang w:val="uk-UA" w:eastAsia="ru-RU"/>
              </w:rPr>
            </w:pPr>
            <w:r w:rsidRPr="006B4DA3">
              <w:rPr>
                <w:rFonts w:ascii="Times New Roman" w:eastAsia="Times New Roman" w:hAnsi="Times New Roman" w:cs="Times New Roman"/>
                <w:color w:val="000000"/>
                <w:sz w:val="28"/>
                <w:szCs w:val="24"/>
                <w:lang w:val="uk-UA" w:eastAsia="ru-RU"/>
              </w:rPr>
              <w:t>ПД.09.02.ГЧ</w:t>
            </w:r>
          </w:p>
        </w:tc>
        <w:tc>
          <w:tcPr>
            <w:tcW w:w="4252" w:type="dxa"/>
            <w:tcMar>
              <w:top w:w="28" w:type="dxa"/>
              <w:left w:w="28" w:type="dxa"/>
              <w:bottom w:w="28" w:type="dxa"/>
              <w:right w:w="28" w:type="dxa"/>
            </w:tcMar>
            <w:vAlign w:val="center"/>
          </w:tcPr>
          <w:p w:rsidR="00524C21" w:rsidRPr="006B4DA3" w:rsidRDefault="00F50DEB" w:rsidP="00524C21">
            <w:pPr>
              <w:spacing w:after="0" w:line="240" w:lineRule="auto"/>
              <w:jc w:val="center"/>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Графічна частина</w:t>
            </w:r>
          </w:p>
        </w:tc>
        <w:tc>
          <w:tcPr>
            <w:tcW w:w="1417" w:type="dxa"/>
            <w:tcMar>
              <w:top w:w="28" w:type="dxa"/>
              <w:left w:w="28" w:type="dxa"/>
              <w:bottom w:w="28" w:type="dxa"/>
              <w:right w:w="28" w:type="dxa"/>
            </w:tcMar>
            <w:vAlign w:val="center"/>
          </w:tcPr>
          <w:p w:rsidR="00524C21" w:rsidRPr="006B4DA3" w:rsidRDefault="00F50DEB" w:rsidP="00524C21">
            <w:pPr>
              <w:spacing w:after="0" w:line="240" w:lineRule="auto"/>
              <w:jc w:val="center"/>
              <w:rPr>
                <w:rFonts w:ascii="Times New Roman" w:eastAsia="Times New Roman" w:hAnsi="Times New Roman" w:cs="Times New Roman"/>
                <w:color w:val="000000"/>
                <w:sz w:val="28"/>
                <w:szCs w:val="24"/>
                <w:lang w:val="uk-UA" w:eastAsia="ru-RU"/>
              </w:rPr>
            </w:pPr>
            <w:r w:rsidRPr="006B4DA3">
              <w:rPr>
                <w:rFonts w:ascii="Times New Roman" w:eastAsia="Times New Roman" w:hAnsi="Times New Roman" w:cs="Times New Roman"/>
                <w:color w:val="000000"/>
                <w:sz w:val="28"/>
                <w:szCs w:val="24"/>
                <w:lang w:val="uk-UA" w:eastAsia="ru-RU"/>
              </w:rPr>
              <w:t>А4</w:t>
            </w:r>
          </w:p>
        </w:tc>
        <w:tc>
          <w:tcPr>
            <w:tcW w:w="1417" w:type="dxa"/>
            <w:tcMar>
              <w:top w:w="28" w:type="dxa"/>
              <w:left w:w="28" w:type="dxa"/>
              <w:bottom w:w="28" w:type="dxa"/>
              <w:right w:w="28" w:type="dxa"/>
            </w:tcMar>
            <w:vAlign w:val="center"/>
          </w:tcPr>
          <w:p w:rsidR="00524C21" w:rsidRPr="006B4DA3" w:rsidRDefault="00F514D8" w:rsidP="00524C21">
            <w:pPr>
              <w:spacing w:after="0" w:line="240" w:lineRule="auto"/>
              <w:jc w:val="center"/>
              <w:rPr>
                <w:rFonts w:ascii="Times New Roman" w:eastAsia="Times New Roman" w:hAnsi="Times New Roman" w:cs="Times New Roman"/>
                <w:sz w:val="28"/>
                <w:szCs w:val="24"/>
                <w:lang w:val="uk-UA" w:eastAsia="ru-RU"/>
              </w:rPr>
            </w:pPr>
            <w:r>
              <w:rPr>
                <w:rFonts w:ascii="Times New Roman" w:eastAsia="Times New Roman" w:hAnsi="Times New Roman" w:cs="Times New Roman"/>
                <w:sz w:val="28"/>
                <w:szCs w:val="24"/>
                <w:lang w:val="uk-UA" w:eastAsia="ru-RU"/>
              </w:rPr>
              <w:t>22</w:t>
            </w:r>
          </w:p>
        </w:tc>
      </w:tr>
    </w:tbl>
    <w:p w:rsidR="005712FF" w:rsidRPr="006B4DA3" w:rsidRDefault="005712FF" w:rsidP="00524C21">
      <w:pPr>
        <w:spacing w:after="0" w:line="312" w:lineRule="auto"/>
        <w:jc w:val="center"/>
        <w:rPr>
          <w:rFonts w:ascii="Times New Roman" w:eastAsia="Times New Roman" w:hAnsi="Times New Roman" w:cs="Times New Roman"/>
          <w:sz w:val="28"/>
          <w:szCs w:val="28"/>
          <w:lang w:val="uk-UA" w:eastAsia="ru-RU"/>
        </w:rPr>
      </w:pPr>
    </w:p>
    <w:p w:rsidR="0049551B" w:rsidRPr="006B4DA3" w:rsidRDefault="0049551B" w:rsidP="0049551B">
      <w:pPr>
        <w:spacing w:after="0" w:line="240" w:lineRule="auto"/>
        <w:ind w:firstLine="709"/>
        <w:jc w:val="both"/>
        <w:rPr>
          <w:rFonts w:ascii="Times New Roman" w:hAnsi="Times New Roman" w:cs="Times New Roman"/>
          <w:sz w:val="28"/>
          <w:szCs w:val="28"/>
          <w:lang w:val="uk-UA"/>
        </w:rPr>
      </w:pPr>
    </w:p>
    <w:p w:rsidR="0049551B" w:rsidRPr="006B4DA3" w:rsidRDefault="0049551B" w:rsidP="0049551B">
      <w:pPr>
        <w:spacing w:after="0" w:line="360" w:lineRule="auto"/>
        <w:ind w:firstLine="709"/>
        <w:jc w:val="both"/>
        <w:rPr>
          <w:rFonts w:ascii="Times New Roman" w:hAnsi="Times New Roman" w:cs="Times New Roman"/>
          <w:sz w:val="28"/>
          <w:szCs w:val="28"/>
          <w:lang w:val="uk-UA"/>
        </w:rPr>
        <w:sectPr w:rsidR="0049551B" w:rsidRPr="006B4DA3" w:rsidSect="00524C21">
          <w:headerReference w:type="default" r:id="rId8"/>
          <w:pgSz w:w="11906" w:h="16838"/>
          <w:pgMar w:top="1134" w:right="851" w:bottom="1134" w:left="1701" w:header="709" w:footer="709" w:gutter="0"/>
          <w:pgNumType w:start="3"/>
          <w:cols w:space="708"/>
          <w:docGrid w:linePitch="360"/>
        </w:sectPr>
      </w:pPr>
    </w:p>
    <w:p w:rsidR="00A95688" w:rsidRPr="006B4DA3" w:rsidRDefault="00A95688" w:rsidP="009D7D66">
      <w:pPr>
        <w:pStyle w:val="3"/>
      </w:pPr>
      <w:bookmarkStart w:id="1" w:name="_Toc62825785"/>
      <w:r w:rsidRPr="006B4DA3">
        <w:lastRenderedPageBreak/>
        <w:t>РЕФЕРАТ</w:t>
      </w:r>
      <w:bookmarkEnd w:id="1"/>
    </w:p>
    <w:p w:rsidR="00A95688" w:rsidRPr="006B4DA3" w:rsidRDefault="00A95688" w:rsidP="009D7D66">
      <w:pPr>
        <w:spacing w:after="0" w:line="360" w:lineRule="auto"/>
        <w:jc w:val="center"/>
        <w:rPr>
          <w:rFonts w:ascii="Times New Roman" w:hAnsi="Times New Roman" w:cs="Times New Roman"/>
          <w:b/>
          <w:sz w:val="28"/>
          <w:szCs w:val="28"/>
          <w:lang w:val="uk-UA"/>
        </w:rPr>
      </w:pPr>
    </w:p>
    <w:p w:rsidR="00A95688" w:rsidRPr="006B4DA3" w:rsidRDefault="00A95688" w:rsidP="009D7D6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Пояснювальна записка </w:t>
      </w:r>
      <w:r w:rsidR="006B4DA3" w:rsidRPr="006B4DA3">
        <w:rPr>
          <w:rFonts w:ascii="Times New Roman" w:hAnsi="Times New Roman" w:cs="Times New Roman"/>
          <w:sz w:val="28"/>
          <w:szCs w:val="28"/>
          <w:lang w:val="uk-UA"/>
        </w:rPr>
        <w:t>189</w:t>
      </w:r>
      <w:r w:rsidRPr="006B4DA3">
        <w:rPr>
          <w:rFonts w:ascii="Times New Roman" w:hAnsi="Times New Roman" w:cs="Times New Roman"/>
          <w:sz w:val="28"/>
          <w:szCs w:val="28"/>
          <w:lang w:val="uk-UA"/>
        </w:rPr>
        <w:t xml:space="preserve"> сторінок, </w:t>
      </w:r>
      <w:r w:rsidR="006B4DA3">
        <w:rPr>
          <w:rFonts w:ascii="Times New Roman" w:hAnsi="Times New Roman" w:cs="Times New Roman"/>
          <w:sz w:val="28"/>
          <w:szCs w:val="28"/>
          <w:lang w:val="uk-UA"/>
        </w:rPr>
        <w:t>41 рисунок</w:t>
      </w:r>
      <w:r w:rsidRPr="006B4DA3">
        <w:rPr>
          <w:rFonts w:ascii="Times New Roman" w:hAnsi="Times New Roman" w:cs="Times New Roman"/>
          <w:sz w:val="28"/>
          <w:szCs w:val="28"/>
          <w:lang w:val="uk-UA"/>
        </w:rPr>
        <w:t xml:space="preserve">, </w:t>
      </w:r>
      <w:r w:rsidR="006B4DA3">
        <w:rPr>
          <w:rFonts w:ascii="Times New Roman" w:hAnsi="Times New Roman" w:cs="Times New Roman"/>
          <w:sz w:val="28"/>
          <w:szCs w:val="28"/>
          <w:lang w:val="uk-UA"/>
        </w:rPr>
        <w:t>5 таблиць</w:t>
      </w:r>
      <w:r w:rsidRPr="006B4DA3">
        <w:rPr>
          <w:rFonts w:ascii="Times New Roman" w:hAnsi="Times New Roman" w:cs="Times New Roman"/>
          <w:sz w:val="28"/>
          <w:szCs w:val="28"/>
          <w:lang w:val="uk-UA"/>
        </w:rPr>
        <w:t xml:space="preserve">, </w:t>
      </w:r>
      <w:r w:rsidR="006B4DA3">
        <w:rPr>
          <w:rFonts w:ascii="Times New Roman" w:hAnsi="Times New Roman" w:cs="Times New Roman"/>
          <w:sz w:val="28"/>
          <w:szCs w:val="28"/>
          <w:lang w:val="uk-UA"/>
        </w:rPr>
        <w:t>14 </w:t>
      </w:r>
      <w:r w:rsidRPr="006B4DA3">
        <w:rPr>
          <w:rFonts w:ascii="Times New Roman" w:hAnsi="Times New Roman" w:cs="Times New Roman"/>
          <w:sz w:val="28"/>
          <w:szCs w:val="28"/>
          <w:lang w:val="uk-UA"/>
        </w:rPr>
        <w:t>літературних джерел.</w:t>
      </w:r>
    </w:p>
    <w:p w:rsidR="00A95688" w:rsidRPr="006B4DA3" w:rsidRDefault="00515F93" w:rsidP="009D7D6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МАЛОГАБАРИТНИЙ ШВИДКІСНИЙ КОНДЕНСАТОР,</w:t>
      </w:r>
      <w:r w:rsidR="00D75FC8" w:rsidRPr="006B4DA3">
        <w:rPr>
          <w:rFonts w:ascii="Times New Roman" w:hAnsi="Times New Roman" w:cs="Times New Roman"/>
          <w:sz w:val="28"/>
          <w:szCs w:val="28"/>
          <w:lang w:val="uk-UA"/>
        </w:rPr>
        <w:t xml:space="preserve"> ТЕХНОЛОГІЧНИЙ</w:t>
      </w:r>
      <w:r w:rsidR="00ED0320" w:rsidRPr="006B4DA3">
        <w:rPr>
          <w:rFonts w:ascii="Times New Roman" w:hAnsi="Times New Roman" w:cs="Times New Roman"/>
          <w:sz w:val="28"/>
          <w:szCs w:val="28"/>
          <w:lang w:val="uk-UA"/>
        </w:rPr>
        <w:t xml:space="preserve"> ТА АНАЛІТИЧНИЙ</w:t>
      </w:r>
      <w:r w:rsidR="00D75FC8" w:rsidRPr="006B4DA3">
        <w:rPr>
          <w:rFonts w:ascii="Times New Roman" w:hAnsi="Times New Roman" w:cs="Times New Roman"/>
          <w:sz w:val="28"/>
          <w:szCs w:val="28"/>
          <w:lang w:val="uk-UA"/>
        </w:rPr>
        <w:t xml:space="preserve"> КОНТРОЛЬ, </w:t>
      </w:r>
      <w:r w:rsidR="002C5710" w:rsidRPr="006B4DA3">
        <w:rPr>
          <w:rFonts w:ascii="Times New Roman" w:hAnsi="Times New Roman" w:cs="Times New Roman"/>
          <w:sz w:val="28"/>
          <w:szCs w:val="28"/>
          <w:lang w:val="uk-UA"/>
        </w:rPr>
        <w:t xml:space="preserve">ОДНОКОНТУРНА СИСТЕМА РЕГУЛЮВАННЯ, КОМП’ЮТЕРНО-ІНТЕГРОВАНА СИСТЕМА УПРАВЛІННЯ, </w:t>
      </w:r>
      <w:r w:rsidR="008708B6" w:rsidRPr="006B4DA3">
        <w:rPr>
          <w:rFonts w:ascii="Times New Roman" w:hAnsi="Times New Roman" w:cs="Times New Roman"/>
          <w:sz w:val="28"/>
          <w:szCs w:val="28"/>
          <w:lang w:val="uk-UA"/>
        </w:rPr>
        <w:t xml:space="preserve">СТРУКТУРНО-ЛОГІЧНА СХЕМА, МАТЕМАТИЧНА МОДЕЛЬ, СТАТИЧНА ХАРАКТЕРИСТИКА, </w:t>
      </w:r>
      <w:r w:rsidR="00103AB0" w:rsidRPr="006B4DA3">
        <w:rPr>
          <w:rFonts w:ascii="Times New Roman" w:hAnsi="Times New Roman" w:cs="Times New Roman"/>
          <w:sz w:val="28"/>
          <w:szCs w:val="28"/>
          <w:lang w:val="uk-UA"/>
        </w:rPr>
        <w:t xml:space="preserve">ПЕРЕДАВАЛЬНА ФУНКЦІЯ, </w:t>
      </w:r>
      <w:r w:rsidR="00A702BB" w:rsidRPr="006B4DA3">
        <w:rPr>
          <w:rFonts w:ascii="Times New Roman" w:hAnsi="Times New Roman" w:cs="Times New Roman"/>
          <w:sz w:val="28"/>
          <w:szCs w:val="28"/>
          <w:lang w:val="uk-UA"/>
        </w:rPr>
        <w:t xml:space="preserve">ПЕРЕХІДНИЙ ПРОЦЕС, ЧАСТОТНІ ХАРАКТЕРИСТИКИ, </w:t>
      </w:r>
      <w:r w:rsidR="00E22544" w:rsidRPr="006B4DA3">
        <w:rPr>
          <w:rFonts w:ascii="Times New Roman" w:hAnsi="Times New Roman" w:cs="Times New Roman"/>
          <w:sz w:val="28"/>
          <w:szCs w:val="28"/>
          <w:lang w:val="uk-UA"/>
        </w:rPr>
        <w:t>СИНТЕЗ</w:t>
      </w:r>
      <w:r w:rsidR="0024621D" w:rsidRPr="006B4DA3">
        <w:rPr>
          <w:rFonts w:ascii="Times New Roman" w:hAnsi="Times New Roman" w:cs="Times New Roman"/>
          <w:sz w:val="28"/>
          <w:szCs w:val="28"/>
          <w:lang w:val="uk-UA"/>
        </w:rPr>
        <w:t>.</w:t>
      </w:r>
    </w:p>
    <w:p w:rsidR="00A95688" w:rsidRPr="006B4DA3" w:rsidRDefault="00A95688" w:rsidP="009D7D6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Об’єктом дослідження є малогабаритний швидкісний конденсатор</w:t>
      </w:r>
      <w:r w:rsidR="00B22129" w:rsidRPr="006B4DA3">
        <w:rPr>
          <w:rFonts w:ascii="Times New Roman" w:hAnsi="Times New Roman" w:cs="Times New Roman"/>
          <w:sz w:val="28"/>
          <w:szCs w:val="28"/>
          <w:lang w:val="uk-UA"/>
        </w:rPr>
        <w:t xml:space="preserve"> стадії нейтралізації азотної кислоти аміаком і газами дистиляції в апаратах ВТН</w:t>
      </w:r>
      <w:r w:rsidR="00AA63DF" w:rsidRPr="006B4DA3">
        <w:rPr>
          <w:rFonts w:ascii="Times New Roman" w:hAnsi="Times New Roman" w:cs="Times New Roman"/>
          <w:sz w:val="28"/>
          <w:szCs w:val="28"/>
          <w:lang w:val="uk-UA"/>
        </w:rPr>
        <w:t>, призначен</w:t>
      </w:r>
      <w:r w:rsidR="00B06AB9" w:rsidRPr="006B4DA3">
        <w:rPr>
          <w:rFonts w:ascii="Times New Roman" w:hAnsi="Times New Roman" w:cs="Times New Roman"/>
          <w:sz w:val="28"/>
          <w:szCs w:val="28"/>
          <w:lang w:val="uk-UA"/>
        </w:rPr>
        <w:t>ий для конденсації сокової пари</w:t>
      </w:r>
      <w:r w:rsidRPr="006B4DA3">
        <w:rPr>
          <w:rFonts w:ascii="Times New Roman" w:hAnsi="Times New Roman" w:cs="Times New Roman"/>
          <w:sz w:val="28"/>
          <w:szCs w:val="28"/>
          <w:lang w:val="uk-UA"/>
        </w:rPr>
        <w:t xml:space="preserve"> у виробництві аміачної селітри.</w:t>
      </w:r>
    </w:p>
    <w:p w:rsidR="009D7D66" w:rsidRPr="006B4DA3" w:rsidRDefault="00A95688" w:rsidP="009D7D6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Мета </w:t>
      </w:r>
      <w:r w:rsidR="009D7D66" w:rsidRPr="006B4DA3">
        <w:rPr>
          <w:rFonts w:ascii="Times New Roman" w:hAnsi="Times New Roman" w:cs="Times New Roman"/>
          <w:sz w:val="28"/>
          <w:szCs w:val="28"/>
          <w:lang w:val="uk-UA"/>
        </w:rPr>
        <w:t>дипломного</w:t>
      </w:r>
      <w:r w:rsidRPr="006B4DA3">
        <w:rPr>
          <w:rFonts w:ascii="Times New Roman" w:hAnsi="Times New Roman" w:cs="Times New Roman"/>
          <w:sz w:val="28"/>
          <w:szCs w:val="28"/>
          <w:lang w:val="uk-UA"/>
        </w:rPr>
        <w:t xml:space="preserve"> проекту: </w:t>
      </w:r>
      <w:r w:rsidR="009D7D66" w:rsidRPr="006B4DA3">
        <w:rPr>
          <w:rFonts w:ascii="Times New Roman" w:hAnsi="Times New Roman" w:cs="Times New Roman"/>
          <w:sz w:val="28"/>
          <w:szCs w:val="28"/>
          <w:lang w:val="uk-UA"/>
        </w:rPr>
        <w:t>розробка комп’ютерної системи автоматизації малогабаритного швидкісного конденсатора сокової пари після апаратів нейтралізації ВТН та виконати синтез одноконтурної системи регулювання температури конденсату на виході конденсатора у виробництві аміачної селітри.</w:t>
      </w:r>
    </w:p>
    <w:p w:rsidR="00A95688" w:rsidRPr="006B4DA3" w:rsidRDefault="00A95688" w:rsidP="009D7D6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Метод дослідження – теоретичний з використанням персонального комп’ютера, пакет</w:t>
      </w:r>
      <w:r w:rsidR="000A64AE" w:rsidRPr="006B4DA3">
        <w:rPr>
          <w:rFonts w:ascii="Times New Roman" w:hAnsi="Times New Roman" w:cs="Times New Roman"/>
          <w:sz w:val="28"/>
          <w:szCs w:val="28"/>
          <w:lang w:val="uk-UA"/>
        </w:rPr>
        <w:t>ів</w:t>
      </w:r>
      <w:r w:rsidRPr="006B4DA3">
        <w:rPr>
          <w:rFonts w:ascii="Times New Roman" w:hAnsi="Times New Roman" w:cs="Times New Roman"/>
          <w:sz w:val="28"/>
          <w:szCs w:val="28"/>
          <w:lang w:val="uk-UA"/>
        </w:rPr>
        <w:t xml:space="preserve"> Maple</w:t>
      </w:r>
      <w:r w:rsidR="000A64AE" w:rsidRPr="006B4DA3">
        <w:rPr>
          <w:rFonts w:ascii="Times New Roman" w:hAnsi="Times New Roman" w:cs="Times New Roman"/>
          <w:sz w:val="28"/>
          <w:szCs w:val="28"/>
          <w:lang w:val="uk-UA"/>
        </w:rPr>
        <w:t>, Excel</w:t>
      </w:r>
      <w:r w:rsidR="00A71D15" w:rsidRPr="006B4DA3">
        <w:rPr>
          <w:rFonts w:ascii="Times New Roman" w:hAnsi="Times New Roman" w:cs="Times New Roman"/>
          <w:sz w:val="28"/>
          <w:szCs w:val="28"/>
          <w:lang w:val="uk-UA"/>
        </w:rPr>
        <w:t>, SCADA-додатку TRACE MODE</w:t>
      </w:r>
      <w:r w:rsidRPr="006B4DA3">
        <w:rPr>
          <w:rFonts w:ascii="Times New Roman" w:hAnsi="Times New Roman" w:cs="Times New Roman"/>
          <w:sz w:val="28"/>
          <w:szCs w:val="28"/>
          <w:lang w:val="uk-UA"/>
        </w:rPr>
        <w:t>.</w:t>
      </w:r>
    </w:p>
    <w:p w:rsidR="00ED0320" w:rsidRPr="006B4DA3" w:rsidRDefault="00B63638" w:rsidP="00ED03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w:t>
      </w:r>
      <w:r w:rsidR="00A95688" w:rsidRPr="006B4DA3">
        <w:rPr>
          <w:rFonts w:ascii="Times New Roman" w:hAnsi="Times New Roman" w:cs="Times New Roman"/>
          <w:sz w:val="28"/>
          <w:szCs w:val="28"/>
          <w:lang w:val="uk-UA"/>
        </w:rPr>
        <w:t xml:space="preserve"> ході виконання </w:t>
      </w:r>
      <w:r w:rsidR="009D7D66" w:rsidRPr="006B4DA3">
        <w:rPr>
          <w:rFonts w:ascii="Times New Roman" w:hAnsi="Times New Roman" w:cs="Times New Roman"/>
          <w:sz w:val="28"/>
          <w:szCs w:val="28"/>
          <w:lang w:val="uk-UA"/>
        </w:rPr>
        <w:t>дипломного</w:t>
      </w:r>
      <w:r w:rsidRPr="006B4DA3">
        <w:rPr>
          <w:rFonts w:ascii="Times New Roman" w:hAnsi="Times New Roman" w:cs="Times New Roman"/>
          <w:sz w:val="28"/>
          <w:szCs w:val="28"/>
          <w:lang w:val="uk-UA"/>
        </w:rPr>
        <w:t xml:space="preserve"> </w:t>
      </w:r>
      <w:r w:rsidR="00A95688" w:rsidRPr="006B4DA3">
        <w:rPr>
          <w:rFonts w:ascii="Times New Roman" w:hAnsi="Times New Roman" w:cs="Times New Roman"/>
          <w:sz w:val="28"/>
          <w:szCs w:val="28"/>
          <w:lang w:val="uk-UA"/>
        </w:rPr>
        <w:t xml:space="preserve">проекту отримані наступні результати: </w:t>
      </w:r>
      <w:r w:rsidR="00ED0320" w:rsidRPr="006B4DA3">
        <w:rPr>
          <w:rFonts w:ascii="Times New Roman" w:hAnsi="Times New Roman" w:cs="Times New Roman"/>
          <w:sz w:val="28"/>
          <w:szCs w:val="28"/>
          <w:lang w:val="uk-UA"/>
        </w:rPr>
        <w:t>технічн</w:t>
      </w:r>
      <w:r w:rsidR="007C0757" w:rsidRPr="006B4DA3">
        <w:rPr>
          <w:rFonts w:ascii="Times New Roman" w:hAnsi="Times New Roman" w:cs="Times New Roman"/>
          <w:sz w:val="28"/>
          <w:szCs w:val="28"/>
          <w:lang w:val="uk-UA"/>
        </w:rPr>
        <w:t>ий проект</w:t>
      </w:r>
      <w:r w:rsidR="00ED0320" w:rsidRPr="006B4DA3">
        <w:rPr>
          <w:rFonts w:ascii="Times New Roman" w:hAnsi="Times New Roman" w:cs="Times New Roman"/>
          <w:sz w:val="28"/>
          <w:szCs w:val="28"/>
          <w:lang w:val="uk-UA"/>
        </w:rPr>
        <w:t xml:space="preserve"> комп’ютерної системи автоматизації та математичн</w:t>
      </w:r>
      <w:r w:rsidR="00B77004" w:rsidRPr="006B4DA3">
        <w:rPr>
          <w:rFonts w:ascii="Times New Roman" w:hAnsi="Times New Roman" w:cs="Times New Roman"/>
          <w:sz w:val="28"/>
          <w:szCs w:val="28"/>
          <w:lang w:val="uk-UA"/>
        </w:rPr>
        <w:t>і</w:t>
      </w:r>
      <w:r w:rsidR="00ED0320" w:rsidRPr="006B4DA3">
        <w:rPr>
          <w:rFonts w:ascii="Times New Roman" w:hAnsi="Times New Roman" w:cs="Times New Roman"/>
          <w:sz w:val="28"/>
          <w:szCs w:val="28"/>
          <w:lang w:val="uk-UA"/>
        </w:rPr>
        <w:t xml:space="preserve"> модел</w:t>
      </w:r>
      <w:r w:rsidR="00B77004" w:rsidRPr="006B4DA3">
        <w:rPr>
          <w:rFonts w:ascii="Times New Roman" w:hAnsi="Times New Roman" w:cs="Times New Roman"/>
          <w:sz w:val="28"/>
          <w:szCs w:val="28"/>
          <w:lang w:val="uk-UA"/>
        </w:rPr>
        <w:t>і</w:t>
      </w:r>
      <w:r w:rsidR="00ED0320" w:rsidRPr="006B4DA3">
        <w:rPr>
          <w:rFonts w:ascii="Times New Roman" w:hAnsi="Times New Roman" w:cs="Times New Roman"/>
          <w:sz w:val="28"/>
          <w:szCs w:val="28"/>
          <w:lang w:val="uk-UA"/>
        </w:rPr>
        <w:t xml:space="preserve"> малогабаритного швидкісного конденсатора сокової пари після апаратів нейтралізації ВТН у виробництві аміачної селітри в статичному та динамічному режимі роботи та синтез одноконтурної системи регулювання температури</w:t>
      </w:r>
      <w:r w:rsidR="00B77004" w:rsidRPr="006B4DA3">
        <w:rPr>
          <w:rFonts w:ascii="Times New Roman" w:hAnsi="Times New Roman" w:cs="Times New Roman"/>
          <w:sz w:val="28"/>
          <w:szCs w:val="28"/>
          <w:lang w:val="uk-UA"/>
        </w:rPr>
        <w:t xml:space="preserve"> конденсату сокової пари.</w:t>
      </w:r>
    </w:p>
    <w:p w:rsidR="00CB3D22" w:rsidRPr="006B4DA3" w:rsidRDefault="00CB3D22" w:rsidP="009D7D66">
      <w:pPr>
        <w:spacing w:after="0" w:line="360" w:lineRule="auto"/>
        <w:ind w:firstLine="709"/>
        <w:jc w:val="both"/>
        <w:rPr>
          <w:rFonts w:ascii="Times New Roman" w:hAnsi="Times New Roman" w:cs="Times New Roman"/>
          <w:sz w:val="28"/>
          <w:szCs w:val="28"/>
          <w:lang w:val="uk-UA"/>
        </w:rPr>
      </w:pPr>
    </w:p>
    <w:p w:rsidR="00B63638" w:rsidRPr="006B4DA3" w:rsidRDefault="00B63638" w:rsidP="00CB3D22">
      <w:pPr>
        <w:spacing w:after="0" w:line="360" w:lineRule="auto"/>
        <w:ind w:firstLine="709"/>
        <w:jc w:val="both"/>
        <w:rPr>
          <w:rFonts w:ascii="Times New Roman" w:hAnsi="Times New Roman" w:cs="Times New Roman"/>
          <w:sz w:val="28"/>
          <w:szCs w:val="28"/>
          <w:lang w:val="uk-UA"/>
        </w:rPr>
        <w:sectPr w:rsidR="00B63638" w:rsidRPr="006B4DA3" w:rsidSect="00524C21">
          <w:headerReference w:type="default" r:id="rId9"/>
          <w:pgSz w:w="11906" w:h="16838"/>
          <w:pgMar w:top="1134" w:right="851" w:bottom="1134" w:left="1701" w:header="709" w:footer="709" w:gutter="0"/>
          <w:pgNumType w:start="3"/>
          <w:cols w:space="708"/>
          <w:docGrid w:linePitch="360"/>
        </w:sectPr>
      </w:pPr>
    </w:p>
    <w:p w:rsidR="00447BF0" w:rsidRPr="006B4DA3" w:rsidRDefault="00447BF0" w:rsidP="008C3121">
      <w:pPr>
        <w:pStyle w:val="3"/>
      </w:pPr>
      <w:bookmarkStart w:id="2" w:name="_Toc62825786"/>
      <w:r w:rsidRPr="006B4DA3">
        <w:lastRenderedPageBreak/>
        <w:t>ВСТУП</w:t>
      </w:r>
      <w:bookmarkEnd w:id="2"/>
    </w:p>
    <w:p w:rsidR="00447BF0" w:rsidRPr="006B4DA3" w:rsidRDefault="00447BF0" w:rsidP="00447BF0">
      <w:pPr>
        <w:spacing w:after="0" w:line="360" w:lineRule="auto"/>
        <w:jc w:val="center"/>
        <w:rPr>
          <w:rFonts w:ascii="Times New Roman" w:hAnsi="Times New Roman" w:cs="Times New Roman"/>
          <w:b/>
          <w:sz w:val="28"/>
          <w:szCs w:val="28"/>
          <w:lang w:val="uk-UA"/>
        </w:rPr>
      </w:pP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Велика увага приділяється комплексній автоматизації та механізації хімічної промисловості, оскільки перебіг хіміко-технологічних процесів характеризується складністю, високою швидкістю та чутливістю до відхилень від заданих режимів, шкідливістю середовища робочої зони, вибухонебезпекою та пожежонебезпекою перероблюваних речовин.</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Проблемами автоматизації хімічної промисловості є відсутність інформації про перебіг надскладних технологічних процесів у хімічній промисловості, а також труднощі при зіставленні наявних даних для проведення якісного аналізу діяльності підприємства хімічної промисловості з метою оптимізувати його роботу.</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Сучасна автоматизація підприємства хімічної промисловості широко використовується для оптимізації таких важливих показників роботи хімічного підприємства, як рівень безпеки персоналу, захист навколишнього середовища та відповідність стандартам контролю якості. Впровадження автоматизації технологічних процесів у хімічній промисловості призводить до зниження собівартості продукції, а також до максимального підвищення ефективності виробництва споживчих товарів, спеціальних хімікатів, органічних (неорганічних) продуктів</w:t>
      </w:r>
      <w:r w:rsidR="00094553" w:rsidRPr="006B4DA3">
        <w:rPr>
          <w:rFonts w:ascii="Times New Roman" w:hAnsi="Times New Roman" w:cs="Times New Roman"/>
          <w:sz w:val="28"/>
          <w:szCs w:val="28"/>
          <w:lang w:val="uk-UA"/>
        </w:rPr>
        <w:t xml:space="preserve"> на підприємствах хімічної промисловості</w:t>
      </w:r>
      <w:r w:rsidRPr="006B4DA3">
        <w:rPr>
          <w:rFonts w:ascii="Times New Roman" w:hAnsi="Times New Roman" w:cs="Times New Roman"/>
          <w:sz w:val="28"/>
          <w:szCs w:val="28"/>
          <w:lang w:val="uk-UA"/>
        </w:rPr>
        <w:t xml:space="preserve"> як з безперервними, так і періодичними процесами.</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На основі сучасних технологій автоматизації хімічної промисловості дані про її виробництво стають основою для прийняття управлінських рішень.</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Сучасні автоматизовані системи управлінн</w:t>
      </w:r>
      <w:r w:rsidR="00094553" w:rsidRPr="006B4DA3">
        <w:rPr>
          <w:rFonts w:ascii="Times New Roman" w:hAnsi="Times New Roman" w:cs="Times New Roman"/>
          <w:sz w:val="28"/>
          <w:szCs w:val="28"/>
          <w:lang w:val="uk-UA"/>
        </w:rPr>
        <w:t>я технологічними процесами (АСУ </w:t>
      </w:r>
      <w:r w:rsidRPr="006B4DA3">
        <w:rPr>
          <w:rFonts w:ascii="Times New Roman" w:hAnsi="Times New Roman" w:cs="Times New Roman"/>
          <w:sz w:val="28"/>
          <w:szCs w:val="28"/>
          <w:lang w:val="uk-UA"/>
        </w:rPr>
        <w:t>ТП) хіміч</w:t>
      </w:r>
      <w:r w:rsidR="00094553" w:rsidRPr="006B4DA3">
        <w:rPr>
          <w:rFonts w:ascii="Times New Roman" w:hAnsi="Times New Roman" w:cs="Times New Roman"/>
          <w:sz w:val="28"/>
          <w:szCs w:val="28"/>
          <w:lang w:val="uk-UA"/>
        </w:rPr>
        <w:t>ної промисловості підвищують</w:t>
      </w:r>
      <w:r w:rsidRPr="006B4DA3">
        <w:rPr>
          <w:rFonts w:ascii="Times New Roman" w:hAnsi="Times New Roman" w:cs="Times New Roman"/>
          <w:sz w:val="28"/>
          <w:szCs w:val="28"/>
          <w:lang w:val="uk-UA"/>
        </w:rPr>
        <w:t>:</w:t>
      </w:r>
    </w:p>
    <w:p w:rsidR="007E7827" w:rsidRPr="006B4DA3" w:rsidRDefault="00094553"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E7827" w:rsidRPr="006B4DA3">
        <w:rPr>
          <w:rFonts w:ascii="Times New Roman" w:hAnsi="Times New Roman" w:cs="Times New Roman"/>
          <w:sz w:val="28"/>
          <w:szCs w:val="28"/>
          <w:lang w:val="uk-UA"/>
        </w:rPr>
        <w:t>здатність регулювати якість продукції підприємства хімічної промисловості відповідно до вимог технологічного регламенту;</w:t>
      </w:r>
    </w:p>
    <w:p w:rsidR="007E7827" w:rsidRPr="006B4DA3" w:rsidRDefault="00094553"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E7827" w:rsidRPr="006B4DA3">
        <w:rPr>
          <w:rFonts w:ascii="Times New Roman" w:hAnsi="Times New Roman" w:cs="Times New Roman"/>
          <w:sz w:val="28"/>
          <w:szCs w:val="28"/>
          <w:lang w:val="uk-UA"/>
        </w:rPr>
        <w:t xml:space="preserve">надійність </w:t>
      </w:r>
      <w:r w:rsidRPr="006B4DA3">
        <w:rPr>
          <w:rFonts w:ascii="Times New Roman" w:hAnsi="Times New Roman" w:cs="Times New Roman"/>
          <w:sz w:val="28"/>
          <w:szCs w:val="28"/>
          <w:lang w:val="uk-UA"/>
        </w:rPr>
        <w:t xml:space="preserve">роботи </w:t>
      </w:r>
      <w:r w:rsidR="007E7827" w:rsidRPr="006B4DA3">
        <w:rPr>
          <w:rFonts w:ascii="Times New Roman" w:hAnsi="Times New Roman" w:cs="Times New Roman"/>
          <w:sz w:val="28"/>
          <w:szCs w:val="28"/>
          <w:lang w:val="uk-UA"/>
        </w:rPr>
        <w:t xml:space="preserve">обладнання підприємства хімічної промисловості, можливість запобігання його поломкам з метою своєчасного проведення </w:t>
      </w:r>
      <w:r w:rsidR="007E7827" w:rsidRPr="006B4DA3">
        <w:rPr>
          <w:rFonts w:ascii="Times New Roman" w:hAnsi="Times New Roman" w:cs="Times New Roman"/>
          <w:sz w:val="28"/>
          <w:szCs w:val="28"/>
          <w:lang w:val="uk-UA"/>
        </w:rPr>
        <w:lastRenderedPageBreak/>
        <w:t>планових ремонтів на основі надан</w:t>
      </w:r>
      <w:r w:rsidRPr="006B4DA3">
        <w:rPr>
          <w:rFonts w:ascii="Times New Roman" w:hAnsi="Times New Roman" w:cs="Times New Roman"/>
          <w:sz w:val="28"/>
          <w:szCs w:val="28"/>
          <w:lang w:val="uk-UA"/>
        </w:rPr>
        <w:t>их</w:t>
      </w:r>
      <w:r w:rsidR="007E7827" w:rsidRPr="006B4DA3">
        <w:rPr>
          <w:rFonts w:ascii="Times New Roman" w:hAnsi="Times New Roman" w:cs="Times New Roman"/>
          <w:sz w:val="28"/>
          <w:szCs w:val="28"/>
          <w:lang w:val="uk-UA"/>
        </w:rPr>
        <w:t xml:space="preserve"> інформаці</w:t>
      </w:r>
      <w:r w:rsidRPr="006B4DA3">
        <w:rPr>
          <w:rFonts w:ascii="Times New Roman" w:hAnsi="Times New Roman" w:cs="Times New Roman"/>
          <w:sz w:val="28"/>
          <w:szCs w:val="28"/>
          <w:lang w:val="uk-UA"/>
        </w:rPr>
        <w:t>йних</w:t>
      </w:r>
      <w:r w:rsidR="007E7827" w:rsidRPr="006B4DA3">
        <w:rPr>
          <w:rFonts w:ascii="Times New Roman" w:hAnsi="Times New Roman" w:cs="Times New Roman"/>
          <w:sz w:val="28"/>
          <w:szCs w:val="28"/>
          <w:lang w:val="uk-UA"/>
        </w:rPr>
        <w:t xml:space="preserve"> та програм</w:t>
      </w:r>
      <w:r w:rsidRPr="006B4DA3">
        <w:rPr>
          <w:rFonts w:ascii="Times New Roman" w:hAnsi="Times New Roman" w:cs="Times New Roman"/>
          <w:sz w:val="28"/>
          <w:szCs w:val="28"/>
          <w:lang w:val="uk-UA"/>
        </w:rPr>
        <w:t>них</w:t>
      </w:r>
      <w:r w:rsidR="007E7827"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засобів</w:t>
      </w:r>
      <w:r w:rsidR="007E7827" w:rsidRPr="006B4DA3">
        <w:rPr>
          <w:rFonts w:ascii="Times New Roman" w:hAnsi="Times New Roman" w:cs="Times New Roman"/>
          <w:sz w:val="28"/>
          <w:szCs w:val="28"/>
          <w:lang w:val="uk-UA"/>
        </w:rPr>
        <w:t xml:space="preserve"> автоматизації хімічної промисловості.</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Підприємства хімічної промисловості широко використовують різні технологічні схеми, переважно</w:t>
      </w:r>
      <w:r w:rsidR="007055AA" w:rsidRPr="006B4DA3">
        <w:rPr>
          <w:rFonts w:ascii="Times New Roman" w:hAnsi="Times New Roman" w:cs="Times New Roman"/>
          <w:sz w:val="28"/>
          <w:szCs w:val="28"/>
          <w:lang w:val="uk-UA"/>
        </w:rPr>
        <w:t xml:space="preserve"> такі, що використовують</w:t>
      </w:r>
      <w:r w:rsidRPr="006B4DA3">
        <w:rPr>
          <w:rFonts w:ascii="Times New Roman" w:hAnsi="Times New Roman" w:cs="Times New Roman"/>
          <w:sz w:val="28"/>
          <w:szCs w:val="28"/>
          <w:lang w:val="uk-UA"/>
        </w:rPr>
        <w:t xml:space="preserve"> хімічні методи, в основі яких лежать глибокі якісні зміни, а також перетворення речовин і матеріалів, їх склад</w:t>
      </w:r>
      <w:r w:rsidR="007055AA" w:rsidRPr="006B4DA3">
        <w:rPr>
          <w:rFonts w:ascii="Times New Roman" w:hAnsi="Times New Roman" w:cs="Times New Roman"/>
          <w:sz w:val="28"/>
          <w:szCs w:val="28"/>
          <w:lang w:val="uk-UA"/>
        </w:rPr>
        <w:t>у</w:t>
      </w:r>
      <w:r w:rsidRPr="006B4DA3">
        <w:rPr>
          <w:rFonts w:ascii="Times New Roman" w:hAnsi="Times New Roman" w:cs="Times New Roman"/>
          <w:sz w:val="28"/>
          <w:szCs w:val="28"/>
          <w:lang w:val="uk-UA"/>
        </w:rPr>
        <w:t>, властивост</w:t>
      </w:r>
      <w:r w:rsidR="007055AA" w:rsidRPr="006B4DA3">
        <w:rPr>
          <w:rFonts w:ascii="Times New Roman" w:hAnsi="Times New Roman" w:cs="Times New Roman"/>
          <w:sz w:val="28"/>
          <w:szCs w:val="28"/>
          <w:lang w:val="uk-UA"/>
        </w:rPr>
        <w:t>ей</w:t>
      </w:r>
      <w:r w:rsidRPr="006B4DA3">
        <w:rPr>
          <w:rFonts w:ascii="Times New Roman" w:hAnsi="Times New Roman" w:cs="Times New Roman"/>
          <w:sz w:val="28"/>
          <w:szCs w:val="28"/>
          <w:lang w:val="uk-UA"/>
        </w:rPr>
        <w:t>, стан</w:t>
      </w:r>
      <w:r w:rsidR="007055AA" w:rsidRPr="006B4DA3">
        <w:rPr>
          <w:rFonts w:ascii="Times New Roman" w:hAnsi="Times New Roman" w:cs="Times New Roman"/>
          <w:sz w:val="28"/>
          <w:szCs w:val="28"/>
          <w:lang w:val="uk-UA"/>
        </w:rPr>
        <w:t>у</w:t>
      </w:r>
      <w:r w:rsidRPr="006B4DA3">
        <w:rPr>
          <w:rFonts w:ascii="Times New Roman" w:hAnsi="Times New Roman" w:cs="Times New Roman"/>
          <w:sz w:val="28"/>
          <w:szCs w:val="28"/>
          <w:lang w:val="uk-UA"/>
        </w:rPr>
        <w:t xml:space="preserve"> та внутрішн</w:t>
      </w:r>
      <w:r w:rsidR="007055AA" w:rsidRPr="006B4DA3">
        <w:rPr>
          <w:rFonts w:ascii="Times New Roman" w:hAnsi="Times New Roman" w:cs="Times New Roman"/>
          <w:sz w:val="28"/>
          <w:szCs w:val="28"/>
          <w:lang w:val="uk-UA"/>
        </w:rPr>
        <w:t>ьої</w:t>
      </w:r>
      <w:r w:rsidRPr="006B4DA3">
        <w:rPr>
          <w:rFonts w:ascii="Times New Roman" w:hAnsi="Times New Roman" w:cs="Times New Roman"/>
          <w:sz w:val="28"/>
          <w:szCs w:val="28"/>
          <w:lang w:val="uk-UA"/>
        </w:rPr>
        <w:t xml:space="preserve"> структур</w:t>
      </w:r>
      <w:r w:rsidR="007055AA" w:rsidRPr="006B4DA3">
        <w:rPr>
          <w:rFonts w:ascii="Times New Roman" w:hAnsi="Times New Roman" w:cs="Times New Roman"/>
          <w:sz w:val="28"/>
          <w:szCs w:val="28"/>
          <w:lang w:val="uk-UA"/>
        </w:rPr>
        <w:t>и</w:t>
      </w:r>
      <w:r w:rsidRPr="006B4DA3">
        <w:rPr>
          <w:rFonts w:ascii="Times New Roman" w:hAnsi="Times New Roman" w:cs="Times New Roman"/>
          <w:sz w:val="28"/>
          <w:szCs w:val="28"/>
          <w:lang w:val="uk-UA"/>
        </w:rPr>
        <w:t>.</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Хімічні методи виробництва дозволяють використовувати широкий спектр сировини, включаючи різні відходи. Деякі підприємства хімічної промисловості, що використовують гірничодобувну хімічну сировину, здійснюють ї</w:t>
      </w:r>
      <w:r w:rsidR="007055AA" w:rsidRPr="006B4DA3">
        <w:rPr>
          <w:rFonts w:ascii="Times New Roman" w:hAnsi="Times New Roman" w:cs="Times New Roman"/>
          <w:sz w:val="28"/>
          <w:szCs w:val="28"/>
          <w:lang w:val="uk-UA"/>
        </w:rPr>
        <w:t>ї</w:t>
      </w:r>
      <w:r w:rsidRPr="006B4DA3">
        <w:rPr>
          <w:rFonts w:ascii="Times New Roman" w:hAnsi="Times New Roman" w:cs="Times New Roman"/>
          <w:sz w:val="28"/>
          <w:szCs w:val="28"/>
          <w:lang w:val="uk-UA"/>
        </w:rPr>
        <w:t xml:space="preserve"> переробку та видобуток, що значно ускладнює структуру таких підприємств та організацію виробничого процесу.</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Оскільки в результаті хімічних перетворень змінюють стан речовин і цілеспрямовано отримують продукцію зі спеціально заданими вл</w:t>
      </w:r>
      <w:r w:rsidR="007055AA" w:rsidRPr="006B4DA3">
        <w:rPr>
          <w:rFonts w:ascii="Times New Roman" w:hAnsi="Times New Roman" w:cs="Times New Roman"/>
          <w:sz w:val="28"/>
          <w:szCs w:val="28"/>
          <w:lang w:val="uk-UA"/>
        </w:rPr>
        <w:t>астивостями, високі вимоги пред’</w:t>
      </w:r>
      <w:r w:rsidRPr="006B4DA3">
        <w:rPr>
          <w:rFonts w:ascii="Times New Roman" w:hAnsi="Times New Roman" w:cs="Times New Roman"/>
          <w:sz w:val="28"/>
          <w:szCs w:val="28"/>
          <w:lang w:val="uk-UA"/>
        </w:rPr>
        <w:t xml:space="preserve">являються до якості сировини, а також </w:t>
      </w:r>
      <w:r w:rsidR="007055AA" w:rsidRPr="006B4DA3">
        <w:rPr>
          <w:rFonts w:ascii="Times New Roman" w:hAnsi="Times New Roman" w:cs="Times New Roman"/>
          <w:sz w:val="28"/>
          <w:szCs w:val="28"/>
          <w:lang w:val="uk-UA"/>
        </w:rPr>
        <w:t xml:space="preserve">до </w:t>
      </w:r>
      <w:r w:rsidRPr="006B4DA3">
        <w:rPr>
          <w:rFonts w:ascii="Times New Roman" w:hAnsi="Times New Roman" w:cs="Times New Roman"/>
          <w:sz w:val="28"/>
          <w:szCs w:val="28"/>
          <w:lang w:val="uk-UA"/>
        </w:rPr>
        <w:t xml:space="preserve">підготовки сировинної бази. Тому правильна організація технічного контролю сировини, що використовується </w:t>
      </w:r>
      <w:r w:rsidR="007D7D48" w:rsidRPr="006B4DA3">
        <w:rPr>
          <w:rFonts w:ascii="Times New Roman" w:hAnsi="Times New Roman" w:cs="Times New Roman"/>
          <w:sz w:val="28"/>
          <w:szCs w:val="28"/>
          <w:lang w:val="uk-UA"/>
        </w:rPr>
        <w:t>на підприємствах</w:t>
      </w:r>
      <w:r w:rsidRPr="006B4DA3">
        <w:rPr>
          <w:rFonts w:ascii="Times New Roman" w:hAnsi="Times New Roman" w:cs="Times New Roman"/>
          <w:sz w:val="28"/>
          <w:szCs w:val="28"/>
          <w:lang w:val="uk-UA"/>
        </w:rPr>
        <w:t xml:space="preserve"> хімічн</w:t>
      </w:r>
      <w:r w:rsidR="007D7D48" w:rsidRPr="006B4DA3">
        <w:rPr>
          <w:rFonts w:ascii="Times New Roman" w:hAnsi="Times New Roman" w:cs="Times New Roman"/>
          <w:sz w:val="28"/>
          <w:szCs w:val="28"/>
          <w:lang w:val="uk-UA"/>
        </w:rPr>
        <w:t>ої</w:t>
      </w:r>
      <w:r w:rsidRPr="006B4DA3">
        <w:rPr>
          <w:rFonts w:ascii="Times New Roman" w:hAnsi="Times New Roman" w:cs="Times New Roman"/>
          <w:sz w:val="28"/>
          <w:szCs w:val="28"/>
          <w:lang w:val="uk-UA"/>
        </w:rPr>
        <w:t xml:space="preserve"> промисловості, має велике значення.</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Ряд галузей хімічної промисловості характеризується значним споживанням теплової та електричної енергії, що визначає підвищені вимоги до організації якісного електропостачання підприємства для забезпечення його точного та безперебійного функціонування.</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Підприємства хімічної промисловості працюють </w:t>
      </w:r>
      <w:r w:rsidR="007D7D48" w:rsidRPr="006B4DA3">
        <w:rPr>
          <w:rFonts w:ascii="Times New Roman" w:hAnsi="Times New Roman" w:cs="Times New Roman"/>
          <w:sz w:val="28"/>
          <w:szCs w:val="28"/>
          <w:lang w:val="uk-UA"/>
        </w:rPr>
        <w:t>в умовах</w:t>
      </w:r>
      <w:r w:rsidRPr="006B4DA3">
        <w:rPr>
          <w:rFonts w:ascii="Times New Roman" w:hAnsi="Times New Roman" w:cs="Times New Roman"/>
          <w:sz w:val="28"/>
          <w:szCs w:val="28"/>
          <w:lang w:val="uk-UA"/>
        </w:rPr>
        <w:t xml:space="preserve"> постійн</w:t>
      </w:r>
      <w:r w:rsidR="007D7D48" w:rsidRPr="006B4DA3">
        <w:rPr>
          <w:rFonts w:ascii="Times New Roman" w:hAnsi="Times New Roman" w:cs="Times New Roman"/>
          <w:sz w:val="28"/>
          <w:szCs w:val="28"/>
          <w:lang w:val="uk-UA"/>
        </w:rPr>
        <w:t>ої</w:t>
      </w:r>
      <w:r w:rsidRPr="006B4DA3">
        <w:rPr>
          <w:rFonts w:ascii="Times New Roman" w:hAnsi="Times New Roman" w:cs="Times New Roman"/>
          <w:sz w:val="28"/>
          <w:szCs w:val="28"/>
          <w:lang w:val="uk-UA"/>
        </w:rPr>
        <w:t xml:space="preserve"> присутності різних шкідливих речовин; багато технологічних процесів відбуваються при високих тисках і температурах. Це визначає підвищені вимоги до охорони праці та </w:t>
      </w:r>
      <w:r w:rsidR="007D7D48" w:rsidRPr="006B4DA3">
        <w:rPr>
          <w:rFonts w:ascii="Times New Roman" w:hAnsi="Times New Roman" w:cs="Times New Roman"/>
          <w:sz w:val="28"/>
          <w:szCs w:val="28"/>
          <w:lang w:val="uk-UA"/>
        </w:rPr>
        <w:t xml:space="preserve">техніки </w:t>
      </w:r>
      <w:r w:rsidRPr="006B4DA3">
        <w:rPr>
          <w:rFonts w:ascii="Times New Roman" w:hAnsi="Times New Roman" w:cs="Times New Roman"/>
          <w:sz w:val="28"/>
          <w:szCs w:val="28"/>
          <w:lang w:val="uk-UA"/>
        </w:rPr>
        <w:t xml:space="preserve">безпеки на хімічному </w:t>
      </w:r>
      <w:r w:rsidR="007D7D48" w:rsidRPr="006B4DA3">
        <w:rPr>
          <w:rFonts w:ascii="Times New Roman" w:hAnsi="Times New Roman" w:cs="Times New Roman"/>
          <w:sz w:val="28"/>
          <w:szCs w:val="28"/>
          <w:lang w:val="uk-UA"/>
        </w:rPr>
        <w:t>підприємстві</w:t>
      </w:r>
      <w:r w:rsidRPr="006B4DA3">
        <w:rPr>
          <w:rFonts w:ascii="Times New Roman" w:hAnsi="Times New Roman" w:cs="Times New Roman"/>
          <w:sz w:val="28"/>
          <w:szCs w:val="28"/>
          <w:lang w:val="uk-UA"/>
        </w:rPr>
        <w:t xml:space="preserve">. </w:t>
      </w:r>
      <w:r w:rsidR="007D7D48" w:rsidRPr="006B4DA3">
        <w:rPr>
          <w:rFonts w:ascii="Times New Roman" w:hAnsi="Times New Roman" w:cs="Times New Roman"/>
          <w:sz w:val="28"/>
          <w:szCs w:val="28"/>
          <w:lang w:val="uk-UA"/>
        </w:rPr>
        <w:t>Ш</w:t>
      </w:r>
      <w:r w:rsidRPr="006B4DA3">
        <w:rPr>
          <w:rFonts w:ascii="Times New Roman" w:hAnsi="Times New Roman" w:cs="Times New Roman"/>
          <w:sz w:val="28"/>
          <w:szCs w:val="28"/>
          <w:lang w:val="uk-UA"/>
        </w:rPr>
        <w:t xml:space="preserve">кідливі </w:t>
      </w:r>
      <w:r w:rsidR="00282EDE" w:rsidRPr="006B4DA3">
        <w:rPr>
          <w:rFonts w:ascii="Times New Roman" w:hAnsi="Times New Roman" w:cs="Times New Roman"/>
          <w:sz w:val="28"/>
          <w:szCs w:val="28"/>
          <w:lang w:val="uk-UA"/>
        </w:rPr>
        <w:t>виробництва</w:t>
      </w:r>
      <w:r w:rsidRPr="006B4DA3">
        <w:rPr>
          <w:rFonts w:ascii="Times New Roman" w:hAnsi="Times New Roman" w:cs="Times New Roman"/>
          <w:sz w:val="28"/>
          <w:szCs w:val="28"/>
          <w:lang w:val="uk-UA"/>
        </w:rPr>
        <w:t xml:space="preserve"> </w:t>
      </w:r>
      <w:r w:rsidR="00282EDE" w:rsidRPr="006B4DA3">
        <w:rPr>
          <w:rFonts w:ascii="Times New Roman" w:hAnsi="Times New Roman" w:cs="Times New Roman"/>
          <w:sz w:val="28"/>
          <w:szCs w:val="28"/>
          <w:lang w:val="uk-UA"/>
        </w:rPr>
        <w:t xml:space="preserve">особливо </w:t>
      </w:r>
      <w:r w:rsidRPr="006B4DA3">
        <w:rPr>
          <w:rFonts w:ascii="Times New Roman" w:hAnsi="Times New Roman" w:cs="Times New Roman"/>
          <w:sz w:val="28"/>
          <w:szCs w:val="28"/>
          <w:lang w:val="uk-UA"/>
        </w:rPr>
        <w:t>вимагають впровадження надійних систем автоматизації хімічних процесів.</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Більшість технологічних процесів хімічного виробництва безперервно протікають у</w:t>
      </w:r>
      <w:r w:rsidR="00282EDE" w:rsidRPr="006B4DA3">
        <w:rPr>
          <w:rFonts w:ascii="Times New Roman" w:hAnsi="Times New Roman" w:cs="Times New Roman"/>
          <w:sz w:val="28"/>
          <w:szCs w:val="28"/>
          <w:lang w:val="uk-UA"/>
        </w:rPr>
        <w:t xml:space="preserve"> межах</w:t>
      </w:r>
      <w:r w:rsidRPr="006B4DA3">
        <w:rPr>
          <w:rFonts w:ascii="Times New Roman" w:hAnsi="Times New Roman" w:cs="Times New Roman"/>
          <w:sz w:val="28"/>
          <w:szCs w:val="28"/>
          <w:lang w:val="uk-UA"/>
        </w:rPr>
        <w:t xml:space="preserve"> цеху та </w:t>
      </w:r>
      <w:r w:rsidR="00282EDE" w:rsidRPr="006B4DA3">
        <w:rPr>
          <w:rFonts w:ascii="Times New Roman" w:hAnsi="Times New Roman" w:cs="Times New Roman"/>
          <w:sz w:val="28"/>
          <w:szCs w:val="28"/>
          <w:lang w:val="uk-UA"/>
        </w:rPr>
        <w:t>всього</w:t>
      </w:r>
      <w:r w:rsidRPr="006B4DA3">
        <w:rPr>
          <w:rFonts w:ascii="Times New Roman" w:hAnsi="Times New Roman" w:cs="Times New Roman"/>
          <w:sz w:val="28"/>
          <w:szCs w:val="28"/>
          <w:lang w:val="uk-UA"/>
        </w:rPr>
        <w:t xml:space="preserve"> підприємств</w:t>
      </w:r>
      <w:r w:rsidR="00282EDE" w:rsidRPr="006B4DA3">
        <w:rPr>
          <w:rFonts w:ascii="Times New Roman" w:hAnsi="Times New Roman" w:cs="Times New Roman"/>
          <w:sz w:val="28"/>
          <w:szCs w:val="28"/>
          <w:lang w:val="uk-UA"/>
        </w:rPr>
        <w:t>а</w:t>
      </w:r>
      <w:r w:rsidRPr="006B4DA3">
        <w:rPr>
          <w:rFonts w:ascii="Times New Roman" w:hAnsi="Times New Roman" w:cs="Times New Roman"/>
          <w:sz w:val="28"/>
          <w:szCs w:val="28"/>
          <w:lang w:val="uk-UA"/>
        </w:rPr>
        <w:t xml:space="preserve"> в цілому. Безперервність потоку хіміко-технологічних процесів </w:t>
      </w:r>
      <w:r w:rsidR="006D17D1" w:rsidRPr="006B4DA3">
        <w:rPr>
          <w:rFonts w:ascii="Times New Roman" w:hAnsi="Times New Roman" w:cs="Times New Roman"/>
          <w:sz w:val="28"/>
          <w:szCs w:val="28"/>
          <w:lang w:val="uk-UA"/>
        </w:rPr>
        <w:t>обумовлює</w:t>
      </w:r>
      <w:r w:rsidRPr="006B4DA3">
        <w:rPr>
          <w:rFonts w:ascii="Times New Roman" w:hAnsi="Times New Roman" w:cs="Times New Roman"/>
          <w:sz w:val="28"/>
          <w:szCs w:val="28"/>
          <w:lang w:val="uk-UA"/>
        </w:rPr>
        <w:t xml:space="preserve"> велике значення </w:t>
      </w:r>
      <w:r w:rsidRPr="006B4DA3">
        <w:rPr>
          <w:rFonts w:ascii="Times New Roman" w:hAnsi="Times New Roman" w:cs="Times New Roman"/>
          <w:sz w:val="28"/>
          <w:szCs w:val="28"/>
          <w:lang w:val="uk-UA"/>
        </w:rPr>
        <w:lastRenderedPageBreak/>
        <w:t xml:space="preserve">безперебійного </w:t>
      </w:r>
      <w:r w:rsidR="009C3D86" w:rsidRPr="006B4DA3">
        <w:rPr>
          <w:rFonts w:ascii="Times New Roman" w:hAnsi="Times New Roman" w:cs="Times New Roman"/>
          <w:sz w:val="28"/>
          <w:szCs w:val="28"/>
          <w:lang w:val="uk-UA"/>
        </w:rPr>
        <w:t>забезпечення</w:t>
      </w:r>
      <w:r w:rsidRPr="006B4DA3">
        <w:rPr>
          <w:rFonts w:ascii="Times New Roman" w:hAnsi="Times New Roman" w:cs="Times New Roman"/>
          <w:sz w:val="28"/>
          <w:szCs w:val="28"/>
          <w:lang w:val="uk-UA"/>
        </w:rPr>
        <w:t xml:space="preserve"> хімічного виробництва сировиною та матеріалами, а також </w:t>
      </w:r>
      <w:r w:rsidR="009C3D86" w:rsidRPr="006B4DA3">
        <w:rPr>
          <w:rFonts w:ascii="Times New Roman" w:hAnsi="Times New Roman" w:cs="Times New Roman"/>
          <w:sz w:val="28"/>
          <w:szCs w:val="28"/>
          <w:lang w:val="uk-UA"/>
        </w:rPr>
        <w:t xml:space="preserve">значення </w:t>
      </w:r>
      <w:r w:rsidRPr="006B4DA3">
        <w:rPr>
          <w:rFonts w:ascii="Times New Roman" w:hAnsi="Times New Roman" w:cs="Times New Roman"/>
          <w:sz w:val="28"/>
          <w:szCs w:val="28"/>
          <w:lang w:val="uk-UA"/>
        </w:rPr>
        <w:t>особлив</w:t>
      </w:r>
      <w:r w:rsidR="00282EDE" w:rsidRPr="006B4DA3">
        <w:rPr>
          <w:rFonts w:ascii="Times New Roman" w:hAnsi="Times New Roman" w:cs="Times New Roman"/>
          <w:sz w:val="28"/>
          <w:szCs w:val="28"/>
          <w:lang w:val="uk-UA"/>
        </w:rPr>
        <w:t>ої</w:t>
      </w:r>
      <w:r w:rsidRPr="006B4DA3">
        <w:rPr>
          <w:rFonts w:ascii="Times New Roman" w:hAnsi="Times New Roman" w:cs="Times New Roman"/>
          <w:sz w:val="28"/>
          <w:szCs w:val="28"/>
          <w:lang w:val="uk-UA"/>
        </w:rPr>
        <w:t xml:space="preserve"> організаці</w:t>
      </w:r>
      <w:r w:rsidR="00282EDE" w:rsidRPr="006B4DA3">
        <w:rPr>
          <w:rFonts w:ascii="Times New Roman" w:hAnsi="Times New Roman" w:cs="Times New Roman"/>
          <w:sz w:val="28"/>
          <w:szCs w:val="28"/>
          <w:lang w:val="uk-UA"/>
        </w:rPr>
        <w:t>ї</w:t>
      </w:r>
      <w:r w:rsidRPr="006B4DA3">
        <w:rPr>
          <w:rFonts w:ascii="Times New Roman" w:hAnsi="Times New Roman" w:cs="Times New Roman"/>
          <w:sz w:val="28"/>
          <w:szCs w:val="28"/>
          <w:lang w:val="uk-UA"/>
        </w:rPr>
        <w:t xml:space="preserve"> роботи обслуговуючого персоналу.</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Особливістю технологічного </w:t>
      </w:r>
      <w:r w:rsidR="00282EDE" w:rsidRPr="006B4DA3">
        <w:rPr>
          <w:rFonts w:ascii="Times New Roman" w:hAnsi="Times New Roman" w:cs="Times New Roman"/>
          <w:sz w:val="28"/>
          <w:szCs w:val="28"/>
          <w:lang w:val="uk-UA"/>
        </w:rPr>
        <w:t>оснащення</w:t>
      </w:r>
      <w:r w:rsidRPr="006B4DA3">
        <w:rPr>
          <w:rFonts w:ascii="Times New Roman" w:hAnsi="Times New Roman" w:cs="Times New Roman"/>
          <w:sz w:val="28"/>
          <w:szCs w:val="28"/>
          <w:lang w:val="uk-UA"/>
        </w:rPr>
        <w:t xml:space="preserve"> хімічних підприємств є використання закритих </w:t>
      </w:r>
      <w:r w:rsidR="00282EDE" w:rsidRPr="006B4DA3">
        <w:rPr>
          <w:rFonts w:ascii="Times New Roman" w:hAnsi="Times New Roman" w:cs="Times New Roman"/>
          <w:sz w:val="28"/>
          <w:szCs w:val="28"/>
          <w:lang w:val="uk-UA"/>
        </w:rPr>
        <w:t>апаратів</w:t>
      </w:r>
      <w:r w:rsidRPr="006B4DA3">
        <w:rPr>
          <w:rFonts w:ascii="Times New Roman" w:hAnsi="Times New Roman" w:cs="Times New Roman"/>
          <w:sz w:val="28"/>
          <w:szCs w:val="28"/>
          <w:lang w:val="uk-UA"/>
        </w:rPr>
        <w:t xml:space="preserve"> безперервної або періодичної дії, що ускладнює безпосередній контроль за ходом хімі</w:t>
      </w:r>
      <w:r w:rsidR="00282EDE" w:rsidRPr="006B4DA3">
        <w:rPr>
          <w:rFonts w:ascii="Times New Roman" w:hAnsi="Times New Roman" w:cs="Times New Roman"/>
          <w:sz w:val="28"/>
          <w:szCs w:val="28"/>
          <w:lang w:val="uk-UA"/>
        </w:rPr>
        <w:t>ко-</w:t>
      </w:r>
      <w:r w:rsidRPr="006B4DA3">
        <w:rPr>
          <w:rFonts w:ascii="Times New Roman" w:hAnsi="Times New Roman" w:cs="Times New Roman"/>
          <w:sz w:val="28"/>
          <w:szCs w:val="28"/>
          <w:lang w:val="uk-UA"/>
        </w:rPr>
        <w:t xml:space="preserve">технологічних процесів, станом технологічного обладнання, а також </w:t>
      </w:r>
      <w:r w:rsidR="009C3D86" w:rsidRPr="006B4DA3">
        <w:rPr>
          <w:rFonts w:ascii="Times New Roman" w:hAnsi="Times New Roman" w:cs="Times New Roman"/>
          <w:sz w:val="28"/>
          <w:szCs w:val="28"/>
          <w:lang w:val="uk-UA"/>
        </w:rPr>
        <w:t>обліком</w:t>
      </w:r>
      <w:r w:rsidRPr="006B4DA3">
        <w:rPr>
          <w:rFonts w:ascii="Times New Roman" w:hAnsi="Times New Roman" w:cs="Times New Roman"/>
          <w:sz w:val="28"/>
          <w:szCs w:val="28"/>
          <w:lang w:val="uk-UA"/>
        </w:rPr>
        <w:t xml:space="preserve"> кількості напівфабрикат</w:t>
      </w:r>
      <w:r w:rsidR="00282EDE" w:rsidRPr="006B4DA3">
        <w:rPr>
          <w:rFonts w:ascii="Times New Roman" w:hAnsi="Times New Roman" w:cs="Times New Roman"/>
          <w:sz w:val="28"/>
          <w:szCs w:val="28"/>
          <w:lang w:val="uk-UA"/>
        </w:rPr>
        <w:t>ів</w:t>
      </w:r>
      <w:r w:rsidRPr="006B4DA3">
        <w:rPr>
          <w:rFonts w:ascii="Times New Roman" w:hAnsi="Times New Roman" w:cs="Times New Roman"/>
          <w:sz w:val="28"/>
          <w:szCs w:val="28"/>
          <w:lang w:val="uk-UA"/>
        </w:rPr>
        <w:t xml:space="preserve">, що використовуються на різних стадіях виробництва. Це </w:t>
      </w:r>
      <w:r w:rsidR="006D17D1" w:rsidRPr="006B4DA3">
        <w:rPr>
          <w:rFonts w:ascii="Times New Roman" w:hAnsi="Times New Roman" w:cs="Times New Roman"/>
          <w:sz w:val="28"/>
          <w:szCs w:val="28"/>
          <w:lang w:val="uk-UA"/>
        </w:rPr>
        <w:t>обумовлює</w:t>
      </w:r>
      <w:r w:rsidRPr="006B4DA3">
        <w:rPr>
          <w:rFonts w:ascii="Times New Roman" w:hAnsi="Times New Roman" w:cs="Times New Roman"/>
          <w:sz w:val="28"/>
          <w:szCs w:val="28"/>
          <w:lang w:val="uk-UA"/>
        </w:rPr>
        <w:t xml:space="preserve"> оснащення технологічних </w:t>
      </w:r>
      <w:r w:rsidR="006D17D1" w:rsidRPr="006B4DA3">
        <w:rPr>
          <w:rFonts w:ascii="Times New Roman" w:hAnsi="Times New Roman" w:cs="Times New Roman"/>
          <w:sz w:val="28"/>
          <w:szCs w:val="28"/>
          <w:lang w:val="uk-UA"/>
        </w:rPr>
        <w:t>апаратів</w:t>
      </w:r>
      <w:r w:rsidRPr="006B4DA3">
        <w:rPr>
          <w:rFonts w:ascii="Times New Roman" w:hAnsi="Times New Roman" w:cs="Times New Roman"/>
          <w:sz w:val="28"/>
          <w:szCs w:val="28"/>
          <w:lang w:val="uk-UA"/>
        </w:rPr>
        <w:t xml:space="preserve"> сучасними </w:t>
      </w:r>
      <w:r w:rsidR="006D17D1" w:rsidRPr="006B4DA3">
        <w:rPr>
          <w:rFonts w:ascii="Times New Roman" w:hAnsi="Times New Roman" w:cs="Times New Roman"/>
          <w:sz w:val="28"/>
          <w:szCs w:val="28"/>
          <w:lang w:val="uk-UA"/>
        </w:rPr>
        <w:t>АСУ ТП</w:t>
      </w:r>
      <w:r w:rsidRPr="006B4DA3">
        <w:rPr>
          <w:rFonts w:ascii="Times New Roman" w:hAnsi="Times New Roman" w:cs="Times New Roman"/>
          <w:sz w:val="28"/>
          <w:szCs w:val="28"/>
          <w:lang w:val="uk-UA"/>
        </w:rPr>
        <w:t xml:space="preserve"> хімічної пром</w:t>
      </w:r>
      <w:r w:rsidR="006D17D1" w:rsidRPr="006B4DA3">
        <w:rPr>
          <w:rFonts w:ascii="Times New Roman" w:hAnsi="Times New Roman" w:cs="Times New Roman"/>
          <w:sz w:val="28"/>
          <w:szCs w:val="28"/>
          <w:lang w:val="uk-UA"/>
        </w:rPr>
        <w:t>исловості. Особливі вимоги пред’</w:t>
      </w:r>
      <w:r w:rsidRPr="006B4DA3">
        <w:rPr>
          <w:rFonts w:ascii="Times New Roman" w:hAnsi="Times New Roman" w:cs="Times New Roman"/>
          <w:sz w:val="28"/>
          <w:szCs w:val="28"/>
          <w:lang w:val="uk-UA"/>
        </w:rPr>
        <w:t>являються до систем автоматизації хімічних підприємств для забезпечення систематичного контролю справності технологічного обладнання, а також</w:t>
      </w:r>
      <w:r w:rsidR="006D17D1" w:rsidRPr="006B4DA3">
        <w:rPr>
          <w:rFonts w:ascii="Times New Roman" w:hAnsi="Times New Roman" w:cs="Times New Roman"/>
          <w:sz w:val="28"/>
          <w:szCs w:val="28"/>
          <w:lang w:val="uk-UA"/>
        </w:rPr>
        <w:t xml:space="preserve"> проведення</w:t>
      </w:r>
      <w:r w:rsidRPr="006B4DA3">
        <w:rPr>
          <w:rFonts w:ascii="Times New Roman" w:hAnsi="Times New Roman" w:cs="Times New Roman"/>
          <w:sz w:val="28"/>
          <w:szCs w:val="28"/>
          <w:lang w:val="uk-UA"/>
        </w:rPr>
        <w:t xml:space="preserve"> своєчасних перевірок і ремонтів.</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Складність, а також різноманітність хіміко-технологічних процесів та технологічного обладнання, наявність складних </w:t>
      </w:r>
      <w:r w:rsidR="006D17D1" w:rsidRPr="006B4DA3">
        <w:rPr>
          <w:rFonts w:ascii="Times New Roman" w:hAnsi="Times New Roman" w:cs="Times New Roman"/>
          <w:sz w:val="28"/>
          <w:szCs w:val="28"/>
          <w:lang w:val="uk-UA"/>
        </w:rPr>
        <w:t>АСУ ТП</w:t>
      </w:r>
      <w:r w:rsidRPr="006B4DA3">
        <w:rPr>
          <w:rFonts w:ascii="Times New Roman" w:hAnsi="Times New Roman" w:cs="Times New Roman"/>
          <w:sz w:val="28"/>
          <w:szCs w:val="28"/>
          <w:lang w:val="uk-UA"/>
        </w:rPr>
        <w:t xml:space="preserve"> підприєм</w:t>
      </w:r>
      <w:r w:rsidR="006D17D1" w:rsidRPr="006B4DA3">
        <w:rPr>
          <w:rFonts w:ascii="Times New Roman" w:hAnsi="Times New Roman" w:cs="Times New Roman"/>
          <w:sz w:val="28"/>
          <w:szCs w:val="28"/>
          <w:lang w:val="uk-UA"/>
        </w:rPr>
        <w:t>ств хімічної промисловості пред’</w:t>
      </w:r>
      <w:r w:rsidRPr="006B4DA3">
        <w:rPr>
          <w:rFonts w:ascii="Times New Roman" w:hAnsi="Times New Roman" w:cs="Times New Roman"/>
          <w:sz w:val="28"/>
          <w:szCs w:val="28"/>
          <w:lang w:val="uk-UA"/>
        </w:rPr>
        <w:t>являють високі кваліфікаційні вимоги до обслуговуючого персоналу.</w:t>
      </w:r>
    </w:p>
    <w:p w:rsidR="007E7827" w:rsidRPr="006B4DA3" w:rsidRDefault="007E7827"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Сучасні та надійні системи автоматизації широко впроваджуються низкою хімічних виробництв, зокрема:</w:t>
      </w:r>
    </w:p>
    <w:p w:rsidR="007E7827" w:rsidRPr="006B4DA3" w:rsidRDefault="006D17D1"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E7827" w:rsidRPr="006B4DA3">
        <w:rPr>
          <w:rFonts w:ascii="Times New Roman" w:hAnsi="Times New Roman" w:cs="Times New Roman"/>
          <w:sz w:val="28"/>
          <w:szCs w:val="28"/>
          <w:lang w:val="uk-UA"/>
        </w:rPr>
        <w:t>автоматизація хімічного виробництва неорганічних речовин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сірчаної кислоти,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суперфосфату,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аміаку,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w:t>
      </w:r>
      <w:r w:rsidRPr="006B4DA3">
        <w:rPr>
          <w:rFonts w:ascii="Times New Roman" w:hAnsi="Times New Roman" w:cs="Times New Roman"/>
          <w:sz w:val="28"/>
          <w:szCs w:val="28"/>
          <w:lang w:val="uk-UA"/>
        </w:rPr>
        <w:t>го виробництва аміачної селітри</w:t>
      </w:r>
      <w:r w:rsidR="007E7827" w:rsidRPr="006B4DA3">
        <w:rPr>
          <w:rFonts w:ascii="Times New Roman" w:hAnsi="Times New Roman" w:cs="Times New Roman"/>
          <w:sz w:val="28"/>
          <w:szCs w:val="28"/>
          <w:lang w:val="uk-UA"/>
        </w:rPr>
        <w:t>);</w:t>
      </w:r>
    </w:p>
    <w:p w:rsidR="007E7827" w:rsidRPr="006B4DA3" w:rsidRDefault="006D17D1"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E7827" w:rsidRPr="006B4DA3">
        <w:rPr>
          <w:rFonts w:ascii="Times New Roman" w:hAnsi="Times New Roman" w:cs="Times New Roman"/>
          <w:sz w:val="28"/>
          <w:szCs w:val="28"/>
          <w:lang w:val="uk-UA"/>
        </w:rPr>
        <w:t>автоматизація хімічного виробництва органічних речовин (</w:t>
      </w:r>
      <w:r w:rsidR="00A137F2"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ацетилену, </w:t>
      </w:r>
      <w:r w:rsidR="00A137F2"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бутадієну, </w:t>
      </w:r>
      <w:r w:rsidR="00A137F2"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стиролу з етилбензолу);</w:t>
      </w:r>
    </w:p>
    <w:p w:rsidR="007E7827" w:rsidRPr="006B4DA3" w:rsidRDefault="00A137F2"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E7827" w:rsidRPr="006B4DA3">
        <w:rPr>
          <w:rFonts w:ascii="Times New Roman" w:hAnsi="Times New Roman" w:cs="Times New Roman"/>
          <w:sz w:val="28"/>
          <w:szCs w:val="28"/>
          <w:lang w:val="uk-UA"/>
        </w:rPr>
        <w:t>автоматизація хімічного виробництва полімерів та еластомерів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поліетилену високого тиску,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поліпропілену,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стирол-бутадієнового латексу);</w:t>
      </w:r>
    </w:p>
    <w:p w:rsidR="007E7827" w:rsidRPr="006B4DA3" w:rsidRDefault="00A137F2"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а</w:t>
      </w:r>
      <w:r w:rsidR="007E7827" w:rsidRPr="006B4DA3">
        <w:rPr>
          <w:rFonts w:ascii="Times New Roman" w:hAnsi="Times New Roman" w:cs="Times New Roman"/>
          <w:sz w:val="28"/>
          <w:szCs w:val="28"/>
          <w:lang w:val="uk-UA"/>
        </w:rPr>
        <w:t>втоматизація виробництва хімічних волокон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віскозного волокна,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w:t>
      </w:r>
      <w:r w:rsidRPr="006B4DA3">
        <w:rPr>
          <w:rFonts w:ascii="Times New Roman" w:hAnsi="Times New Roman" w:cs="Times New Roman"/>
          <w:sz w:val="28"/>
          <w:szCs w:val="28"/>
          <w:lang w:val="uk-UA"/>
        </w:rPr>
        <w:t>цтва поліамідного волокна –</w:t>
      </w:r>
      <w:r w:rsidR="007E7827" w:rsidRPr="006B4DA3">
        <w:rPr>
          <w:rFonts w:ascii="Times New Roman" w:hAnsi="Times New Roman" w:cs="Times New Roman"/>
          <w:sz w:val="28"/>
          <w:szCs w:val="28"/>
          <w:lang w:val="uk-UA"/>
        </w:rPr>
        <w:t xml:space="preserve"> нейлону</w:t>
      </w:r>
      <w:r w:rsidRPr="006B4DA3">
        <w:rPr>
          <w:rFonts w:ascii="Times New Roman" w:hAnsi="Times New Roman" w:cs="Times New Roman"/>
          <w:sz w:val="28"/>
          <w:szCs w:val="28"/>
          <w:lang w:val="uk-UA"/>
        </w:rPr>
        <w:t xml:space="preserve"> (капрону)</w:t>
      </w:r>
      <w:r w:rsidR="007E7827" w:rsidRPr="006B4DA3">
        <w:rPr>
          <w:rFonts w:ascii="Times New Roman" w:hAnsi="Times New Roman" w:cs="Times New Roman"/>
          <w:sz w:val="28"/>
          <w:szCs w:val="28"/>
          <w:lang w:val="uk-UA"/>
        </w:rPr>
        <w:t>);</w:t>
      </w:r>
    </w:p>
    <w:p w:rsidR="007E7827" w:rsidRPr="006B4DA3" w:rsidRDefault="00A137F2"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E7827" w:rsidRPr="006B4DA3">
        <w:rPr>
          <w:rFonts w:ascii="Times New Roman" w:hAnsi="Times New Roman" w:cs="Times New Roman"/>
          <w:sz w:val="28"/>
          <w:szCs w:val="28"/>
          <w:lang w:val="uk-UA"/>
        </w:rPr>
        <w:t>автоматизація хімічного виробництва гумових виробів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автомобільних шин, </w:t>
      </w:r>
      <w:r w:rsidRPr="006B4DA3">
        <w:rPr>
          <w:rFonts w:ascii="Times New Roman" w:hAnsi="Times New Roman" w:cs="Times New Roman"/>
          <w:sz w:val="28"/>
          <w:szCs w:val="28"/>
          <w:lang w:val="uk-UA"/>
        </w:rPr>
        <w:t>АСУ ТП</w:t>
      </w:r>
      <w:r w:rsidR="007E7827" w:rsidRPr="006B4DA3">
        <w:rPr>
          <w:rFonts w:ascii="Times New Roman" w:hAnsi="Times New Roman" w:cs="Times New Roman"/>
          <w:sz w:val="28"/>
          <w:szCs w:val="28"/>
          <w:lang w:val="uk-UA"/>
        </w:rPr>
        <w:t xml:space="preserve"> хімічного виробництва технічних гумових виробів);</w:t>
      </w:r>
    </w:p>
    <w:p w:rsidR="007E7827" w:rsidRPr="006B4DA3" w:rsidRDefault="00A137F2" w:rsidP="007E782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АСУ ТП</w:t>
      </w:r>
      <w:r w:rsidR="007E7827" w:rsidRPr="006B4DA3">
        <w:rPr>
          <w:rFonts w:ascii="Times New Roman" w:hAnsi="Times New Roman" w:cs="Times New Roman"/>
          <w:sz w:val="28"/>
          <w:szCs w:val="28"/>
          <w:lang w:val="uk-UA"/>
        </w:rPr>
        <w:t xml:space="preserve"> переробки пластмас.</w:t>
      </w:r>
    </w:p>
    <w:p w:rsidR="00B06AB9" w:rsidRPr="006B4DA3" w:rsidRDefault="00447BF0"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Метою </w:t>
      </w:r>
      <w:r w:rsidR="00B06AB9" w:rsidRPr="006B4DA3">
        <w:rPr>
          <w:rFonts w:ascii="Times New Roman" w:hAnsi="Times New Roman" w:cs="Times New Roman"/>
          <w:sz w:val="28"/>
          <w:szCs w:val="28"/>
          <w:lang w:val="uk-UA"/>
        </w:rPr>
        <w:t>дипломного</w:t>
      </w:r>
      <w:r w:rsidRPr="006B4DA3">
        <w:rPr>
          <w:rFonts w:ascii="Times New Roman" w:hAnsi="Times New Roman" w:cs="Times New Roman"/>
          <w:sz w:val="28"/>
          <w:szCs w:val="28"/>
          <w:lang w:val="uk-UA"/>
        </w:rPr>
        <w:t xml:space="preserve"> проекту є </w:t>
      </w:r>
      <w:r w:rsidR="00B06AB9" w:rsidRPr="006B4DA3">
        <w:rPr>
          <w:rFonts w:ascii="Times New Roman" w:hAnsi="Times New Roman" w:cs="Times New Roman"/>
          <w:sz w:val="28"/>
          <w:szCs w:val="28"/>
          <w:lang w:val="uk-UA"/>
        </w:rPr>
        <w:t>розробка комп’ютерної системи автоматизації малогабаритного швидкісного конденсатора сокової пари після апаратів нейтралізації ВТН та викона</w:t>
      </w:r>
      <w:r w:rsidR="00B77004" w:rsidRPr="006B4DA3">
        <w:rPr>
          <w:rFonts w:ascii="Times New Roman" w:hAnsi="Times New Roman" w:cs="Times New Roman"/>
          <w:sz w:val="28"/>
          <w:szCs w:val="28"/>
          <w:lang w:val="uk-UA"/>
        </w:rPr>
        <w:t>ння</w:t>
      </w:r>
      <w:r w:rsidR="00B06AB9" w:rsidRPr="006B4DA3">
        <w:rPr>
          <w:rFonts w:ascii="Times New Roman" w:hAnsi="Times New Roman" w:cs="Times New Roman"/>
          <w:sz w:val="28"/>
          <w:szCs w:val="28"/>
          <w:lang w:val="uk-UA"/>
        </w:rPr>
        <w:t xml:space="preserve"> синтез</w:t>
      </w:r>
      <w:r w:rsidR="00B77004" w:rsidRPr="006B4DA3">
        <w:rPr>
          <w:rFonts w:ascii="Times New Roman" w:hAnsi="Times New Roman" w:cs="Times New Roman"/>
          <w:sz w:val="28"/>
          <w:szCs w:val="28"/>
          <w:lang w:val="uk-UA"/>
        </w:rPr>
        <w:t>у</w:t>
      </w:r>
      <w:r w:rsidR="00B06AB9" w:rsidRPr="006B4DA3">
        <w:rPr>
          <w:rFonts w:ascii="Times New Roman" w:hAnsi="Times New Roman" w:cs="Times New Roman"/>
          <w:sz w:val="28"/>
          <w:szCs w:val="28"/>
          <w:lang w:val="uk-UA"/>
        </w:rPr>
        <w:t xml:space="preserve"> одноконтурної системи регулювання температури конденсату на виході конденсатора у виробництві аміачної селітри.</w:t>
      </w:r>
    </w:p>
    <w:p w:rsidR="00447BF0" w:rsidRPr="006B4DA3" w:rsidRDefault="00447BF0"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Основними завданнями </w:t>
      </w:r>
      <w:r w:rsidR="000A76E6" w:rsidRPr="006B4DA3">
        <w:rPr>
          <w:rFonts w:ascii="Times New Roman" w:hAnsi="Times New Roman" w:cs="Times New Roman"/>
          <w:sz w:val="28"/>
          <w:szCs w:val="28"/>
          <w:lang w:val="uk-UA"/>
        </w:rPr>
        <w:t>дипломного</w:t>
      </w:r>
      <w:r w:rsidR="003C5341"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проекту є:</w:t>
      </w:r>
    </w:p>
    <w:p w:rsidR="00CB3D22" w:rsidRPr="006B4DA3" w:rsidRDefault="003C5341" w:rsidP="00B06AB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B06AB9" w:rsidRPr="006B4DA3">
        <w:rPr>
          <w:rFonts w:ascii="Times New Roman" w:hAnsi="Times New Roman" w:cs="Times New Roman"/>
          <w:sz w:val="28"/>
          <w:szCs w:val="28"/>
          <w:lang w:val="uk-UA"/>
        </w:rPr>
        <w:t>аналіз сучасних принципів автоматизації технологічних процесів хімічних виробництв;</w:t>
      </w:r>
    </w:p>
    <w:p w:rsidR="0010151B" w:rsidRPr="006B4DA3" w:rsidRDefault="00B06AB9" w:rsidP="0010151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10151B" w:rsidRPr="006B4DA3">
        <w:rPr>
          <w:rFonts w:ascii="Times New Roman" w:hAnsi="Times New Roman" w:cs="Times New Roman"/>
          <w:sz w:val="28"/>
          <w:szCs w:val="28"/>
          <w:lang w:val="uk-UA"/>
        </w:rPr>
        <w:t>анал</w:t>
      </w:r>
      <w:r w:rsidR="007C0757" w:rsidRPr="006B4DA3">
        <w:rPr>
          <w:rFonts w:ascii="Times New Roman" w:hAnsi="Times New Roman" w:cs="Times New Roman"/>
          <w:sz w:val="28"/>
          <w:szCs w:val="28"/>
          <w:lang w:val="uk-UA"/>
        </w:rPr>
        <w:t>із виробництва аміачної селітри та</w:t>
      </w:r>
      <w:r w:rsidR="0010151B" w:rsidRPr="006B4DA3">
        <w:rPr>
          <w:rFonts w:ascii="Times New Roman" w:hAnsi="Times New Roman" w:cs="Times New Roman"/>
          <w:sz w:val="28"/>
          <w:szCs w:val="28"/>
          <w:lang w:val="uk-UA"/>
        </w:rPr>
        <w:t xml:space="preserve"> технологічного процесу стадії нейтралізації азотної кислоти аміаком і газами дистиляції в апаратах ВТН;</w:t>
      </w:r>
    </w:p>
    <w:p w:rsidR="00F47F43" w:rsidRPr="006B4DA3" w:rsidRDefault="0010151B" w:rsidP="00F47F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аналіз малогабаритного швидкісного ко</w:t>
      </w:r>
      <w:r w:rsidR="007C0757" w:rsidRPr="006B4DA3">
        <w:rPr>
          <w:rFonts w:ascii="Times New Roman" w:hAnsi="Times New Roman" w:cs="Times New Roman"/>
          <w:sz w:val="28"/>
          <w:szCs w:val="28"/>
          <w:lang w:val="uk-UA"/>
        </w:rPr>
        <w:t>нденсатора як об’єкта керування</w:t>
      </w:r>
      <w:r w:rsidR="00B77004" w:rsidRPr="006B4DA3">
        <w:rPr>
          <w:rFonts w:ascii="Times New Roman" w:hAnsi="Times New Roman" w:cs="Times New Roman"/>
          <w:sz w:val="28"/>
          <w:szCs w:val="28"/>
          <w:lang w:val="uk-UA"/>
        </w:rPr>
        <w:t xml:space="preserve"> і</w:t>
      </w:r>
      <w:r w:rsidR="007C0757" w:rsidRPr="006B4DA3">
        <w:rPr>
          <w:rFonts w:ascii="Times New Roman" w:hAnsi="Times New Roman" w:cs="Times New Roman"/>
          <w:sz w:val="28"/>
          <w:szCs w:val="28"/>
          <w:lang w:val="uk-UA"/>
        </w:rPr>
        <w:t xml:space="preserve"> </w:t>
      </w:r>
      <w:r w:rsidR="00D75FC8" w:rsidRPr="006B4DA3">
        <w:rPr>
          <w:rFonts w:ascii="Times New Roman" w:hAnsi="Times New Roman" w:cs="Times New Roman"/>
          <w:sz w:val="28"/>
          <w:szCs w:val="28"/>
          <w:lang w:val="uk-UA"/>
        </w:rPr>
        <w:t>аналіз технологічного та аналітичного контролю виробництва та управління технологічним процесом у малогабаритному швидкісному конденсаторі;</w:t>
      </w:r>
    </w:p>
    <w:p w:rsidR="00F47F43" w:rsidRPr="006B4DA3" w:rsidRDefault="00F47F43" w:rsidP="00F47F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555603" w:rsidRPr="006B4DA3">
        <w:rPr>
          <w:rFonts w:ascii="Times New Roman" w:hAnsi="Times New Roman" w:cs="Times New Roman"/>
          <w:sz w:val="28"/>
          <w:szCs w:val="28"/>
          <w:lang w:val="uk-UA"/>
        </w:rPr>
        <w:t>аналіз і обґрунтування вибору засобів вимірювання та контролю технологічних параметрів малогабаритного швидкісного конденсатора</w:t>
      </w:r>
      <w:r w:rsidR="002C5710" w:rsidRPr="006B4DA3">
        <w:rPr>
          <w:rFonts w:ascii="Times New Roman" w:hAnsi="Times New Roman" w:cs="Times New Roman"/>
          <w:sz w:val="28"/>
          <w:szCs w:val="28"/>
          <w:lang w:val="uk-UA"/>
        </w:rPr>
        <w:t xml:space="preserve"> (засобів вимірювання витрати, тиску, температури, проміжних перетворювачів технологічних параметрів)</w:t>
      </w:r>
      <w:r w:rsidR="00555603" w:rsidRPr="006B4DA3">
        <w:rPr>
          <w:rFonts w:ascii="Times New Roman" w:hAnsi="Times New Roman" w:cs="Times New Roman"/>
          <w:sz w:val="28"/>
          <w:szCs w:val="28"/>
          <w:lang w:val="uk-UA"/>
        </w:rPr>
        <w:t>;</w:t>
      </w:r>
    </w:p>
    <w:p w:rsidR="00F47F43" w:rsidRPr="006B4DA3" w:rsidRDefault="00F47F43" w:rsidP="00F47F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2C5710" w:rsidRPr="006B4DA3">
        <w:rPr>
          <w:rFonts w:ascii="Times New Roman" w:hAnsi="Times New Roman" w:cs="Times New Roman"/>
          <w:sz w:val="28"/>
          <w:szCs w:val="28"/>
          <w:lang w:val="uk-UA"/>
        </w:rPr>
        <w:t>розробка функціональної схеми автоматизації управління малогабаритним швидкісним конденсатором одноконтурної системи регулювання температури конденсату на виході конденсатора;</w:t>
      </w:r>
    </w:p>
    <w:p w:rsidR="00F47F43" w:rsidRPr="006B4DA3" w:rsidRDefault="00F47F43" w:rsidP="00F47F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DE652A" w:rsidRPr="006B4DA3">
        <w:rPr>
          <w:rFonts w:ascii="Times New Roman" w:hAnsi="Times New Roman" w:cs="Times New Roman"/>
          <w:sz w:val="28"/>
          <w:szCs w:val="28"/>
          <w:lang w:val="uk-UA"/>
        </w:rPr>
        <w:t xml:space="preserve">розробка та опис технічного проекту комп’ютерної системи автоматизації малогабаритного швидкісного конденсатора сокової пари після </w:t>
      </w:r>
      <w:r w:rsidR="00DE652A" w:rsidRPr="006B4DA3">
        <w:rPr>
          <w:rFonts w:ascii="Times New Roman" w:hAnsi="Times New Roman" w:cs="Times New Roman"/>
          <w:sz w:val="28"/>
          <w:szCs w:val="28"/>
          <w:lang w:val="uk-UA"/>
        </w:rPr>
        <w:lastRenderedPageBreak/>
        <w:t>апаратів нейтралізації ВТН у виробництв</w:t>
      </w:r>
      <w:r w:rsidR="00B77004" w:rsidRPr="006B4DA3">
        <w:rPr>
          <w:rFonts w:ascii="Times New Roman" w:hAnsi="Times New Roman" w:cs="Times New Roman"/>
          <w:sz w:val="28"/>
          <w:szCs w:val="28"/>
          <w:lang w:val="uk-UA"/>
        </w:rPr>
        <w:t>і аміачної селітри в статичному</w:t>
      </w:r>
      <w:r w:rsidR="00DE652A" w:rsidRPr="006B4DA3">
        <w:rPr>
          <w:rFonts w:ascii="Times New Roman" w:hAnsi="Times New Roman" w:cs="Times New Roman"/>
          <w:sz w:val="28"/>
          <w:szCs w:val="28"/>
          <w:lang w:val="uk-UA"/>
        </w:rPr>
        <w:t xml:space="preserve"> та динамічному режимах роботи;</w:t>
      </w:r>
    </w:p>
    <w:p w:rsidR="00A702BB" w:rsidRPr="006B4DA3" w:rsidRDefault="00F47F43" w:rsidP="00F47F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A702BB" w:rsidRPr="006B4DA3">
        <w:rPr>
          <w:rFonts w:ascii="Times New Roman" w:hAnsi="Times New Roman" w:cs="Times New Roman"/>
          <w:sz w:val="28"/>
          <w:szCs w:val="28"/>
          <w:lang w:val="uk-UA"/>
        </w:rPr>
        <w:t>структурно-логічний аналіз малогабаритного швидкісного конденсатора сокової пари після апаратів нейтралізації ВТН;</w:t>
      </w:r>
    </w:p>
    <w:p w:rsidR="00F47F43" w:rsidRPr="006B4DA3" w:rsidRDefault="00A702BB" w:rsidP="00F47F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розробка математичних моделей малогабаритного швидкісного конденсатора сокової пари після апаратів нейтралізації ВТН в статичному режимі роботи;</w:t>
      </w:r>
    </w:p>
    <w:p w:rsidR="00A702BB" w:rsidRPr="006B4DA3" w:rsidRDefault="00F47F43" w:rsidP="00A702B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A702BB" w:rsidRPr="006B4DA3">
        <w:rPr>
          <w:rFonts w:ascii="Times New Roman" w:hAnsi="Times New Roman" w:cs="Times New Roman"/>
          <w:sz w:val="28"/>
          <w:szCs w:val="28"/>
          <w:lang w:val="uk-UA"/>
        </w:rPr>
        <w:t>розробка математичних моделей малогабаритного швидкісного конденсатора сокової пари після апаратів нейтралізації ВТН в динамічному режимі роботи;</w:t>
      </w:r>
    </w:p>
    <w:p w:rsidR="00A702BB" w:rsidRPr="006B4DA3" w:rsidRDefault="00F47F43" w:rsidP="00A702B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A702BB" w:rsidRPr="006B4DA3">
        <w:rPr>
          <w:rFonts w:ascii="Times New Roman" w:hAnsi="Times New Roman" w:cs="Times New Roman"/>
          <w:sz w:val="28"/>
          <w:szCs w:val="28"/>
          <w:lang w:val="uk-UA"/>
        </w:rPr>
        <w:t>розрахунок математичних моделей та статичних характеристик малогабаритного швидкісного конденсатора сокової пари після апаратів нейтралізації ВТН в статичному режимі роботи;</w:t>
      </w:r>
    </w:p>
    <w:p w:rsidR="00F47F43" w:rsidRPr="006B4DA3" w:rsidRDefault="00F47F43" w:rsidP="00F47F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A702BB" w:rsidRPr="006B4DA3">
        <w:rPr>
          <w:rFonts w:ascii="Times New Roman" w:hAnsi="Times New Roman" w:cs="Times New Roman"/>
          <w:sz w:val="28"/>
          <w:szCs w:val="28"/>
          <w:lang w:val="uk-UA"/>
        </w:rPr>
        <w:t>розрахунок математичних моделей, передавальних функцій, перехідних процесів та частотних характеристик малогабаритного швидкісного конденсатора сокової пари після апаратів нейтралізації ВТН в динамічному режимі роботи;</w:t>
      </w:r>
    </w:p>
    <w:p w:rsidR="00F47F43" w:rsidRPr="006B4DA3" w:rsidRDefault="00F47F43" w:rsidP="00F47F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C0757" w:rsidRPr="006B4DA3">
        <w:rPr>
          <w:rFonts w:ascii="Times New Roman" w:hAnsi="Times New Roman" w:cs="Times New Roman"/>
          <w:sz w:val="28"/>
          <w:szCs w:val="28"/>
          <w:lang w:val="uk-UA"/>
        </w:rPr>
        <w:t>розробка функціональної та структурної схеми одноконтурної САР температури малогабаритного швидкісного конденсатора сокової пари після апаратів нейтралізації ВТН, описання її роботи та вибір технічних засобів автоматизації;</w:t>
      </w:r>
    </w:p>
    <w:p w:rsidR="00F47F43" w:rsidRPr="006B4DA3" w:rsidRDefault="00F47F43" w:rsidP="00F47F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C0757" w:rsidRPr="006B4DA3">
        <w:rPr>
          <w:rFonts w:ascii="Times New Roman" w:hAnsi="Times New Roman" w:cs="Times New Roman"/>
          <w:sz w:val="28"/>
          <w:szCs w:val="28"/>
          <w:lang w:val="uk-UA"/>
        </w:rPr>
        <w:t>вибір передавальних функцій динамічних ланок САР температури малогабаритного швидкісного конденсатора сокової пари та розробка еквівалентної передавальної функції одноконтурної САР температури малогабаритного швидкісного конденсатора;</w:t>
      </w:r>
    </w:p>
    <w:p w:rsidR="00F47F43" w:rsidRPr="006B4DA3" w:rsidRDefault="00F47F43" w:rsidP="00F47F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C0757" w:rsidRPr="006B4DA3">
        <w:rPr>
          <w:rFonts w:ascii="Times New Roman" w:hAnsi="Times New Roman" w:cs="Times New Roman"/>
          <w:sz w:val="28"/>
          <w:szCs w:val="28"/>
          <w:lang w:val="uk-UA"/>
        </w:rPr>
        <w:t>вибір регулятора одноконтурної САР температури малогабаритного швидкісного конденсатора і розрахунок його налагоджувальних параметрів;</w:t>
      </w:r>
    </w:p>
    <w:p w:rsidR="003C5341" w:rsidRPr="006B4DA3" w:rsidRDefault="00F47F43"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C0757" w:rsidRPr="006B4DA3">
        <w:rPr>
          <w:rFonts w:ascii="Times New Roman" w:hAnsi="Times New Roman" w:cs="Times New Roman"/>
          <w:sz w:val="28"/>
          <w:szCs w:val="28"/>
          <w:lang w:val="uk-UA"/>
        </w:rPr>
        <w:t>розрахунок перехідних процесів одноконтурної САР температури малогабаритного швидкісного конденсатора, а також частотних характеристик.</w:t>
      </w:r>
      <w:r w:rsidR="003C5341" w:rsidRPr="006B4DA3">
        <w:rPr>
          <w:rFonts w:ascii="Times New Roman" w:hAnsi="Times New Roman" w:cs="Times New Roman"/>
          <w:sz w:val="28"/>
          <w:szCs w:val="28"/>
          <w:lang w:val="uk-UA"/>
        </w:rPr>
        <w:br w:type="page"/>
      </w:r>
    </w:p>
    <w:p w:rsidR="00CB3D22" w:rsidRPr="006B4DA3" w:rsidRDefault="004119EE" w:rsidP="004119EE">
      <w:pPr>
        <w:pStyle w:val="3"/>
      </w:pPr>
      <w:bookmarkStart w:id="3" w:name="_Toc62825787"/>
      <w:r w:rsidRPr="006B4DA3">
        <w:lastRenderedPageBreak/>
        <w:t xml:space="preserve">РОЗДІЛ 1. АНАЛІЗ </w:t>
      </w:r>
      <w:bookmarkEnd w:id="3"/>
      <w:r w:rsidR="007D13E9" w:rsidRPr="006B4DA3">
        <w:t>СУЧАСНИХ ПРИНЦИПІВ АВТОМАТИЗАЦІЇ ТЕХНОЛОГІЧНИХ ПРОЦЕСІВ ХІМІЧНИХ ВИРОБНИЦТВ</w:t>
      </w:r>
    </w:p>
    <w:p w:rsidR="004119EE" w:rsidRPr="006B4DA3" w:rsidRDefault="004119EE" w:rsidP="004119EE">
      <w:pPr>
        <w:spacing w:after="0" w:line="360" w:lineRule="auto"/>
        <w:jc w:val="center"/>
        <w:rPr>
          <w:rFonts w:ascii="Times New Roman" w:hAnsi="Times New Roman" w:cs="Times New Roman"/>
          <w:b/>
          <w:sz w:val="28"/>
          <w:szCs w:val="28"/>
          <w:lang w:val="uk-UA"/>
        </w:rPr>
      </w:pPr>
    </w:p>
    <w:p w:rsidR="004119EE" w:rsidRPr="006B4DA3" w:rsidRDefault="00055829" w:rsidP="00F573A3">
      <w:pPr>
        <w:pStyle w:val="4"/>
        <w:numPr>
          <w:ilvl w:val="0"/>
          <w:numId w:val="0"/>
        </w:numPr>
        <w:ind w:left="1276" w:hanging="567"/>
      </w:pPr>
      <w:bookmarkStart w:id="4" w:name="_Toc62825788"/>
      <w:r w:rsidRPr="006B4DA3">
        <w:t>1.1. </w:t>
      </w:r>
      <w:bookmarkEnd w:id="4"/>
      <w:r w:rsidR="00917B1E" w:rsidRPr="006B4DA3">
        <w:t>Перспективи автоматизації технологічних процесів хімічних виробництв</w:t>
      </w:r>
    </w:p>
    <w:p w:rsidR="00A06458" w:rsidRPr="006B4DA3" w:rsidRDefault="00A06458" w:rsidP="00A06458">
      <w:pPr>
        <w:spacing w:after="0" w:line="360" w:lineRule="auto"/>
        <w:ind w:firstLine="709"/>
        <w:jc w:val="both"/>
        <w:rPr>
          <w:rFonts w:ascii="Times New Roman" w:hAnsi="Times New Roman" w:cs="Times New Roman"/>
          <w:b/>
          <w:sz w:val="28"/>
          <w:szCs w:val="28"/>
          <w:lang w:val="uk-UA"/>
        </w:rPr>
      </w:pPr>
    </w:p>
    <w:p w:rsidR="000A76E6" w:rsidRPr="006B4DA3" w:rsidRDefault="000A76E6" w:rsidP="000A76E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Хімічна галузь характеризується високими вимогами до контролю поточних значень т</w:t>
      </w:r>
      <w:r w:rsidR="00214D41" w:rsidRPr="006B4DA3">
        <w:rPr>
          <w:rFonts w:ascii="Times New Roman" w:hAnsi="Times New Roman" w:cs="Times New Roman"/>
          <w:sz w:val="28"/>
          <w:szCs w:val="28"/>
          <w:lang w:val="uk-UA"/>
        </w:rPr>
        <w:t>ехнологічних параметрів. Це пов’язано</w:t>
      </w:r>
      <w:r w:rsidRPr="006B4DA3">
        <w:rPr>
          <w:rFonts w:ascii="Times New Roman" w:hAnsi="Times New Roman" w:cs="Times New Roman"/>
          <w:sz w:val="28"/>
          <w:szCs w:val="28"/>
          <w:lang w:val="uk-UA"/>
        </w:rPr>
        <w:t xml:space="preserve"> з тим, що перебіг хімічних процесів має відбуватися в строго заданих умовах. Недотримання цих умов призводить до виникнення браку готової продукції і порушення норм техніки безпеки.</w:t>
      </w:r>
    </w:p>
    <w:p w:rsidR="000A76E6" w:rsidRPr="006B4DA3" w:rsidRDefault="000A76E6" w:rsidP="000A76E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виконання поставленого завдання застосовуються системи автоматизації технологічних процесів, які забезпечують суворе протікання технологічних процесів в заданих режимах.</w:t>
      </w:r>
    </w:p>
    <w:p w:rsidR="000A76E6" w:rsidRPr="006B4DA3" w:rsidRDefault="000A76E6" w:rsidP="000A76E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При цьому, слід зазначити що до критеріїв оп</w:t>
      </w:r>
      <w:r w:rsidR="00214D41" w:rsidRPr="006B4DA3">
        <w:rPr>
          <w:rFonts w:ascii="Times New Roman" w:hAnsi="Times New Roman" w:cs="Times New Roman"/>
          <w:sz w:val="28"/>
          <w:szCs w:val="28"/>
          <w:lang w:val="uk-UA"/>
        </w:rPr>
        <w:t>тимальності відносять аддитивну</w:t>
      </w:r>
      <w:r w:rsidRPr="006B4DA3">
        <w:rPr>
          <w:rFonts w:ascii="Times New Roman" w:hAnsi="Times New Roman" w:cs="Times New Roman"/>
          <w:sz w:val="28"/>
          <w:szCs w:val="28"/>
          <w:lang w:val="uk-UA"/>
        </w:rPr>
        <w:t xml:space="preserve"> згортку двох показників: суму квадратів похибки управління і витрати ресурсів на управління. Даний підхід дозволяє отримувати необхідну якість протікання технологічного процесу при мінімальних витратах на керуючі ресурси. Подібні системи автоматизації широко представлені в промисловості, в тому числі і хімічн</w:t>
      </w:r>
      <w:r w:rsidR="00214D41" w:rsidRPr="006B4DA3">
        <w:rPr>
          <w:rFonts w:ascii="Times New Roman" w:hAnsi="Times New Roman" w:cs="Times New Roman"/>
          <w:sz w:val="28"/>
          <w:szCs w:val="28"/>
          <w:lang w:val="uk-UA"/>
        </w:rPr>
        <w:t>ій</w:t>
      </w:r>
      <w:r w:rsidRPr="006B4DA3">
        <w:rPr>
          <w:rFonts w:ascii="Times New Roman" w:hAnsi="Times New Roman" w:cs="Times New Roman"/>
          <w:sz w:val="28"/>
          <w:szCs w:val="28"/>
          <w:lang w:val="uk-UA"/>
        </w:rPr>
        <w:t>.</w:t>
      </w:r>
    </w:p>
    <w:p w:rsidR="000A76E6" w:rsidRPr="006B4DA3" w:rsidRDefault="000A76E6" w:rsidP="000A76E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подальшого зниження вартості готової продукції з необхідною якістю і дотриманням норм техніки безпеки, а, отже, отримання виробником додаткового прибутку, подальші впровадження систем автоматизації необхідно виконувати не для управління окремими процесами, а для всього виробництва в цілому.</w:t>
      </w:r>
    </w:p>
    <w:p w:rsidR="000A76E6" w:rsidRPr="006B4DA3" w:rsidRDefault="000A76E6" w:rsidP="000A76E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Сучасний рівень автоматизації хімічних виробництв характеризується наступними особливостями:</w:t>
      </w:r>
    </w:p>
    <w:p w:rsidR="000A76E6" w:rsidRPr="006B4DA3" w:rsidRDefault="00214D41" w:rsidP="000A76E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1. </w:t>
      </w:r>
      <w:r w:rsidR="000A76E6" w:rsidRPr="006B4DA3">
        <w:rPr>
          <w:rFonts w:ascii="Times New Roman" w:hAnsi="Times New Roman" w:cs="Times New Roman"/>
          <w:sz w:val="28"/>
          <w:szCs w:val="28"/>
          <w:lang w:val="uk-UA"/>
        </w:rPr>
        <w:t>Управління технологічними процесами здійснюється з</w:t>
      </w:r>
      <w:r w:rsidRPr="006B4DA3">
        <w:rPr>
          <w:rFonts w:ascii="Times New Roman" w:hAnsi="Times New Roman" w:cs="Times New Roman"/>
          <w:sz w:val="28"/>
          <w:szCs w:val="28"/>
          <w:lang w:val="uk-UA"/>
        </w:rPr>
        <w:t>а</w:t>
      </w:r>
      <w:r w:rsidR="000A76E6" w:rsidRPr="006B4DA3">
        <w:rPr>
          <w:rFonts w:ascii="Times New Roman" w:hAnsi="Times New Roman" w:cs="Times New Roman"/>
          <w:sz w:val="28"/>
          <w:szCs w:val="28"/>
          <w:lang w:val="uk-UA"/>
        </w:rPr>
        <w:t xml:space="preserve"> допомогою автоматизованих систем управління, які забезпечують регулювання, </w:t>
      </w:r>
      <w:r w:rsidR="000A76E6" w:rsidRPr="006B4DA3">
        <w:rPr>
          <w:rFonts w:ascii="Times New Roman" w:hAnsi="Times New Roman" w:cs="Times New Roman"/>
          <w:sz w:val="28"/>
          <w:szCs w:val="28"/>
          <w:lang w:val="uk-UA"/>
        </w:rPr>
        <w:lastRenderedPageBreak/>
        <w:t>контроль і архівацію технологічних параметрів. Необхідні завдання і уставки даних параметрів задаються диспетчерами відповідно до плану виробництва.</w:t>
      </w:r>
    </w:p>
    <w:p w:rsidR="00A137F2" w:rsidRPr="006B4DA3" w:rsidRDefault="00214D41" w:rsidP="000A76E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2. </w:t>
      </w:r>
      <w:r w:rsidR="000A76E6" w:rsidRPr="006B4DA3">
        <w:rPr>
          <w:rFonts w:ascii="Times New Roman" w:hAnsi="Times New Roman" w:cs="Times New Roman"/>
          <w:sz w:val="28"/>
          <w:szCs w:val="28"/>
          <w:lang w:val="uk-UA"/>
        </w:rPr>
        <w:t>Устаткування, що застосовується на підприємствах, в більшості випадках не підтримує сучасні технології передачі даних, а значить, не може бути включено в єдину інформаційну систему підприємства. Діагностування обладнання відбувається під час ремонту та обслуговування обладнання, а не під час його безпосередньої роботи.</w:t>
      </w:r>
    </w:p>
    <w:p w:rsidR="00214D41" w:rsidRPr="006B4DA3" w:rsidRDefault="00214D41" w:rsidP="00214D4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3. Технологічний процес супроводжується великим комплектом документації, який частково впроваджений в єдину інформаційну систему підприємства. Введення багатьох даних здійснюється оператором вручну, що може призводити до спотворення інформації, що збирається.</w:t>
      </w:r>
    </w:p>
    <w:p w:rsidR="00214D41" w:rsidRPr="006B4DA3" w:rsidRDefault="00214D41" w:rsidP="00214D4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4. Системи управління технологічними процесами частково інтегровані в єдину інформаційну систему підприємства.</w:t>
      </w:r>
    </w:p>
    <w:p w:rsidR="00214D41" w:rsidRPr="006B4DA3" w:rsidRDefault="00214D41" w:rsidP="00214D4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5. На більшості підприємств інформаційна система підприємства розташована на внутрішніх серверах організації, що накладає додаткові витрати на підприємства. При цьому інформаційна безпека даних забезпечується силами самого підприємства.</w:t>
      </w:r>
    </w:p>
    <w:p w:rsidR="00214D41" w:rsidRPr="006B4DA3" w:rsidRDefault="00214D41" w:rsidP="00214D4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Таким чином, сучасний рівень автоматизації хімічних виробництв має ряд недоліків, що призводить до додаткових витрат виробництва, в тому числі аварійних ситуацій і браку продукції.</w:t>
      </w:r>
    </w:p>
    <w:p w:rsidR="00214D41" w:rsidRPr="006B4DA3" w:rsidRDefault="00214D41" w:rsidP="00214D4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Одним з перспективних напрямків розвитку автоматизації хімічних виробництв є впровадження технології цифрового виробництва.</w:t>
      </w:r>
    </w:p>
    <w:p w:rsidR="00214D41" w:rsidRPr="006B4DA3" w:rsidRDefault="00214D41" w:rsidP="00214D4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Цифрове виробництво – це концепція «наскрізного» моделювання продукції, що включає моделювання властивостей продукції на всіх стадіях виробництва і технологічних процесів підготовки, і випуску готової продукції. В даний час подібні технології ефективно впроваджують в машинобудівну галузь і харчову промисловість. Тому можливе застосування цифрового виробництва і в хімічній промисловості.</w:t>
      </w:r>
    </w:p>
    <w:p w:rsidR="000A76E6" w:rsidRPr="006B4DA3" w:rsidRDefault="00214D41" w:rsidP="00214D4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В рамках технології цифрового виробництва для зниження витрат виробництва, забезпечення якості готової продукції і в цілому </w:t>
      </w:r>
      <w:r w:rsidRPr="006B4DA3">
        <w:rPr>
          <w:rFonts w:ascii="Times New Roman" w:hAnsi="Times New Roman" w:cs="Times New Roman"/>
          <w:sz w:val="28"/>
          <w:szCs w:val="28"/>
          <w:lang w:val="uk-UA"/>
        </w:rPr>
        <w:lastRenderedPageBreak/>
        <w:t>конкурентоспроможності підприємств хімічної галузі пропонується автоматизацію виробництва будувати на таких принципах:</w:t>
      </w:r>
    </w:p>
    <w:p w:rsidR="00917B1E" w:rsidRPr="006B4DA3" w:rsidRDefault="00917B1E" w:rsidP="00917B1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1. Єдина інформаційна система підприємства будується на принципах «наскрізного» моделювання виробництва і простежуваності продукції на всьому життєвому циклі. «Наскрізне» моделювання можна реалізувати, наприклад, за допомогою відкритої хмарної платформи MindSphere компанії «Сіменс», яка дозволяє зв’язати технологічне обладнання і фізичну інфраструктуру підприємства з цифровою хмарою. MindSphere наділена функціями аналізу даних, засобами для розробників, додатками і сервісами. При цьому сервіс постійно розвивається за рахунок використання додатків, створених користувачами. Підключення до сервісу здійснюється через спеціальні шлюзи, які використовують відкриті стандарти, наприклад, OPC UA.</w:t>
      </w:r>
    </w:p>
    <w:p w:rsidR="00917B1E" w:rsidRPr="006B4DA3" w:rsidRDefault="00917B1E" w:rsidP="00917B1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2. Оснащення технологічного обладнання системою збору даних або заміна обладнання на нове з вбудованою підтримкою системи збору даних. Підсумком даної роботи є створення єдиної автоматизованої системи збору інформації. Так як передбачається збільшення кількості датчиків, то перевага віддається бездротовим. Наприклад, для стеження за переміщенням </w:t>
      </w:r>
      <w:r w:rsidR="00701400" w:rsidRPr="006B4DA3">
        <w:rPr>
          <w:rFonts w:ascii="Times New Roman" w:hAnsi="Times New Roman" w:cs="Times New Roman"/>
          <w:sz w:val="28"/>
          <w:szCs w:val="28"/>
          <w:lang w:val="uk-UA"/>
        </w:rPr>
        <w:t>об’єктів</w:t>
      </w:r>
      <w:r w:rsidRPr="006B4DA3">
        <w:rPr>
          <w:rFonts w:ascii="Times New Roman" w:hAnsi="Times New Roman" w:cs="Times New Roman"/>
          <w:sz w:val="28"/>
          <w:szCs w:val="28"/>
          <w:lang w:val="uk-UA"/>
        </w:rPr>
        <w:t xml:space="preserve"> можна використовувати RFID-датчики.</w:t>
      </w:r>
    </w:p>
    <w:p w:rsidR="00917B1E" w:rsidRPr="006B4DA3" w:rsidRDefault="00917B1E" w:rsidP="00917B1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той же час оснащення новим обладнанням на поточний момент можливо не для всіх виробництв, так як в даний час не існує подібного обладнання і не опрацьована законодавча база розробки та застосування подібного обладнання.</w:t>
      </w:r>
    </w:p>
    <w:p w:rsidR="00214D41" w:rsidRPr="006B4DA3" w:rsidRDefault="00917B1E" w:rsidP="00917B1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3. Автоматизація документообігу. Автоматизація документообігу передбачає заміну введення даних користувачами на автоматичне введення даних з системи збору даних. Це дозволить оперативно стежити за матеріальними ресурсами на підприємстві та кількістю готової продукції. А якщо передбачити інтеграцію в інформаційну систему підприємства і замовників продукції, то можна автоматизувати функції планування обсягів виробництва.</w:t>
      </w:r>
    </w:p>
    <w:p w:rsidR="00917B1E" w:rsidRPr="006B4DA3" w:rsidRDefault="00917B1E" w:rsidP="00917B1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4. Використання накопиченої бази даних і знань для прийняття рішень в процесі управління і корекції технологічного процесу в разі відхилення від вимог. У процесі виробництва продукції існує безліч факторів, які впливають як один на одного, так і на якість готової продукції. Для визначення залежностей впливу і аналізу даних факторів необхідні потужні обчислювальні засоби, що підтримують паралельні обчислення. Одним з варіантів вирішення можуть виступати системи на основі нейронних мереж.</w:t>
      </w:r>
    </w:p>
    <w:p w:rsidR="00214D41" w:rsidRPr="006B4DA3" w:rsidRDefault="00917B1E" w:rsidP="00917B1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Розглянута стратегія розвитку автоматизації може бути впроваджена на підприємствах хімічної промисловості, що дозволить знизити витрати на виготовлення продукції необхідної якості при дотриманні вимог техніки безпеки. [1]</w:t>
      </w:r>
    </w:p>
    <w:p w:rsidR="00214D41" w:rsidRPr="006B4DA3" w:rsidRDefault="00214D41" w:rsidP="000A76E6">
      <w:pPr>
        <w:spacing w:after="0" w:line="360" w:lineRule="auto"/>
        <w:ind w:firstLine="709"/>
        <w:jc w:val="both"/>
        <w:rPr>
          <w:rFonts w:ascii="Times New Roman" w:hAnsi="Times New Roman" w:cs="Times New Roman"/>
          <w:sz w:val="28"/>
          <w:szCs w:val="28"/>
          <w:lang w:val="uk-UA"/>
        </w:rPr>
      </w:pPr>
    </w:p>
    <w:p w:rsidR="00CB3D22" w:rsidRPr="006B4DA3" w:rsidRDefault="00055829" w:rsidP="00F573A3">
      <w:pPr>
        <w:pStyle w:val="4"/>
        <w:numPr>
          <w:ilvl w:val="0"/>
          <w:numId w:val="0"/>
        </w:numPr>
        <w:ind w:left="1276" w:hanging="567"/>
      </w:pPr>
      <w:bookmarkStart w:id="5" w:name="_Toc62825789"/>
      <w:r w:rsidRPr="006B4DA3">
        <w:t>1.2. </w:t>
      </w:r>
      <w:bookmarkEnd w:id="5"/>
      <w:r w:rsidR="00FA4EA1" w:rsidRPr="006B4DA3">
        <w:t>Особливості та переваги систем автоматизації хімічного виробництва</w:t>
      </w:r>
    </w:p>
    <w:p w:rsidR="00CB3D22" w:rsidRPr="006B4DA3" w:rsidRDefault="00CB3D22" w:rsidP="008120AE">
      <w:pPr>
        <w:spacing w:after="0" w:line="360" w:lineRule="auto"/>
        <w:ind w:firstLine="709"/>
        <w:jc w:val="both"/>
        <w:rPr>
          <w:rFonts w:ascii="Times New Roman" w:hAnsi="Times New Roman" w:cs="Times New Roman"/>
          <w:b/>
          <w:sz w:val="28"/>
          <w:szCs w:val="28"/>
          <w:lang w:val="uk-UA"/>
        </w:rPr>
      </w:pPr>
    </w:p>
    <w:p w:rsidR="00FA4EA1" w:rsidRPr="006B4DA3" w:rsidRDefault="00FA4EA1"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Автоматизація хімічного виробництва – це комплекс різних рішень, що дозволяють автоматизувати всі роботи, необхідні для контролю </w:t>
      </w:r>
      <w:r w:rsidR="00B85FB8" w:rsidRPr="006B4DA3">
        <w:rPr>
          <w:rFonts w:ascii="Times New Roman" w:hAnsi="Times New Roman" w:cs="Times New Roman"/>
          <w:sz w:val="28"/>
          <w:szCs w:val="28"/>
          <w:lang w:val="uk-UA"/>
        </w:rPr>
        <w:t>хімічних процесів, що протікають і</w:t>
      </w:r>
      <w:r w:rsidRPr="006B4DA3">
        <w:rPr>
          <w:rFonts w:ascii="Times New Roman" w:hAnsi="Times New Roman" w:cs="Times New Roman"/>
          <w:sz w:val="28"/>
          <w:szCs w:val="28"/>
          <w:lang w:val="uk-UA"/>
        </w:rPr>
        <w:t xml:space="preserve"> які гарантують отримання продукції високої якості. При цьому автоматизаці</w:t>
      </w:r>
      <w:r w:rsidR="00B85FB8" w:rsidRPr="006B4DA3">
        <w:rPr>
          <w:rFonts w:ascii="Times New Roman" w:hAnsi="Times New Roman" w:cs="Times New Roman"/>
          <w:sz w:val="28"/>
          <w:szCs w:val="28"/>
          <w:lang w:val="uk-UA"/>
        </w:rPr>
        <w:t>я зачіпає всі існуючі процеси – від</w:t>
      </w:r>
      <w:r w:rsidRPr="006B4DA3">
        <w:rPr>
          <w:rFonts w:ascii="Times New Roman" w:hAnsi="Times New Roman" w:cs="Times New Roman"/>
          <w:sz w:val="28"/>
          <w:szCs w:val="28"/>
          <w:lang w:val="uk-UA"/>
        </w:rPr>
        <w:t xml:space="preserve"> перевірки і підготовки сировини, до виділення і отримання готового продукту.</w:t>
      </w:r>
    </w:p>
    <w:p w:rsidR="00FA4EA1" w:rsidRPr="006B4DA3" w:rsidRDefault="00FA4EA1"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Щоб підприємство хімічної промисловості продовжувало розвиток, необхідно прискорити багато робоч</w:t>
      </w:r>
      <w:r w:rsidR="00B85FB8" w:rsidRPr="006B4DA3">
        <w:rPr>
          <w:rFonts w:ascii="Times New Roman" w:hAnsi="Times New Roman" w:cs="Times New Roman"/>
          <w:sz w:val="28"/>
          <w:szCs w:val="28"/>
          <w:lang w:val="uk-UA"/>
        </w:rPr>
        <w:t>их процесів</w:t>
      </w:r>
      <w:r w:rsidRPr="006B4DA3">
        <w:rPr>
          <w:rFonts w:ascii="Times New Roman" w:hAnsi="Times New Roman" w:cs="Times New Roman"/>
          <w:sz w:val="28"/>
          <w:szCs w:val="28"/>
          <w:lang w:val="uk-UA"/>
        </w:rPr>
        <w:t>. Для цього були розроблені різні системи, а саме:</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w:t>
      </w:r>
      <w:r w:rsidR="00FA4EA1" w:rsidRPr="006B4DA3">
        <w:rPr>
          <w:rFonts w:ascii="Times New Roman" w:hAnsi="Times New Roman" w:cs="Times New Roman"/>
          <w:sz w:val="28"/>
          <w:szCs w:val="28"/>
          <w:lang w:val="uk-UA"/>
        </w:rPr>
        <w:t>втоматизація існуючих інженерних систем (включаючи зберігання, транспортування, підготовку);</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w:t>
      </w:r>
      <w:r w:rsidR="00FA4EA1" w:rsidRPr="006B4DA3">
        <w:rPr>
          <w:rFonts w:ascii="Times New Roman" w:hAnsi="Times New Roman" w:cs="Times New Roman"/>
          <w:sz w:val="28"/>
          <w:szCs w:val="28"/>
          <w:lang w:val="uk-UA"/>
        </w:rPr>
        <w:t>втоматизація енергетичного обладнання;</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к</w:t>
      </w:r>
      <w:r w:rsidR="00FA4EA1" w:rsidRPr="006B4DA3">
        <w:rPr>
          <w:rFonts w:ascii="Times New Roman" w:hAnsi="Times New Roman" w:cs="Times New Roman"/>
          <w:sz w:val="28"/>
          <w:szCs w:val="28"/>
          <w:lang w:val="uk-UA"/>
        </w:rPr>
        <w:t>онтроль та ведення обліку енергоресурсів (комерційного та технічного типу);</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с</w:t>
      </w:r>
      <w:r w:rsidR="00FA4EA1" w:rsidRPr="006B4DA3">
        <w:rPr>
          <w:rFonts w:ascii="Times New Roman" w:hAnsi="Times New Roman" w:cs="Times New Roman"/>
          <w:sz w:val="28"/>
          <w:szCs w:val="28"/>
          <w:lang w:val="uk-UA"/>
        </w:rPr>
        <w:t>творення систем дозування;</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w:t>
      </w:r>
      <w:r w:rsidR="00FA4EA1" w:rsidRPr="006B4DA3">
        <w:rPr>
          <w:rFonts w:ascii="Times New Roman" w:hAnsi="Times New Roman" w:cs="Times New Roman"/>
          <w:sz w:val="28"/>
          <w:szCs w:val="28"/>
          <w:lang w:val="uk-UA"/>
        </w:rPr>
        <w:t>озробка системи диспетчеризації.</w:t>
      </w:r>
    </w:p>
    <w:p w:rsidR="00FA4EA1" w:rsidRPr="006B4DA3" w:rsidRDefault="00FA4EA1"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Серед типових проектів і рішень, які необхідні сучасним підприємствам, зайняти</w:t>
      </w:r>
      <w:r w:rsidR="00B85FB8" w:rsidRPr="006B4DA3">
        <w:rPr>
          <w:rFonts w:ascii="Times New Roman" w:hAnsi="Times New Roman" w:cs="Times New Roman"/>
          <w:sz w:val="28"/>
          <w:szCs w:val="28"/>
          <w:lang w:val="uk-UA"/>
        </w:rPr>
        <w:t>м</w:t>
      </w:r>
      <w:r w:rsidRPr="006B4DA3">
        <w:rPr>
          <w:rFonts w:ascii="Times New Roman" w:hAnsi="Times New Roman" w:cs="Times New Roman"/>
          <w:sz w:val="28"/>
          <w:szCs w:val="28"/>
          <w:lang w:val="uk-UA"/>
        </w:rPr>
        <w:t xml:space="preserve"> </w:t>
      </w:r>
      <w:r w:rsidR="00B85FB8" w:rsidRPr="006B4DA3">
        <w:rPr>
          <w:rFonts w:ascii="Times New Roman" w:hAnsi="Times New Roman" w:cs="Times New Roman"/>
          <w:sz w:val="28"/>
          <w:szCs w:val="28"/>
          <w:lang w:val="uk-UA"/>
        </w:rPr>
        <w:t>у</w:t>
      </w:r>
      <w:r w:rsidRPr="006B4DA3">
        <w:rPr>
          <w:rFonts w:ascii="Times New Roman" w:hAnsi="Times New Roman" w:cs="Times New Roman"/>
          <w:sz w:val="28"/>
          <w:szCs w:val="28"/>
          <w:lang w:val="uk-UA"/>
        </w:rPr>
        <w:t xml:space="preserve"> сфері хімічного виробництва, є автоматизації:</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с</w:t>
      </w:r>
      <w:r w:rsidR="00FA4EA1" w:rsidRPr="006B4DA3">
        <w:rPr>
          <w:rFonts w:ascii="Times New Roman" w:hAnsi="Times New Roman" w:cs="Times New Roman"/>
          <w:sz w:val="28"/>
          <w:szCs w:val="28"/>
          <w:lang w:val="uk-UA"/>
        </w:rPr>
        <w:t>истем дозування;</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w:t>
      </w:r>
      <w:r w:rsidR="00FA4EA1" w:rsidRPr="006B4DA3">
        <w:rPr>
          <w:rFonts w:ascii="Times New Roman" w:hAnsi="Times New Roman" w:cs="Times New Roman"/>
          <w:sz w:val="28"/>
          <w:szCs w:val="28"/>
          <w:lang w:val="uk-UA"/>
        </w:rPr>
        <w:t>егулюючої запірної апаратури;</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установок крекінгово</w:t>
      </w:r>
      <w:r w:rsidR="00FA4EA1" w:rsidRPr="006B4DA3">
        <w:rPr>
          <w:rFonts w:ascii="Times New Roman" w:hAnsi="Times New Roman" w:cs="Times New Roman"/>
          <w:sz w:val="28"/>
          <w:szCs w:val="28"/>
          <w:lang w:val="uk-UA"/>
        </w:rPr>
        <w:t xml:space="preserve"> типу;</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w:t>
      </w:r>
      <w:r w:rsidR="00FA4EA1" w:rsidRPr="006B4DA3">
        <w:rPr>
          <w:rFonts w:ascii="Times New Roman" w:hAnsi="Times New Roman" w:cs="Times New Roman"/>
          <w:sz w:val="28"/>
          <w:szCs w:val="28"/>
          <w:lang w:val="uk-UA"/>
        </w:rPr>
        <w:t>грегатни</w:t>
      </w:r>
      <w:r w:rsidRPr="006B4DA3">
        <w:rPr>
          <w:rFonts w:ascii="Times New Roman" w:hAnsi="Times New Roman" w:cs="Times New Roman"/>
          <w:sz w:val="28"/>
          <w:szCs w:val="28"/>
          <w:lang w:val="uk-UA"/>
        </w:rPr>
        <w:t>х</w:t>
      </w:r>
      <w:r w:rsidR="00FA4EA1" w:rsidRPr="006B4DA3">
        <w:rPr>
          <w:rFonts w:ascii="Times New Roman" w:hAnsi="Times New Roman" w:cs="Times New Roman"/>
          <w:sz w:val="28"/>
          <w:szCs w:val="28"/>
          <w:lang w:val="uk-UA"/>
        </w:rPr>
        <w:t xml:space="preserve"> щитів керуючих станцій;</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центробіжних</w:t>
      </w:r>
      <w:r w:rsidR="00FA4EA1" w:rsidRPr="006B4DA3">
        <w:rPr>
          <w:rFonts w:ascii="Times New Roman" w:hAnsi="Times New Roman" w:cs="Times New Roman"/>
          <w:sz w:val="28"/>
          <w:szCs w:val="28"/>
          <w:lang w:val="uk-UA"/>
        </w:rPr>
        <w:t xml:space="preserve"> компресорів;</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установок </w:t>
      </w:r>
      <w:r w:rsidR="00FA4EA1" w:rsidRPr="006B4DA3">
        <w:rPr>
          <w:rFonts w:ascii="Times New Roman" w:hAnsi="Times New Roman" w:cs="Times New Roman"/>
          <w:sz w:val="28"/>
          <w:szCs w:val="28"/>
          <w:lang w:val="uk-UA"/>
        </w:rPr>
        <w:t>осушення;</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с</w:t>
      </w:r>
      <w:r w:rsidR="00FA4EA1" w:rsidRPr="006B4DA3">
        <w:rPr>
          <w:rFonts w:ascii="Times New Roman" w:hAnsi="Times New Roman" w:cs="Times New Roman"/>
          <w:sz w:val="28"/>
          <w:szCs w:val="28"/>
          <w:lang w:val="uk-UA"/>
        </w:rPr>
        <w:t>истем підготовки сировини до обробки;</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н</w:t>
      </w:r>
      <w:r w:rsidR="00FA4EA1" w:rsidRPr="006B4DA3">
        <w:rPr>
          <w:rFonts w:ascii="Times New Roman" w:hAnsi="Times New Roman" w:cs="Times New Roman"/>
          <w:sz w:val="28"/>
          <w:szCs w:val="28"/>
          <w:lang w:val="uk-UA"/>
        </w:rPr>
        <w:t>асосних станцій;</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і</w:t>
      </w:r>
      <w:r w:rsidR="00FA4EA1" w:rsidRPr="006B4DA3">
        <w:rPr>
          <w:rFonts w:ascii="Times New Roman" w:hAnsi="Times New Roman" w:cs="Times New Roman"/>
          <w:sz w:val="28"/>
          <w:szCs w:val="28"/>
          <w:lang w:val="uk-UA"/>
        </w:rPr>
        <w:t>нформаційно-керуючих систем.</w:t>
      </w:r>
    </w:p>
    <w:p w:rsidR="00FA4EA1" w:rsidRPr="006B4DA3" w:rsidRDefault="00FA4EA1"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Сучасне промислове виробництво хімічної сировини та препаратів вимагає добре налагоджений технологічний процес. Адже ця галузь є ключовою не</w:t>
      </w:r>
      <w:r w:rsidR="00B85FB8" w:rsidRPr="006B4DA3">
        <w:rPr>
          <w:rFonts w:ascii="Times New Roman" w:hAnsi="Times New Roman" w:cs="Times New Roman"/>
          <w:sz w:val="28"/>
          <w:szCs w:val="28"/>
          <w:lang w:val="uk-UA"/>
        </w:rPr>
        <w:t xml:space="preserve"> тільки для промисловості, але й</w:t>
      </w:r>
      <w:r w:rsidRPr="006B4DA3">
        <w:rPr>
          <w:rFonts w:ascii="Times New Roman" w:hAnsi="Times New Roman" w:cs="Times New Roman"/>
          <w:sz w:val="28"/>
          <w:szCs w:val="28"/>
          <w:lang w:val="uk-UA"/>
        </w:rPr>
        <w:t xml:space="preserve"> інших сфер людської діяльності. Тому, використовуючи сучасну систему автоматизації, можна отримати:</w:t>
      </w:r>
    </w:p>
    <w:p w:rsidR="00FA4EA1"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1. </w:t>
      </w:r>
      <w:r w:rsidR="00FA4EA1" w:rsidRPr="006B4DA3">
        <w:rPr>
          <w:rFonts w:ascii="Times New Roman" w:hAnsi="Times New Roman" w:cs="Times New Roman"/>
          <w:sz w:val="28"/>
          <w:szCs w:val="28"/>
          <w:lang w:val="uk-UA"/>
        </w:rPr>
        <w:t xml:space="preserve">Безперервність виробництва. Потужність будь-якої компанії забезпечує протікання всіх технологічних процесів в заздалегідь встановленому режимі. Виробництва з періодичним характером зустрічаються вкрай рідко, адже в більшості випадків для отримання певного продукту сировина повинна проходити через кілька циклів обробки (хімічного синтезу), </w:t>
      </w:r>
      <w:r w:rsidRPr="006B4DA3">
        <w:rPr>
          <w:rFonts w:ascii="Times New Roman" w:hAnsi="Times New Roman" w:cs="Times New Roman"/>
          <w:sz w:val="28"/>
          <w:szCs w:val="28"/>
          <w:lang w:val="uk-UA"/>
        </w:rPr>
        <w:t>що слідують</w:t>
      </w:r>
      <w:r w:rsidR="00FA4EA1" w:rsidRPr="006B4DA3">
        <w:rPr>
          <w:rFonts w:ascii="Times New Roman" w:hAnsi="Times New Roman" w:cs="Times New Roman"/>
          <w:sz w:val="28"/>
          <w:szCs w:val="28"/>
          <w:lang w:val="uk-UA"/>
        </w:rPr>
        <w:t xml:space="preserve"> безперервно один за одним. В результаті потрібно створити резервні способи управління, д</w:t>
      </w:r>
      <w:r w:rsidRPr="006B4DA3">
        <w:rPr>
          <w:rFonts w:ascii="Times New Roman" w:hAnsi="Times New Roman" w:cs="Times New Roman"/>
          <w:sz w:val="28"/>
          <w:szCs w:val="28"/>
          <w:lang w:val="uk-UA"/>
        </w:rPr>
        <w:t>ублюючі контролери та канали зв’язку</w:t>
      </w:r>
      <w:r w:rsidR="00613756" w:rsidRPr="006B4DA3">
        <w:rPr>
          <w:rFonts w:ascii="Times New Roman" w:hAnsi="Times New Roman" w:cs="Times New Roman"/>
          <w:sz w:val="28"/>
          <w:szCs w:val="28"/>
          <w:lang w:val="uk-UA"/>
        </w:rPr>
        <w:t>, та інше.</w:t>
      </w:r>
    </w:p>
    <w:p w:rsidR="00C471D9" w:rsidRPr="006B4DA3" w:rsidRDefault="00B85FB8" w:rsidP="00FA4E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2. </w:t>
      </w:r>
      <w:r w:rsidR="00FA4EA1" w:rsidRPr="006B4DA3">
        <w:rPr>
          <w:rFonts w:ascii="Times New Roman" w:hAnsi="Times New Roman" w:cs="Times New Roman"/>
          <w:sz w:val="28"/>
          <w:szCs w:val="28"/>
          <w:lang w:val="uk-UA"/>
        </w:rPr>
        <w:t>Розподіленість. Основни</w:t>
      </w:r>
      <w:r w:rsidRPr="006B4DA3">
        <w:rPr>
          <w:rFonts w:ascii="Times New Roman" w:hAnsi="Times New Roman" w:cs="Times New Roman"/>
          <w:sz w:val="28"/>
          <w:szCs w:val="28"/>
          <w:lang w:val="uk-UA"/>
        </w:rPr>
        <w:t xml:space="preserve">й варіант розміщення установок – </w:t>
      </w:r>
      <w:r w:rsidR="00FA4EA1" w:rsidRPr="006B4DA3">
        <w:rPr>
          <w:rFonts w:ascii="Times New Roman" w:hAnsi="Times New Roman" w:cs="Times New Roman"/>
          <w:sz w:val="28"/>
          <w:szCs w:val="28"/>
          <w:lang w:val="uk-UA"/>
        </w:rPr>
        <w:t xml:space="preserve">на відкритих майданчиках, адже вони займають значну площу. Типове підприємство такого типу займає площу від декількох квадратних кілометрів, до декількох десятків квадратних кілометрів. Тому необхідно провести правильне проектування систем, зробивши </w:t>
      </w:r>
      <w:r w:rsidRPr="006B4DA3">
        <w:rPr>
          <w:rFonts w:ascii="Times New Roman" w:hAnsi="Times New Roman" w:cs="Times New Roman"/>
          <w:sz w:val="28"/>
          <w:szCs w:val="28"/>
          <w:lang w:val="uk-UA"/>
        </w:rPr>
        <w:t>упор на канали зв’язку</w:t>
      </w:r>
      <w:r w:rsidR="00FA4EA1" w:rsidRPr="006B4DA3">
        <w:rPr>
          <w:rFonts w:ascii="Times New Roman" w:hAnsi="Times New Roman" w:cs="Times New Roman"/>
          <w:sz w:val="28"/>
          <w:szCs w:val="28"/>
          <w:lang w:val="uk-UA"/>
        </w:rPr>
        <w:t xml:space="preserve"> </w:t>
      </w:r>
      <w:r w:rsidR="00FA4EA1" w:rsidRPr="006B4DA3">
        <w:rPr>
          <w:rFonts w:ascii="Times New Roman" w:hAnsi="Times New Roman" w:cs="Times New Roman"/>
          <w:sz w:val="28"/>
          <w:szCs w:val="28"/>
          <w:lang w:val="uk-UA"/>
        </w:rPr>
        <w:lastRenderedPageBreak/>
        <w:t>високошвидкісного типу (наприклад, задіяти оптичне волокно, що забезпечує на</w:t>
      </w:r>
      <w:r w:rsidR="00613756" w:rsidRPr="006B4DA3">
        <w:rPr>
          <w:rFonts w:ascii="Times New Roman" w:hAnsi="Times New Roman" w:cs="Times New Roman"/>
          <w:sz w:val="28"/>
          <w:szCs w:val="28"/>
          <w:lang w:val="uk-UA"/>
        </w:rPr>
        <w:t>йвищу швидкість передачі даних).</w:t>
      </w:r>
    </w:p>
    <w:p w:rsidR="00613756" w:rsidRPr="006B4DA3" w:rsidRDefault="00613756" w:rsidP="0061375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3. Незалежності від умов експлуатації. Автоматизація процесів хімічної промисловості дозволяє підприємству ефективно працювати, навіть якщо біля робочих вузлів створюються несприятливі умови (розливаються небезпечні речовини, процес вимагає високої температури та інше). Найчастіше це відбувається на підприємствах, зайнятих обробкою нафти або нафтопродуктів, виробництва смол. Звичайно, шафи з обладнанням розміщуються в підготовлених приміщеннях, з примусовою вентиляцією, однак вони можуть витримувати і більш серйозні умови, з наявністю небезпечних речовин в атмосфері і, при цьому, контролювати не тільки стабільність всіх процесів, але й активувати додаткові системи для ліквідації аварійної ситуації, що виникає.</w:t>
      </w:r>
    </w:p>
    <w:p w:rsidR="00613756" w:rsidRPr="006B4DA3" w:rsidRDefault="00613756" w:rsidP="0061375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Сучасне проектування хімічних виробництв вимагає ретельної розробки зон підвищеного ризику (вибухонебезпечних). Вони присутні практично на кожному підприємстві, і застосовувати стандартні засоби автоматизації в цих місцях заборонено – вони повинні бути виключно вибухобезпечними. Ідеальний варіант – механізми пневматичного типу. Притому з класом вибухобезпеки не нижче аналогічного класу у приміщення.</w:t>
      </w:r>
    </w:p>
    <w:p w:rsidR="00FA4EA1" w:rsidRPr="006B4DA3" w:rsidRDefault="00613756" w:rsidP="0061375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Управління над таким підприємством передбачає контроль над енергопостачанням, яке в більшості випадків є значним. І споживаються енергоносії різних типів – електроенергія, природний газ, вугілля, пар, паливо та інше. При цьому великі підприємства самі виробляють енергію використовуючи невеликі ТЕЦ, тому дуже важливо жорстко вести облік енергоносіїв.</w:t>
      </w:r>
    </w:p>
    <w:p w:rsidR="00FA4EA1" w:rsidRPr="006B4DA3" w:rsidRDefault="00FA4EA1" w:rsidP="008C3121">
      <w:pPr>
        <w:spacing w:after="0" w:line="360" w:lineRule="auto"/>
        <w:ind w:firstLine="709"/>
        <w:jc w:val="both"/>
        <w:rPr>
          <w:rFonts w:ascii="Times New Roman" w:hAnsi="Times New Roman" w:cs="Times New Roman"/>
          <w:sz w:val="28"/>
          <w:szCs w:val="28"/>
          <w:lang w:val="uk-UA"/>
        </w:rPr>
      </w:pPr>
    </w:p>
    <w:p w:rsidR="00613756" w:rsidRPr="006B4DA3" w:rsidRDefault="00613756">
      <w:pPr>
        <w:rPr>
          <w:rFonts w:ascii="Times New Roman" w:eastAsiaTheme="majorEastAsia" w:hAnsi="Times New Roman" w:cs="Times New Roman"/>
          <w:b/>
          <w:bCs/>
          <w:iCs/>
          <w:sz w:val="28"/>
          <w:szCs w:val="28"/>
          <w:lang w:val="uk-UA"/>
        </w:rPr>
      </w:pPr>
      <w:bookmarkStart w:id="6" w:name="_Toc62825790"/>
      <w:r w:rsidRPr="006B4DA3">
        <w:rPr>
          <w:rFonts w:ascii="Times New Roman" w:hAnsi="Times New Roman" w:cs="Times New Roman"/>
          <w:lang w:val="uk-UA"/>
        </w:rPr>
        <w:br w:type="page"/>
      </w:r>
    </w:p>
    <w:p w:rsidR="00B83234" w:rsidRPr="006B4DA3" w:rsidRDefault="00055829" w:rsidP="00F573A3">
      <w:pPr>
        <w:pStyle w:val="4"/>
        <w:numPr>
          <w:ilvl w:val="0"/>
          <w:numId w:val="0"/>
        </w:numPr>
        <w:ind w:left="1276" w:hanging="567"/>
      </w:pPr>
      <w:r w:rsidRPr="006B4DA3">
        <w:lastRenderedPageBreak/>
        <w:t>1.3. </w:t>
      </w:r>
      <w:bookmarkEnd w:id="6"/>
      <w:r w:rsidR="00613756" w:rsidRPr="006B4DA3">
        <w:t>Проектування АСУ ТП, розробка і впровадження автоматизованих систем</w:t>
      </w:r>
    </w:p>
    <w:p w:rsidR="00C471D9" w:rsidRPr="006B4DA3" w:rsidRDefault="00C471D9" w:rsidP="008C3121">
      <w:pPr>
        <w:spacing w:after="0" w:line="360" w:lineRule="auto"/>
        <w:ind w:firstLine="709"/>
        <w:jc w:val="both"/>
        <w:rPr>
          <w:rFonts w:ascii="Times New Roman" w:hAnsi="Times New Roman" w:cs="Times New Roman"/>
          <w:b/>
          <w:sz w:val="28"/>
          <w:szCs w:val="28"/>
          <w:lang w:val="uk-UA"/>
        </w:rPr>
      </w:pPr>
    </w:p>
    <w:p w:rsidR="00613756" w:rsidRPr="006B4DA3" w:rsidRDefault="00613756"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Для підвищення ефективності виробництва, поліпшення якості продукції і зростання прибутку підприємства необхідний високий рівень автоматизації систем управ</w:t>
      </w:r>
      <w:r w:rsidR="00A37B03" w:rsidRPr="006B4DA3">
        <w:rPr>
          <w:rFonts w:ascii="Times New Roman" w:eastAsia="Times New Roman" w:hAnsi="Times New Roman" w:cs="Times New Roman"/>
          <w:sz w:val="28"/>
          <w:szCs w:val="28"/>
          <w:lang w:val="uk-UA" w:eastAsia="ru-RU"/>
        </w:rPr>
        <w:t>ління технологічними процесами (АСУ </w:t>
      </w:r>
      <w:r w:rsidRPr="006B4DA3">
        <w:rPr>
          <w:rFonts w:ascii="Times New Roman" w:eastAsia="Times New Roman" w:hAnsi="Times New Roman" w:cs="Times New Roman"/>
          <w:sz w:val="28"/>
          <w:szCs w:val="28"/>
          <w:lang w:val="uk-UA" w:eastAsia="ru-RU"/>
        </w:rPr>
        <w:t>ТП</w:t>
      </w:r>
      <w:r w:rsidR="00A37B03" w:rsidRPr="006B4DA3">
        <w:rPr>
          <w:rFonts w:ascii="Times New Roman" w:eastAsia="Times New Roman" w:hAnsi="Times New Roman" w:cs="Times New Roman"/>
          <w:sz w:val="28"/>
          <w:szCs w:val="28"/>
          <w:lang w:val="uk-UA" w:eastAsia="ru-RU"/>
        </w:rPr>
        <w:t>)</w:t>
      </w:r>
      <w:r w:rsidRPr="006B4DA3">
        <w:rPr>
          <w:rFonts w:ascii="Times New Roman" w:eastAsia="Times New Roman" w:hAnsi="Times New Roman" w:cs="Times New Roman"/>
          <w:sz w:val="28"/>
          <w:szCs w:val="28"/>
          <w:lang w:val="uk-UA" w:eastAsia="ru-RU"/>
        </w:rPr>
        <w:t>. Вона включає технічні та програмні ресурси, тому має на увазі мінімальне втручання людини, найчастіше для прийняття особливо важливих галузевих рішень.</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Проектування АСУ </w:t>
      </w:r>
      <w:r w:rsidR="00613756" w:rsidRPr="006B4DA3">
        <w:rPr>
          <w:rFonts w:ascii="Times New Roman" w:eastAsia="Times New Roman" w:hAnsi="Times New Roman" w:cs="Times New Roman"/>
          <w:sz w:val="28"/>
          <w:szCs w:val="28"/>
          <w:lang w:val="uk-UA" w:eastAsia="ru-RU"/>
        </w:rPr>
        <w:t>ТП передбачає виконання завдань:</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1. </w:t>
      </w:r>
      <w:r w:rsidR="00613756" w:rsidRPr="006B4DA3">
        <w:rPr>
          <w:rFonts w:ascii="Times New Roman" w:eastAsia="Times New Roman" w:hAnsi="Times New Roman" w:cs="Times New Roman"/>
          <w:sz w:val="28"/>
          <w:szCs w:val="28"/>
          <w:lang w:val="uk-UA" w:eastAsia="ru-RU"/>
        </w:rPr>
        <w:t>Автоматизація виробництва. На основі заданих параметрів система здійснює запуск, контроль, зупинку обладнання, аналізує і миттєво реагує на зміну умов.</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2. </w:t>
      </w:r>
      <w:r w:rsidR="00613756" w:rsidRPr="006B4DA3">
        <w:rPr>
          <w:rFonts w:ascii="Times New Roman" w:eastAsia="Times New Roman" w:hAnsi="Times New Roman" w:cs="Times New Roman"/>
          <w:sz w:val="28"/>
          <w:szCs w:val="28"/>
          <w:lang w:val="uk-UA" w:eastAsia="ru-RU"/>
        </w:rPr>
        <w:t>Реєстрація, збір, фіксація інформації про роботу обладнання і виробничих процесів. Спеціальні датчики збирають, зберігають, передають відповідні дані на робоче місце оператора в режимі реального часу, а також фіксують в базах даних.</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3. </w:t>
      </w:r>
      <w:r w:rsidR="00613756" w:rsidRPr="006B4DA3">
        <w:rPr>
          <w:rFonts w:ascii="Times New Roman" w:eastAsia="Times New Roman" w:hAnsi="Times New Roman" w:cs="Times New Roman"/>
          <w:sz w:val="28"/>
          <w:szCs w:val="28"/>
          <w:lang w:val="uk-UA" w:eastAsia="ru-RU"/>
        </w:rPr>
        <w:t>Розпізнавання та реакція на нестабільну роботу обладнання і його вузлів. Впровадження автоматизованих систем дозволяє реєструвати будь-які відхилення, збої, відмови в роботі пристроїв і техніки після збору потрібних даних. Реакція на подібні зміни може бути автоматичною або передаватися оператору для прийняття рішення.</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4. </w:t>
      </w:r>
      <w:r w:rsidR="00613756" w:rsidRPr="006B4DA3">
        <w:rPr>
          <w:rFonts w:ascii="Times New Roman" w:eastAsia="Times New Roman" w:hAnsi="Times New Roman" w:cs="Times New Roman"/>
          <w:sz w:val="28"/>
          <w:szCs w:val="28"/>
          <w:lang w:val="uk-UA" w:eastAsia="ru-RU"/>
        </w:rPr>
        <w:t xml:space="preserve">Автоматизація технологічних процесів і виробництв </w:t>
      </w:r>
      <w:r w:rsidRPr="006B4DA3">
        <w:rPr>
          <w:rFonts w:ascii="Times New Roman" w:eastAsia="Times New Roman" w:hAnsi="Times New Roman" w:cs="Times New Roman"/>
          <w:sz w:val="28"/>
          <w:szCs w:val="28"/>
          <w:lang w:val="uk-UA" w:eastAsia="ru-RU"/>
        </w:rPr>
        <w:t>у</w:t>
      </w:r>
      <w:r w:rsidR="00613756" w:rsidRPr="006B4DA3">
        <w:rPr>
          <w:rFonts w:ascii="Times New Roman" w:eastAsia="Times New Roman" w:hAnsi="Times New Roman" w:cs="Times New Roman"/>
          <w:sz w:val="28"/>
          <w:szCs w:val="28"/>
          <w:lang w:val="uk-UA" w:eastAsia="ru-RU"/>
        </w:rPr>
        <w:t xml:space="preserve"> віддаленому режимі. Це можливо вручну або з робочого місця оператора.</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5. </w:t>
      </w:r>
      <w:r w:rsidR="00613756" w:rsidRPr="006B4DA3">
        <w:rPr>
          <w:rFonts w:ascii="Times New Roman" w:eastAsia="Times New Roman" w:hAnsi="Times New Roman" w:cs="Times New Roman"/>
          <w:sz w:val="28"/>
          <w:szCs w:val="28"/>
          <w:lang w:val="uk-UA" w:eastAsia="ru-RU"/>
        </w:rPr>
        <w:t>Організація гнучкого доступу до управління. Опція має на увазі настроювання багаторівневого доступу до системи через персоніфіковані паролі.</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6. </w:t>
      </w:r>
      <w:r w:rsidR="00613756" w:rsidRPr="006B4DA3">
        <w:rPr>
          <w:rFonts w:ascii="Times New Roman" w:eastAsia="Times New Roman" w:hAnsi="Times New Roman" w:cs="Times New Roman"/>
          <w:sz w:val="28"/>
          <w:szCs w:val="28"/>
          <w:lang w:val="uk-UA" w:eastAsia="ru-RU"/>
        </w:rPr>
        <w:t xml:space="preserve">Автоматизована система контролю та обліку електроенергії. Діяльність, спрямована на комерційний контроль обліку </w:t>
      </w:r>
      <w:r w:rsidRPr="006B4DA3">
        <w:rPr>
          <w:rFonts w:ascii="Times New Roman" w:eastAsia="Times New Roman" w:hAnsi="Times New Roman" w:cs="Times New Roman"/>
          <w:sz w:val="28"/>
          <w:szCs w:val="28"/>
          <w:lang w:val="uk-UA" w:eastAsia="ru-RU"/>
        </w:rPr>
        <w:t>електроресурсів</w:t>
      </w:r>
      <w:r w:rsidR="00613756" w:rsidRPr="006B4DA3">
        <w:rPr>
          <w:rFonts w:ascii="Times New Roman" w:eastAsia="Times New Roman" w:hAnsi="Times New Roman" w:cs="Times New Roman"/>
          <w:sz w:val="28"/>
          <w:szCs w:val="28"/>
          <w:lang w:val="uk-UA" w:eastAsia="ru-RU"/>
        </w:rPr>
        <w:t>, включаючи лічильники, а також облік і збе</w:t>
      </w:r>
      <w:r w:rsidRPr="006B4DA3">
        <w:rPr>
          <w:rFonts w:ascii="Times New Roman" w:eastAsia="Times New Roman" w:hAnsi="Times New Roman" w:cs="Times New Roman"/>
          <w:sz w:val="28"/>
          <w:szCs w:val="28"/>
          <w:lang w:val="uk-UA" w:eastAsia="ru-RU"/>
        </w:rPr>
        <w:t>рігання даних онлайн і оффлайн.</w:t>
      </w:r>
    </w:p>
    <w:p w:rsidR="00613756" w:rsidRPr="006B4DA3" w:rsidRDefault="00613756"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lastRenderedPageBreak/>
        <w:t>Автоматизація техно</w:t>
      </w:r>
      <w:r w:rsidR="00A37B03" w:rsidRPr="006B4DA3">
        <w:rPr>
          <w:rFonts w:ascii="Times New Roman" w:eastAsia="Times New Roman" w:hAnsi="Times New Roman" w:cs="Times New Roman"/>
          <w:sz w:val="28"/>
          <w:szCs w:val="28"/>
          <w:lang w:val="uk-UA" w:eastAsia="ru-RU"/>
        </w:rPr>
        <w:t>логічних процесів і виробництв – це</w:t>
      </w:r>
      <w:r w:rsidRPr="006B4DA3">
        <w:rPr>
          <w:rFonts w:ascii="Times New Roman" w:eastAsia="Times New Roman" w:hAnsi="Times New Roman" w:cs="Times New Roman"/>
          <w:sz w:val="28"/>
          <w:szCs w:val="28"/>
          <w:lang w:val="uk-UA" w:eastAsia="ru-RU"/>
        </w:rPr>
        <w:t xml:space="preserve"> завдання досвідченого розробника, що спеціалізується на проектуванні, розробці, впровадженні відповідних проектів.</w:t>
      </w:r>
    </w:p>
    <w:p w:rsidR="00613756" w:rsidRPr="006B4DA3" w:rsidRDefault="00613756"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Завдання комплексної автоматизації підприємства включають:</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проектування АСУ </w:t>
      </w:r>
      <w:r w:rsidR="00613756" w:rsidRPr="006B4DA3">
        <w:rPr>
          <w:rFonts w:ascii="Times New Roman" w:eastAsia="Times New Roman" w:hAnsi="Times New Roman" w:cs="Times New Roman"/>
          <w:sz w:val="28"/>
          <w:szCs w:val="28"/>
          <w:lang w:val="uk-UA" w:eastAsia="ru-RU"/>
        </w:rPr>
        <w:t>ТП з використанням EPLAN;</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w:t>
      </w:r>
      <w:r w:rsidR="00613756" w:rsidRPr="006B4DA3">
        <w:rPr>
          <w:rFonts w:ascii="Times New Roman" w:eastAsia="Times New Roman" w:hAnsi="Times New Roman" w:cs="Times New Roman"/>
          <w:sz w:val="28"/>
          <w:szCs w:val="28"/>
          <w:lang w:val="uk-UA" w:eastAsia="ru-RU"/>
        </w:rPr>
        <w:t>програмування контролерів на основі Siemens, Schneider Electric із застосуванням сучасно</w:t>
      </w:r>
      <w:r w:rsidRPr="006B4DA3">
        <w:rPr>
          <w:rFonts w:ascii="Times New Roman" w:eastAsia="Times New Roman" w:hAnsi="Times New Roman" w:cs="Times New Roman"/>
          <w:sz w:val="28"/>
          <w:szCs w:val="28"/>
          <w:lang w:val="uk-UA" w:eastAsia="ru-RU"/>
        </w:rPr>
        <w:t>го програмного забезпечення TIA Portal, PCS7, WinCC, Step </w:t>
      </w:r>
      <w:r w:rsidR="00613756" w:rsidRPr="006B4DA3">
        <w:rPr>
          <w:rFonts w:ascii="Times New Roman" w:eastAsia="Times New Roman" w:hAnsi="Times New Roman" w:cs="Times New Roman"/>
          <w:sz w:val="28"/>
          <w:szCs w:val="28"/>
          <w:lang w:val="uk-UA" w:eastAsia="ru-RU"/>
        </w:rPr>
        <w:t>7;</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w:t>
      </w:r>
      <w:r w:rsidR="00613756" w:rsidRPr="006B4DA3">
        <w:rPr>
          <w:rFonts w:ascii="Times New Roman" w:eastAsia="Times New Roman" w:hAnsi="Times New Roman" w:cs="Times New Roman"/>
          <w:sz w:val="28"/>
          <w:szCs w:val="28"/>
          <w:lang w:val="uk-UA" w:eastAsia="ru-RU"/>
        </w:rPr>
        <w:t>поставку та монтаж обладнання, в тому числі виготовлення шаф управління, прокладання кабельних трас і магістралей;</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w:t>
      </w:r>
      <w:r w:rsidR="00613756" w:rsidRPr="006B4DA3">
        <w:rPr>
          <w:rFonts w:ascii="Times New Roman" w:eastAsia="Times New Roman" w:hAnsi="Times New Roman" w:cs="Times New Roman"/>
          <w:sz w:val="28"/>
          <w:szCs w:val="28"/>
          <w:lang w:val="uk-UA" w:eastAsia="ru-RU"/>
        </w:rPr>
        <w:t>пусконалагод</w:t>
      </w:r>
      <w:r w:rsidRPr="006B4DA3">
        <w:rPr>
          <w:rFonts w:ascii="Times New Roman" w:eastAsia="Times New Roman" w:hAnsi="Times New Roman" w:cs="Times New Roman"/>
          <w:sz w:val="28"/>
          <w:szCs w:val="28"/>
          <w:lang w:val="uk-UA" w:eastAsia="ru-RU"/>
        </w:rPr>
        <w:t>жувальні роботи, інтеграцію АСУ </w:t>
      </w:r>
      <w:r w:rsidR="00613756" w:rsidRPr="006B4DA3">
        <w:rPr>
          <w:rFonts w:ascii="Times New Roman" w:eastAsia="Times New Roman" w:hAnsi="Times New Roman" w:cs="Times New Roman"/>
          <w:sz w:val="28"/>
          <w:szCs w:val="28"/>
          <w:lang w:val="uk-UA" w:eastAsia="ru-RU"/>
        </w:rPr>
        <w:t>ТП в ERP і MES системи бізнесу;</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w:t>
      </w:r>
      <w:r w:rsidR="00613756" w:rsidRPr="006B4DA3">
        <w:rPr>
          <w:rFonts w:ascii="Times New Roman" w:eastAsia="Times New Roman" w:hAnsi="Times New Roman" w:cs="Times New Roman"/>
          <w:sz w:val="28"/>
          <w:szCs w:val="28"/>
          <w:lang w:val="uk-UA" w:eastAsia="ru-RU"/>
        </w:rPr>
        <w:t>навчання співробітників для успішної роботи з автоматизованою системою;</w:t>
      </w:r>
    </w:p>
    <w:p w:rsidR="00613756" w:rsidRPr="006B4DA3" w:rsidRDefault="00A37B03" w:rsidP="0061375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w:t>
      </w:r>
      <w:r w:rsidR="00613756" w:rsidRPr="006B4DA3">
        <w:rPr>
          <w:rFonts w:ascii="Times New Roman" w:eastAsia="Times New Roman" w:hAnsi="Times New Roman" w:cs="Times New Roman"/>
          <w:sz w:val="28"/>
          <w:szCs w:val="28"/>
          <w:lang w:val="uk-UA" w:eastAsia="ru-RU"/>
        </w:rPr>
        <w:t>сервісне обслуговування, підтримку.</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У плані автоматизації процесів хімічної промисловості великий інтерес представляють ERP-системи – вони побудовані на основі використання модуля і покликані контролювати основні моменти управління. В основі роботи ERP лежить принцип єдиного сховища даних і вільного його використання усередині підприємства. Звичайно, серед співробітників, що мають на те повноваження.</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Висококласна продумана система автоматизації хімічної промисловості ERP дозволяє вирішувати наступні завдання:</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планувати діяльність організації;</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планувати, аналізувати і контролювати витрати;</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планувати процес ефективного виробництва;</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керувати дотриманням рецептури;</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координувати процеси створення кінцевого продукту;</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вести фінансову звітність;</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управляти збутом;</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lastRenderedPageBreak/>
        <w:t>– отримувати сировину;</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проектувати;</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вести управлінський облік.</w:t>
      </w:r>
    </w:p>
    <w:p w:rsidR="00A37B03"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Тобто сучасні ERP-системи надають набагато ширші функції, ніж автоматизація конкретно хімічної промисловості. З тим же успіхом їх можна використовувати і в інших </w:t>
      </w:r>
      <w:r w:rsidR="00D9087B" w:rsidRPr="006B4DA3">
        <w:rPr>
          <w:rFonts w:ascii="Times New Roman" w:eastAsia="Times New Roman" w:hAnsi="Times New Roman" w:cs="Times New Roman"/>
          <w:sz w:val="28"/>
          <w:szCs w:val="28"/>
          <w:lang w:val="uk-UA" w:eastAsia="ru-RU"/>
        </w:rPr>
        <w:t>видах діяльності. Єдина вимога –</w:t>
      </w:r>
      <w:r w:rsidRPr="006B4DA3">
        <w:rPr>
          <w:rFonts w:ascii="Times New Roman" w:eastAsia="Times New Roman" w:hAnsi="Times New Roman" w:cs="Times New Roman"/>
          <w:sz w:val="28"/>
          <w:szCs w:val="28"/>
          <w:lang w:val="uk-UA" w:eastAsia="ru-RU"/>
        </w:rPr>
        <w:t xml:space="preserve"> при створенні своєї системи потрібно враховувати специфіку виробництва і роботи.</w:t>
      </w:r>
    </w:p>
    <w:p w:rsidR="00613756" w:rsidRPr="006B4DA3" w:rsidRDefault="00A37B03" w:rsidP="00A37B0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Але при можливості автоматизації хімічної промисловості лабораторні прилади все також користуються популярністю </w:t>
      </w:r>
      <w:r w:rsidR="00D9087B" w:rsidRPr="006B4DA3">
        <w:rPr>
          <w:rFonts w:ascii="Times New Roman" w:eastAsia="Times New Roman" w:hAnsi="Times New Roman" w:cs="Times New Roman"/>
          <w:sz w:val="28"/>
          <w:szCs w:val="28"/>
          <w:lang w:val="uk-UA" w:eastAsia="ru-RU"/>
        </w:rPr>
        <w:t>–</w:t>
      </w:r>
      <w:r w:rsidRPr="006B4DA3">
        <w:rPr>
          <w:rFonts w:ascii="Times New Roman" w:eastAsia="Times New Roman" w:hAnsi="Times New Roman" w:cs="Times New Roman"/>
          <w:sz w:val="28"/>
          <w:szCs w:val="28"/>
          <w:lang w:val="uk-UA" w:eastAsia="ru-RU"/>
        </w:rPr>
        <w:t xml:space="preserve"> в тій області, де «править» все ще людина. Наприклад, титрування </w:t>
      </w:r>
      <w:r w:rsidR="00D9087B" w:rsidRPr="006B4DA3">
        <w:rPr>
          <w:rFonts w:ascii="Times New Roman" w:eastAsia="Times New Roman" w:hAnsi="Times New Roman" w:cs="Times New Roman"/>
          <w:sz w:val="28"/>
          <w:szCs w:val="28"/>
          <w:lang w:val="uk-UA" w:eastAsia="ru-RU"/>
        </w:rPr>
        <w:t>–</w:t>
      </w:r>
      <w:r w:rsidRPr="006B4DA3">
        <w:rPr>
          <w:rFonts w:ascii="Times New Roman" w:eastAsia="Times New Roman" w:hAnsi="Times New Roman" w:cs="Times New Roman"/>
          <w:sz w:val="28"/>
          <w:szCs w:val="28"/>
          <w:lang w:val="uk-UA" w:eastAsia="ru-RU"/>
        </w:rPr>
        <w:t xml:space="preserve"> один з найстаріших методів аналізу. Тут не обійтися без таких приладів як тітратори. Вони можуть бути і електронними, але контроль за роботою і подальший аналіз все одно виконують дослідники.</w:t>
      </w:r>
    </w:p>
    <w:p w:rsidR="00613756" w:rsidRPr="006B4DA3" w:rsidRDefault="00D9087B" w:rsidP="00B83234">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У сучасній автоматизації роботи хімічного підприємства, перш за все, зачіпаються такі важливі показники як рівень безпеки обслуговуючого персоналу, відповідність стандартам якості, захист навколишнього середовища. Те, що відбувається впровадження автоматизації механічних процесів в хімічну промисловість, призводить до зниження вартості продукції, а також великого підвищення ефективності виробництва продукції масового споживання. Внаслідок постійної еволюції технологій автоматизації, хімічна промисловість та її виробничі дані, дають можливість для прийняття управлінських рішень.</w:t>
      </w:r>
    </w:p>
    <w:p w:rsidR="00613756" w:rsidRPr="006B4DA3" w:rsidRDefault="00613756" w:rsidP="00B83234">
      <w:pPr>
        <w:spacing w:after="0" w:line="360" w:lineRule="auto"/>
        <w:ind w:firstLine="709"/>
        <w:jc w:val="both"/>
        <w:rPr>
          <w:rFonts w:ascii="Times New Roman" w:eastAsia="Times New Roman" w:hAnsi="Times New Roman" w:cs="Times New Roman"/>
          <w:sz w:val="28"/>
          <w:szCs w:val="28"/>
          <w:lang w:val="uk-UA" w:eastAsia="ru-RU"/>
        </w:rPr>
      </w:pPr>
    </w:p>
    <w:p w:rsidR="00F631CF" w:rsidRPr="006B4DA3" w:rsidRDefault="00F631CF">
      <w:pPr>
        <w:rPr>
          <w:rFonts w:ascii="Times New Roman" w:hAnsi="Times New Roman" w:cs="Times New Roman"/>
          <w:sz w:val="28"/>
          <w:szCs w:val="28"/>
          <w:lang w:val="uk-UA"/>
        </w:rPr>
      </w:pPr>
      <w:r w:rsidRPr="006B4DA3">
        <w:rPr>
          <w:rFonts w:ascii="Times New Roman" w:hAnsi="Times New Roman" w:cs="Times New Roman"/>
          <w:sz w:val="28"/>
          <w:szCs w:val="28"/>
          <w:lang w:val="uk-UA"/>
        </w:rPr>
        <w:br w:type="page"/>
      </w:r>
    </w:p>
    <w:p w:rsidR="00B83234" w:rsidRPr="006B4DA3" w:rsidRDefault="00F631CF" w:rsidP="00F631CF">
      <w:pPr>
        <w:pStyle w:val="3"/>
      </w:pPr>
      <w:bookmarkStart w:id="7" w:name="_Toc62825792"/>
      <w:r w:rsidRPr="006B4DA3">
        <w:lastRenderedPageBreak/>
        <w:t>РОЗДІЛ 2.</w:t>
      </w:r>
      <w:r w:rsidR="001749E8" w:rsidRPr="006B4DA3">
        <w:t xml:space="preserve"> АНАЛІЗ ТЕХНОЛОГІЧНОГО</w:t>
      </w:r>
      <w:r w:rsidR="00845C79" w:rsidRPr="006B4DA3">
        <w:t xml:space="preserve"> ПРОЦЕСУ</w:t>
      </w:r>
      <w:bookmarkEnd w:id="7"/>
      <w:r w:rsidR="00640491" w:rsidRPr="006B4DA3">
        <w:t xml:space="preserve"> МАЛОГАБАРИТНОГО ШВИДКІСНОГО КОНДЕНСАТОРА СОКОВОЇ ПАРИ ПІСЛЯ АПАРАТІВ НЕЙТРАЛІЗАЦІЇ ВТН У ВИРОБНИЦТВІ АМІАЧНОЇ СЕЛІТРИ</w:t>
      </w:r>
    </w:p>
    <w:p w:rsidR="00B83234" w:rsidRPr="006B4DA3" w:rsidRDefault="00B83234" w:rsidP="00F631CF">
      <w:pPr>
        <w:spacing w:after="0" w:line="360" w:lineRule="auto"/>
        <w:jc w:val="center"/>
        <w:rPr>
          <w:rFonts w:ascii="Times New Roman" w:hAnsi="Times New Roman" w:cs="Times New Roman"/>
          <w:b/>
          <w:sz w:val="28"/>
          <w:szCs w:val="28"/>
          <w:lang w:val="uk-UA"/>
        </w:rPr>
      </w:pPr>
    </w:p>
    <w:p w:rsidR="00B83234" w:rsidRPr="006B4DA3" w:rsidRDefault="00055829" w:rsidP="00F573A3">
      <w:pPr>
        <w:pStyle w:val="4"/>
        <w:numPr>
          <w:ilvl w:val="0"/>
          <w:numId w:val="0"/>
        </w:numPr>
        <w:ind w:left="1276" w:hanging="567"/>
      </w:pPr>
      <w:bookmarkStart w:id="8" w:name="_Toc62825793"/>
      <w:r w:rsidRPr="006B4DA3">
        <w:t>2.1. </w:t>
      </w:r>
      <w:r w:rsidR="00FE4A43" w:rsidRPr="006B4DA3">
        <w:t>Аналіз виробництва аміачної селітри</w:t>
      </w:r>
      <w:bookmarkEnd w:id="8"/>
    </w:p>
    <w:p w:rsidR="00B83234" w:rsidRPr="006B4DA3" w:rsidRDefault="00B83234" w:rsidP="008C3121">
      <w:pPr>
        <w:spacing w:after="0" w:line="360" w:lineRule="auto"/>
        <w:ind w:firstLine="709"/>
        <w:jc w:val="both"/>
        <w:rPr>
          <w:rFonts w:ascii="Times New Roman" w:hAnsi="Times New Roman" w:cs="Times New Roman"/>
          <w:b/>
          <w:sz w:val="28"/>
          <w:szCs w:val="28"/>
          <w:lang w:val="uk-UA"/>
        </w:rPr>
      </w:pPr>
    </w:p>
    <w:p w:rsidR="00734334" w:rsidRPr="006B4DA3" w:rsidRDefault="001D0467"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Аміачна селітра –</w:t>
      </w:r>
      <w:r w:rsidR="00734334" w:rsidRPr="006B4DA3">
        <w:rPr>
          <w:rFonts w:ascii="Times New Roman" w:hAnsi="Times New Roman" w:cs="Times New Roman"/>
          <w:sz w:val="28"/>
          <w:szCs w:val="28"/>
          <w:lang w:val="uk-UA"/>
        </w:rPr>
        <w:t xml:space="preserve"> концентроване добриво універсальної дії, так як вон</w:t>
      </w:r>
      <w:r w:rsidR="00402F12" w:rsidRPr="006B4DA3">
        <w:rPr>
          <w:rFonts w:ascii="Times New Roman" w:hAnsi="Times New Roman" w:cs="Times New Roman"/>
          <w:sz w:val="28"/>
          <w:szCs w:val="28"/>
          <w:lang w:val="uk-UA"/>
        </w:rPr>
        <w:t>а</w:t>
      </w:r>
      <w:r w:rsidR="00734334" w:rsidRPr="006B4DA3">
        <w:rPr>
          <w:rFonts w:ascii="Times New Roman" w:hAnsi="Times New Roman" w:cs="Times New Roman"/>
          <w:sz w:val="28"/>
          <w:szCs w:val="28"/>
          <w:lang w:val="uk-UA"/>
        </w:rPr>
        <w:t xml:space="preserve"> містить азот в аміачній і нітратній формах, і є одним з найбільш ефективних азотних добрив.</w:t>
      </w:r>
      <w:r w:rsidR="006E05C6" w:rsidRPr="006B4DA3">
        <w:rPr>
          <w:rFonts w:ascii="Times New Roman" w:hAnsi="Times New Roman" w:cs="Times New Roman"/>
          <w:sz w:val="28"/>
          <w:szCs w:val="28"/>
          <w:lang w:val="uk-UA"/>
        </w:rPr>
        <w:t xml:space="preserve"> Були розроблені схеми виробництва аміачної селітри зі спеціальними (кондиціонуючими) добавками, що дозволило різко покращити її фізичні властивості, головним чином зменшити </w:t>
      </w:r>
      <w:r w:rsidR="008935B7" w:rsidRPr="006B4DA3">
        <w:rPr>
          <w:rFonts w:ascii="Times New Roman" w:hAnsi="Times New Roman" w:cs="Times New Roman"/>
          <w:sz w:val="28"/>
          <w:szCs w:val="28"/>
          <w:lang w:val="uk-UA"/>
        </w:rPr>
        <w:t>злежуваність.</w:t>
      </w:r>
      <w:r w:rsidR="00402F12" w:rsidRPr="006B4DA3">
        <w:rPr>
          <w:rFonts w:ascii="Times New Roman" w:hAnsi="Times New Roman" w:cs="Times New Roman"/>
          <w:sz w:val="28"/>
          <w:szCs w:val="28"/>
          <w:lang w:val="uk-UA"/>
        </w:rPr>
        <w:t xml:space="preserve"> </w:t>
      </w:r>
      <w:r w:rsidR="00B00F99" w:rsidRPr="006B4DA3">
        <w:rPr>
          <w:rFonts w:ascii="Times New Roman" w:hAnsi="Times New Roman" w:cs="Times New Roman"/>
          <w:sz w:val="28"/>
          <w:szCs w:val="28"/>
          <w:lang w:val="uk-UA"/>
        </w:rPr>
        <w:t>На</w:t>
      </w:r>
      <w:r w:rsidR="00402F12" w:rsidRPr="006B4DA3">
        <w:rPr>
          <w:rFonts w:ascii="Times New Roman" w:hAnsi="Times New Roman" w:cs="Times New Roman"/>
          <w:sz w:val="28"/>
          <w:szCs w:val="28"/>
          <w:lang w:val="uk-UA"/>
        </w:rPr>
        <w:t xml:space="preserve"> даний час більша частина аміачної селітри, що випускається, є незлежуваною або малозлежуваною, причому значна кількість її випускається в гранульованому виді.</w:t>
      </w:r>
    </w:p>
    <w:p w:rsidR="00734334" w:rsidRPr="006B4DA3" w:rsidRDefault="00170CC0"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Аміачна селітра – найбільш дешеве добриво. Якщо врахувати, що аміачна селітра одночасно є також одним із найбільш концентрованих видів до</w:t>
      </w:r>
      <w:r w:rsidR="00B22633" w:rsidRPr="006B4DA3">
        <w:rPr>
          <w:rFonts w:ascii="Times New Roman" w:hAnsi="Times New Roman" w:cs="Times New Roman"/>
          <w:sz w:val="28"/>
          <w:szCs w:val="28"/>
          <w:lang w:val="uk-UA"/>
        </w:rPr>
        <w:t>брив (за вмістом азоту) і</w:t>
      </w:r>
      <w:r w:rsidRPr="006B4DA3">
        <w:rPr>
          <w:rFonts w:ascii="Times New Roman" w:hAnsi="Times New Roman" w:cs="Times New Roman"/>
          <w:sz w:val="28"/>
          <w:szCs w:val="28"/>
          <w:lang w:val="uk-UA"/>
        </w:rPr>
        <w:t xml:space="preserve"> вельми транспортабельна, то її можна оцінити як найбільш ефективну форму твердого азотного добрива, рекомендовану для широкого застосування у сільському господарстві.</w:t>
      </w:r>
    </w:p>
    <w:p w:rsidR="00F810B8" w:rsidRPr="006B4DA3" w:rsidRDefault="00F810B8"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 усіх видів добрив аміачна селітра – найбільш схильна до злежування, причому у процесі злежування вона перетвор</w:t>
      </w:r>
      <w:r w:rsidR="003E64A6" w:rsidRPr="006B4DA3">
        <w:rPr>
          <w:rFonts w:ascii="Times New Roman" w:hAnsi="Times New Roman" w:cs="Times New Roman"/>
          <w:sz w:val="28"/>
          <w:szCs w:val="28"/>
          <w:lang w:val="uk-UA"/>
        </w:rPr>
        <w:t xml:space="preserve">юється </w:t>
      </w:r>
      <w:r w:rsidR="00563C68" w:rsidRPr="006B4DA3">
        <w:rPr>
          <w:rFonts w:ascii="Times New Roman" w:hAnsi="Times New Roman" w:cs="Times New Roman"/>
          <w:sz w:val="28"/>
          <w:szCs w:val="28"/>
          <w:lang w:val="uk-UA"/>
        </w:rPr>
        <w:t>у</w:t>
      </w:r>
      <w:r w:rsidR="003E64A6" w:rsidRPr="006B4DA3">
        <w:rPr>
          <w:rFonts w:ascii="Times New Roman" w:hAnsi="Times New Roman" w:cs="Times New Roman"/>
          <w:sz w:val="28"/>
          <w:szCs w:val="28"/>
          <w:lang w:val="uk-UA"/>
        </w:rPr>
        <w:t xml:space="preserve"> монолітну масу, що важк</w:t>
      </w:r>
      <w:r w:rsidRPr="006B4DA3">
        <w:rPr>
          <w:rFonts w:ascii="Times New Roman" w:hAnsi="Times New Roman" w:cs="Times New Roman"/>
          <w:sz w:val="28"/>
          <w:szCs w:val="28"/>
          <w:lang w:val="uk-UA"/>
        </w:rPr>
        <w:t>о піддається подрібненню.</w:t>
      </w:r>
    </w:p>
    <w:p w:rsidR="002E11E4" w:rsidRPr="006B4DA3" w:rsidRDefault="00F810B8"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Нітрат амонію</w:t>
      </w:r>
      <w:r w:rsidR="002E11E4" w:rsidRPr="006B4DA3">
        <w:rPr>
          <w:rFonts w:ascii="Times New Roman" w:hAnsi="Times New Roman" w:cs="Times New Roman"/>
          <w:sz w:val="28"/>
          <w:szCs w:val="28"/>
          <w:lang w:val="uk-UA"/>
        </w:rPr>
        <w:t xml:space="preserve"> (амоній азотнокислий)</w:t>
      </w:r>
      <w:r w:rsidRPr="006B4DA3">
        <w:rPr>
          <w:rFonts w:ascii="Times New Roman" w:hAnsi="Times New Roman" w:cs="Times New Roman"/>
          <w:sz w:val="28"/>
          <w:szCs w:val="28"/>
          <w:lang w:val="uk-UA"/>
        </w:rPr>
        <w:t>, або аміачна</w:t>
      </w:r>
      <w:r w:rsidR="002E11E4" w:rsidRPr="006B4DA3">
        <w:rPr>
          <w:rFonts w:ascii="Times New Roman" w:hAnsi="Times New Roman" w:cs="Times New Roman"/>
          <w:sz w:val="28"/>
          <w:szCs w:val="28"/>
          <w:lang w:val="uk-UA"/>
        </w:rPr>
        <w:t xml:space="preserve"> (амонійна)</w:t>
      </w:r>
      <w:r w:rsidRPr="006B4DA3">
        <w:rPr>
          <w:rFonts w:ascii="Times New Roman" w:hAnsi="Times New Roman" w:cs="Times New Roman"/>
          <w:sz w:val="28"/>
          <w:szCs w:val="28"/>
          <w:lang w:val="uk-UA"/>
        </w:rPr>
        <w:t xml:space="preserve"> </w:t>
      </w:r>
      <w:r w:rsidR="00D041BB"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селітра</w:t>
      </w:r>
      <w:r w:rsidR="002E11E4"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2E11E4" w:rsidRPr="006B4DA3">
        <w:rPr>
          <w:rFonts w:ascii="Times New Roman" w:hAnsi="Times New Roman" w:cs="Times New Roman"/>
          <w:sz w:val="28"/>
          <w:szCs w:val="28"/>
          <w:lang w:val="uk-UA"/>
        </w:rPr>
        <w:t>хімічна сполука</w:t>
      </w:r>
      <w:r w:rsidR="003D7708" w:rsidRPr="006B4DA3">
        <w:rPr>
          <w:rFonts w:ascii="Times New Roman" w:hAnsi="Times New Roman" w:cs="Times New Roman"/>
          <w:sz w:val="28"/>
          <w:szCs w:val="28"/>
          <w:lang w:val="uk-UA"/>
        </w:rPr>
        <w:t xml:space="preserve"> </w:t>
      </w:r>
      <w:r w:rsidR="003D7708" w:rsidRPr="006B4DA3">
        <w:rPr>
          <w:rFonts w:ascii="Times New Roman" w:hAnsi="Times New Roman" w:cs="Times New Roman"/>
          <w:position w:val="-12"/>
          <w:sz w:val="28"/>
          <w:szCs w:val="28"/>
          <w:lang w:val="uk-UA"/>
        </w:rPr>
        <w:object w:dxaOrig="1040" w:dyaOrig="380">
          <v:shape id="_x0000_i1032" type="#_x0000_t75" style="width:52.5pt;height:19.5pt" o:ole="">
            <v:imagedata r:id="rId10" o:title=""/>
          </v:shape>
          <o:OLEObject Type="Embed" ProgID="Equation.3" ShapeID="_x0000_i1032" DrawAspect="Content" ObjectID="_1686720056" r:id="rId11"/>
        </w:object>
      </w:r>
      <w:r w:rsidRPr="006B4DA3">
        <w:rPr>
          <w:rFonts w:ascii="Times New Roman" w:hAnsi="Times New Roman" w:cs="Times New Roman"/>
          <w:sz w:val="28"/>
          <w:szCs w:val="28"/>
          <w:lang w:val="uk-UA"/>
        </w:rPr>
        <w:t>,</w:t>
      </w:r>
      <w:r w:rsidR="002E11E4" w:rsidRPr="006B4DA3">
        <w:rPr>
          <w:rFonts w:ascii="Times New Roman" w:hAnsi="Times New Roman" w:cs="Times New Roman"/>
          <w:sz w:val="28"/>
          <w:szCs w:val="28"/>
          <w:lang w:val="uk-UA"/>
        </w:rPr>
        <w:t xml:space="preserve"> сіль азотної кислоти.</w:t>
      </w:r>
      <w:r w:rsidRPr="006B4DA3">
        <w:rPr>
          <w:rFonts w:ascii="Times New Roman" w:hAnsi="Times New Roman" w:cs="Times New Roman"/>
          <w:sz w:val="28"/>
          <w:szCs w:val="28"/>
          <w:lang w:val="uk-UA"/>
        </w:rPr>
        <w:t xml:space="preserve"> </w:t>
      </w:r>
      <w:r w:rsidR="002E11E4" w:rsidRPr="006B4DA3">
        <w:rPr>
          <w:rFonts w:ascii="Times New Roman" w:hAnsi="Times New Roman" w:cs="Times New Roman"/>
          <w:sz w:val="28"/>
          <w:szCs w:val="28"/>
          <w:lang w:val="uk-UA"/>
        </w:rPr>
        <w:t>Вперше отримана Йоганном Глаубером у 1659</w:t>
      </w:r>
      <w:r w:rsidR="00CA0FFB" w:rsidRPr="006B4DA3">
        <w:rPr>
          <w:rFonts w:ascii="Times New Roman" w:hAnsi="Times New Roman" w:cs="Times New Roman"/>
          <w:sz w:val="28"/>
          <w:szCs w:val="28"/>
          <w:lang w:val="uk-UA"/>
        </w:rPr>
        <w:t> </w:t>
      </w:r>
      <w:r w:rsidR="002E11E4" w:rsidRPr="006B4DA3">
        <w:rPr>
          <w:rFonts w:ascii="Times New Roman" w:hAnsi="Times New Roman" w:cs="Times New Roman"/>
          <w:sz w:val="28"/>
          <w:szCs w:val="28"/>
          <w:lang w:val="uk-UA"/>
        </w:rPr>
        <w:t>році. Я</w:t>
      </w:r>
      <w:r w:rsidR="00C54FDE" w:rsidRPr="006B4DA3">
        <w:rPr>
          <w:rFonts w:ascii="Times New Roman" w:hAnsi="Times New Roman" w:cs="Times New Roman"/>
          <w:sz w:val="28"/>
          <w:szCs w:val="28"/>
          <w:lang w:val="uk-UA"/>
        </w:rPr>
        <w:t>вляє собою білу кристалічну речовину, що містить 35 % азоту в аміачній</w:t>
      </w:r>
      <w:r w:rsidR="003D7708" w:rsidRPr="006B4DA3">
        <w:rPr>
          <w:rFonts w:ascii="Times New Roman" w:hAnsi="Times New Roman" w:cs="Times New Roman"/>
          <w:sz w:val="28"/>
          <w:szCs w:val="28"/>
          <w:lang w:val="uk-UA"/>
        </w:rPr>
        <w:t xml:space="preserve"> </w:t>
      </w:r>
      <w:r w:rsidR="003D7708" w:rsidRPr="006B4DA3">
        <w:rPr>
          <w:rFonts w:ascii="Times New Roman" w:hAnsi="Times New Roman" w:cs="Times New Roman"/>
          <w:position w:val="-12"/>
          <w:sz w:val="28"/>
          <w:szCs w:val="28"/>
          <w:lang w:val="uk-UA"/>
        </w:rPr>
        <w:object w:dxaOrig="760" w:dyaOrig="380">
          <v:shape id="_x0000_i1033" type="#_x0000_t75" style="width:37.5pt;height:19.5pt" o:ole="">
            <v:imagedata r:id="rId12" o:title=""/>
          </v:shape>
          <o:OLEObject Type="Embed" ProgID="Equation.3" ShapeID="_x0000_i1033" DrawAspect="Content" ObjectID="_1686720057" r:id="rId13"/>
        </w:object>
      </w:r>
      <w:r w:rsidR="003D7708" w:rsidRPr="006B4DA3">
        <w:rPr>
          <w:rFonts w:ascii="Times New Roman" w:hAnsi="Times New Roman" w:cs="Times New Roman"/>
          <w:sz w:val="28"/>
          <w:szCs w:val="28"/>
          <w:lang w:val="uk-UA"/>
        </w:rPr>
        <w:t xml:space="preserve"> </w:t>
      </w:r>
      <w:r w:rsidR="00C54FDE" w:rsidRPr="006B4DA3">
        <w:rPr>
          <w:rFonts w:ascii="Times New Roman" w:hAnsi="Times New Roman" w:cs="Times New Roman"/>
          <w:sz w:val="28"/>
          <w:szCs w:val="28"/>
          <w:lang w:val="uk-UA"/>
        </w:rPr>
        <w:t>та в нітратній</w:t>
      </w:r>
      <w:r w:rsidR="003D7708" w:rsidRPr="006B4DA3">
        <w:rPr>
          <w:rFonts w:ascii="Times New Roman" w:hAnsi="Times New Roman" w:cs="Times New Roman"/>
          <w:sz w:val="28"/>
          <w:szCs w:val="28"/>
          <w:lang w:val="uk-UA"/>
        </w:rPr>
        <w:t xml:space="preserve"> </w:t>
      </w:r>
      <w:r w:rsidR="003D7708" w:rsidRPr="006B4DA3">
        <w:rPr>
          <w:rFonts w:ascii="Times New Roman" w:hAnsi="Times New Roman" w:cs="Times New Roman"/>
          <w:position w:val="-12"/>
          <w:sz w:val="28"/>
          <w:szCs w:val="28"/>
          <w:lang w:val="uk-UA"/>
        </w:rPr>
        <w:object w:dxaOrig="740" w:dyaOrig="380">
          <v:shape id="_x0000_i1034" type="#_x0000_t75" style="width:37.5pt;height:19.5pt" o:ole="">
            <v:imagedata r:id="rId14" o:title=""/>
          </v:shape>
          <o:OLEObject Type="Embed" ProgID="Equation.3" ShapeID="_x0000_i1034" DrawAspect="Content" ObjectID="_1686720058" r:id="rId15"/>
        </w:object>
      </w:r>
      <w:r w:rsidR="003D7708" w:rsidRPr="006B4DA3">
        <w:rPr>
          <w:rFonts w:ascii="Times New Roman" w:hAnsi="Times New Roman" w:cs="Times New Roman"/>
          <w:sz w:val="28"/>
          <w:szCs w:val="28"/>
          <w:lang w:val="uk-UA"/>
        </w:rPr>
        <w:t xml:space="preserve"> </w:t>
      </w:r>
      <w:r w:rsidR="00C54FDE" w:rsidRPr="006B4DA3">
        <w:rPr>
          <w:rFonts w:ascii="Times New Roman" w:hAnsi="Times New Roman" w:cs="Times New Roman"/>
          <w:sz w:val="28"/>
          <w:szCs w:val="28"/>
          <w:lang w:val="uk-UA"/>
        </w:rPr>
        <w:t>формах.</w:t>
      </w:r>
      <w:r w:rsidR="002E11E4" w:rsidRPr="006B4DA3">
        <w:rPr>
          <w:rFonts w:ascii="Times New Roman" w:hAnsi="Times New Roman" w:cs="Times New Roman"/>
          <w:sz w:val="28"/>
          <w:szCs w:val="28"/>
          <w:lang w:val="uk-UA"/>
        </w:rPr>
        <w:t xml:space="preserve"> Вміст елементів у нітраті амонію </w:t>
      </w:r>
      <w:r w:rsidR="00956B60" w:rsidRPr="006B4DA3">
        <w:rPr>
          <w:rFonts w:ascii="Times New Roman" w:hAnsi="Times New Roman" w:cs="Times New Roman"/>
          <w:sz w:val="28"/>
          <w:szCs w:val="28"/>
          <w:lang w:val="uk-UA"/>
        </w:rPr>
        <w:t>у</w:t>
      </w:r>
      <w:r w:rsidR="002E11E4" w:rsidRPr="006B4DA3">
        <w:rPr>
          <w:rFonts w:ascii="Times New Roman" w:hAnsi="Times New Roman" w:cs="Times New Roman"/>
          <w:sz w:val="28"/>
          <w:szCs w:val="28"/>
          <w:lang w:val="uk-UA"/>
        </w:rPr>
        <w:t xml:space="preserve"> масових відсотках: </w:t>
      </w:r>
      <w:r w:rsidR="00CA0FFB" w:rsidRPr="006B4DA3">
        <w:rPr>
          <w:rFonts w:ascii="Times New Roman" w:hAnsi="Times New Roman" w:cs="Times New Roman"/>
          <w:position w:val="-6"/>
          <w:sz w:val="28"/>
          <w:szCs w:val="28"/>
          <w:lang w:val="uk-UA"/>
        </w:rPr>
        <w:object w:dxaOrig="279" w:dyaOrig="300">
          <v:shape id="_x0000_i1035" type="#_x0000_t75" style="width:14.25pt;height:15.75pt" o:ole="">
            <v:imagedata r:id="rId16" o:title=""/>
          </v:shape>
          <o:OLEObject Type="Embed" ProgID="Equation.3" ShapeID="_x0000_i1035" DrawAspect="Content" ObjectID="_1686720059" r:id="rId17"/>
        </w:object>
      </w:r>
      <w:r w:rsidR="002E11E4" w:rsidRPr="006B4DA3">
        <w:rPr>
          <w:rFonts w:ascii="Times New Roman" w:hAnsi="Times New Roman" w:cs="Times New Roman"/>
          <w:sz w:val="28"/>
          <w:szCs w:val="28"/>
          <w:lang w:val="uk-UA"/>
        </w:rPr>
        <w:t xml:space="preserve"> – 60 %, </w:t>
      </w:r>
      <w:r w:rsidR="00CA0FFB" w:rsidRPr="006B4DA3">
        <w:rPr>
          <w:rFonts w:ascii="Times New Roman" w:hAnsi="Times New Roman" w:cs="Times New Roman"/>
          <w:position w:val="-6"/>
          <w:sz w:val="28"/>
          <w:szCs w:val="28"/>
          <w:lang w:val="uk-UA"/>
        </w:rPr>
        <w:object w:dxaOrig="300" w:dyaOrig="300">
          <v:shape id="_x0000_i1036" type="#_x0000_t75" style="width:15.75pt;height:15.75pt" o:ole="">
            <v:imagedata r:id="rId18" o:title=""/>
          </v:shape>
          <o:OLEObject Type="Embed" ProgID="Equation.3" ShapeID="_x0000_i1036" DrawAspect="Content" ObjectID="_1686720060" r:id="rId19"/>
        </w:object>
      </w:r>
      <w:r w:rsidR="002E11E4" w:rsidRPr="006B4DA3">
        <w:rPr>
          <w:rFonts w:ascii="Times New Roman" w:hAnsi="Times New Roman" w:cs="Times New Roman"/>
          <w:sz w:val="28"/>
          <w:szCs w:val="28"/>
          <w:lang w:val="uk-UA"/>
        </w:rPr>
        <w:t xml:space="preserve"> – 35 %, </w:t>
      </w:r>
      <w:r w:rsidR="00D041BB" w:rsidRPr="006B4DA3">
        <w:rPr>
          <w:rFonts w:ascii="Times New Roman" w:hAnsi="Times New Roman" w:cs="Times New Roman"/>
          <w:sz w:val="28"/>
          <w:szCs w:val="28"/>
          <w:lang w:val="uk-UA"/>
        </w:rPr>
        <w:br/>
      </w:r>
      <w:r w:rsidR="00CA0FFB" w:rsidRPr="006B4DA3">
        <w:rPr>
          <w:rFonts w:ascii="Times New Roman" w:hAnsi="Times New Roman" w:cs="Times New Roman"/>
          <w:position w:val="-4"/>
          <w:sz w:val="28"/>
          <w:szCs w:val="28"/>
          <w:lang w:val="uk-UA"/>
        </w:rPr>
        <w:object w:dxaOrig="320" w:dyaOrig="279">
          <v:shape id="_x0000_i1037" type="#_x0000_t75" style="width:15.75pt;height:14.25pt" o:ole="">
            <v:imagedata r:id="rId20" o:title=""/>
          </v:shape>
          <o:OLEObject Type="Embed" ProgID="Equation.3" ShapeID="_x0000_i1037" DrawAspect="Content" ObjectID="_1686720061" r:id="rId21"/>
        </w:object>
      </w:r>
      <w:r w:rsidR="002E11E4" w:rsidRPr="006B4DA3">
        <w:rPr>
          <w:rFonts w:ascii="Times New Roman" w:hAnsi="Times New Roman" w:cs="Times New Roman"/>
          <w:sz w:val="28"/>
          <w:szCs w:val="28"/>
          <w:lang w:val="uk-UA"/>
        </w:rPr>
        <w:t xml:space="preserve"> – 5 %.</w:t>
      </w:r>
    </w:p>
    <w:p w:rsidR="00C54FDE" w:rsidRPr="006B4DA3" w:rsidRDefault="00C54FDE"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Аміачна селітра використовується головним чином у якості азотного добрива під усі види сільськогосподарських культур. Вона володіє потенційною, або фізіологічною, кислотністю. Аміачну селітру використовують також у виробництві аміачно-се</w:t>
      </w:r>
      <w:r w:rsidR="005375B1" w:rsidRPr="006B4DA3">
        <w:rPr>
          <w:rFonts w:ascii="Times New Roman" w:hAnsi="Times New Roman" w:cs="Times New Roman"/>
          <w:sz w:val="28"/>
          <w:szCs w:val="28"/>
          <w:lang w:val="uk-UA"/>
        </w:rPr>
        <w:t>літрен</w:t>
      </w:r>
      <w:r w:rsidR="004329C5" w:rsidRPr="006B4DA3">
        <w:rPr>
          <w:rFonts w:ascii="Times New Roman" w:hAnsi="Times New Roman" w:cs="Times New Roman"/>
          <w:sz w:val="28"/>
          <w:szCs w:val="28"/>
          <w:lang w:val="uk-UA"/>
        </w:rPr>
        <w:t>н</w:t>
      </w:r>
      <w:r w:rsidR="005375B1" w:rsidRPr="006B4DA3">
        <w:rPr>
          <w:rFonts w:ascii="Times New Roman" w:hAnsi="Times New Roman" w:cs="Times New Roman"/>
          <w:sz w:val="28"/>
          <w:szCs w:val="28"/>
          <w:lang w:val="uk-UA"/>
        </w:rPr>
        <w:t>их вибухових речовин.</w:t>
      </w:r>
    </w:p>
    <w:p w:rsidR="00217959" w:rsidRPr="006B4DA3" w:rsidRDefault="00CA0FFB"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Температура плавлення аміачної селітри 169,6 °С, при нагріванні вище цієї температури починається поступове розкладання речовини, а </w:t>
      </w:r>
      <w:r w:rsidR="003D7708" w:rsidRPr="006B4DA3">
        <w:rPr>
          <w:rFonts w:ascii="Times New Roman" w:hAnsi="Times New Roman" w:cs="Times New Roman"/>
          <w:sz w:val="28"/>
          <w:szCs w:val="28"/>
          <w:lang w:val="uk-UA"/>
        </w:rPr>
        <w:t>за</w:t>
      </w:r>
      <w:r w:rsidRPr="006B4DA3">
        <w:rPr>
          <w:rFonts w:ascii="Times New Roman" w:hAnsi="Times New Roman" w:cs="Times New Roman"/>
          <w:sz w:val="28"/>
          <w:szCs w:val="28"/>
          <w:lang w:val="uk-UA"/>
        </w:rPr>
        <w:t xml:space="preserve"> температур</w:t>
      </w:r>
      <w:r w:rsidR="003D7708" w:rsidRPr="006B4DA3">
        <w:rPr>
          <w:rFonts w:ascii="Times New Roman" w:hAnsi="Times New Roman" w:cs="Times New Roman"/>
          <w:sz w:val="28"/>
          <w:szCs w:val="28"/>
          <w:lang w:val="uk-UA"/>
        </w:rPr>
        <w:t>и</w:t>
      </w:r>
      <w:r w:rsidRPr="006B4DA3">
        <w:rPr>
          <w:rFonts w:ascii="Times New Roman" w:hAnsi="Times New Roman" w:cs="Times New Roman"/>
          <w:sz w:val="28"/>
          <w:szCs w:val="28"/>
          <w:lang w:val="uk-UA"/>
        </w:rPr>
        <w:t xml:space="preserve"> 210 °С відбувається повне розкладання. Температура кипіння за зниженого тиску – 235 °С. </w:t>
      </w:r>
      <w:r w:rsidR="00217959" w:rsidRPr="006B4DA3">
        <w:rPr>
          <w:rFonts w:ascii="Times New Roman" w:hAnsi="Times New Roman" w:cs="Times New Roman"/>
          <w:sz w:val="28"/>
          <w:szCs w:val="28"/>
          <w:lang w:val="uk-UA"/>
        </w:rPr>
        <w:t>Молекулярна маса 80,04 а. о. м.</w:t>
      </w:r>
    </w:p>
    <w:p w:rsidR="00275A59" w:rsidRPr="006B4DA3" w:rsidRDefault="005D477F"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Аміачна селітра дуже добре розчиняється у воді; розчинення протікає з поглинанням тепла</w:t>
      </w:r>
      <w:r w:rsidR="00407394" w:rsidRPr="006B4DA3">
        <w:rPr>
          <w:rFonts w:ascii="Times New Roman" w:hAnsi="Times New Roman" w:cs="Times New Roman"/>
          <w:sz w:val="28"/>
          <w:szCs w:val="28"/>
          <w:lang w:val="uk-UA"/>
        </w:rPr>
        <w:t xml:space="preserve">, що значно уповільнює </w:t>
      </w:r>
      <w:r w:rsidR="00B22633" w:rsidRPr="006B4DA3">
        <w:rPr>
          <w:rFonts w:ascii="Times New Roman" w:hAnsi="Times New Roman" w:cs="Times New Roman"/>
          <w:sz w:val="28"/>
          <w:szCs w:val="28"/>
          <w:lang w:val="uk-UA"/>
        </w:rPr>
        <w:t xml:space="preserve">процес </w:t>
      </w:r>
      <w:r w:rsidR="00407394" w:rsidRPr="006B4DA3">
        <w:rPr>
          <w:rFonts w:ascii="Times New Roman" w:hAnsi="Times New Roman" w:cs="Times New Roman"/>
          <w:sz w:val="28"/>
          <w:szCs w:val="28"/>
          <w:lang w:val="uk-UA"/>
        </w:rPr>
        <w:t>розчинення</w:t>
      </w:r>
      <w:r w:rsidR="00217959" w:rsidRPr="006B4DA3">
        <w:rPr>
          <w:rFonts w:ascii="Times New Roman" w:hAnsi="Times New Roman" w:cs="Times New Roman"/>
          <w:sz w:val="28"/>
          <w:szCs w:val="28"/>
          <w:lang w:val="uk-UA"/>
        </w:rPr>
        <w:t xml:space="preserve">. За </w:t>
      </w:r>
      <w:r w:rsidRPr="006B4DA3">
        <w:rPr>
          <w:rFonts w:ascii="Times New Roman" w:hAnsi="Times New Roman" w:cs="Times New Roman"/>
          <w:sz w:val="28"/>
          <w:szCs w:val="28"/>
          <w:lang w:val="uk-UA"/>
        </w:rPr>
        <w:t>під</w:t>
      </w:r>
      <w:r w:rsidR="003D7708" w:rsidRPr="006B4DA3">
        <w:rPr>
          <w:rFonts w:ascii="Times New Roman" w:hAnsi="Times New Roman" w:cs="Times New Roman"/>
          <w:sz w:val="28"/>
          <w:szCs w:val="28"/>
          <w:lang w:val="uk-UA"/>
        </w:rPr>
        <w:t xml:space="preserve">вищення температури розчинність </w:t>
      </w:r>
      <w:r w:rsidR="003D7708" w:rsidRPr="006B4DA3">
        <w:rPr>
          <w:rFonts w:ascii="Times New Roman" w:hAnsi="Times New Roman" w:cs="Times New Roman"/>
          <w:position w:val="-12"/>
          <w:sz w:val="28"/>
          <w:szCs w:val="28"/>
          <w:lang w:val="uk-UA"/>
        </w:rPr>
        <w:object w:dxaOrig="1040" w:dyaOrig="380">
          <v:shape id="_x0000_i1038" type="#_x0000_t75" style="width:52.5pt;height:19.5pt" o:ole="">
            <v:imagedata r:id="rId10" o:title=""/>
          </v:shape>
          <o:OLEObject Type="Embed" ProgID="Equation.3" ShapeID="_x0000_i1038" DrawAspect="Content" ObjectID="_1686720062" r:id="rId22"/>
        </w:object>
      </w:r>
      <w:r w:rsidR="003D770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сильно зростає.</w:t>
      </w:r>
      <w:r w:rsidR="00407394" w:rsidRPr="006B4DA3">
        <w:rPr>
          <w:rFonts w:ascii="Times New Roman" w:hAnsi="Times New Roman" w:cs="Times New Roman"/>
          <w:sz w:val="28"/>
          <w:szCs w:val="28"/>
          <w:lang w:val="uk-UA"/>
        </w:rPr>
        <w:t xml:space="preserve"> Тому для приготування насичених розчинів нітрату амонію застосовується нагрівання, при цьому тверда речовина засипається невеликими порціями.</w:t>
      </w:r>
      <w:r w:rsidRPr="006B4DA3">
        <w:rPr>
          <w:rFonts w:ascii="Times New Roman" w:hAnsi="Times New Roman" w:cs="Times New Roman"/>
          <w:sz w:val="28"/>
          <w:szCs w:val="28"/>
          <w:lang w:val="uk-UA"/>
        </w:rPr>
        <w:t xml:space="preserve"> Крім того, аміачна селітра добре розчиняється в ацетоні</w:t>
      </w:r>
      <w:r w:rsidR="00407394" w:rsidRPr="006B4DA3">
        <w:rPr>
          <w:rFonts w:ascii="Times New Roman" w:hAnsi="Times New Roman" w:cs="Times New Roman"/>
          <w:sz w:val="28"/>
          <w:szCs w:val="28"/>
          <w:lang w:val="uk-UA"/>
        </w:rPr>
        <w:t>, піридині</w:t>
      </w:r>
      <w:r w:rsidR="00B22633" w:rsidRPr="006B4DA3">
        <w:rPr>
          <w:rFonts w:ascii="Times New Roman" w:hAnsi="Times New Roman" w:cs="Times New Roman"/>
          <w:sz w:val="28"/>
          <w:szCs w:val="28"/>
          <w:lang w:val="uk-UA"/>
        </w:rPr>
        <w:t>, метанолі, етанолі</w:t>
      </w:r>
      <w:r w:rsidRPr="006B4DA3">
        <w:rPr>
          <w:rFonts w:ascii="Times New Roman" w:hAnsi="Times New Roman" w:cs="Times New Roman"/>
          <w:sz w:val="28"/>
          <w:szCs w:val="28"/>
          <w:lang w:val="uk-UA"/>
        </w:rPr>
        <w:t xml:space="preserve"> й аміаку.</w:t>
      </w:r>
      <w:r w:rsidR="00D92722" w:rsidRPr="006B4DA3">
        <w:rPr>
          <w:rFonts w:ascii="Times New Roman" w:hAnsi="Times New Roman" w:cs="Times New Roman"/>
          <w:sz w:val="28"/>
          <w:szCs w:val="28"/>
          <w:lang w:val="uk-UA"/>
        </w:rPr>
        <w:t xml:space="preserve"> Зміни кристалічного стану нітрату амонію під впливом температури і тиску змінюють його фізичні властивості.</w:t>
      </w:r>
    </w:p>
    <w:p w:rsidR="007675C5" w:rsidRPr="006B4DA3" w:rsidRDefault="005D477F"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Аміачна селітра у порівнянні з іншими добривами відрізняється високою гігроскопічністю.</w:t>
      </w:r>
      <w:r w:rsidR="00B22633" w:rsidRPr="006B4DA3">
        <w:rPr>
          <w:rFonts w:ascii="Times New Roman" w:hAnsi="Times New Roman" w:cs="Times New Roman"/>
          <w:sz w:val="28"/>
          <w:szCs w:val="28"/>
          <w:lang w:val="uk-UA"/>
        </w:rPr>
        <w:t xml:space="preserve"> </w:t>
      </w:r>
      <w:r w:rsidR="007675C5" w:rsidRPr="006B4DA3">
        <w:rPr>
          <w:rFonts w:ascii="Times New Roman" w:hAnsi="Times New Roman" w:cs="Times New Roman"/>
          <w:sz w:val="28"/>
          <w:szCs w:val="28"/>
          <w:lang w:val="uk-UA"/>
        </w:rPr>
        <w:t>Ефективним засобом зниження швидкості поглинання вологи аміачною селітрою є її гранулювання. Гранули мають меншу поверхню, ніж дрібнокристалічна сіль, і тому повільніше поглинають вологу.</w:t>
      </w:r>
      <w:r w:rsidR="00275A59" w:rsidRPr="006B4DA3">
        <w:rPr>
          <w:rFonts w:ascii="Times New Roman" w:hAnsi="Times New Roman" w:cs="Times New Roman"/>
          <w:sz w:val="28"/>
          <w:szCs w:val="28"/>
          <w:lang w:val="uk-UA"/>
        </w:rPr>
        <w:t xml:space="preserve"> </w:t>
      </w:r>
      <w:r w:rsidR="007675C5" w:rsidRPr="006B4DA3">
        <w:rPr>
          <w:rFonts w:ascii="Times New Roman" w:hAnsi="Times New Roman" w:cs="Times New Roman"/>
          <w:sz w:val="28"/>
          <w:szCs w:val="28"/>
          <w:lang w:val="uk-UA"/>
        </w:rPr>
        <w:t xml:space="preserve">Запобігти зволоженню (і підсиханню) аміачної селітри можна також шляхом пакування її у </w:t>
      </w:r>
      <w:r w:rsidR="00226A64" w:rsidRPr="006B4DA3">
        <w:rPr>
          <w:rFonts w:ascii="Times New Roman" w:hAnsi="Times New Roman" w:cs="Times New Roman"/>
          <w:sz w:val="28"/>
          <w:szCs w:val="28"/>
          <w:lang w:val="uk-UA"/>
        </w:rPr>
        <w:t>щільну, добре герметизовану тару</w:t>
      </w:r>
      <w:r w:rsidR="000A4DD6" w:rsidRPr="006B4DA3">
        <w:rPr>
          <w:rFonts w:ascii="Times New Roman" w:hAnsi="Times New Roman" w:cs="Times New Roman"/>
          <w:sz w:val="28"/>
          <w:szCs w:val="28"/>
          <w:lang w:val="uk-UA"/>
        </w:rPr>
        <w:t>, наприклад, у п’ятишарові бітумовані мішки</w:t>
      </w:r>
      <w:r w:rsidR="00226A64" w:rsidRPr="006B4DA3">
        <w:rPr>
          <w:rFonts w:ascii="Times New Roman" w:hAnsi="Times New Roman" w:cs="Times New Roman"/>
          <w:sz w:val="28"/>
          <w:szCs w:val="28"/>
          <w:lang w:val="uk-UA"/>
        </w:rPr>
        <w:t>.</w:t>
      </w:r>
    </w:p>
    <w:p w:rsidR="00226A64" w:rsidRPr="006B4DA3" w:rsidRDefault="00226A64"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Негативною властивістю аміачної селітри є також її здатність злежуватися.</w:t>
      </w:r>
      <w:r w:rsidR="00275A59"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Основні причини, що викликають злежуваність аміачної селітри:</w:t>
      </w:r>
    </w:p>
    <w:p w:rsidR="00226A64" w:rsidRPr="006B4DA3" w:rsidRDefault="00226A64"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1. Здатність аміачної селітри існувати</w:t>
      </w:r>
      <w:r w:rsidR="00304DDC" w:rsidRPr="006B4DA3">
        <w:rPr>
          <w:rFonts w:ascii="Times New Roman" w:hAnsi="Times New Roman" w:cs="Times New Roman"/>
          <w:sz w:val="28"/>
          <w:szCs w:val="28"/>
          <w:lang w:val="uk-UA"/>
        </w:rPr>
        <w:t xml:space="preserve"> у кількох кристалічних формах.</w:t>
      </w:r>
    </w:p>
    <w:p w:rsidR="00F0356F" w:rsidRPr="006B4DA3" w:rsidRDefault="00EC5ABC" w:rsidP="00304DD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2. Здатність аміачної селітри кристалізуватись з її насичених розчинів при охолодженні, п</w:t>
      </w:r>
      <w:r w:rsidR="00304DDC" w:rsidRPr="006B4DA3">
        <w:rPr>
          <w:rFonts w:ascii="Times New Roman" w:hAnsi="Times New Roman" w:cs="Times New Roman"/>
          <w:sz w:val="28"/>
          <w:szCs w:val="28"/>
          <w:lang w:val="uk-UA"/>
        </w:rPr>
        <w:t>ідсиханні тощо.</w:t>
      </w:r>
    </w:p>
    <w:p w:rsidR="00FB3B03" w:rsidRPr="006B4DA3" w:rsidRDefault="007619CB"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3. Зчеплення част</w:t>
      </w:r>
      <w:r w:rsidR="00304DDC" w:rsidRPr="006B4DA3">
        <w:rPr>
          <w:rFonts w:ascii="Times New Roman" w:hAnsi="Times New Roman" w:cs="Times New Roman"/>
          <w:sz w:val="28"/>
          <w:szCs w:val="28"/>
          <w:lang w:val="uk-UA"/>
        </w:rPr>
        <w:t>ок селітри при стисненні.</w:t>
      </w:r>
    </w:p>
    <w:p w:rsidR="00A32EEF" w:rsidRPr="006B4DA3" w:rsidRDefault="00A32EEF" w:rsidP="00AB680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4. Гіг</w:t>
      </w:r>
      <w:r w:rsidR="00304DDC" w:rsidRPr="006B4DA3">
        <w:rPr>
          <w:rFonts w:ascii="Times New Roman" w:hAnsi="Times New Roman" w:cs="Times New Roman"/>
          <w:sz w:val="28"/>
          <w:szCs w:val="28"/>
          <w:lang w:val="uk-UA"/>
        </w:rPr>
        <w:t>роскопічність аміачної селітри.</w:t>
      </w:r>
    </w:p>
    <w:p w:rsidR="00304DDC" w:rsidRPr="006B4DA3" w:rsidRDefault="003C4359"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Зменшення злежуваності аміачної селітри досягається шляхом її гранулювання. Гранульована аміачна селітра, навіть за несприятливих умов її зберігання, злежується менше, ніж дрібн</w:t>
      </w:r>
      <w:r w:rsidR="00304DDC" w:rsidRPr="006B4DA3">
        <w:rPr>
          <w:rFonts w:ascii="Times New Roman" w:hAnsi="Times New Roman" w:cs="Times New Roman"/>
          <w:sz w:val="28"/>
          <w:szCs w:val="28"/>
          <w:lang w:val="uk-UA"/>
        </w:rPr>
        <w:t>окристалічна і луската селітра.</w:t>
      </w:r>
      <w:r w:rsidR="00A715C9" w:rsidRPr="006B4DA3">
        <w:rPr>
          <w:rFonts w:ascii="Times New Roman" w:hAnsi="Times New Roman" w:cs="Times New Roman"/>
          <w:sz w:val="28"/>
          <w:szCs w:val="28"/>
          <w:lang w:val="uk-UA"/>
        </w:rPr>
        <w:t xml:space="preserve"> </w:t>
      </w:r>
      <w:r w:rsidR="00EE34FC" w:rsidRPr="006B4DA3">
        <w:rPr>
          <w:rFonts w:ascii="Times New Roman" w:hAnsi="Times New Roman" w:cs="Times New Roman"/>
          <w:sz w:val="28"/>
          <w:szCs w:val="28"/>
          <w:lang w:val="uk-UA"/>
        </w:rPr>
        <w:t xml:space="preserve">Крім того, зменшення злежуваності аміачної селітри досягається при додаванні до неї продуктів азотнокислотного </w:t>
      </w:r>
      <w:r w:rsidR="00FF6293" w:rsidRPr="006B4DA3">
        <w:rPr>
          <w:rFonts w:ascii="Times New Roman" w:hAnsi="Times New Roman" w:cs="Times New Roman"/>
          <w:sz w:val="28"/>
          <w:szCs w:val="28"/>
          <w:lang w:val="uk-UA"/>
        </w:rPr>
        <w:t>розк</w:t>
      </w:r>
      <w:r w:rsidR="00304DDC" w:rsidRPr="006B4DA3">
        <w:rPr>
          <w:rFonts w:ascii="Times New Roman" w:hAnsi="Times New Roman" w:cs="Times New Roman"/>
          <w:sz w:val="28"/>
          <w:szCs w:val="28"/>
          <w:lang w:val="uk-UA"/>
        </w:rPr>
        <w:t>ладання фосфатів або доломітів.</w:t>
      </w:r>
    </w:p>
    <w:p w:rsidR="005D477F" w:rsidRPr="006B4DA3" w:rsidRDefault="00E40A13"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Завдяки малій сприйнятливості</w:t>
      </w:r>
      <w:r w:rsidR="0045091D" w:rsidRPr="006B4DA3">
        <w:rPr>
          <w:rFonts w:ascii="Times New Roman" w:hAnsi="Times New Roman" w:cs="Times New Roman"/>
          <w:sz w:val="28"/>
          <w:szCs w:val="28"/>
          <w:lang w:val="uk-UA"/>
        </w:rPr>
        <w:t xml:space="preserve"> до ударів, тертю й іскрам нітрат амонію практично безпечний у використанні. Однак при виробництві, зберіганні, транспортуванні аміачної селітри необхідно суворо дотримуватися правил техніки безпеки, так як за певних умов нітрат амонію володіє вибуховими властивостями. Тому аміачна селітра, що використовується головним чином у якості концентрованого азотного добрива, використовується і як сировина </w:t>
      </w:r>
      <w:r w:rsidR="004329C5" w:rsidRPr="006B4DA3">
        <w:rPr>
          <w:rFonts w:ascii="Times New Roman" w:hAnsi="Times New Roman" w:cs="Times New Roman"/>
          <w:sz w:val="28"/>
          <w:szCs w:val="28"/>
          <w:lang w:val="uk-UA"/>
        </w:rPr>
        <w:t>у виробництві так званих аміачно-селітренних вибухових речовин, що мають широке застосування у гірничодобувній промисловості.</w:t>
      </w:r>
    </w:p>
    <w:p w:rsidR="001030B3" w:rsidRPr="006B4DA3" w:rsidRDefault="001030B3" w:rsidP="001030B3">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Найбільш широко в промисловості та гірничій справі застосовуються суміші аміачної селітри з різними видами вуглеводневих горючих матеріалів, іншими вибуховими речовинами, а також багатокомпонентні суміші:</w:t>
      </w:r>
    </w:p>
    <w:p w:rsidR="001030B3" w:rsidRPr="006B4DA3" w:rsidRDefault="001030B3" w:rsidP="001030B3">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склади типу аміачна селітра/дизельне паливо (АСДП – ігданіт);</w:t>
      </w:r>
    </w:p>
    <w:p w:rsidR="001030B3" w:rsidRPr="006B4DA3" w:rsidRDefault="001030B3" w:rsidP="001030B3">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рідка суміш аміачна селітра/гідразин (Астроліт);</w:t>
      </w:r>
    </w:p>
    <w:p w:rsidR="001030B3" w:rsidRPr="006B4DA3" w:rsidRDefault="001030B3" w:rsidP="001030B3">
      <w:pPr>
        <w:tabs>
          <w:tab w:val="left" w:pos="3540"/>
        </w:tabs>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 водонаповнені промислові вибухові речовини (Акванал, Акваніт й ін.);</w:t>
      </w:r>
    </w:p>
    <w:p w:rsidR="001030B3" w:rsidRPr="006B4DA3" w:rsidRDefault="001030B3" w:rsidP="001030B3">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суміші з іншими вибуховими речовинами (Амоніт, Детоніт й ін.);</w:t>
      </w:r>
    </w:p>
    <w:p w:rsidR="001030B3" w:rsidRPr="006B4DA3" w:rsidRDefault="001030B3" w:rsidP="001030B3">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суміш з алюмінієвою пудрою (амонал).</w:t>
      </w:r>
    </w:p>
    <w:p w:rsidR="0025463F" w:rsidRPr="006B4DA3" w:rsidRDefault="0025463F" w:rsidP="00B9207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Існує декілька методів отримання аміачної селітри. </w:t>
      </w:r>
      <w:r w:rsidR="00B9207B" w:rsidRPr="006B4DA3">
        <w:rPr>
          <w:rFonts w:ascii="Times New Roman" w:hAnsi="Times New Roman" w:cs="Times New Roman"/>
          <w:sz w:val="28"/>
          <w:szCs w:val="28"/>
          <w:lang w:val="uk-UA"/>
        </w:rPr>
        <w:t>Спочатку аміачну селітру отримували в дуже невеликих кількостях (для виробництва вибухових речовин) шляхом реакції обміну між натрієвою (чилійськ</w:t>
      </w:r>
      <w:r w:rsidR="00304DDC" w:rsidRPr="006B4DA3">
        <w:rPr>
          <w:rFonts w:ascii="Times New Roman" w:hAnsi="Times New Roman" w:cs="Times New Roman"/>
          <w:sz w:val="28"/>
          <w:szCs w:val="28"/>
          <w:lang w:val="uk-UA"/>
        </w:rPr>
        <w:t>ою) селітрою і сульфатом амонію.</w:t>
      </w:r>
      <w:r w:rsidR="001624EB" w:rsidRPr="006B4DA3">
        <w:rPr>
          <w:rFonts w:ascii="Times New Roman" w:hAnsi="Times New Roman" w:cs="Times New Roman"/>
          <w:sz w:val="28"/>
          <w:szCs w:val="28"/>
          <w:lang w:val="uk-UA"/>
        </w:rPr>
        <w:t xml:space="preserve"> </w:t>
      </w:r>
      <w:r w:rsidR="00B9207B" w:rsidRPr="006B4DA3">
        <w:rPr>
          <w:rFonts w:ascii="Times New Roman" w:hAnsi="Times New Roman" w:cs="Times New Roman"/>
          <w:sz w:val="28"/>
          <w:szCs w:val="28"/>
          <w:lang w:val="uk-UA"/>
        </w:rPr>
        <w:t>Однак збільшення виробництва аміачної селітри за такого способу цілком залежало від імпорту природної селітри, що завозилась з Чилі (Пів</w:t>
      </w:r>
      <w:r w:rsidRPr="006B4DA3">
        <w:rPr>
          <w:rFonts w:ascii="Times New Roman" w:hAnsi="Times New Roman" w:cs="Times New Roman"/>
          <w:sz w:val="28"/>
          <w:szCs w:val="28"/>
          <w:lang w:val="uk-UA"/>
        </w:rPr>
        <w:t>денна Америка).</w:t>
      </w:r>
    </w:p>
    <w:p w:rsidR="0025463F" w:rsidRPr="006B4DA3" w:rsidRDefault="0025463F" w:rsidP="00B9207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За способом Габера з азоту та водню синтезується аміак, частина якого окислюється до азотної кислоти і реагує з аміаком, в результаті</w:t>
      </w:r>
      <w:r w:rsidR="00304DDC" w:rsidRPr="006B4DA3">
        <w:rPr>
          <w:rFonts w:ascii="Times New Roman" w:hAnsi="Times New Roman" w:cs="Times New Roman"/>
          <w:sz w:val="28"/>
          <w:szCs w:val="28"/>
          <w:lang w:val="uk-UA"/>
        </w:rPr>
        <w:t xml:space="preserve"> чого утворюється нітрат амонію.</w:t>
      </w:r>
    </w:p>
    <w:p w:rsidR="00D92722" w:rsidRPr="006B4DA3" w:rsidRDefault="00D92722" w:rsidP="00304DD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Нітрофосфатний метод, також відомий як спосіб Одда, названий так на честь норвезького міста, в я</w:t>
      </w:r>
      <w:r w:rsidR="00F47C08" w:rsidRPr="006B4DA3">
        <w:rPr>
          <w:rFonts w:ascii="Times New Roman" w:hAnsi="Times New Roman" w:cs="Times New Roman"/>
          <w:sz w:val="28"/>
          <w:szCs w:val="28"/>
          <w:lang w:val="uk-UA"/>
        </w:rPr>
        <w:t>кому був розроблений цей процес,</w:t>
      </w:r>
      <w:r w:rsidRPr="006B4DA3">
        <w:rPr>
          <w:rFonts w:ascii="Times New Roman" w:hAnsi="Times New Roman" w:cs="Times New Roman"/>
          <w:sz w:val="28"/>
          <w:szCs w:val="28"/>
          <w:lang w:val="uk-UA"/>
        </w:rPr>
        <w:t xml:space="preserve"> застосовується безпосередньо для отримання азотних і азотно-фосфорних добрив з широк</w:t>
      </w:r>
      <w:r w:rsidR="00304DDC" w:rsidRPr="006B4DA3">
        <w:rPr>
          <w:rFonts w:ascii="Times New Roman" w:hAnsi="Times New Roman" w:cs="Times New Roman"/>
          <w:sz w:val="28"/>
          <w:szCs w:val="28"/>
          <w:lang w:val="uk-UA"/>
        </w:rPr>
        <w:t>о доступної природної сировини.</w:t>
      </w:r>
    </w:p>
    <w:p w:rsidR="00D92722" w:rsidRPr="006B4DA3" w:rsidRDefault="00933603" w:rsidP="00B9207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Метод отримання аміачної селітри з аміаку коксового газу і розведеної азотної кислоти перестали застосовувати як економічно невигідний.</w:t>
      </w:r>
    </w:p>
    <w:p w:rsidR="00B9207B" w:rsidRPr="006B4DA3" w:rsidRDefault="00B9207B" w:rsidP="00B9207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По мірі розвитку азотної промисловості на основі виробництва синтетичних аміаку й азотної кислоти (у великих промислових масштабах) аміачну селітру почали отримувати шляхом прямої взаємодії аміаку </w:t>
      </w:r>
      <w:r w:rsidR="000A4DD6" w:rsidRPr="006B4DA3">
        <w:rPr>
          <w:rFonts w:ascii="Times New Roman" w:hAnsi="Times New Roman" w:cs="Times New Roman"/>
          <w:sz w:val="28"/>
          <w:szCs w:val="28"/>
          <w:lang w:val="uk-UA"/>
        </w:rPr>
        <w:t>й</w:t>
      </w:r>
      <w:r w:rsidRPr="006B4DA3">
        <w:rPr>
          <w:rFonts w:ascii="Times New Roman" w:hAnsi="Times New Roman" w:cs="Times New Roman"/>
          <w:sz w:val="28"/>
          <w:szCs w:val="28"/>
          <w:lang w:val="uk-UA"/>
        </w:rPr>
        <w:t xml:space="preserve"> </w:t>
      </w:r>
      <w:r w:rsidR="000A4DD6" w:rsidRPr="006B4DA3">
        <w:rPr>
          <w:rFonts w:ascii="Times New Roman" w:hAnsi="Times New Roman" w:cs="Times New Roman"/>
          <w:sz w:val="28"/>
          <w:szCs w:val="28"/>
          <w:lang w:val="uk-UA"/>
        </w:rPr>
        <w:t xml:space="preserve">азотної кислоти. </w:t>
      </w:r>
      <w:r w:rsidRPr="006B4DA3">
        <w:rPr>
          <w:rFonts w:ascii="Times New Roman" w:hAnsi="Times New Roman" w:cs="Times New Roman"/>
          <w:sz w:val="28"/>
          <w:szCs w:val="28"/>
          <w:lang w:val="uk-UA"/>
        </w:rPr>
        <w:t xml:space="preserve">На даний час аміачна селітра виробляється тільки таким </w:t>
      </w:r>
      <w:r w:rsidR="009759AF" w:rsidRPr="006B4DA3">
        <w:rPr>
          <w:rFonts w:ascii="Times New Roman" w:hAnsi="Times New Roman" w:cs="Times New Roman"/>
          <w:sz w:val="28"/>
          <w:szCs w:val="28"/>
          <w:lang w:val="uk-UA"/>
        </w:rPr>
        <w:br/>
        <w:t>методом</w:t>
      </w:r>
      <w:r w:rsidRPr="006B4DA3">
        <w:rPr>
          <w:rFonts w:ascii="Times New Roman" w:hAnsi="Times New Roman" w:cs="Times New Roman"/>
          <w:sz w:val="28"/>
          <w:szCs w:val="28"/>
          <w:lang w:val="uk-UA"/>
        </w:rPr>
        <w:t>.</w:t>
      </w:r>
      <w:r w:rsidR="009759AF" w:rsidRPr="006B4DA3">
        <w:rPr>
          <w:rFonts w:ascii="Times New Roman" w:hAnsi="Times New Roman" w:cs="Times New Roman"/>
          <w:sz w:val="28"/>
          <w:szCs w:val="28"/>
          <w:lang w:val="uk-UA"/>
        </w:rPr>
        <w:t xml:space="preserve"> [</w:t>
      </w:r>
      <w:r w:rsidR="001624EB" w:rsidRPr="006B4DA3">
        <w:rPr>
          <w:rFonts w:ascii="Times New Roman" w:hAnsi="Times New Roman" w:cs="Times New Roman"/>
          <w:sz w:val="28"/>
          <w:szCs w:val="28"/>
          <w:lang w:val="uk-UA"/>
        </w:rPr>
        <w:t>2</w:t>
      </w:r>
      <w:r w:rsidR="009E498E" w:rsidRPr="006B4DA3">
        <w:rPr>
          <w:rFonts w:ascii="Times New Roman" w:hAnsi="Times New Roman" w:cs="Times New Roman"/>
          <w:sz w:val="28"/>
          <w:szCs w:val="28"/>
          <w:lang w:val="uk-UA"/>
        </w:rPr>
        <w:t xml:space="preserve">, </w:t>
      </w:r>
      <w:r w:rsidR="001624EB" w:rsidRPr="006B4DA3">
        <w:rPr>
          <w:rFonts w:ascii="Times New Roman" w:hAnsi="Times New Roman" w:cs="Times New Roman"/>
          <w:sz w:val="28"/>
          <w:szCs w:val="28"/>
          <w:lang w:val="uk-UA"/>
        </w:rPr>
        <w:t>3</w:t>
      </w:r>
      <w:r w:rsidR="009759AF" w:rsidRPr="006B4DA3">
        <w:rPr>
          <w:rFonts w:ascii="Times New Roman" w:hAnsi="Times New Roman" w:cs="Times New Roman"/>
          <w:sz w:val="28"/>
          <w:szCs w:val="28"/>
          <w:lang w:val="uk-UA"/>
        </w:rPr>
        <w:t>]</w:t>
      </w:r>
    </w:p>
    <w:p w:rsidR="0025463F" w:rsidRPr="006B4DA3" w:rsidRDefault="00933603"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Технологія виробництва аміачної селітри включає в себе нейтралізацію азотної кислоти газоподібним аміаком з використанням теплоти реакції (145 кДж/моль) для </w:t>
      </w:r>
      <w:r w:rsidR="009759AF" w:rsidRPr="006B4DA3">
        <w:rPr>
          <w:rFonts w:ascii="Times New Roman" w:hAnsi="Times New Roman" w:cs="Times New Roman"/>
          <w:sz w:val="28"/>
          <w:szCs w:val="28"/>
          <w:lang w:val="uk-UA"/>
        </w:rPr>
        <w:t>у</w:t>
      </w:r>
      <w:r w:rsidR="00304DDC" w:rsidRPr="006B4DA3">
        <w:rPr>
          <w:rFonts w:ascii="Times New Roman" w:hAnsi="Times New Roman" w:cs="Times New Roman"/>
          <w:sz w:val="28"/>
          <w:szCs w:val="28"/>
          <w:lang w:val="uk-UA"/>
        </w:rPr>
        <w:t>парювання розчину селітри.</w:t>
      </w:r>
      <w:r w:rsidR="001624EB" w:rsidRPr="006B4DA3">
        <w:rPr>
          <w:rFonts w:ascii="Times New Roman" w:hAnsi="Times New Roman" w:cs="Times New Roman"/>
          <w:sz w:val="28"/>
          <w:szCs w:val="28"/>
          <w:lang w:val="uk-UA"/>
        </w:rPr>
        <w:t xml:space="preserve"> </w:t>
      </w:r>
      <w:r w:rsidR="00D14B07" w:rsidRPr="006B4DA3">
        <w:rPr>
          <w:rFonts w:ascii="Times New Roman" w:hAnsi="Times New Roman" w:cs="Times New Roman"/>
          <w:sz w:val="28"/>
          <w:szCs w:val="28"/>
          <w:lang w:val="uk-UA"/>
        </w:rPr>
        <w:t>При раціональному використанні тепла</w:t>
      </w:r>
      <w:r w:rsidR="00372865" w:rsidRPr="006B4DA3">
        <w:rPr>
          <w:rFonts w:ascii="Times New Roman" w:hAnsi="Times New Roman" w:cs="Times New Roman"/>
          <w:sz w:val="28"/>
          <w:szCs w:val="28"/>
          <w:lang w:val="uk-UA"/>
        </w:rPr>
        <w:t xml:space="preserve"> нейтралізації</w:t>
      </w:r>
      <w:r w:rsidR="00D14B07" w:rsidRPr="006B4DA3">
        <w:rPr>
          <w:rFonts w:ascii="Times New Roman" w:hAnsi="Times New Roman" w:cs="Times New Roman"/>
          <w:sz w:val="28"/>
          <w:szCs w:val="28"/>
          <w:lang w:val="uk-UA"/>
        </w:rPr>
        <w:t>, що виділяється</w:t>
      </w:r>
      <w:r w:rsidR="00372865" w:rsidRPr="006B4DA3">
        <w:rPr>
          <w:rFonts w:ascii="Times New Roman" w:hAnsi="Times New Roman" w:cs="Times New Roman"/>
          <w:sz w:val="28"/>
          <w:szCs w:val="28"/>
          <w:lang w:val="uk-UA"/>
        </w:rPr>
        <w:t>,</w:t>
      </w:r>
      <w:r w:rsidR="00D14B07" w:rsidRPr="006B4DA3">
        <w:rPr>
          <w:rFonts w:ascii="Times New Roman" w:hAnsi="Times New Roman" w:cs="Times New Roman"/>
          <w:sz w:val="28"/>
          <w:szCs w:val="28"/>
          <w:lang w:val="uk-UA"/>
        </w:rPr>
        <w:t xml:space="preserve"> можна отримати</w:t>
      </w:r>
      <w:r w:rsidR="00175A9C" w:rsidRPr="006B4DA3">
        <w:rPr>
          <w:rFonts w:ascii="Times New Roman" w:hAnsi="Times New Roman" w:cs="Times New Roman"/>
          <w:sz w:val="28"/>
          <w:szCs w:val="28"/>
          <w:lang w:val="uk-UA"/>
        </w:rPr>
        <w:t>,</w:t>
      </w:r>
      <w:r w:rsidR="00D14B07" w:rsidRPr="006B4DA3">
        <w:rPr>
          <w:rFonts w:ascii="Times New Roman" w:hAnsi="Times New Roman" w:cs="Times New Roman"/>
          <w:sz w:val="28"/>
          <w:szCs w:val="28"/>
          <w:lang w:val="uk-UA"/>
        </w:rPr>
        <w:t xml:space="preserve"> за рахунок випаровування води</w:t>
      </w:r>
      <w:r w:rsidR="00175A9C" w:rsidRPr="006B4DA3">
        <w:rPr>
          <w:rFonts w:ascii="Times New Roman" w:hAnsi="Times New Roman" w:cs="Times New Roman"/>
          <w:sz w:val="28"/>
          <w:szCs w:val="28"/>
          <w:lang w:val="uk-UA"/>
        </w:rPr>
        <w:t>,</w:t>
      </w:r>
      <w:r w:rsidR="00D14B07" w:rsidRPr="006B4DA3">
        <w:rPr>
          <w:rFonts w:ascii="Times New Roman" w:hAnsi="Times New Roman" w:cs="Times New Roman"/>
          <w:sz w:val="28"/>
          <w:szCs w:val="28"/>
          <w:lang w:val="uk-UA"/>
        </w:rPr>
        <w:t xml:space="preserve"> концентровані розчини і навіть плав аміачної селітри. Відповід</w:t>
      </w:r>
      <w:r w:rsidR="00304DDC" w:rsidRPr="006B4DA3">
        <w:rPr>
          <w:rFonts w:ascii="Times New Roman" w:hAnsi="Times New Roman" w:cs="Times New Roman"/>
          <w:sz w:val="28"/>
          <w:szCs w:val="28"/>
          <w:lang w:val="uk-UA"/>
        </w:rPr>
        <w:t xml:space="preserve">но до цього розрізняють схеми з </w:t>
      </w:r>
      <w:r w:rsidR="00D14B07" w:rsidRPr="006B4DA3">
        <w:rPr>
          <w:rFonts w:ascii="Times New Roman" w:hAnsi="Times New Roman" w:cs="Times New Roman"/>
          <w:sz w:val="28"/>
          <w:szCs w:val="28"/>
          <w:lang w:val="uk-UA"/>
        </w:rPr>
        <w:t>отриманням розчину аміачної селітри з подальшим випаровуванням його (багатостадійний процес) і з отриманням плаву (одностадійний або безупарочний процес).</w:t>
      </w:r>
    </w:p>
    <w:p w:rsidR="00D14B07" w:rsidRPr="006B4DA3" w:rsidRDefault="00D14B07"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Можливі </w:t>
      </w:r>
      <w:r w:rsidR="00F678CA" w:rsidRPr="006B4DA3">
        <w:rPr>
          <w:rFonts w:ascii="Times New Roman" w:hAnsi="Times New Roman" w:cs="Times New Roman"/>
          <w:sz w:val="28"/>
          <w:szCs w:val="28"/>
          <w:lang w:val="uk-UA"/>
        </w:rPr>
        <w:t>наступні</w:t>
      </w:r>
      <w:r w:rsidRPr="006B4DA3">
        <w:rPr>
          <w:rFonts w:ascii="Times New Roman" w:hAnsi="Times New Roman" w:cs="Times New Roman"/>
          <w:sz w:val="28"/>
          <w:szCs w:val="28"/>
          <w:lang w:val="uk-UA"/>
        </w:rPr>
        <w:t xml:space="preserve"> принципово різні схеми отримання аміачної селітри з використанням тепла нейтралізації:</w:t>
      </w:r>
    </w:p>
    <w:p w:rsidR="00D14B07" w:rsidRPr="006B4DA3" w:rsidRDefault="00F678CA"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D14B07" w:rsidRPr="006B4DA3">
        <w:rPr>
          <w:rFonts w:ascii="Times New Roman" w:hAnsi="Times New Roman" w:cs="Times New Roman"/>
          <w:sz w:val="28"/>
          <w:szCs w:val="28"/>
          <w:lang w:val="uk-UA"/>
        </w:rPr>
        <w:t xml:space="preserve">установки, що працюють </w:t>
      </w:r>
      <w:r w:rsidRPr="006B4DA3">
        <w:rPr>
          <w:rFonts w:ascii="Times New Roman" w:hAnsi="Times New Roman" w:cs="Times New Roman"/>
          <w:sz w:val="28"/>
          <w:szCs w:val="28"/>
          <w:lang w:val="uk-UA"/>
        </w:rPr>
        <w:t>за</w:t>
      </w:r>
      <w:r w:rsidR="00D14B07" w:rsidRPr="006B4DA3">
        <w:rPr>
          <w:rFonts w:ascii="Times New Roman" w:hAnsi="Times New Roman" w:cs="Times New Roman"/>
          <w:sz w:val="28"/>
          <w:szCs w:val="28"/>
          <w:lang w:val="uk-UA"/>
        </w:rPr>
        <w:t xml:space="preserve"> атмосферно</w:t>
      </w:r>
      <w:r w:rsidRPr="006B4DA3">
        <w:rPr>
          <w:rFonts w:ascii="Times New Roman" w:hAnsi="Times New Roman" w:cs="Times New Roman"/>
          <w:sz w:val="28"/>
          <w:szCs w:val="28"/>
          <w:lang w:val="uk-UA"/>
        </w:rPr>
        <w:t>го</w:t>
      </w:r>
      <w:r w:rsidR="00D14B07" w:rsidRPr="006B4DA3">
        <w:rPr>
          <w:rFonts w:ascii="Times New Roman" w:hAnsi="Times New Roman" w:cs="Times New Roman"/>
          <w:sz w:val="28"/>
          <w:szCs w:val="28"/>
          <w:lang w:val="uk-UA"/>
        </w:rPr>
        <w:t xml:space="preserve"> тиску (надлишковий тиск соково</w:t>
      </w:r>
      <w:r w:rsidRPr="006B4DA3">
        <w:rPr>
          <w:rFonts w:ascii="Times New Roman" w:hAnsi="Times New Roman" w:cs="Times New Roman"/>
          <w:sz w:val="28"/>
          <w:szCs w:val="28"/>
          <w:lang w:val="uk-UA"/>
        </w:rPr>
        <w:t>ї</w:t>
      </w:r>
      <w:r w:rsidR="00D14B07" w:rsidRPr="006B4DA3">
        <w:rPr>
          <w:rFonts w:ascii="Times New Roman" w:hAnsi="Times New Roman" w:cs="Times New Roman"/>
          <w:sz w:val="28"/>
          <w:szCs w:val="28"/>
          <w:lang w:val="uk-UA"/>
        </w:rPr>
        <w:t xml:space="preserve"> пар</w:t>
      </w:r>
      <w:r w:rsidRPr="006B4DA3">
        <w:rPr>
          <w:rFonts w:ascii="Times New Roman" w:hAnsi="Times New Roman" w:cs="Times New Roman"/>
          <w:sz w:val="28"/>
          <w:szCs w:val="28"/>
          <w:lang w:val="uk-UA"/>
        </w:rPr>
        <w:t>и 0,15-0,2 </w:t>
      </w:r>
      <w:r w:rsidR="00D14B07" w:rsidRPr="006B4DA3">
        <w:rPr>
          <w:rFonts w:ascii="Times New Roman" w:hAnsi="Times New Roman" w:cs="Times New Roman"/>
          <w:sz w:val="28"/>
          <w:szCs w:val="28"/>
          <w:lang w:val="uk-UA"/>
        </w:rPr>
        <w:t>ат</w:t>
      </w:r>
      <w:r w:rsidRPr="006B4DA3">
        <w:rPr>
          <w:rFonts w:ascii="Times New Roman" w:hAnsi="Times New Roman" w:cs="Times New Roman"/>
          <w:sz w:val="28"/>
          <w:szCs w:val="28"/>
          <w:lang w:val="uk-UA"/>
        </w:rPr>
        <w:t>.</w:t>
      </w:r>
      <w:r w:rsidR="00D14B07" w:rsidRPr="006B4DA3">
        <w:rPr>
          <w:rFonts w:ascii="Times New Roman" w:hAnsi="Times New Roman" w:cs="Times New Roman"/>
          <w:sz w:val="28"/>
          <w:szCs w:val="28"/>
          <w:lang w:val="uk-UA"/>
        </w:rPr>
        <w:t>);</w:t>
      </w:r>
    </w:p>
    <w:p w:rsidR="00D14B07" w:rsidRPr="006B4DA3" w:rsidRDefault="00F678CA"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D14B07" w:rsidRPr="006B4DA3">
        <w:rPr>
          <w:rFonts w:ascii="Times New Roman" w:hAnsi="Times New Roman" w:cs="Times New Roman"/>
          <w:sz w:val="28"/>
          <w:szCs w:val="28"/>
          <w:lang w:val="uk-UA"/>
        </w:rPr>
        <w:t>установки з вакуум-випарником;</w:t>
      </w:r>
    </w:p>
    <w:p w:rsidR="00D14B07" w:rsidRPr="006B4DA3" w:rsidRDefault="00F678CA"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D14B07" w:rsidRPr="006B4DA3">
        <w:rPr>
          <w:rFonts w:ascii="Times New Roman" w:hAnsi="Times New Roman" w:cs="Times New Roman"/>
          <w:sz w:val="28"/>
          <w:szCs w:val="28"/>
          <w:lang w:val="uk-UA"/>
        </w:rPr>
        <w:t>установки, що працюють під тиском, з одноразо</w:t>
      </w:r>
      <w:r w:rsidRPr="006B4DA3">
        <w:rPr>
          <w:rFonts w:ascii="Times New Roman" w:hAnsi="Times New Roman" w:cs="Times New Roman"/>
          <w:sz w:val="28"/>
          <w:szCs w:val="28"/>
          <w:lang w:val="uk-UA"/>
        </w:rPr>
        <w:t>вим використанням тепла сокової</w:t>
      </w:r>
      <w:r w:rsidR="00D14B07" w:rsidRPr="006B4DA3">
        <w:rPr>
          <w:rFonts w:ascii="Times New Roman" w:hAnsi="Times New Roman" w:cs="Times New Roman"/>
          <w:sz w:val="28"/>
          <w:szCs w:val="28"/>
          <w:lang w:val="uk-UA"/>
        </w:rPr>
        <w:t xml:space="preserve"> пар</w:t>
      </w:r>
      <w:r w:rsidRPr="006B4DA3">
        <w:rPr>
          <w:rFonts w:ascii="Times New Roman" w:hAnsi="Times New Roman" w:cs="Times New Roman"/>
          <w:sz w:val="28"/>
          <w:szCs w:val="28"/>
          <w:lang w:val="uk-UA"/>
        </w:rPr>
        <w:t>и</w:t>
      </w:r>
      <w:r w:rsidR="00D14B07" w:rsidRPr="006B4DA3">
        <w:rPr>
          <w:rFonts w:ascii="Times New Roman" w:hAnsi="Times New Roman" w:cs="Times New Roman"/>
          <w:sz w:val="28"/>
          <w:szCs w:val="28"/>
          <w:lang w:val="uk-UA"/>
        </w:rPr>
        <w:t>;</w:t>
      </w:r>
    </w:p>
    <w:p w:rsidR="0025463F" w:rsidRPr="006B4DA3" w:rsidRDefault="00F678CA"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w:t>
      </w:r>
      <w:r w:rsidR="00D14B07" w:rsidRPr="006B4DA3">
        <w:rPr>
          <w:rFonts w:ascii="Times New Roman" w:hAnsi="Times New Roman" w:cs="Times New Roman"/>
          <w:sz w:val="28"/>
          <w:szCs w:val="28"/>
          <w:lang w:val="uk-UA"/>
        </w:rPr>
        <w:t>установки, що працюють під тиском, з дворазовим</w:t>
      </w:r>
      <w:r w:rsidRPr="006B4DA3">
        <w:rPr>
          <w:rFonts w:ascii="Times New Roman" w:hAnsi="Times New Roman" w:cs="Times New Roman"/>
          <w:sz w:val="28"/>
          <w:szCs w:val="28"/>
          <w:lang w:val="uk-UA"/>
        </w:rPr>
        <w:t xml:space="preserve"> використанням тепла сокової</w:t>
      </w:r>
      <w:r w:rsidR="00D14B07" w:rsidRPr="006B4DA3">
        <w:rPr>
          <w:rFonts w:ascii="Times New Roman" w:hAnsi="Times New Roman" w:cs="Times New Roman"/>
          <w:sz w:val="28"/>
          <w:szCs w:val="28"/>
          <w:lang w:val="uk-UA"/>
        </w:rPr>
        <w:t xml:space="preserve"> пар</w:t>
      </w:r>
      <w:r w:rsidRPr="006B4DA3">
        <w:rPr>
          <w:rFonts w:ascii="Times New Roman" w:hAnsi="Times New Roman" w:cs="Times New Roman"/>
          <w:sz w:val="28"/>
          <w:szCs w:val="28"/>
          <w:lang w:val="uk-UA"/>
        </w:rPr>
        <w:t>и</w:t>
      </w:r>
      <w:r w:rsidR="00D14B07" w:rsidRPr="006B4DA3">
        <w:rPr>
          <w:rFonts w:ascii="Times New Roman" w:hAnsi="Times New Roman" w:cs="Times New Roman"/>
          <w:sz w:val="28"/>
          <w:szCs w:val="28"/>
          <w:lang w:val="uk-UA"/>
        </w:rPr>
        <w:t xml:space="preserve"> (отримання концентрованого плаву).</w:t>
      </w:r>
    </w:p>
    <w:p w:rsidR="00D14B07" w:rsidRPr="006B4DA3" w:rsidRDefault="00D14B07"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промисловій практиці знайшли широке застосування</w:t>
      </w:r>
      <w:r w:rsidR="00175A9C"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як найбільш ефективні</w:t>
      </w:r>
      <w:r w:rsidR="00175A9C"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установки, що працюють </w:t>
      </w:r>
      <w:r w:rsidR="00F678CA" w:rsidRPr="006B4DA3">
        <w:rPr>
          <w:rFonts w:ascii="Times New Roman" w:hAnsi="Times New Roman" w:cs="Times New Roman"/>
          <w:sz w:val="28"/>
          <w:szCs w:val="28"/>
          <w:lang w:val="uk-UA"/>
        </w:rPr>
        <w:t>за</w:t>
      </w:r>
      <w:r w:rsidRPr="006B4DA3">
        <w:rPr>
          <w:rFonts w:ascii="Times New Roman" w:hAnsi="Times New Roman" w:cs="Times New Roman"/>
          <w:sz w:val="28"/>
          <w:szCs w:val="28"/>
          <w:lang w:val="uk-UA"/>
        </w:rPr>
        <w:t xml:space="preserve"> атмосферно</w:t>
      </w:r>
      <w:r w:rsidR="00F678CA" w:rsidRPr="006B4DA3">
        <w:rPr>
          <w:rFonts w:ascii="Times New Roman" w:hAnsi="Times New Roman" w:cs="Times New Roman"/>
          <w:sz w:val="28"/>
          <w:szCs w:val="28"/>
          <w:lang w:val="uk-UA"/>
        </w:rPr>
        <w:t>го</w:t>
      </w:r>
      <w:r w:rsidRPr="006B4DA3">
        <w:rPr>
          <w:rFonts w:ascii="Times New Roman" w:hAnsi="Times New Roman" w:cs="Times New Roman"/>
          <w:sz w:val="28"/>
          <w:szCs w:val="28"/>
          <w:lang w:val="uk-UA"/>
        </w:rPr>
        <w:t xml:space="preserve"> тиску, з використанням тепла нейтралізації і частково установки з вакуум-випарником.</w:t>
      </w:r>
    </w:p>
    <w:p w:rsidR="00D14B07" w:rsidRPr="006B4DA3" w:rsidRDefault="00D14B07"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Отримання аміачної селітри за цим методом складається з наступних основних стадій:</w:t>
      </w:r>
    </w:p>
    <w:p w:rsidR="00D14B07" w:rsidRPr="006B4DA3" w:rsidRDefault="00F678CA"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1) </w:t>
      </w:r>
      <w:r w:rsidR="00D14B07" w:rsidRPr="006B4DA3">
        <w:rPr>
          <w:rFonts w:ascii="Times New Roman" w:hAnsi="Times New Roman" w:cs="Times New Roman"/>
          <w:sz w:val="28"/>
          <w:szCs w:val="28"/>
          <w:lang w:val="uk-UA"/>
        </w:rPr>
        <w:t>отримання розчину аміачної селітри нейтралізацією азотної кислоти аміаком;</w:t>
      </w:r>
    </w:p>
    <w:p w:rsidR="00D14B07" w:rsidRPr="006B4DA3" w:rsidRDefault="00F678CA"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2) </w:t>
      </w:r>
      <w:r w:rsidR="00D14B07" w:rsidRPr="006B4DA3">
        <w:rPr>
          <w:rFonts w:ascii="Times New Roman" w:hAnsi="Times New Roman" w:cs="Times New Roman"/>
          <w:sz w:val="28"/>
          <w:szCs w:val="28"/>
          <w:lang w:val="uk-UA"/>
        </w:rPr>
        <w:t>випарювання розчину аміачної селітри до стану плаву;</w:t>
      </w:r>
    </w:p>
    <w:p w:rsidR="00D14B07" w:rsidRPr="006B4DA3" w:rsidRDefault="00F678CA"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3) </w:t>
      </w:r>
      <w:r w:rsidR="00D14B07" w:rsidRPr="006B4DA3">
        <w:rPr>
          <w:rFonts w:ascii="Times New Roman" w:hAnsi="Times New Roman" w:cs="Times New Roman"/>
          <w:sz w:val="28"/>
          <w:szCs w:val="28"/>
          <w:lang w:val="uk-UA"/>
        </w:rPr>
        <w:t>кристалізація солі з плаву;</w:t>
      </w:r>
    </w:p>
    <w:p w:rsidR="00D14B07" w:rsidRPr="006B4DA3" w:rsidRDefault="00F678CA"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4) </w:t>
      </w:r>
      <w:r w:rsidR="00D14B07" w:rsidRPr="006B4DA3">
        <w:rPr>
          <w:rFonts w:ascii="Times New Roman" w:hAnsi="Times New Roman" w:cs="Times New Roman"/>
          <w:sz w:val="28"/>
          <w:szCs w:val="28"/>
          <w:lang w:val="uk-UA"/>
        </w:rPr>
        <w:t>сушка і охолоджування солі;</w:t>
      </w:r>
    </w:p>
    <w:p w:rsidR="0025463F" w:rsidRPr="006B4DA3" w:rsidRDefault="00F678CA" w:rsidP="00D14B07">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5) </w:t>
      </w:r>
      <w:r w:rsidR="00D14B07" w:rsidRPr="006B4DA3">
        <w:rPr>
          <w:rFonts w:ascii="Times New Roman" w:hAnsi="Times New Roman" w:cs="Times New Roman"/>
          <w:sz w:val="28"/>
          <w:szCs w:val="28"/>
          <w:lang w:val="uk-UA"/>
        </w:rPr>
        <w:t>упаковка.</w:t>
      </w:r>
    </w:p>
    <w:p w:rsidR="00D14B07" w:rsidRPr="006B4DA3" w:rsidRDefault="00D14B07" w:rsidP="00304DDC">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Процес нейтралізації здійснюють в нейтралізаторі, що дозволяє використовувати тепло реакції для </w:t>
      </w:r>
      <w:r w:rsidR="00F678CA" w:rsidRPr="006B4DA3">
        <w:rPr>
          <w:rFonts w:ascii="Times New Roman" w:hAnsi="Times New Roman" w:cs="Times New Roman"/>
          <w:sz w:val="28"/>
          <w:szCs w:val="28"/>
          <w:lang w:val="uk-UA"/>
        </w:rPr>
        <w:t>часткового випарювання розчину –</w:t>
      </w:r>
      <w:r w:rsidRPr="006B4DA3">
        <w:rPr>
          <w:rFonts w:ascii="Times New Roman" w:hAnsi="Times New Roman" w:cs="Times New Roman"/>
          <w:sz w:val="28"/>
          <w:szCs w:val="28"/>
          <w:lang w:val="uk-UA"/>
        </w:rPr>
        <w:t xml:space="preserve"> </w:t>
      </w:r>
      <w:r w:rsidR="00F678CA" w:rsidRPr="006B4DA3">
        <w:rPr>
          <w:rFonts w:ascii="Times New Roman" w:hAnsi="Times New Roman" w:cs="Times New Roman"/>
          <w:sz w:val="28"/>
          <w:szCs w:val="28"/>
          <w:lang w:val="uk-UA"/>
        </w:rPr>
        <w:t>В</w:t>
      </w:r>
      <w:r w:rsidRPr="006B4DA3">
        <w:rPr>
          <w:rFonts w:ascii="Times New Roman" w:hAnsi="Times New Roman" w:cs="Times New Roman"/>
          <w:sz w:val="28"/>
          <w:szCs w:val="28"/>
          <w:lang w:val="uk-UA"/>
        </w:rPr>
        <w:t>ТН. Він призначений для отримання розчину аміачної селітри шляхом нейтралізації</w:t>
      </w:r>
      <w:r w:rsidR="001705F6" w:rsidRPr="006B4DA3">
        <w:rPr>
          <w:rFonts w:ascii="Times New Roman" w:hAnsi="Times New Roman" w:cs="Times New Roman"/>
          <w:sz w:val="28"/>
          <w:szCs w:val="28"/>
          <w:lang w:val="uk-UA"/>
        </w:rPr>
        <w:t xml:space="preserve"> 58-</w:t>
      </w:r>
      <w:r w:rsidRPr="006B4DA3">
        <w:rPr>
          <w:rFonts w:ascii="Times New Roman" w:hAnsi="Times New Roman" w:cs="Times New Roman"/>
          <w:sz w:val="28"/>
          <w:szCs w:val="28"/>
          <w:lang w:val="uk-UA"/>
        </w:rPr>
        <w:t>60</w:t>
      </w:r>
      <w:r w:rsidR="00F47C08" w:rsidRPr="006B4DA3">
        <w:rPr>
          <w:rFonts w:ascii="Times New Roman" w:hAnsi="Times New Roman" w:cs="Times New Roman"/>
          <w:sz w:val="28"/>
          <w:szCs w:val="28"/>
          <w:lang w:val="uk-UA"/>
        </w:rPr>
        <w:t> </w:t>
      </w:r>
      <w:r w:rsidRPr="006B4DA3">
        <w:rPr>
          <w:rFonts w:ascii="Times New Roman" w:hAnsi="Times New Roman" w:cs="Times New Roman"/>
          <w:sz w:val="28"/>
          <w:szCs w:val="28"/>
          <w:lang w:val="uk-UA"/>
        </w:rPr>
        <w:t>% азотної кислоти газоподібним аміаком з використанням тепла реакції для часткового випар</w:t>
      </w:r>
      <w:r w:rsidR="001705F6" w:rsidRPr="006B4DA3">
        <w:rPr>
          <w:rFonts w:ascii="Times New Roman" w:hAnsi="Times New Roman" w:cs="Times New Roman"/>
          <w:sz w:val="28"/>
          <w:szCs w:val="28"/>
          <w:lang w:val="uk-UA"/>
        </w:rPr>
        <w:t>ю</w:t>
      </w:r>
      <w:r w:rsidRPr="006B4DA3">
        <w:rPr>
          <w:rFonts w:ascii="Times New Roman" w:hAnsi="Times New Roman" w:cs="Times New Roman"/>
          <w:sz w:val="28"/>
          <w:szCs w:val="28"/>
          <w:lang w:val="uk-UA"/>
        </w:rPr>
        <w:t xml:space="preserve">вання води з розчину </w:t>
      </w:r>
      <w:r w:rsidR="001705F6" w:rsidRPr="006B4DA3">
        <w:rPr>
          <w:rFonts w:ascii="Times New Roman" w:hAnsi="Times New Roman" w:cs="Times New Roman"/>
          <w:sz w:val="28"/>
          <w:szCs w:val="28"/>
          <w:lang w:val="uk-UA"/>
        </w:rPr>
        <w:t>за</w:t>
      </w:r>
      <w:r w:rsidRPr="006B4DA3">
        <w:rPr>
          <w:rFonts w:ascii="Times New Roman" w:hAnsi="Times New Roman" w:cs="Times New Roman"/>
          <w:sz w:val="28"/>
          <w:szCs w:val="28"/>
          <w:lang w:val="uk-UA"/>
        </w:rPr>
        <w:t xml:space="preserve"> атмосферн</w:t>
      </w:r>
      <w:r w:rsidR="001705F6" w:rsidRPr="006B4DA3">
        <w:rPr>
          <w:rFonts w:ascii="Times New Roman" w:hAnsi="Times New Roman" w:cs="Times New Roman"/>
          <w:sz w:val="28"/>
          <w:szCs w:val="28"/>
          <w:lang w:val="uk-UA"/>
        </w:rPr>
        <w:t>ого</w:t>
      </w:r>
      <w:r w:rsidRPr="006B4DA3">
        <w:rPr>
          <w:rFonts w:ascii="Times New Roman" w:hAnsi="Times New Roman" w:cs="Times New Roman"/>
          <w:sz w:val="28"/>
          <w:szCs w:val="28"/>
          <w:lang w:val="uk-UA"/>
        </w:rPr>
        <w:t xml:space="preserve"> тиск</w:t>
      </w:r>
      <w:r w:rsidR="001705F6" w:rsidRPr="006B4DA3">
        <w:rPr>
          <w:rFonts w:ascii="Times New Roman" w:hAnsi="Times New Roman" w:cs="Times New Roman"/>
          <w:sz w:val="28"/>
          <w:szCs w:val="28"/>
          <w:lang w:val="uk-UA"/>
        </w:rPr>
        <w:t>у</w:t>
      </w:r>
      <w:r w:rsidR="00A715C9" w:rsidRPr="006B4DA3">
        <w:rPr>
          <w:rFonts w:ascii="Times New Roman" w:hAnsi="Times New Roman" w:cs="Times New Roman"/>
          <w:sz w:val="28"/>
          <w:szCs w:val="28"/>
          <w:lang w:val="uk-UA"/>
        </w:rPr>
        <w:t>.</w:t>
      </w:r>
    </w:p>
    <w:p w:rsidR="00D14B07" w:rsidRPr="006B4DA3" w:rsidRDefault="001934D7"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Безпека процесу нейтралізації забезпечується автоматичними блокуваннями, які припиняють подачу сировини в апарати ВТН при порушеннях співвідношення витрат азотної кислоти і газоподібного аміаку або при зростанні температури в реакційній зоні вище 180 °С; в останньому випадку у ВТН автоматично подається конденсат водяної пари.</w:t>
      </w:r>
    </w:p>
    <w:p w:rsidR="00FD65C9" w:rsidRPr="006B4DA3" w:rsidRDefault="00FD65C9" w:rsidP="00FD65C9">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Сучасні великотоннажні агрегати хімічних виробництв мають ряд специфічних особливостей, які слід враховувати при розробці систем автоматизації таких об’єктів:</w:t>
      </w:r>
    </w:p>
    <w:p w:rsidR="00FD65C9" w:rsidRPr="006B4DA3" w:rsidRDefault="00FD65C9" w:rsidP="00FD65C9">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послідовна технологічна структура з жорсткими зв’язками між окремими стадіями процесу за відсутності проміжних ємностей;</w:t>
      </w:r>
    </w:p>
    <w:p w:rsidR="00FD65C9" w:rsidRPr="006B4DA3" w:rsidRDefault="00FD65C9" w:rsidP="00FD65C9">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велика продуктивність окремих апаратів, розрахована на повну потужність агрегату;</w:t>
      </w:r>
    </w:p>
    <w:p w:rsidR="001705F6" w:rsidRPr="006B4DA3" w:rsidRDefault="00FD65C9" w:rsidP="00FD65C9">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територіальн</w:t>
      </w:r>
      <w:r w:rsidR="00F47C08" w:rsidRPr="006B4DA3">
        <w:rPr>
          <w:rFonts w:ascii="Times New Roman" w:hAnsi="Times New Roman" w:cs="Times New Roman"/>
          <w:sz w:val="28"/>
          <w:szCs w:val="28"/>
          <w:lang w:val="uk-UA"/>
        </w:rPr>
        <w:t>а</w:t>
      </w:r>
      <w:r w:rsidRPr="006B4DA3">
        <w:rPr>
          <w:rFonts w:ascii="Times New Roman" w:hAnsi="Times New Roman" w:cs="Times New Roman"/>
          <w:sz w:val="28"/>
          <w:szCs w:val="28"/>
          <w:lang w:val="uk-UA"/>
        </w:rPr>
        <w:t xml:space="preserve"> розосередженість робочих місць апаратників.</w:t>
      </w:r>
    </w:p>
    <w:p w:rsidR="001705F6" w:rsidRPr="006B4DA3" w:rsidRDefault="00FD65C9"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Велика потужність і послідовна структура агрегату задають підвищені вимоги до надійності контролю, регулювання та захисту, так як вихід з ладу окремого елемента часто призводить до повної зупинки агрегату і, як наслідок, до великих економічних втрат.</w:t>
      </w:r>
    </w:p>
    <w:p w:rsidR="00933A2E" w:rsidRPr="006B4DA3" w:rsidRDefault="00933A2E"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Найпотужнішими виробниками аміачної селітри в Україні є:</w:t>
      </w:r>
    </w:p>
    <w:p w:rsidR="00933A2E" w:rsidRPr="006B4DA3" w:rsidRDefault="005F2DCA"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Пр</w:t>
      </w:r>
      <w:r w:rsidR="00933A2E" w:rsidRPr="006B4DA3">
        <w:rPr>
          <w:rFonts w:ascii="Times New Roman" w:hAnsi="Times New Roman" w:cs="Times New Roman"/>
          <w:sz w:val="28"/>
          <w:szCs w:val="28"/>
          <w:lang w:val="uk-UA"/>
        </w:rPr>
        <w:t>АТ «Рівнеазот» (м. Рівне);</w:t>
      </w:r>
    </w:p>
    <w:p w:rsidR="00933A2E" w:rsidRPr="006B4DA3" w:rsidRDefault="005F2DCA"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Пр</w:t>
      </w:r>
      <w:r w:rsidR="00933A2E" w:rsidRPr="006B4DA3">
        <w:rPr>
          <w:rFonts w:ascii="Times New Roman" w:hAnsi="Times New Roman" w:cs="Times New Roman"/>
          <w:sz w:val="28"/>
          <w:szCs w:val="28"/>
          <w:lang w:val="uk-UA"/>
        </w:rPr>
        <w:t>АТ «Азот» (м. Черкаси);</w:t>
      </w:r>
    </w:p>
    <w:p w:rsidR="00933A2E" w:rsidRPr="006B4DA3" w:rsidRDefault="00933A2E"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ПрАТ «Сєвєродонецьке об’єнання «Азот» (м. Сєвєродонецьк);</w:t>
      </w:r>
    </w:p>
    <w:p w:rsidR="00933A2E" w:rsidRPr="006B4DA3" w:rsidRDefault="00933A2E"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0E7BEE" w:rsidRPr="006B4DA3">
        <w:rPr>
          <w:rFonts w:ascii="Times New Roman" w:hAnsi="Times New Roman" w:cs="Times New Roman"/>
          <w:sz w:val="28"/>
          <w:szCs w:val="28"/>
          <w:lang w:val="uk-UA"/>
        </w:rPr>
        <w:t xml:space="preserve">ПрАТ </w:t>
      </w:r>
      <w:r w:rsidRPr="006B4DA3">
        <w:rPr>
          <w:rFonts w:ascii="Times New Roman" w:hAnsi="Times New Roman" w:cs="Times New Roman"/>
          <w:sz w:val="28"/>
          <w:szCs w:val="28"/>
          <w:lang w:val="uk-UA"/>
        </w:rPr>
        <w:t>«Концерн Стирол» (м. Горлівка).</w:t>
      </w:r>
    </w:p>
    <w:p w:rsidR="00E40A13" w:rsidRPr="006B4DA3" w:rsidRDefault="00933A2E"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Випускається у вигляді круглих гранул або голчастих чи лускоподібних кристалів білого чи жовтуватого кольору, добре розчинних у воді.</w:t>
      </w:r>
    </w:p>
    <w:p w:rsidR="00E40A13" w:rsidRPr="006B4DA3" w:rsidRDefault="002E033D" w:rsidP="005D477F">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Подальший аналіз виробництва аміачної селітри буде виконано за технологічним регламентом виробництва аміачної селітри на ПрАТ «Сєвєродонецьке об’єднання «Азот» (м. Сєвєродонецьк).</w:t>
      </w:r>
    </w:p>
    <w:p w:rsidR="002E033D" w:rsidRPr="006B4DA3" w:rsidRDefault="002E033D" w:rsidP="002E033D">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Виробництво селітри ам</w:t>
      </w:r>
      <w:r w:rsidR="00175A9C" w:rsidRPr="006B4DA3">
        <w:rPr>
          <w:rFonts w:ascii="Times New Roman" w:hAnsi="Times New Roman" w:cs="Times New Roman"/>
          <w:sz w:val="28"/>
          <w:szCs w:val="28"/>
          <w:lang w:val="uk-UA"/>
        </w:rPr>
        <w:t>іачної введено в експлуатацію в 1951 </w:t>
      </w:r>
      <w:r w:rsidRPr="006B4DA3">
        <w:rPr>
          <w:rFonts w:ascii="Times New Roman" w:hAnsi="Times New Roman" w:cs="Times New Roman"/>
          <w:sz w:val="28"/>
          <w:szCs w:val="28"/>
          <w:lang w:val="uk-UA"/>
        </w:rPr>
        <w:t xml:space="preserve">році. </w:t>
      </w:r>
      <w:r w:rsidR="00175A9C" w:rsidRPr="006B4DA3">
        <w:rPr>
          <w:rFonts w:ascii="Times New Roman" w:hAnsi="Times New Roman" w:cs="Times New Roman"/>
          <w:sz w:val="28"/>
          <w:szCs w:val="28"/>
          <w:lang w:val="uk-UA"/>
        </w:rPr>
        <w:t>Проектна потужність цеху 270 </w:t>
      </w:r>
      <w:r w:rsidRPr="006B4DA3">
        <w:rPr>
          <w:rFonts w:ascii="Times New Roman" w:hAnsi="Times New Roman" w:cs="Times New Roman"/>
          <w:sz w:val="28"/>
          <w:szCs w:val="28"/>
          <w:lang w:val="uk-UA"/>
        </w:rPr>
        <w:t>тис</w:t>
      </w:r>
      <w:r w:rsidR="00175A9C" w:rsidRPr="006B4DA3">
        <w:rPr>
          <w:rFonts w:ascii="Times New Roman" w:hAnsi="Times New Roman" w:cs="Times New Roman"/>
          <w:sz w:val="28"/>
          <w:szCs w:val="28"/>
          <w:lang w:val="uk-UA"/>
        </w:rPr>
        <w:t>яч </w:t>
      </w:r>
      <w:r w:rsidRPr="006B4DA3">
        <w:rPr>
          <w:rFonts w:ascii="Times New Roman" w:hAnsi="Times New Roman" w:cs="Times New Roman"/>
          <w:sz w:val="28"/>
          <w:szCs w:val="28"/>
          <w:lang w:val="uk-UA"/>
        </w:rPr>
        <w:t>тонн на</w:t>
      </w:r>
      <w:r w:rsidR="00175A9C" w:rsidRPr="006B4DA3">
        <w:rPr>
          <w:rFonts w:ascii="Times New Roman" w:hAnsi="Times New Roman" w:cs="Times New Roman"/>
          <w:sz w:val="28"/>
          <w:szCs w:val="28"/>
          <w:lang w:val="uk-UA"/>
        </w:rPr>
        <w:t> </w:t>
      </w:r>
      <w:r w:rsidRPr="006B4DA3">
        <w:rPr>
          <w:rFonts w:ascii="Times New Roman" w:hAnsi="Times New Roman" w:cs="Times New Roman"/>
          <w:sz w:val="28"/>
          <w:szCs w:val="28"/>
          <w:lang w:val="uk-UA"/>
        </w:rPr>
        <w:t>рік. Досягнута потужність виробництва –</w:t>
      </w:r>
      <w:r w:rsidR="00175A9C" w:rsidRPr="006B4DA3">
        <w:rPr>
          <w:rFonts w:ascii="Times New Roman" w:hAnsi="Times New Roman" w:cs="Times New Roman"/>
          <w:sz w:val="28"/>
          <w:szCs w:val="28"/>
          <w:lang w:val="uk-UA"/>
        </w:rPr>
        <w:t xml:space="preserve"> 450 тисяч тонн на </w:t>
      </w:r>
      <w:r w:rsidRPr="006B4DA3">
        <w:rPr>
          <w:rFonts w:ascii="Times New Roman" w:hAnsi="Times New Roman" w:cs="Times New Roman"/>
          <w:sz w:val="28"/>
          <w:szCs w:val="28"/>
          <w:lang w:val="uk-UA"/>
        </w:rPr>
        <w:t xml:space="preserve">рік. Гранична мінімальна, економічно виправдана потужність цеху аміачної селітри при роботі двох грануляційних башт, становить </w:t>
      </w:r>
      <w:r w:rsidR="00175A9C" w:rsidRPr="006B4DA3">
        <w:rPr>
          <w:rFonts w:ascii="Times New Roman" w:hAnsi="Times New Roman" w:cs="Times New Roman"/>
          <w:sz w:val="28"/>
          <w:szCs w:val="28"/>
          <w:lang w:val="uk-UA"/>
        </w:rPr>
        <w:t>щонайменше 1000 тонн на </w:t>
      </w:r>
      <w:r w:rsidRPr="006B4DA3">
        <w:rPr>
          <w:rFonts w:ascii="Times New Roman" w:hAnsi="Times New Roman" w:cs="Times New Roman"/>
          <w:sz w:val="28"/>
          <w:szCs w:val="28"/>
          <w:lang w:val="uk-UA"/>
        </w:rPr>
        <w:t>добу аміачної селітри.</w:t>
      </w:r>
    </w:p>
    <w:p w:rsidR="002E033D" w:rsidRPr="006B4DA3" w:rsidRDefault="002E033D" w:rsidP="002E033D">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Виробництво аміачної селітри складається з одного технологічного потоку. Метод виробництва: отримання розчину аміачної селітри шляхом нейтралізації азотної кислоти аміаком в апаратах ВТН (використання тепла нейтралізації) з подальшим упарюванням розчину в випарних апаратах і гранулювання плаву в грануляційних баштах.</w:t>
      </w:r>
    </w:p>
    <w:p w:rsidR="002E033D" w:rsidRPr="006B4DA3" w:rsidRDefault="002E033D" w:rsidP="002E033D">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Гігроскопічність селітри аміачної – одна з основних негативних властивостей і є однією з причин її злежуваності. Селітра аміачна сильно </w:t>
      </w:r>
      <w:r w:rsidRPr="006B4DA3">
        <w:rPr>
          <w:rFonts w:ascii="Times New Roman" w:hAnsi="Times New Roman" w:cs="Times New Roman"/>
          <w:sz w:val="28"/>
          <w:szCs w:val="28"/>
          <w:lang w:val="uk-UA"/>
        </w:rPr>
        <w:lastRenderedPageBreak/>
        <w:t>злежується, втрачаючи сип</w:t>
      </w:r>
      <w:r w:rsidR="00A94B84" w:rsidRPr="006B4DA3">
        <w:rPr>
          <w:rFonts w:ascii="Times New Roman" w:hAnsi="Times New Roman" w:cs="Times New Roman"/>
          <w:sz w:val="28"/>
          <w:szCs w:val="28"/>
          <w:lang w:val="uk-UA"/>
        </w:rPr>
        <w:t>учі</w:t>
      </w:r>
      <w:r w:rsidRPr="006B4DA3">
        <w:rPr>
          <w:rFonts w:ascii="Times New Roman" w:hAnsi="Times New Roman" w:cs="Times New Roman"/>
          <w:sz w:val="28"/>
          <w:szCs w:val="28"/>
          <w:lang w:val="uk-UA"/>
        </w:rPr>
        <w:t xml:space="preserve">сть при зберіганні, а </w:t>
      </w:r>
      <w:r w:rsidR="00A94B84" w:rsidRPr="006B4DA3">
        <w:rPr>
          <w:rFonts w:ascii="Times New Roman" w:hAnsi="Times New Roman" w:cs="Times New Roman"/>
          <w:sz w:val="28"/>
          <w:szCs w:val="28"/>
          <w:lang w:val="uk-UA"/>
        </w:rPr>
        <w:t>за</w:t>
      </w:r>
      <w:r w:rsidRPr="006B4DA3">
        <w:rPr>
          <w:rFonts w:ascii="Times New Roman" w:hAnsi="Times New Roman" w:cs="Times New Roman"/>
          <w:sz w:val="28"/>
          <w:szCs w:val="28"/>
          <w:lang w:val="uk-UA"/>
        </w:rPr>
        <w:t xml:space="preserve"> певних умов навіть перетворюється </w:t>
      </w:r>
      <w:r w:rsidR="00A94B84" w:rsidRPr="006B4DA3">
        <w:rPr>
          <w:rFonts w:ascii="Times New Roman" w:hAnsi="Times New Roman" w:cs="Times New Roman"/>
          <w:sz w:val="28"/>
          <w:szCs w:val="28"/>
          <w:lang w:val="uk-UA"/>
        </w:rPr>
        <w:t>у</w:t>
      </w:r>
      <w:r w:rsidRPr="006B4DA3">
        <w:rPr>
          <w:rFonts w:ascii="Times New Roman" w:hAnsi="Times New Roman" w:cs="Times New Roman"/>
          <w:sz w:val="28"/>
          <w:szCs w:val="28"/>
          <w:lang w:val="uk-UA"/>
        </w:rPr>
        <w:t xml:space="preserve"> монолітну масу, </w:t>
      </w:r>
      <w:r w:rsidR="00A94B84" w:rsidRPr="006B4DA3">
        <w:rPr>
          <w:rFonts w:ascii="Times New Roman" w:hAnsi="Times New Roman" w:cs="Times New Roman"/>
          <w:sz w:val="28"/>
          <w:szCs w:val="28"/>
          <w:lang w:val="uk-UA"/>
        </w:rPr>
        <w:t xml:space="preserve">що </w:t>
      </w:r>
      <w:r w:rsidRPr="006B4DA3">
        <w:rPr>
          <w:rFonts w:ascii="Times New Roman" w:hAnsi="Times New Roman" w:cs="Times New Roman"/>
          <w:sz w:val="28"/>
          <w:szCs w:val="28"/>
          <w:lang w:val="uk-UA"/>
        </w:rPr>
        <w:t>насилу підлягає роздрібненн</w:t>
      </w:r>
      <w:r w:rsidR="00A94B84" w:rsidRPr="006B4DA3">
        <w:rPr>
          <w:rFonts w:ascii="Times New Roman" w:hAnsi="Times New Roman" w:cs="Times New Roman"/>
          <w:sz w:val="28"/>
          <w:szCs w:val="28"/>
          <w:lang w:val="uk-UA"/>
        </w:rPr>
        <w:t>ю</w:t>
      </w:r>
      <w:r w:rsidRPr="006B4DA3">
        <w:rPr>
          <w:rFonts w:ascii="Times New Roman" w:hAnsi="Times New Roman" w:cs="Times New Roman"/>
          <w:sz w:val="28"/>
          <w:szCs w:val="28"/>
          <w:lang w:val="uk-UA"/>
        </w:rPr>
        <w:t>.</w:t>
      </w:r>
    </w:p>
    <w:p w:rsidR="002E033D" w:rsidRPr="006B4DA3" w:rsidRDefault="002E033D" w:rsidP="002E033D">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Злежуваність селітри аміачної викликається багатьма причинами, основними з яких є:</w:t>
      </w:r>
    </w:p>
    <w:p w:rsidR="002E033D" w:rsidRPr="006B4DA3" w:rsidRDefault="00A94B84" w:rsidP="002E033D">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2E033D" w:rsidRPr="006B4DA3">
        <w:rPr>
          <w:rFonts w:ascii="Times New Roman" w:hAnsi="Times New Roman" w:cs="Times New Roman"/>
          <w:sz w:val="28"/>
          <w:szCs w:val="28"/>
          <w:lang w:val="uk-UA"/>
        </w:rPr>
        <w:t>підвищ</w:t>
      </w:r>
      <w:r w:rsidRPr="006B4DA3">
        <w:rPr>
          <w:rFonts w:ascii="Times New Roman" w:hAnsi="Times New Roman" w:cs="Times New Roman"/>
          <w:sz w:val="28"/>
          <w:szCs w:val="28"/>
          <w:lang w:val="uk-UA"/>
        </w:rPr>
        <w:t>ення вологи в готовому продукті;</w:t>
      </w:r>
    </w:p>
    <w:p w:rsidR="002E033D" w:rsidRPr="006B4DA3" w:rsidRDefault="00A94B84" w:rsidP="002E033D">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2E033D" w:rsidRPr="006B4DA3">
        <w:rPr>
          <w:rFonts w:ascii="Times New Roman" w:hAnsi="Times New Roman" w:cs="Times New Roman"/>
          <w:sz w:val="28"/>
          <w:szCs w:val="28"/>
          <w:lang w:val="uk-UA"/>
        </w:rPr>
        <w:t>неоднорідніст</w:t>
      </w:r>
      <w:r w:rsidRPr="006B4DA3">
        <w:rPr>
          <w:rFonts w:ascii="Times New Roman" w:hAnsi="Times New Roman" w:cs="Times New Roman"/>
          <w:sz w:val="28"/>
          <w:szCs w:val="28"/>
          <w:lang w:val="uk-UA"/>
        </w:rPr>
        <w:t>ь і механічна неміцність гранул;</w:t>
      </w:r>
    </w:p>
    <w:p w:rsidR="002E033D" w:rsidRPr="006B4DA3" w:rsidRDefault="00A94B84" w:rsidP="002E033D">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2E033D" w:rsidRPr="006B4DA3">
        <w:rPr>
          <w:rFonts w:ascii="Times New Roman" w:hAnsi="Times New Roman" w:cs="Times New Roman"/>
          <w:sz w:val="28"/>
          <w:szCs w:val="28"/>
          <w:lang w:val="uk-UA"/>
        </w:rPr>
        <w:t>змін</w:t>
      </w:r>
      <w:r w:rsidRPr="006B4DA3">
        <w:rPr>
          <w:rFonts w:ascii="Times New Roman" w:hAnsi="Times New Roman" w:cs="Times New Roman"/>
          <w:sz w:val="28"/>
          <w:szCs w:val="28"/>
          <w:lang w:val="uk-UA"/>
        </w:rPr>
        <w:t>а кристалічних модифікацій солі;</w:t>
      </w:r>
    </w:p>
    <w:p w:rsidR="002E033D" w:rsidRPr="006B4DA3" w:rsidRDefault="00A94B84" w:rsidP="002E033D">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2E033D" w:rsidRPr="006B4DA3">
        <w:rPr>
          <w:rFonts w:ascii="Times New Roman" w:hAnsi="Times New Roman" w:cs="Times New Roman"/>
          <w:sz w:val="28"/>
          <w:szCs w:val="28"/>
          <w:lang w:val="uk-UA"/>
        </w:rPr>
        <w:t>гігроскопічність.</w:t>
      </w:r>
    </w:p>
    <w:p w:rsidR="005D477F" w:rsidRPr="006B4DA3" w:rsidRDefault="002E033D" w:rsidP="002E033D">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Для зменшення впливу гігроскопічності аміачної селітри на її злежуваність найбільш ефективним заходом є упаковка продукту в поліетиленову тару. Крім того, в цеху для зменшення злежування в селітру аміачну вводять магнезитову добавку, приготовлену </w:t>
      </w:r>
      <w:r w:rsidR="00A94B84" w:rsidRPr="006B4DA3">
        <w:rPr>
          <w:rFonts w:ascii="Times New Roman" w:hAnsi="Times New Roman" w:cs="Times New Roman"/>
          <w:sz w:val="28"/>
          <w:szCs w:val="28"/>
          <w:lang w:val="uk-UA"/>
        </w:rPr>
        <w:t>у</w:t>
      </w:r>
      <w:r w:rsidRPr="006B4DA3">
        <w:rPr>
          <w:rFonts w:ascii="Times New Roman" w:hAnsi="Times New Roman" w:cs="Times New Roman"/>
          <w:sz w:val="28"/>
          <w:szCs w:val="28"/>
          <w:lang w:val="uk-UA"/>
        </w:rPr>
        <w:t xml:space="preserve"> </w:t>
      </w:r>
      <w:r w:rsidR="00A94B84" w:rsidRPr="006B4DA3">
        <w:rPr>
          <w:rFonts w:ascii="Times New Roman" w:hAnsi="Times New Roman" w:cs="Times New Roman"/>
          <w:sz w:val="28"/>
          <w:szCs w:val="28"/>
          <w:lang w:val="uk-UA"/>
        </w:rPr>
        <w:t>лужному середовищі з рН </w:t>
      </w:r>
      <w:r w:rsidRPr="006B4DA3">
        <w:rPr>
          <w:rFonts w:ascii="Times New Roman" w:hAnsi="Times New Roman" w:cs="Times New Roman"/>
          <w:sz w:val="28"/>
          <w:szCs w:val="28"/>
          <w:lang w:val="uk-UA"/>
        </w:rPr>
        <w:t>7,02-8,0.</w:t>
      </w:r>
      <w:r w:rsidR="00A94B84"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Для запобігання злежу</w:t>
      </w:r>
      <w:r w:rsidR="00A94B84" w:rsidRPr="006B4DA3">
        <w:rPr>
          <w:rFonts w:ascii="Times New Roman" w:hAnsi="Times New Roman" w:cs="Times New Roman"/>
          <w:sz w:val="28"/>
          <w:szCs w:val="28"/>
          <w:lang w:val="uk-UA"/>
        </w:rPr>
        <w:t>ваності гранульовану аміачну се</w:t>
      </w:r>
      <w:r w:rsidRPr="006B4DA3">
        <w:rPr>
          <w:rFonts w:ascii="Times New Roman" w:hAnsi="Times New Roman" w:cs="Times New Roman"/>
          <w:sz w:val="28"/>
          <w:szCs w:val="28"/>
          <w:lang w:val="uk-UA"/>
        </w:rPr>
        <w:t xml:space="preserve">літру обробляють </w:t>
      </w:r>
      <w:r w:rsidR="00A94B84" w:rsidRPr="006B4DA3">
        <w:rPr>
          <w:rFonts w:ascii="Times New Roman" w:hAnsi="Times New Roman" w:cs="Times New Roman"/>
          <w:sz w:val="28"/>
          <w:szCs w:val="28"/>
          <w:lang w:val="uk-UA"/>
        </w:rPr>
        <w:t>антизлежуваною</w:t>
      </w:r>
      <w:r w:rsidR="00175A9C" w:rsidRPr="006B4DA3">
        <w:rPr>
          <w:rFonts w:ascii="Times New Roman" w:hAnsi="Times New Roman" w:cs="Times New Roman"/>
          <w:sz w:val="28"/>
          <w:szCs w:val="28"/>
          <w:lang w:val="uk-UA"/>
        </w:rPr>
        <w:t xml:space="preserve"> добавкою NowoFlov </w:t>
      </w:r>
      <w:r w:rsidRPr="006B4DA3">
        <w:rPr>
          <w:rFonts w:ascii="Times New Roman" w:hAnsi="Times New Roman" w:cs="Times New Roman"/>
          <w:sz w:val="28"/>
          <w:szCs w:val="28"/>
          <w:lang w:val="uk-UA"/>
        </w:rPr>
        <w:t>99056 (поставка фірми Holland Novochem B.V.)</w:t>
      </w:r>
    </w:p>
    <w:p w:rsidR="00F810B8" w:rsidRPr="006B4DA3" w:rsidRDefault="00A94B8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Селітру</w:t>
      </w:r>
      <w:r w:rsidR="008C1147" w:rsidRPr="006B4DA3">
        <w:rPr>
          <w:rFonts w:ascii="Times New Roman" w:hAnsi="Times New Roman" w:cs="Times New Roman"/>
          <w:sz w:val="28"/>
          <w:szCs w:val="28"/>
          <w:lang w:val="uk-UA"/>
        </w:rPr>
        <w:t xml:space="preserve"> аміачну випускають двох марок:</w:t>
      </w:r>
      <w:r w:rsidR="000E230A" w:rsidRPr="006B4DA3">
        <w:rPr>
          <w:rFonts w:ascii="Times New Roman" w:hAnsi="Times New Roman" w:cs="Times New Roman"/>
          <w:sz w:val="28"/>
          <w:szCs w:val="28"/>
          <w:lang w:val="uk-UA"/>
        </w:rPr>
        <w:t xml:space="preserve"> </w:t>
      </w:r>
      <w:r w:rsidR="008C1147" w:rsidRPr="006B4DA3">
        <w:rPr>
          <w:rFonts w:ascii="Times New Roman" w:hAnsi="Times New Roman" w:cs="Times New Roman"/>
          <w:sz w:val="28"/>
          <w:szCs w:val="28"/>
          <w:lang w:val="uk-UA"/>
        </w:rPr>
        <w:t>А – для промисловості;</w:t>
      </w:r>
      <w:r w:rsidR="000E230A" w:rsidRPr="006B4DA3">
        <w:rPr>
          <w:rFonts w:ascii="Times New Roman" w:hAnsi="Times New Roman" w:cs="Times New Roman"/>
          <w:sz w:val="28"/>
          <w:szCs w:val="28"/>
          <w:lang w:val="uk-UA"/>
        </w:rPr>
        <w:t xml:space="preserve"> </w:t>
      </w:r>
      <w:r w:rsidR="000E230A"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Б – для сільського господарства.</w:t>
      </w:r>
    </w:p>
    <w:p w:rsidR="00E00A14" w:rsidRPr="006B4DA3" w:rsidRDefault="00E00A1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Виробництво аміачної селітри характеризується:</w:t>
      </w:r>
    </w:p>
    <w:p w:rsidR="00E00A14" w:rsidRPr="006B4DA3" w:rsidRDefault="00E00A1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наявністю шкідливих і небезпечних речовин (аміак, азотна кислота, оксиди азоту, аміачна селітра, порошок каустичний магнезитовий, азот, антизлежувана добавка NowoFlov 99056);</w:t>
      </w:r>
    </w:p>
    <w:p w:rsidR="00E00A14" w:rsidRPr="006B4DA3" w:rsidRDefault="00E00A1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наявністю апаратів і трубопроводів, що працюють під тиском (1,2 МПа, 1,3 МПа);</w:t>
      </w:r>
    </w:p>
    <w:p w:rsidR="00E00A14" w:rsidRPr="006B4DA3" w:rsidRDefault="00E00A1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наявністю </w:t>
      </w:r>
      <w:r w:rsidR="0042215B" w:rsidRPr="006B4DA3">
        <w:rPr>
          <w:rFonts w:ascii="Times New Roman" w:hAnsi="Times New Roman" w:cs="Times New Roman"/>
          <w:sz w:val="28"/>
          <w:szCs w:val="28"/>
          <w:lang w:val="uk-UA"/>
        </w:rPr>
        <w:t>рухомих і обертових частин механізмів;</w:t>
      </w:r>
    </w:p>
    <w:p w:rsidR="0042215B" w:rsidRPr="006B4DA3" w:rsidRDefault="0042215B"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наявністю високої температури (до 200 °С);</w:t>
      </w:r>
    </w:p>
    <w:p w:rsidR="0042215B" w:rsidRPr="006B4DA3" w:rsidRDefault="0042215B"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застосуванням електричної енергії високої 6000 В і низької 200, 380 В напруги;</w:t>
      </w:r>
    </w:p>
    <w:p w:rsidR="0042215B" w:rsidRPr="006B4DA3" w:rsidRDefault="0042215B"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розміщенням обладнання на висоті;</w:t>
      </w:r>
    </w:p>
    <w:p w:rsidR="0042215B" w:rsidRPr="006B4DA3" w:rsidRDefault="0042215B"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зберіганням на складах і рампах великої кількості амселітри, упакованої в поліетиленові мішки, </w:t>
      </w:r>
      <w:r w:rsidR="000E4FF1" w:rsidRPr="006B4DA3">
        <w:rPr>
          <w:rFonts w:ascii="Times New Roman" w:hAnsi="Times New Roman" w:cs="Times New Roman"/>
          <w:sz w:val="28"/>
          <w:szCs w:val="28"/>
          <w:lang w:val="uk-UA"/>
        </w:rPr>
        <w:t xml:space="preserve">яка відрізняється небезпечними </w:t>
      </w:r>
      <w:r w:rsidR="000E4FF1" w:rsidRPr="006B4DA3">
        <w:rPr>
          <w:rFonts w:ascii="Times New Roman" w:hAnsi="Times New Roman" w:cs="Times New Roman"/>
          <w:sz w:val="28"/>
          <w:szCs w:val="28"/>
          <w:lang w:val="uk-UA"/>
        </w:rPr>
        <w:lastRenderedPageBreak/>
        <w:t>властивостями і здатна до загоряння (розкладення) при сильному нагріванні, потраплянні вогню або забруднення деякими домішками;</w:t>
      </w:r>
    </w:p>
    <w:p w:rsidR="000E4FF1" w:rsidRPr="006B4DA3" w:rsidRDefault="000E4FF1"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горінням (розкладенням) аміачної селітри, яке може відбуватися без доступу повітря, за рахунок кисню, що міститься у самій амселітрі;</w:t>
      </w:r>
    </w:p>
    <w:p w:rsidR="000E4FF1" w:rsidRPr="006B4DA3" w:rsidRDefault="000E4FF1"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отр</w:t>
      </w:r>
      <w:r w:rsidR="008C1147" w:rsidRPr="006B4DA3">
        <w:rPr>
          <w:rFonts w:ascii="Times New Roman" w:hAnsi="Times New Roman" w:cs="Times New Roman"/>
          <w:sz w:val="28"/>
          <w:szCs w:val="28"/>
          <w:lang w:val="uk-UA"/>
        </w:rPr>
        <w:t>иманням у випарних апаратах ІІІ </w:t>
      </w:r>
      <w:r w:rsidRPr="006B4DA3">
        <w:rPr>
          <w:rFonts w:ascii="Times New Roman" w:hAnsi="Times New Roman" w:cs="Times New Roman"/>
          <w:sz w:val="28"/>
          <w:szCs w:val="28"/>
          <w:lang w:val="uk-UA"/>
        </w:rPr>
        <w:t>ступеня</w:t>
      </w:r>
      <w:r w:rsidR="00DA78C9" w:rsidRPr="006B4DA3">
        <w:rPr>
          <w:rFonts w:ascii="Times New Roman" w:hAnsi="Times New Roman" w:cs="Times New Roman"/>
          <w:sz w:val="28"/>
          <w:szCs w:val="28"/>
          <w:lang w:val="uk-UA"/>
        </w:rPr>
        <w:t xml:space="preserve"> і випарних апаратах з падаючою плівкою висококонцентрованого плаву аміачної селітри, схильного до розкладання з виділенням оксидів азоту у випадку перегріву, підвищеного вмісту вільної азотної кислоти або забруднення сторонніми домішками;</w:t>
      </w:r>
    </w:p>
    <w:p w:rsidR="00DA78C9" w:rsidRPr="006B4DA3" w:rsidRDefault="00DA78C9"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застосуванням у якості сировини аміаку, газів дистиляції, азотної кислоти, що відрізняються токсичними властивостями; крім того, аміак і гази дистиляції </w:t>
      </w:r>
      <w:r w:rsidR="009135E9" w:rsidRPr="006B4DA3">
        <w:rPr>
          <w:rFonts w:ascii="Times New Roman" w:hAnsi="Times New Roman" w:cs="Times New Roman"/>
          <w:sz w:val="28"/>
          <w:szCs w:val="28"/>
          <w:lang w:val="uk-UA"/>
        </w:rPr>
        <w:t xml:space="preserve">схильні до утворення вибухонебезпечних сумішей з повітрям. Ймовірність утворення вибухонебезпечних сумішей зростає за наявності в аміаку або газах дистиляції горючих домішок (водень, метан, </w:t>
      </w:r>
      <w:r w:rsidR="00C73BFA" w:rsidRPr="006B4DA3">
        <w:rPr>
          <w:rFonts w:ascii="Times New Roman" w:hAnsi="Times New Roman" w:cs="Times New Roman"/>
          <w:position w:val="-6"/>
          <w:sz w:val="28"/>
          <w:szCs w:val="28"/>
          <w:lang w:val="uk-UA"/>
        </w:rPr>
        <w:object w:dxaOrig="460" w:dyaOrig="300">
          <v:shape id="_x0000_i1039" type="#_x0000_t75" style="width:23.25pt;height:15pt" o:ole="">
            <v:imagedata r:id="rId23" o:title=""/>
          </v:shape>
          <o:OLEObject Type="Embed" ProgID="Equation.3" ShapeID="_x0000_i1039" DrawAspect="Content" ObjectID="_1686720063" r:id="rId24"/>
        </w:object>
      </w:r>
      <w:r w:rsidR="00C73BFA" w:rsidRPr="006B4DA3">
        <w:rPr>
          <w:rFonts w:ascii="Times New Roman" w:hAnsi="Times New Roman" w:cs="Times New Roman"/>
          <w:sz w:val="28"/>
          <w:szCs w:val="28"/>
          <w:lang w:val="uk-UA"/>
        </w:rPr>
        <w:t xml:space="preserve"> </w:t>
      </w:r>
      <w:r w:rsidR="009135E9" w:rsidRPr="006B4DA3">
        <w:rPr>
          <w:rFonts w:ascii="Times New Roman" w:hAnsi="Times New Roman" w:cs="Times New Roman"/>
          <w:sz w:val="28"/>
          <w:szCs w:val="28"/>
          <w:lang w:val="uk-UA"/>
        </w:rPr>
        <w:t>й інші);</w:t>
      </w:r>
    </w:p>
    <w:p w:rsidR="00C73BFA" w:rsidRPr="006B4DA3" w:rsidRDefault="00C73BFA"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транспортуванням по трубопроводам гарячих розчинів (плаву) амселітри, застосуванням для обігріву пари тиском не менше 1,5 МПа (15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w:t>
      </w:r>
    </w:p>
    <w:p w:rsidR="00673E45" w:rsidRPr="006B4DA3" w:rsidRDefault="00673E45"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наявністю значної кількості стрічкових конвеєрів для амселітри і вузлів пересипання при транспортуванні, можливості запиленості приміщень дрібнодисперсним пилом аміачної селітри;</w:t>
      </w:r>
    </w:p>
    <w:p w:rsidR="00673E45" w:rsidRPr="006B4DA3" w:rsidRDefault="00673E45"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небезпекою потрапляння під автомобільний і залізничний транспорт;</w:t>
      </w:r>
    </w:p>
    <w:p w:rsidR="00673E45" w:rsidRPr="006B4DA3" w:rsidRDefault="00673E45"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965D4C" w:rsidRPr="006B4DA3">
        <w:rPr>
          <w:rFonts w:ascii="Times New Roman" w:hAnsi="Times New Roman" w:cs="Times New Roman"/>
          <w:sz w:val="28"/>
          <w:szCs w:val="28"/>
          <w:lang w:val="uk-UA"/>
        </w:rPr>
        <w:t>рівнем шуму вище норми.</w:t>
      </w:r>
    </w:p>
    <w:p w:rsidR="00965D4C" w:rsidRPr="006B4DA3" w:rsidRDefault="00965D4C"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Основними джерелами шуму в цеху є насоси упареного розчину амселітри, вакуум-на</w:t>
      </w:r>
      <w:r w:rsidR="000E230A" w:rsidRPr="006B4DA3">
        <w:rPr>
          <w:rFonts w:ascii="Times New Roman" w:hAnsi="Times New Roman" w:cs="Times New Roman"/>
          <w:sz w:val="28"/>
          <w:szCs w:val="28"/>
          <w:lang w:val="uk-UA"/>
        </w:rPr>
        <w:t>соси, осьові вентилятори, центр</w:t>
      </w:r>
      <w:r w:rsidRPr="006B4DA3">
        <w:rPr>
          <w:rFonts w:ascii="Times New Roman" w:hAnsi="Times New Roman" w:cs="Times New Roman"/>
          <w:sz w:val="28"/>
          <w:szCs w:val="28"/>
          <w:lang w:val="uk-UA"/>
        </w:rPr>
        <w:t>обіжні вентилятори</w:t>
      </w:r>
      <w:r w:rsidR="000E230A" w:rsidRPr="006B4DA3">
        <w:rPr>
          <w:rFonts w:ascii="Times New Roman" w:hAnsi="Times New Roman" w:cs="Times New Roman"/>
          <w:sz w:val="28"/>
          <w:szCs w:val="28"/>
          <w:lang w:val="uk-UA"/>
        </w:rPr>
        <w:t>, центр</w:t>
      </w:r>
      <w:r w:rsidRPr="006B4DA3">
        <w:rPr>
          <w:rFonts w:ascii="Times New Roman" w:hAnsi="Times New Roman" w:cs="Times New Roman"/>
          <w:sz w:val="28"/>
          <w:szCs w:val="28"/>
          <w:lang w:val="uk-UA"/>
        </w:rPr>
        <w:t>обіжні насоси.</w:t>
      </w:r>
    </w:p>
    <w:p w:rsidR="00A94B84" w:rsidRPr="006B4DA3" w:rsidRDefault="00A94B8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Виробництво аміачної селітри (гранульованої) складається з одного технологічного потоку і має наступні стадії:</w:t>
      </w:r>
    </w:p>
    <w:p w:rsidR="00A94B84" w:rsidRPr="006B4DA3" w:rsidRDefault="00A94B8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1. Нейтралізація азотної кислоти аміаком і газами дистиляції в апаратах ВТН.</w:t>
      </w:r>
    </w:p>
    <w:p w:rsidR="00A94B84" w:rsidRPr="006B4DA3" w:rsidRDefault="00A94B8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2. Приготування магнезитової витяжки.</w:t>
      </w:r>
    </w:p>
    <w:p w:rsidR="00A94B84" w:rsidRPr="006B4DA3" w:rsidRDefault="00A94B8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3. Донейтралізація азотної кислоти аміаком і введення магнезитової витяжки.</w:t>
      </w:r>
    </w:p>
    <w:p w:rsidR="00A94B84" w:rsidRPr="006B4DA3" w:rsidRDefault="00A94B8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4. Концентрація слабких розчинів амселітри і відкачка конденсатів випарювання.</w:t>
      </w:r>
    </w:p>
    <w:p w:rsidR="00A94B84" w:rsidRPr="006B4DA3" w:rsidRDefault="00A94B8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5. Упарювання розчину аміачної </w:t>
      </w:r>
      <w:r w:rsidR="000E7BEE" w:rsidRPr="006B4DA3">
        <w:rPr>
          <w:rFonts w:ascii="Times New Roman" w:hAnsi="Times New Roman" w:cs="Times New Roman"/>
          <w:sz w:val="28"/>
          <w:szCs w:val="28"/>
          <w:lang w:val="uk-UA"/>
        </w:rPr>
        <w:t>селітри у випарних апаратах III </w:t>
      </w:r>
      <w:r w:rsidRPr="006B4DA3">
        <w:rPr>
          <w:rFonts w:ascii="Times New Roman" w:hAnsi="Times New Roman" w:cs="Times New Roman"/>
          <w:sz w:val="28"/>
          <w:szCs w:val="28"/>
          <w:lang w:val="uk-UA"/>
        </w:rPr>
        <w:t>ступеня і гранулювання.</w:t>
      </w:r>
    </w:p>
    <w:p w:rsidR="00A94B84" w:rsidRPr="006B4DA3" w:rsidRDefault="00A94B84" w:rsidP="00A94B8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6. Нанесення антизлежуваної добавки.</w:t>
      </w:r>
    </w:p>
    <w:p w:rsidR="008C1147" w:rsidRPr="006B4DA3" w:rsidRDefault="00A94B84" w:rsidP="00713B8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7. Упаковка та зберігання готового продукту.</w:t>
      </w:r>
      <w:r w:rsidR="000E230A" w:rsidRPr="006B4DA3">
        <w:rPr>
          <w:rFonts w:ascii="Times New Roman" w:hAnsi="Times New Roman" w:cs="Times New Roman"/>
          <w:sz w:val="28"/>
          <w:szCs w:val="28"/>
          <w:lang w:val="uk-UA"/>
        </w:rPr>
        <w:t xml:space="preserve"> [4]</w:t>
      </w:r>
    </w:p>
    <w:p w:rsidR="00F810B8" w:rsidRPr="006B4DA3" w:rsidRDefault="008C1147" w:rsidP="0002686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Аналіз технологічного процесу малогабаритного швидкісного конденсатора сокової пари після апаратів нейтралізації ВТН у виробництві аміачної селітри буде виконано за стадією нейтралізації азотної кислоти аміаком і газами дистиляції в апаратах ВТН</w:t>
      </w:r>
      <w:r w:rsidR="006D07DB" w:rsidRPr="006B4DA3">
        <w:rPr>
          <w:rFonts w:ascii="Times New Roman" w:hAnsi="Times New Roman" w:cs="Times New Roman"/>
          <w:sz w:val="28"/>
          <w:szCs w:val="28"/>
          <w:lang w:val="uk-UA"/>
        </w:rPr>
        <w:t>, до якої відноситься досліджуваний апарат</w:t>
      </w:r>
      <w:r w:rsidR="00026867" w:rsidRPr="006B4DA3">
        <w:rPr>
          <w:rFonts w:ascii="Times New Roman" w:hAnsi="Times New Roman" w:cs="Times New Roman"/>
          <w:sz w:val="28"/>
          <w:szCs w:val="28"/>
          <w:lang w:val="uk-UA"/>
        </w:rPr>
        <w:t>.</w:t>
      </w:r>
    </w:p>
    <w:p w:rsidR="000E7BEE" w:rsidRPr="006B4DA3" w:rsidRDefault="000E7BEE" w:rsidP="00A94B84">
      <w:pPr>
        <w:spacing w:after="0" w:line="360" w:lineRule="auto"/>
        <w:ind w:firstLine="709"/>
        <w:jc w:val="both"/>
        <w:rPr>
          <w:rFonts w:ascii="Times New Roman" w:hAnsi="Times New Roman" w:cs="Times New Roman"/>
          <w:sz w:val="28"/>
          <w:szCs w:val="28"/>
          <w:lang w:val="uk-UA"/>
        </w:rPr>
      </w:pPr>
    </w:p>
    <w:p w:rsidR="00941533" w:rsidRPr="006B4DA3" w:rsidRDefault="00941533" w:rsidP="00941533">
      <w:pPr>
        <w:pStyle w:val="4"/>
        <w:numPr>
          <w:ilvl w:val="0"/>
          <w:numId w:val="0"/>
        </w:numPr>
        <w:ind w:left="1276" w:hanging="567"/>
      </w:pPr>
      <w:r w:rsidRPr="006B4DA3">
        <w:t>2.2. Опис технологічного процесу</w:t>
      </w:r>
      <w:r w:rsidR="004A2C74" w:rsidRPr="006B4DA3">
        <w:t xml:space="preserve"> малогабаритного швидкісного конденсатора</w:t>
      </w:r>
      <w:r w:rsidRPr="006B4DA3">
        <w:t xml:space="preserve"> стадії нейтралізації азотної кислоти аміаком і газами дистиляції в апаратах ВТН</w:t>
      </w:r>
    </w:p>
    <w:p w:rsidR="00B83234" w:rsidRPr="006B4DA3" w:rsidRDefault="00B83234" w:rsidP="008C3121">
      <w:pPr>
        <w:spacing w:after="0" w:line="360" w:lineRule="auto"/>
        <w:ind w:firstLine="709"/>
        <w:jc w:val="both"/>
        <w:rPr>
          <w:rFonts w:ascii="Times New Roman" w:hAnsi="Times New Roman" w:cs="Times New Roman"/>
          <w:b/>
          <w:sz w:val="28"/>
          <w:szCs w:val="28"/>
          <w:lang w:val="uk-UA"/>
        </w:rPr>
      </w:pPr>
    </w:p>
    <w:p w:rsidR="008102D9" w:rsidRPr="006B4DA3" w:rsidRDefault="000E230A" w:rsidP="008102D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Розглянемо технологічний процес, який відбувається у малогабаритних швидкісних конденсаторах поз. 84/1-11. </w:t>
      </w:r>
      <w:r w:rsidR="008102D9" w:rsidRPr="006B4DA3">
        <w:rPr>
          <w:rFonts w:ascii="Times New Roman" w:hAnsi="Times New Roman" w:cs="Times New Roman"/>
          <w:sz w:val="28"/>
          <w:szCs w:val="28"/>
          <w:lang w:val="uk-UA"/>
        </w:rPr>
        <w:t>Сокова пара із загального колектора надходить на малогабаритні швидкісні конденсатори поз. 84/1-11 або загальноцехову свічку. В якості охолоджуючої рідини на малогабаритних швидкісних конденсаторах використовується вода 13-го оборотного циклу. Тиск оборотної води на вході в цех (к. 712) не менше 0,26 МПа (2,6 кгс/см</w:t>
      </w:r>
      <w:r w:rsidR="008102D9" w:rsidRPr="006B4DA3">
        <w:rPr>
          <w:rFonts w:ascii="Times New Roman" w:hAnsi="Times New Roman" w:cs="Times New Roman"/>
          <w:sz w:val="28"/>
          <w:szCs w:val="28"/>
          <w:vertAlign w:val="superscript"/>
          <w:lang w:val="uk-UA"/>
        </w:rPr>
        <w:t>2</w:t>
      </w:r>
      <w:r w:rsidR="008102D9" w:rsidRPr="006B4DA3">
        <w:rPr>
          <w:rFonts w:ascii="Times New Roman" w:hAnsi="Times New Roman" w:cs="Times New Roman"/>
          <w:sz w:val="28"/>
          <w:szCs w:val="28"/>
          <w:lang w:val="uk-UA"/>
        </w:rPr>
        <w:t xml:space="preserve">) (поз. PIAL-11), витрата (поз. FIR-31) не нормується. Температура </w:t>
      </w:r>
      <w:r w:rsidRPr="006B4DA3">
        <w:rPr>
          <w:rFonts w:ascii="Times New Roman" w:hAnsi="Times New Roman" w:cs="Times New Roman"/>
          <w:sz w:val="28"/>
          <w:szCs w:val="28"/>
          <w:lang w:val="uk-UA"/>
        </w:rPr>
        <w:br/>
      </w:r>
      <w:r w:rsidR="008102D9" w:rsidRPr="006B4DA3">
        <w:rPr>
          <w:rFonts w:ascii="Times New Roman" w:hAnsi="Times New Roman" w:cs="Times New Roman"/>
          <w:sz w:val="28"/>
          <w:szCs w:val="28"/>
          <w:lang w:val="uk-UA"/>
        </w:rPr>
        <w:t xml:space="preserve">(поз. TIR-10-б) оборотної води на вході в цех не більше 28 °С, на виході з цеху не більше 35 °С (поз. TIR 13). Передбачений контроль якості оборотної води на вході в цех (поз. GO-245) і на виході з цеху (поз. GO-246). Оборотна вода через 2-а фільтри поз. 82/1-3 надходить на конденсатори. Тиск оборотної води (поз. PI-51-1) на вході в фільтри не менше 0,16 МПа </w:t>
      </w:r>
      <w:r w:rsidR="008102D9" w:rsidRPr="006B4DA3">
        <w:rPr>
          <w:rFonts w:ascii="Times New Roman" w:hAnsi="Times New Roman" w:cs="Times New Roman"/>
          <w:sz w:val="28"/>
          <w:szCs w:val="28"/>
          <w:lang w:val="uk-UA"/>
        </w:rPr>
        <w:lastRenderedPageBreak/>
        <w:t>(1,6 кгс/см</w:t>
      </w:r>
      <w:r w:rsidR="008102D9" w:rsidRPr="006B4DA3">
        <w:rPr>
          <w:rFonts w:ascii="Times New Roman" w:hAnsi="Times New Roman" w:cs="Times New Roman"/>
          <w:sz w:val="28"/>
          <w:szCs w:val="28"/>
          <w:vertAlign w:val="superscript"/>
          <w:lang w:val="uk-UA"/>
        </w:rPr>
        <w:t>2</w:t>
      </w:r>
      <w:r w:rsidR="008102D9" w:rsidRPr="006B4DA3">
        <w:rPr>
          <w:rFonts w:ascii="Times New Roman" w:hAnsi="Times New Roman" w:cs="Times New Roman"/>
          <w:sz w:val="28"/>
          <w:szCs w:val="28"/>
          <w:lang w:val="uk-UA"/>
        </w:rPr>
        <w:t>), на виході з фільтрів (поз. PI-52-1) не менше 0,13 МПа (1,3 кгс/см</w:t>
      </w:r>
      <w:r w:rsidR="008102D9" w:rsidRPr="006B4DA3">
        <w:rPr>
          <w:rFonts w:ascii="Times New Roman" w:hAnsi="Times New Roman" w:cs="Times New Roman"/>
          <w:sz w:val="28"/>
          <w:szCs w:val="28"/>
          <w:vertAlign w:val="superscript"/>
          <w:lang w:val="uk-UA"/>
        </w:rPr>
        <w:t>2</w:t>
      </w:r>
      <w:r w:rsidR="008102D9" w:rsidRPr="006B4DA3">
        <w:rPr>
          <w:rFonts w:ascii="Times New Roman" w:hAnsi="Times New Roman" w:cs="Times New Roman"/>
          <w:sz w:val="28"/>
          <w:szCs w:val="28"/>
          <w:lang w:val="uk-UA"/>
        </w:rPr>
        <w:t>). Якщо тиск оборотної води після фільтра досягає 0,13 МПа (1,3 кгс/см</w:t>
      </w:r>
      <w:r w:rsidR="008102D9" w:rsidRPr="006B4DA3">
        <w:rPr>
          <w:rFonts w:ascii="Times New Roman" w:hAnsi="Times New Roman" w:cs="Times New Roman"/>
          <w:sz w:val="28"/>
          <w:szCs w:val="28"/>
          <w:vertAlign w:val="superscript"/>
          <w:lang w:val="uk-UA"/>
        </w:rPr>
        <w:t>2</w:t>
      </w:r>
      <w:r w:rsidR="008102D9" w:rsidRPr="006B4DA3">
        <w:rPr>
          <w:rFonts w:ascii="Times New Roman" w:hAnsi="Times New Roman" w:cs="Times New Roman"/>
          <w:sz w:val="28"/>
          <w:szCs w:val="28"/>
          <w:lang w:val="uk-UA"/>
        </w:rPr>
        <w:t>) включається в роботу резервний фільтр, а фільтр, що працював, зупиняється для чищення. Оборотна вода після малогабаритних швидкісних конденсаторів з температурою не більше 35 °С (поз. TIR-13.1-13.6) надходить в скидний колектор 13-го оборотного циклу.</w:t>
      </w:r>
    </w:p>
    <w:p w:rsidR="008102D9" w:rsidRPr="006B4DA3" w:rsidRDefault="008102D9" w:rsidP="008102D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Тиск сокової пари на вході в малогабаритні швидкісні конденсатори і в сокопроводі, що виходить на загальноцехову свічку, не повинен перевищувати 0,02 МПа (0,2 кгс/ 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(поз. PI-11-1; поз. PIRSAH-41). При підвищенні тиску сокової пари понад 0,02 МПа (0,2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спрацьовує блокування, при підвищенні тиску сокової пари понад 0,022 МПа (0,22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електрозасувка автоматично спрацює на повне відкриття і сокова пара направляється на загальноцехову свічку. Конденсат сокової пари з конденсаторів поз. 84/1-11 з температурою 80-90 °С (поз. TIR-16.1-16.6) направляється в збірник конденсату поз. 54. Схемою передбачена аналізна точка (поз. GO-122) для визначення складу конденсату сокової пари після конденсаторів поз. 84/1-11.</w:t>
      </w:r>
    </w:p>
    <w:p w:rsidR="008102D9" w:rsidRPr="006B4DA3" w:rsidRDefault="008102D9" w:rsidP="008102D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Відсмоктування інертів з малогабаритних швидкісних конденсаторів проводиться вакуум-насосом поз. 40/1-3. Сокова пара, що несконденціювалася, в малогабаритних швидкісних конденсаторах через сепаратор загальноцехової свічки поз. 67 скидається в атмосферу. Масова концентрація аміаку в соковій парі повинна бути не більше 180 мг/м</w:t>
      </w:r>
      <w:r w:rsidRPr="006B4DA3">
        <w:rPr>
          <w:rFonts w:ascii="Times New Roman" w:hAnsi="Times New Roman" w:cs="Times New Roman"/>
          <w:sz w:val="28"/>
          <w:szCs w:val="28"/>
          <w:vertAlign w:val="superscript"/>
          <w:lang w:val="uk-UA"/>
        </w:rPr>
        <w:t>3</w:t>
      </w:r>
      <w:r w:rsidRPr="006B4DA3">
        <w:rPr>
          <w:rFonts w:ascii="Times New Roman" w:hAnsi="Times New Roman" w:cs="Times New Roman"/>
          <w:sz w:val="28"/>
          <w:szCs w:val="28"/>
          <w:lang w:val="uk-UA"/>
        </w:rPr>
        <w:t xml:space="preserve"> (поз. GO-250). Мнемосхема комп’ютерної системи автоматизації технологічним процесом конденсації сокової пари зображена на </w:t>
      </w:r>
      <w:r w:rsidRPr="006B4DA3">
        <w:rPr>
          <w:rFonts w:ascii="Times New Roman" w:hAnsi="Times New Roman" w:cs="Times New Roman"/>
          <w:sz w:val="28"/>
          <w:szCs w:val="28"/>
          <w:lang w:val="uk-UA"/>
        </w:rPr>
        <w:br/>
        <w:t>рис. 2.</w:t>
      </w:r>
      <w:r w:rsidR="000E230A" w:rsidRPr="006B4DA3">
        <w:rPr>
          <w:rFonts w:ascii="Times New Roman" w:hAnsi="Times New Roman" w:cs="Times New Roman"/>
          <w:sz w:val="28"/>
          <w:szCs w:val="28"/>
          <w:lang w:val="uk-UA"/>
        </w:rPr>
        <w:t>1</w:t>
      </w:r>
      <w:r w:rsidRPr="006B4DA3">
        <w:rPr>
          <w:rFonts w:ascii="Times New Roman" w:hAnsi="Times New Roman" w:cs="Times New Roman"/>
          <w:sz w:val="28"/>
          <w:szCs w:val="28"/>
          <w:lang w:val="uk-UA"/>
        </w:rPr>
        <w:t>. [</w:t>
      </w:r>
      <w:r w:rsidR="000E230A" w:rsidRPr="006B4DA3">
        <w:rPr>
          <w:rFonts w:ascii="Times New Roman" w:hAnsi="Times New Roman" w:cs="Times New Roman"/>
          <w:sz w:val="28"/>
          <w:szCs w:val="28"/>
          <w:lang w:val="uk-UA"/>
        </w:rPr>
        <w:t>4, 5</w:t>
      </w:r>
      <w:r w:rsidRPr="006B4DA3">
        <w:rPr>
          <w:rFonts w:ascii="Times New Roman" w:hAnsi="Times New Roman" w:cs="Times New Roman"/>
          <w:sz w:val="28"/>
          <w:szCs w:val="28"/>
          <w:lang w:val="uk-UA"/>
        </w:rPr>
        <w:t>]</w:t>
      </w:r>
    </w:p>
    <w:p w:rsidR="008102D9" w:rsidRPr="006B4DA3" w:rsidRDefault="008102D9" w:rsidP="008102D9">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lastRenderedPageBreak/>
        <w:drawing>
          <wp:inline distT="0" distB="0" distL="0" distR="0">
            <wp:extent cx="5692563" cy="3960000"/>
            <wp:effectExtent l="0" t="0" r="3810" b="2540"/>
            <wp:docPr id="771" name="Рисунок 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print"/>
                    <a:stretch>
                      <a:fillRect/>
                    </a:stretch>
                  </pic:blipFill>
                  <pic:spPr>
                    <a:xfrm>
                      <a:off x="0" y="0"/>
                      <a:ext cx="5692563" cy="3960000"/>
                    </a:xfrm>
                    <a:prstGeom prst="rect">
                      <a:avLst/>
                    </a:prstGeom>
                  </pic:spPr>
                </pic:pic>
              </a:graphicData>
            </a:graphic>
          </wp:inline>
        </w:drawing>
      </w:r>
    </w:p>
    <w:p w:rsidR="008102D9" w:rsidRPr="006B4DA3" w:rsidRDefault="008102D9" w:rsidP="006A54CB">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2.</w:t>
      </w:r>
      <w:r w:rsidR="000E230A" w:rsidRPr="006B4DA3">
        <w:rPr>
          <w:rFonts w:ascii="Times New Roman" w:hAnsi="Times New Roman" w:cs="Times New Roman"/>
          <w:sz w:val="28"/>
          <w:szCs w:val="28"/>
          <w:lang w:val="uk-UA"/>
        </w:rPr>
        <w:t>1</w:t>
      </w:r>
      <w:r w:rsidRPr="006B4DA3">
        <w:rPr>
          <w:rFonts w:ascii="Times New Roman" w:hAnsi="Times New Roman" w:cs="Times New Roman"/>
          <w:sz w:val="28"/>
          <w:szCs w:val="28"/>
          <w:lang w:val="uk-UA"/>
        </w:rPr>
        <w:t>. Мнемосхема комп’ютерної системи автоматизації технологічним процесом конденсації сокової пари</w:t>
      </w:r>
    </w:p>
    <w:p w:rsidR="00175A9C" w:rsidRPr="006B4DA3" w:rsidRDefault="00175A9C" w:rsidP="008C3121">
      <w:pPr>
        <w:spacing w:after="0" w:line="360" w:lineRule="auto"/>
        <w:ind w:firstLine="709"/>
        <w:jc w:val="both"/>
        <w:rPr>
          <w:rFonts w:ascii="Times New Roman" w:hAnsi="Times New Roman" w:cs="Times New Roman"/>
          <w:sz w:val="28"/>
          <w:szCs w:val="28"/>
          <w:lang w:val="uk-UA"/>
        </w:rPr>
      </w:pPr>
    </w:p>
    <w:p w:rsidR="00D775A0" w:rsidRPr="006B4DA3" w:rsidRDefault="00D775A0">
      <w:pPr>
        <w:rPr>
          <w:rFonts w:ascii="Times New Roman" w:eastAsiaTheme="majorEastAsia" w:hAnsi="Times New Roman" w:cs="Times New Roman"/>
          <w:b/>
          <w:bCs/>
          <w:sz w:val="28"/>
          <w:szCs w:val="28"/>
          <w:lang w:val="uk-UA"/>
        </w:rPr>
      </w:pPr>
      <w:r w:rsidRPr="006B4DA3">
        <w:rPr>
          <w:rFonts w:ascii="Times New Roman" w:hAnsi="Times New Roman" w:cs="Times New Roman"/>
          <w:lang w:val="uk-UA"/>
        </w:rPr>
        <w:br w:type="page"/>
      </w:r>
    </w:p>
    <w:p w:rsidR="00D775A0" w:rsidRPr="006B4DA3" w:rsidRDefault="00D775A0" w:rsidP="00D775A0">
      <w:pPr>
        <w:pStyle w:val="3"/>
      </w:pPr>
      <w:r w:rsidRPr="006B4DA3">
        <w:lastRenderedPageBreak/>
        <w:t>РОЗДІЛ 3. РОЗРОБКА ТЕХНІЧНОГО ПРОЕКТУ КОМП’ЮТЕРНОЇ СИСТЕМИ АВТОМАТИЗАЦІЇ МАЛОГАБАРИТНОГО ШВИДКІСНОГО КОНДЕНСАТОРА СОКОВОЇ ПАРИ ПІСЛЯ АПАРАТІВ НЕЙТРАЛІЗАЦІЇ ВТН У ВИРОБНИЦТВІ АМІАЧНОЇ СЕЛІТРИ В СТАТИЧНОМУ ТА ДИНАМІЧНОМУ РЕЖИМІ РОБОТИ</w:t>
      </w:r>
    </w:p>
    <w:p w:rsidR="00D775A0" w:rsidRPr="006B4DA3" w:rsidRDefault="00D775A0" w:rsidP="00D775A0">
      <w:pPr>
        <w:spacing w:after="0" w:line="360" w:lineRule="auto"/>
        <w:jc w:val="center"/>
        <w:rPr>
          <w:rFonts w:ascii="Times New Roman" w:hAnsi="Times New Roman" w:cs="Times New Roman"/>
          <w:b/>
          <w:sz w:val="28"/>
          <w:szCs w:val="28"/>
          <w:lang w:val="uk-UA"/>
        </w:rPr>
      </w:pPr>
    </w:p>
    <w:p w:rsidR="00DC6823" w:rsidRPr="006B4DA3" w:rsidRDefault="00D775A0" w:rsidP="00DC6823">
      <w:pPr>
        <w:pStyle w:val="4"/>
        <w:numPr>
          <w:ilvl w:val="0"/>
          <w:numId w:val="0"/>
        </w:numPr>
        <w:ind w:left="1276" w:hanging="567"/>
      </w:pPr>
      <w:r w:rsidRPr="006B4DA3">
        <w:t>3.1</w:t>
      </w:r>
      <w:r w:rsidR="00DC6823" w:rsidRPr="006B4DA3">
        <w:t>. Аналіз малогабаритного швидкісного конденсатора як об’єкта керування</w:t>
      </w:r>
    </w:p>
    <w:p w:rsidR="00AC2147" w:rsidRPr="006B4DA3" w:rsidRDefault="00AC2147" w:rsidP="008C3121">
      <w:pPr>
        <w:spacing w:after="0" w:line="360" w:lineRule="auto"/>
        <w:ind w:firstLine="709"/>
        <w:jc w:val="both"/>
        <w:rPr>
          <w:rFonts w:ascii="Times New Roman" w:hAnsi="Times New Roman" w:cs="Times New Roman"/>
          <w:b/>
          <w:sz w:val="28"/>
          <w:szCs w:val="28"/>
          <w:lang w:val="uk-UA"/>
        </w:rPr>
      </w:pPr>
    </w:p>
    <w:p w:rsidR="00EE5365" w:rsidRPr="006B4DA3" w:rsidRDefault="00EE536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Технологічний об’єкт керування (ТОК) – це сукупність технологічного обладнання і реалізованого на ньому за відповідним регламентом технологічного процесу. Технологічні процеси хімічної промисловості характеризу</w:t>
      </w:r>
      <w:r w:rsidR="002A2236" w:rsidRPr="006B4DA3">
        <w:rPr>
          <w:rFonts w:ascii="Times New Roman" w:hAnsi="Times New Roman" w:cs="Times New Roman"/>
          <w:sz w:val="28"/>
          <w:szCs w:val="28"/>
          <w:lang w:val="uk-UA"/>
        </w:rPr>
        <w:t>ю</w:t>
      </w:r>
      <w:r w:rsidRPr="006B4DA3">
        <w:rPr>
          <w:rFonts w:ascii="Times New Roman" w:hAnsi="Times New Roman" w:cs="Times New Roman"/>
          <w:sz w:val="28"/>
          <w:szCs w:val="28"/>
          <w:lang w:val="uk-UA"/>
        </w:rPr>
        <w:t xml:space="preserve">ться великою кількістю різних параметрів. Всі технологічні параметри, які характеризують той чи інший процес, поділяються на три групи: вхідні, режимні (вихідні) і збурюючі. До вхідних відносяться технологічні параметри, за допомогою яких можна керувати процесом. Це, як правило, витрати матеріальні (або енергетичні), які можуть суттєво впливати на ті чи інші режимні параметри (наприклад, витрати теплоносія, газу, рідини й ін.). До режимних відносяться параметри, </w:t>
      </w:r>
      <w:r w:rsidR="00FF3125" w:rsidRPr="006B4DA3">
        <w:rPr>
          <w:rFonts w:ascii="Times New Roman" w:hAnsi="Times New Roman" w:cs="Times New Roman"/>
          <w:sz w:val="28"/>
          <w:szCs w:val="28"/>
          <w:lang w:val="uk-UA"/>
        </w:rPr>
        <w:t>які регулюються</w:t>
      </w:r>
      <w:r w:rsidRPr="006B4DA3">
        <w:rPr>
          <w:rFonts w:ascii="Times New Roman" w:hAnsi="Times New Roman" w:cs="Times New Roman"/>
          <w:sz w:val="28"/>
          <w:szCs w:val="28"/>
          <w:lang w:val="uk-UA"/>
        </w:rPr>
        <w:t xml:space="preserve"> (наприклад, температура, тиск, рівень, концентрація та ін.). Параметри, які впливають на технологічний процес і відповідно на вихідні параметри об’єкта, але не можуть бути використані для керування</w:t>
      </w:r>
      <w:r w:rsidR="002A2236"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називаються збурюючими.</w:t>
      </w:r>
    </w:p>
    <w:p w:rsidR="00EE5365" w:rsidRPr="006B4DA3" w:rsidRDefault="00EE536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Сукупність значень технологічних параметрів, які забезпечують виконання поставленої задачі процесом керування, називається технологічним режимом. Технологічний процес називається нормальним, якщо він проводиться за номінальних значень параметрів, зазначених у регламенті. Всякі зміни вхідних і збу</w:t>
      </w:r>
      <w:r w:rsidR="00FF3125" w:rsidRPr="006B4DA3">
        <w:rPr>
          <w:rFonts w:ascii="Times New Roman" w:hAnsi="Times New Roman" w:cs="Times New Roman"/>
          <w:sz w:val="28"/>
          <w:szCs w:val="28"/>
          <w:lang w:val="uk-UA"/>
        </w:rPr>
        <w:t>рю</w:t>
      </w:r>
      <w:r w:rsidRPr="006B4DA3">
        <w:rPr>
          <w:rFonts w:ascii="Times New Roman" w:hAnsi="Times New Roman" w:cs="Times New Roman"/>
          <w:sz w:val="28"/>
          <w:szCs w:val="28"/>
          <w:lang w:val="uk-UA"/>
        </w:rPr>
        <w:t>ючих параметрів спричиняють відхилення технологічного процесу від нормального.</w:t>
      </w:r>
    </w:p>
    <w:p w:rsidR="00EE5365" w:rsidRPr="006B4DA3" w:rsidRDefault="00EE536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Перш ніж починати розробку математичної моделі об’єкта керування, потрібно провести його доскональний аналіз з метою визначення зв’язків між </w:t>
      </w:r>
      <w:r w:rsidRPr="006B4DA3">
        <w:rPr>
          <w:rFonts w:ascii="Times New Roman" w:hAnsi="Times New Roman" w:cs="Times New Roman"/>
          <w:sz w:val="28"/>
          <w:szCs w:val="28"/>
          <w:lang w:val="uk-UA"/>
        </w:rPr>
        <w:lastRenderedPageBreak/>
        <w:t>вихідними, вхідними і збурюючими параметрами, а також вирішення принципів керування процесом.</w:t>
      </w:r>
    </w:p>
    <w:p w:rsidR="00EE5365" w:rsidRPr="006B4DA3" w:rsidRDefault="00EE536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 загальному випадку аналіз технологічного процесу як об’єкта керування передбачає подальше:</w:t>
      </w:r>
    </w:p>
    <w:p w:rsidR="00EE5365" w:rsidRPr="006B4DA3" w:rsidRDefault="00FF312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EE5365" w:rsidRPr="006B4DA3">
        <w:rPr>
          <w:rFonts w:ascii="Times New Roman" w:hAnsi="Times New Roman" w:cs="Times New Roman"/>
          <w:sz w:val="28"/>
          <w:szCs w:val="28"/>
          <w:lang w:val="uk-UA"/>
        </w:rPr>
        <w:t>визначення параметрів, які впливають на технологічний процес і за допомогою яких він ведеться, а також їх номінальні значення;</w:t>
      </w:r>
    </w:p>
    <w:p w:rsidR="00EE5365" w:rsidRPr="006B4DA3" w:rsidRDefault="00FF312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EE5365" w:rsidRPr="006B4DA3">
        <w:rPr>
          <w:rFonts w:ascii="Times New Roman" w:hAnsi="Times New Roman" w:cs="Times New Roman"/>
          <w:sz w:val="28"/>
          <w:szCs w:val="28"/>
          <w:lang w:val="uk-UA"/>
        </w:rPr>
        <w:t>можливі відхилення параметрів від номінальних значень за регламентом і під час експлуатації об’єкта;</w:t>
      </w:r>
    </w:p>
    <w:p w:rsidR="00EE5365" w:rsidRPr="006B4DA3" w:rsidRDefault="00FF312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EE5365" w:rsidRPr="006B4DA3">
        <w:rPr>
          <w:rFonts w:ascii="Times New Roman" w:hAnsi="Times New Roman" w:cs="Times New Roman"/>
          <w:sz w:val="28"/>
          <w:szCs w:val="28"/>
          <w:lang w:val="uk-UA"/>
        </w:rPr>
        <w:t>знаходження параметрів, які можуть бути використані як керуючі і збурюючі;</w:t>
      </w:r>
    </w:p>
    <w:p w:rsidR="00EE5365" w:rsidRPr="006B4DA3" w:rsidRDefault="00FF312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EE5365" w:rsidRPr="006B4DA3">
        <w:rPr>
          <w:rFonts w:ascii="Times New Roman" w:hAnsi="Times New Roman" w:cs="Times New Roman"/>
          <w:sz w:val="28"/>
          <w:szCs w:val="28"/>
          <w:lang w:val="uk-UA"/>
        </w:rPr>
        <w:t>визначення сили зв’язку між вихідними, вхідними і збурюючими параметрами;</w:t>
      </w:r>
    </w:p>
    <w:p w:rsidR="00EE5365" w:rsidRPr="006B4DA3" w:rsidRDefault="00FF312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EE5365" w:rsidRPr="006B4DA3">
        <w:rPr>
          <w:rFonts w:ascii="Times New Roman" w:hAnsi="Times New Roman" w:cs="Times New Roman"/>
          <w:sz w:val="28"/>
          <w:szCs w:val="28"/>
          <w:lang w:val="uk-UA"/>
        </w:rPr>
        <w:t>розробка структурно-логічної схеми об’єкта керування;</w:t>
      </w:r>
    </w:p>
    <w:p w:rsidR="00EE5365" w:rsidRPr="006B4DA3" w:rsidRDefault="00FF312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EE5365" w:rsidRPr="006B4DA3">
        <w:rPr>
          <w:rFonts w:ascii="Times New Roman" w:hAnsi="Times New Roman" w:cs="Times New Roman"/>
          <w:sz w:val="28"/>
          <w:szCs w:val="28"/>
          <w:lang w:val="uk-UA"/>
        </w:rPr>
        <w:t>зображення об’єкта керування у вигляді динамічної ланки або сукупності об’єктів;</w:t>
      </w:r>
    </w:p>
    <w:p w:rsidR="00EE5365" w:rsidRPr="006B4DA3" w:rsidRDefault="00FF312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EE5365" w:rsidRPr="006B4DA3">
        <w:rPr>
          <w:rFonts w:ascii="Times New Roman" w:hAnsi="Times New Roman" w:cs="Times New Roman"/>
          <w:sz w:val="28"/>
          <w:szCs w:val="28"/>
          <w:lang w:val="uk-UA"/>
        </w:rPr>
        <w:t>встановлення можливих внутрішніх від’ємних або позитивних зв’язків.</w:t>
      </w:r>
    </w:p>
    <w:p w:rsidR="00EE5365" w:rsidRPr="006B4DA3" w:rsidRDefault="00EE5365" w:rsidP="00EE53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Аналіз об’єктів керування можна виконувати як </w:t>
      </w:r>
      <w:r w:rsidR="00FF3125"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 xml:space="preserve">експериментально-статистичними, так і математичними методами на основі функціональних зв’язків між параметрами у статичному режимі роботи об’єкта. У першому випадку залежності, які зв’язують вхідні та вихідні параметри, задають у формі розкладання за деякими заздалегідь вибраними функціями, наприклад, у вигляді полінома. В цьому разі коефіцієнти розкладання знаходять за даними експерименту. У другому </w:t>
      </w:r>
      <w:r w:rsidR="002A2236"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 xml:space="preserve">випадку </w:t>
      </w:r>
      <w:r w:rsidR="002A2236"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структура моделі заздалегідь визначена рівняннями теплового та матеріального балансів, закономірно</w:t>
      </w:r>
      <w:r w:rsidR="00FF3125" w:rsidRPr="006B4DA3">
        <w:rPr>
          <w:rFonts w:ascii="Times New Roman" w:hAnsi="Times New Roman" w:cs="Times New Roman"/>
          <w:sz w:val="28"/>
          <w:szCs w:val="28"/>
          <w:lang w:val="uk-UA"/>
        </w:rPr>
        <w:t>стями хімічних перетворень і т. </w:t>
      </w:r>
      <w:r w:rsidRPr="006B4DA3">
        <w:rPr>
          <w:rFonts w:ascii="Times New Roman" w:hAnsi="Times New Roman" w:cs="Times New Roman"/>
          <w:sz w:val="28"/>
          <w:szCs w:val="28"/>
          <w:lang w:val="uk-UA"/>
        </w:rPr>
        <w:t>п. [</w:t>
      </w:r>
      <w:r w:rsidR="008D6723" w:rsidRPr="006B4DA3">
        <w:rPr>
          <w:rFonts w:ascii="Times New Roman" w:hAnsi="Times New Roman" w:cs="Times New Roman"/>
          <w:sz w:val="28"/>
          <w:szCs w:val="28"/>
          <w:lang w:val="uk-UA"/>
        </w:rPr>
        <w:t>6</w:t>
      </w:r>
      <w:r w:rsidRPr="006B4DA3">
        <w:rPr>
          <w:rFonts w:ascii="Times New Roman" w:hAnsi="Times New Roman" w:cs="Times New Roman"/>
          <w:sz w:val="28"/>
          <w:szCs w:val="28"/>
          <w:lang w:val="uk-UA"/>
        </w:rPr>
        <w:t>]</w:t>
      </w:r>
    </w:p>
    <w:p w:rsidR="003D0148" w:rsidRPr="006B4DA3" w:rsidRDefault="003D0148" w:rsidP="00590C9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Об’єктом дослідження є малогабаритний швидкісний конденсатор </w:t>
      </w:r>
      <w:r w:rsidR="0010151B" w:rsidRPr="006B4DA3">
        <w:rPr>
          <w:rFonts w:ascii="Times New Roman" w:hAnsi="Times New Roman" w:cs="Times New Roman"/>
          <w:sz w:val="28"/>
          <w:szCs w:val="28"/>
          <w:lang w:val="uk-UA"/>
        </w:rPr>
        <w:t xml:space="preserve">поз. 84/1 </w:t>
      </w:r>
      <w:r w:rsidRPr="006B4DA3">
        <w:rPr>
          <w:rFonts w:ascii="Times New Roman" w:hAnsi="Times New Roman" w:cs="Times New Roman"/>
          <w:sz w:val="28"/>
          <w:szCs w:val="28"/>
          <w:lang w:val="uk-UA"/>
        </w:rPr>
        <w:t>стадії нейтралізації азотної кислоти аміаком і газами дистиляції в апаратах ВТН, призначен</w:t>
      </w:r>
      <w:r w:rsidR="0010151B" w:rsidRPr="006B4DA3">
        <w:rPr>
          <w:rFonts w:ascii="Times New Roman" w:hAnsi="Times New Roman" w:cs="Times New Roman"/>
          <w:sz w:val="28"/>
          <w:szCs w:val="28"/>
          <w:lang w:val="uk-UA"/>
        </w:rPr>
        <w:t>ий для конденсації сокової пари</w:t>
      </w:r>
      <w:r w:rsidRPr="006B4DA3">
        <w:rPr>
          <w:rFonts w:ascii="Times New Roman" w:hAnsi="Times New Roman" w:cs="Times New Roman"/>
          <w:sz w:val="28"/>
          <w:szCs w:val="28"/>
          <w:lang w:val="uk-UA"/>
        </w:rPr>
        <w:t xml:space="preserve"> у виробництві аміачної селітри.</w:t>
      </w:r>
      <w:r w:rsidR="00B97138" w:rsidRPr="006B4DA3">
        <w:rPr>
          <w:rFonts w:ascii="Times New Roman" w:hAnsi="Times New Roman" w:cs="Times New Roman"/>
          <w:sz w:val="28"/>
          <w:szCs w:val="28"/>
          <w:lang w:val="uk-UA"/>
        </w:rPr>
        <w:t xml:space="preserve"> Малогабаритн</w:t>
      </w:r>
      <w:r w:rsidR="00D775A0" w:rsidRPr="006B4DA3">
        <w:rPr>
          <w:rFonts w:ascii="Times New Roman" w:hAnsi="Times New Roman" w:cs="Times New Roman"/>
          <w:sz w:val="28"/>
          <w:szCs w:val="28"/>
          <w:lang w:val="uk-UA"/>
        </w:rPr>
        <w:t>і</w:t>
      </w:r>
      <w:r w:rsidR="00B97138" w:rsidRPr="006B4DA3">
        <w:rPr>
          <w:rFonts w:ascii="Times New Roman" w:hAnsi="Times New Roman" w:cs="Times New Roman"/>
          <w:sz w:val="28"/>
          <w:szCs w:val="28"/>
          <w:lang w:val="uk-UA"/>
        </w:rPr>
        <w:t xml:space="preserve"> швидкісн</w:t>
      </w:r>
      <w:r w:rsidR="00D775A0" w:rsidRPr="006B4DA3">
        <w:rPr>
          <w:rFonts w:ascii="Times New Roman" w:hAnsi="Times New Roman" w:cs="Times New Roman"/>
          <w:sz w:val="28"/>
          <w:szCs w:val="28"/>
          <w:lang w:val="uk-UA"/>
        </w:rPr>
        <w:t>і</w:t>
      </w:r>
      <w:r w:rsidR="00B97138" w:rsidRPr="006B4DA3">
        <w:rPr>
          <w:rFonts w:ascii="Times New Roman" w:hAnsi="Times New Roman" w:cs="Times New Roman"/>
          <w:sz w:val="28"/>
          <w:szCs w:val="28"/>
          <w:lang w:val="uk-UA"/>
        </w:rPr>
        <w:t xml:space="preserve"> конденсатор</w:t>
      </w:r>
      <w:r w:rsidR="00D775A0" w:rsidRPr="006B4DA3">
        <w:rPr>
          <w:rFonts w:ascii="Times New Roman" w:hAnsi="Times New Roman" w:cs="Times New Roman"/>
          <w:sz w:val="28"/>
          <w:szCs w:val="28"/>
          <w:lang w:val="uk-UA"/>
        </w:rPr>
        <w:t>и</w:t>
      </w:r>
      <w:r w:rsidR="00B97138" w:rsidRPr="006B4DA3">
        <w:rPr>
          <w:rFonts w:ascii="Times New Roman" w:hAnsi="Times New Roman" w:cs="Times New Roman"/>
          <w:sz w:val="28"/>
          <w:szCs w:val="28"/>
          <w:lang w:val="uk-UA"/>
        </w:rPr>
        <w:t xml:space="preserve"> поз. 84/1-11</w:t>
      </w:r>
      <w:r w:rsidR="00D775A0" w:rsidRPr="006B4DA3">
        <w:rPr>
          <w:rFonts w:ascii="Times New Roman" w:hAnsi="Times New Roman" w:cs="Times New Roman"/>
          <w:sz w:val="28"/>
          <w:szCs w:val="28"/>
          <w:lang w:val="uk-UA"/>
        </w:rPr>
        <w:t xml:space="preserve"> </w:t>
      </w:r>
      <w:r w:rsidR="00D775A0" w:rsidRPr="006B4DA3">
        <w:rPr>
          <w:rFonts w:ascii="Times New Roman" w:hAnsi="Times New Roman" w:cs="Times New Roman"/>
          <w:sz w:val="28"/>
          <w:szCs w:val="28"/>
          <w:lang w:val="uk-UA"/>
        </w:rPr>
        <w:lastRenderedPageBreak/>
        <w:t>представляють собою горизонтальні кожухотрубні</w:t>
      </w:r>
      <w:r w:rsidRPr="006B4DA3">
        <w:rPr>
          <w:rFonts w:ascii="Times New Roman" w:hAnsi="Times New Roman" w:cs="Times New Roman"/>
          <w:sz w:val="28"/>
          <w:szCs w:val="28"/>
          <w:lang w:val="uk-UA"/>
        </w:rPr>
        <w:t xml:space="preserve"> апарат</w:t>
      </w:r>
      <w:r w:rsidR="00D775A0" w:rsidRPr="006B4DA3">
        <w:rPr>
          <w:rFonts w:ascii="Times New Roman" w:hAnsi="Times New Roman" w:cs="Times New Roman"/>
          <w:sz w:val="28"/>
          <w:szCs w:val="28"/>
          <w:lang w:val="uk-UA"/>
        </w:rPr>
        <w:t>и</w:t>
      </w:r>
      <w:r w:rsidRPr="006B4DA3">
        <w:rPr>
          <w:rFonts w:ascii="Times New Roman" w:hAnsi="Times New Roman" w:cs="Times New Roman"/>
          <w:sz w:val="28"/>
          <w:szCs w:val="28"/>
          <w:lang w:val="uk-UA"/>
        </w:rPr>
        <w:t xml:space="preserve"> з висококомпактним нерегулярним трубним пучком, зібраним із особливо тонкостінних труб.</w:t>
      </w:r>
      <w:r w:rsidR="006529A9" w:rsidRPr="006B4DA3">
        <w:rPr>
          <w:rFonts w:ascii="Times New Roman" w:hAnsi="Times New Roman" w:cs="Times New Roman"/>
          <w:sz w:val="28"/>
          <w:szCs w:val="28"/>
          <w:lang w:val="uk-UA"/>
        </w:rPr>
        <w:t xml:space="preserve"> </w:t>
      </w:r>
      <w:r w:rsidR="0010151B" w:rsidRPr="006B4DA3">
        <w:rPr>
          <w:rFonts w:ascii="Times New Roman" w:hAnsi="Times New Roman" w:cs="Times New Roman"/>
          <w:sz w:val="28"/>
          <w:szCs w:val="28"/>
          <w:lang w:val="uk-UA"/>
        </w:rPr>
        <w:t>Поз. 84/1-10 – марка ТТАИ </w:t>
      </w:r>
      <w:r w:rsidRPr="006B4DA3">
        <w:rPr>
          <w:rFonts w:ascii="Times New Roman" w:hAnsi="Times New Roman" w:cs="Times New Roman"/>
          <w:sz w:val="28"/>
          <w:szCs w:val="28"/>
          <w:lang w:val="uk-UA"/>
        </w:rPr>
        <w:t xml:space="preserve">П-2-150/1200 (164). </w:t>
      </w:r>
      <w:r w:rsidR="0010151B"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Діаметр = 150 мм. Довжина трубного пучка = 1200 мм.</w:t>
      </w:r>
      <w:r w:rsidR="006529A9" w:rsidRPr="006B4DA3">
        <w:rPr>
          <w:rFonts w:ascii="Times New Roman" w:hAnsi="Times New Roman" w:cs="Times New Roman"/>
          <w:sz w:val="28"/>
          <w:szCs w:val="28"/>
          <w:lang w:val="uk-UA"/>
        </w:rPr>
        <w:t xml:space="preserve"> </w:t>
      </w:r>
      <w:r w:rsidR="0010151B" w:rsidRPr="006B4DA3">
        <w:rPr>
          <w:rFonts w:ascii="Times New Roman" w:hAnsi="Times New Roman" w:cs="Times New Roman"/>
          <w:sz w:val="28"/>
          <w:szCs w:val="28"/>
          <w:lang w:val="uk-UA"/>
        </w:rPr>
        <w:t>Поз. 84/11 – марка ТТАИ </w:t>
      </w:r>
      <w:r w:rsidRPr="006B4DA3">
        <w:rPr>
          <w:rFonts w:ascii="Times New Roman" w:hAnsi="Times New Roman" w:cs="Times New Roman"/>
          <w:sz w:val="28"/>
          <w:szCs w:val="28"/>
          <w:lang w:val="uk-UA"/>
        </w:rPr>
        <w:t>П-150/2600А. Діаметр = 150 мм. Довжина трубного пучка = 2600 мм.</w:t>
      </w:r>
      <w:r w:rsidR="006529A9" w:rsidRPr="006B4DA3">
        <w:rPr>
          <w:rFonts w:ascii="Times New Roman" w:hAnsi="Times New Roman" w:cs="Times New Roman"/>
          <w:sz w:val="28"/>
          <w:szCs w:val="28"/>
          <w:lang w:val="uk-UA"/>
        </w:rPr>
        <w:t xml:space="preserve"> </w:t>
      </w:r>
      <w:r w:rsidR="006529A9" w:rsidRPr="006B4DA3">
        <w:rPr>
          <w:rFonts w:ascii="Times New Roman" w:hAnsi="Times New Roman" w:cs="Times New Roman"/>
          <w:sz w:val="28"/>
          <w:szCs w:val="28"/>
          <w:lang w:val="uk-UA"/>
        </w:rPr>
        <w:br/>
      </w:r>
      <w:r w:rsidR="00590C90" w:rsidRPr="006B4DA3">
        <w:rPr>
          <w:rFonts w:ascii="Times New Roman" w:hAnsi="Times New Roman" w:cs="Times New Roman"/>
          <w:sz w:val="28"/>
          <w:szCs w:val="28"/>
          <w:lang w:val="uk-UA"/>
        </w:rPr>
        <w:t>Матеріал – нержавіюча сталь 12Х18Н10Т.</w:t>
      </w:r>
      <w:r w:rsidR="00B97138" w:rsidRPr="006B4DA3">
        <w:rPr>
          <w:rFonts w:ascii="Times New Roman" w:hAnsi="Times New Roman" w:cs="Times New Roman"/>
          <w:sz w:val="28"/>
          <w:szCs w:val="28"/>
          <w:lang w:val="uk-UA"/>
        </w:rPr>
        <w:t xml:space="preserve"> [</w:t>
      </w:r>
      <w:r w:rsidR="008D6723" w:rsidRPr="006B4DA3">
        <w:rPr>
          <w:rFonts w:ascii="Times New Roman" w:hAnsi="Times New Roman" w:cs="Times New Roman"/>
          <w:sz w:val="28"/>
          <w:szCs w:val="28"/>
          <w:lang w:val="uk-UA"/>
        </w:rPr>
        <w:t>4</w:t>
      </w:r>
      <w:r w:rsidR="00B97138" w:rsidRPr="006B4DA3">
        <w:rPr>
          <w:rFonts w:ascii="Times New Roman" w:hAnsi="Times New Roman" w:cs="Times New Roman"/>
          <w:sz w:val="28"/>
          <w:szCs w:val="28"/>
          <w:lang w:val="uk-UA"/>
        </w:rPr>
        <w:t>]</w:t>
      </w:r>
    </w:p>
    <w:p w:rsidR="0041795C" w:rsidRPr="006B4DA3" w:rsidRDefault="0041795C" w:rsidP="003D01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Теплообмінники – це </w:t>
      </w:r>
      <w:r w:rsidR="000A452A" w:rsidRPr="006B4DA3">
        <w:rPr>
          <w:rFonts w:ascii="Times New Roman" w:hAnsi="Times New Roman" w:cs="Times New Roman"/>
          <w:sz w:val="28"/>
          <w:szCs w:val="28"/>
          <w:lang w:val="uk-UA"/>
        </w:rPr>
        <w:t>апарати</w:t>
      </w:r>
      <w:r w:rsidRPr="006B4DA3">
        <w:rPr>
          <w:rFonts w:ascii="Times New Roman" w:hAnsi="Times New Roman" w:cs="Times New Roman"/>
          <w:sz w:val="28"/>
          <w:szCs w:val="28"/>
          <w:lang w:val="uk-UA"/>
        </w:rPr>
        <w:t>, в яких в</w:t>
      </w:r>
      <w:r w:rsidR="000A452A" w:rsidRPr="006B4DA3">
        <w:rPr>
          <w:rFonts w:ascii="Times New Roman" w:hAnsi="Times New Roman" w:cs="Times New Roman"/>
          <w:sz w:val="28"/>
          <w:szCs w:val="28"/>
          <w:lang w:val="uk-UA"/>
        </w:rPr>
        <w:t>ідбувається</w:t>
      </w:r>
      <w:r w:rsidRPr="006B4DA3">
        <w:rPr>
          <w:rFonts w:ascii="Times New Roman" w:hAnsi="Times New Roman" w:cs="Times New Roman"/>
          <w:sz w:val="28"/>
          <w:szCs w:val="28"/>
          <w:lang w:val="uk-UA"/>
        </w:rPr>
        <w:t xml:space="preserve"> теплообмін між гріючим </w:t>
      </w:r>
      <w:r w:rsidR="000A452A" w:rsidRPr="006B4DA3">
        <w:rPr>
          <w:rFonts w:ascii="Times New Roman" w:hAnsi="Times New Roman" w:cs="Times New Roman"/>
          <w:sz w:val="28"/>
          <w:szCs w:val="28"/>
          <w:lang w:val="uk-UA"/>
        </w:rPr>
        <w:t>і</w:t>
      </w:r>
      <w:r w:rsidRPr="006B4DA3">
        <w:rPr>
          <w:rFonts w:ascii="Times New Roman" w:hAnsi="Times New Roman" w:cs="Times New Roman"/>
          <w:sz w:val="28"/>
          <w:szCs w:val="28"/>
          <w:lang w:val="uk-UA"/>
        </w:rPr>
        <w:t xml:space="preserve"> нагріва</w:t>
      </w:r>
      <w:r w:rsidR="000A452A" w:rsidRPr="006B4DA3">
        <w:rPr>
          <w:rFonts w:ascii="Times New Roman" w:hAnsi="Times New Roman" w:cs="Times New Roman"/>
          <w:sz w:val="28"/>
          <w:szCs w:val="28"/>
          <w:lang w:val="uk-UA"/>
        </w:rPr>
        <w:t>юч</w:t>
      </w:r>
      <w:r w:rsidRPr="006B4DA3">
        <w:rPr>
          <w:rFonts w:ascii="Times New Roman" w:hAnsi="Times New Roman" w:cs="Times New Roman"/>
          <w:sz w:val="28"/>
          <w:szCs w:val="28"/>
          <w:lang w:val="uk-UA"/>
        </w:rPr>
        <w:t xml:space="preserve">им середовищами. У теплообмінних апаратах можуть </w:t>
      </w:r>
      <w:r w:rsidR="000A452A" w:rsidRPr="006B4DA3">
        <w:rPr>
          <w:rFonts w:ascii="Times New Roman" w:hAnsi="Times New Roman" w:cs="Times New Roman"/>
          <w:sz w:val="28"/>
          <w:szCs w:val="28"/>
          <w:lang w:val="uk-UA"/>
        </w:rPr>
        <w:t>виконуватися</w:t>
      </w:r>
      <w:r w:rsidRPr="006B4DA3">
        <w:rPr>
          <w:rFonts w:ascii="Times New Roman" w:hAnsi="Times New Roman" w:cs="Times New Roman"/>
          <w:sz w:val="28"/>
          <w:szCs w:val="28"/>
          <w:lang w:val="uk-UA"/>
        </w:rPr>
        <w:t xml:space="preserve"> різні теплові процеси: нагрівання, охолодження, випарювання, конденсація, кипіння, затвердіння, а також складні комбіновані процеси. Теплообмінні апарати залежно від призначення поділяються на підігрівачі, випарювачі, конденсатори, регенератори, </w:t>
      </w:r>
      <w:r w:rsidR="000A452A" w:rsidRPr="006B4DA3">
        <w:rPr>
          <w:rFonts w:ascii="Times New Roman" w:hAnsi="Times New Roman" w:cs="Times New Roman"/>
          <w:sz w:val="28"/>
          <w:szCs w:val="28"/>
          <w:lang w:val="uk-UA"/>
        </w:rPr>
        <w:t xml:space="preserve">парогенератори, </w:t>
      </w:r>
      <w:r w:rsidRPr="006B4DA3">
        <w:rPr>
          <w:rFonts w:ascii="Times New Roman" w:hAnsi="Times New Roman" w:cs="Times New Roman"/>
          <w:sz w:val="28"/>
          <w:szCs w:val="28"/>
          <w:lang w:val="uk-UA"/>
        </w:rPr>
        <w:t>скрубери, кип’ятильники</w:t>
      </w:r>
      <w:r w:rsidR="00A83FF6" w:rsidRPr="006B4DA3">
        <w:rPr>
          <w:rFonts w:ascii="Times New Roman" w:hAnsi="Times New Roman" w:cs="Times New Roman"/>
          <w:sz w:val="28"/>
          <w:szCs w:val="28"/>
          <w:lang w:val="uk-UA"/>
        </w:rPr>
        <w:t xml:space="preserve">, холодильники </w:t>
      </w:r>
      <w:r w:rsidRPr="006B4DA3">
        <w:rPr>
          <w:rFonts w:ascii="Times New Roman" w:hAnsi="Times New Roman" w:cs="Times New Roman"/>
          <w:sz w:val="28"/>
          <w:szCs w:val="28"/>
          <w:lang w:val="uk-UA"/>
        </w:rPr>
        <w:t>та інші.</w:t>
      </w:r>
      <w:r w:rsidR="00A83FF6" w:rsidRPr="006B4DA3">
        <w:rPr>
          <w:rFonts w:ascii="Times New Roman" w:hAnsi="Times New Roman" w:cs="Times New Roman"/>
          <w:sz w:val="28"/>
          <w:szCs w:val="28"/>
          <w:lang w:val="uk-UA"/>
        </w:rPr>
        <w:t xml:space="preserve"> [</w:t>
      </w:r>
      <w:r w:rsidR="008D6723" w:rsidRPr="006B4DA3">
        <w:rPr>
          <w:rFonts w:ascii="Times New Roman" w:hAnsi="Times New Roman" w:cs="Times New Roman"/>
          <w:sz w:val="28"/>
          <w:szCs w:val="28"/>
          <w:lang w:val="uk-UA"/>
        </w:rPr>
        <w:t>6, 7, 8, 9</w:t>
      </w:r>
      <w:r w:rsidR="00A83FF6" w:rsidRPr="006B4DA3">
        <w:rPr>
          <w:rFonts w:ascii="Times New Roman" w:hAnsi="Times New Roman" w:cs="Times New Roman"/>
          <w:sz w:val="28"/>
          <w:szCs w:val="28"/>
          <w:lang w:val="uk-UA"/>
        </w:rPr>
        <w:t>]</w:t>
      </w:r>
    </w:p>
    <w:p w:rsidR="008D6723" w:rsidRPr="006B4DA3" w:rsidRDefault="008D6723" w:rsidP="008D67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Теплообмінні апарати за принципом дії поділяють на поверхневі, змішувальні та регенераторні. У поверхневих теплообмінниках два теплоносії розділяються стінкою і теплота передається від більш нагрітого теплоносія до менш нагрітого. Змішувальні теплообмінники працюють без розділюючої стінки між теплоносіями. Тому теплообмін проходить за безпосереднього стискання теплоносіїв і супроводжується масообміном. У регенеративних теплообмінниках передача теплоти проходить шляхом стискання одного теплоносія із завчасно нагрітими тілами – нерухомою або перемішуючою насадкою, яка періодично нагрівається або охолоджується другим теплоносієм.</w:t>
      </w:r>
    </w:p>
    <w:p w:rsidR="000D1583" w:rsidRPr="006B4DA3" w:rsidRDefault="00AB3D1E" w:rsidP="000D158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Кожухотрубні теплообмінники відносяться до найбільш розповсюджених апаратів хімічної технології. Вони використовуються для нагрівання та охолодження матеріальних потоків, конденсації пари та інших технологічних процесів. Вони відносяться до апаратів з сильно розподіленими параметрам</w:t>
      </w:r>
      <w:r w:rsidR="00D546F8" w:rsidRPr="006B4DA3">
        <w:rPr>
          <w:rFonts w:ascii="Times New Roman" w:hAnsi="Times New Roman" w:cs="Times New Roman"/>
          <w:sz w:val="28"/>
          <w:szCs w:val="28"/>
          <w:lang w:val="uk-UA"/>
        </w:rPr>
        <w:t>и</w:t>
      </w:r>
      <w:r w:rsidRPr="006B4DA3">
        <w:rPr>
          <w:rFonts w:ascii="Times New Roman" w:hAnsi="Times New Roman" w:cs="Times New Roman"/>
          <w:sz w:val="28"/>
          <w:szCs w:val="28"/>
          <w:lang w:val="uk-UA"/>
        </w:rPr>
        <w:t xml:space="preserve"> за довжиною, характеризуються достатньо великою інерційністю з великим часом запізнення. </w:t>
      </w:r>
      <w:r w:rsidR="00B4657C" w:rsidRPr="006B4DA3">
        <w:rPr>
          <w:rFonts w:ascii="Times New Roman" w:hAnsi="Times New Roman" w:cs="Times New Roman"/>
          <w:sz w:val="28"/>
          <w:szCs w:val="28"/>
          <w:lang w:val="uk-UA"/>
        </w:rPr>
        <w:t xml:space="preserve">Кожухотрубний теплообмінник являє собою сукупність паралельно з’єднаних металевих труб </w:t>
      </w:r>
      <w:r w:rsidR="00B4657C" w:rsidRPr="006B4DA3">
        <w:rPr>
          <w:rFonts w:ascii="Times New Roman" w:hAnsi="Times New Roman" w:cs="Times New Roman"/>
          <w:sz w:val="28"/>
          <w:szCs w:val="28"/>
          <w:lang w:val="uk-UA"/>
        </w:rPr>
        <w:lastRenderedPageBreak/>
        <w:t>(як правило), що знаходяться у кожуху.</w:t>
      </w:r>
      <w:r w:rsidR="000D1583" w:rsidRPr="006B4DA3">
        <w:rPr>
          <w:rFonts w:ascii="Times New Roman" w:hAnsi="Times New Roman" w:cs="Times New Roman"/>
          <w:sz w:val="28"/>
          <w:szCs w:val="28"/>
          <w:lang w:val="uk-UA"/>
        </w:rPr>
        <w:t xml:space="preserve"> Схематично кожухотрубний теплообмінник зображено на рис. 3.1.</w:t>
      </w:r>
    </w:p>
    <w:p w:rsidR="000D1583" w:rsidRPr="006B4DA3" w:rsidRDefault="000D1583" w:rsidP="000D158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4760578" cy="3060000"/>
            <wp:effectExtent l="0" t="0" r="2540" b="7620"/>
            <wp:docPr id="81" name="Рисунок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pic:cNvPicPr>
                      <a:picLocks noChangeAspect="1" noChangeArrowheads="1"/>
                    </pic:cNvPicPr>
                  </pic:nvPicPr>
                  <pic:blipFill rotWithShape="1">
                    <a:blip r:embed="rId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682" t="1301" r="839" b="1635"/>
                    <a:stretch/>
                  </pic:blipFill>
                  <pic:spPr bwMode="auto">
                    <a:xfrm>
                      <a:off x="0" y="0"/>
                      <a:ext cx="4760578" cy="3060000"/>
                    </a:xfrm>
                    <a:prstGeom prst="rect">
                      <a:avLst/>
                    </a:prstGeom>
                    <a:noFill/>
                    <a:ln>
                      <a:noFill/>
                    </a:ln>
                    <a:extLst>
                      <a:ext uri="{53640926-AAD7-44D8-BBD7-CCE9431645EC}">
                        <a14:shadowObscured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a:ext>
                    </a:extLst>
                  </pic:spPr>
                </pic:pic>
              </a:graphicData>
            </a:graphic>
          </wp:inline>
        </w:drawing>
      </w:r>
    </w:p>
    <w:p w:rsidR="000D1583" w:rsidRPr="006B4DA3" w:rsidRDefault="000D1583" w:rsidP="006A54CB">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3.1. Кожухотрубний теплообмінник</w:t>
      </w:r>
    </w:p>
    <w:p w:rsidR="002F5BAA" w:rsidRPr="006B4DA3" w:rsidRDefault="00247352"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Кожухотрубні теплообмінники поділяють на підігрівачі, кип’ятильники, охолоджувачі (холодильники), конденсатори. Зазвичай, продукт, що нагрівають (або охолоджують), подають у </w:t>
      </w:r>
      <w:r w:rsidR="00DA1C9A" w:rsidRPr="006B4DA3">
        <w:rPr>
          <w:rFonts w:ascii="Times New Roman" w:hAnsi="Times New Roman" w:cs="Times New Roman"/>
          <w:sz w:val="28"/>
          <w:szCs w:val="28"/>
          <w:lang w:val="uk-UA"/>
        </w:rPr>
        <w:t>внутрішньо</w:t>
      </w:r>
      <w:r w:rsidRPr="006B4DA3">
        <w:rPr>
          <w:rFonts w:ascii="Times New Roman" w:hAnsi="Times New Roman" w:cs="Times New Roman"/>
          <w:sz w:val="28"/>
          <w:szCs w:val="28"/>
          <w:lang w:val="uk-UA"/>
        </w:rPr>
        <w:t xml:space="preserve">трубний </w:t>
      </w:r>
      <w:r w:rsidR="008F2FDA" w:rsidRPr="006B4DA3">
        <w:rPr>
          <w:rFonts w:ascii="Times New Roman" w:hAnsi="Times New Roman" w:cs="Times New Roman"/>
          <w:sz w:val="28"/>
          <w:szCs w:val="28"/>
          <w:lang w:val="uk-UA"/>
        </w:rPr>
        <w:t xml:space="preserve">простір. У </w:t>
      </w:r>
      <w:r w:rsidR="00DA1C9A" w:rsidRPr="006B4DA3">
        <w:rPr>
          <w:rFonts w:ascii="Times New Roman" w:hAnsi="Times New Roman" w:cs="Times New Roman"/>
          <w:sz w:val="28"/>
          <w:szCs w:val="28"/>
          <w:lang w:val="uk-UA"/>
        </w:rPr>
        <w:t>між</w:t>
      </w:r>
      <w:r w:rsidR="008F2FDA" w:rsidRPr="006B4DA3">
        <w:rPr>
          <w:rFonts w:ascii="Times New Roman" w:hAnsi="Times New Roman" w:cs="Times New Roman"/>
          <w:sz w:val="28"/>
          <w:szCs w:val="28"/>
          <w:lang w:val="uk-UA"/>
        </w:rPr>
        <w:t>трубний простір подають теплоносій. В якості теплоносія може бути використано водяну пару, димовий газ, технологічні газові та рідинні потоки, що підлягають охолодженню. У випадку, якщо теплообмінник викорис</w:t>
      </w:r>
      <w:r w:rsidR="007C4E0C" w:rsidRPr="006B4DA3">
        <w:rPr>
          <w:rFonts w:ascii="Times New Roman" w:hAnsi="Times New Roman" w:cs="Times New Roman"/>
          <w:sz w:val="28"/>
          <w:szCs w:val="28"/>
          <w:lang w:val="uk-UA"/>
        </w:rPr>
        <w:t xml:space="preserve">товується як холодильник, у </w:t>
      </w:r>
      <w:r w:rsidR="00DA1C9A" w:rsidRPr="006B4DA3">
        <w:rPr>
          <w:rFonts w:ascii="Times New Roman" w:hAnsi="Times New Roman" w:cs="Times New Roman"/>
          <w:sz w:val="28"/>
          <w:szCs w:val="28"/>
          <w:lang w:val="uk-UA"/>
        </w:rPr>
        <w:t>між</w:t>
      </w:r>
      <w:r w:rsidR="008F2FDA" w:rsidRPr="006B4DA3">
        <w:rPr>
          <w:rFonts w:ascii="Times New Roman" w:hAnsi="Times New Roman" w:cs="Times New Roman"/>
          <w:sz w:val="28"/>
          <w:szCs w:val="28"/>
          <w:lang w:val="uk-UA"/>
        </w:rPr>
        <w:t>трубний простір подають хладагент. Конденсаторами називають апарати, в яких при охолодженні продукту відбувається повна або часткова конденсація пари. Конструктивно таки</w:t>
      </w:r>
      <w:r w:rsidR="00FD3A2E" w:rsidRPr="006B4DA3">
        <w:rPr>
          <w:rFonts w:ascii="Times New Roman" w:hAnsi="Times New Roman" w:cs="Times New Roman"/>
          <w:sz w:val="28"/>
          <w:szCs w:val="28"/>
          <w:lang w:val="uk-UA"/>
        </w:rPr>
        <w:t>й</w:t>
      </w:r>
      <w:r w:rsidR="008F2FDA" w:rsidRPr="006B4DA3">
        <w:rPr>
          <w:rFonts w:ascii="Times New Roman" w:hAnsi="Times New Roman" w:cs="Times New Roman"/>
          <w:sz w:val="28"/>
          <w:szCs w:val="28"/>
          <w:lang w:val="uk-UA"/>
        </w:rPr>
        <w:t xml:space="preserve"> апарат виконано аналогічно холодильнику. </w:t>
      </w:r>
      <w:r w:rsidR="00C644C6" w:rsidRPr="006B4DA3">
        <w:rPr>
          <w:rFonts w:ascii="Times New Roman" w:hAnsi="Times New Roman" w:cs="Times New Roman"/>
          <w:sz w:val="28"/>
          <w:szCs w:val="28"/>
          <w:lang w:val="uk-UA"/>
        </w:rPr>
        <w:t>[</w:t>
      </w:r>
      <w:r w:rsidR="000D1583" w:rsidRPr="006B4DA3">
        <w:rPr>
          <w:rFonts w:ascii="Times New Roman" w:hAnsi="Times New Roman" w:cs="Times New Roman"/>
          <w:sz w:val="28"/>
          <w:szCs w:val="28"/>
          <w:lang w:val="uk-UA"/>
        </w:rPr>
        <w:t>9, 10</w:t>
      </w:r>
      <w:r w:rsidR="00C644C6" w:rsidRPr="006B4DA3">
        <w:rPr>
          <w:rFonts w:ascii="Times New Roman" w:hAnsi="Times New Roman" w:cs="Times New Roman"/>
          <w:sz w:val="28"/>
          <w:szCs w:val="28"/>
          <w:lang w:val="uk-UA"/>
        </w:rPr>
        <w:t>]</w:t>
      </w:r>
    </w:p>
    <w:p w:rsidR="00C644C6" w:rsidRPr="006B4DA3" w:rsidRDefault="00C644C6" w:rsidP="008102D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Кон</w:t>
      </w:r>
      <w:r w:rsidR="00FE4EFE" w:rsidRPr="006B4DA3">
        <w:rPr>
          <w:rFonts w:ascii="Times New Roman" w:hAnsi="Times New Roman" w:cs="Times New Roman"/>
          <w:sz w:val="28"/>
          <w:szCs w:val="28"/>
          <w:lang w:val="uk-UA"/>
        </w:rPr>
        <w:t xml:space="preserve">денсатор (в теплотехніці) (лат. </w:t>
      </w:r>
      <w:r w:rsidRPr="006B4DA3">
        <w:rPr>
          <w:rFonts w:ascii="Times New Roman" w:hAnsi="Times New Roman" w:cs="Times New Roman"/>
          <w:sz w:val="28"/>
          <w:szCs w:val="28"/>
          <w:lang w:val="uk-UA"/>
        </w:rPr>
        <w:t xml:space="preserve">сondenso – ущільнюю, </w:t>
      </w:r>
      <w:r w:rsidRPr="006B4DA3">
        <w:rPr>
          <w:rFonts w:ascii="Times New Roman" w:hAnsi="Times New Roman" w:cs="Times New Roman"/>
          <w:sz w:val="28"/>
          <w:szCs w:val="28"/>
          <w:lang w:val="uk-UA"/>
        </w:rPr>
        <w:br/>
        <w:t>згущаю) – теплообмінний апарат, теплообмінник, в якому здійснюється процес конденсації, процес фазового переходу теплоносія з пароподібного стану в рідкий за рахунок відведення тепла більш холодним теплоносієм.</w:t>
      </w:r>
    </w:p>
    <w:p w:rsidR="007D5511" w:rsidRPr="006B4DA3" w:rsidRDefault="00C644C6"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Принцип дії полягає в наступному: в конденсатор зазвичай надходять перегріті пари теплоносія, які охолоджуються до температури насичення і, </w:t>
      </w:r>
      <w:r w:rsidRPr="006B4DA3">
        <w:rPr>
          <w:rFonts w:ascii="Times New Roman" w:hAnsi="Times New Roman" w:cs="Times New Roman"/>
          <w:sz w:val="28"/>
          <w:szCs w:val="28"/>
          <w:lang w:val="uk-UA"/>
        </w:rPr>
        <w:lastRenderedPageBreak/>
        <w:t xml:space="preserve">конденсуючись, переходять в рідку фазу. Для конденсації пари необхідно відвести від кожної одиниці </w:t>
      </w:r>
      <w:r w:rsidR="00543E7A" w:rsidRPr="006B4DA3">
        <w:rPr>
          <w:rFonts w:ascii="Times New Roman" w:hAnsi="Times New Roman" w:cs="Times New Roman"/>
          <w:sz w:val="28"/>
          <w:szCs w:val="28"/>
          <w:lang w:val="uk-UA"/>
        </w:rPr>
        <w:t>її</w:t>
      </w:r>
      <w:r w:rsidRPr="006B4DA3">
        <w:rPr>
          <w:rFonts w:ascii="Times New Roman" w:hAnsi="Times New Roman" w:cs="Times New Roman"/>
          <w:sz w:val="28"/>
          <w:szCs w:val="28"/>
          <w:lang w:val="uk-UA"/>
        </w:rPr>
        <w:t xml:space="preserve"> маси теплоту, рівну питом</w:t>
      </w:r>
      <w:r w:rsidR="00543E7A" w:rsidRPr="006B4DA3">
        <w:rPr>
          <w:rFonts w:ascii="Times New Roman" w:hAnsi="Times New Roman" w:cs="Times New Roman"/>
          <w:sz w:val="28"/>
          <w:szCs w:val="28"/>
          <w:lang w:val="uk-UA"/>
        </w:rPr>
        <w:t>ій</w:t>
      </w:r>
      <w:r w:rsidRPr="006B4DA3">
        <w:rPr>
          <w:rFonts w:ascii="Times New Roman" w:hAnsi="Times New Roman" w:cs="Times New Roman"/>
          <w:sz w:val="28"/>
          <w:szCs w:val="28"/>
          <w:lang w:val="uk-UA"/>
        </w:rPr>
        <w:t xml:space="preserve"> теплоті конде</w:t>
      </w:r>
      <w:r w:rsidR="00543E7A" w:rsidRPr="006B4DA3">
        <w:rPr>
          <w:rFonts w:ascii="Times New Roman" w:hAnsi="Times New Roman" w:cs="Times New Roman"/>
          <w:sz w:val="28"/>
          <w:szCs w:val="28"/>
          <w:lang w:val="uk-UA"/>
        </w:rPr>
        <w:t>нсації. Залежно від охолоджуючого</w:t>
      </w:r>
      <w:r w:rsidRPr="006B4DA3">
        <w:rPr>
          <w:rFonts w:ascii="Times New Roman" w:hAnsi="Times New Roman" w:cs="Times New Roman"/>
          <w:sz w:val="28"/>
          <w:szCs w:val="28"/>
          <w:lang w:val="uk-UA"/>
        </w:rPr>
        <w:t xml:space="preserve"> середовища (теплоносія) конденсатори можуть бути розділені на наступні типи: з водяним охолодженням, з водо-повітряним (випарним) охолодженням, з повітряним охолодженням, з охолодженням киплячим холодильним агентом в конденсаторі-випарнику, з охолодженням технологічним продуктом. Вибір типу конденсатора залежить від умов застосування.</w:t>
      </w:r>
    </w:p>
    <w:p w:rsidR="006529A9" w:rsidRPr="006B4DA3" w:rsidRDefault="00543E7A"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Конденсатори застосовуються на теплових і атомних електростанціях для конденсації відпрацьованої в турбінах пари. У холодильних установках конденсатори використовуються для конденсації пари хладагентів, наприклад, фреону. У хімічній технології конденсатори використовують для отримання чистих речовин (дистилятів) після перегонки або ректифікації. Принцип конденсації успішно застосовується також для поділу суміші парів різних речовин, так як їх конденсація відбувається за різних температур.</w:t>
      </w:r>
    </w:p>
    <w:p w:rsidR="0010151B" w:rsidRPr="006B4DA3" w:rsidRDefault="00543E7A" w:rsidP="00543E7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принципом теплообміну кон</w:t>
      </w:r>
      <w:r w:rsidR="00105A55" w:rsidRPr="006B4DA3">
        <w:rPr>
          <w:rFonts w:ascii="Times New Roman" w:hAnsi="Times New Roman" w:cs="Times New Roman"/>
          <w:sz w:val="28"/>
          <w:szCs w:val="28"/>
          <w:lang w:val="uk-UA"/>
        </w:rPr>
        <w:t>денсатори поділяються на змішуючі</w:t>
      </w:r>
      <w:r w:rsidRPr="006B4DA3">
        <w:rPr>
          <w:rFonts w:ascii="Times New Roman" w:hAnsi="Times New Roman" w:cs="Times New Roman"/>
          <w:sz w:val="28"/>
          <w:szCs w:val="28"/>
          <w:lang w:val="uk-UA"/>
        </w:rPr>
        <w:t xml:space="preserve"> (конденсатори змішання) і поверхневі. У змішу</w:t>
      </w:r>
      <w:r w:rsidR="00105A55" w:rsidRPr="006B4DA3">
        <w:rPr>
          <w:rFonts w:ascii="Times New Roman" w:hAnsi="Times New Roman" w:cs="Times New Roman"/>
          <w:sz w:val="28"/>
          <w:szCs w:val="28"/>
          <w:lang w:val="uk-UA"/>
        </w:rPr>
        <w:t>ю</w:t>
      </w:r>
      <w:r w:rsidR="008102D9" w:rsidRPr="006B4DA3">
        <w:rPr>
          <w:rFonts w:ascii="Times New Roman" w:hAnsi="Times New Roman" w:cs="Times New Roman"/>
          <w:sz w:val="28"/>
          <w:szCs w:val="28"/>
          <w:lang w:val="uk-UA"/>
        </w:rPr>
        <w:t>ч</w:t>
      </w:r>
      <w:r w:rsidR="00105A55" w:rsidRPr="006B4DA3">
        <w:rPr>
          <w:rFonts w:ascii="Times New Roman" w:hAnsi="Times New Roman" w:cs="Times New Roman"/>
          <w:sz w:val="28"/>
          <w:szCs w:val="28"/>
          <w:lang w:val="uk-UA"/>
        </w:rPr>
        <w:t>их</w:t>
      </w:r>
      <w:r w:rsidRPr="006B4DA3">
        <w:rPr>
          <w:rFonts w:ascii="Times New Roman" w:hAnsi="Times New Roman" w:cs="Times New Roman"/>
          <w:sz w:val="28"/>
          <w:szCs w:val="28"/>
          <w:lang w:val="uk-UA"/>
        </w:rPr>
        <w:t xml:space="preserve"> конденсаторах водяна пара безпосередньо стикається з охолоджувальною водою, а в поверхневих пари робочого тіла відокремлені стінкою від охолоджуючого теплоносія. </w:t>
      </w:r>
      <w:r w:rsidR="0010151B" w:rsidRPr="006B4DA3">
        <w:rPr>
          <w:rFonts w:ascii="Times New Roman" w:hAnsi="Times New Roman" w:cs="Times New Roman"/>
          <w:sz w:val="28"/>
          <w:szCs w:val="28"/>
          <w:lang w:val="uk-UA"/>
        </w:rPr>
        <w:t>У змішуючому конденсаторі тепло- і масообмінний процес відбувається шляхом прямого змішання середовищ. Охолоджуюча вода розбризкується в просторі змішуючого конденсатора. Пар конденсується на поверхні крапель води і стікає разом з нею в піддони, звідки відкачується конденсатними насосами.</w:t>
      </w:r>
    </w:p>
    <w:p w:rsidR="00543E7A" w:rsidRPr="006B4DA3" w:rsidRDefault="00543E7A" w:rsidP="00543E7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Поверхневі конденсатори поділяються за такими особливостями:</w:t>
      </w:r>
    </w:p>
    <w:p w:rsidR="00543E7A" w:rsidRPr="006B4DA3" w:rsidRDefault="00543E7A" w:rsidP="00543E7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у напрямку потоків теплоносія: прямоточні, протиточні і з поперечним потоком теплоносіїв;</w:t>
      </w:r>
    </w:p>
    <w:p w:rsidR="00543E7A" w:rsidRPr="006B4DA3" w:rsidRDefault="00543E7A" w:rsidP="00543E7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за кількістю змін напрямку руху теплоносія – на одноходові, двоходові й ін.;</w:t>
      </w:r>
    </w:p>
    <w:p w:rsidR="00543E7A" w:rsidRPr="006B4DA3" w:rsidRDefault="00543E7A" w:rsidP="00543E7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за кількістю послідовно з’єднаних корпусів – одноступінчасті, двоступінчасті й ін.;</w:t>
      </w:r>
    </w:p>
    <w:p w:rsidR="006529A9" w:rsidRPr="006B4DA3" w:rsidRDefault="00543E7A" w:rsidP="00543E7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105A55" w:rsidRPr="006B4DA3">
        <w:rPr>
          <w:rFonts w:ascii="Times New Roman" w:hAnsi="Times New Roman" w:cs="Times New Roman"/>
          <w:sz w:val="28"/>
          <w:szCs w:val="28"/>
          <w:lang w:val="uk-UA"/>
        </w:rPr>
        <w:t>за конструктивним виконанням –</w:t>
      </w:r>
      <w:r w:rsidRPr="006B4DA3">
        <w:rPr>
          <w:rFonts w:ascii="Times New Roman" w:hAnsi="Times New Roman" w:cs="Times New Roman"/>
          <w:sz w:val="28"/>
          <w:szCs w:val="28"/>
          <w:lang w:val="uk-UA"/>
        </w:rPr>
        <w:t xml:space="preserve"> кожухотрубні, пластинчасті </w:t>
      </w:r>
      <w:r w:rsidR="00105A55" w:rsidRPr="006B4DA3">
        <w:rPr>
          <w:rFonts w:ascii="Times New Roman" w:hAnsi="Times New Roman" w:cs="Times New Roman"/>
          <w:sz w:val="28"/>
          <w:szCs w:val="28"/>
          <w:lang w:val="uk-UA"/>
        </w:rPr>
        <w:t>й</w:t>
      </w:r>
      <w:r w:rsidRPr="006B4DA3">
        <w:rPr>
          <w:rFonts w:ascii="Times New Roman" w:hAnsi="Times New Roman" w:cs="Times New Roman"/>
          <w:sz w:val="28"/>
          <w:szCs w:val="28"/>
          <w:lang w:val="uk-UA"/>
        </w:rPr>
        <w:t xml:space="preserve"> ін.</w:t>
      </w:r>
    </w:p>
    <w:p w:rsidR="006529A9" w:rsidRPr="006B4DA3" w:rsidRDefault="00105A55"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поверхневих конденсаторах немає прямого контакту конденсату з охолоджувальною водою, тому вони застосовуються для будь-яких систем прямого і оборотного охолодження, в тому числі і з охолодженням морською водою. Схема поверхневого конденсатора</w:t>
      </w:r>
      <w:r w:rsidR="000810A8" w:rsidRPr="006B4DA3">
        <w:rPr>
          <w:rFonts w:ascii="Times New Roman" w:hAnsi="Times New Roman" w:cs="Times New Roman"/>
          <w:sz w:val="28"/>
          <w:szCs w:val="28"/>
          <w:lang w:val="uk-UA"/>
        </w:rPr>
        <w:t xml:space="preserve"> зображена на рис. </w:t>
      </w:r>
      <w:r w:rsidR="000D1583" w:rsidRPr="006B4DA3">
        <w:rPr>
          <w:rFonts w:ascii="Times New Roman" w:hAnsi="Times New Roman" w:cs="Times New Roman"/>
          <w:sz w:val="28"/>
          <w:szCs w:val="28"/>
          <w:lang w:val="uk-UA"/>
        </w:rPr>
        <w:t>3.2</w:t>
      </w:r>
      <w:r w:rsidR="000810A8" w:rsidRPr="006B4DA3">
        <w:rPr>
          <w:rFonts w:ascii="Times New Roman" w:hAnsi="Times New Roman" w:cs="Times New Roman"/>
          <w:sz w:val="28"/>
          <w:szCs w:val="28"/>
          <w:lang w:val="uk-UA"/>
        </w:rPr>
        <w:t>.</w:t>
      </w:r>
    </w:p>
    <w:p w:rsidR="006529A9" w:rsidRPr="006B4DA3" w:rsidRDefault="000810A8" w:rsidP="000810A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lang w:eastAsia="ru-RU"/>
        </w:rPr>
        <w:drawing>
          <wp:inline distT="0" distB="0" distL="0" distR="0">
            <wp:extent cx="5148742" cy="3600000"/>
            <wp:effectExtent l="0" t="0" r="0" b="635"/>
            <wp:docPr id="83" name="Рисунок 83" descr="https://upload.wikimedia.org/wikipedia/commons/8/80/Surface_condenso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https://upload.wikimedia.org/wikipedia/commons/8/80/Surface_condensor.png"/>
                    <pic:cNvPicPr>
                      <a:picLocks noChangeAspect="1" noChangeArrowheads="1"/>
                    </pic:cNvPicPr>
                  </pic:nvPicPr>
                  <pic:blipFill>
                    <a:blip r:embed="rId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48742" cy="3600000"/>
                    </a:xfrm>
                    <a:prstGeom prst="rect">
                      <a:avLst/>
                    </a:prstGeom>
                    <a:noFill/>
                    <a:ln>
                      <a:noFill/>
                    </a:ln>
                  </pic:spPr>
                </pic:pic>
              </a:graphicData>
            </a:graphic>
          </wp:inline>
        </w:drawing>
      </w:r>
    </w:p>
    <w:p w:rsidR="000810A8" w:rsidRPr="006B4DA3" w:rsidRDefault="000D1583" w:rsidP="006A54CB">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3.2</w:t>
      </w:r>
      <w:r w:rsidR="000810A8" w:rsidRPr="006B4DA3">
        <w:rPr>
          <w:rFonts w:ascii="Times New Roman" w:hAnsi="Times New Roman" w:cs="Times New Roman"/>
          <w:sz w:val="28"/>
          <w:szCs w:val="28"/>
          <w:lang w:val="uk-UA"/>
        </w:rPr>
        <w:t>. Схема поверхневого конденсатора</w:t>
      </w:r>
    </w:p>
    <w:p w:rsidR="000810A8" w:rsidRPr="006B4DA3" w:rsidRDefault="000810A8"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корпусі 1 поверхневого конденсатора встановлені трубні дошки 2, в отвори яких завальцьовані тонкостінні трубки 3. Охолоджуюча поверхня конденсатора утворюється сукупністю поверхонь трубок, які називаються «трубними пучками». Простір між трубними дошками</w:t>
      </w:r>
      <w:r w:rsidR="00AC37DE" w:rsidRPr="006B4DA3">
        <w:rPr>
          <w:rFonts w:ascii="Times New Roman" w:hAnsi="Times New Roman" w:cs="Times New Roman"/>
          <w:sz w:val="28"/>
          <w:szCs w:val="28"/>
          <w:lang w:val="uk-UA"/>
        </w:rPr>
        <w:t xml:space="preserve"> 2</w:t>
      </w:r>
      <w:r w:rsidRPr="006B4DA3">
        <w:rPr>
          <w:rFonts w:ascii="Times New Roman" w:hAnsi="Times New Roman" w:cs="Times New Roman"/>
          <w:sz w:val="28"/>
          <w:szCs w:val="28"/>
          <w:lang w:val="uk-UA"/>
        </w:rPr>
        <w:t xml:space="preserve"> і бічними стінками конденсатора 4 являють собою водяні камери 5 і можуть бути розділені перегородками на кілька відділень. Охолоджуюча циркуляційна вода підводиться під напором через патрубок 6 до нижнього відсіку водяної камери, проходить по трубках в поворотну камеру, проходить по іншому пучку трубок і видаляється через патрубок 7. При цьому вода нагрівається </w:t>
      </w:r>
      <w:r w:rsidRPr="006B4DA3">
        <w:rPr>
          <w:rFonts w:ascii="Times New Roman" w:hAnsi="Times New Roman" w:cs="Times New Roman"/>
          <w:sz w:val="28"/>
          <w:szCs w:val="28"/>
          <w:lang w:val="uk-UA"/>
        </w:rPr>
        <w:lastRenderedPageBreak/>
        <w:t>приблизно на 10 °C. Такий конденсатор називається двоходовим. Можуть бути також одноходові, триходові і навіть чотирьоходові конденсатори. Одноходові конденсатори застосовуються, як правило, в суднових установках, де збільшення витрати охолоджуючої води не має практичного значення, а також в конденсаторах турбоустановок АЕС, де цього вимагають відповідні техніко-економічні міркування.</w:t>
      </w:r>
    </w:p>
    <w:p w:rsidR="000810A8" w:rsidRPr="006B4DA3" w:rsidRDefault="000810A8"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Пара входить в конденсатор через горловину 8 циліндра низького тиску турбіни, потрапляє на холодну поверхню трубок 3, конденсується, стікає вниз і накопичується в збірнику конденсату 9, звідки відкачується конденсатними насосами. Більша частина пари (понад 99 %) конденсується в так званій зоні масової конденсації, куди п</w:t>
      </w:r>
      <w:r w:rsidR="00462E5D" w:rsidRPr="006B4DA3">
        <w:rPr>
          <w:rFonts w:ascii="Times New Roman" w:hAnsi="Times New Roman" w:cs="Times New Roman"/>
          <w:sz w:val="28"/>
          <w:szCs w:val="28"/>
          <w:lang w:val="uk-UA"/>
        </w:rPr>
        <w:t>роникає порівняно мало повітря.</w:t>
      </w:r>
    </w:p>
    <w:p w:rsidR="000810A8" w:rsidRPr="006B4DA3" w:rsidRDefault="00103266"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Повітря відсмоктується паростру</w:t>
      </w:r>
      <w:r w:rsidR="000E0E91" w:rsidRPr="006B4DA3">
        <w:rPr>
          <w:rFonts w:ascii="Times New Roman" w:hAnsi="Times New Roman" w:cs="Times New Roman"/>
          <w:sz w:val="28"/>
          <w:szCs w:val="28"/>
          <w:lang w:val="uk-UA"/>
        </w:rPr>
        <w:t>меневим</w:t>
      </w:r>
      <w:r w:rsidRPr="006B4DA3">
        <w:rPr>
          <w:rFonts w:ascii="Times New Roman" w:hAnsi="Times New Roman" w:cs="Times New Roman"/>
          <w:sz w:val="28"/>
          <w:szCs w:val="28"/>
          <w:lang w:val="uk-UA"/>
        </w:rPr>
        <w:t xml:space="preserve"> або водострум</w:t>
      </w:r>
      <w:r w:rsidR="000E0E91" w:rsidRPr="006B4DA3">
        <w:rPr>
          <w:rFonts w:ascii="Times New Roman" w:hAnsi="Times New Roman" w:cs="Times New Roman"/>
          <w:sz w:val="28"/>
          <w:szCs w:val="28"/>
          <w:lang w:val="uk-UA"/>
        </w:rPr>
        <w:t>еневим</w:t>
      </w:r>
      <w:r w:rsidRPr="006B4DA3">
        <w:rPr>
          <w:rFonts w:ascii="Times New Roman" w:hAnsi="Times New Roman" w:cs="Times New Roman"/>
          <w:sz w:val="28"/>
          <w:szCs w:val="28"/>
          <w:lang w:val="uk-UA"/>
        </w:rPr>
        <w:t xml:space="preserve"> ежектором через патрубок 10. Так як повітря в конденсаторі змішан</w:t>
      </w:r>
      <w:r w:rsidR="000E0E91" w:rsidRPr="006B4DA3">
        <w:rPr>
          <w:rFonts w:ascii="Times New Roman" w:hAnsi="Times New Roman" w:cs="Times New Roman"/>
          <w:sz w:val="28"/>
          <w:szCs w:val="28"/>
          <w:lang w:val="uk-UA"/>
        </w:rPr>
        <w:t>е</w:t>
      </w:r>
      <w:r w:rsidRPr="006B4DA3">
        <w:rPr>
          <w:rFonts w:ascii="Times New Roman" w:hAnsi="Times New Roman" w:cs="Times New Roman"/>
          <w:sz w:val="28"/>
          <w:szCs w:val="28"/>
          <w:lang w:val="uk-UA"/>
        </w:rPr>
        <w:t xml:space="preserve"> з парою, то відсмоктувати доводиться паро</w:t>
      </w:r>
      <w:r w:rsidR="000E0E91" w:rsidRPr="006B4DA3">
        <w:rPr>
          <w:rFonts w:ascii="Times New Roman" w:hAnsi="Times New Roman" w:cs="Times New Roman"/>
          <w:sz w:val="28"/>
          <w:szCs w:val="28"/>
          <w:lang w:val="uk-UA"/>
        </w:rPr>
        <w:t>повітряну</w:t>
      </w:r>
      <w:r w:rsidRPr="006B4DA3">
        <w:rPr>
          <w:rFonts w:ascii="Times New Roman" w:hAnsi="Times New Roman" w:cs="Times New Roman"/>
          <w:sz w:val="28"/>
          <w:szCs w:val="28"/>
          <w:lang w:val="uk-UA"/>
        </w:rPr>
        <w:t xml:space="preserve"> суміш. </w:t>
      </w:r>
      <w:r w:rsidR="00774E65" w:rsidRPr="006B4DA3">
        <w:rPr>
          <w:rFonts w:ascii="Times New Roman" w:hAnsi="Times New Roman" w:cs="Times New Roman"/>
          <w:sz w:val="28"/>
          <w:szCs w:val="28"/>
          <w:lang w:val="uk-UA"/>
        </w:rPr>
        <w:t xml:space="preserve">Конденсація пари у кожухотрубному конденсаторі зображена на рис. </w:t>
      </w:r>
      <w:r w:rsidR="00353E24" w:rsidRPr="006B4DA3">
        <w:rPr>
          <w:rFonts w:ascii="Times New Roman" w:hAnsi="Times New Roman" w:cs="Times New Roman"/>
          <w:sz w:val="28"/>
          <w:szCs w:val="28"/>
          <w:lang w:val="uk-UA"/>
        </w:rPr>
        <w:t>3.3</w:t>
      </w:r>
      <w:r w:rsidR="00774E65" w:rsidRPr="006B4DA3">
        <w:rPr>
          <w:rFonts w:ascii="Times New Roman" w:hAnsi="Times New Roman" w:cs="Times New Roman"/>
          <w:sz w:val="28"/>
          <w:szCs w:val="28"/>
          <w:lang w:val="uk-UA"/>
        </w:rPr>
        <w:t>.</w:t>
      </w:r>
    </w:p>
    <w:p w:rsidR="003A5B6C" w:rsidRPr="006B4DA3" w:rsidRDefault="005C710D" w:rsidP="00B36E9B">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r>
      <w:r w:rsidRPr="005C710D">
        <w:rPr>
          <w:rFonts w:ascii="Times New Roman" w:hAnsi="Times New Roman" w:cs="Times New Roman"/>
          <w:noProof/>
          <w:sz w:val="28"/>
          <w:szCs w:val="28"/>
          <w:lang w:eastAsia="ru-RU"/>
        </w:rPr>
        <w:pict>
          <v:group id="Полотно 144" o:spid="_x0000_s1026" editas="canvas" style="width:348.6pt;height:166.8pt;mso-position-horizontal-relative:char;mso-position-vertical-relative:line" coordsize="44272,21183">
            <v:shape id="_x0000_s1027" type="#_x0000_t75" style="position:absolute;width:44272;height:21183;visibility:visible">
              <v:fill o:detectmouseclick="t"/>
              <v:path o:connecttype="none"/>
            </v:shape>
            <v:shape id="Рисунок 147" o:spid="_x0000_s1028" type="#_x0000_t75" style="position:absolute;left:657;top:2104;width:43199;height:1621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">
              <v:imagedata r:id="rId28" o:title=""/>
            </v:shape>
            <v:shapetype id="_x0000_t202" coordsize="21600,21600" o:spt="202" path="m,l,21600r21600,l21600,xe">
              <v:stroke joinstyle="miter"/>
              <v:path gradientshapeok="t" o:connecttype="rect"/>
            </v:shapetype>
            <v:shape id="Поле 149" o:spid="_x0000_s1029" type="#_x0000_t202" style="position:absolute;left:9753;top:457;width:4725;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" filled="f" stroked="f" strokeweight=".5pt">
              <v:textbox>
                <w:txbxContent>
                  <w:p w:rsidR="00C575EC" w:rsidRPr="003A5B6C" w:rsidRDefault="00C575EC">
                    <w:pPr>
                      <w:rPr>
                        <w:rFonts w:ascii="Times New Roman" w:hAnsi="Times New Roman" w:cs="Times New Roman"/>
                        <w:sz w:val="20"/>
                        <w:szCs w:val="20"/>
                        <w:lang w:val="uk-UA"/>
                      </w:rPr>
                    </w:pPr>
                    <w:r w:rsidRPr="003A5B6C">
                      <w:rPr>
                        <w:rFonts w:ascii="Times New Roman" w:hAnsi="Times New Roman" w:cs="Times New Roman"/>
                        <w:sz w:val="20"/>
                        <w:szCs w:val="20"/>
                        <w:lang w:val="uk-UA"/>
                      </w:rPr>
                      <w:t>Пара</w:t>
                    </w:r>
                  </w:p>
                </w:txbxContent>
              </v:textbox>
            </v:shape>
            <v:shape id="Поле 149" o:spid="_x0000_s1030" type="#_x0000_t202" style="position:absolute;left:13411;top:2181;width:7772;height:383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" filled="f" stroked="f" strokeweight=".5pt">
              <v:textbox>
                <w:txbxContent>
                  <w:p w:rsidR="00C575EC" w:rsidRPr="003A5B6C" w:rsidRDefault="00C575EC" w:rsidP="00774E65">
                    <w:pPr>
                      <w:pStyle w:val="af"/>
                      <w:spacing w:before="0" w:beforeAutospacing="0" w:after="0" w:afterAutospacing="0"/>
                      <w:jc w:val="right"/>
                      <w:rPr>
                        <w:sz w:val="18"/>
                        <w:szCs w:val="18"/>
                      </w:rPr>
                    </w:pPr>
                    <w:r w:rsidRPr="003A5B6C">
                      <w:rPr>
                        <w:rFonts w:eastAsia="Calibri"/>
                        <w:sz w:val="18"/>
                        <w:szCs w:val="18"/>
                        <w:lang w:val="uk-UA"/>
                      </w:rPr>
                      <w:t>Плівка конденсату</w:t>
                    </w:r>
                  </w:p>
                </w:txbxContent>
              </v:textbox>
            </v:shape>
            <v:shape id="Поле 149" o:spid="_x0000_s1031" type="#_x0000_t202" style="position:absolute;left:19910;top:2076;width:7772;height:3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" filled="f" stroked="f" strokeweight=".5pt">
              <v:textbox>
                <w:txbxContent>
                  <w:p w:rsidR="00C575EC" w:rsidRDefault="00C575EC" w:rsidP="00774E65">
                    <w:pPr>
                      <w:pStyle w:val="af"/>
                      <w:spacing w:before="0" w:beforeAutospacing="0" w:after="0" w:afterAutospacing="0"/>
                      <w:jc w:val="right"/>
                    </w:pPr>
                    <w:r>
                      <w:rPr>
                        <w:rFonts w:eastAsia="Calibri"/>
                        <w:sz w:val="18"/>
                        <w:szCs w:val="18"/>
                        <w:lang w:val="uk-UA"/>
                      </w:rPr>
                      <w:t>Хаотичний рух пари</w:t>
                    </w:r>
                  </w:p>
                </w:txbxContent>
              </v:textbox>
            </v:shape>
            <v:shape id="Поле 149" o:spid="_x0000_s1032" type="#_x0000_t202" style="position:absolute;left:27403;top:2667;width:5667;height:216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9btpwwAAANwAAAAPAAAAZHJzL2Rvd25yZXYueG1sRE9Li8Iw&#10;EL4L/ocwgjdNVVx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ivW7acMAAADcAAAADwAA&#10;AAAAAAAAAAAAAAAHAgAAZHJzL2Rvd25yZXYueG1sUEsFBgAAAAADAAMAtwAAAPcCAAAAAA==&#10;" filled="f" stroked="f" strokeweight=".5pt">
              <v:textbox>
                <w:txbxContent>
                  <w:p w:rsidR="00C575EC" w:rsidRDefault="00C575EC" w:rsidP="003A5B6C">
                    <w:pPr>
                      <w:pStyle w:val="af"/>
                      <w:spacing w:before="0" w:beforeAutospacing="0" w:after="0" w:afterAutospacing="0"/>
                    </w:pPr>
                    <w:r>
                      <w:rPr>
                        <w:rFonts w:eastAsia="Calibri"/>
                        <w:sz w:val="18"/>
                        <w:szCs w:val="18"/>
                        <w:lang w:val="uk-UA"/>
                      </w:rPr>
                      <w:t>Здувка</w:t>
                    </w:r>
                  </w:p>
                </w:txbxContent>
              </v:textbox>
            </v:shape>
            <v:shape id="Поле 149" o:spid="_x0000_s1033" type="#_x0000_t202" style="position:absolute;left:12061;top:15579;width:7849;height:274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" filled="f" stroked="f" strokeweight=".5pt">
              <v:textbox>
                <w:txbxContent>
                  <w:p w:rsidR="00C575EC" w:rsidRDefault="00C575EC" w:rsidP="00774E65">
                    <w:pPr>
                      <w:pStyle w:val="af"/>
                      <w:spacing w:before="0" w:beforeAutospacing="0" w:after="200" w:afterAutospacing="0" w:line="276" w:lineRule="auto"/>
                    </w:pPr>
                    <w:r>
                      <w:rPr>
                        <w:rFonts w:eastAsia="Calibri"/>
                        <w:sz w:val="20"/>
                        <w:szCs w:val="20"/>
                        <w:lang w:val="uk-UA"/>
                      </w:rPr>
                      <w:t>Конденсат</w:t>
                    </w:r>
                  </w:p>
                </w:txbxContent>
              </v:textbox>
            </v:shape>
            <v:shape id="Поле 149" o:spid="_x0000_s1034" type="#_x0000_t202" style="position:absolute;left:26641;top:15579;width:7772;height:3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" filled="f" stroked="f" strokeweight=".5pt">
              <v:textbox>
                <w:txbxContent>
                  <w:p w:rsidR="00C575EC" w:rsidRDefault="00C575EC" w:rsidP="00774E65">
                    <w:pPr>
                      <w:pStyle w:val="af"/>
                      <w:spacing w:before="0" w:beforeAutospacing="0" w:after="0" w:afterAutospacing="0"/>
                      <w:jc w:val="right"/>
                    </w:pPr>
                    <w:r>
                      <w:rPr>
                        <w:rFonts w:eastAsia="Calibri"/>
                        <w:sz w:val="18"/>
                        <w:szCs w:val="18"/>
                        <w:lang w:val="uk-UA"/>
                      </w:rPr>
                      <w:t>Вихід конденсату</w:t>
                    </w:r>
                  </w:p>
                </w:txbxContent>
              </v:textbox>
            </v:shape>
            <v:shape id="Поле 149" o:spid="_x0000_s1035" type="#_x0000_t202" style="position:absolute;left:34794;top:2181;width:7773;height:383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" filled="f" stroked="f" strokeweight=".5pt">
              <v:textbox>
                <w:txbxContent>
                  <w:p w:rsidR="00C575EC" w:rsidRDefault="00C575EC" w:rsidP="00774E65">
                    <w:pPr>
                      <w:pStyle w:val="af"/>
                      <w:spacing w:before="0" w:beforeAutospacing="0" w:after="0" w:afterAutospacing="0"/>
                      <w:jc w:val="right"/>
                    </w:pPr>
                    <w:r>
                      <w:rPr>
                        <w:rFonts w:eastAsia="Calibri"/>
                        <w:sz w:val="18"/>
                        <w:szCs w:val="18"/>
                        <w:lang w:val="uk-UA"/>
                      </w:rPr>
                      <w:t>Зона конденсації</w:t>
                    </w:r>
                  </w:p>
                </w:txbxContent>
              </v:textbox>
            </v:shape>
            <v:shape id="Поле 149" o:spid="_x0000_s1036" type="#_x0000_t202" style="position:absolute;left:33505;top:13810;width:9062;height:64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" filled="f" stroked="f" strokeweight=".5pt">
              <v:textbox>
                <w:txbxContent>
                  <w:p w:rsidR="00C575EC" w:rsidRDefault="00C575EC" w:rsidP="00774E65">
                    <w:pPr>
                      <w:pStyle w:val="af"/>
                      <w:spacing w:before="0" w:beforeAutospacing="0" w:after="0" w:afterAutospacing="0"/>
                      <w:jc w:val="right"/>
                    </w:pPr>
                    <w:r>
                      <w:rPr>
                        <w:rFonts w:eastAsia="Calibri"/>
                        <w:sz w:val="18"/>
                        <w:szCs w:val="18"/>
                        <w:lang w:val="uk-UA"/>
                      </w:rPr>
                      <w:t>Зона пасивного охолодження конденсату</w:t>
                    </w:r>
                  </w:p>
                </w:txbxContent>
              </v:textbox>
            </v:shape>
            <w10:wrap type="none"/>
            <w10:anchorlock/>
          </v:group>
        </w:pict>
      </w:r>
    </w:p>
    <w:p w:rsidR="00774E65" w:rsidRPr="006B4DA3" w:rsidRDefault="00353E24" w:rsidP="006A54CB">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Рис.3.3</w:t>
      </w:r>
      <w:r w:rsidR="00774E65" w:rsidRPr="006B4DA3">
        <w:rPr>
          <w:rFonts w:ascii="Times New Roman" w:hAnsi="Times New Roman" w:cs="Times New Roman"/>
          <w:sz w:val="28"/>
          <w:szCs w:val="28"/>
          <w:lang w:val="uk-UA"/>
        </w:rPr>
        <w:t xml:space="preserve">. Крапельна конденсація пари у </w:t>
      </w:r>
      <w:r w:rsidR="000357FA" w:rsidRPr="006B4DA3">
        <w:rPr>
          <w:rFonts w:ascii="Times New Roman" w:hAnsi="Times New Roman" w:cs="Times New Roman"/>
          <w:sz w:val="28"/>
          <w:szCs w:val="28"/>
          <w:lang w:val="uk-UA"/>
        </w:rPr>
        <w:t xml:space="preserve">кожухотрубному </w:t>
      </w:r>
      <w:r w:rsidR="00774E65" w:rsidRPr="006B4DA3">
        <w:rPr>
          <w:rFonts w:ascii="Times New Roman" w:hAnsi="Times New Roman" w:cs="Times New Roman"/>
          <w:sz w:val="28"/>
          <w:szCs w:val="28"/>
          <w:lang w:val="uk-UA"/>
        </w:rPr>
        <w:t>конденсаторі</w:t>
      </w:r>
    </w:p>
    <w:p w:rsidR="000810A8" w:rsidRPr="006B4DA3" w:rsidRDefault="000E0E91"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Коефіцієнт теплопередачі в поверхневому конденсаторі залежить від парово</w:t>
      </w:r>
      <w:r w:rsidR="00B36E9B" w:rsidRPr="006B4DA3">
        <w:rPr>
          <w:rFonts w:ascii="Times New Roman" w:hAnsi="Times New Roman" w:cs="Times New Roman"/>
          <w:sz w:val="28"/>
          <w:szCs w:val="28"/>
          <w:lang w:val="uk-UA"/>
        </w:rPr>
        <w:t>го</w:t>
      </w:r>
      <w:r w:rsidRPr="006B4DA3">
        <w:rPr>
          <w:rFonts w:ascii="Times New Roman" w:hAnsi="Times New Roman" w:cs="Times New Roman"/>
          <w:sz w:val="28"/>
          <w:szCs w:val="28"/>
          <w:lang w:val="uk-UA"/>
        </w:rPr>
        <w:t xml:space="preserve"> навантаження, діаметру і чистоти трубок, швидкості води в трубках, числа ходів і інших чинників. Коефіцієнт теплопередачі різко падає при зниженні парово</w:t>
      </w:r>
      <w:r w:rsidR="00B36E9B" w:rsidRPr="006B4DA3">
        <w:rPr>
          <w:rFonts w:ascii="Times New Roman" w:hAnsi="Times New Roman" w:cs="Times New Roman"/>
          <w:sz w:val="28"/>
          <w:szCs w:val="28"/>
          <w:lang w:val="uk-UA"/>
        </w:rPr>
        <w:t>го</w:t>
      </w:r>
      <w:r w:rsidRPr="006B4DA3">
        <w:rPr>
          <w:rFonts w:ascii="Times New Roman" w:hAnsi="Times New Roman" w:cs="Times New Roman"/>
          <w:sz w:val="28"/>
          <w:szCs w:val="28"/>
          <w:lang w:val="uk-UA"/>
        </w:rPr>
        <w:t xml:space="preserve"> навантаження в зв</w:t>
      </w:r>
      <w:r w:rsidR="00B36E9B"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язку з нерівномірністю процесу поширення пар</w:t>
      </w:r>
      <w:r w:rsidR="00B36E9B" w:rsidRPr="006B4DA3">
        <w:rPr>
          <w:rFonts w:ascii="Times New Roman" w:hAnsi="Times New Roman" w:cs="Times New Roman"/>
          <w:sz w:val="28"/>
          <w:szCs w:val="28"/>
          <w:lang w:val="uk-UA"/>
        </w:rPr>
        <w:t>и</w:t>
      </w:r>
      <w:r w:rsidRPr="006B4DA3">
        <w:rPr>
          <w:rFonts w:ascii="Times New Roman" w:hAnsi="Times New Roman" w:cs="Times New Roman"/>
          <w:sz w:val="28"/>
          <w:szCs w:val="28"/>
          <w:lang w:val="uk-UA"/>
        </w:rPr>
        <w:t>.</w:t>
      </w:r>
      <w:r w:rsidR="00B36E9B" w:rsidRPr="006B4DA3">
        <w:rPr>
          <w:rFonts w:ascii="Times New Roman" w:hAnsi="Times New Roman" w:cs="Times New Roman"/>
          <w:sz w:val="28"/>
          <w:szCs w:val="28"/>
          <w:lang w:val="uk-UA"/>
        </w:rPr>
        <w:t xml:space="preserve"> [1</w:t>
      </w:r>
      <w:r w:rsidR="00353E24" w:rsidRPr="006B4DA3">
        <w:rPr>
          <w:rFonts w:ascii="Times New Roman" w:hAnsi="Times New Roman" w:cs="Times New Roman"/>
          <w:sz w:val="28"/>
          <w:szCs w:val="28"/>
          <w:lang w:val="uk-UA"/>
        </w:rPr>
        <w:t>1</w:t>
      </w:r>
      <w:r w:rsidR="00B36E9B" w:rsidRPr="006B4DA3">
        <w:rPr>
          <w:rFonts w:ascii="Times New Roman" w:hAnsi="Times New Roman" w:cs="Times New Roman"/>
          <w:sz w:val="28"/>
          <w:szCs w:val="28"/>
          <w:lang w:val="uk-UA"/>
        </w:rPr>
        <w:t>]</w:t>
      </w:r>
    </w:p>
    <w:p w:rsidR="00E4750C" w:rsidRPr="006B4DA3" w:rsidRDefault="00E4750C" w:rsidP="008C3121">
      <w:pPr>
        <w:spacing w:after="0" w:line="360" w:lineRule="auto"/>
        <w:ind w:firstLine="709"/>
        <w:jc w:val="both"/>
        <w:rPr>
          <w:rFonts w:ascii="Times New Roman" w:hAnsi="Times New Roman" w:cs="Times New Roman"/>
          <w:sz w:val="28"/>
          <w:szCs w:val="28"/>
          <w:lang w:val="uk-UA"/>
        </w:rPr>
      </w:pPr>
    </w:p>
    <w:p w:rsidR="00D80121" w:rsidRPr="006B4DA3" w:rsidRDefault="00F91E23" w:rsidP="00D80121">
      <w:pPr>
        <w:pStyle w:val="4"/>
        <w:numPr>
          <w:ilvl w:val="0"/>
          <w:numId w:val="0"/>
        </w:numPr>
        <w:ind w:left="1276" w:hanging="567"/>
      </w:pPr>
      <w:r w:rsidRPr="006B4DA3">
        <w:lastRenderedPageBreak/>
        <w:t>3.2</w:t>
      </w:r>
      <w:r w:rsidR="00D80121" w:rsidRPr="006B4DA3">
        <w:t>. </w:t>
      </w:r>
      <w:r w:rsidR="004D79C7" w:rsidRPr="006B4DA3">
        <w:t>Аналіз т</w:t>
      </w:r>
      <w:r w:rsidR="006A54CB" w:rsidRPr="006B4DA3">
        <w:t>ехнологічн</w:t>
      </w:r>
      <w:r w:rsidR="004D79C7" w:rsidRPr="006B4DA3">
        <w:t>ого</w:t>
      </w:r>
      <w:r w:rsidR="006A54CB" w:rsidRPr="006B4DA3">
        <w:t xml:space="preserve"> та аналітичн</w:t>
      </w:r>
      <w:r w:rsidR="004D79C7" w:rsidRPr="006B4DA3">
        <w:t>ого</w:t>
      </w:r>
      <w:r w:rsidR="006A54CB" w:rsidRPr="006B4DA3">
        <w:t xml:space="preserve"> контрол</w:t>
      </w:r>
      <w:r w:rsidR="004D79C7" w:rsidRPr="006B4DA3">
        <w:t>ю</w:t>
      </w:r>
      <w:r w:rsidR="006A54CB" w:rsidRPr="006B4DA3">
        <w:t xml:space="preserve"> виробництва та управління технологічним процесом у малогабаритному швидкісному конденсаторі</w:t>
      </w:r>
    </w:p>
    <w:p w:rsidR="00E4750C" w:rsidRPr="006B4DA3" w:rsidRDefault="00E4750C" w:rsidP="008C3121">
      <w:pPr>
        <w:spacing w:after="0" w:line="360" w:lineRule="auto"/>
        <w:ind w:firstLine="709"/>
        <w:jc w:val="both"/>
        <w:rPr>
          <w:rFonts w:ascii="Times New Roman" w:hAnsi="Times New Roman" w:cs="Times New Roman"/>
          <w:b/>
          <w:sz w:val="28"/>
          <w:szCs w:val="28"/>
          <w:lang w:val="uk-UA"/>
        </w:rPr>
      </w:pP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Автоматизація технологічного процесу – це сукупність автоматичних систем регулювання, автоматичного контролю, сигналізації та блокування, направлені на забезпечення мети керування – високоефективної роботи технологічного об’єкта. Ефективність роботи оцінюється показниками (критеріями), які характеризують функціонування об’єкта керування в цілому залежно від керуючих і збурюючих впливів. Показниками ефективності можуть бути мінімальний критерій якості перехідного процесу, мінімальні величини енергозатрат на одиницю готового продукту, мінімальна собівартість продукції, максимальний прибуток, максимальна продуктивність, максимальний вихід цільового продукту для масообмінних і хімічних процесів та інші.</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Метою керування стабілізуючої системи є підтримання на постійному рівні з необхідною точністю того чи іншого технологічного параметра. Стабілізуючі АСР використовують, як правило, для автоматизації простих допоміжних процесів з огляду на ефективність основного процесу, наприклад, АСР стабілізації витрат, температури на виході, рівня рідини в апараті, тиску і концентрації речовин.</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Досягти ефективності роботи технологічного об’єкта за всіма показниками одночасно за допомогою стабілізуючих АСР досить важко, а іноді неможливо через велику кількість факторів, які впливають на хід процесу. Тому весь процес поділяють на окремі ділянки, які характеризуються порівняно невеликою кількістю змінних параметрів. Звичайно ці ділянки збігаються із закінченими технологічними стадіями, для яких формуються свої задачі, що входять у загальну задачу керування процесом у цілому.</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Задачі керування окремими стадіями звичайно направлені на оптимізацію технологічного параметра або критерію керування, який легко розрахувати за відомими режимними параметрами. Оптимізуючі системи керування підтримують той чи інший технологічний параметр або критерій не на попередньо заданому рівні, а на екстремальному для даної ситуації значенні при додержанні обмежуючих умов. Останні зумовлені тим, що критерій оптимальності характеризує процес лише з одного найважливішого боку (наприклад, продуктивність має бути не нижчою, а собівартість не вищою за задані регламентом).</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Розробку систем автоматизації починають з вибору параметрів, які беруть участь у керуванні. До них належать контролюючі, регулюючі та сигналізуючі величини, а також параметри, змінною яких вносяться регулюючи впливи. Вибирають способи здійснення захисту та блокування, а потім конкретні автоматичні пристрої автоматичних систем. Істотне значення має мінімізація кількості параметрів керування.</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Основними автоматичними пристроями, які визначають технологічний режим процесу, є регулятори. Тому спочатку доцільно відібрати параметри, які необхідно регулювати, та канали внесення регулюючих впливів і лише після цього починати вибір інших параметрів.</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Вибрати параметри технологічного процесу, які необхідно регулювати і зміною яких доцільно вносити регулюючі впливи, можна, лише досконально вивчивши цей процес. При цьому визначають цільове призначення процесу, взаємозв’язок його з іншими процесами виробництва, вибирають показники ефективності та знаходять статичні і динамічні моделі технологічних об’єктів. Далі аналізують імовірність надходження на об’єкт збурюючих впливів і можливість їх усунення перш ніж вони вплинуть на регульований параметр. Особливу увагу слід звертати на стабілізацію вхідних параметрів, оскільки з їх зміною до об’єкта надходять найсильніші збурення.</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Як правило, не всі збурюючі фактори вдається ліквідувати до надходження їх до об’єкта керування. Дуже важливо передбачити і, в разі появи, усунути внутрішні збурюючі фактори. Крім того, не всі вхідні координати можна стабілізувати, оскільки більшість із них визначається технологічним режимом попереднього або наступного процесу.</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Вибір регулюючих і регульованих величин та каналів регулювання ґрунтується на використанні статичних і динамічних характеристик об’єкта. За статичними характеристиками можна оцінити ступінь впливу одних параметрів на інші. Динамічні характеристики сприяють вибору каналів, за якими регулюючий вплив є найефективнішим.</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Як відомо, більшість апаратів хімічної технології є багатопов’язаними об’єктами з двома і більше взаємопов’язаними регульованими координатами. У таких об’єктах регулюючі впливи, направлені на усунення відхилення однієї регульованої координати, впливають на інші. У таких випадках необхідно вживати заходів для ослаблення внутрішніх зв’язків або вводити компенсуючі пристрої для усунення зовнішніх зв’язків між регуляторами.</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Вибираючи контрольні параметри, необхідно керуватися тим, щоб при мінімальній їх кількості забезпечувався найповніший обсяг інформації про процес. Автоматичному контролю підлягають насамперед параметри, знати які необхідно для виконання пускових робіт, налагоджування та проведення технологічного процесу. До таких параметрів належать усі регульовані параметри, нерегульовані режимні параметри та вхідні координати, у разі зміни яких до об’єкта можуть надходити збурюючи величини.</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оперативного керування технологічним процесом необхідно контролювати найважливіші вихідні параметри процесу. Щоб одержати дані, потрібні для розрахункових і техніко-економічних показників, необхідно контролювати кількість витраченої електроенергії, палива, тепло-, холодоносія та інших енергетичних і матеріальних витрат.</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Параметри сигналізації починають вибирати після аналізу об’єкта щодо його вибухо- та пожежонебезпечності, а також токсичності й агресивності </w:t>
      </w:r>
      <w:r w:rsidRPr="006B4DA3">
        <w:rPr>
          <w:rFonts w:ascii="Times New Roman" w:hAnsi="Times New Roman" w:cs="Times New Roman"/>
          <w:sz w:val="28"/>
          <w:szCs w:val="28"/>
          <w:lang w:val="uk-UA"/>
        </w:rPr>
        <w:lastRenderedPageBreak/>
        <w:t>перероблюваних речовин. Сигналізації підлягають всі параметри, які можуть призвести до аварії або істотно порушити технологічний режим. До основних параметрів, які підлягають сигналізації, належать концентрації вибухонебезпечної речовини в повітрі виробничого приміщення, рівень рідини, тиск, температура в апаратах тощо.</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Також сигналізації підлягають головні параметри регулювання в багатоконтурних АСР; зупинення обладнання, яке не передбачене технологічним регламентом; граничні значення параметрів, які контролюються з метою оперативного керування; граничні положення регулюючих органів тощо. Крім того, необхідно сигналізувати відхилення найвідповідальніших режимних параметрів і показника ефективності, а також припинення подачі продуктів, теплоносіїв тощо.</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Якщо в ході проведення технологічного процесу виникають вибухо- та аварійно-небезпечні ситуації, то слід передбачити відповідний захист (блокування). Параметри такого захисту вибирають залежно від того, що може бути причиною аварії. Якщо причина аварії – концентрація вибухонебезпечної речовини, то вона буде параметром захисту. Якщо ця концентрація підвищується до небезпечного рівня, то пристрої захисту мають виконувати при цьому відповідні операції (припинення подачі того чи іншого потоку, вмикання лінії подачі інертного газу та інші.).</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Небезпека вибуху або аварії може виникнути і в разі припинення подачі однієї з речовин у технологічній апарат, наприклад, припинення подачі холодоносія в реактор, в якому виділяється теплота реакції. При цьому пристрої захисту мають повністю відімкнути всі потоки від об’єкта. Схеми та пристрої автоматичного блокування попереджають неправильний запуск та зупинку апаратів і машин, а також виключають можливість виконання наступних операцій, якщо не виконана хоча б одна з попередніх. [7, 8]</w:t>
      </w:r>
    </w:p>
    <w:p w:rsidR="003614C0" w:rsidRPr="006B4DA3" w:rsidRDefault="003614C0"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Отже, для початку визначимо технологічні параметри малогабаритного швидкісного конденсатора</w:t>
      </w:r>
      <w:r w:rsidR="009E1E5E" w:rsidRPr="006B4DA3">
        <w:rPr>
          <w:rFonts w:ascii="Times New Roman" w:hAnsi="Times New Roman" w:cs="Times New Roman"/>
          <w:sz w:val="28"/>
          <w:szCs w:val="28"/>
          <w:lang w:val="uk-UA"/>
        </w:rPr>
        <w:t xml:space="preserve"> поз. 84/1</w:t>
      </w:r>
      <w:r w:rsidRPr="006B4DA3">
        <w:rPr>
          <w:rFonts w:ascii="Times New Roman" w:hAnsi="Times New Roman" w:cs="Times New Roman"/>
          <w:sz w:val="28"/>
          <w:szCs w:val="28"/>
          <w:lang w:val="uk-UA"/>
        </w:rPr>
        <w:t>, які підлягають контролю, регулюванню, реєстрації, сигналізації та аналітичному контролю.</w:t>
      </w:r>
    </w:p>
    <w:p w:rsidR="00F91E23" w:rsidRPr="006B4DA3" w:rsidRDefault="00F91E23" w:rsidP="00F91E2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Показником ефективності теплообмінних апаратів є температура продукту на виході з теплообмінника, а мета керування – підтримувати цю температуру на заданому рівні. Малогабаритний швидкісний конденсатор має одну вихідну регульовану координату, яка підлягає </w:t>
      </w:r>
      <w:r w:rsidRPr="006B4DA3">
        <w:rPr>
          <w:rFonts w:ascii="Times New Roman" w:hAnsi="Times New Roman" w:cs="Times New Roman"/>
          <w:sz w:val="28"/>
          <w:szCs w:val="28"/>
          <w:lang w:val="uk-UA"/>
        </w:rPr>
        <w:br/>
        <w:t xml:space="preserve">стабілізації, – температуру </w:t>
      </w:r>
      <w:r w:rsidRPr="006B4DA3">
        <w:rPr>
          <w:rFonts w:ascii="Times New Roman" w:hAnsi="Times New Roman" w:cs="Times New Roman"/>
          <w:position w:val="-12"/>
          <w:sz w:val="28"/>
          <w:szCs w:val="28"/>
          <w:lang w:val="uk-UA"/>
        </w:rPr>
        <w:object w:dxaOrig="320" w:dyaOrig="380">
          <v:shape id="_x0000_i1040" type="#_x0000_t75" style="width:15.75pt;height:19.5pt" o:ole="">
            <v:imagedata r:id="rId29" o:title=""/>
          </v:shape>
          <o:OLEObject Type="Embed" ProgID="Equation.3" ShapeID="_x0000_i1040" DrawAspect="Content" ObjectID="_1686720064" r:id="rId30"/>
        </w:object>
      </w:r>
      <w:r w:rsidRPr="006B4DA3">
        <w:rPr>
          <w:rFonts w:ascii="Times New Roman" w:hAnsi="Times New Roman" w:cs="Times New Roman"/>
          <w:sz w:val="28"/>
          <w:szCs w:val="28"/>
          <w:lang w:val="uk-UA"/>
        </w:rPr>
        <w:t xml:space="preserve"> конденсату сокової пари на виході. Вхідною регулюючою координатою для стабілізації температури </w:t>
      </w:r>
      <w:r w:rsidRPr="006B4DA3">
        <w:rPr>
          <w:rFonts w:ascii="Times New Roman" w:hAnsi="Times New Roman" w:cs="Times New Roman"/>
          <w:position w:val="-12"/>
          <w:sz w:val="28"/>
          <w:szCs w:val="28"/>
          <w:lang w:val="uk-UA"/>
        </w:rPr>
        <w:object w:dxaOrig="320" w:dyaOrig="380">
          <v:shape id="_x0000_i1041" type="#_x0000_t75" style="width:15.75pt;height:19.5pt" o:ole="">
            <v:imagedata r:id="rId29" o:title=""/>
          </v:shape>
          <o:OLEObject Type="Embed" ProgID="Equation.3" ShapeID="_x0000_i1041" DrawAspect="Content" ObjectID="_1686720065" r:id="rId31"/>
        </w:object>
      </w:r>
      <w:r w:rsidRPr="006B4DA3">
        <w:rPr>
          <w:rFonts w:ascii="Times New Roman" w:hAnsi="Times New Roman" w:cs="Times New Roman"/>
          <w:sz w:val="28"/>
          <w:szCs w:val="28"/>
          <w:lang w:val="uk-UA"/>
        </w:rPr>
        <w:t xml:space="preserve"> конденсату сокової пари є витрата хладагента – охолоджуючої води </w:t>
      </w:r>
      <w:r w:rsidRPr="006B4DA3">
        <w:rPr>
          <w:rFonts w:ascii="Times New Roman" w:hAnsi="Times New Roman" w:cs="Times New Roman"/>
          <w:position w:val="-12"/>
          <w:sz w:val="28"/>
          <w:szCs w:val="28"/>
          <w:lang w:val="uk-UA"/>
        </w:rPr>
        <w:object w:dxaOrig="420" w:dyaOrig="380">
          <v:shape id="_x0000_i1042" type="#_x0000_t75" style="width:21.75pt;height:19.5pt" o:ole="">
            <v:imagedata r:id="rId32" o:title=""/>
          </v:shape>
          <o:OLEObject Type="Embed" ProgID="Equation.3" ShapeID="_x0000_i1042" DrawAspect="Content" ObjectID="_1686720066" r:id="rId33"/>
        </w:object>
      </w:r>
      <w:r w:rsidRPr="006B4DA3">
        <w:rPr>
          <w:rFonts w:ascii="Times New Roman" w:hAnsi="Times New Roman" w:cs="Times New Roman"/>
          <w:sz w:val="28"/>
          <w:szCs w:val="28"/>
          <w:lang w:val="uk-UA"/>
        </w:rPr>
        <w:t>. [</w:t>
      </w:r>
      <w:r w:rsidR="00CA755F" w:rsidRPr="006B4DA3">
        <w:rPr>
          <w:rFonts w:ascii="Times New Roman" w:hAnsi="Times New Roman" w:cs="Times New Roman"/>
          <w:sz w:val="28"/>
          <w:szCs w:val="28"/>
          <w:lang w:val="uk-UA"/>
        </w:rPr>
        <w:t xml:space="preserve">4, 5, </w:t>
      </w:r>
      <w:r w:rsidR="003614C0" w:rsidRPr="006B4DA3">
        <w:rPr>
          <w:rFonts w:ascii="Times New Roman" w:hAnsi="Times New Roman" w:cs="Times New Roman"/>
          <w:sz w:val="28"/>
          <w:szCs w:val="28"/>
          <w:lang w:val="uk-UA"/>
        </w:rPr>
        <w:t>7, 8, 9</w:t>
      </w:r>
      <w:r w:rsidRPr="006B4DA3">
        <w:rPr>
          <w:rFonts w:ascii="Times New Roman" w:hAnsi="Times New Roman" w:cs="Times New Roman"/>
          <w:sz w:val="28"/>
          <w:szCs w:val="28"/>
          <w:lang w:val="uk-UA"/>
        </w:rPr>
        <w:t>]</w:t>
      </w:r>
    </w:p>
    <w:p w:rsidR="00EF0F2D" w:rsidRPr="006B4DA3" w:rsidRDefault="007E657F"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Умовимось вважати технологічні параметри, які відносяться до технологічного процесу, пов’язаного з роботою малогабаритного швидкісного конденсатора, технологічними параметрами останнього. </w:t>
      </w:r>
      <w:r w:rsidR="003614C0" w:rsidRPr="006B4DA3">
        <w:rPr>
          <w:rFonts w:ascii="Times New Roman" w:hAnsi="Times New Roman" w:cs="Times New Roman"/>
          <w:sz w:val="28"/>
          <w:szCs w:val="28"/>
          <w:lang w:val="uk-UA"/>
        </w:rPr>
        <w:t>Технологічна с</w:t>
      </w:r>
      <w:r w:rsidR="00EF0F2D" w:rsidRPr="006B4DA3">
        <w:rPr>
          <w:rFonts w:ascii="Times New Roman" w:hAnsi="Times New Roman" w:cs="Times New Roman"/>
          <w:sz w:val="28"/>
          <w:szCs w:val="28"/>
          <w:lang w:val="uk-UA"/>
        </w:rPr>
        <w:t>хема малогабаритного швидкісного конденсатора</w:t>
      </w:r>
      <w:r w:rsidR="00E13EE7" w:rsidRPr="006B4DA3">
        <w:rPr>
          <w:rFonts w:ascii="Times New Roman" w:hAnsi="Times New Roman" w:cs="Times New Roman"/>
          <w:sz w:val="28"/>
          <w:szCs w:val="28"/>
          <w:lang w:val="uk-UA"/>
        </w:rPr>
        <w:t xml:space="preserve"> поз. 84/1 зображена на рис. </w:t>
      </w:r>
      <w:r w:rsidR="003614C0" w:rsidRPr="006B4DA3">
        <w:rPr>
          <w:rFonts w:ascii="Times New Roman" w:hAnsi="Times New Roman" w:cs="Times New Roman"/>
          <w:sz w:val="28"/>
          <w:szCs w:val="28"/>
          <w:lang w:val="uk-UA"/>
        </w:rPr>
        <w:t>3.4</w:t>
      </w:r>
      <w:r w:rsidR="00EF0F2D" w:rsidRPr="006B4DA3">
        <w:rPr>
          <w:rFonts w:ascii="Times New Roman" w:hAnsi="Times New Roman" w:cs="Times New Roman"/>
          <w:sz w:val="28"/>
          <w:szCs w:val="28"/>
          <w:lang w:val="uk-UA"/>
        </w:rPr>
        <w:t>.</w:t>
      </w:r>
    </w:p>
    <w:p w:rsidR="00EF0F2D" w:rsidRPr="006B4DA3" w:rsidRDefault="007549B5" w:rsidP="00EF0F2D">
      <w:pPr>
        <w:spacing w:before="120" w:after="12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6038182" cy="3240000"/>
            <wp:effectExtent l="0" t="0" r="1270" b="0"/>
            <wp:docPr id="772" name="Рисунок 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84"/>
                    <pic:cNvPicPr>
                      <a:picLocks noChangeAspect="1" noChangeArrowheads="1"/>
                    </pic:cNvPicPr>
                  </pic:nvPicPr>
                  <pic:blipFill>
                    <a:blip r:embed="rId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38182" cy="3240000"/>
                    </a:xfrm>
                    <a:prstGeom prst="rect">
                      <a:avLst/>
                    </a:prstGeom>
                    <a:noFill/>
                    <a:ln>
                      <a:noFill/>
                    </a:ln>
                  </pic:spPr>
                </pic:pic>
              </a:graphicData>
            </a:graphic>
          </wp:inline>
        </w:drawing>
      </w:r>
    </w:p>
    <w:p w:rsidR="007549B5" w:rsidRPr="006B4DA3" w:rsidRDefault="003614C0" w:rsidP="007549B5">
      <w:pPr>
        <w:pStyle w:val="af"/>
        <w:spacing w:before="120" w:beforeAutospacing="0" w:after="240" w:afterAutospacing="0" w:line="360" w:lineRule="auto"/>
        <w:jc w:val="center"/>
        <w:rPr>
          <w:sz w:val="28"/>
          <w:szCs w:val="28"/>
          <w:lang w:val="uk-UA"/>
        </w:rPr>
      </w:pPr>
      <w:r w:rsidRPr="006B4DA3">
        <w:rPr>
          <w:sz w:val="28"/>
          <w:szCs w:val="28"/>
          <w:lang w:val="uk-UA"/>
        </w:rPr>
        <w:t>Рис. 3.4</w:t>
      </w:r>
      <w:r w:rsidR="007549B5" w:rsidRPr="006B4DA3">
        <w:rPr>
          <w:sz w:val="28"/>
          <w:szCs w:val="28"/>
          <w:lang w:val="uk-UA"/>
        </w:rPr>
        <w:t>. Технологічні параметри малогабаритного швидкісного конденсатора, які підлягають контролю, регулюванню, реєстрації, сигналізації та аналітичному контролю</w:t>
      </w:r>
    </w:p>
    <w:p w:rsidR="00EF0F2D" w:rsidRPr="006B4DA3" w:rsidRDefault="00EF0F2D"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Контрою підлягають наступні технологічні параметри (див. рис. </w:t>
      </w:r>
      <w:r w:rsidR="003614C0" w:rsidRPr="006B4DA3">
        <w:rPr>
          <w:rFonts w:ascii="Times New Roman" w:hAnsi="Times New Roman" w:cs="Times New Roman"/>
          <w:sz w:val="28"/>
          <w:szCs w:val="28"/>
          <w:lang w:val="uk-UA"/>
        </w:rPr>
        <w:t>3.4</w:t>
      </w:r>
      <w:r w:rsidRPr="006B4DA3">
        <w:rPr>
          <w:rFonts w:ascii="Times New Roman" w:hAnsi="Times New Roman" w:cs="Times New Roman"/>
          <w:sz w:val="28"/>
          <w:szCs w:val="28"/>
          <w:lang w:val="uk-UA"/>
        </w:rPr>
        <w:t>):</w:t>
      </w:r>
    </w:p>
    <w:p w:rsidR="00EF0F2D" w:rsidRPr="006B4DA3" w:rsidRDefault="00EF0F2D"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тиск, витрата і температура на лінії подачі охолоджувальної води до малогабаритного швидкісного конденсатора (поз. 2, 5, 8);</w:t>
      </w:r>
    </w:p>
    <w:p w:rsidR="00EF0F2D" w:rsidRPr="006B4DA3" w:rsidRDefault="00EF0F2D"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тиск на вході і виході фільтрів охолоджувальної води поз. 82/1-3 (поз. 9, 10);</w:t>
      </w:r>
    </w:p>
    <w:p w:rsidR="00EF0F2D" w:rsidRPr="006B4DA3" w:rsidRDefault="00EF0F2D"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охолоджувальної води на виході з малогабаритного швидкісного конденсатора (поз. 17);</w:t>
      </w:r>
    </w:p>
    <w:p w:rsidR="00EF0F2D" w:rsidRPr="006B4DA3" w:rsidRDefault="00EF0F2D"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тиск сокової пари, яка підлягає </w:t>
      </w:r>
      <w:r w:rsidR="00295DBA" w:rsidRPr="006B4DA3">
        <w:rPr>
          <w:rFonts w:ascii="Times New Roman" w:hAnsi="Times New Roman" w:cs="Times New Roman"/>
          <w:sz w:val="28"/>
          <w:szCs w:val="28"/>
          <w:lang w:val="uk-UA"/>
        </w:rPr>
        <w:t>конденсації</w:t>
      </w:r>
      <w:r w:rsidRPr="006B4DA3">
        <w:rPr>
          <w:rFonts w:ascii="Times New Roman" w:hAnsi="Times New Roman" w:cs="Times New Roman"/>
          <w:sz w:val="28"/>
          <w:szCs w:val="28"/>
          <w:lang w:val="uk-UA"/>
        </w:rPr>
        <w:t xml:space="preserve"> (поз. 19);</w:t>
      </w:r>
    </w:p>
    <w:p w:rsidR="00EF0F2D" w:rsidRPr="006B4DA3" w:rsidRDefault="00EF0F2D"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конденсату сокової пари, що утворився (поз. 13).</w:t>
      </w:r>
    </w:p>
    <w:p w:rsidR="00EF0F2D" w:rsidRPr="006B4DA3" w:rsidRDefault="00EF0F2D"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Реєстрації підлягають наступні технологічні параметри (див. рис. </w:t>
      </w:r>
      <w:r w:rsidR="003614C0" w:rsidRPr="006B4DA3">
        <w:rPr>
          <w:rFonts w:ascii="Times New Roman" w:hAnsi="Times New Roman" w:cs="Times New Roman"/>
          <w:sz w:val="28"/>
          <w:szCs w:val="28"/>
          <w:lang w:val="uk-UA"/>
        </w:rPr>
        <w:t>3.4</w:t>
      </w:r>
      <w:r w:rsidRPr="006B4DA3">
        <w:rPr>
          <w:rFonts w:ascii="Times New Roman" w:hAnsi="Times New Roman" w:cs="Times New Roman"/>
          <w:sz w:val="28"/>
          <w:szCs w:val="28"/>
          <w:lang w:val="uk-UA"/>
        </w:rPr>
        <w:t>):</w:t>
      </w:r>
    </w:p>
    <w:p w:rsidR="00EF0F2D" w:rsidRPr="006B4DA3" w:rsidRDefault="00EF0F2D"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витрата і температура на лінії подачі охолоджувальної води до малогабаритного швидкісного конденсатора (поз. 5, 8);</w:t>
      </w:r>
    </w:p>
    <w:p w:rsidR="00EF0F2D" w:rsidRPr="006B4DA3" w:rsidRDefault="00EF0F2D"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охолоджувальної води на виході з малогабаритного швидкісного конденсатора (поз. 17);</w:t>
      </w:r>
    </w:p>
    <w:p w:rsidR="00EF0F2D" w:rsidRPr="006B4DA3" w:rsidRDefault="00EF0F2D" w:rsidP="00EF0F2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конденсату сокової пари, що утворився (поз. 13).</w:t>
      </w:r>
    </w:p>
    <w:p w:rsidR="00E13EE7" w:rsidRPr="006B4DA3" w:rsidRDefault="00E13EE7"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Тиск оборотної води на лінії подачі охолоджувальної води не менше 0,26 МПа (2,6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при зниженні тиску спрацьовує сигналізація за мінімумом (поз. 2).</w:t>
      </w:r>
    </w:p>
    <w:p w:rsidR="00B17321" w:rsidRPr="006B4DA3" w:rsidRDefault="00E13EE7"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Також передбачений контроль якості на лінії подачі охолоджувальної води (поз. 1) і на виході з малогабаритного швидкісного конденсатора (поз. 18). Схемою передбачена аналізна точка (поз. 14) для визначення складу конденсату </w:t>
      </w:r>
      <w:r w:rsidR="00B17321" w:rsidRPr="006B4DA3">
        <w:rPr>
          <w:rFonts w:ascii="Times New Roman" w:hAnsi="Times New Roman" w:cs="Times New Roman"/>
          <w:sz w:val="28"/>
          <w:szCs w:val="28"/>
          <w:lang w:val="uk-UA"/>
        </w:rPr>
        <w:t>сокової пари після конденсатора.</w:t>
      </w:r>
    </w:p>
    <w:p w:rsidR="003614C0" w:rsidRPr="006B4DA3" w:rsidRDefault="00E13EE7"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Технологічний контроль виробництва та управління технологічним процесом у малогабаритному швидкісному конденсаторі </w:t>
      </w:r>
      <w:r w:rsidR="00B17321" w:rsidRPr="006B4DA3">
        <w:rPr>
          <w:rFonts w:ascii="Times New Roman" w:hAnsi="Times New Roman" w:cs="Times New Roman"/>
          <w:sz w:val="28"/>
          <w:szCs w:val="28"/>
          <w:lang w:val="uk-UA"/>
        </w:rPr>
        <w:t>наведений у таблиці </w:t>
      </w:r>
      <w:r w:rsidR="003614C0" w:rsidRPr="006B4DA3">
        <w:rPr>
          <w:rFonts w:ascii="Times New Roman" w:hAnsi="Times New Roman" w:cs="Times New Roman"/>
          <w:sz w:val="28"/>
          <w:szCs w:val="28"/>
          <w:lang w:val="uk-UA"/>
        </w:rPr>
        <w:t>3</w:t>
      </w:r>
      <w:r w:rsidRPr="006B4DA3">
        <w:rPr>
          <w:rFonts w:ascii="Times New Roman" w:hAnsi="Times New Roman" w:cs="Times New Roman"/>
          <w:sz w:val="28"/>
          <w:szCs w:val="28"/>
          <w:lang w:val="uk-UA"/>
        </w:rPr>
        <w:t>.1.</w:t>
      </w:r>
    </w:p>
    <w:p w:rsidR="00A02E33" w:rsidRPr="006B4DA3" w:rsidRDefault="00A02E33" w:rsidP="00A02E3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Аналітичний контроль виробництва та управління технологічним процесом у малогабаритному швидкісному конденсаторі наведений у таблиці 3.2. [</w:t>
      </w:r>
      <w:r w:rsidR="004D79C7" w:rsidRPr="006B4DA3">
        <w:rPr>
          <w:rFonts w:ascii="Times New Roman" w:hAnsi="Times New Roman" w:cs="Times New Roman"/>
          <w:sz w:val="28"/>
          <w:szCs w:val="28"/>
          <w:lang w:val="uk-UA"/>
        </w:rPr>
        <w:t>4,</w:t>
      </w:r>
      <w:r w:rsidR="00CA755F" w:rsidRPr="006B4DA3">
        <w:rPr>
          <w:rFonts w:ascii="Times New Roman" w:hAnsi="Times New Roman" w:cs="Times New Roman"/>
          <w:sz w:val="28"/>
          <w:szCs w:val="28"/>
          <w:lang w:val="uk-UA"/>
        </w:rPr>
        <w:t xml:space="preserve"> 5,</w:t>
      </w:r>
      <w:r w:rsidR="004D79C7" w:rsidRPr="006B4DA3">
        <w:rPr>
          <w:rFonts w:ascii="Times New Roman" w:hAnsi="Times New Roman" w:cs="Times New Roman"/>
          <w:sz w:val="28"/>
          <w:szCs w:val="28"/>
          <w:lang w:val="uk-UA"/>
        </w:rPr>
        <w:t xml:space="preserve"> 7, 8, 9</w:t>
      </w:r>
      <w:r w:rsidRPr="006B4DA3">
        <w:rPr>
          <w:rFonts w:ascii="Times New Roman" w:hAnsi="Times New Roman" w:cs="Times New Roman"/>
          <w:sz w:val="28"/>
          <w:szCs w:val="28"/>
          <w:lang w:val="uk-UA"/>
        </w:rPr>
        <w:t>]</w:t>
      </w:r>
    </w:p>
    <w:p w:rsidR="00A02E33" w:rsidRPr="006B4DA3" w:rsidRDefault="00A02E33" w:rsidP="00E13EE7">
      <w:pPr>
        <w:spacing w:after="0" w:line="360" w:lineRule="auto"/>
        <w:ind w:firstLine="709"/>
        <w:jc w:val="both"/>
        <w:rPr>
          <w:rFonts w:ascii="Times New Roman" w:hAnsi="Times New Roman" w:cs="Times New Roman"/>
          <w:sz w:val="28"/>
          <w:szCs w:val="28"/>
          <w:lang w:val="uk-UA"/>
        </w:rPr>
      </w:pPr>
    </w:p>
    <w:p w:rsidR="003614C0" w:rsidRPr="006B4DA3" w:rsidRDefault="003614C0" w:rsidP="003614C0">
      <w:pPr>
        <w:rPr>
          <w:rFonts w:ascii="Times New Roman" w:hAnsi="Times New Roman" w:cs="Times New Roman"/>
          <w:lang w:val="uk-UA"/>
        </w:rPr>
      </w:pPr>
      <w:r w:rsidRPr="006B4DA3">
        <w:rPr>
          <w:rFonts w:ascii="Times New Roman" w:hAnsi="Times New Roman" w:cs="Times New Roman"/>
          <w:lang w:val="uk-UA"/>
        </w:rPr>
        <w:br w:type="page"/>
      </w:r>
    </w:p>
    <w:p w:rsidR="007549B5" w:rsidRPr="006B4DA3" w:rsidRDefault="007549B5" w:rsidP="007549B5">
      <w:pPr>
        <w:spacing w:before="120" w:after="120" w:line="360" w:lineRule="auto"/>
        <w:jc w:val="right"/>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Таблиця </w:t>
      </w:r>
      <w:r w:rsidR="003614C0" w:rsidRPr="006B4DA3">
        <w:rPr>
          <w:rFonts w:ascii="Times New Roman" w:hAnsi="Times New Roman" w:cs="Times New Roman"/>
          <w:sz w:val="28"/>
          <w:szCs w:val="28"/>
          <w:lang w:val="uk-UA"/>
        </w:rPr>
        <w:t>3</w:t>
      </w:r>
      <w:r w:rsidRPr="006B4DA3">
        <w:rPr>
          <w:rFonts w:ascii="Times New Roman" w:hAnsi="Times New Roman" w:cs="Times New Roman"/>
          <w:sz w:val="28"/>
          <w:szCs w:val="28"/>
          <w:lang w:val="uk-UA"/>
        </w:rPr>
        <w:t>.1</w:t>
      </w:r>
    </w:p>
    <w:p w:rsidR="007549B5" w:rsidRPr="006B4DA3" w:rsidRDefault="007549B5" w:rsidP="007549B5">
      <w:pPr>
        <w:spacing w:before="120" w:after="12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Технологічні параметри малогабаритного швидкісного конденсатора, </w:t>
      </w:r>
      <w:r w:rsidRPr="006B4DA3">
        <w:rPr>
          <w:rFonts w:ascii="Times New Roman" w:hAnsi="Times New Roman" w:cs="Times New Roman"/>
          <w:sz w:val="28"/>
          <w:szCs w:val="28"/>
          <w:lang w:val="uk-UA"/>
        </w:rPr>
        <w:br/>
        <w:t>які підлягають контролю, регулюванню, реєстрації та сигналізації</w:t>
      </w:r>
    </w:p>
    <w:tbl>
      <w:tblPr>
        <w:tblStyle w:val="af0"/>
        <w:tblW w:w="0" w:type="auto"/>
        <w:tblLayout w:type="fixed"/>
        <w:tblLook w:val="04A0"/>
      </w:tblPr>
      <w:tblGrid>
        <w:gridCol w:w="1744"/>
        <w:gridCol w:w="1332"/>
        <w:gridCol w:w="1356"/>
        <w:gridCol w:w="863"/>
        <w:gridCol w:w="950"/>
        <w:gridCol w:w="1154"/>
        <w:gridCol w:w="2035"/>
      </w:tblGrid>
      <w:tr w:rsidR="007549B5" w:rsidRPr="006B4DA3" w:rsidTr="0069214E">
        <w:trPr>
          <w:trHeight w:val="2551"/>
          <w:tblHeader/>
        </w:trPr>
        <w:tc>
          <w:tcPr>
            <w:tcW w:w="1744"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Найменуван-ня параметра, який вимірюється</w:t>
            </w:r>
          </w:p>
        </w:tc>
        <w:tc>
          <w:tcPr>
            <w:tcW w:w="1332" w:type="dxa"/>
            <w:tcMar>
              <w:left w:w="40" w:type="dxa"/>
              <w:right w:w="40" w:type="dxa"/>
            </w:tcMar>
            <w:vAlign w:val="center"/>
          </w:tcPr>
          <w:p w:rsidR="007549B5" w:rsidRPr="006B4DA3" w:rsidRDefault="007549B5" w:rsidP="003614C0">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Параметр, який контро-люється і позиція КВП та А (рис. </w:t>
            </w:r>
            <w:r w:rsidR="003614C0" w:rsidRPr="006B4DA3">
              <w:rPr>
                <w:rFonts w:ascii="Times New Roman" w:hAnsi="Times New Roman" w:cs="Times New Roman"/>
                <w:sz w:val="28"/>
                <w:szCs w:val="28"/>
                <w:lang w:val="uk-UA"/>
              </w:rPr>
              <w:t>3.4</w:t>
            </w:r>
            <w:r w:rsidRPr="006B4DA3">
              <w:rPr>
                <w:rFonts w:ascii="Times New Roman" w:hAnsi="Times New Roman" w:cs="Times New Roman"/>
                <w:sz w:val="28"/>
                <w:szCs w:val="28"/>
                <w:lang w:val="uk-UA"/>
              </w:rPr>
              <w:t>)</w:t>
            </w:r>
          </w:p>
        </w:tc>
        <w:tc>
          <w:tcPr>
            <w:tcW w:w="1356"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Частота і вид контролю</w:t>
            </w:r>
          </w:p>
        </w:tc>
        <w:tc>
          <w:tcPr>
            <w:tcW w:w="863"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Нор-ми</w:t>
            </w:r>
          </w:p>
        </w:tc>
        <w:tc>
          <w:tcPr>
            <w:tcW w:w="950"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Діапа-зон допус-тимих пока-зань прила-дів</w:t>
            </w:r>
          </w:p>
        </w:tc>
        <w:tc>
          <w:tcPr>
            <w:tcW w:w="1154"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Допус</w:t>
            </w:r>
            <w:r w:rsidR="003614C0"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тима похибка вимірю-вання пара</w:t>
            </w:r>
            <w:r w:rsidR="003614C0"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метра</w:t>
            </w:r>
          </w:p>
        </w:tc>
        <w:tc>
          <w:tcPr>
            <w:tcW w:w="2035"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Методика та засоби вимірювання (контролю, випробувань)</w:t>
            </w:r>
          </w:p>
        </w:tc>
      </w:tr>
      <w:tr w:rsidR="007549B5" w:rsidRPr="006B4DA3" w:rsidTr="007549B5">
        <w:trPr>
          <w:trHeight w:val="283"/>
          <w:tblHeader/>
        </w:trPr>
        <w:tc>
          <w:tcPr>
            <w:tcW w:w="1744"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1</w:t>
            </w:r>
          </w:p>
        </w:tc>
        <w:tc>
          <w:tcPr>
            <w:tcW w:w="1332"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2</w:t>
            </w:r>
          </w:p>
        </w:tc>
        <w:tc>
          <w:tcPr>
            <w:tcW w:w="1356"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3</w:t>
            </w:r>
          </w:p>
        </w:tc>
        <w:tc>
          <w:tcPr>
            <w:tcW w:w="863"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4</w:t>
            </w:r>
          </w:p>
        </w:tc>
        <w:tc>
          <w:tcPr>
            <w:tcW w:w="950"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5</w:t>
            </w:r>
          </w:p>
        </w:tc>
        <w:tc>
          <w:tcPr>
            <w:tcW w:w="1154"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6</w:t>
            </w:r>
          </w:p>
        </w:tc>
        <w:tc>
          <w:tcPr>
            <w:tcW w:w="2035"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7</w:t>
            </w:r>
          </w:p>
        </w:tc>
      </w:tr>
      <w:tr w:rsidR="007549B5" w:rsidRPr="006B4DA3" w:rsidTr="009E1E5E">
        <w:trPr>
          <w:trHeight w:val="567"/>
        </w:trPr>
        <w:tc>
          <w:tcPr>
            <w:tcW w:w="1744" w:type="dxa"/>
            <w:vMerge w:val="restart"/>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Оборотна вода на вході в цех к. 712</w:t>
            </w:r>
          </w:p>
        </w:tc>
        <w:tc>
          <w:tcPr>
            <w:tcW w:w="1332" w:type="dxa"/>
            <w:vMerge w:val="restart"/>
            <w:tcMar>
              <w:left w:w="40" w:type="dxa"/>
              <w:right w:w="40" w:type="dxa"/>
            </w:tcMar>
          </w:tcPr>
          <w:p w:rsidR="007549B5" w:rsidRPr="006B4DA3" w:rsidRDefault="007549B5" w:rsidP="003614C0">
            <w:pPr>
              <w:rPr>
                <w:rFonts w:ascii="Times New Roman" w:hAnsi="Times New Roman" w:cs="Times New Roman"/>
                <w:sz w:val="28"/>
                <w:szCs w:val="28"/>
                <w:lang w:val="uk-UA"/>
              </w:rPr>
            </w:pPr>
            <w:r w:rsidRPr="006B4DA3">
              <w:rPr>
                <w:rFonts w:ascii="Times New Roman" w:hAnsi="Times New Roman" w:cs="Times New Roman"/>
                <w:sz w:val="28"/>
                <w:szCs w:val="28"/>
                <w:lang w:val="uk-UA"/>
              </w:rPr>
              <w:t>Тиск</w:t>
            </w:r>
            <w:r w:rsidR="003614C0"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PIAL-11 (поз. 2)</w:t>
            </w:r>
            <w:r w:rsidR="003614C0"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МПа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w:t>
            </w:r>
          </w:p>
        </w:tc>
        <w:tc>
          <w:tcPr>
            <w:tcW w:w="1356"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Контроль за місцем і на моніторі</w:t>
            </w:r>
          </w:p>
        </w:tc>
        <w:tc>
          <w:tcPr>
            <w:tcW w:w="863" w:type="dxa"/>
            <w:tcMar>
              <w:left w:w="40" w:type="dxa"/>
              <w:right w:w="40" w:type="dxa"/>
            </w:tcMar>
          </w:tcPr>
          <w:p w:rsidR="007549B5" w:rsidRPr="006B4DA3" w:rsidRDefault="00C55E89"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мен-</w:t>
            </w:r>
            <w:r w:rsidR="007549B5" w:rsidRPr="006B4DA3">
              <w:rPr>
                <w:rFonts w:ascii="Times New Roman" w:hAnsi="Times New Roman" w:cs="Times New Roman"/>
                <w:sz w:val="28"/>
                <w:szCs w:val="28"/>
                <w:lang w:val="uk-UA"/>
              </w:rPr>
              <w:t>ше 0,26 (2,6)</w:t>
            </w:r>
          </w:p>
        </w:tc>
        <w:tc>
          <w:tcPr>
            <w:tcW w:w="950"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менше 0,27 (2,7)</w:t>
            </w:r>
          </w:p>
        </w:tc>
        <w:tc>
          <w:tcPr>
            <w:tcW w:w="1154"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±0.01 (±0.1)</w:t>
            </w:r>
          </w:p>
        </w:tc>
        <w:tc>
          <w:tcPr>
            <w:tcW w:w="2035"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Манометр електрокон</w:t>
            </w:r>
            <w:r w:rsidR="00C55E89"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тактний </w:t>
            </w:r>
            <w:r w:rsidRPr="006B4DA3">
              <w:rPr>
                <w:rFonts w:ascii="Times New Roman" w:hAnsi="Times New Roman" w:cs="Times New Roman"/>
                <w:sz w:val="28"/>
                <w:szCs w:val="28"/>
                <w:lang w:val="uk-UA"/>
              </w:rPr>
              <w:br/>
              <w:t>ВЕ-16рб. Діапазон вимірювань (ДВ): 0-0.6 МПа (0-4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Клас точності (Кт) – 1.5.</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Контролер, </w:t>
            </w:r>
            <w:r w:rsidR="00C55E89"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0.1.</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Монітор.</w:t>
            </w:r>
          </w:p>
        </w:tc>
      </w:tr>
      <w:tr w:rsidR="007549B5" w:rsidRPr="006B4DA3" w:rsidTr="009E1E5E">
        <w:trPr>
          <w:trHeight w:val="567"/>
        </w:trPr>
        <w:tc>
          <w:tcPr>
            <w:tcW w:w="1744" w:type="dxa"/>
            <w:vMerge/>
            <w:tcMar>
              <w:left w:w="40" w:type="dxa"/>
              <w:right w:w="40" w:type="dxa"/>
            </w:tcMar>
          </w:tcPr>
          <w:p w:rsidR="007549B5" w:rsidRPr="006B4DA3" w:rsidRDefault="007549B5" w:rsidP="0038530D">
            <w:pPr>
              <w:rPr>
                <w:rFonts w:ascii="Times New Roman" w:hAnsi="Times New Roman" w:cs="Times New Roman"/>
                <w:sz w:val="28"/>
                <w:szCs w:val="28"/>
                <w:lang w:val="uk-UA"/>
              </w:rPr>
            </w:pPr>
          </w:p>
        </w:tc>
        <w:tc>
          <w:tcPr>
            <w:tcW w:w="1332" w:type="dxa"/>
            <w:vMerge/>
            <w:tcMar>
              <w:left w:w="40" w:type="dxa"/>
              <w:right w:w="40" w:type="dxa"/>
            </w:tcMar>
          </w:tcPr>
          <w:p w:rsidR="007549B5" w:rsidRPr="006B4DA3" w:rsidRDefault="007549B5" w:rsidP="0038530D">
            <w:pPr>
              <w:rPr>
                <w:rFonts w:ascii="Times New Roman" w:hAnsi="Times New Roman" w:cs="Times New Roman"/>
                <w:sz w:val="28"/>
                <w:szCs w:val="28"/>
                <w:lang w:val="uk-UA"/>
              </w:rPr>
            </w:pPr>
          </w:p>
        </w:tc>
        <w:tc>
          <w:tcPr>
            <w:tcW w:w="1356"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Сигналі</w:t>
            </w:r>
            <w:r w:rsidR="00C55E89"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зація мінімуму</w:t>
            </w:r>
          </w:p>
        </w:tc>
        <w:tc>
          <w:tcPr>
            <w:tcW w:w="863"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0,26 (2,6)</w:t>
            </w:r>
          </w:p>
        </w:tc>
        <w:tc>
          <w:tcPr>
            <w:tcW w:w="950"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0,27 (2,7)</w:t>
            </w:r>
          </w:p>
        </w:tc>
        <w:tc>
          <w:tcPr>
            <w:tcW w:w="1154"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±0.01 (±0.1)</w:t>
            </w:r>
          </w:p>
        </w:tc>
        <w:tc>
          <w:tcPr>
            <w:tcW w:w="2035"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Індикатор сигналізації.</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Контролер, </w:t>
            </w:r>
            <w:r w:rsidR="00C55E89"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0.1.</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Монітор.</w:t>
            </w:r>
          </w:p>
        </w:tc>
      </w:tr>
      <w:tr w:rsidR="007549B5" w:rsidRPr="006B4DA3" w:rsidTr="009E1E5E">
        <w:trPr>
          <w:trHeight w:val="567"/>
        </w:trPr>
        <w:tc>
          <w:tcPr>
            <w:tcW w:w="1744" w:type="dxa"/>
            <w:vMerge/>
            <w:tcMar>
              <w:left w:w="40" w:type="dxa"/>
              <w:right w:w="40" w:type="dxa"/>
            </w:tcMar>
          </w:tcPr>
          <w:p w:rsidR="007549B5" w:rsidRPr="006B4DA3" w:rsidRDefault="007549B5" w:rsidP="0038530D">
            <w:pPr>
              <w:rPr>
                <w:rFonts w:ascii="Times New Roman" w:hAnsi="Times New Roman" w:cs="Times New Roman"/>
                <w:sz w:val="28"/>
                <w:szCs w:val="28"/>
                <w:lang w:val="uk-UA"/>
              </w:rPr>
            </w:pPr>
          </w:p>
        </w:tc>
        <w:tc>
          <w:tcPr>
            <w:tcW w:w="1332" w:type="dxa"/>
            <w:tcMar>
              <w:left w:w="40" w:type="dxa"/>
              <w:right w:w="40" w:type="dxa"/>
            </w:tcMar>
          </w:tcPr>
          <w:p w:rsidR="007549B5" w:rsidRPr="006B4DA3" w:rsidRDefault="007549B5" w:rsidP="00C55E89">
            <w:pPr>
              <w:rPr>
                <w:rFonts w:ascii="Times New Roman" w:hAnsi="Times New Roman" w:cs="Times New Roman"/>
                <w:sz w:val="28"/>
                <w:szCs w:val="28"/>
                <w:lang w:val="uk-UA"/>
              </w:rPr>
            </w:pPr>
            <w:r w:rsidRPr="006B4DA3">
              <w:rPr>
                <w:rFonts w:ascii="Times New Roman" w:hAnsi="Times New Roman" w:cs="Times New Roman"/>
                <w:sz w:val="28"/>
                <w:szCs w:val="28"/>
                <w:lang w:val="uk-UA"/>
              </w:rPr>
              <w:t>Витрата</w:t>
            </w:r>
            <w:r w:rsidR="00C55E89"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FIR-31 (поз. 3, 4, 5)</w:t>
            </w:r>
            <w:r w:rsidR="00C55E89"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м</w:t>
            </w:r>
            <w:r w:rsidRPr="006B4DA3">
              <w:rPr>
                <w:rFonts w:ascii="Times New Roman" w:hAnsi="Times New Roman" w:cs="Times New Roman"/>
                <w:sz w:val="28"/>
                <w:szCs w:val="28"/>
                <w:vertAlign w:val="superscript"/>
                <w:lang w:val="uk-UA"/>
              </w:rPr>
              <w:t>3</w:t>
            </w:r>
            <w:r w:rsidRPr="006B4DA3">
              <w:rPr>
                <w:rFonts w:ascii="Times New Roman" w:hAnsi="Times New Roman" w:cs="Times New Roman"/>
                <w:sz w:val="28"/>
                <w:szCs w:val="28"/>
                <w:lang w:val="uk-UA"/>
              </w:rPr>
              <w:t>/год</w:t>
            </w:r>
          </w:p>
        </w:tc>
        <w:tc>
          <w:tcPr>
            <w:tcW w:w="1356"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Неперер</w:t>
            </w:r>
            <w:r w:rsidR="00C55E89"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вна індикація, реєстрація на моніторі в ЦПУ</w:t>
            </w:r>
          </w:p>
        </w:tc>
        <w:tc>
          <w:tcPr>
            <w:tcW w:w="863"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нор-мує-ться</w:t>
            </w:r>
          </w:p>
        </w:tc>
        <w:tc>
          <w:tcPr>
            <w:tcW w:w="950"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w:t>
            </w:r>
          </w:p>
        </w:tc>
        <w:tc>
          <w:tcPr>
            <w:tcW w:w="1154"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±25.2</w:t>
            </w:r>
          </w:p>
        </w:tc>
        <w:tc>
          <w:tcPr>
            <w:tcW w:w="2035"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Діафрагма ДБС-06-500, </w:t>
            </w:r>
            <w:r w:rsidR="00C55E89"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1.0.</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Дифманометр ДМПК-100. </w:t>
            </w:r>
            <w:r w:rsidR="00C55E89"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ДВ: 0-1370 нм</w:t>
            </w:r>
            <w:r w:rsidRPr="006B4DA3">
              <w:rPr>
                <w:rFonts w:ascii="Times New Roman" w:hAnsi="Times New Roman" w:cs="Times New Roman"/>
                <w:sz w:val="28"/>
                <w:szCs w:val="28"/>
                <w:vertAlign w:val="superscript"/>
                <w:lang w:val="uk-UA"/>
              </w:rPr>
              <w:t>3</w:t>
            </w:r>
            <w:r w:rsidRPr="006B4DA3">
              <w:rPr>
                <w:rFonts w:ascii="Times New Roman" w:hAnsi="Times New Roman" w:cs="Times New Roman"/>
                <w:sz w:val="28"/>
                <w:szCs w:val="28"/>
                <w:lang w:val="uk-UA"/>
              </w:rPr>
              <w:t>/г, Кт – 1.0.</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Перетворювач пневмоелек</w:t>
            </w:r>
            <w:r w:rsidR="00C55E89"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тричний ППЕ-2. ДВ: 0,02÷0,1 МПа </w:t>
            </w:r>
            <w:r w:rsidR="009E1E5E"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lastRenderedPageBreak/>
              <w:t>(0,2-1,0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xml:space="preserve">) / 4÷20 мА. </w:t>
            </w:r>
            <w:r w:rsidR="009E1E5E"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1,0.</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Контролер, </w:t>
            </w:r>
            <w:r w:rsidR="009E1E5E"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0.1.</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Монітор.</w:t>
            </w:r>
          </w:p>
        </w:tc>
      </w:tr>
      <w:tr w:rsidR="007549B5" w:rsidRPr="006B4DA3" w:rsidTr="009E1E5E">
        <w:trPr>
          <w:trHeight w:val="567"/>
        </w:trPr>
        <w:tc>
          <w:tcPr>
            <w:tcW w:w="1744" w:type="dxa"/>
            <w:vMerge/>
            <w:tcMar>
              <w:left w:w="40" w:type="dxa"/>
              <w:right w:w="40" w:type="dxa"/>
            </w:tcMar>
          </w:tcPr>
          <w:p w:rsidR="007549B5" w:rsidRPr="006B4DA3" w:rsidRDefault="007549B5" w:rsidP="0038530D">
            <w:pPr>
              <w:rPr>
                <w:rFonts w:ascii="Times New Roman" w:hAnsi="Times New Roman" w:cs="Times New Roman"/>
                <w:sz w:val="28"/>
                <w:szCs w:val="28"/>
                <w:lang w:val="uk-UA"/>
              </w:rPr>
            </w:pPr>
          </w:p>
        </w:tc>
        <w:tc>
          <w:tcPr>
            <w:tcW w:w="1332" w:type="dxa"/>
            <w:tcMar>
              <w:left w:w="40" w:type="dxa"/>
              <w:right w:w="40" w:type="dxa"/>
            </w:tcMar>
          </w:tcPr>
          <w:p w:rsidR="007549B5" w:rsidRPr="006B4DA3" w:rsidRDefault="007549B5" w:rsidP="009E1E5E">
            <w:pPr>
              <w:rPr>
                <w:rFonts w:ascii="Times New Roman" w:hAnsi="Times New Roman" w:cs="Times New Roman"/>
                <w:sz w:val="28"/>
                <w:szCs w:val="28"/>
                <w:lang w:val="uk-UA"/>
              </w:rPr>
            </w:pPr>
            <w:r w:rsidRPr="006B4DA3">
              <w:rPr>
                <w:rFonts w:ascii="Times New Roman" w:hAnsi="Times New Roman" w:cs="Times New Roman"/>
                <w:sz w:val="28"/>
                <w:szCs w:val="28"/>
                <w:lang w:val="uk-UA"/>
              </w:rPr>
              <w:t>Темпера</w:t>
            </w:r>
            <w:r w:rsidR="009E1E5E"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тура</w:t>
            </w:r>
            <w:r w:rsidR="009E1E5E" w:rsidRPr="006B4DA3">
              <w:rPr>
                <w:rFonts w:ascii="Times New Roman" w:hAnsi="Times New Roman" w:cs="Times New Roman"/>
                <w:sz w:val="28"/>
                <w:szCs w:val="28"/>
                <w:lang w:val="uk-UA"/>
              </w:rPr>
              <w:t xml:space="preserve"> </w:t>
            </w:r>
            <w:r w:rsidR="009E1E5E"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TIR-10-б (поз. 6, 7, 8)</w:t>
            </w:r>
            <w:r w:rsidR="009E1E5E"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°С</w:t>
            </w:r>
          </w:p>
        </w:tc>
        <w:tc>
          <w:tcPr>
            <w:tcW w:w="1356"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Неперер</w:t>
            </w:r>
            <w:r w:rsidR="009E1E5E"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вна індикація, реєстрація на моніторі в ЦПУ</w:t>
            </w:r>
          </w:p>
        </w:tc>
        <w:tc>
          <w:tcPr>
            <w:tcW w:w="863"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28</w:t>
            </w:r>
          </w:p>
        </w:tc>
        <w:tc>
          <w:tcPr>
            <w:tcW w:w="950"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26,7</w:t>
            </w:r>
          </w:p>
        </w:tc>
        <w:tc>
          <w:tcPr>
            <w:tcW w:w="1154"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±1,3</w:t>
            </w:r>
          </w:p>
        </w:tc>
        <w:tc>
          <w:tcPr>
            <w:tcW w:w="2035"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Перетворювач термоелектрич</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ний хромель-копелевий. ТХК-0515.</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Перетворювач вимірювальний </w:t>
            </w:r>
            <w:r w:rsidRPr="006B4DA3">
              <w:rPr>
                <w:rFonts w:ascii="Times New Roman" w:hAnsi="Times New Roman" w:cs="Times New Roman"/>
                <w:sz w:val="28"/>
                <w:szCs w:val="28"/>
                <w:lang w:val="uk-UA"/>
              </w:rPr>
              <w:br/>
              <w:t xml:space="preserve">16-канальний МТМ 292-СТ (канал 16).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 xml:space="preserve">ДВ: 0-100 °С / 4-20 мА.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 xml:space="preserve">Кт – 0,25. </w:t>
            </w:r>
            <w:r w:rsidRPr="006B4DA3">
              <w:rPr>
                <w:rFonts w:ascii="Times New Roman" w:hAnsi="Times New Roman" w:cs="Times New Roman"/>
                <w:sz w:val="28"/>
                <w:szCs w:val="28"/>
                <w:lang w:val="uk-UA"/>
              </w:rPr>
              <w:br/>
              <w:t xml:space="preserve">Контролер,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0,1.</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Монітор</w:t>
            </w:r>
          </w:p>
        </w:tc>
      </w:tr>
      <w:tr w:rsidR="007549B5" w:rsidRPr="006B4DA3" w:rsidTr="009E1E5E">
        <w:trPr>
          <w:trHeight w:val="567"/>
        </w:trPr>
        <w:tc>
          <w:tcPr>
            <w:tcW w:w="1744"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Оборотна вода на вході у фільтр поз. 82/1-3</w:t>
            </w:r>
          </w:p>
        </w:tc>
        <w:tc>
          <w:tcPr>
            <w:tcW w:w="1332" w:type="dxa"/>
            <w:tcMar>
              <w:left w:w="40" w:type="dxa"/>
              <w:right w:w="40" w:type="dxa"/>
            </w:tcMar>
          </w:tcPr>
          <w:p w:rsidR="007549B5" w:rsidRPr="006B4DA3" w:rsidRDefault="007549B5" w:rsidP="00072044">
            <w:pPr>
              <w:rPr>
                <w:rFonts w:ascii="Times New Roman" w:hAnsi="Times New Roman" w:cs="Times New Roman"/>
                <w:sz w:val="28"/>
                <w:szCs w:val="28"/>
                <w:lang w:val="uk-UA"/>
              </w:rPr>
            </w:pPr>
            <w:r w:rsidRPr="006B4DA3">
              <w:rPr>
                <w:rFonts w:ascii="Times New Roman" w:hAnsi="Times New Roman" w:cs="Times New Roman"/>
                <w:sz w:val="28"/>
                <w:szCs w:val="28"/>
                <w:lang w:val="uk-UA"/>
              </w:rPr>
              <w:t>Тиск</w:t>
            </w:r>
            <w:r w:rsidR="00072044" w:rsidRPr="006B4DA3">
              <w:rPr>
                <w:rFonts w:ascii="Times New Roman" w:hAnsi="Times New Roman" w:cs="Times New Roman"/>
                <w:sz w:val="28"/>
                <w:szCs w:val="28"/>
                <w:lang w:val="uk-UA"/>
              </w:rPr>
              <w:t xml:space="preserve">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PI-51-1 (поз. 9)</w:t>
            </w:r>
            <w:r w:rsidR="00072044"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МПа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w:t>
            </w:r>
          </w:p>
        </w:tc>
        <w:tc>
          <w:tcPr>
            <w:tcW w:w="1356"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Періодич</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ний контроль за місцем, запис у рапорті</w:t>
            </w:r>
          </w:p>
        </w:tc>
        <w:tc>
          <w:tcPr>
            <w:tcW w:w="863"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мен-ше 0,16 (1,6)</w:t>
            </w:r>
          </w:p>
        </w:tc>
        <w:tc>
          <w:tcPr>
            <w:tcW w:w="950"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менше 0,175 (1,75)</w:t>
            </w:r>
          </w:p>
        </w:tc>
        <w:tc>
          <w:tcPr>
            <w:tcW w:w="1154"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±0.015 (±0.15)</w:t>
            </w:r>
          </w:p>
        </w:tc>
        <w:tc>
          <w:tcPr>
            <w:tcW w:w="2035"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Манометр технічний МТП-160. </w:t>
            </w:r>
            <w:r w:rsidRPr="006B4DA3">
              <w:rPr>
                <w:rFonts w:ascii="Times New Roman" w:hAnsi="Times New Roman" w:cs="Times New Roman"/>
                <w:sz w:val="28"/>
                <w:szCs w:val="28"/>
                <w:lang w:val="uk-UA"/>
              </w:rPr>
              <w:br/>
              <w:t>ДВ: 0-0.4 МПа (0-4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xml:space="preserve">).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2.5</w:t>
            </w:r>
          </w:p>
        </w:tc>
      </w:tr>
      <w:tr w:rsidR="007549B5" w:rsidRPr="006B4DA3" w:rsidTr="00072044">
        <w:trPr>
          <w:trHeight w:val="2041"/>
        </w:trPr>
        <w:tc>
          <w:tcPr>
            <w:tcW w:w="1744"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Оборотна вода на виході з фільтра поз. 82/1-3</w:t>
            </w:r>
          </w:p>
        </w:tc>
        <w:tc>
          <w:tcPr>
            <w:tcW w:w="1332" w:type="dxa"/>
            <w:tcMar>
              <w:left w:w="40" w:type="dxa"/>
              <w:right w:w="40" w:type="dxa"/>
            </w:tcMar>
          </w:tcPr>
          <w:p w:rsidR="007549B5" w:rsidRPr="006B4DA3" w:rsidRDefault="007549B5" w:rsidP="00072044">
            <w:pPr>
              <w:rPr>
                <w:rFonts w:ascii="Times New Roman" w:hAnsi="Times New Roman" w:cs="Times New Roman"/>
                <w:sz w:val="28"/>
                <w:szCs w:val="28"/>
                <w:lang w:val="uk-UA"/>
              </w:rPr>
            </w:pPr>
            <w:r w:rsidRPr="006B4DA3">
              <w:rPr>
                <w:rFonts w:ascii="Times New Roman" w:hAnsi="Times New Roman" w:cs="Times New Roman"/>
                <w:sz w:val="28"/>
                <w:szCs w:val="28"/>
                <w:lang w:val="uk-UA"/>
              </w:rPr>
              <w:t>Тиск</w:t>
            </w:r>
            <w:r w:rsidR="00072044" w:rsidRPr="006B4DA3">
              <w:rPr>
                <w:rFonts w:ascii="Times New Roman" w:hAnsi="Times New Roman" w:cs="Times New Roman"/>
                <w:sz w:val="28"/>
                <w:szCs w:val="28"/>
                <w:lang w:val="uk-UA"/>
              </w:rPr>
              <w:t xml:space="preserve">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PI-52-1 (поз. 10)</w:t>
            </w:r>
            <w:r w:rsidR="00072044"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МПа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w:t>
            </w:r>
          </w:p>
        </w:tc>
        <w:tc>
          <w:tcPr>
            <w:tcW w:w="1356"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Контроль за місцем, запис у рапорті</w:t>
            </w:r>
          </w:p>
        </w:tc>
        <w:tc>
          <w:tcPr>
            <w:tcW w:w="863"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мен-ше 0,13 (1,3)</w:t>
            </w:r>
          </w:p>
        </w:tc>
        <w:tc>
          <w:tcPr>
            <w:tcW w:w="950"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менше 0,145 (1,45)</w:t>
            </w:r>
          </w:p>
        </w:tc>
        <w:tc>
          <w:tcPr>
            <w:tcW w:w="1154"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±0.015 (±0.15)</w:t>
            </w:r>
          </w:p>
        </w:tc>
        <w:tc>
          <w:tcPr>
            <w:tcW w:w="2035"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Манометр технічний МТП-160. </w:t>
            </w:r>
            <w:r w:rsidRPr="006B4DA3">
              <w:rPr>
                <w:rFonts w:ascii="Times New Roman" w:hAnsi="Times New Roman" w:cs="Times New Roman"/>
                <w:sz w:val="28"/>
                <w:szCs w:val="28"/>
                <w:lang w:val="uk-UA"/>
              </w:rPr>
              <w:br/>
              <w:t>ДВ: 0-0.4 МПа (0-4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xml:space="preserve">).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2.5</w:t>
            </w:r>
          </w:p>
        </w:tc>
      </w:tr>
      <w:tr w:rsidR="007549B5" w:rsidRPr="006B4DA3" w:rsidTr="009E1E5E">
        <w:trPr>
          <w:trHeight w:val="567"/>
        </w:trPr>
        <w:tc>
          <w:tcPr>
            <w:tcW w:w="1744"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Оборотна вода на виході з малогабарит</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ного швидкісного конденсатора </w:t>
            </w:r>
            <w:r w:rsidRPr="006B4DA3">
              <w:rPr>
                <w:rFonts w:ascii="Times New Roman" w:hAnsi="Times New Roman" w:cs="Times New Roman"/>
                <w:sz w:val="28"/>
                <w:szCs w:val="28"/>
                <w:lang w:val="uk-UA"/>
              </w:rPr>
              <w:br/>
              <w:t>поз. 84/1</w:t>
            </w:r>
          </w:p>
        </w:tc>
        <w:tc>
          <w:tcPr>
            <w:tcW w:w="1332" w:type="dxa"/>
            <w:tcMar>
              <w:left w:w="40" w:type="dxa"/>
              <w:right w:w="40" w:type="dxa"/>
            </w:tcMar>
          </w:tcPr>
          <w:p w:rsidR="007549B5" w:rsidRPr="006B4DA3" w:rsidRDefault="007549B5" w:rsidP="00072044">
            <w:pPr>
              <w:rPr>
                <w:rFonts w:ascii="Times New Roman" w:hAnsi="Times New Roman" w:cs="Times New Roman"/>
                <w:sz w:val="28"/>
                <w:szCs w:val="28"/>
                <w:lang w:val="uk-UA"/>
              </w:rPr>
            </w:pPr>
            <w:r w:rsidRPr="006B4DA3">
              <w:rPr>
                <w:rFonts w:ascii="Times New Roman" w:hAnsi="Times New Roman" w:cs="Times New Roman"/>
                <w:sz w:val="28"/>
                <w:szCs w:val="28"/>
                <w:lang w:val="uk-UA"/>
              </w:rPr>
              <w:t>Темпера</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тура</w:t>
            </w:r>
            <w:r w:rsidR="00072044" w:rsidRPr="006B4DA3">
              <w:rPr>
                <w:rFonts w:ascii="Times New Roman" w:hAnsi="Times New Roman" w:cs="Times New Roman"/>
                <w:sz w:val="28"/>
                <w:szCs w:val="28"/>
                <w:lang w:val="uk-UA"/>
              </w:rPr>
              <w:t xml:space="preserve">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TIR-13.1 (поз. 15, 16, 17)</w:t>
            </w:r>
            <w:r w:rsidR="00072044"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°С</w:t>
            </w:r>
          </w:p>
        </w:tc>
        <w:tc>
          <w:tcPr>
            <w:tcW w:w="1356"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Неперер</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вна індикація, реєстрація на моніторі в ЦПУ, запис у рапорті</w:t>
            </w:r>
          </w:p>
        </w:tc>
        <w:tc>
          <w:tcPr>
            <w:tcW w:w="863"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35</w:t>
            </w:r>
          </w:p>
        </w:tc>
        <w:tc>
          <w:tcPr>
            <w:tcW w:w="950"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33,7</w:t>
            </w:r>
          </w:p>
        </w:tc>
        <w:tc>
          <w:tcPr>
            <w:tcW w:w="1154"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±1,3</w:t>
            </w:r>
          </w:p>
        </w:tc>
        <w:tc>
          <w:tcPr>
            <w:tcW w:w="2035"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Перетворювач термоелектрич</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ний хромель-копелевий. ТХК-2088.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1.</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Перетворювач вимірювальний </w:t>
            </w:r>
            <w:r w:rsidRPr="006B4DA3">
              <w:rPr>
                <w:rFonts w:ascii="Times New Roman" w:hAnsi="Times New Roman" w:cs="Times New Roman"/>
                <w:sz w:val="28"/>
                <w:szCs w:val="28"/>
                <w:lang w:val="uk-UA"/>
              </w:rPr>
              <w:br/>
              <w:t xml:space="preserve">16-канальний МТМ 292-СТ. ДВ: 0 – +100 °С.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0,25. Поз. 84/1 – канал 4.</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Контролер,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0,1.</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Монітор</w:t>
            </w:r>
          </w:p>
        </w:tc>
      </w:tr>
      <w:tr w:rsidR="007549B5" w:rsidRPr="006B4DA3" w:rsidTr="009E1E5E">
        <w:trPr>
          <w:trHeight w:val="567"/>
        </w:trPr>
        <w:tc>
          <w:tcPr>
            <w:tcW w:w="1744"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Сокова пара на вході в малогабарит</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ний швидкісний конденсатор поз. 84/1</w:t>
            </w:r>
          </w:p>
        </w:tc>
        <w:tc>
          <w:tcPr>
            <w:tcW w:w="1332" w:type="dxa"/>
            <w:tcMar>
              <w:left w:w="40" w:type="dxa"/>
              <w:right w:w="40" w:type="dxa"/>
            </w:tcMar>
          </w:tcPr>
          <w:p w:rsidR="007549B5" w:rsidRPr="006B4DA3" w:rsidRDefault="007549B5" w:rsidP="00072044">
            <w:pPr>
              <w:rPr>
                <w:rFonts w:ascii="Times New Roman" w:hAnsi="Times New Roman" w:cs="Times New Roman"/>
                <w:sz w:val="28"/>
                <w:szCs w:val="28"/>
                <w:lang w:val="uk-UA"/>
              </w:rPr>
            </w:pPr>
            <w:r w:rsidRPr="006B4DA3">
              <w:rPr>
                <w:rFonts w:ascii="Times New Roman" w:hAnsi="Times New Roman" w:cs="Times New Roman"/>
                <w:sz w:val="28"/>
                <w:szCs w:val="28"/>
                <w:lang w:val="uk-UA"/>
              </w:rPr>
              <w:t>Тиск</w:t>
            </w:r>
            <w:r w:rsidR="00072044" w:rsidRPr="006B4DA3">
              <w:rPr>
                <w:rFonts w:ascii="Times New Roman" w:hAnsi="Times New Roman" w:cs="Times New Roman"/>
                <w:sz w:val="28"/>
                <w:szCs w:val="28"/>
                <w:lang w:val="uk-UA"/>
              </w:rPr>
              <w:t xml:space="preserve">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PI-11-1 (поз. 19)</w:t>
            </w:r>
            <w:r w:rsidR="00072044"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МПа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w:t>
            </w:r>
          </w:p>
        </w:tc>
        <w:tc>
          <w:tcPr>
            <w:tcW w:w="1356"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Періодич</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ний контроль за місцем, запис у рапорті</w:t>
            </w:r>
          </w:p>
        </w:tc>
        <w:tc>
          <w:tcPr>
            <w:tcW w:w="863"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0,02 (0,2)</w:t>
            </w:r>
          </w:p>
        </w:tc>
        <w:tc>
          <w:tcPr>
            <w:tcW w:w="950"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0,013 (0,13)</w:t>
            </w:r>
          </w:p>
        </w:tc>
        <w:tc>
          <w:tcPr>
            <w:tcW w:w="1154"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±0.007 (±0.07)</w:t>
            </w:r>
          </w:p>
        </w:tc>
        <w:tc>
          <w:tcPr>
            <w:tcW w:w="2035"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Манометр технічний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 xml:space="preserve">МП-4У. </w:t>
            </w:r>
            <w:r w:rsidRPr="006B4DA3">
              <w:rPr>
                <w:rFonts w:ascii="Times New Roman" w:hAnsi="Times New Roman" w:cs="Times New Roman"/>
                <w:sz w:val="28"/>
                <w:szCs w:val="28"/>
                <w:lang w:val="uk-UA"/>
              </w:rPr>
              <w:br/>
              <w:t>ДВ: 0-0.15 МПа (0-1,5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Кт – 1.5</w:t>
            </w:r>
          </w:p>
        </w:tc>
      </w:tr>
      <w:tr w:rsidR="007549B5" w:rsidRPr="006B4DA3" w:rsidTr="00072044">
        <w:trPr>
          <w:trHeight w:val="567"/>
        </w:trPr>
        <w:tc>
          <w:tcPr>
            <w:tcW w:w="1744"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Конденсат сокової пари на виході з малогабарит</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ного швидкісного конденсатора </w:t>
            </w:r>
            <w:r w:rsidRPr="006B4DA3">
              <w:rPr>
                <w:rFonts w:ascii="Times New Roman" w:hAnsi="Times New Roman" w:cs="Times New Roman"/>
                <w:sz w:val="28"/>
                <w:szCs w:val="28"/>
                <w:lang w:val="uk-UA"/>
              </w:rPr>
              <w:br/>
              <w:t>поз. 84/1</w:t>
            </w:r>
          </w:p>
        </w:tc>
        <w:tc>
          <w:tcPr>
            <w:tcW w:w="1332" w:type="dxa"/>
            <w:tcMar>
              <w:left w:w="40" w:type="dxa"/>
              <w:right w:w="40" w:type="dxa"/>
            </w:tcMar>
          </w:tcPr>
          <w:p w:rsidR="007549B5" w:rsidRPr="006B4DA3" w:rsidRDefault="007549B5" w:rsidP="00072044">
            <w:pPr>
              <w:rPr>
                <w:rFonts w:ascii="Times New Roman" w:hAnsi="Times New Roman" w:cs="Times New Roman"/>
                <w:sz w:val="28"/>
                <w:szCs w:val="28"/>
                <w:lang w:val="uk-UA"/>
              </w:rPr>
            </w:pPr>
            <w:r w:rsidRPr="006B4DA3">
              <w:rPr>
                <w:rFonts w:ascii="Times New Roman" w:hAnsi="Times New Roman" w:cs="Times New Roman"/>
                <w:sz w:val="28"/>
                <w:szCs w:val="28"/>
                <w:lang w:val="uk-UA"/>
              </w:rPr>
              <w:t>Темпера</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тура</w:t>
            </w:r>
            <w:r w:rsidR="00072044" w:rsidRPr="006B4DA3">
              <w:rPr>
                <w:rFonts w:ascii="Times New Roman" w:hAnsi="Times New Roman" w:cs="Times New Roman"/>
                <w:sz w:val="28"/>
                <w:szCs w:val="28"/>
                <w:lang w:val="uk-UA"/>
              </w:rPr>
              <w:t xml:space="preserve">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TIR-16.1 (поз. 11, 12, 13)</w:t>
            </w:r>
            <w:r w:rsidR="00072044"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°С</w:t>
            </w:r>
          </w:p>
        </w:tc>
        <w:tc>
          <w:tcPr>
            <w:tcW w:w="1356"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Неперер</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вна індикація, реєстрація на моніторі в ЦПУ, запис у рапорті</w:t>
            </w:r>
          </w:p>
        </w:tc>
        <w:tc>
          <w:tcPr>
            <w:tcW w:w="863"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80-90</w:t>
            </w:r>
          </w:p>
        </w:tc>
        <w:tc>
          <w:tcPr>
            <w:tcW w:w="950"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81,3-88,7</w:t>
            </w:r>
          </w:p>
        </w:tc>
        <w:tc>
          <w:tcPr>
            <w:tcW w:w="1154"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±1,3</w:t>
            </w:r>
          </w:p>
        </w:tc>
        <w:tc>
          <w:tcPr>
            <w:tcW w:w="2035"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Перетворювач термоелектрич</w:t>
            </w:r>
            <w:r w:rsidR="0007204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ний хромель-копелевий. ТХК-2088.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1.</w:t>
            </w:r>
          </w:p>
          <w:p w:rsidR="00072044"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Перетворювач вимірювальний </w:t>
            </w:r>
            <w:r w:rsidRPr="006B4DA3">
              <w:rPr>
                <w:rFonts w:ascii="Times New Roman" w:hAnsi="Times New Roman" w:cs="Times New Roman"/>
                <w:sz w:val="28"/>
                <w:szCs w:val="28"/>
                <w:lang w:val="uk-UA"/>
              </w:rPr>
              <w:br/>
              <w:t xml:space="preserve">16-канальний МТМ 292-СТ. </w:t>
            </w:r>
          </w:p>
          <w:p w:rsidR="00072044" w:rsidRPr="006B4DA3" w:rsidRDefault="00072044" w:rsidP="0038530D">
            <w:pPr>
              <w:rPr>
                <w:rFonts w:ascii="Times New Roman" w:hAnsi="Times New Roman" w:cs="Times New Roman"/>
                <w:sz w:val="2"/>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ДВ: 0 – +100 °С.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0,25. Поз. 84/1 – канал 5.</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Контролер, </w:t>
            </w:r>
            <w:r w:rsidR="00072044"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Кт – 0,1.</w:t>
            </w: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Монітор</w:t>
            </w:r>
          </w:p>
        </w:tc>
      </w:tr>
    </w:tbl>
    <w:p w:rsidR="00072044" w:rsidRPr="006B4DA3" w:rsidRDefault="00072044" w:rsidP="00E13EE7">
      <w:pPr>
        <w:spacing w:after="0" w:line="360" w:lineRule="auto"/>
        <w:ind w:firstLine="709"/>
        <w:jc w:val="both"/>
        <w:rPr>
          <w:rFonts w:ascii="Times New Roman" w:hAnsi="Times New Roman" w:cs="Times New Roman"/>
          <w:sz w:val="28"/>
          <w:szCs w:val="28"/>
          <w:lang w:val="uk-UA"/>
        </w:rPr>
      </w:pPr>
    </w:p>
    <w:p w:rsidR="007549B5" w:rsidRPr="006B4DA3" w:rsidRDefault="007549B5" w:rsidP="007549B5">
      <w:pPr>
        <w:spacing w:before="120" w:after="120" w:line="360" w:lineRule="auto"/>
        <w:jc w:val="right"/>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Таблиця </w:t>
      </w:r>
      <w:r w:rsidR="00072044" w:rsidRPr="006B4DA3">
        <w:rPr>
          <w:rFonts w:ascii="Times New Roman" w:hAnsi="Times New Roman" w:cs="Times New Roman"/>
          <w:sz w:val="28"/>
          <w:szCs w:val="28"/>
          <w:lang w:val="uk-UA"/>
        </w:rPr>
        <w:t>3</w:t>
      </w:r>
      <w:r w:rsidRPr="006B4DA3">
        <w:rPr>
          <w:rFonts w:ascii="Times New Roman" w:hAnsi="Times New Roman" w:cs="Times New Roman"/>
          <w:sz w:val="28"/>
          <w:szCs w:val="28"/>
          <w:lang w:val="uk-UA"/>
        </w:rPr>
        <w:t>.2</w:t>
      </w:r>
    </w:p>
    <w:p w:rsidR="007549B5" w:rsidRPr="006B4DA3" w:rsidRDefault="007549B5" w:rsidP="007549B5">
      <w:pPr>
        <w:spacing w:before="120" w:after="12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Технологічні параметри малогабаритного швидкісного конденсатора, </w:t>
      </w:r>
      <w:r w:rsidRPr="006B4DA3">
        <w:rPr>
          <w:rFonts w:ascii="Times New Roman" w:hAnsi="Times New Roman" w:cs="Times New Roman"/>
          <w:sz w:val="28"/>
          <w:szCs w:val="28"/>
          <w:lang w:val="uk-UA"/>
        </w:rPr>
        <w:br/>
        <w:t>які підлягають аналітичному контролю</w:t>
      </w:r>
    </w:p>
    <w:tbl>
      <w:tblPr>
        <w:tblStyle w:val="af0"/>
        <w:tblW w:w="0" w:type="auto"/>
        <w:tblLayout w:type="fixed"/>
        <w:tblLook w:val="04A0"/>
      </w:tblPr>
      <w:tblGrid>
        <w:gridCol w:w="2124"/>
        <w:gridCol w:w="1881"/>
        <w:gridCol w:w="1258"/>
        <w:gridCol w:w="1422"/>
        <w:gridCol w:w="2749"/>
      </w:tblGrid>
      <w:tr w:rsidR="007549B5" w:rsidRPr="006B4DA3" w:rsidTr="0069214E">
        <w:trPr>
          <w:trHeight w:val="1984"/>
          <w:tblHeader/>
        </w:trPr>
        <w:tc>
          <w:tcPr>
            <w:tcW w:w="2124"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Найменування параметра, який вимірюється</w:t>
            </w:r>
          </w:p>
        </w:tc>
        <w:tc>
          <w:tcPr>
            <w:tcW w:w="1881" w:type="dxa"/>
            <w:tcMar>
              <w:left w:w="40" w:type="dxa"/>
              <w:right w:w="40" w:type="dxa"/>
            </w:tcMar>
            <w:vAlign w:val="center"/>
          </w:tcPr>
          <w:p w:rsidR="007549B5" w:rsidRPr="006B4DA3" w:rsidRDefault="007549B5" w:rsidP="0069214E">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Параметр, який контролюється і позиція КВП та А (рис. </w:t>
            </w:r>
            <w:r w:rsidR="0069214E" w:rsidRPr="006B4DA3">
              <w:rPr>
                <w:rFonts w:ascii="Times New Roman" w:hAnsi="Times New Roman" w:cs="Times New Roman"/>
                <w:sz w:val="28"/>
                <w:szCs w:val="28"/>
                <w:lang w:val="uk-UA"/>
              </w:rPr>
              <w:t>3.4</w:t>
            </w:r>
            <w:r w:rsidRPr="006B4DA3">
              <w:rPr>
                <w:rFonts w:ascii="Times New Roman" w:hAnsi="Times New Roman" w:cs="Times New Roman"/>
                <w:sz w:val="28"/>
                <w:szCs w:val="28"/>
                <w:lang w:val="uk-UA"/>
              </w:rPr>
              <w:t>)</w:t>
            </w:r>
          </w:p>
        </w:tc>
        <w:tc>
          <w:tcPr>
            <w:tcW w:w="1258"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Частота і вид контролю</w:t>
            </w:r>
          </w:p>
        </w:tc>
        <w:tc>
          <w:tcPr>
            <w:tcW w:w="1422"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Норми</w:t>
            </w:r>
          </w:p>
        </w:tc>
        <w:tc>
          <w:tcPr>
            <w:tcW w:w="2749" w:type="dxa"/>
            <w:tcMar>
              <w:left w:w="40" w:type="dxa"/>
              <w:right w:w="40" w:type="dxa"/>
            </w:tcMar>
            <w:vAlign w:val="center"/>
          </w:tcPr>
          <w:p w:rsidR="007549B5" w:rsidRPr="006B4DA3" w:rsidRDefault="007549B5" w:rsidP="0069214E">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Методика та засоби вимірювання (контролю, випробувань)</w:t>
            </w:r>
          </w:p>
        </w:tc>
      </w:tr>
      <w:tr w:rsidR="007549B5" w:rsidRPr="006B4DA3" w:rsidTr="00687FB3">
        <w:trPr>
          <w:trHeight w:val="283"/>
          <w:tblHeader/>
        </w:trPr>
        <w:tc>
          <w:tcPr>
            <w:tcW w:w="2124"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1</w:t>
            </w:r>
          </w:p>
        </w:tc>
        <w:tc>
          <w:tcPr>
            <w:tcW w:w="1881"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2</w:t>
            </w:r>
          </w:p>
        </w:tc>
        <w:tc>
          <w:tcPr>
            <w:tcW w:w="1258"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3</w:t>
            </w:r>
          </w:p>
        </w:tc>
        <w:tc>
          <w:tcPr>
            <w:tcW w:w="1422" w:type="dxa"/>
            <w:tcMar>
              <w:left w:w="40" w:type="dxa"/>
              <w:right w:w="40" w:type="dxa"/>
            </w:tcMar>
            <w:vAlign w:val="center"/>
          </w:tcPr>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4</w:t>
            </w:r>
          </w:p>
        </w:tc>
        <w:tc>
          <w:tcPr>
            <w:tcW w:w="2749" w:type="dxa"/>
            <w:tcMar>
              <w:left w:w="40" w:type="dxa"/>
              <w:right w:w="40" w:type="dxa"/>
            </w:tcMar>
            <w:vAlign w:val="center"/>
          </w:tcPr>
          <w:p w:rsidR="007549B5" w:rsidRPr="006B4DA3" w:rsidRDefault="0069214E"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5</w:t>
            </w:r>
          </w:p>
        </w:tc>
      </w:tr>
      <w:tr w:rsidR="007549B5" w:rsidRPr="006B4DA3" w:rsidTr="0069214E">
        <w:trPr>
          <w:trHeight w:val="567"/>
        </w:trPr>
        <w:tc>
          <w:tcPr>
            <w:tcW w:w="2124" w:type="dxa"/>
            <w:tcMar>
              <w:left w:w="40" w:type="dxa"/>
              <w:right w:w="40" w:type="dxa"/>
            </w:tcMar>
          </w:tcPr>
          <w:p w:rsidR="007549B5" w:rsidRPr="006B4DA3" w:rsidRDefault="007549B5" w:rsidP="0069214E">
            <w:pPr>
              <w:rPr>
                <w:rFonts w:ascii="Times New Roman" w:hAnsi="Times New Roman" w:cs="Times New Roman"/>
                <w:sz w:val="28"/>
                <w:szCs w:val="28"/>
                <w:lang w:val="uk-UA"/>
              </w:rPr>
            </w:pPr>
            <w:r w:rsidRPr="006B4DA3">
              <w:rPr>
                <w:rFonts w:ascii="Times New Roman" w:hAnsi="Times New Roman" w:cs="Times New Roman"/>
                <w:sz w:val="28"/>
                <w:szCs w:val="28"/>
                <w:lang w:val="uk-UA"/>
              </w:rPr>
              <w:t>Оборотна вода на вході у цех (ВОЦ-13)</w:t>
            </w:r>
          </w:p>
        </w:tc>
        <w:tc>
          <w:tcPr>
            <w:tcW w:w="1881"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Масова концентрація GO-245 (поз. 1), мг/дм</w:t>
            </w:r>
            <w:r w:rsidRPr="006B4DA3">
              <w:rPr>
                <w:rFonts w:ascii="Times New Roman" w:hAnsi="Times New Roman" w:cs="Times New Roman"/>
                <w:sz w:val="28"/>
                <w:szCs w:val="28"/>
                <w:vertAlign w:val="superscript"/>
                <w:lang w:val="uk-UA"/>
              </w:rPr>
              <w:t>3</w:t>
            </w:r>
            <w:r w:rsidRPr="006B4DA3">
              <w:rPr>
                <w:rFonts w:ascii="Times New Roman" w:hAnsi="Times New Roman" w:cs="Times New Roman"/>
                <w:sz w:val="28"/>
                <w:szCs w:val="28"/>
                <w:lang w:val="uk-UA"/>
              </w:rPr>
              <w:t>:</w:t>
            </w:r>
          </w:p>
          <w:p w:rsidR="004D79C7" w:rsidRPr="006B4DA3" w:rsidRDefault="004D79C7"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азоту амонійного</w:t>
            </w: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азоту нітратного</w:t>
            </w: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олії</w:t>
            </w: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рН середовища</w:t>
            </w: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плаваючі домішки, забарвлення</w:t>
            </w:r>
          </w:p>
        </w:tc>
        <w:tc>
          <w:tcPr>
            <w:tcW w:w="1258"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4D79C7" w:rsidRPr="006B4DA3" w:rsidRDefault="004D79C7"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два рази за зміну</w:t>
            </w: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два рази за зміну</w:t>
            </w: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два рази за зміну</w:t>
            </w: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два рази за зміну</w:t>
            </w: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два рази за зміну</w:t>
            </w:r>
          </w:p>
        </w:tc>
        <w:tc>
          <w:tcPr>
            <w:tcW w:w="1422"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4D79C7" w:rsidRPr="006B4DA3" w:rsidRDefault="004D79C7"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2,5</w:t>
            </w: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37,0</w:t>
            </w: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відсутність</w:t>
            </w: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6,5-9,0</w:t>
            </w: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відсутність</w:t>
            </w:r>
          </w:p>
        </w:tc>
        <w:tc>
          <w:tcPr>
            <w:tcW w:w="2749" w:type="dxa"/>
            <w:tcMar>
              <w:left w:w="40" w:type="dxa"/>
              <w:right w:w="40" w:type="dxa"/>
            </w:tcMar>
          </w:tcPr>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4D79C7" w:rsidRPr="006B4DA3" w:rsidRDefault="004D79C7"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Фотоколометричний метод за методикою 0-71</w:t>
            </w: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Фотоколометричний метод за методикою 0-95</w:t>
            </w: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Візуальний метод за методикою 0-346</w:t>
            </w: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Потенціометричний метод за методикою Э-519</w:t>
            </w: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Візуально</w:t>
            </w:r>
          </w:p>
        </w:tc>
      </w:tr>
      <w:tr w:rsidR="007549B5" w:rsidRPr="006B4DA3" w:rsidTr="0069214E">
        <w:trPr>
          <w:trHeight w:val="567"/>
        </w:trPr>
        <w:tc>
          <w:tcPr>
            <w:tcW w:w="2124" w:type="dxa"/>
            <w:tcMar>
              <w:left w:w="40" w:type="dxa"/>
              <w:right w:w="40" w:type="dxa"/>
            </w:tcMar>
          </w:tcPr>
          <w:p w:rsidR="007549B5" w:rsidRPr="006B4DA3" w:rsidRDefault="007549B5" w:rsidP="0069214E">
            <w:pPr>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Оборотна вода на виході з цеху (ВОЦ-13)</w:t>
            </w:r>
          </w:p>
        </w:tc>
        <w:tc>
          <w:tcPr>
            <w:tcW w:w="1881"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Мас</w:t>
            </w:r>
            <w:r w:rsidR="00DD5AB9" w:rsidRPr="006B4DA3">
              <w:rPr>
                <w:rFonts w:ascii="Times New Roman" w:hAnsi="Times New Roman" w:cs="Times New Roman"/>
                <w:sz w:val="28"/>
                <w:szCs w:val="28"/>
                <w:lang w:val="uk-UA"/>
              </w:rPr>
              <w:t>ова концентрація GO-246 (поз. 8</w:t>
            </w:r>
            <w:r w:rsidRPr="006B4DA3">
              <w:rPr>
                <w:rFonts w:ascii="Times New Roman" w:hAnsi="Times New Roman" w:cs="Times New Roman"/>
                <w:sz w:val="28"/>
                <w:szCs w:val="28"/>
                <w:lang w:val="uk-UA"/>
              </w:rPr>
              <w:t>), мг/дм</w:t>
            </w:r>
            <w:r w:rsidRPr="006B4DA3">
              <w:rPr>
                <w:rFonts w:ascii="Times New Roman" w:hAnsi="Times New Roman" w:cs="Times New Roman"/>
                <w:sz w:val="28"/>
                <w:szCs w:val="28"/>
                <w:vertAlign w:val="superscript"/>
                <w:lang w:val="uk-UA"/>
              </w:rPr>
              <w:t>3</w:t>
            </w:r>
            <w:r w:rsidRPr="006B4DA3">
              <w:rPr>
                <w:rFonts w:ascii="Times New Roman" w:hAnsi="Times New Roman" w:cs="Times New Roman"/>
                <w:sz w:val="28"/>
                <w:szCs w:val="28"/>
                <w:lang w:val="uk-UA"/>
              </w:rPr>
              <w:t>:</w:t>
            </w:r>
          </w:p>
          <w:p w:rsidR="004D79C7" w:rsidRPr="006B4DA3" w:rsidRDefault="004D79C7"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азоту амонійного</w:t>
            </w: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азоту нітратного</w:t>
            </w: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олії</w:t>
            </w: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рН середовища</w:t>
            </w: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плаваючі домішки, забарвлення</w:t>
            </w:r>
          </w:p>
        </w:tc>
        <w:tc>
          <w:tcPr>
            <w:tcW w:w="1258"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4D79C7" w:rsidRPr="006B4DA3" w:rsidRDefault="004D79C7"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два рази за зміну</w:t>
            </w: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два рази за зміну</w:t>
            </w: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два рази за зміну</w:t>
            </w: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два рази за зміну</w:t>
            </w: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два рази за зміну</w:t>
            </w:r>
          </w:p>
        </w:tc>
        <w:tc>
          <w:tcPr>
            <w:tcW w:w="1422"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4D79C7" w:rsidRPr="006B4DA3" w:rsidRDefault="004D79C7"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2,5</w:t>
            </w: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37,0</w:t>
            </w: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відсутність</w:t>
            </w: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6,5-9,0</w:t>
            </w: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відсутність</w:t>
            </w:r>
          </w:p>
        </w:tc>
        <w:tc>
          <w:tcPr>
            <w:tcW w:w="2749" w:type="dxa"/>
            <w:tcMar>
              <w:left w:w="40" w:type="dxa"/>
              <w:right w:w="40" w:type="dxa"/>
            </w:tcMar>
          </w:tcPr>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4D79C7" w:rsidRPr="006B4DA3" w:rsidRDefault="004D79C7"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Фотоколометричний метод за методикою 0-71</w:t>
            </w: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Фотоколометричний метод за методикою 0-95</w:t>
            </w: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Візуальний метод за методикою 0-346</w:t>
            </w: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Потенціометричний метод за методикою Э-519</w:t>
            </w: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Візуально</w:t>
            </w:r>
          </w:p>
        </w:tc>
      </w:tr>
      <w:tr w:rsidR="007549B5" w:rsidRPr="006B4DA3" w:rsidTr="004D79C7">
        <w:trPr>
          <w:trHeight w:val="1134"/>
        </w:trPr>
        <w:tc>
          <w:tcPr>
            <w:tcW w:w="2124" w:type="dxa"/>
            <w:tcMar>
              <w:left w:w="40" w:type="dxa"/>
              <w:right w:w="40" w:type="dxa"/>
            </w:tcMar>
          </w:tcPr>
          <w:p w:rsidR="007549B5" w:rsidRPr="006B4DA3" w:rsidRDefault="007549B5" w:rsidP="0069214E">
            <w:pPr>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Конденсат сокової пари після малогабаритного швидкісного конденсатора поз. 84/1</w:t>
            </w:r>
          </w:p>
        </w:tc>
        <w:tc>
          <w:tcPr>
            <w:tcW w:w="1881" w:type="dxa"/>
            <w:tcMar>
              <w:left w:w="40" w:type="dxa"/>
              <w:right w:w="40" w:type="dxa"/>
            </w:tcMar>
          </w:tcPr>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Масова концентрація GO-122 (поз. 14), г/дм</w:t>
            </w:r>
            <w:r w:rsidRPr="006B4DA3">
              <w:rPr>
                <w:rFonts w:ascii="Times New Roman" w:hAnsi="Times New Roman" w:cs="Times New Roman"/>
                <w:sz w:val="28"/>
                <w:szCs w:val="28"/>
                <w:vertAlign w:val="superscript"/>
                <w:lang w:val="uk-UA"/>
              </w:rPr>
              <w:t>3</w:t>
            </w:r>
            <w:r w:rsidRPr="006B4DA3">
              <w:rPr>
                <w:rFonts w:ascii="Times New Roman" w:hAnsi="Times New Roman" w:cs="Times New Roman"/>
                <w:sz w:val="28"/>
                <w:szCs w:val="28"/>
                <w:lang w:val="uk-UA"/>
              </w:rPr>
              <w:t>:</w:t>
            </w:r>
          </w:p>
          <w:p w:rsidR="004D79C7" w:rsidRPr="006B4DA3" w:rsidRDefault="004D79C7"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аміаку</w:t>
            </w: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азотної кислоти</w:t>
            </w: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 аміачної селітри</w:t>
            </w:r>
          </w:p>
        </w:tc>
        <w:tc>
          <w:tcPr>
            <w:tcW w:w="1258"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4D79C7" w:rsidRPr="006B4DA3" w:rsidRDefault="004D79C7"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три рази за зміну</w:t>
            </w: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три рази за зміну</w:t>
            </w: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три рази за зміну</w:t>
            </w:r>
          </w:p>
        </w:tc>
        <w:tc>
          <w:tcPr>
            <w:tcW w:w="1422" w:type="dxa"/>
            <w:tcMar>
              <w:left w:w="40" w:type="dxa"/>
              <w:right w:w="40" w:type="dxa"/>
            </w:tcMar>
          </w:tcPr>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4D79C7" w:rsidRPr="006B4DA3" w:rsidRDefault="004D79C7"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2,0</w:t>
            </w: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1,8</w:t>
            </w:r>
          </w:p>
          <w:p w:rsidR="007549B5" w:rsidRPr="006B4DA3" w:rsidRDefault="007549B5" w:rsidP="0038530D">
            <w:pPr>
              <w:jc w:val="center"/>
              <w:rPr>
                <w:rFonts w:ascii="Times New Roman" w:hAnsi="Times New Roman" w:cs="Times New Roman"/>
                <w:sz w:val="28"/>
                <w:szCs w:val="28"/>
                <w:lang w:val="uk-UA"/>
              </w:rPr>
            </w:pPr>
          </w:p>
          <w:p w:rsidR="0069214E" w:rsidRPr="006B4DA3" w:rsidRDefault="0069214E" w:rsidP="0038530D">
            <w:pPr>
              <w:jc w:val="center"/>
              <w:rPr>
                <w:rFonts w:ascii="Times New Roman" w:hAnsi="Times New Roman" w:cs="Times New Roman"/>
                <w:sz w:val="28"/>
                <w:szCs w:val="28"/>
                <w:lang w:val="uk-UA"/>
              </w:rPr>
            </w:pPr>
          </w:p>
          <w:p w:rsidR="007549B5" w:rsidRPr="006B4DA3" w:rsidRDefault="007549B5" w:rsidP="0038530D">
            <w:pPr>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не більше 5,0</w:t>
            </w:r>
          </w:p>
        </w:tc>
        <w:tc>
          <w:tcPr>
            <w:tcW w:w="2749" w:type="dxa"/>
            <w:tcMar>
              <w:left w:w="40" w:type="dxa"/>
              <w:right w:w="40" w:type="dxa"/>
            </w:tcMar>
          </w:tcPr>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p>
          <w:p w:rsidR="0069214E" w:rsidRPr="006B4DA3" w:rsidRDefault="0069214E" w:rsidP="0038530D">
            <w:pPr>
              <w:rPr>
                <w:rFonts w:ascii="Times New Roman" w:hAnsi="Times New Roman" w:cs="Times New Roman"/>
                <w:sz w:val="28"/>
                <w:szCs w:val="28"/>
                <w:lang w:val="uk-UA"/>
              </w:rPr>
            </w:pPr>
          </w:p>
          <w:p w:rsidR="004D79C7" w:rsidRPr="006B4DA3" w:rsidRDefault="004D79C7"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Титрометричний метод за методикою МВ-850</w:t>
            </w: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Титрометричний метод за методикою МВ-850</w:t>
            </w:r>
          </w:p>
          <w:p w:rsidR="007549B5" w:rsidRPr="006B4DA3" w:rsidRDefault="007549B5" w:rsidP="0038530D">
            <w:pPr>
              <w:rPr>
                <w:rFonts w:ascii="Times New Roman" w:hAnsi="Times New Roman" w:cs="Times New Roman"/>
                <w:sz w:val="28"/>
                <w:szCs w:val="28"/>
                <w:lang w:val="uk-UA"/>
              </w:rPr>
            </w:pPr>
          </w:p>
          <w:p w:rsidR="007549B5" w:rsidRPr="006B4DA3" w:rsidRDefault="007549B5" w:rsidP="0038530D">
            <w:pPr>
              <w:rPr>
                <w:rFonts w:ascii="Times New Roman" w:hAnsi="Times New Roman" w:cs="Times New Roman"/>
                <w:sz w:val="28"/>
                <w:szCs w:val="28"/>
                <w:lang w:val="uk-UA"/>
              </w:rPr>
            </w:pPr>
            <w:r w:rsidRPr="006B4DA3">
              <w:rPr>
                <w:rFonts w:ascii="Times New Roman" w:hAnsi="Times New Roman" w:cs="Times New Roman"/>
                <w:sz w:val="28"/>
                <w:szCs w:val="28"/>
                <w:lang w:val="uk-UA"/>
              </w:rPr>
              <w:t>Титрометричний метод за методикою МВ-382</w:t>
            </w:r>
          </w:p>
        </w:tc>
      </w:tr>
    </w:tbl>
    <w:p w:rsidR="007549B5" w:rsidRPr="006B4DA3" w:rsidRDefault="007549B5" w:rsidP="00E13EE7">
      <w:pPr>
        <w:spacing w:after="0" w:line="360" w:lineRule="auto"/>
        <w:ind w:firstLine="709"/>
        <w:jc w:val="both"/>
        <w:rPr>
          <w:rFonts w:ascii="Times New Roman" w:hAnsi="Times New Roman" w:cs="Times New Roman"/>
          <w:sz w:val="28"/>
          <w:szCs w:val="28"/>
          <w:lang w:val="uk-UA"/>
        </w:rPr>
      </w:pPr>
    </w:p>
    <w:p w:rsidR="004D79C7" w:rsidRPr="006B4DA3" w:rsidRDefault="004D79C7" w:rsidP="004D79C7">
      <w:pPr>
        <w:pStyle w:val="4"/>
        <w:numPr>
          <w:ilvl w:val="0"/>
          <w:numId w:val="0"/>
        </w:numPr>
        <w:ind w:left="1276" w:hanging="567"/>
      </w:pPr>
      <w:r w:rsidRPr="006B4DA3">
        <w:t>3.3. </w:t>
      </w:r>
      <w:r w:rsidR="00D641FA" w:rsidRPr="006B4DA3">
        <w:t>Аналіз</w:t>
      </w:r>
      <w:r w:rsidR="005F2676" w:rsidRPr="006B4DA3">
        <w:t xml:space="preserve"> </w:t>
      </w:r>
      <w:r w:rsidR="007E1AF5" w:rsidRPr="006B4DA3">
        <w:t>і</w:t>
      </w:r>
      <w:r w:rsidR="005F2676" w:rsidRPr="006B4DA3">
        <w:t xml:space="preserve"> обґрунтування</w:t>
      </w:r>
      <w:r w:rsidR="00D641FA" w:rsidRPr="006B4DA3">
        <w:t xml:space="preserve"> </w:t>
      </w:r>
      <w:r w:rsidR="005208CB" w:rsidRPr="006B4DA3">
        <w:t xml:space="preserve">вибору </w:t>
      </w:r>
      <w:r w:rsidR="00D641FA" w:rsidRPr="006B4DA3">
        <w:t>засобів вимірювання та контролю технологічних параметрів малогабаритного швидкісного конденсатора</w:t>
      </w:r>
    </w:p>
    <w:p w:rsidR="007549B5" w:rsidRPr="006B4DA3" w:rsidRDefault="007549B5" w:rsidP="00E13EE7">
      <w:pPr>
        <w:spacing w:after="0" w:line="360" w:lineRule="auto"/>
        <w:ind w:firstLine="709"/>
        <w:jc w:val="both"/>
        <w:rPr>
          <w:rFonts w:ascii="Times New Roman" w:hAnsi="Times New Roman" w:cs="Times New Roman"/>
          <w:b/>
          <w:sz w:val="28"/>
          <w:szCs w:val="28"/>
          <w:lang w:val="uk-UA"/>
        </w:rPr>
      </w:pPr>
    </w:p>
    <w:p w:rsidR="00BD3A68" w:rsidRPr="006B4DA3" w:rsidRDefault="00BD3A68"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Технологічні процеси в сукупності з їх апаратурним оформленням складають технологічний об’єкт керування (ТОК). За своїм </w:t>
      </w:r>
      <w:r w:rsidR="009D5743" w:rsidRPr="006B4DA3">
        <w:rPr>
          <w:rFonts w:ascii="Times New Roman" w:hAnsi="Times New Roman" w:cs="Times New Roman"/>
          <w:sz w:val="28"/>
          <w:szCs w:val="28"/>
          <w:lang w:val="uk-UA"/>
        </w:rPr>
        <w:t xml:space="preserve">призначенням технологічні процеси розділяються на гідродинамічні, теплообміні, масообмінні та хімічного перетворення (реакторні). Для керування такими процесами необхідно знати поточну інформацію про стан фізичних величин, якими вони характеризуються. Таку інформацію одержують за рахунок використання первинних вимірювальних перетворювачів, котрі перетворюють значення тої чи іншої фізичної величини в електричний, пневматичний або інший вихідний сигнал, котрий придатний для сприйняття </w:t>
      </w:r>
      <w:r w:rsidR="009D5743" w:rsidRPr="006B4DA3">
        <w:rPr>
          <w:rFonts w:ascii="Times New Roman" w:hAnsi="Times New Roman" w:cs="Times New Roman"/>
          <w:sz w:val="28"/>
          <w:szCs w:val="28"/>
          <w:lang w:val="uk-UA"/>
        </w:rPr>
        <w:lastRenderedPageBreak/>
        <w:t xml:space="preserve">чи подальшого перетворення. У хімічній технології контролю підлягають, як </w:t>
      </w:r>
      <w:r w:rsidR="009D5743" w:rsidRPr="006B4DA3">
        <w:rPr>
          <w:rFonts w:ascii="Times New Roman" w:hAnsi="Times New Roman" w:cs="Times New Roman"/>
          <w:spacing w:val="-2"/>
          <w:sz w:val="28"/>
          <w:szCs w:val="28"/>
          <w:lang w:val="uk-UA"/>
        </w:rPr>
        <w:t xml:space="preserve">правило, наступні технологічні параметри: витрати матеріальних потоків </w:t>
      </w:r>
      <w:r w:rsidR="009D5743" w:rsidRPr="006B4DA3">
        <w:rPr>
          <w:rFonts w:ascii="Times New Roman" w:hAnsi="Times New Roman" w:cs="Times New Roman"/>
          <w:spacing w:val="-2"/>
          <w:position w:val="-10"/>
          <w:sz w:val="28"/>
          <w:szCs w:val="28"/>
          <w:lang w:val="uk-UA"/>
        </w:rPr>
        <w:object w:dxaOrig="440" w:dyaOrig="360">
          <v:shape id="_x0000_i1043" type="#_x0000_t75" style="width:21.75pt;height:18pt" o:ole="">
            <v:imagedata r:id="rId35" o:title=""/>
          </v:shape>
          <o:OLEObject Type="Embed" ProgID="Equation.3" ShapeID="_x0000_i1043" DrawAspect="Content" ObjectID="_1686720067" r:id="rId36"/>
        </w:object>
      </w:r>
      <w:r w:rsidR="009D5743" w:rsidRPr="006B4DA3">
        <w:rPr>
          <w:rFonts w:ascii="Times New Roman" w:hAnsi="Times New Roman" w:cs="Times New Roman"/>
          <w:spacing w:val="-2"/>
          <w:sz w:val="28"/>
          <w:szCs w:val="28"/>
          <w:lang w:val="uk-UA"/>
        </w:rPr>
        <w:t>,</w:t>
      </w:r>
      <w:r w:rsidR="009D5743" w:rsidRPr="006B4DA3">
        <w:rPr>
          <w:rFonts w:ascii="Times New Roman" w:hAnsi="Times New Roman" w:cs="Times New Roman"/>
          <w:sz w:val="28"/>
          <w:szCs w:val="28"/>
          <w:lang w:val="uk-UA"/>
        </w:rPr>
        <w:t xml:space="preserve"> температура </w:t>
      </w:r>
      <w:r w:rsidR="009D5743" w:rsidRPr="006B4DA3">
        <w:rPr>
          <w:rFonts w:ascii="Times New Roman" w:hAnsi="Times New Roman" w:cs="Times New Roman"/>
          <w:spacing w:val="-2"/>
          <w:position w:val="-10"/>
          <w:sz w:val="28"/>
          <w:szCs w:val="28"/>
          <w:lang w:val="uk-UA"/>
        </w:rPr>
        <w:object w:dxaOrig="420" w:dyaOrig="360">
          <v:shape id="_x0000_i1044" type="#_x0000_t75" style="width:21pt;height:18pt" o:ole="">
            <v:imagedata r:id="rId37" o:title=""/>
          </v:shape>
          <o:OLEObject Type="Embed" ProgID="Equation.3" ShapeID="_x0000_i1044" DrawAspect="Content" ObjectID="_1686720068" r:id="rId38"/>
        </w:object>
      </w:r>
      <w:r w:rsidR="009D5743" w:rsidRPr="006B4DA3">
        <w:rPr>
          <w:rFonts w:ascii="Times New Roman" w:hAnsi="Times New Roman" w:cs="Times New Roman"/>
          <w:spacing w:val="-2"/>
          <w:sz w:val="28"/>
          <w:szCs w:val="28"/>
          <w:lang w:val="uk-UA"/>
        </w:rPr>
        <w:t xml:space="preserve">, тиск </w:t>
      </w:r>
      <w:r w:rsidR="009D5743" w:rsidRPr="006B4DA3">
        <w:rPr>
          <w:rFonts w:ascii="Times New Roman" w:hAnsi="Times New Roman" w:cs="Times New Roman"/>
          <w:spacing w:val="-2"/>
          <w:position w:val="-10"/>
          <w:sz w:val="28"/>
          <w:szCs w:val="28"/>
          <w:lang w:val="uk-UA"/>
        </w:rPr>
        <w:object w:dxaOrig="420" w:dyaOrig="360">
          <v:shape id="_x0000_i1045" type="#_x0000_t75" style="width:21pt;height:18pt" o:ole="">
            <v:imagedata r:id="rId39" o:title=""/>
          </v:shape>
          <o:OLEObject Type="Embed" ProgID="Equation.3" ShapeID="_x0000_i1045" DrawAspect="Content" ObjectID="_1686720069" r:id="rId40"/>
        </w:object>
      </w:r>
      <w:r w:rsidR="009D5743" w:rsidRPr="006B4DA3">
        <w:rPr>
          <w:rFonts w:ascii="Times New Roman" w:hAnsi="Times New Roman" w:cs="Times New Roman"/>
          <w:spacing w:val="-2"/>
          <w:sz w:val="28"/>
          <w:szCs w:val="28"/>
          <w:lang w:val="uk-UA"/>
        </w:rPr>
        <w:t xml:space="preserve">, рівень </w:t>
      </w:r>
      <w:r w:rsidR="009D5743" w:rsidRPr="006B4DA3">
        <w:rPr>
          <w:rFonts w:ascii="Times New Roman" w:hAnsi="Times New Roman" w:cs="Times New Roman"/>
          <w:spacing w:val="-2"/>
          <w:position w:val="-10"/>
          <w:sz w:val="28"/>
          <w:szCs w:val="28"/>
          <w:lang w:val="uk-UA"/>
        </w:rPr>
        <w:object w:dxaOrig="400" w:dyaOrig="360">
          <v:shape id="_x0000_i1046" type="#_x0000_t75" style="width:20.25pt;height:18pt" o:ole="">
            <v:imagedata r:id="rId41" o:title=""/>
          </v:shape>
          <o:OLEObject Type="Embed" ProgID="Equation.3" ShapeID="_x0000_i1046" DrawAspect="Content" ObjectID="_1686720070" r:id="rId42"/>
        </w:object>
      </w:r>
      <w:r w:rsidR="009D5743" w:rsidRPr="006B4DA3">
        <w:rPr>
          <w:rFonts w:ascii="Times New Roman" w:hAnsi="Times New Roman" w:cs="Times New Roman"/>
          <w:spacing w:val="-2"/>
          <w:sz w:val="28"/>
          <w:szCs w:val="28"/>
          <w:lang w:val="uk-UA"/>
        </w:rPr>
        <w:t xml:space="preserve">, склад </w:t>
      </w:r>
      <w:r w:rsidR="009D5743" w:rsidRPr="006B4DA3">
        <w:rPr>
          <w:rFonts w:ascii="Times New Roman" w:hAnsi="Times New Roman" w:cs="Times New Roman"/>
          <w:spacing w:val="-2"/>
          <w:position w:val="-12"/>
          <w:sz w:val="28"/>
          <w:szCs w:val="28"/>
          <w:lang w:val="uk-UA"/>
        </w:rPr>
        <w:object w:dxaOrig="440" w:dyaOrig="380">
          <v:shape id="_x0000_i1047" type="#_x0000_t75" style="width:21.75pt;height:18.75pt" o:ole="">
            <v:imagedata r:id="rId43" o:title=""/>
          </v:shape>
          <o:OLEObject Type="Embed" ProgID="Equation.3" ShapeID="_x0000_i1047" DrawAspect="Content" ObjectID="_1686720071" r:id="rId44"/>
        </w:object>
      </w:r>
      <w:r w:rsidR="009D5743" w:rsidRPr="006B4DA3">
        <w:rPr>
          <w:rFonts w:ascii="Times New Roman" w:hAnsi="Times New Roman" w:cs="Times New Roman"/>
          <w:spacing w:val="-2"/>
          <w:sz w:val="28"/>
          <w:szCs w:val="28"/>
          <w:lang w:val="uk-UA"/>
        </w:rPr>
        <w:t xml:space="preserve"> і властивості хімічних речовин як спеціальна щільність </w:t>
      </w:r>
      <w:r w:rsidR="009D5743" w:rsidRPr="006B4DA3">
        <w:rPr>
          <w:rFonts w:ascii="Times New Roman" w:hAnsi="Times New Roman" w:cs="Times New Roman"/>
          <w:spacing w:val="-2"/>
          <w:position w:val="-10"/>
          <w:sz w:val="28"/>
          <w:szCs w:val="28"/>
          <w:lang w:val="uk-UA"/>
        </w:rPr>
        <w:object w:dxaOrig="460" w:dyaOrig="360">
          <v:shape id="_x0000_i1048" type="#_x0000_t75" style="width:23.25pt;height:18pt" o:ole="">
            <v:imagedata r:id="rId45" o:title=""/>
          </v:shape>
          <o:OLEObject Type="Embed" ProgID="Equation.3" ShapeID="_x0000_i1048" DrawAspect="Content" ObjectID="_1686720072" r:id="rId46"/>
        </w:object>
      </w:r>
      <w:r w:rsidR="009D5743" w:rsidRPr="006B4DA3">
        <w:rPr>
          <w:rFonts w:ascii="Times New Roman" w:hAnsi="Times New Roman" w:cs="Times New Roman"/>
          <w:spacing w:val="-2"/>
          <w:sz w:val="28"/>
          <w:szCs w:val="28"/>
          <w:lang w:val="uk-UA"/>
        </w:rPr>
        <w:t xml:space="preserve">, густина </w:t>
      </w:r>
      <w:r w:rsidR="009D5743" w:rsidRPr="006B4DA3">
        <w:rPr>
          <w:rFonts w:ascii="Times New Roman" w:hAnsi="Times New Roman" w:cs="Times New Roman"/>
          <w:spacing w:val="-2"/>
          <w:position w:val="-12"/>
          <w:sz w:val="28"/>
          <w:szCs w:val="28"/>
          <w:lang w:val="uk-UA"/>
        </w:rPr>
        <w:object w:dxaOrig="760" w:dyaOrig="380">
          <v:shape id="_x0000_i1049" type="#_x0000_t75" style="width:38.25pt;height:18.75pt" o:ole="">
            <v:imagedata r:id="rId47" o:title=""/>
          </v:shape>
          <o:OLEObject Type="Embed" ProgID="Equation.3" ShapeID="_x0000_i1049" DrawAspect="Content" ObjectID="_1686720073" r:id="rId48"/>
        </w:object>
      </w:r>
      <w:r w:rsidR="009D5743" w:rsidRPr="006B4DA3">
        <w:rPr>
          <w:rFonts w:ascii="Times New Roman" w:hAnsi="Times New Roman" w:cs="Times New Roman"/>
          <w:spacing w:val="-2"/>
          <w:sz w:val="28"/>
          <w:szCs w:val="28"/>
          <w:lang w:val="uk-UA"/>
        </w:rPr>
        <w:t xml:space="preserve"> тощо. Технологічні об’єкти керування характеризуються вхідними </w:t>
      </w:r>
      <w:r w:rsidR="009D5743" w:rsidRPr="006B4DA3">
        <w:rPr>
          <w:rFonts w:ascii="Times New Roman" w:hAnsi="Times New Roman" w:cs="Times New Roman"/>
          <w:spacing w:val="-2"/>
          <w:position w:val="-4"/>
          <w:sz w:val="28"/>
          <w:szCs w:val="28"/>
          <w:lang w:val="uk-UA"/>
        </w:rPr>
        <w:object w:dxaOrig="320" w:dyaOrig="279">
          <v:shape id="_x0000_i1050" type="#_x0000_t75" style="width:15.75pt;height:14.25pt" o:ole="">
            <v:imagedata r:id="rId49" o:title=""/>
          </v:shape>
          <o:OLEObject Type="Embed" ProgID="Equation.3" ShapeID="_x0000_i1050" DrawAspect="Content" ObjectID="_1686720074" r:id="rId50"/>
        </w:object>
      </w:r>
      <w:r w:rsidR="009D5743" w:rsidRPr="006B4DA3">
        <w:rPr>
          <w:rFonts w:ascii="Times New Roman" w:hAnsi="Times New Roman" w:cs="Times New Roman"/>
          <w:spacing w:val="-2"/>
          <w:sz w:val="28"/>
          <w:szCs w:val="28"/>
          <w:lang w:val="uk-UA"/>
        </w:rPr>
        <w:t xml:space="preserve">, вихідними </w:t>
      </w:r>
      <w:r w:rsidR="008239D8" w:rsidRPr="006B4DA3">
        <w:rPr>
          <w:rFonts w:ascii="Times New Roman" w:hAnsi="Times New Roman" w:cs="Times New Roman"/>
          <w:spacing w:val="-2"/>
          <w:position w:val="-4"/>
          <w:sz w:val="28"/>
          <w:szCs w:val="28"/>
          <w:lang w:val="uk-UA"/>
        </w:rPr>
        <w:object w:dxaOrig="240" w:dyaOrig="279">
          <v:shape id="_x0000_i1051" type="#_x0000_t75" style="width:12pt;height:14.25pt" o:ole="">
            <v:imagedata r:id="rId51" o:title=""/>
          </v:shape>
          <o:OLEObject Type="Embed" ProgID="Equation.3" ShapeID="_x0000_i1051" DrawAspect="Content" ObjectID="_1686720075" r:id="rId52"/>
        </w:object>
      </w:r>
      <w:r w:rsidR="009D5743" w:rsidRPr="006B4DA3">
        <w:rPr>
          <w:rFonts w:ascii="Times New Roman" w:hAnsi="Times New Roman" w:cs="Times New Roman"/>
          <w:spacing w:val="-2"/>
          <w:sz w:val="28"/>
          <w:szCs w:val="28"/>
          <w:lang w:val="uk-UA"/>
        </w:rPr>
        <w:t xml:space="preserve"> і збурюючими </w:t>
      </w:r>
      <w:r w:rsidR="008239D8" w:rsidRPr="006B4DA3">
        <w:rPr>
          <w:rFonts w:ascii="Times New Roman" w:hAnsi="Times New Roman" w:cs="Times New Roman"/>
          <w:spacing w:val="-2"/>
          <w:position w:val="-4"/>
          <w:sz w:val="28"/>
          <w:szCs w:val="28"/>
          <w:lang w:val="uk-UA"/>
        </w:rPr>
        <w:object w:dxaOrig="260" w:dyaOrig="279">
          <v:shape id="_x0000_i1052" type="#_x0000_t75" style="width:12.75pt;height:14.25pt" o:ole="">
            <v:imagedata r:id="rId53" o:title=""/>
          </v:shape>
          <o:OLEObject Type="Embed" ProgID="Equation.3" ShapeID="_x0000_i1052" DrawAspect="Content" ObjectID="_1686720076" r:id="rId54"/>
        </w:object>
      </w:r>
      <w:r w:rsidR="009D5743" w:rsidRPr="006B4DA3">
        <w:rPr>
          <w:rFonts w:ascii="Times New Roman" w:hAnsi="Times New Roman" w:cs="Times New Roman"/>
          <w:spacing w:val="-2"/>
          <w:sz w:val="28"/>
          <w:szCs w:val="28"/>
          <w:lang w:val="uk-UA"/>
        </w:rPr>
        <w:t xml:space="preserve"> параметрами (рис. 3.5).</w:t>
      </w:r>
    </w:p>
    <w:p w:rsidR="00BD3A68" w:rsidRPr="006B4DA3" w:rsidRDefault="005C710D" w:rsidP="008239D8">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r>
      <w:r w:rsidRPr="005C710D">
        <w:rPr>
          <w:rFonts w:ascii="Times New Roman" w:hAnsi="Times New Roman" w:cs="Times New Roman"/>
          <w:noProof/>
          <w:sz w:val="28"/>
          <w:szCs w:val="28"/>
          <w:lang w:eastAsia="ru-RU"/>
        </w:rPr>
        <w:pict>
          <v:group id="Полотно 54" o:spid="_x0000_s1037" editas="canvas" style="width:448.5pt;height:351.45pt;mso-position-horizontal-relative:char;mso-position-vertical-relative:line" coordsize="56959,44634">
            <v:shape id="_x0000_s1038" type="#_x0000_t75" style="position:absolute;width:56959;height:44634;visibility:visible">
              <v:fill o:detectmouseclick="t"/>
              <v:path o:connecttype="none"/>
            </v:shape>
            <v:group id="Группа 1462" o:spid="_x0000_s1039" style="position:absolute;left:2170;top:2114;width:53792;height:40543" coordorigin="2170,2114" coordsize="53791,405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">
              <v:rect id="Прямоугольник 1440" o:spid="_x0000_s1040" style="position:absolute;left:19126;top:18630;width:16002;height:1143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" filled="f" strokecolor="black [3213]" strokeweight="3pt"/>
              <v:shapetype id="_x0000_t32" coordsize="21600,21600" o:spt="32" o:oned="t" path="m,l21600,21600e" filled="f">
                <v:path arrowok="t" fillok="f" o:connecttype="none"/>
                <o:lock v:ext="edit" shapetype="t"/>
              </v:shapetype>
              <v:shape id="Прямая со стрелкой 1443" o:spid="_x0000_s1041" type="#_x0000_t32" style="position:absolute;left:22704;top:9201;width:0;height:94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" strokecolor="black [3213]" strokeweight="1.5pt">
                <v:stroke endarrow="block"/>
              </v:shape>
              <v:shape id="Прямая со стрелкой 538" o:spid="_x0000_s1042" type="#_x0000_t32" style="position:absolute;left:27276;top:9201;width:0;height:94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" strokecolor="black [3213]" strokeweight="1.5pt">
                <v:stroke endarrow="block"/>
              </v:shape>
              <v:shape id="Прямая со стрелкой 539" o:spid="_x0000_s1043" type="#_x0000_t32" style="position:absolute;left:31848;top:9201;width:0;height:94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" strokecolor="black [3213]" strokeweight="1.5pt">
                <v:stroke endarrow="block"/>
              </v:shape>
              <v:line id="Прямая соединительная линия 1446" o:spid="_x0000_s1044" style="position:absolute;flip:x;visibility:visible" from="4487,16059" to="31845,160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" strokecolor="black [3213]" strokeweight="1.5pt"/>
              <v:shape id="Прямая со стрелкой 560" o:spid="_x0000_s1045" type="#_x0000_t32" style="position:absolute;left:10172;top:21774;width:895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" strokecolor="black [3213]" strokeweight="1.5pt">
                <v:stroke endarrow="block"/>
              </v:shape>
              <v:line id="Прямая соединительная линия 540" o:spid="_x0000_s1046" style="position:absolute;flip:x;visibility:visible" from="3344,13773" to="27273,137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" strokecolor="black [3213]" strokeweight="1.5pt"/>
              <v:line id="Прямая соединительная линия 541" o:spid="_x0000_s1047" style="position:absolute;flip:x;visibility:visible" from="2201,11487" to="22701,114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" strokecolor="black [3213]" strokeweight="1.5pt"/>
              <v:shape id="Прямая со стрелкой 559" o:spid="_x0000_s1048" type="#_x0000_t32" style="position:absolute;left:10172;top:26346;width:895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" strokecolor="black [3213]" strokeweight="1.5pt">
                <v:stroke endarrow="block"/>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448" o:spid="_x0000_s1049" type="#_x0000_t88" style="position:absolute;left:25836;top:535;width:3085;height:1127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" adj="2564,10617" strokecolor="black [3213]" strokeweight="1pt"/>
              <v:shape id="Поле 1450" o:spid="_x0000_s1050" type="#_x0000_t202" style="position:absolute;left:20704;top:6915;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9D6B60">
                        <w:rPr>
                          <w:rFonts w:ascii="Times New Roman" w:hAnsi="Times New Roman" w:cs="Times New Roman"/>
                          <w:position w:val="-4"/>
                          <w:sz w:val="24"/>
                          <w:szCs w:val="24"/>
                        </w:rPr>
                        <w:object w:dxaOrig="240" w:dyaOrig="279">
                          <v:shape id="_x0000_i1938" type="#_x0000_t75" style="width:12pt;height:14.25pt" o:ole="">
                            <v:imagedata r:id="rId55" o:title=""/>
                          </v:shape>
                          <o:OLEObject Type="Embed" ProgID="Equation.3" ShapeID="_x0000_i1938" DrawAspect="Content" ObjectID="_1686720962" r:id="rId56"/>
                        </w:object>
                      </w:r>
                    </w:p>
                  </w:txbxContent>
                </v:textbox>
              </v:shape>
              <v:shape id="Поле 563" o:spid="_x0000_s1051" type="#_x0000_t202" style="position:absolute;left:25277;top:6915;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Ft3NxwAAANwAAAAPAAAAZHJzL2Rvd25yZXYueG1sRI9Ba8JA&#10;FITvQv/D8gq96UZL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F8W3c3HAAAA3A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9D6B60">
                        <w:rPr>
                          <w:rFonts w:ascii="Times New Roman" w:hAnsi="Times New Roman" w:cs="Times New Roman"/>
                          <w:position w:val="-4"/>
                          <w:sz w:val="24"/>
                          <w:szCs w:val="24"/>
                        </w:rPr>
                        <w:object w:dxaOrig="260" w:dyaOrig="279">
                          <v:shape id="_x0000_i1939" type="#_x0000_t75" style="width:12.75pt;height:14.25pt" o:ole="">
                            <v:imagedata r:id="rId57" o:title=""/>
                          </v:shape>
                          <o:OLEObject Type="Embed" ProgID="Equation.3" ShapeID="_x0000_i1939" DrawAspect="Content" ObjectID="_1686720963" r:id="rId58"/>
                        </w:object>
                      </w:r>
                    </w:p>
                  </w:txbxContent>
                </v:textbox>
              </v:shape>
              <v:shape id="Поле 564" o:spid="_x0000_s1052" type="#_x0000_t202" style="position:absolute;left:29817;top:6972;width:456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9D6B60">
                        <w:rPr>
                          <w:rFonts w:ascii="Times New Roman" w:hAnsi="Times New Roman" w:cs="Times New Roman"/>
                          <w:position w:val="-4"/>
                          <w:sz w:val="24"/>
                          <w:szCs w:val="24"/>
                        </w:rPr>
                        <w:object w:dxaOrig="300" w:dyaOrig="279">
                          <v:shape id="_x0000_i1940" type="#_x0000_t75" style="width:15pt;height:14.25pt" o:ole="">
                            <v:imagedata r:id="rId59" o:title=""/>
                          </v:shape>
                          <o:OLEObject Type="Embed" ProgID="Equation.3" ShapeID="_x0000_i1940" DrawAspect="Content" ObjectID="_1686720964" r:id="rId60"/>
                        </w:object>
                      </w:r>
                    </w:p>
                  </w:txbxContent>
                </v:textbox>
              </v:shape>
              <v:shape id="Поле 569" o:spid="_x0000_s1053" type="#_x0000_t202" style="position:absolute;left:25269;top:2114;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9D6B60">
                        <w:rPr>
                          <w:rFonts w:ascii="Times New Roman" w:hAnsi="Times New Roman" w:cs="Times New Roman"/>
                          <w:position w:val="-4"/>
                          <w:sz w:val="24"/>
                          <w:szCs w:val="24"/>
                        </w:rPr>
                        <w:object w:dxaOrig="260" w:dyaOrig="279">
                          <v:shape id="_x0000_i1941" type="#_x0000_t75" style="width:12.75pt;height:14.25pt" o:ole="">
                            <v:imagedata r:id="rId61" o:title=""/>
                          </v:shape>
                          <o:OLEObject Type="Embed" ProgID="Equation.3" ShapeID="_x0000_i1941" DrawAspect="Content" ObjectID="_1686720965" r:id="rId62"/>
                        </w:object>
                      </w:r>
                    </w:p>
                  </w:txbxContent>
                </v:textbox>
              </v:shape>
              <v:oval id="Овал 1451" o:spid="_x0000_s1054" style="position:absolute;left:26870;top:13296;width:720;height: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" fillcolor="black [3213]" strokecolor="black [3213]" strokeweight="2pt"/>
              <v:oval id="Овал 570" o:spid="_x0000_s1055" style="position:absolute;left:31376;top:15552;width:792;height: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" fillcolor="black [3213]" strokecolor="black [3213]" strokeweight="2pt"/>
              <v:oval id="Овал 571" o:spid="_x0000_s1056" style="position:absolute;left:22396;top:11038;width:720;height: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" fillcolor="black [3213]" strokecolor="black [3213]" strokeweight="2pt"/>
              <v:oval id="Овал 1455" o:spid="_x0000_s1057" style="position:absolute;left:13527;top:20116;width:3437;height:3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" fillcolor="white [3212]" strokecolor="black [3213]" strokeweight="1pt"/>
              <v:oval id="Овал 602" o:spid="_x0000_s1058" style="position:absolute;left:13375;top:24536;width:3437;height:3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" fillcolor="white [3212]" strokecolor="black [3213]" strokeweight="1pt"/>
              <v:shape id="Поле 603" o:spid="_x0000_s1059" type="#_x0000_t202" style="position:absolute;left:12958;top:20269;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4"/>
                          <w:sz w:val="24"/>
                          <w:szCs w:val="24"/>
                        </w:rPr>
                        <w:object w:dxaOrig="440" w:dyaOrig="279">
                          <v:shape id="_x0000_i1942" type="#_x0000_t75" style="width:21.75pt;height:14.25pt" o:ole="">
                            <v:imagedata r:id="rId63" o:title=""/>
                          </v:shape>
                          <o:OLEObject Type="Embed" ProgID="Equation.3" ShapeID="_x0000_i1942" DrawAspect="Content" ObjectID="_1686720966" r:id="rId64"/>
                        </w:object>
                      </w:r>
                    </w:p>
                  </w:txbxContent>
                </v:textbox>
              </v:shape>
              <v:shape id="Поле 605" o:spid="_x0000_s1060" type="#_x0000_t202" style="position:absolute;left:12966;top:24707;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4"/>
                          <w:sz w:val="24"/>
                          <w:szCs w:val="24"/>
                        </w:rPr>
                        <w:object w:dxaOrig="440" w:dyaOrig="279">
                          <v:shape id="_x0000_i1943" type="#_x0000_t75" style="width:21.75pt;height:14.25pt" o:ole="">
                            <v:imagedata r:id="rId65" o:title=""/>
                          </v:shape>
                          <o:OLEObject Type="Embed" ProgID="Equation.3" ShapeID="_x0000_i1943" DrawAspect="Content" ObjectID="_1686720967" r:id="rId66"/>
                        </w:object>
                      </w:r>
                    </w:p>
                  </w:txbxContent>
                </v:textbox>
              </v:shape>
              <v:shape id="Поле 1461" o:spid="_x0000_s1061" type="#_x0000_t202" style="position:absolute;left:19115;top:22917;width:15989;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" filled="f" stroked="f" strokeweight=".5pt">
                <v:textbox>
                  <w:txbxContent>
                    <w:p w:rsidR="00C575EC" w:rsidRPr="00A774BC" w:rsidRDefault="00C575EC" w:rsidP="00A774BC">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6"/>
                          <w:sz w:val="24"/>
                          <w:szCs w:val="24"/>
                        </w:rPr>
                        <w:object w:dxaOrig="639" w:dyaOrig="300">
                          <v:shape id="_x0000_i1944" type="#_x0000_t75" style="width:32.25pt;height:15pt" o:ole="">
                            <v:imagedata r:id="rId67" o:title=""/>
                          </v:shape>
                          <o:OLEObject Type="Embed" ProgID="Equation.3" ShapeID="_x0000_i1944" DrawAspect="Content" ObjectID="_1686720968" r:id="rId68"/>
                        </w:object>
                      </w:r>
                    </w:p>
                  </w:txbxContent>
                </v:textbox>
              </v:shape>
              <v:shape id="Поле 606" o:spid="_x0000_s1062" type="#_x0000_t202" style="position:absolute;left:8954;top:18688;width:456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12"/>
                          <w:sz w:val="24"/>
                          <w:szCs w:val="24"/>
                        </w:rPr>
                        <w:object w:dxaOrig="300" w:dyaOrig="380">
                          <v:shape id="_x0000_i1945" type="#_x0000_t75" style="width:15pt;height:18.75pt" o:ole="">
                            <v:imagedata r:id="rId69" o:title=""/>
                          </v:shape>
                          <o:OLEObject Type="Embed" ProgID="Equation.3" ShapeID="_x0000_i1945" DrawAspect="Content" ObjectID="_1686720969" r:id="rId70"/>
                        </w:object>
                      </w:r>
                    </w:p>
                  </w:txbxContent>
                </v:textbox>
              </v:shape>
              <v:shape id="Поле 610" o:spid="_x0000_s1063" type="#_x0000_t202" style="position:absolute;left:9067;top:23488;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12"/>
                          <w:sz w:val="24"/>
                          <w:szCs w:val="24"/>
                        </w:rPr>
                        <w:object w:dxaOrig="320" w:dyaOrig="380">
                          <v:shape id="_x0000_i1946" type="#_x0000_t75" style="width:15.75pt;height:18.75pt" o:ole="">
                            <v:imagedata r:id="rId71" o:title=""/>
                          </v:shape>
                          <o:OLEObject Type="Embed" ProgID="Equation.3" ShapeID="_x0000_i1946" DrawAspect="Content" ObjectID="_1686720970" r:id="rId72"/>
                        </w:object>
                      </w:r>
                    </w:p>
                  </w:txbxContent>
                </v:textbox>
              </v:shape>
              <v:shape id="Правая фигурная скобка 614" o:spid="_x0000_s1064" type="#_x0000_t88" style="position:absolute;left:7344;top:19049;width:3086;height:7868;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" adj="3673,10617" strokecolor="black [3213]" strokeweight="1pt"/>
              <v:shape id="Поле 617" o:spid="_x0000_s1065" type="#_x0000_t202" style="position:absolute;left:3904;top:21431;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4"/>
                          <w:sz w:val="24"/>
                          <w:szCs w:val="24"/>
                        </w:rPr>
                        <w:object w:dxaOrig="320" w:dyaOrig="279">
                          <v:shape id="_x0000_i1947" type="#_x0000_t75" style="width:15.75pt;height:14.25pt" o:ole="">
                            <v:imagedata r:id="rId73" o:title=""/>
                          </v:shape>
                          <o:OLEObject Type="Embed" ProgID="Equation.3" ShapeID="_x0000_i1947" DrawAspect="Content" ObjectID="_1686720971" r:id="rId74"/>
                        </w:object>
                      </w:r>
                    </w:p>
                  </w:txbxContent>
                </v:textbox>
              </v:shape>
              <v:shape id="Прямая со стрелкой 622" o:spid="_x0000_s1066" type="#_x0000_t32" style="position:absolute;left:35104;top:22914;width:11674;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" strokecolor="black [3213]" strokeweight="1.5pt">
                <v:stroke endarrow="block"/>
              </v:shape>
              <v:shape id="Прямая со стрелкой 623" o:spid="_x0000_s1067" type="#_x0000_t32" style="position:absolute;left:35128;top:27614;width:11650;height:4;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" strokecolor="black [3213]" strokeweight="1.5pt">
                <v:stroke endarrow="block"/>
              </v:shape>
              <v:shape id="Прямая со стрелкой 624" o:spid="_x0000_s1068" type="#_x0000_t32" style="position:absolute;left:35104;top:25203;width:11674;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" strokecolor="black [3213]" strokeweight="1.5pt">
                <v:stroke endarrow="block"/>
              </v:shape>
              <v:line id="Прямая соединительная линия 625" o:spid="_x0000_s1069" style="position:absolute;flip:y;visibility:visible" from="37634,20625" to="37634,320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" strokecolor="black [3213]" strokeweight="1.5pt"/>
              <v:line id="Прямая соединительная линия 626" o:spid="_x0000_s1070" style="position:absolute;flip:y;visibility:visible" from="39920,22913" to="39920,343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" strokecolor="black [3213]" strokeweight="1.5pt"/>
              <v:line id="Прямая соединительная линия 627" o:spid="_x0000_s1071" style="position:absolute;flip:y;visibility:visible" from="42206,25186" to="42206,366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" strokecolor="black [3213]" strokeweight="1.5pt"/>
              <v:line id="Прямая соединительная линия 628" o:spid="_x0000_s1072" style="position:absolute;flip:y;visibility:visible" from="44492,27614" to="44492,389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" strokecolor="black [3213]" strokeweight="1.5pt"/>
              <v:shape id="Прямая со стрелкой 629" o:spid="_x0000_s1073" type="#_x0000_t32" style="position:absolute;left:35128;top:20626;width:11673;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" strokecolor="black [3213]" strokeweight="1.5pt">
                <v:stroke endarrow="block"/>
              </v:shape>
              <v:oval id="Овал 630" o:spid="_x0000_s1074" style="position:absolute;left:37125;top:20111;width:792;height: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" fillcolor="black [3213]" strokecolor="black [3213]" strokeweight="2pt"/>
              <v:oval id="Овал 631" o:spid="_x0000_s1075" style="position:absolute;left:39481;top:22623;width:792;height: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" fillcolor="black [3213]" strokecolor="black [3213]" strokeweight="2pt"/>
              <v:oval id="Овал 632" o:spid="_x0000_s1076" style="position:absolute;left:41825;top:24792;width:792;height: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" fillcolor="black [3213]" strokecolor="black [3213]" strokeweight="2pt"/>
              <v:oval id="Овал 633" o:spid="_x0000_s1077" style="position:absolute;left:43958;top:27260;width:792;height:79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" fillcolor="black [3213]" strokecolor="black [3213]" strokeweight="2pt"/>
              <v:shape id="Поле 634" o:spid="_x0000_s1078" type="#_x0000_t202" style="position:absolute;left:45635;top:18759;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9D6B60">
                        <w:rPr>
                          <w:rFonts w:ascii="Times New Roman" w:hAnsi="Times New Roman" w:cs="Times New Roman"/>
                          <w:position w:val="-4"/>
                          <w:sz w:val="24"/>
                          <w:szCs w:val="24"/>
                        </w:rPr>
                        <w:object w:dxaOrig="240" w:dyaOrig="279">
                          <v:shape id="_x0000_i1948" type="#_x0000_t75" style="width:12pt;height:14.25pt" o:ole="">
                            <v:imagedata r:id="rId55" o:title=""/>
                          </v:shape>
                          <o:OLEObject Type="Embed" ProgID="Equation.3" ShapeID="_x0000_i1948" DrawAspect="Content" ObjectID="_1686720972" r:id="rId75"/>
                        </w:object>
                      </w:r>
                    </w:p>
                  </w:txbxContent>
                </v:textbox>
              </v:shape>
              <v:shape id="Поле 635" o:spid="_x0000_s1079" type="#_x0000_t202" style="position:absolute;left:45635;top:21199;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a5DxwAAANwAAAAPAAAAZHJzL2Rvd25yZXYueG1sRI9Ba8JA&#10;FITvQv/D8gq96UZL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HclrkPHAAAA3A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9D6B60">
                        <w:rPr>
                          <w:rFonts w:ascii="Times New Roman" w:hAnsi="Times New Roman" w:cs="Times New Roman"/>
                          <w:position w:val="-4"/>
                          <w:sz w:val="24"/>
                          <w:szCs w:val="24"/>
                        </w:rPr>
                        <w:object w:dxaOrig="260" w:dyaOrig="279">
                          <v:shape id="_x0000_i1949" type="#_x0000_t75" style="width:12.75pt;height:14.25pt" o:ole="">
                            <v:imagedata r:id="rId57" o:title=""/>
                          </v:shape>
                          <o:OLEObject Type="Embed" ProgID="Equation.3" ShapeID="_x0000_i1949" DrawAspect="Content" ObjectID="_1686720973" r:id="rId76"/>
                        </w:object>
                      </w:r>
                    </w:p>
                  </w:txbxContent>
                </v:textbox>
              </v:shape>
              <v:shape id="Поле 636" o:spid="_x0000_s1080" type="#_x0000_t202" style="position:absolute;left:45635;top:23653;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33565A">
                        <w:rPr>
                          <w:rFonts w:ascii="Times New Roman" w:hAnsi="Times New Roman" w:cs="Times New Roman"/>
                          <w:position w:val="-4"/>
                          <w:sz w:val="24"/>
                          <w:szCs w:val="24"/>
                        </w:rPr>
                        <w:object w:dxaOrig="240" w:dyaOrig="279">
                          <v:shape id="_x0000_i1950" type="#_x0000_t75" style="width:12pt;height:14.25pt" o:ole="">
                            <v:imagedata r:id="rId77" o:title=""/>
                          </v:shape>
                          <o:OLEObject Type="Embed" ProgID="Equation.3" ShapeID="_x0000_i1950" DrawAspect="Content" ObjectID="_1686720974" r:id="rId78"/>
                        </w:object>
                      </w:r>
                    </w:p>
                  </w:txbxContent>
                </v:textbox>
              </v:shape>
              <v:shape id="Поле 637" o:spid="_x0000_s1081" type="#_x0000_t202" style="position:absolute;left:45635;top:26060;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u5WvxwAAANwAAAAPAAAAZHJzL2Rvd25yZXYueG1sRI9Ba8JA&#10;FITvBf/D8oTe6kZL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Oi7la/HAAAA3A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33565A">
                        <w:rPr>
                          <w:rFonts w:ascii="Times New Roman" w:hAnsi="Times New Roman" w:cs="Times New Roman"/>
                          <w:position w:val="-12"/>
                          <w:sz w:val="24"/>
                          <w:szCs w:val="24"/>
                        </w:rPr>
                        <w:object w:dxaOrig="279" w:dyaOrig="360">
                          <v:shape id="_x0000_i1951" type="#_x0000_t75" style="width:14.25pt;height:18pt" o:ole="">
                            <v:imagedata r:id="rId79" o:title=""/>
                          </v:shape>
                          <o:OLEObject Type="Embed" ProgID="Equation.3" ShapeID="_x0000_i1951" DrawAspect="Content" ObjectID="_1686720975" r:id="rId80"/>
                        </w:object>
                      </w:r>
                    </w:p>
                  </w:txbxContent>
                </v:textbox>
              </v:shape>
              <v:shape id="Правая фигурная скобка 638" o:spid="_x0000_s1082" type="#_x0000_t88" style="position:absolute;left:49064;top:19045;width:3085;height:99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" adj="2916,10617" strokecolor="black [3213]" strokeweight="1pt"/>
              <v:shape id="Поле 639" o:spid="_x0000_s1083" type="#_x0000_t202" style="position:absolute;left:51390;top:22337;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aKRGxwAAANwAAAAPAAAAZHJzL2Rvd25yZXYueG1sRI9Pa8JA&#10;FMTvBb/D8oTemo2W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PZopEbHAAAA3A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33565A">
                        <w:rPr>
                          <w:rFonts w:ascii="Times New Roman" w:hAnsi="Times New Roman" w:cs="Times New Roman"/>
                          <w:position w:val="-4"/>
                          <w:sz w:val="24"/>
                          <w:szCs w:val="24"/>
                        </w:rPr>
                        <w:object w:dxaOrig="240" w:dyaOrig="279">
                          <v:shape id="_x0000_i1952" type="#_x0000_t75" style="width:12pt;height:14.25pt" o:ole="">
                            <v:imagedata r:id="rId81" o:title=""/>
                          </v:shape>
                          <o:OLEObject Type="Embed" ProgID="Equation.3" ShapeID="_x0000_i1952" DrawAspect="Content" ObjectID="_1686720976" r:id="rId82"/>
                        </w:object>
                      </w:r>
                    </w:p>
                  </w:txbxContent>
                </v:textbox>
              </v:shape>
              <v:line id="Прямая соединительная линия 640" o:spid="_x0000_s1084" style="position:absolute;flip:y;visibility:visible" from="4582,16051" to="4582,3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" strokecolor="black [3213]" strokeweight="1.5pt"/>
              <v:line id="Прямая соединительная линия 641" o:spid="_x0000_s1085" style="position:absolute;flip:y;visibility:visible" from="3439,13861" to="3439,3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" strokecolor="black [3213]" strokeweight="1.5pt"/>
              <v:line id="Прямая соединительная линия 642" o:spid="_x0000_s1086" style="position:absolute;flip:x y;visibility:visible" from="2319,11616" to="2326,366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" strokecolor="black [3213]" strokeweight="1.5pt"/>
              <v:line id="Прямая соединительная линия 644" o:spid="_x0000_s1087" style="position:absolute;flip:x;visibility:visible" from="27358,32152" to="37737,32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" strokecolor="black [3213]" strokeweight="1.5pt"/>
              <v:line id="Прямая соединительная линия 646" o:spid="_x0000_s1088" style="position:absolute;flip:y;visibility:visible" from="27358,32152" to="27358,393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" strokecolor="black [3213]" strokeweight="1.5pt"/>
              <v:oval id="Овал 648" o:spid="_x0000_s1089" style="position:absolute;left:25531;top:39066;width:3437;height:3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" fillcolor="white [3212]" strokecolor="black [3213]" strokeweight="1pt"/>
              <v:shape id="Поле 649" o:spid="_x0000_s1090" type="#_x0000_t202" style="position:absolute;left:25122;top:39228;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4"/>
                          <w:sz w:val="24"/>
                          <w:szCs w:val="24"/>
                        </w:rPr>
                        <w:object w:dxaOrig="400" w:dyaOrig="279">
                          <v:shape id="_x0000_i1953" type="#_x0000_t75" style="width:20.25pt;height:14.25pt" o:ole="">
                            <v:imagedata r:id="rId83" o:title=""/>
                          </v:shape>
                          <o:OLEObject Type="Embed" ProgID="Equation.3" ShapeID="_x0000_i1953" DrawAspect="Content" ObjectID="_1686720977" r:id="rId84"/>
                        </w:object>
                      </w:r>
                    </w:p>
                  </w:txbxContent>
                </v:textbox>
              </v:shape>
              <v:line id="Прямая соединительная линия 650" o:spid="_x0000_s1091" style="position:absolute;flip:x;visibility:visible" from="33144,34433" to="40036,344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" strokecolor="black [3213]" strokeweight="1.5pt"/>
              <v:line id="Прямая соединительная линия 651" o:spid="_x0000_s1092" style="position:absolute;flip:x;visibility:visible" from="38726,36665" to="42229,3666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" strokecolor="black [3213]" strokeweight="1.5pt"/>
              <v:line id="Прямая соединительная линия 652" o:spid="_x0000_s1093" style="position:absolute;flip:y;visibility:visible" from="38764,36628" to="38764,3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" strokecolor="black [3213]" strokeweight="1.5pt"/>
              <v:oval id="Овал 654" o:spid="_x0000_s1094" style="position:absolute;left:36944;top:39009;width:3437;height:3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" fillcolor="white [3212]" strokecolor="black [3213]" strokeweight="1pt"/>
              <v:shape id="Поле 657" o:spid="_x0000_s1095" type="#_x0000_t202" style="position:absolute;left:36535;top:39166;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4"/>
                          <w:sz w:val="24"/>
                          <w:szCs w:val="24"/>
                        </w:rPr>
                        <w:object w:dxaOrig="420" w:dyaOrig="279">
                          <v:shape id="_x0000_i1954" type="#_x0000_t75" style="width:21pt;height:14.25pt" o:ole="">
                            <v:imagedata r:id="rId85" o:title=""/>
                          </v:shape>
                          <o:OLEObject Type="Embed" ProgID="Equation.3" ShapeID="_x0000_i1954" DrawAspect="Content" ObjectID="_1686720978" r:id="rId86"/>
                        </w:object>
                      </w:r>
                    </w:p>
                  </w:txbxContent>
                </v:textbox>
              </v:shape>
              <v:oval id="Овал 660" o:spid="_x0000_s1096" style="position:absolute;left:42638;top:39009;width:3437;height:337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" fillcolor="white [3212]" strokecolor="black [3213]" strokeweight="1pt"/>
              <v:shape id="Поле 665" o:spid="_x0000_s1097" type="#_x0000_t202" style="position:absolute;left:42229;top:39160;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00CF9">
                        <w:rPr>
                          <w:rFonts w:ascii="Times New Roman" w:hAnsi="Times New Roman" w:cs="Times New Roman"/>
                          <w:position w:val="-12"/>
                          <w:sz w:val="24"/>
                          <w:szCs w:val="24"/>
                        </w:rPr>
                        <w:object w:dxaOrig="460" w:dyaOrig="360">
                          <v:shape id="_x0000_i1955" type="#_x0000_t75" style="width:23.25pt;height:18pt" o:ole="">
                            <v:imagedata r:id="rId87" o:title=""/>
                          </v:shape>
                          <o:OLEObject Type="Embed" ProgID="Equation.3" ShapeID="_x0000_i1955" DrawAspect="Content" ObjectID="_1686720979" r:id="rId88"/>
                        </w:object>
                      </w:r>
                    </w:p>
                  </w:txbxContent>
                </v:textbox>
              </v:shape>
              <v:oval id="Овал 676" o:spid="_x0000_s1098" style="position:absolute;left:31324;top:39009;width:3437;height:3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" fillcolor="white [3212]" strokecolor="black [3213]" strokeweight="1pt"/>
              <v:shape id="Поле 677" o:spid="_x0000_s1099" type="#_x0000_t202" style="position:absolute;left:30915;top:39144;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4"/>
                          <w:sz w:val="24"/>
                          <w:szCs w:val="24"/>
                        </w:rPr>
                        <w:object w:dxaOrig="440" w:dyaOrig="279">
                          <v:shape id="_x0000_i1956" type="#_x0000_t75" style="width:21.75pt;height:14.25pt" o:ole="">
                            <v:imagedata r:id="rId89" o:title=""/>
                          </v:shape>
                          <o:OLEObject Type="Embed" ProgID="Equation.3" ShapeID="_x0000_i1956" DrawAspect="Content" ObjectID="_1686720980" r:id="rId90"/>
                        </w:object>
                      </w:r>
                    </w:p>
                  </w:txbxContent>
                </v:textbox>
              </v:shape>
              <v:line id="Прямая соединительная линия 678" o:spid="_x0000_s1100" style="position:absolute;flip:y;visibility:visible" from="33166,34428" to="33166,3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" strokecolor="black [3213]" strokeweight="1.5pt"/>
              <v:line id="Прямая соединительная линия 679" o:spid="_x0000_s1101" style="position:absolute;flip:x;visibility:visible" from="4487,32056" to="21767,320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" strokecolor="black [3213]" strokeweight="1.5pt"/>
              <v:line id="Прямая соединительная линия 680" o:spid="_x0000_s1102" style="position:absolute;flip:y;visibility:visible" from="21743,32056" to="21743,39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" strokecolor="black [3213]" strokeweight="1.5pt"/>
              <v:oval id="Овал 681" o:spid="_x0000_s1103" style="position:absolute;left:19916;top:38970;width:3437;height:3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" fillcolor="white [3212]" strokecolor="black [3213]" strokeweight="1pt"/>
              <v:shape id="Поле 682" o:spid="_x0000_s1104" type="#_x0000_t202" style="position:absolute;left:19507;top:39111;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4"/>
                          <w:sz w:val="24"/>
                          <w:szCs w:val="24"/>
                        </w:rPr>
                        <w:object w:dxaOrig="480" w:dyaOrig="279">
                          <v:shape id="_x0000_i1957" type="#_x0000_t75" style="width:24pt;height:14.25pt" o:ole="">
                            <v:imagedata r:id="rId91" o:title=""/>
                          </v:shape>
                          <o:OLEObject Type="Embed" ProgID="Equation.3" ShapeID="_x0000_i1957" DrawAspect="Content" ObjectID="_1686720981" r:id="rId92"/>
                        </w:object>
                      </w:r>
                    </w:p>
                  </w:txbxContent>
                </v:textbox>
              </v:shape>
              <v:line id="Прямая соединительная линия 683" o:spid="_x0000_s1105" style="position:absolute;flip:x;visibility:visible" from="3344,34342" to="15944,343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" strokecolor="black [3213]" strokeweight="1.5pt"/>
              <v:oval id="Овал 684" o:spid="_x0000_s1106" style="position:absolute;left:14102;top:39009;width:3437;height:3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" fillcolor="white [3212]" strokecolor="black [3213]" strokeweight="1pt"/>
              <v:shape id="Поле 685" o:spid="_x0000_s1107" type="#_x0000_t202" style="position:absolute;left:13693;top:39150;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" filled="f" stroked="f" strokeweight=".5pt">
                <v:textbox>
                  <w:txbxContent>
                    <w:p w:rsidR="00C575EC" w:rsidRPr="00DD5AB9" w:rsidRDefault="00C575EC" w:rsidP="009D6B60">
                      <w:pPr>
                        <w:spacing w:after="0" w:line="240" w:lineRule="auto"/>
                        <w:jc w:val="center"/>
                        <w:rPr>
                          <w:rFonts w:ascii="Times New Roman" w:hAnsi="Times New Roman" w:cs="Times New Roman"/>
                          <w:sz w:val="24"/>
                          <w:szCs w:val="24"/>
                          <w:lang w:val="uk-UA"/>
                        </w:rPr>
                      </w:pPr>
                      <w:r w:rsidRPr="00A774BC">
                        <w:rPr>
                          <w:rFonts w:ascii="Times New Roman" w:hAnsi="Times New Roman" w:cs="Times New Roman"/>
                          <w:position w:val="-4"/>
                          <w:sz w:val="24"/>
                          <w:szCs w:val="24"/>
                        </w:rPr>
                        <w:object w:dxaOrig="440" w:dyaOrig="279">
                          <v:shape id="_x0000_i1958" type="#_x0000_t75" style="width:21.75pt;height:14.25pt" o:ole="">
                            <v:imagedata r:id="rId93" o:title=""/>
                          </v:shape>
                          <o:OLEObject Type="Embed" ProgID="Equation.3" ShapeID="_x0000_i1958" DrawAspect="Content" ObjectID="_1686720982" r:id="rId94"/>
                        </w:object>
                      </w:r>
                    </w:p>
                  </w:txbxContent>
                </v:textbox>
              </v:shape>
              <v:line id="Прямая соединительная линия 686" o:spid="_x0000_s1108" style="position:absolute;flip:y;visibility:visible" from="15944,34428" to="15944,389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" strokecolor="black [3213]" strokeweight="1.5pt"/>
              <v:line id="Прямая соединительная линия 687" o:spid="_x0000_s1109" style="position:absolute;flip:x;visibility:visible" from="2170,36664" to="10090,366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" strokecolor="black [3213]" strokeweight="1.5pt"/>
              <v:line id="Прямая соединительная линия 688" o:spid="_x0000_s1110" style="position:absolute;flip:y;visibility:visible" from="10172,36628" to="10172,389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" strokecolor="black [3213]" strokeweight="1.5pt"/>
              <v:oval id="Овал 689" o:spid="_x0000_s1111" style="position:absolute;left:8352;top:39009;width:3437;height:3372;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" fillcolor="white [3212]" strokecolor="black [3213]" strokeweight="1pt"/>
              <v:shape id="Поле 690" o:spid="_x0000_s1112" type="#_x0000_t202" style="position:absolute;left:7943;top:39155;width:457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" filled="f" stroked="f" strokeweight=".5pt">
                <v:textbox>
                  <w:txbxContent>
                    <w:p w:rsidR="00C575EC" w:rsidRPr="009D6B60" w:rsidRDefault="00C575EC" w:rsidP="009D6B60">
                      <w:pPr>
                        <w:spacing w:after="0" w:line="240" w:lineRule="auto"/>
                        <w:jc w:val="center"/>
                        <w:rPr>
                          <w:rFonts w:ascii="Times New Roman" w:hAnsi="Times New Roman" w:cs="Times New Roman"/>
                          <w:sz w:val="24"/>
                          <w:szCs w:val="24"/>
                        </w:rPr>
                      </w:pPr>
                      <w:r w:rsidRPr="00A774BC">
                        <w:rPr>
                          <w:rFonts w:ascii="Times New Roman" w:hAnsi="Times New Roman" w:cs="Times New Roman"/>
                          <w:position w:val="-4"/>
                          <w:sz w:val="24"/>
                          <w:szCs w:val="24"/>
                        </w:rPr>
                        <w:object w:dxaOrig="400" w:dyaOrig="279">
                          <v:shape id="_x0000_i1959" type="#_x0000_t75" style="width:20.25pt;height:14.25pt" o:ole="">
                            <v:imagedata r:id="rId95" o:title=""/>
                          </v:shape>
                          <o:OLEObject Type="Embed" ProgID="Equation.3" ShapeID="_x0000_i1959" DrawAspect="Content" ObjectID="_1686720983" r:id="rId96"/>
                        </w:object>
                      </w:r>
                    </w:p>
                  </w:txbxContent>
                </v:textbox>
              </v:shape>
            </v:group>
            <w10:wrap type="none"/>
            <w10:anchorlock/>
          </v:group>
        </w:pict>
      </w:r>
    </w:p>
    <w:p w:rsidR="00DD5AB9" w:rsidRPr="006B4DA3" w:rsidRDefault="00DD5AB9" w:rsidP="00DD5AB9">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3.5. Технологічний процес як об’єкт вимірювання</w:t>
      </w:r>
    </w:p>
    <w:p w:rsidR="009D5743" w:rsidRPr="006B4DA3" w:rsidRDefault="00DD5AB9"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Між вихідними та вхідними й збурюючими параметрами існують відповідні функціональні зв’язки. Вихідними називають параметри, котрі визначають якість або оптимальний режим технологічного процесу і за допомогою яких прямо чи посередньо оцінюють ефективність керування. До них, як правило, відносяться: </w:t>
      </w:r>
      <w:r w:rsidR="008D6903" w:rsidRPr="006B4DA3">
        <w:rPr>
          <w:rFonts w:ascii="Times New Roman" w:hAnsi="Times New Roman" w:cs="Times New Roman"/>
          <w:sz w:val="28"/>
          <w:szCs w:val="28"/>
          <w:lang w:val="uk-UA"/>
        </w:rPr>
        <w:t>температура, тиск, рівень і концентрація речовин. Іноді до в</w:t>
      </w:r>
      <w:r w:rsidR="004E6895" w:rsidRPr="006B4DA3">
        <w:rPr>
          <w:rFonts w:ascii="Times New Roman" w:hAnsi="Times New Roman" w:cs="Times New Roman"/>
          <w:sz w:val="28"/>
          <w:szCs w:val="28"/>
          <w:lang w:val="uk-UA"/>
        </w:rPr>
        <w:t>и</w:t>
      </w:r>
      <w:r w:rsidR="008D6903" w:rsidRPr="006B4DA3">
        <w:rPr>
          <w:rFonts w:ascii="Times New Roman" w:hAnsi="Times New Roman" w:cs="Times New Roman"/>
          <w:sz w:val="28"/>
          <w:szCs w:val="28"/>
          <w:lang w:val="uk-UA"/>
        </w:rPr>
        <w:t>хідних величин можуть відноситись інші технологічні параметри як густина, оптична щільність</w:t>
      </w:r>
      <w:r w:rsidR="007B0147" w:rsidRPr="006B4DA3">
        <w:rPr>
          <w:rFonts w:ascii="Times New Roman" w:hAnsi="Times New Roman" w:cs="Times New Roman"/>
          <w:sz w:val="28"/>
          <w:szCs w:val="28"/>
          <w:lang w:val="uk-UA"/>
        </w:rPr>
        <w:t xml:space="preserve">, в’язкість, електрорушійна сила, </w:t>
      </w:r>
      <w:r w:rsidR="007B0147" w:rsidRPr="006B4DA3">
        <w:rPr>
          <w:rFonts w:ascii="Times New Roman" w:hAnsi="Times New Roman" w:cs="Times New Roman"/>
          <w:sz w:val="28"/>
          <w:szCs w:val="28"/>
          <w:lang w:val="uk-UA"/>
        </w:rPr>
        <w:lastRenderedPageBreak/>
        <w:t>електричний опір. Вхідними прийнято називати такі технологічні параметри, за допомогою яких можна тим чи іншим шляхом впливати на вихідні з метою їх стабілізації або зміни за відповідним алгоритмом. До таких параметрів відносяться витрати матеріальних чи енергетичних потоків. Збурюючими називають такі вхідні параметри, які впливають на вихідні, але не можуть використовуватися для керування технологічним процесом.</w:t>
      </w:r>
    </w:p>
    <w:p w:rsidR="007B0147" w:rsidRPr="006B4DA3" w:rsidRDefault="007B0147"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ведення технологічного процесу необхідно мати інформацію як про вхідні впливаючі параметри, так і вихідні. Вимірювальну інформацію одержують за допомогою відповідних перетворювачів, котрі реалізують той чи інший метод вимірювання. Перед кожним об’єктом вимірювання ставиться відповідна вимірювальна задача, яка полягає у визначенні значення фізичної величини з необхідною точністю в даних умовах вимірювань. Для розв’язання вимірювальної задачі необхідна вимірювальна система, яка включає первинні вимірювальні й проміжні перетворювачі, а також вторинні прилади, або інші засоби відображення інформації (дисплеї, принтери тощо). Вимірювальна система – це технічний засіб, який призначений для вимірювання значень технологічних параметрів, має нормовані метрологічні характеристики, відтворює і (або) зберігає одиницю фізичної величини, розмір якої приймається незмінним (у межах установленої похибки) на протязі певного проміжку часу.</w:t>
      </w:r>
    </w:p>
    <w:p w:rsidR="007B0147" w:rsidRPr="006B4DA3" w:rsidRDefault="007B0147"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Автоматичні засоби вимірювання виконують в автоматичному режимі</w:t>
      </w:r>
      <w:r w:rsidR="004E6895" w:rsidRPr="006B4DA3">
        <w:rPr>
          <w:rFonts w:ascii="Times New Roman" w:hAnsi="Times New Roman" w:cs="Times New Roman"/>
          <w:sz w:val="28"/>
          <w:szCs w:val="28"/>
          <w:lang w:val="uk-UA"/>
        </w:rPr>
        <w:t xml:space="preserve"> роботи всі операції, пов’язані з обробкою одержаних результатів, їх реєстрацією і передачею для подальшого використання. Автоматизовані засоби вимірювання, як правило, включають електронно-обчислювальну або мікропроцесорну техніку для обробки вимірювальної інформації.</w:t>
      </w:r>
    </w:p>
    <w:p w:rsidR="004E6895" w:rsidRPr="006B4DA3" w:rsidRDefault="004E6895"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У загальному випадку вимірювання являє собою порівняння вимірювальної величини з побудованою тим чи іншим способом шкалою можливих розмірів цієї величини, а одержання результату вимірювання полягає у виборі одного інтервалу зі всієї множини інтервалів цієї шкали та повідомлення її кодованої назви. Тому вимірювання завжди пов’язане, з </w:t>
      </w:r>
      <w:r w:rsidRPr="006B4DA3">
        <w:rPr>
          <w:rFonts w:ascii="Times New Roman" w:hAnsi="Times New Roman" w:cs="Times New Roman"/>
          <w:sz w:val="28"/>
          <w:szCs w:val="28"/>
          <w:lang w:val="uk-UA"/>
        </w:rPr>
        <w:lastRenderedPageBreak/>
        <w:t>однієї сторони, з кодуванням і, з іншої – з о</w:t>
      </w:r>
      <w:r w:rsidR="007748C5" w:rsidRPr="006B4DA3">
        <w:rPr>
          <w:rFonts w:ascii="Times New Roman" w:hAnsi="Times New Roman" w:cs="Times New Roman"/>
          <w:sz w:val="28"/>
          <w:szCs w:val="28"/>
          <w:lang w:val="uk-UA"/>
        </w:rPr>
        <w:t>перацією квантування, так як завжди повідомляється не безмежно точне значення вимірювальної величини, а лише більш-менш вузький інтервал її значень.</w:t>
      </w:r>
    </w:p>
    <w:p w:rsidR="007748C5" w:rsidRPr="006B4DA3" w:rsidRDefault="007748C5"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Вимірювальне перетворення являє собою відображення розміру однієї фізичної величини розміром іншої фізичної величини, які функціонально зв’язані з нею. Використання вимірювальних перетворювань є єдиним методом практичної побудови вимірювальних пристроїв.</w:t>
      </w:r>
    </w:p>
    <w:p w:rsidR="007748C5" w:rsidRPr="006B4DA3" w:rsidRDefault="007748C5"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Вимірювальний перетворювач – це технічний пристрій, побудований на певному фізичному принципі дії, який виконує одне часткове вимірювальне перетворення. Поняття «вимірювальний перетворювач» значно вужче, більш конкретне, ніж поняття «вимірювальне перетворення», так як одне й те ж вимірювальне перетворення може виконуватися цілою низкою</w:t>
      </w:r>
      <w:r w:rsidR="008E2728" w:rsidRPr="006B4DA3">
        <w:rPr>
          <w:rFonts w:ascii="Times New Roman" w:hAnsi="Times New Roman" w:cs="Times New Roman"/>
          <w:sz w:val="28"/>
          <w:szCs w:val="28"/>
          <w:lang w:val="uk-UA"/>
        </w:rPr>
        <w:t xml:space="preserve"> різноманітних за принципом дії</w:t>
      </w:r>
      <w:r w:rsidRPr="006B4DA3">
        <w:rPr>
          <w:rFonts w:ascii="Times New Roman" w:hAnsi="Times New Roman" w:cs="Times New Roman"/>
          <w:sz w:val="28"/>
          <w:szCs w:val="28"/>
          <w:lang w:val="uk-UA"/>
        </w:rPr>
        <w:t xml:space="preserve"> вимірювальних перетворювачів. Так, наприклад, вимірювальне перетворення температури може здійснюватися різними конкретними вимірювальними перетворювачами: термоопором, термопарою, пірометром тощо.</w:t>
      </w:r>
    </w:p>
    <w:p w:rsidR="007748C5" w:rsidRPr="006B4DA3" w:rsidRDefault="007748C5" w:rsidP="007748C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Вимірювальний прилад – це засіб вимірювання, призначений для одержання значень вимірювальної фізичної величини у певному діапазоні. Він має </w:t>
      </w:r>
      <w:r w:rsidR="008E2728" w:rsidRPr="006B4DA3">
        <w:rPr>
          <w:rFonts w:ascii="Times New Roman" w:hAnsi="Times New Roman" w:cs="Times New Roman"/>
          <w:sz w:val="28"/>
          <w:szCs w:val="28"/>
          <w:lang w:val="uk-UA"/>
        </w:rPr>
        <w:t>пристрій для перетворення вимірювальної величини в сигнал вимірювальної інформації та його подальшій передачі у формі найбільш доступній для сприйняття. У багатьох випадках пристрій для індикації має шкалу зі стрілкою, діаграму з пером або інші, наприклад, цифрові пристрої.</w:t>
      </w:r>
    </w:p>
    <w:p w:rsidR="00DD5AB9" w:rsidRPr="006B4DA3" w:rsidRDefault="008E2728"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процесі вимірювання можуть вноситися похибки, обумовлені різними неврахованими факторами, котрі безпосередньо не пов’язані з вимірювальною апаратурою, наприклад, за рахунок дії зовнішніх факторів, інерційності апаратури тощо. Формально процес вимірювання може бути представлений структурною схемою, показаною на рис. 3.6.</w:t>
      </w:r>
    </w:p>
    <w:p w:rsidR="00DD5AB9" w:rsidRPr="006B4DA3" w:rsidRDefault="008E2728"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Чутливий елемент </w:t>
      </w:r>
      <w:r w:rsidR="006C7C26" w:rsidRPr="006B4DA3">
        <w:rPr>
          <w:rFonts w:ascii="Times New Roman" w:hAnsi="Times New Roman" w:cs="Times New Roman"/>
          <w:position w:val="-4"/>
          <w:sz w:val="28"/>
          <w:szCs w:val="28"/>
          <w:lang w:val="uk-UA"/>
        </w:rPr>
        <w:object w:dxaOrig="420" w:dyaOrig="279">
          <v:shape id="_x0000_i1053" type="#_x0000_t75" style="width:21pt;height:14.25pt" o:ole="">
            <v:imagedata r:id="rId97" o:title=""/>
          </v:shape>
          <o:OLEObject Type="Embed" ProgID="Equation.3" ShapeID="_x0000_i1053" DrawAspect="Content" ObjectID="_1686720077" r:id="rId98"/>
        </w:object>
      </w:r>
      <w:r w:rsidRPr="006B4DA3">
        <w:rPr>
          <w:rFonts w:ascii="Times New Roman" w:hAnsi="Times New Roman" w:cs="Times New Roman"/>
          <w:sz w:val="28"/>
          <w:szCs w:val="28"/>
          <w:lang w:val="uk-UA"/>
        </w:rPr>
        <w:t xml:space="preserve"> безпосередньо сприймає вимірювальну величину </w:t>
      </w:r>
      <w:r w:rsidR="006C7C26" w:rsidRPr="006B4DA3">
        <w:rPr>
          <w:rFonts w:ascii="Times New Roman" w:hAnsi="Times New Roman" w:cs="Times New Roman"/>
          <w:position w:val="-6"/>
          <w:sz w:val="28"/>
          <w:szCs w:val="28"/>
          <w:lang w:val="uk-UA"/>
        </w:rPr>
        <w:object w:dxaOrig="279" w:dyaOrig="300">
          <v:shape id="_x0000_i1054" type="#_x0000_t75" style="width:14.25pt;height:15pt" o:ole="">
            <v:imagedata r:id="rId99" o:title=""/>
          </v:shape>
          <o:OLEObject Type="Embed" ProgID="Equation.3" ShapeID="_x0000_i1054" DrawAspect="Content" ObjectID="_1686720078" r:id="rId100"/>
        </w:object>
      </w:r>
      <w:r w:rsidRPr="006B4DA3">
        <w:rPr>
          <w:rFonts w:ascii="Times New Roman" w:hAnsi="Times New Roman" w:cs="Times New Roman"/>
          <w:sz w:val="28"/>
          <w:szCs w:val="28"/>
          <w:lang w:val="uk-UA"/>
        </w:rPr>
        <w:t xml:space="preserve"> і перетворює її в іншу величину </w:t>
      </w:r>
      <w:r w:rsidR="006C7C26" w:rsidRPr="006B4DA3">
        <w:rPr>
          <w:rFonts w:ascii="Times New Roman" w:hAnsi="Times New Roman" w:cs="Times New Roman"/>
          <w:position w:val="-12"/>
          <w:sz w:val="28"/>
          <w:szCs w:val="28"/>
          <w:lang w:val="uk-UA"/>
        </w:rPr>
        <w:object w:dxaOrig="279" w:dyaOrig="380">
          <v:shape id="_x0000_i1055" type="#_x0000_t75" style="width:14.25pt;height:18.75pt" o:ole="">
            <v:imagedata r:id="rId101" o:title=""/>
          </v:shape>
          <o:OLEObject Type="Embed" ProgID="Equation.3" ShapeID="_x0000_i1055" DrawAspect="Content" ObjectID="_1686720079" r:id="rId102"/>
        </w:object>
      </w:r>
      <w:r w:rsidR="006C7C26" w:rsidRPr="006B4DA3">
        <w:rPr>
          <w:rFonts w:ascii="Times New Roman" w:hAnsi="Times New Roman" w:cs="Times New Roman"/>
          <w:sz w:val="28"/>
          <w:szCs w:val="28"/>
          <w:lang w:val="uk-UA"/>
        </w:rPr>
        <w:t xml:space="preserve">, на яку чинять вплив збурюючі фактори </w:t>
      </w:r>
      <w:r w:rsidR="006C7C26" w:rsidRPr="006B4DA3">
        <w:rPr>
          <w:rFonts w:ascii="Times New Roman" w:hAnsi="Times New Roman" w:cs="Times New Roman"/>
          <w:position w:val="-12"/>
          <w:sz w:val="28"/>
          <w:szCs w:val="28"/>
          <w:lang w:val="uk-UA"/>
        </w:rPr>
        <w:object w:dxaOrig="260" w:dyaOrig="380">
          <v:shape id="_x0000_i1056" type="#_x0000_t75" style="width:12.75pt;height:18.75pt" o:ole="">
            <v:imagedata r:id="rId103" o:title=""/>
          </v:shape>
          <o:OLEObject Type="Embed" ProgID="Equation.3" ShapeID="_x0000_i1056" DrawAspect="Content" ObjectID="_1686720080" r:id="rId104"/>
        </w:object>
      </w:r>
      <w:r w:rsidR="006C7C26" w:rsidRPr="006B4DA3">
        <w:rPr>
          <w:rFonts w:ascii="Times New Roman" w:hAnsi="Times New Roman" w:cs="Times New Roman"/>
          <w:sz w:val="28"/>
          <w:szCs w:val="28"/>
          <w:lang w:val="uk-UA"/>
        </w:rPr>
        <w:t xml:space="preserve"> і </w:t>
      </w:r>
      <w:r w:rsidR="006C7C26" w:rsidRPr="006B4DA3">
        <w:rPr>
          <w:rFonts w:ascii="Times New Roman" w:hAnsi="Times New Roman" w:cs="Times New Roman"/>
          <w:position w:val="-12"/>
          <w:sz w:val="28"/>
          <w:szCs w:val="28"/>
          <w:lang w:val="uk-UA"/>
        </w:rPr>
        <w:object w:dxaOrig="300" w:dyaOrig="380">
          <v:shape id="_x0000_i1057" type="#_x0000_t75" style="width:15pt;height:18.75pt" o:ole="">
            <v:imagedata r:id="rId105" o:title=""/>
          </v:shape>
          <o:OLEObject Type="Embed" ProgID="Equation.3" ShapeID="_x0000_i1057" DrawAspect="Content" ObjectID="_1686720081" r:id="rId106"/>
        </w:object>
      </w:r>
      <w:r w:rsidR="006C7C26" w:rsidRPr="006B4DA3">
        <w:rPr>
          <w:rFonts w:ascii="Times New Roman" w:hAnsi="Times New Roman" w:cs="Times New Roman"/>
          <w:sz w:val="28"/>
          <w:szCs w:val="28"/>
          <w:lang w:val="uk-UA"/>
        </w:rPr>
        <w:t xml:space="preserve">, викликаючи похибки вимірювання. Вимірювальні </w:t>
      </w:r>
      <w:r w:rsidR="006C7C26" w:rsidRPr="006B4DA3">
        <w:rPr>
          <w:rFonts w:ascii="Times New Roman" w:hAnsi="Times New Roman" w:cs="Times New Roman"/>
          <w:sz w:val="28"/>
          <w:szCs w:val="28"/>
          <w:lang w:val="uk-UA"/>
        </w:rPr>
        <w:lastRenderedPageBreak/>
        <w:t xml:space="preserve">перетворювачі </w:t>
      </w:r>
      <w:r w:rsidR="00A040AD" w:rsidRPr="006B4DA3">
        <w:rPr>
          <w:rFonts w:ascii="Times New Roman" w:hAnsi="Times New Roman" w:cs="Times New Roman"/>
          <w:sz w:val="28"/>
          <w:szCs w:val="28"/>
          <w:lang w:val="uk-UA"/>
        </w:rPr>
        <w:t xml:space="preserve">здійснюють перетворення величини </w:t>
      </w:r>
      <w:r w:rsidR="00A040AD" w:rsidRPr="006B4DA3">
        <w:rPr>
          <w:rFonts w:ascii="Times New Roman" w:hAnsi="Times New Roman" w:cs="Times New Roman"/>
          <w:position w:val="-12"/>
          <w:sz w:val="28"/>
          <w:szCs w:val="28"/>
          <w:lang w:val="uk-UA"/>
        </w:rPr>
        <w:object w:dxaOrig="279" w:dyaOrig="380">
          <v:shape id="_x0000_i1058" type="#_x0000_t75" style="width:14.25pt;height:18.75pt" o:ole="">
            <v:imagedata r:id="rId101" o:title=""/>
          </v:shape>
          <o:OLEObject Type="Embed" ProgID="Equation.3" ShapeID="_x0000_i1058" DrawAspect="Content" ObjectID="_1686720082" r:id="rId107"/>
        </w:object>
      </w:r>
      <w:r w:rsidR="00A040AD" w:rsidRPr="006B4DA3">
        <w:rPr>
          <w:rFonts w:ascii="Times New Roman" w:hAnsi="Times New Roman" w:cs="Times New Roman"/>
          <w:sz w:val="28"/>
          <w:szCs w:val="28"/>
          <w:lang w:val="uk-UA"/>
        </w:rPr>
        <w:t xml:space="preserve"> до такої форми, щоби вторинний прилад </w:t>
      </w:r>
      <w:r w:rsidR="00A040AD" w:rsidRPr="006B4DA3">
        <w:rPr>
          <w:rFonts w:ascii="Times New Roman" w:hAnsi="Times New Roman" w:cs="Times New Roman"/>
          <w:position w:val="-4"/>
          <w:sz w:val="28"/>
          <w:szCs w:val="28"/>
          <w:lang w:val="uk-UA"/>
        </w:rPr>
        <w:object w:dxaOrig="480" w:dyaOrig="279">
          <v:shape id="_x0000_i1059" type="#_x0000_t75" style="width:24pt;height:14.25pt" o:ole="">
            <v:imagedata r:id="rId108" o:title=""/>
          </v:shape>
          <o:OLEObject Type="Embed" ProgID="Equation.3" ShapeID="_x0000_i1059" DrawAspect="Content" ObjectID="_1686720083" r:id="rId109"/>
        </w:object>
      </w:r>
      <w:r w:rsidR="00A040AD" w:rsidRPr="006B4DA3">
        <w:rPr>
          <w:rFonts w:ascii="Times New Roman" w:hAnsi="Times New Roman" w:cs="Times New Roman"/>
          <w:sz w:val="28"/>
          <w:szCs w:val="28"/>
          <w:lang w:val="uk-UA"/>
        </w:rPr>
        <w:t xml:space="preserve"> міг сформувати вихідний сигнал </w:t>
      </w:r>
      <w:r w:rsidR="00A040AD" w:rsidRPr="006B4DA3">
        <w:rPr>
          <w:rFonts w:ascii="Times New Roman" w:hAnsi="Times New Roman" w:cs="Times New Roman"/>
          <w:position w:val="-12"/>
          <w:sz w:val="28"/>
          <w:szCs w:val="28"/>
          <w:lang w:val="uk-UA"/>
        </w:rPr>
        <w:object w:dxaOrig="240" w:dyaOrig="300">
          <v:shape id="_x0000_i1060" type="#_x0000_t75" style="width:12pt;height:15pt" o:ole="">
            <v:imagedata r:id="rId110" o:title=""/>
          </v:shape>
          <o:OLEObject Type="Embed" ProgID="Equation.3" ShapeID="_x0000_i1060" DrawAspect="Content" ObjectID="_1686720084" r:id="rId111"/>
        </w:object>
      </w:r>
      <w:r w:rsidR="00A040AD" w:rsidRPr="006B4DA3">
        <w:rPr>
          <w:rFonts w:ascii="Times New Roman" w:hAnsi="Times New Roman" w:cs="Times New Roman"/>
          <w:sz w:val="28"/>
          <w:szCs w:val="28"/>
          <w:lang w:val="uk-UA"/>
        </w:rPr>
        <w:t xml:space="preserve">, пропорційний вхідному сигналу </w:t>
      </w:r>
      <w:r w:rsidR="00A040AD" w:rsidRPr="006B4DA3">
        <w:rPr>
          <w:rFonts w:ascii="Times New Roman" w:hAnsi="Times New Roman" w:cs="Times New Roman"/>
          <w:position w:val="-6"/>
          <w:sz w:val="28"/>
          <w:szCs w:val="28"/>
          <w:lang w:val="uk-UA"/>
        </w:rPr>
        <w:object w:dxaOrig="279" w:dyaOrig="300">
          <v:shape id="_x0000_i1061" type="#_x0000_t75" style="width:14.25pt;height:15pt" o:ole="">
            <v:imagedata r:id="rId112" o:title=""/>
          </v:shape>
          <o:OLEObject Type="Embed" ProgID="Equation.3" ShapeID="_x0000_i1061" DrawAspect="Content" ObjectID="_1686720085" r:id="rId113"/>
        </w:object>
      </w:r>
      <w:r w:rsidR="00A040AD" w:rsidRPr="006B4DA3">
        <w:rPr>
          <w:rFonts w:ascii="Times New Roman" w:hAnsi="Times New Roman" w:cs="Times New Roman"/>
          <w:sz w:val="28"/>
          <w:szCs w:val="28"/>
          <w:lang w:val="uk-UA"/>
        </w:rPr>
        <w:t>.</w:t>
      </w:r>
    </w:p>
    <w:p w:rsidR="00DD5AB9" w:rsidRPr="006B4DA3" w:rsidRDefault="005C710D" w:rsidP="00A040A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r>
      <w:r w:rsidRPr="005C710D">
        <w:rPr>
          <w:rFonts w:ascii="Times New Roman" w:hAnsi="Times New Roman" w:cs="Times New Roman"/>
          <w:noProof/>
          <w:sz w:val="28"/>
          <w:szCs w:val="28"/>
          <w:lang w:eastAsia="ru-RU"/>
        </w:rPr>
        <w:pict>
          <v:group id="Полотно 305" o:spid="_x0000_s1113" editas="canvas" style="width:462.75pt;height:132.3pt;mso-position-horizontal-relative:char;mso-position-vertical-relative:line" coordsize="58769,16802">
            <v:shape id="_x0000_s1114" type="#_x0000_t75" style="position:absolute;width:58769;height:16802;visibility:visible">
              <v:fill o:detectmouseclick="t"/>
              <v:path o:connecttype="none"/>
            </v:shape>
            <v:group id="Группа 323" o:spid="_x0000_s1115" style="position:absolute;top:1314;width:57956;height:12859" coordorigin=",1314" coordsize="57956,12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">
              <v:rect id="Прямоугольник 306" o:spid="_x0000_s1116" style="position:absolute;left:12230;top:7315;width:6858;height:6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" filled="f" strokecolor="black [3213]" strokeweight="2pt"/>
              <v:shape id="Прямая со стрелкой 307" o:spid="_x0000_s1117" type="#_x0000_t32" style="position:absolute;left:15659;top:2743;width:0;height:45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" strokecolor="black [3213]" strokeweight="2.25pt">
                <v:stroke endarrow="block" endarrowwidth="wide" endarrowlength="long"/>
              </v:shape>
              <v:shape id="Прямая со стрелкой 691" o:spid="_x0000_s1118" type="#_x0000_t32" style="position:absolute;left:741;top:10744;width:45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" strokecolor="black [3213]" strokeweight="2.25pt">
                <v:stroke endarrow="block" endarrowwidth="wide" endarrowlength="long"/>
              </v:shape>
              <v:oval id="Овал 310" o:spid="_x0000_s1119" style="position:absolute;left:5372;top:9601;width:2286;height:22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" filled="f" strokecolor="black [3213]" strokeweight="1.5pt"/>
              <v:shape id="Прямая со стрелкой 693" o:spid="_x0000_s1120" type="#_x0000_t32" style="position:absolute;left:6515;top:5029;width:0;height:4572;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" strokecolor="black [3213]" strokeweight="2.25pt">
                <v:stroke endarrow="block" endarrowwidth="wide" endarrowlength="long"/>
              </v:shape>
              <v:shape id="Прямая со стрелкой 696" o:spid="_x0000_s1121" type="#_x0000_t32" style="position:absolute;left:7658;top:10744;width:45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" strokecolor="black [3213]" strokeweight="2.25pt">
                <v:stroke endarrow="block" endarrowwidth="wide" endarrowlength="long"/>
              </v:shape>
              <v:rect id="Прямоугольник 697" o:spid="_x0000_s1122" style="position:absolute;left:23660;top:7315;width:6858;height:6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" filled="f" strokecolor="black [3213]" strokeweight="2pt"/>
              <v:shape id="Прямая со стрелкой 698" o:spid="_x0000_s1123" type="#_x0000_t32" style="position:absolute;left:19088;top:10744;width:45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" strokecolor="black [3213]" strokeweight="2.25pt">
                <v:stroke endarrow="block" endarrowwidth="wide" endarrowlength="long"/>
              </v:shape>
              <v:rect id="Прямоугольник 699" o:spid="_x0000_s1124" style="position:absolute;left:35090;top:7315;width:6858;height:6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" filled="f" strokecolor="black [3213]" strokeweight="2pt"/>
              <v:shape id="Прямая со стрелкой 700" o:spid="_x0000_s1125" type="#_x0000_t32" style="position:absolute;left:30518;top:10744;width:45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" strokecolor="black [3213]" strokeweight="2.25pt">
                <v:stroke endarrow="block" endarrowwidth="wide" endarrowlength="long"/>
              </v:shape>
              <v:rect id="Прямоугольник 701" o:spid="_x0000_s1126" style="position:absolute;left:46520;top:7315;width:6858;height:68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" filled="f" strokecolor="black [3213]" strokeweight="2pt"/>
              <v:shape id="Прямая со стрелкой 702" o:spid="_x0000_s1127" type="#_x0000_t32" style="position:absolute;left:41948;top:10744;width:45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" strokecolor="black [3213]" strokeweight="2.25pt">
                <v:stroke endarrow="block" endarrowwidth="wide" endarrowlength="long"/>
              </v:shape>
              <v:shape id="Прямая со стрелкой 703" o:spid="_x0000_s1128" type="#_x0000_t32" style="position:absolute;left:53378;top:10744;width:457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" strokecolor="black [3213]" strokeweight="2.25pt">
                <v:stroke endarrow="block" endarrowwidth="wide" endarrowlength="long"/>
              </v:shape>
              <v:line id="Прямая соединительная линия 313" o:spid="_x0000_s1129" style="position:absolute;visibility:visible" from="12230,10744" to="19088,10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" strokecolor="black [3213]" strokeweight="1pt">
                <v:stroke endarrow="block"/>
              </v:line>
              <v:shape id="Прямая со стрелкой 320" o:spid="_x0000_s1130" type="#_x0000_t32" style="position:absolute;left:15659;top:7315;width:3429;height:342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" strokecolor="black [3213]" strokeweight="1pt">
                <v:stroke endarrow="block"/>
              </v:shape>
              <v:shape id="Поле 321" o:spid="_x0000_s1131" type="#_x0000_t202" style="position:absolute;top:8458;width:348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" filled="f" stroked="f" strokeweight=".5pt">
                <v:textbox>
                  <w:txbxContent>
                    <w:p w:rsidR="00C575EC" w:rsidRPr="00381E57" w:rsidRDefault="00C575EC" w:rsidP="00381E57">
                      <w:pPr>
                        <w:spacing w:after="0" w:line="240" w:lineRule="auto"/>
                        <w:jc w:val="center"/>
                        <w:rPr>
                          <w:rFonts w:ascii="Times New Roman" w:hAnsi="Times New Roman" w:cs="Times New Roman"/>
                          <w:sz w:val="24"/>
                          <w:szCs w:val="24"/>
                        </w:rPr>
                      </w:pPr>
                      <w:r w:rsidRPr="00381E57">
                        <w:rPr>
                          <w:rFonts w:ascii="Times New Roman" w:hAnsi="Times New Roman" w:cs="Times New Roman"/>
                          <w:position w:val="-6"/>
                          <w:sz w:val="24"/>
                          <w:szCs w:val="24"/>
                        </w:rPr>
                        <w:object w:dxaOrig="279" w:dyaOrig="300">
                          <v:shape id="_x0000_i1960" type="#_x0000_t75" style="width:14.25pt;height:15pt" o:ole="">
                            <v:imagedata r:id="rId114" o:title=""/>
                          </v:shape>
                          <o:OLEObject Type="Embed" ProgID="Equation.3" ShapeID="_x0000_i1960" DrawAspect="Content" ObjectID="_1686720984" r:id="rId115"/>
                        </w:object>
                      </w:r>
                    </w:p>
                  </w:txbxContent>
                </v:textbox>
              </v:shape>
              <v:shape id="Поле 707" o:spid="_x0000_s1132" type="#_x0000_t202" style="position:absolute;left:3486;top:3581;width:348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" filled="f" stroked="f" strokeweight=".5pt">
                <v:textbox>
                  <w:txbxContent>
                    <w:p w:rsidR="00C575EC" w:rsidRPr="00381E57" w:rsidRDefault="00C575EC" w:rsidP="00381E57">
                      <w:pPr>
                        <w:spacing w:after="0" w:line="240" w:lineRule="auto"/>
                        <w:jc w:val="center"/>
                        <w:rPr>
                          <w:rFonts w:ascii="Times New Roman" w:hAnsi="Times New Roman" w:cs="Times New Roman"/>
                          <w:sz w:val="24"/>
                          <w:szCs w:val="24"/>
                        </w:rPr>
                      </w:pPr>
                      <w:r w:rsidRPr="00381E57">
                        <w:rPr>
                          <w:rFonts w:ascii="Times New Roman" w:hAnsi="Times New Roman" w:cs="Times New Roman"/>
                          <w:position w:val="-12"/>
                          <w:sz w:val="24"/>
                          <w:szCs w:val="24"/>
                        </w:rPr>
                        <w:object w:dxaOrig="260" w:dyaOrig="380">
                          <v:shape id="_x0000_i1961" type="#_x0000_t75" style="width:12.75pt;height:18.75pt" o:ole="">
                            <v:imagedata r:id="rId116" o:title=""/>
                          </v:shape>
                          <o:OLEObject Type="Embed" ProgID="Equation.3" ShapeID="_x0000_i1961" DrawAspect="Content" ObjectID="_1686720985" r:id="rId117"/>
                        </w:object>
                      </w:r>
                    </w:p>
                  </w:txbxContent>
                </v:textbox>
              </v:shape>
              <v:shape id="Поле 708" o:spid="_x0000_s1133" type="#_x0000_t202" style="position:absolute;left:7658;top:7372;width:348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" filled="f" stroked="f" strokeweight=".5pt">
                <v:textbox>
                  <w:txbxContent>
                    <w:p w:rsidR="00C575EC" w:rsidRPr="00381E57" w:rsidRDefault="00C575EC" w:rsidP="00381E57">
                      <w:pPr>
                        <w:spacing w:after="0" w:line="240" w:lineRule="auto"/>
                        <w:jc w:val="center"/>
                        <w:rPr>
                          <w:rFonts w:ascii="Times New Roman" w:hAnsi="Times New Roman" w:cs="Times New Roman"/>
                          <w:sz w:val="24"/>
                          <w:szCs w:val="24"/>
                        </w:rPr>
                      </w:pPr>
                      <w:r w:rsidRPr="00381E57">
                        <w:rPr>
                          <w:rFonts w:ascii="Times New Roman" w:hAnsi="Times New Roman" w:cs="Times New Roman"/>
                          <w:position w:val="-12"/>
                          <w:sz w:val="24"/>
                          <w:szCs w:val="24"/>
                        </w:rPr>
                        <w:object w:dxaOrig="340" w:dyaOrig="380">
                          <v:shape id="_x0000_i1962" type="#_x0000_t75" style="width:17.25pt;height:18.75pt" o:ole="">
                            <v:imagedata r:id="rId118" o:title=""/>
                          </v:shape>
                          <o:OLEObject Type="Embed" ProgID="Equation.3" ShapeID="_x0000_i1962" DrawAspect="Content" ObjectID="_1686720986" r:id="rId119"/>
                        </w:object>
                      </w:r>
                    </w:p>
                  </w:txbxContent>
                </v:textbox>
              </v:shape>
              <v:shape id="Поле 709" o:spid="_x0000_s1134" type="#_x0000_t202" style="position:absolute;left:12373;top:1314;width:348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" filled="f" stroked="f" strokeweight=".5pt">
                <v:textbox>
                  <w:txbxContent>
                    <w:p w:rsidR="00C575EC" w:rsidRPr="00381E57" w:rsidRDefault="00C575EC" w:rsidP="00381E57">
                      <w:pPr>
                        <w:spacing w:after="0" w:line="240" w:lineRule="auto"/>
                        <w:jc w:val="center"/>
                        <w:rPr>
                          <w:rFonts w:ascii="Times New Roman" w:hAnsi="Times New Roman" w:cs="Times New Roman"/>
                          <w:sz w:val="24"/>
                          <w:szCs w:val="24"/>
                        </w:rPr>
                      </w:pPr>
                      <w:r w:rsidRPr="00381E57">
                        <w:rPr>
                          <w:rFonts w:ascii="Times New Roman" w:hAnsi="Times New Roman" w:cs="Times New Roman"/>
                          <w:position w:val="-12"/>
                          <w:sz w:val="24"/>
                          <w:szCs w:val="24"/>
                        </w:rPr>
                        <w:object w:dxaOrig="300" w:dyaOrig="380">
                          <v:shape id="_x0000_i1963" type="#_x0000_t75" style="width:15pt;height:18.75pt" o:ole="">
                            <v:imagedata r:id="rId120" o:title=""/>
                          </v:shape>
                          <o:OLEObject Type="Embed" ProgID="Equation.3" ShapeID="_x0000_i1963" DrawAspect="Content" ObjectID="_1686720987" r:id="rId121"/>
                        </w:object>
                      </w:r>
                    </w:p>
                  </w:txbxContent>
                </v:textbox>
              </v:shape>
              <v:shape id="Поле 710" o:spid="_x0000_s1135" type="#_x0000_t202" style="position:absolute;left:19469;top:7162;width:348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" filled="f" stroked="f" strokeweight=".5pt">
                <v:textbox>
                  <w:txbxContent>
                    <w:p w:rsidR="00C575EC" w:rsidRPr="00381E57" w:rsidRDefault="00C575EC" w:rsidP="00381E57">
                      <w:pPr>
                        <w:spacing w:after="0" w:line="240" w:lineRule="auto"/>
                        <w:jc w:val="center"/>
                        <w:rPr>
                          <w:rFonts w:ascii="Times New Roman" w:hAnsi="Times New Roman" w:cs="Times New Roman"/>
                          <w:sz w:val="24"/>
                          <w:szCs w:val="24"/>
                        </w:rPr>
                      </w:pPr>
                      <w:r w:rsidRPr="00381E57">
                        <w:rPr>
                          <w:rFonts w:ascii="Times New Roman" w:hAnsi="Times New Roman" w:cs="Times New Roman"/>
                          <w:position w:val="-12"/>
                          <w:sz w:val="24"/>
                          <w:szCs w:val="24"/>
                        </w:rPr>
                        <w:object w:dxaOrig="279" w:dyaOrig="380">
                          <v:shape id="_x0000_i1964" type="#_x0000_t75" style="width:14.25pt;height:18.75pt" o:ole="">
                            <v:imagedata r:id="rId122" o:title=""/>
                          </v:shape>
                          <o:OLEObject Type="Embed" ProgID="Equation.3" ShapeID="_x0000_i1964" DrawAspect="Content" ObjectID="_1686720988" r:id="rId123"/>
                        </w:object>
                      </w:r>
                    </w:p>
                  </w:txbxContent>
                </v:textbox>
              </v:shape>
              <v:shape id="Поле 711" o:spid="_x0000_s1136" type="#_x0000_t202" style="position:absolute;left:54470;top:8134;width:3486;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" filled="f" stroked="f" strokeweight=".5pt">
                <v:textbox>
                  <w:txbxContent>
                    <w:p w:rsidR="00C575EC" w:rsidRPr="00381E57" w:rsidRDefault="00C575EC" w:rsidP="00381E57">
                      <w:pPr>
                        <w:spacing w:after="0" w:line="240" w:lineRule="auto"/>
                        <w:jc w:val="center"/>
                        <w:rPr>
                          <w:rFonts w:ascii="Times New Roman" w:hAnsi="Times New Roman" w:cs="Times New Roman"/>
                          <w:sz w:val="24"/>
                          <w:szCs w:val="24"/>
                        </w:rPr>
                      </w:pPr>
                      <w:r w:rsidRPr="00381E57">
                        <w:rPr>
                          <w:rFonts w:ascii="Times New Roman" w:hAnsi="Times New Roman" w:cs="Times New Roman"/>
                          <w:position w:val="-12"/>
                          <w:sz w:val="24"/>
                          <w:szCs w:val="24"/>
                        </w:rPr>
                        <w:object w:dxaOrig="240" w:dyaOrig="300">
                          <v:shape id="_x0000_i1965" type="#_x0000_t75" style="width:12pt;height:15pt" o:ole="">
                            <v:imagedata r:id="rId124" o:title=""/>
                          </v:shape>
                          <o:OLEObject Type="Embed" ProgID="Equation.3" ShapeID="_x0000_i1965" DrawAspect="Content" ObjectID="_1686720989" r:id="rId125"/>
                        </w:object>
                      </w:r>
                    </w:p>
                  </w:txbxContent>
                </v:textbox>
              </v:shape>
              <v:shape id="Поле 712" o:spid="_x0000_s1137" type="#_x0000_t202" style="position:absolute;left:12373;top:10744;width:6711;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" filled="f" stroked="f" strokeweight=".5pt">
                <v:textbox>
                  <w:txbxContent>
                    <w:p w:rsidR="00C575EC" w:rsidRPr="00381E57" w:rsidRDefault="00C575EC" w:rsidP="00381E57">
                      <w:pPr>
                        <w:spacing w:after="0" w:line="240" w:lineRule="auto"/>
                        <w:jc w:val="center"/>
                        <w:rPr>
                          <w:rFonts w:ascii="Times New Roman" w:hAnsi="Times New Roman" w:cs="Times New Roman"/>
                          <w:sz w:val="24"/>
                          <w:szCs w:val="24"/>
                        </w:rPr>
                      </w:pPr>
                      <w:r w:rsidRPr="00381E57">
                        <w:rPr>
                          <w:rFonts w:ascii="Times New Roman" w:hAnsi="Times New Roman" w:cs="Times New Roman"/>
                          <w:position w:val="-4"/>
                          <w:sz w:val="24"/>
                          <w:szCs w:val="24"/>
                        </w:rPr>
                        <w:object w:dxaOrig="420" w:dyaOrig="279">
                          <v:shape id="_x0000_i1966" type="#_x0000_t75" style="width:21pt;height:14.25pt" o:ole="">
                            <v:imagedata r:id="rId126" o:title=""/>
                          </v:shape>
                          <o:OLEObject Type="Embed" ProgID="Equation.3" ShapeID="_x0000_i1966" DrawAspect="Content" ObjectID="_1686720990" r:id="rId127"/>
                        </w:object>
                      </w:r>
                    </w:p>
                  </w:txbxContent>
                </v:textbox>
              </v:shape>
              <v:shape id="Поле 713" o:spid="_x0000_s1138" type="#_x0000_t202" style="position:absolute;left:23660;top:9601;width:671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" filled="f" stroked="f" strokeweight=".5pt">
                <v:textbox>
                  <w:txbxContent>
                    <w:p w:rsidR="00C575EC" w:rsidRPr="00381E57" w:rsidRDefault="00C575EC" w:rsidP="00381E57">
                      <w:pPr>
                        <w:spacing w:after="0" w:line="240" w:lineRule="auto"/>
                        <w:jc w:val="center"/>
                        <w:rPr>
                          <w:rFonts w:ascii="Times New Roman" w:hAnsi="Times New Roman" w:cs="Times New Roman"/>
                          <w:sz w:val="24"/>
                          <w:szCs w:val="24"/>
                        </w:rPr>
                      </w:pPr>
                      <w:r w:rsidRPr="00381E57">
                        <w:rPr>
                          <w:rFonts w:ascii="Times New Roman" w:hAnsi="Times New Roman" w:cs="Times New Roman"/>
                          <w:position w:val="-4"/>
                          <w:sz w:val="24"/>
                          <w:szCs w:val="24"/>
                        </w:rPr>
                        <w:object w:dxaOrig="400" w:dyaOrig="279">
                          <v:shape id="_x0000_i1967" type="#_x0000_t75" style="width:20.25pt;height:14.25pt" o:ole="">
                            <v:imagedata r:id="rId128" o:title=""/>
                          </v:shape>
                          <o:OLEObject Type="Embed" ProgID="Equation.3" ShapeID="_x0000_i1967" DrawAspect="Content" ObjectID="_1686720991" r:id="rId129"/>
                        </w:object>
                      </w:r>
                    </w:p>
                  </w:txbxContent>
                </v:textbox>
              </v:shape>
              <v:shape id="Поле 714" o:spid="_x0000_s1139" type="#_x0000_t202" style="position:absolute;left:35090;top:9601;width:671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" filled="f" stroked="f" strokeweight=".5pt">
                <v:textbox>
                  <w:txbxContent>
                    <w:p w:rsidR="00C575EC" w:rsidRPr="00381E57" w:rsidRDefault="00C575EC" w:rsidP="00381E57">
                      <w:pPr>
                        <w:spacing w:after="0" w:line="240" w:lineRule="auto"/>
                        <w:jc w:val="center"/>
                        <w:rPr>
                          <w:rFonts w:ascii="Times New Roman" w:hAnsi="Times New Roman" w:cs="Times New Roman"/>
                          <w:sz w:val="24"/>
                          <w:szCs w:val="24"/>
                        </w:rPr>
                      </w:pPr>
                      <w:r w:rsidRPr="00381E57">
                        <w:rPr>
                          <w:rFonts w:ascii="Times New Roman" w:hAnsi="Times New Roman" w:cs="Times New Roman"/>
                          <w:position w:val="-4"/>
                          <w:sz w:val="24"/>
                          <w:szCs w:val="24"/>
                        </w:rPr>
                        <w:object w:dxaOrig="460" w:dyaOrig="279">
                          <v:shape id="_x0000_i1968" type="#_x0000_t75" style="width:23.25pt;height:14.25pt" o:ole="">
                            <v:imagedata r:id="rId130" o:title=""/>
                          </v:shape>
                          <o:OLEObject Type="Embed" ProgID="Equation.3" ShapeID="_x0000_i1968" DrawAspect="Content" ObjectID="_1686720992" r:id="rId131"/>
                        </w:object>
                      </w:r>
                    </w:p>
                  </w:txbxContent>
                </v:textbox>
              </v:shape>
              <v:shape id="Поле 715" o:spid="_x0000_s1140" type="#_x0000_t202" style="position:absolute;left:46520;top:9601;width:6712;height:342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" filled="f" stroked="f" strokeweight=".5pt">
                <v:textbox>
                  <w:txbxContent>
                    <w:p w:rsidR="00C575EC" w:rsidRPr="00381E57" w:rsidRDefault="00C575EC" w:rsidP="00381E57">
                      <w:pPr>
                        <w:spacing w:after="0" w:line="240" w:lineRule="auto"/>
                        <w:jc w:val="center"/>
                        <w:rPr>
                          <w:rFonts w:ascii="Times New Roman" w:hAnsi="Times New Roman" w:cs="Times New Roman"/>
                          <w:sz w:val="24"/>
                          <w:szCs w:val="24"/>
                        </w:rPr>
                      </w:pPr>
                      <w:r w:rsidRPr="00381E57">
                        <w:rPr>
                          <w:rFonts w:ascii="Times New Roman" w:hAnsi="Times New Roman" w:cs="Times New Roman"/>
                          <w:position w:val="-4"/>
                          <w:sz w:val="24"/>
                          <w:szCs w:val="24"/>
                        </w:rPr>
                        <w:object w:dxaOrig="480" w:dyaOrig="279">
                          <v:shape id="_x0000_i1969" type="#_x0000_t75" style="width:24pt;height:14.25pt" o:ole="">
                            <v:imagedata r:id="rId132" o:title=""/>
                          </v:shape>
                          <o:OLEObject Type="Embed" ProgID="Equation.3" ShapeID="_x0000_i1969" DrawAspect="Content" ObjectID="_1686720993" r:id="rId133"/>
                        </w:object>
                      </w:r>
                    </w:p>
                  </w:txbxContent>
                </v:textbox>
              </v:shape>
            </v:group>
            <w10:wrap type="none"/>
            <w10:anchorlock/>
          </v:group>
        </w:pict>
      </w:r>
    </w:p>
    <w:p w:rsidR="007642AE" w:rsidRPr="006B4DA3" w:rsidRDefault="007642AE" w:rsidP="007642AE">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3.6. Структурна схема вимірювального перетворення:</w:t>
      </w:r>
      <w:r w:rsidRPr="006B4DA3">
        <w:rPr>
          <w:rFonts w:ascii="Times New Roman" w:hAnsi="Times New Roman" w:cs="Times New Roman"/>
          <w:sz w:val="28"/>
          <w:szCs w:val="28"/>
          <w:lang w:val="uk-UA"/>
        </w:rPr>
        <w:br/>
      </w:r>
      <w:r w:rsidRPr="006B4DA3">
        <w:rPr>
          <w:rFonts w:ascii="Times New Roman" w:hAnsi="Times New Roman" w:cs="Times New Roman"/>
          <w:position w:val="-4"/>
          <w:sz w:val="28"/>
          <w:szCs w:val="28"/>
          <w:lang w:val="uk-UA"/>
        </w:rPr>
        <w:object w:dxaOrig="420" w:dyaOrig="279">
          <v:shape id="_x0000_i1062" type="#_x0000_t75" style="width:21pt;height:14.25pt" o:ole="">
            <v:imagedata r:id="rId97" o:title=""/>
          </v:shape>
          <o:OLEObject Type="Embed" ProgID="Equation.3" ShapeID="_x0000_i1062" DrawAspect="Content" ObjectID="_1686720086" r:id="rId134"/>
        </w:object>
      </w:r>
      <w:r w:rsidRPr="006B4DA3">
        <w:rPr>
          <w:rFonts w:ascii="Times New Roman" w:hAnsi="Times New Roman" w:cs="Times New Roman"/>
          <w:sz w:val="28"/>
          <w:szCs w:val="28"/>
          <w:lang w:val="uk-UA"/>
        </w:rPr>
        <w:t xml:space="preserve"> – чутливий елемент; </w:t>
      </w:r>
      <w:r w:rsidRPr="006B4DA3">
        <w:rPr>
          <w:rFonts w:ascii="Times New Roman" w:hAnsi="Times New Roman" w:cs="Times New Roman"/>
          <w:position w:val="-4"/>
          <w:sz w:val="28"/>
          <w:szCs w:val="28"/>
          <w:lang w:val="uk-UA"/>
        </w:rPr>
        <w:object w:dxaOrig="400" w:dyaOrig="279">
          <v:shape id="_x0000_i1063" type="#_x0000_t75" style="width:20.25pt;height:14.25pt" o:ole="">
            <v:imagedata r:id="rId135" o:title=""/>
          </v:shape>
          <o:OLEObject Type="Embed" ProgID="Equation.3" ShapeID="_x0000_i1063" DrawAspect="Content" ObjectID="_1686720087" r:id="rId136"/>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4"/>
          <w:sz w:val="28"/>
          <w:szCs w:val="28"/>
          <w:lang w:val="uk-UA"/>
        </w:rPr>
        <w:object w:dxaOrig="460" w:dyaOrig="279">
          <v:shape id="_x0000_i1064" type="#_x0000_t75" style="width:23.25pt;height:14.25pt" o:ole="">
            <v:imagedata r:id="rId137" o:title=""/>
          </v:shape>
          <o:OLEObject Type="Embed" ProgID="Equation.3" ShapeID="_x0000_i1064" DrawAspect="Content" ObjectID="_1686720088" r:id="rId138"/>
        </w:object>
      </w:r>
      <w:r w:rsidRPr="006B4DA3">
        <w:rPr>
          <w:rFonts w:ascii="Times New Roman" w:hAnsi="Times New Roman" w:cs="Times New Roman"/>
          <w:sz w:val="28"/>
          <w:szCs w:val="28"/>
          <w:lang w:val="uk-UA"/>
        </w:rPr>
        <w:t xml:space="preserve"> – вимірювальні перетворювачі; </w:t>
      </w:r>
      <w:r w:rsidRPr="006B4DA3">
        <w:rPr>
          <w:rFonts w:ascii="Times New Roman" w:hAnsi="Times New Roman" w:cs="Times New Roman"/>
          <w:sz w:val="28"/>
          <w:szCs w:val="28"/>
          <w:lang w:val="uk-UA"/>
        </w:rPr>
        <w:br/>
      </w:r>
      <w:r w:rsidRPr="006B4DA3">
        <w:rPr>
          <w:rFonts w:ascii="Times New Roman" w:hAnsi="Times New Roman" w:cs="Times New Roman"/>
          <w:position w:val="-4"/>
          <w:sz w:val="28"/>
          <w:szCs w:val="28"/>
          <w:lang w:val="uk-UA"/>
        </w:rPr>
        <w:object w:dxaOrig="480" w:dyaOrig="279">
          <v:shape id="_x0000_i1065" type="#_x0000_t75" style="width:24pt;height:14.25pt" o:ole="">
            <v:imagedata r:id="rId108" o:title=""/>
          </v:shape>
          <o:OLEObject Type="Embed" ProgID="Equation.3" ShapeID="_x0000_i1065" DrawAspect="Content" ObjectID="_1686720089" r:id="rId139"/>
        </w:object>
      </w:r>
      <w:r w:rsidRPr="006B4DA3">
        <w:rPr>
          <w:rFonts w:ascii="Times New Roman" w:hAnsi="Times New Roman" w:cs="Times New Roman"/>
          <w:sz w:val="28"/>
          <w:szCs w:val="28"/>
          <w:lang w:val="uk-UA"/>
        </w:rPr>
        <w:t xml:space="preserve"> – вторинний прилад</w:t>
      </w:r>
    </w:p>
    <w:p w:rsidR="009D5743" w:rsidRPr="006B4DA3" w:rsidRDefault="007642AE"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Щоб правильно розв’язувати задачі щодо вибору вимірювальних приладів для одержання інформації про значення вимірювальної величини із заданою точністю в заданих умовах вимірювання та оцінити його похибку, необхідно знати не тільки вихідні характеристики приладів, але й принцип їх роботи та джерела похибок.</w:t>
      </w:r>
      <w:r w:rsidR="00987023" w:rsidRPr="006B4DA3">
        <w:rPr>
          <w:rFonts w:ascii="Times New Roman" w:hAnsi="Times New Roman" w:cs="Times New Roman"/>
          <w:sz w:val="28"/>
          <w:szCs w:val="28"/>
          <w:lang w:val="uk-UA"/>
        </w:rPr>
        <w:t xml:space="preserve"> [</w:t>
      </w:r>
      <w:r w:rsidR="00B814D1" w:rsidRPr="006B4DA3">
        <w:rPr>
          <w:rFonts w:ascii="Times New Roman" w:hAnsi="Times New Roman" w:cs="Times New Roman"/>
          <w:sz w:val="28"/>
          <w:szCs w:val="28"/>
          <w:lang w:val="uk-UA"/>
        </w:rPr>
        <w:t xml:space="preserve">8, </w:t>
      </w:r>
      <w:r w:rsidR="00987023" w:rsidRPr="006B4DA3">
        <w:rPr>
          <w:rFonts w:ascii="Times New Roman" w:hAnsi="Times New Roman" w:cs="Times New Roman"/>
          <w:sz w:val="28"/>
          <w:szCs w:val="28"/>
          <w:lang w:val="uk-UA"/>
        </w:rPr>
        <w:t>12]</w:t>
      </w:r>
    </w:p>
    <w:p w:rsidR="004D79C7" w:rsidRPr="006B4DA3" w:rsidRDefault="00951790"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Первинними з</w:t>
      </w:r>
      <w:r w:rsidR="007E657F" w:rsidRPr="006B4DA3">
        <w:rPr>
          <w:rFonts w:ascii="Times New Roman" w:hAnsi="Times New Roman" w:cs="Times New Roman"/>
          <w:sz w:val="28"/>
          <w:szCs w:val="28"/>
          <w:lang w:val="uk-UA"/>
        </w:rPr>
        <w:t>асобами вимірювання технологічних параметрів малогабаритного швидкісного конденсатора є наступні:</w:t>
      </w:r>
    </w:p>
    <w:p w:rsidR="007E657F" w:rsidRPr="006B4DA3" w:rsidRDefault="007E657F"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1) засоби вимірювання витрати:</w:t>
      </w:r>
    </w:p>
    <w:p w:rsidR="007E657F" w:rsidRPr="006B4DA3" w:rsidRDefault="007E657F"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діафрагма ДБС-06-500;</w:t>
      </w:r>
    </w:p>
    <w:p w:rsidR="007E657F" w:rsidRPr="006B4DA3" w:rsidRDefault="007E657F"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дифманометр ДМПК-100;</w:t>
      </w:r>
    </w:p>
    <w:p w:rsidR="007E657F" w:rsidRPr="006B4DA3" w:rsidRDefault="007E657F"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2) засоби вимірювання тиску:</w:t>
      </w:r>
    </w:p>
    <w:p w:rsidR="007E657F" w:rsidRPr="006B4DA3" w:rsidRDefault="007E657F"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FE6C27" w:rsidRPr="006B4DA3">
        <w:rPr>
          <w:rFonts w:ascii="Times New Roman" w:hAnsi="Times New Roman" w:cs="Times New Roman"/>
          <w:sz w:val="28"/>
          <w:szCs w:val="28"/>
          <w:lang w:val="uk-UA"/>
        </w:rPr>
        <w:t xml:space="preserve">     – манометр електроконтактни</w:t>
      </w:r>
      <w:r w:rsidRPr="006B4DA3">
        <w:rPr>
          <w:rFonts w:ascii="Times New Roman" w:hAnsi="Times New Roman" w:cs="Times New Roman"/>
          <w:sz w:val="28"/>
          <w:szCs w:val="28"/>
          <w:lang w:val="uk-UA"/>
        </w:rPr>
        <w:t>й ВЕ-16рб;</w:t>
      </w:r>
    </w:p>
    <w:p w:rsidR="007E657F" w:rsidRPr="006B4DA3" w:rsidRDefault="007E657F"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манометр технічний МТП-160;</w:t>
      </w:r>
    </w:p>
    <w:p w:rsidR="007E657F" w:rsidRPr="006B4DA3" w:rsidRDefault="007E657F"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манометр технічний МП-4У;</w:t>
      </w:r>
    </w:p>
    <w:p w:rsidR="004D79C7" w:rsidRPr="006B4DA3" w:rsidRDefault="007E657F"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3) засоби вимірювання температури:</w:t>
      </w:r>
    </w:p>
    <w:p w:rsidR="007E657F" w:rsidRPr="006B4DA3" w:rsidRDefault="007E657F"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перетворювач термоелектричний хромель-копелевий ТХК-0515;</w:t>
      </w:r>
    </w:p>
    <w:p w:rsidR="007E657F" w:rsidRPr="006B4DA3" w:rsidRDefault="007E657F" w:rsidP="007E657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перетворювач термоелектричний хромель-копелевий ТХК-2088.</w:t>
      </w:r>
    </w:p>
    <w:p w:rsidR="007E657F" w:rsidRPr="006B4DA3" w:rsidRDefault="00FC3A52"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Проміжними перетворювачами</w:t>
      </w:r>
      <w:r w:rsidR="00B90383" w:rsidRPr="006B4DA3">
        <w:rPr>
          <w:rFonts w:ascii="Times New Roman" w:hAnsi="Times New Roman" w:cs="Times New Roman"/>
          <w:sz w:val="28"/>
          <w:szCs w:val="28"/>
          <w:lang w:val="uk-UA"/>
        </w:rPr>
        <w:t xml:space="preserve"> технологічних параметрів</w:t>
      </w:r>
      <w:r w:rsidRPr="006B4DA3">
        <w:rPr>
          <w:rFonts w:ascii="Times New Roman" w:hAnsi="Times New Roman" w:cs="Times New Roman"/>
          <w:sz w:val="28"/>
          <w:szCs w:val="28"/>
          <w:lang w:val="uk-UA"/>
        </w:rPr>
        <w:t xml:space="preserve"> малогабаритного швидкісного конденсатора є наступні:</w:t>
      </w:r>
    </w:p>
    <w:p w:rsidR="00FC3A52" w:rsidRPr="006B4DA3" w:rsidRDefault="00FC3A52"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перетворювач пневмоелектричний ППЕ-2;</w:t>
      </w:r>
    </w:p>
    <w:p w:rsidR="00FC3A52" w:rsidRPr="006B4DA3" w:rsidRDefault="00FC3A52"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перетворювач вимірювальний 16-канальний МТМ-292-СТ.</w:t>
      </w:r>
      <w:r w:rsidR="00CA755F" w:rsidRPr="006B4DA3">
        <w:rPr>
          <w:rFonts w:ascii="Times New Roman" w:hAnsi="Times New Roman" w:cs="Times New Roman"/>
          <w:sz w:val="28"/>
          <w:szCs w:val="28"/>
          <w:lang w:val="uk-UA"/>
        </w:rPr>
        <w:t xml:space="preserve"> [4]</w:t>
      </w:r>
    </w:p>
    <w:p w:rsidR="00951790" w:rsidRPr="006B4DA3" w:rsidRDefault="00951790" w:rsidP="00E13EE7">
      <w:pPr>
        <w:spacing w:after="0" w:line="360" w:lineRule="auto"/>
        <w:ind w:firstLine="709"/>
        <w:jc w:val="both"/>
        <w:rPr>
          <w:rFonts w:ascii="Times New Roman" w:hAnsi="Times New Roman" w:cs="Times New Roman"/>
          <w:sz w:val="28"/>
          <w:szCs w:val="28"/>
          <w:lang w:val="uk-UA"/>
        </w:rPr>
      </w:pPr>
    </w:p>
    <w:p w:rsidR="00951790" w:rsidRPr="006B4DA3" w:rsidRDefault="00951790" w:rsidP="008E1D28">
      <w:pPr>
        <w:pStyle w:val="4"/>
        <w:numPr>
          <w:ilvl w:val="0"/>
          <w:numId w:val="0"/>
        </w:numPr>
        <w:ind w:left="1446" w:hanging="737"/>
      </w:pPr>
      <w:r w:rsidRPr="006B4DA3">
        <w:t>3.3.1</w:t>
      </w:r>
      <w:r w:rsidR="00F07CF0" w:rsidRPr="006B4DA3">
        <w:t>.</w:t>
      </w:r>
      <w:r w:rsidRPr="006B4DA3">
        <w:t> Аналіз засобів вимірювання витрати малогабаритного швидкісного конденсатора</w:t>
      </w:r>
    </w:p>
    <w:p w:rsidR="00951790" w:rsidRPr="006B4DA3" w:rsidRDefault="00951790" w:rsidP="00E13EE7">
      <w:pPr>
        <w:spacing w:after="0" w:line="360" w:lineRule="auto"/>
        <w:ind w:firstLine="709"/>
        <w:jc w:val="both"/>
        <w:rPr>
          <w:rFonts w:ascii="Times New Roman" w:hAnsi="Times New Roman" w:cs="Times New Roman"/>
          <w:b/>
          <w:sz w:val="28"/>
          <w:szCs w:val="28"/>
          <w:lang w:val="uk-UA"/>
        </w:rPr>
      </w:pPr>
    </w:p>
    <w:p w:rsidR="00FC3A52" w:rsidRPr="006B4DA3" w:rsidRDefault="00F11E13"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Стандартні безкамерні діафрагми (ДБС)</w:t>
      </w:r>
      <w:r w:rsidR="007B78CA" w:rsidRPr="006B4DA3">
        <w:rPr>
          <w:rFonts w:ascii="Times New Roman" w:hAnsi="Times New Roman" w:cs="Times New Roman"/>
          <w:sz w:val="28"/>
          <w:szCs w:val="28"/>
          <w:lang w:val="uk-UA"/>
        </w:rPr>
        <w:t xml:space="preserve"> призначені для вимірювання витрати рідин, газів, пари за методом змінного перепаду тиску з використанням стандартних пристроїв звуження потоку. Діафрагми використовуються в комплекті з </w:t>
      </w:r>
      <w:r w:rsidRPr="006B4DA3">
        <w:rPr>
          <w:rFonts w:ascii="Times New Roman" w:hAnsi="Times New Roman" w:cs="Times New Roman"/>
          <w:sz w:val="28"/>
          <w:szCs w:val="28"/>
          <w:lang w:val="uk-UA"/>
        </w:rPr>
        <w:t>датчиками-</w:t>
      </w:r>
      <w:r w:rsidR="007B78CA" w:rsidRPr="006B4DA3">
        <w:rPr>
          <w:rFonts w:ascii="Times New Roman" w:hAnsi="Times New Roman" w:cs="Times New Roman"/>
          <w:sz w:val="28"/>
          <w:szCs w:val="28"/>
          <w:lang w:val="uk-UA"/>
        </w:rPr>
        <w:t>перетворювач</w:t>
      </w:r>
      <w:r w:rsidRPr="006B4DA3">
        <w:rPr>
          <w:rFonts w:ascii="Times New Roman" w:hAnsi="Times New Roman" w:cs="Times New Roman"/>
          <w:sz w:val="28"/>
          <w:szCs w:val="28"/>
          <w:lang w:val="uk-UA"/>
        </w:rPr>
        <w:t>а</w:t>
      </w:r>
      <w:r w:rsidR="007B78CA" w:rsidRPr="006B4DA3">
        <w:rPr>
          <w:rFonts w:ascii="Times New Roman" w:hAnsi="Times New Roman" w:cs="Times New Roman"/>
          <w:sz w:val="28"/>
          <w:szCs w:val="28"/>
          <w:lang w:val="uk-UA"/>
        </w:rPr>
        <w:t>м</w:t>
      </w:r>
      <w:r w:rsidRPr="006B4DA3">
        <w:rPr>
          <w:rFonts w:ascii="Times New Roman" w:hAnsi="Times New Roman" w:cs="Times New Roman"/>
          <w:sz w:val="28"/>
          <w:szCs w:val="28"/>
          <w:lang w:val="uk-UA"/>
        </w:rPr>
        <w:t>и</w:t>
      </w:r>
      <w:r w:rsidR="005208CB" w:rsidRPr="006B4DA3">
        <w:rPr>
          <w:rFonts w:ascii="Times New Roman" w:hAnsi="Times New Roman" w:cs="Times New Roman"/>
          <w:sz w:val="28"/>
          <w:szCs w:val="28"/>
          <w:lang w:val="uk-UA"/>
        </w:rPr>
        <w:t xml:space="preserve"> різниці</w:t>
      </w:r>
      <w:r w:rsidR="007B78CA" w:rsidRPr="006B4DA3">
        <w:rPr>
          <w:rFonts w:ascii="Times New Roman" w:hAnsi="Times New Roman" w:cs="Times New Roman"/>
          <w:sz w:val="28"/>
          <w:szCs w:val="28"/>
          <w:lang w:val="uk-UA"/>
        </w:rPr>
        <w:t xml:space="preserve"> тиску</w:t>
      </w:r>
      <w:r w:rsidR="005208CB" w:rsidRPr="006B4DA3">
        <w:rPr>
          <w:rFonts w:ascii="Times New Roman" w:hAnsi="Times New Roman" w:cs="Times New Roman"/>
          <w:sz w:val="28"/>
          <w:szCs w:val="28"/>
          <w:lang w:val="uk-UA"/>
        </w:rPr>
        <w:t xml:space="preserve"> (диференціального тиску) (витратомірами)</w:t>
      </w:r>
      <w:r w:rsidR="007B78CA" w:rsidRPr="006B4DA3">
        <w:rPr>
          <w:rFonts w:ascii="Times New Roman" w:hAnsi="Times New Roman" w:cs="Times New Roman"/>
          <w:sz w:val="28"/>
          <w:szCs w:val="28"/>
          <w:lang w:val="uk-UA"/>
        </w:rPr>
        <w:t xml:space="preserve"> або дифманометрами</w:t>
      </w:r>
      <w:r w:rsidR="005208CB" w:rsidRPr="006B4DA3">
        <w:rPr>
          <w:rFonts w:ascii="Times New Roman" w:hAnsi="Times New Roman" w:cs="Times New Roman"/>
          <w:sz w:val="28"/>
          <w:szCs w:val="28"/>
          <w:lang w:val="uk-UA"/>
        </w:rPr>
        <w:t>-перепадомірами</w:t>
      </w:r>
      <w:r w:rsidR="007B78CA" w:rsidRPr="006B4DA3">
        <w:rPr>
          <w:rFonts w:ascii="Times New Roman" w:hAnsi="Times New Roman" w:cs="Times New Roman"/>
          <w:sz w:val="28"/>
          <w:szCs w:val="28"/>
          <w:lang w:val="uk-UA"/>
        </w:rPr>
        <w:t>.</w:t>
      </w:r>
    </w:p>
    <w:p w:rsidR="0093193C" w:rsidRPr="006B4DA3" w:rsidRDefault="007B78CA"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Принцип дії полягає в наступному: в трубопроводі, по якому протікає рідна або газоподібна речовина, встановлюється діафрагма, що створює місцеве звуження потоку. Внаслідок переходу частини потенційної енергії тиску в кінетичну середня швидкість потоку в звуженому перетині стає менше статичного тиску перед звужуючим пристроєм. Різниця цих тисків (перепад тиску) тим більше, чим більша витрата речовини, що протікає.</w:t>
      </w:r>
    </w:p>
    <w:p w:rsidR="0093193C" w:rsidRPr="006B4DA3" w:rsidRDefault="00F11E13"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Діафрагма ДБС-06-500 (Кт – 1.0) застосовується при діаметрі умовного проходу </w:t>
      </w:r>
      <w:r w:rsidRPr="006B4DA3">
        <w:rPr>
          <w:rFonts w:ascii="Times New Roman" w:hAnsi="Times New Roman" w:cs="Times New Roman"/>
          <w:position w:val="-16"/>
          <w:sz w:val="28"/>
          <w:szCs w:val="28"/>
          <w:lang w:val="uk-UA"/>
        </w:rPr>
        <w:object w:dxaOrig="380" w:dyaOrig="420">
          <v:shape id="_x0000_i1066" type="#_x0000_t75" style="width:18.75pt;height:20.25pt" o:ole="">
            <v:imagedata r:id="rId140" o:title=""/>
          </v:shape>
          <o:OLEObject Type="Embed" ProgID="Equation.3" ShapeID="_x0000_i1066" DrawAspect="Content" ObjectID="_1686720090" r:id="rId141"/>
        </w:object>
      </w:r>
      <w:r w:rsidRPr="006B4DA3">
        <w:rPr>
          <w:rFonts w:ascii="Times New Roman" w:hAnsi="Times New Roman" w:cs="Times New Roman"/>
          <w:sz w:val="28"/>
          <w:szCs w:val="28"/>
          <w:lang w:val="uk-UA"/>
        </w:rPr>
        <w:t xml:space="preserve"> 500 мм включно і умовному тиску </w:t>
      </w:r>
      <w:r w:rsidRPr="006B4DA3">
        <w:rPr>
          <w:rFonts w:ascii="Times New Roman" w:hAnsi="Times New Roman" w:cs="Times New Roman"/>
          <w:position w:val="-16"/>
          <w:sz w:val="28"/>
          <w:szCs w:val="28"/>
          <w:lang w:val="uk-UA"/>
        </w:rPr>
        <w:object w:dxaOrig="320" w:dyaOrig="420">
          <v:shape id="_x0000_i1067" type="#_x0000_t75" style="width:15.75pt;height:20.25pt" o:ole="">
            <v:imagedata r:id="rId142" o:title=""/>
          </v:shape>
          <o:OLEObject Type="Embed" ProgID="Equation.3" ShapeID="_x0000_i1067" DrawAspect="Content" ObjectID="_1686720091" r:id="rId143"/>
        </w:object>
      </w:r>
      <w:r w:rsidRPr="006B4DA3">
        <w:rPr>
          <w:rFonts w:ascii="Times New Roman" w:hAnsi="Times New Roman" w:cs="Times New Roman"/>
          <w:sz w:val="28"/>
          <w:szCs w:val="28"/>
          <w:lang w:val="uk-UA"/>
        </w:rPr>
        <w:t xml:space="preserve"> до 0,6 МПа. Матеріал діафрагми – сталь 12Х18Н10Т.</w:t>
      </w:r>
      <w:r w:rsidR="007E1AF5"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Діафрагми ДБС являють собою плоский диск з отвором в центрі (рис. 3.</w:t>
      </w:r>
      <w:r w:rsidR="00FB05FE" w:rsidRPr="006B4DA3">
        <w:rPr>
          <w:rFonts w:ascii="Times New Roman" w:hAnsi="Times New Roman" w:cs="Times New Roman"/>
          <w:sz w:val="28"/>
          <w:szCs w:val="28"/>
          <w:lang w:val="uk-UA"/>
        </w:rPr>
        <w:t>7</w:t>
      </w:r>
      <w:r w:rsidRPr="006B4DA3">
        <w:rPr>
          <w:rFonts w:ascii="Times New Roman" w:hAnsi="Times New Roman" w:cs="Times New Roman"/>
          <w:sz w:val="28"/>
          <w:szCs w:val="28"/>
          <w:lang w:val="uk-UA"/>
        </w:rPr>
        <w:t>).</w:t>
      </w:r>
    </w:p>
    <w:p w:rsidR="00EC6CC4" w:rsidRPr="006B4DA3" w:rsidRDefault="00EC6CC4" w:rsidP="00EC6CC4">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lastRenderedPageBreak/>
        <w:drawing>
          <wp:inline distT="0" distB="0" distL="0" distR="0">
            <wp:extent cx="5938879" cy="3060000"/>
            <wp:effectExtent l="0" t="0" r="5080" b="7620"/>
            <wp:docPr id="1441" name="Рисунок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3"/>
                    <pic:cNvPicPr>
                      <a:picLocks noChangeAspect="1" noChangeArrowheads="1"/>
                    </pic:cNvPicPr>
                  </pic:nvPicPr>
                  <pic:blipFill>
                    <a:blip r:embed="rId1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8879" cy="3060000"/>
                    </a:xfrm>
                    <a:prstGeom prst="rect">
                      <a:avLst/>
                    </a:prstGeom>
                    <a:noFill/>
                    <a:ln>
                      <a:noFill/>
                    </a:ln>
                  </pic:spPr>
                </pic:pic>
              </a:graphicData>
            </a:graphic>
          </wp:inline>
        </w:drawing>
      </w:r>
    </w:p>
    <w:p w:rsidR="00EC6CC4" w:rsidRPr="006B4DA3" w:rsidRDefault="00EC6CC4" w:rsidP="00EC6CC4">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w:t>
      </w:r>
      <w:r w:rsidR="00FB05FE" w:rsidRPr="006B4DA3">
        <w:rPr>
          <w:rFonts w:ascii="Times New Roman" w:hAnsi="Times New Roman" w:cs="Times New Roman"/>
          <w:sz w:val="28"/>
          <w:szCs w:val="28"/>
          <w:lang w:val="uk-UA"/>
        </w:rPr>
        <w:t>7</w:t>
      </w:r>
      <w:r w:rsidRPr="006B4DA3">
        <w:rPr>
          <w:rFonts w:ascii="Times New Roman" w:hAnsi="Times New Roman" w:cs="Times New Roman"/>
          <w:sz w:val="28"/>
          <w:szCs w:val="28"/>
          <w:lang w:val="uk-UA"/>
        </w:rPr>
        <w:t>. Діафрагма ДБС</w:t>
      </w:r>
    </w:p>
    <w:p w:rsidR="00EC6CC4" w:rsidRPr="006B4DA3" w:rsidRDefault="00EC6CC4" w:rsidP="00EC6CC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Пневматичні перетворювачі тиску, розрідження і різниці/перепаду тиску (дифманометри-перепадоміри) застосовуються як первинні прилади (датчики) у системах контролю, автоматизованого регулювання і управління технологічними процесами (АСУ ТП), зазвичай у вибухонебезпечних умовах або інших випадках, коли застосування електричних приладів не бажано, при вимірюванні:</w:t>
      </w:r>
    </w:p>
    <w:p w:rsidR="00EC6CC4" w:rsidRPr="006B4DA3" w:rsidRDefault="00EC6CC4" w:rsidP="00EC6CC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надлишкового (напору), вакууметричного (розрідження) тисків (як диференційний манометр-перепадомір);</w:t>
      </w:r>
    </w:p>
    <w:p w:rsidR="00EC6CC4" w:rsidRPr="006B4DA3" w:rsidRDefault="00EC6CC4" w:rsidP="00EC6CC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витрати рідини, газу або пари за різницею тиску в стандартних звужуючих пристроях – діафрагмах/соплах (як витратомір);</w:t>
      </w:r>
    </w:p>
    <w:p w:rsidR="00EC6CC4" w:rsidRPr="006B4DA3" w:rsidRDefault="00EC6CC4" w:rsidP="00EC6CC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рівня рідини за тиском гідростатичного стовпа, що знаходиться під атмосферним, надлишковим чи вакууметричним тиском (як гідростатичний рівнемір).</w:t>
      </w:r>
    </w:p>
    <w:p w:rsidR="00EC6CC4" w:rsidRPr="006B4DA3" w:rsidRDefault="00EC6CC4" w:rsidP="00EC6CC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Пневматичні перетворювачі застосовуються спільно з вторинними пневматичними приладами: регуляторами, сигналізаторами, самописними паперовими реєстраторами та іншими пристроями автоматики, здатними обробляти пневматичний сигнал 20-100 кПа.</w:t>
      </w:r>
    </w:p>
    <w:p w:rsidR="0093193C" w:rsidRPr="006B4DA3" w:rsidRDefault="007E1AF5"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Перетворювачі різниці тиску ДМПК-100М, ДМПК-100АМ мембранні пневматичні компенсаційні (дифманометри – перепадоміри – витратоміри – рівнеміри) призначені для вимірювання диференціального (різниці, перепаду) тиску і витрати газоподібних і рідких середовищ, рівня рідин, перетворення виміряного значення в стандартний пневматичний сигнал </w:t>
      </w:r>
      <w:r w:rsidRPr="006B4DA3">
        <w:rPr>
          <w:rFonts w:ascii="Times New Roman" w:hAnsi="Times New Roman" w:cs="Times New Roman"/>
          <w:sz w:val="28"/>
          <w:szCs w:val="28"/>
          <w:lang w:val="uk-UA"/>
        </w:rPr>
        <w:br/>
        <w:t>20-100 кПа в системах автоматичного контролю, управління і регулювання параметрів в технологічних процесах (АСУ ТП).</w:t>
      </w:r>
    </w:p>
    <w:p w:rsidR="0093193C" w:rsidRPr="006B4DA3" w:rsidRDefault="002751A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Області застосування перетворювачів різниці тиску ДМПК-100М, ДМПК-100АМ пневматичних:</w:t>
      </w:r>
    </w:p>
    <w:p w:rsidR="002751A4" w:rsidRPr="006B4DA3" w:rsidRDefault="002751A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хімічна промисловість;</w:t>
      </w:r>
    </w:p>
    <w:p w:rsidR="002751A4" w:rsidRPr="006B4DA3" w:rsidRDefault="002751A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нафтопереробна, нафтохімічна промисловість (нафтохімія);</w:t>
      </w:r>
    </w:p>
    <w:p w:rsidR="002751A4" w:rsidRPr="006B4DA3" w:rsidRDefault="002751A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газова промисловість.</w:t>
      </w:r>
    </w:p>
    <w:p w:rsidR="002751A4" w:rsidRPr="006B4DA3" w:rsidRDefault="002751A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Перетворювачі різниці тиску ДМПК-100М, ДМПК-100АМ пневматичні призначені для роботи з вторинною показуючою, реєструючою апаратурою, регуляторами й іншими пристроями автоматики і систем управління, що працюють від вхідного сигналу 20-100 кПа.</w:t>
      </w:r>
    </w:p>
    <w:p w:rsidR="0093193C" w:rsidRPr="006B4DA3" w:rsidRDefault="002751A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Переваги перетворювачів тиску ДМПК-100М, ДМПК-100АМ пневматичних мембранних компенсаційних:</w:t>
      </w:r>
    </w:p>
    <w:p w:rsidR="002751A4" w:rsidRPr="006B4DA3" w:rsidRDefault="002751A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можливість місцевого відліку тиску живлення і вхідного сигналу;</w:t>
      </w:r>
    </w:p>
    <w:p w:rsidR="002751A4" w:rsidRPr="006B4DA3" w:rsidRDefault="002751A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широкий діапазон перебудови меж вимірювання;</w:t>
      </w:r>
    </w:p>
    <w:p w:rsidR="002751A4" w:rsidRPr="006B4DA3" w:rsidRDefault="002751A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висока стабільність нуля і діапазону вимірювання.</w:t>
      </w:r>
    </w:p>
    <w:p w:rsidR="0093193C" w:rsidRPr="006B4DA3" w:rsidRDefault="002751A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Перетворювач різниці тиску ДМПК-100М (-100АМ) складається з пневмосилового перетворювача і вимірювального блоку</w:t>
      </w:r>
      <w:r w:rsidR="00EC6CC4" w:rsidRPr="006B4DA3">
        <w:rPr>
          <w:rFonts w:ascii="Times New Roman" w:hAnsi="Times New Roman" w:cs="Times New Roman"/>
          <w:sz w:val="28"/>
          <w:szCs w:val="28"/>
          <w:lang w:val="uk-UA"/>
        </w:rPr>
        <w:t xml:space="preserve"> (рис. 3.</w:t>
      </w:r>
      <w:r w:rsidR="00FB05FE" w:rsidRPr="006B4DA3">
        <w:rPr>
          <w:rFonts w:ascii="Times New Roman" w:hAnsi="Times New Roman" w:cs="Times New Roman"/>
          <w:sz w:val="28"/>
          <w:szCs w:val="28"/>
          <w:lang w:val="uk-UA"/>
        </w:rPr>
        <w:t>8</w:t>
      </w:r>
      <w:r w:rsidR="00EC6CC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Принцип дії приладу заснований на пневматичній силовій компенсації зусилля, що розвивається вимірюваним перепадом (різницею) тиску на чутливих елементах вимірювального блоку. Заповнювач мембранного блоку – поліметилсилоксанова рідина ПМС-6. Маса приладу з вентильним блоком не більше 17 кг.</w:t>
      </w:r>
    </w:p>
    <w:p w:rsidR="00EC6CC4" w:rsidRPr="006B4DA3" w:rsidRDefault="00EC6CC4" w:rsidP="00EC6CC4">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lastRenderedPageBreak/>
        <w:drawing>
          <wp:inline distT="0" distB="0" distL="0" distR="0">
            <wp:extent cx="5136179" cy="3240000"/>
            <wp:effectExtent l="0" t="0" r="7620" b="0"/>
            <wp:docPr id="1442" name="Рисунок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1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136179" cy="3240000"/>
                    </a:xfrm>
                    <a:prstGeom prst="rect">
                      <a:avLst/>
                    </a:prstGeom>
                    <a:noFill/>
                    <a:ln>
                      <a:noFill/>
                    </a:ln>
                  </pic:spPr>
                </pic:pic>
              </a:graphicData>
            </a:graphic>
          </wp:inline>
        </w:drawing>
      </w:r>
    </w:p>
    <w:p w:rsidR="00EC6CC4" w:rsidRPr="006B4DA3" w:rsidRDefault="00951790" w:rsidP="00951790">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w:t>
      </w:r>
      <w:r w:rsidR="00FB05FE" w:rsidRPr="006B4DA3">
        <w:rPr>
          <w:rFonts w:ascii="Times New Roman" w:hAnsi="Times New Roman" w:cs="Times New Roman"/>
          <w:sz w:val="28"/>
          <w:szCs w:val="28"/>
          <w:lang w:val="uk-UA"/>
        </w:rPr>
        <w:t>8</w:t>
      </w:r>
      <w:r w:rsidRPr="006B4DA3">
        <w:rPr>
          <w:rFonts w:ascii="Times New Roman" w:hAnsi="Times New Roman" w:cs="Times New Roman"/>
          <w:sz w:val="28"/>
          <w:szCs w:val="28"/>
          <w:lang w:val="uk-UA"/>
        </w:rPr>
        <w:t>. Перетворювач різниці тиску ДМПК-100</w:t>
      </w:r>
    </w:p>
    <w:p w:rsidR="0093193C" w:rsidRPr="006B4DA3" w:rsidRDefault="00DF6DB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Метрологічні характеристики перетворювачів різниці тиску </w:t>
      </w:r>
      <w:r w:rsidR="00951790"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ДМПК-100М, ДМПК-10АМ мембранних пневматичних компенсаційних:</w:t>
      </w:r>
    </w:p>
    <w:p w:rsidR="00DF6DB4" w:rsidRPr="006B4DA3" w:rsidRDefault="00DF6DB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1) вхідний сигнал – стандартний пневматичний 20…100 кПа;</w:t>
      </w:r>
    </w:p>
    <w:p w:rsidR="00DF6DB4" w:rsidRPr="006B4DA3" w:rsidRDefault="00DF6DB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2) відстань передачі вихідного сигналу по трасі, по пневматичній лінії зв’язку, м, не більше:</w:t>
      </w:r>
    </w:p>
    <w:p w:rsidR="00DF6DB4" w:rsidRPr="006B4DA3" w:rsidRDefault="00DF6DB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внутрішнім діаметром 4 мм – 150;</w:t>
      </w:r>
    </w:p>
    <w:p w:rsidR="00DF6DB4" w:rsidRPr="006B4DA3" w:rsidRDefault="00DF6DB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внутрішнім діаметром 6 мм – 300.</w:t>
      </w:r>
    </w:p>
    <w:p w:rsidR="0093193C" w:rsidRPr="006B4DA3" w:rsidRDefault="00DF6DB4"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Живлення пневматичних перетворювачів різниці тиску ДМПК-100М, ДМПК-100АМ – стиснене повітря тиском 140±14 кПа. Витрата повітря в сталому режимі роботи – не більше 3 л/хв.</w:t>
      </w:r>
    </w:p>
    <w:p w:rsidR="00951790" w:rsidRPr="006B4DA3" w:rsidRDefault="00951790" w:rsidP="00E13EE7">
      <w:pPr>
        <w:spacing w:after="0" w:line="360" w:lineRule="auto"/>
        <w:ind w:firstLine="709"/>
        <w:jc w:val="both"/>
        <w:rPr>
          <w:rFonts w:ascii="Times New Roman" w:hAnsi="Times New Roman" w:cs="Times New Roman"/>
          <w:sz w:val="28"/>
          <w:szCs w:val="28"/>
          <w:lang w:val="uk-UA"/>
        </w:rPr>
      </w:pPr>
    </w:p>
    <w:p w:rsidR="00951790" w:rsidRPr="006B4DA3" w:rsidRDefault="00951790" w:rsidP="008E1D28">
      <w:pPr>
        <w:pStyle w:val="4"/>
        <w:numPr>
          <w:ilvl w:val="0"/>
          <w:numId w:val="0"/>
        </w:numPr>
        <w:ind w:left="1446" w:hanging="737"/>
      </w:pPr>
      <w:r w:rsidRPr="006B4DA3">
        <w:t>3.3.</w:t>
      </w:r>
      <w:r w:rsidR="00191E4C" w:rsidRPr="006B4DA3">
        <w:t>2</w:t>
      </w:r>
      <w:r w:rsidR="00F07CF0" w:rsidRPr="006B4DA3">
        <w:t>.</w:t>
      </w:r>
      <w:r w:rsidRPr="006B4DA3">
        <w:t> Аналіз засобів вимірювання тиску малогабаритного швидкісного конденсатора</w:t>
      </w:r>
    </w:p>
    <w:p w:rsidR="00951790" w:rsidRPr="006B4DA3" w:rsidRDefault="00951790" w:rsidP="00951790">
      <w:pPr>
        <w:spacing w:after="0" w:line="360" w:lineRule="auto"/>
        <w:ind w:firstLine="709"/>
        <w:jc w:val="both"/>
        <w:rPr>
          <w:rFonts w:ascii="Times New Roman" w:hAnsi="Times New Roman" w:cs="Times New Roman"/>
          <w:b/>
          <w:sz w:val="28"/>
          <w:szCs w:val="28"/>
          <w:lang w:val="uk-UA"/>
        </w:rPr>
      </w:pPr>
    </w:p>
    <w:p w:rsidR="00F041D3" w:rsidRPr="006B4DA3" w:rsidRDefault="00F041D3"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При експлуатації трубопроводів, гідравлічних систем, пневматичних систем, одним з</w:t>
      </w:r>
      <w:r w:rsidR="005D0731" w:rsidRPr="006B4DA3">
        <w:rPr>
          <w:rFonts w:ascii="Times New Roman" w:hAnsi="Times New Roman" w:cs="Times New Roman"/>
          <w:sz w:val="28"/>
          <w:szCs w:val="28"/>
          <w:lang w:val="uk-UA"/>
        </w:rPr>
        <w:t xml:space="preserve"> основних параметрів їх роботи</w:t>
      </w:r>
      <w:r w:rsidRPr="006B4DA3">
        <w:rPr>
          <w:rFonts w:ascii="Times New Roman" w:hAnsi="Times New Roman" w:cs="Times New Roman"/>
          <w:sz w:val="28"/>
          <w:szCs w:val="28"/>
          <w:lang w:val="uk-UA"/>
        </w:rPr>
        <w:t xml:space="preserve"> є величина тиску, створюваного рідиною або ж газом у закритому об’ємі або в трубопроводі. </w:t>
      </w:r>
      <w:r w:rsidRPr="006B4DA3">
        <w:rPr>
          <w:rFonts w:ascii="Times New Roman" w:hAnsi="Times New Roman" w:cs="Times New Roman"/>
          <w:sz w:val="28"/>
          <w:szCs w:val="28"/>
          <w:lang w:val="uk-UA"/>
        </w:rPr>
        <w:lastRenderedPageBreak/>
        <w:t>Звісно, що рідини або гази, тиск яких вимірюється манометром можуть мати різні властивості. Для цього манометри, якими вимірюється тиск цих р</w:t>
      </w:r>
      <w:r w:rsidR="005516F1" w:rsidRPr="006B4DA3">
        <w:rPr>
          <w:rFonts w:ascii="Times New Roman" w:hAnsi="Times New Roman" w:cs="Times New Roman"/>
          <w:sz w:val="28"/>
          <w:szCs w:val="28"/>
          <w:lang w:val="uk-UA"/>
        </w:rPr>
        <w:t>ечовин</w:t>
      </w:r>
      <w:r w:rsidRPr="006B4DA3">
        <w:rPr>
          <w:rFonts w:ascii="Times New Roman" w:hAnsi="Times New Roman" w:cs="Times New Roman"/>
          <w:sz w:val="28"/>
          <w:szCs w:val="28"/>
          <w:lang w:val="uk-UA"/>
        </w:rPr>
        <w:t>, також повинні відповідати певним параметрам</w:t>
      </w:r>
      <w:r w:rsidR="005D0731"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відповідним до певно</w:t>
      </w:r>
      <w:r w:rsidR="005516F1" w:rsidRPr="006B4DA3">
        <w:rPr>
          <w:rFonts w:ascii="Times New Roman" w:hAnsi="Times New Roman" w:cs="Times New Roman"/>
          <w:sz w:val="28"/>
          <w:szCs w:val="28"/>
          <w:lang w:val="uk-UA"/>
        </w:rPr>
        <w:t>го середовища</w:t>
      </w:r>
      <w:r w:rsidRPr="006B4DA3">
        <w:rPr>
          <w:rFonts w:ascii="Times New Roman" w:hAnsi="Times New Roman" w:cs="Times New Roman"/>
          <w:sz w:val="28"/>
          <w:szCs w:val="28"/>
          <w:lang w:val="uk-UA"/>
        </w:rPr>
        <w:t xml:space="preserve"> вимірювання.</w:t>
      </w:r>
    </w:p>
    <w:p w:rsidR="00B972D4" w:rsidRPr="006B4DA3" w:rsidRDefault="005B2AC6" w:rsidP="00F041D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Електроконтактні сигналізуючі вибухозахищені манометри ВЕ-16</w:t>
      </w:r>
      <w:r w:rsidR="00B00CFF" w:rsidRPr="006B4DA3">
        <w:rPr>
          <w:rFonts w:ascii="Times New Roman" w:hAnsi="Times New Roman" w:cs="Times New Roman"/>
          <w:sz w:val="28"/>
          <w:szCs w:val="28"/>
          <w:lang w:val="uk-UA"/>
        </w:rPr>
        <w:t>рб</w:t>
      </w:r>
      <w:r w:rsidRPr="006B4DA3">
        <w:rPr>
          <w:rFonts w:ascii="Times New Roman" w:hAnsi="Times New Roman" w:cs="Times New Roman"/>
          <w:sz w:val="28"/>
          <w:szCs w:val="28"/>
          <w:lang w:val="uk-UA"/>
        </w:rPr>
        <w:t xml:space="preserve"> (ЕКМ) призначені для вимірювання надлишкового та вакууметричного тиску неагресивних до мідних сплавів, рідин, що не кристалізуються, газів (в тому числі кисню </w:t>
      </w:r>
      <w:r w:rsidRPr="006B4DA3">
        <w:rPr>
          <w:rFonts w:ascii="Times New Roman" w:hAnsi="Times New Roman" w:cs="Times New Roman"/>
          <w:position w:val="-12"/>
          <w:sz w:val="28"/>
          <w:szCs w:val="28"/>
          <w:lang w:val="uk-UA"/>
        </w:rPr>
        <w:object w:dxaOrig="340" w:dyaOrig="380">
          <v:shape id="_x0000_i1068" type="#_x0000_t75" style="width:16.5pt;height:18.75pt" o:ole="">
            <v:imagedata r:id="rId146" o:title=""/>
          </v:shape>
          <o:OLEObject Type="Embed" ProgID="Equation.3" ShapeID="_x0000_i1068" DrawAspect="Content" ObjectID="_1686720092" r:id="rId147"/>
        </w:object>
      </w:r>
      <w:r w:rsidRPr="006B4DA3">
        <w:rPr>
          <w:rFonts w:ascii="Times New Roman" w:hAnsi="Times New Roman" w:cs="Times New Roman"/>
          <w:sz w:val="28"/>
          <w:szCs w:val="28"/>
          <w:lang w:val="uk-UA"/>
        </w:rPr>
        <w:t>) і пари та управління зовнішніми електричними ланцюгами шляхом включення і виключення контактів в схемах сигналізації, автоматики і блокування технологі</w:t>
      </w:r>
      <w:r w:rsidR="00B972D4" w:rsidRPr="006B4DA3">
        <w:rPr>
          <w:rFonts w:ascii="Times New Roman" w:hAnsi="Times New Roman" w:cs="Times New Roman"/>
          <w:sz w:val="28"/>
          <w:szCs w:val="28"/>
          <w:lang w:val="uk-UA"/>
        </w:rPr>
        <w:t>чних процесів.</w:t>
      </w:r>
    </w:p>
    <w:p w:rsidR="00F041D3" w:rsidRPr="006B4DA3" w:rsidRDefault="00F041D3" w:rsidP="00F041D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Диференціальний манометр вибухозахищений електроконтактній </w:t>
      </w:r>
      <w:r w:rsidR="00B972D4" w:rsidRPr="006B4DA3">
        <w:rPr>
          <w:rFonts w:ascii="Times New Roman" w:hAnsi="Times New Roman" w:cs="Times New Roman"/>
          <w:sz w:val="28"/>
          <w:szCs w:val="28"/>
          <w:lang w:val="uk-UA"/>
        </w:rPr>
        <w:br/>
        <w:t>ВЕ-16</w:t>
      </w:r>
      <w:r w:rsidR="00B00CFF" w:rsidRPr="006B4DA3">
        <w:rPr>
          <w:rFonts w:ascii="Times New Roman" w:hAnsi="Times New Roman" w:cs="Times New Roman"/>
          <w:sz w:val="28"/>
          <w:szCs w:val="28"/>
          <w:lang w:val="uk-UA"/>
        </w:rPr>
        <w:t>рб</w:t>
      </w:r>
      <w:r w:rsidRPr="006B4DA3">
        <w:rPr>
          <w:rFonts w:ascii="Times New Roman" w:hAnsi="Times New Roman" w:cs="Times New Roman"/>
          <w:sz w:val="28"/>
          <w:szCs w:val="28"/>
          <w:lang w:val="uk-UA"/>
        </w:rPr>
        <w:t xml:space="preserve"> (ДВ: 0-0.6 МПа (0-4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xml:space="preserve">). </w:t>
      </w:r>
      <w:r w:rsidR="005D0731" w:rsidRPr="006B4DA3">
        <w:rPr>
          <w:rFonts w:ascii="Times New Roman" w:hAnsi="Times New Roman" w:cs="Times New Roman"/>
          <w:sz w:val="28"/>
          <w:szCs w:val="28"/>
          <w:lang w:val="uk-UA"/>
        </w:rPr>
        <w:t xml:space="preserve">Кт – 1.5) є манометром для вимірювання тиску середовищ з підвищеними вибухонебезпечними характеристиками. </w:t>
      </w:r>
      <w:r w:rsidR="005B2AC6" w:rsidRPr="006B4DA3">
        <w:rPr>
          <w:rFonts w:ascii="Times New Roman" w:hAnsi="Times New Roman" w:cs="Times New Roman"/>
          <w:sz w:val="28"/>
          <w:szCs w:val="28"/>
          <w:lang w:val="uk-UA"/>
        </w:rPr>
        <w:t>Манометри ВЕ-16</w:t>
      </w:r>
      <w:r w:rsidR="00B00CFF" w:rsidRPr="006B4DA3">
        <w:rPr>
          <w:rFonts w:ascii="Times New Roman" w:hAnsi="Times New Roman" w:cs="Times New Roman"/>
          <w:sz w:val="28"/>
          <w:szCs w:val="28"/>
          <w:lang w:val="uk-UA"/>
        </w:rPr>
        <w:t>рб</w:t>
      </w:r>
      <w:r w:rsidR="005B2AC6" w:rsidRPr="006B4DA3">
        <w:rPr>
          <w:rFonts w:ascii="Times New Roman" w:hAnsi="Times New Roman" w:cs="Times New Roman"/>
          <w:sz w:val="28"/>
          <w:szCs w:val="28"/>
          <w:lang w:val="uk-UA"/>
        </w:rPr>
        <w:t xml:space="preserve"> призначені для застосування у вибухонебезпечних приміщеннях і установках, в яких можуть утворитися вибухонебезпечні суміші газів, парів або пилу з повітрям. </w:t>
      </w:r>
      <w:r w:rsidR="005D0731" w:rsidRPr="006B4DA3">
        <w:rPr>
          <w:rFonts w:ascii="Times New Roman" w:hAnsi="Times New Roman" w:cs="Times New Roman"/>
          <w:sz w:val="28"/>
          <w:szCs w:val="28"/>
          <w:lang w:val="uk-UA"/>
        </w:rPr>
        <w:t>Відмінною особливістю цього манометра є те, що його корпус має вибухобезпечне виконання. Тобто, виконаний литтям з алюмінієвого сплаву АК-7 і має властивості вибухонепроникності, тобто витримує короткочасні і ударні навантаження, можливі при виникненні вибуху, при цьому зберігаючи свою цілісність.</w:t>
      </w:r>
      <w:r w:rsidR="005B2AC6" w:rsidRPr="006B4DA3">
        <w:rPr>
          <w:rFonts w:ascii="Times New Roman" w:hAnsi="Times New Roman" w:cs="Times New Roman"/>
          <w:sz w:val="28"/>
          <w:szCs w:val="28"/>
          <w:lang w:val="uk-UA"/>
        </w:rPr>
        <w:t xml:space="preserve"> Вид вибухозахисту – вибухонепроникна оболонка ВЗГ.</w:t>
      </w:r>
    </w:p>
    <w:p w:rsidR="00F041D3" w:rsidRPr="006B4DA3" w:rsidRDefault="005D0731"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Манометр ВЕ-16рб електроконтактній, крім того, що їм можна вимірювати величину тиску або ж вакуум, також має властивість сигналізуючого пристрою, який при досягненні певного рівня тиску може передавати електричний сигнал у ланцюги управління або автоматизації технологічним процесом.</w:t>
      </w:r>
    </w:p>
    <w:p w:rsidR="005D0731" w:rsidRPr="006B4DA3" w:rsidRDefault="00711DB9"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Будь-який манометр є показуючим приладом, який вимірює тиск. Вимірювання тиску відбувається за принципом зрівноважування сили тиску, яка виникає при розгинанні пружинної трубки з надлишковим тиском у самій</w:t>
      </w:r>
      <w:r w:rsidR="005516F1" w:rsidRPr="006B4DA3">
        <w:rPr>
          <w:rFonts w:ascii="Times New Roman" w:hAnsi="Times New Roman" w:cs="Times New Roman"/>
          <w:sz w:val="28"/>
          <w:szCs w:val="28"/>
          <w:lang w:val="uk-UA"/>
        </w:rPr>
        <w:t xml:space="preserve"> трубці.</w:t>
      </w:r>
    </w:p>
    <w:p w:rsidR="00711DB9" w:rsidRPr="006B4DA3" w:rsidRDefault="00711DB9"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Електроконтактний манометр ВЕ-16</w:t>
      </w:r>
      <w:r w:rsidR="00B00CFF" w:rsidRPr="006B4DA3">
        <w:rPr>
          <w:rFonts w:ascii="Times New Roman" w:hAnsi="Times New Roman" w:cs="Times New Roman"/>
          <w:sz w:val="28"/>
          <w:szCs w:val="28"/>
          <w:lang w:val="uk-UA"/>
        </w:rPr>
        <w:t>рб</w:t>
      </w:r>
      <w:r w:rsidRPr="006B4DA3">
        <w:rPr>
          <w:rFonts w:ascii="Times New Roman" w:hAnsi="Times New Roman" w:cs="Times New Roman"/>
          <w:sz w:val="28"/>
          <w:szCs w:val="28"/>
          <w:lang w:val="uk-UA"/>
        </w:rPr>
        <w:t xml:space="preserve">, як і будь-який сигналізуючий манометр, також крім показуючої стрілки має дві стрілки, якими встановлюється верхнє і нижнє значення тиску, що регулюється. Усі стрілки манометра з’єднані </w:t>
      </w:r>
      <w:r w:rsidR="00DE3F79" w:rsidRPr="006B4DA3">
        <w:rPr>
          <w:rFonts w:ascii="Times New Roman" w:hAnsi="Times New Roman" w:cs="Times New Roman"/>
          <w:sz w:val="28"/>
          <w:szCs w:val="28"/>
          <w:lang w:val="uk-UA"/>
        </w:rPr>
        <w:t>з електроконтактним механізмом, у якому використовуються властивості ковзного контакту. При досягненні певного тиску, показуюч</w:t>
      </w:r>
      <w:r w:rsidR="007879BA" w:rsidRPr="006B4DA3">
        <w:rPr>
          <w:rFonts w:ascii="Times New Roman" w:hAnsi="Times New Roman" w:cs="Times New Roman"/>
          <w:sz w:val="28"/>
          <w:szCs w:val="28"/>
          <w:lang w:val="uk-UA"/>
        </w:rPr>
        <w:t>а</w:t>
      </w:r>
      <w:r w:rsidR="00DE3F79" w:rsidRPr="006B4DA3">
        <w:rPr>
          <w:rFonts w:ascii="Times New Roman" w:hAnsi="Times New Roman" w:cs="Times New Roman"/>
          <w:sz w:val="28"/>
          <w:szCs w:val="28"/>
          <w:lang w:val="uk-UA"/>
        </w:rPr>
        <w:t xml:space="preserve"> стрілка замикає через свій ковзний контакт електричний ланцюг з контактом стрілки верхнього або нижнього тиску.</w:t>
      </w:r>
    </w:p>
    <w:p w:rsidR="00B972D4" w:rsidRPr="006B4DA3" w:rsidRDefault="00B00CFF"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Принцип дії манометра ВЕ-16рб</w:t>
      </w:r>
      <w:r w:rsidR="00A37843" w:rsidRPr="006B4DA3">
        <w:rPr>
          <w:rFonts w:ascii="Times New Roman" w:hAnsi="Times New Roman" w:cs="Times New Roman"/>
          <w:sz w:val="28"/>
          <w:szCs w:val="28"/>
          <w:lang w:val="uk-UA"/>
        </w:rPr>
        <w:t xml:space="preserve"> заснований на зрівноважуванні вимірюваного тиску силою пружної деформації його чутливого елемента – одновиткової трубчастої пружини (рис. 3.</w:t>
      </w:r>
      <w:r w:rsidR="00FB05FE" w:rsidRPr="006B4DA3">
        <w:rPr>
          <w:rFonts w:ascii="Times New Roman" w:hAnsi="Times New Roman" w:cs="Times New Roman"/>
          <w:sz w:val="28"/>
          <w:szCs w:val="28"/>
          <w:lang w:val="uk-UA"/>
        </w:rPr>
        <w:t>9</w:t>
      </w:r>
      <w:r w:rsidR="00B972D4" w:rsidRPr="006B4DA3">
        <w:rPr>
          <w:rFonts w:ascii="Times New Roman" w:hAnsi="Times New Roman" w:cs="Times New Roman"/>
          <w:sz w:val="28"/>
          <w:szCs w:val="28"/>
          <w:lang w:val="uk-UA"/>
        </w:rPr>
        <w:t>).</w:t>
      </w:r>
    </w:p>
    <w:p w:rsidR="00B972D4" w:rsidRPr="006B4DA3" w:rsidRDefault="00B972D4" w:rsidP="00B972D4">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5681760" cy="3420000"/>
            <wp:effectExtent l="0" t="0" r="0" b="9525"/>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6"/>
                    <pic:cNvPicPr>
                      <a:picLocks noChangeAspect="1" noChangeArrowheads="1"/>
                    </pic:cNvPicPr>
                  </pic:nvPicPr>
                  <pic:blipFill>
                    <a:blip r:embed="rId1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81760" cy="3420000"/>
                    </a:xfrm>
                    <a:prstGeom prst="rect">
                      <a:avLst/>
                    </a:prstGeom>
                    <a:noFill/>
                    <a:ln>
                      <a:noFill/>
                    </a:ln>
                  </pic:spPr>
                </pic:pic>
              </a:graphicData>
            </a:graphic>
          </wp:inline>
        </w:drawing>
      </w:r>
    </w:p>
    <w:p w:rsidR="00B972D4" w:rsidRPr="006B4DA3" w:rsidRDefault="00B972D4" w:rsidP="00B972D4">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3.9. Кінематична та електрична (принципова) схеми електроконтактного ви</w:t>
      </w:r>
      <w:r w:rsidR="00B00CFF" w:rsidRPr="006B4DA3">
        <w:rPr>
          <w:rFonts w:ascii="Times New Roman" w:hAnsi="Times New Roman" w:cs="Times New Roman"/>
          <w:sz w:val="28"/>
          <w:szCs w:val="28"/>
          <w:lang w:val="uk-UA"/>
        </w:rPr>
        <w:t>бухозахищеного манометра ВЕ-16рб</w:t>
      </w:r>
      <w:r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br/>
        <w:t xml:space="preserve">1 – трубчаста пружина; 2 – трубка; 3 – покажчик (мінімального значення уставки); 4 – рухомий контакт (мінімального значення уставки); 5 – стрілка приладу; 6 – перекидний контакт; 7 – ізоляційний поводок; 8 – покажчик (максимального значення уставки); 9 – рухомий контакт (максимального значення уставки); 10 – сектор; 11 – наконечник; 12 – тяга; 13 – вісь сектора; </w:t>
      </w:r>
      <w:r w:rsidRPr="006B4DA3">
        <w:rPr>
          <w:rFonts w:ascii="Times New Roman" w:hAnsi="Times New Roman" w:cs="Times New Roman"/>
          <w:position w:val="-4"/>
          <w:sz w:val="28"/>
          <w:szCs w:val="28"/>
          <w:lang w:val="uk-UA"/>
        </w:rPr>
        <w:object w:dxaOrig="260" w:dyaOrig="279">
          <v:shape id="_x0000_i1069" type="#_x0000_t75" style="width:12.75pt;height:14.25pt" o:ole="">
            <v:imagedata r:id="rId149" o:title=""/>
          </v:shape>
          <o:OLEObject Type="Embed" ProgID="Equation.3" ShapeID="_x0000_i1069" DrawAspect="Content" ObjectID="_1686720093" r:id="rId150"/>
        </w:object>
      </w:r>
      <w:r w:rsidRPr="006B4DA3">
        <w:rPr>
          <w:rFonts w:ascii="Times New Roman" w:hAnsi="Times New Roman" w:cs="Times New Roman"/>
          <w:sz w:val="28"/>
          <w:szCs w:val="28"/>
          <w:lang w:val="uk-UA"/>
        </w:rPr>
        <w:t xml:space="preserve"> – вимірюваний тиск</w:t>
      </w:r>
    </w:p>
    <w:p w:rsidR="0093527E" w:rsidRPr="006B4DA3" w:rsidRDefault="00A37843"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Переміщення кінця трубчастої пружини з наконечником, пропорційне величині вимірюваного тиску, через тягу передається сектору, встановленому на осі. За допомогою зубчастого зачеплення сектор повертає трубку, на осі якої укріплена стрілка, механічно пов’язана через електрично ізольований поводок з перекидним (рухомим) контактом електроконтактного пристрою. Коли стрілка підходить до покажчика з максимальним значенням уставки з рухомим контактом</w:t>
      </w:r>
      <w:r w:rsidR="00873CA1"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або до покажчика з мінімальним значенням уставки з рухомим контактом, перекидний контакт</w:t>
      </w:r>
      <w:r w:rsidR="00873CA1"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замикається з відповідним рухомим контактом, включаючи зовнішнє електричне коло. Установка покажчиків з відповідними рухомими контактами на необхідну позначку шкали здійснюється поворотом осі повідця, кнопка якого виведена на зовнішню сторону скла.</w:t>
      </w:r>
    </w:p>
    <w:p w:rsidR="00A557F2" w:rsidRPr="006B4DA3" w:rsidRDefault="00A557F2" w:rsidP="004E27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Манометр МТП-160 (манометр технічний показуючий, діаметр корпусу 160 мм)</w:t>
      </w:r>
      <w:r w:rsidR="00524EAB" w:rsidRPr="006B4DA3">
        <w:rPr>
          <w:rFonts w:ascii="Times New Roman" w:hAnsi="Times New Roman" w:cs="Times New Roman"/>
          <w:sz w:val="28"/>
          <w:szCs w:val="28"/>
          <w:lang w:val="uk-UA"/>
        </w:rPr>
        <w:t xml:space="preserve"> та манометр МП-4У (манометр надлишкового тиску показуючий, діаметр корпусу 160 мм)</w:t>
      </w:r>
      <w:r w:rsidRPr="006B4DA3">
        <w:rPr>
          <w:rFonts w:ascii="Times New Roman" w:hAnsi="Times New Roman" w:cs="Times New Roman"/>
          <w:sz w:val="28"/>
          <w:szCs w:val="28"/>
          <w:lang w:val="uk-UA"/>
        </w:rPr>
        <w:t xml:space="preserve"> призначен</w:t>
      </w:r>
      <w:r w:rsidR="00524EAB" w:rsidRPr="006B4DA3">
        <w:rPr>
          <w:rFonts w:ascii="Times New Roman" w:hAnsi="Times New Roman" w:cs="Times New Roman"/>
          <w:sz w:val="28"/>
          <w:szCs w:val="28"/>
          <w:lang w:val="uk-UA"/>
        </w:rPr>
        <w:t>і</w:t>
      </w:r>
      <w:r w:rsidRPr="006B4DA3">
        <w:rPr>
          <w:rFonts w:ascii="Times New Roman" w:hAnsi="Times New Roman" w:cs="Times New Roman"/>
          <w:sz w:val="28"/>
          <w:szCs w:val="28"/>
          <w:lang w:val="uk-UA"/>
        </w:rPr>
        <w:t xml:space="preserve"> для вимірювання надлишкового тиску неагресивних, що не кристалізуються по відношенню до мідних сплавів, рідин, пари і газу</w:t>
      </w:r>
      <w:r w:rsidR="00524EAB" w:rsidRPr="006B4DA3">
        <w:rPr>
          <w:rFonts w:ascii="Times New Roman" w:hAnsi="Times New Roman" w:cs="Times New Roman"/>
          <w:sz w:val="28"/>
          <w:szCs w:val="28"/>
          <w:lang w:val="uk-UA"/>
        </w:rPr>
        <w:t xml:space="preserve"> (рис. 3.10)</w:t>
      </w:r>
      <w:r w:rsidRPr="006B4DA3">
        <w:rPr>
          <w:rFonts w:ascii="Times New Roman" w:hAnsi="Times New Roman" w:cs="Times New Roman"/>
          <w:sz w:val="28"/>
          <w:szCs w:val="28"/>
          <w:lang w:val="uk-UA"/>
        </w:rPr>
        <w:t>.</w:t>
      </w:r>
      <w:r w:rsidR="004E2711" w:rsidRPr="006B4DA3">
        <w:rPr>
          <w:rFonts w:ascii="Times New Roman" w:hAnsi="Times New Roman" w:cs="Times New Roman"/>
          <w:sz w:val="28"/>
          <w:szCs w:val="28"/>
          <w:lang w:val="uk-UA"/>
        </w:rPr>
        <w:t xml:space="preserve"> Діапазон показань прилад</w:t>
      </w:r>
      <w:r w:rsidR="00256AC5" w:rsidRPr="006B4DA3">
        <w:rPr>
          <w:rFonts w:ascii="Times New Roman" w:hAnsi="Times New Roman" w:cs="Times New Roman"/>
          <w:sz w:val="28"/>
          <w:szCs w:val="28"/>
          <w:lang w:val="uk-UA"/>
        </w:rPr>
        <w:t>ів</w:t>
      </w:r>
      <w:r w:rsidR="004E2711" w:rsidRPr="006B4DA3">
        <w:rPr>
          <w:rFonts w:ascii="Times New Roman" w:hAnsi="Times New Roman" w:cs="Times New Roman"/>
          <w:sz w:val="28"/>
          <w:szCs w:val="28"/>
          <w:lang w:val="uk-UA"/>
        </w:rPr>
        <w:t xml:space="preserve"> – 0-16 кгс/см</w:t>
      </w:r>
      <w:r w:rsidR="004E2711" w:rsidRPr="006B4DA3">
        <w:rPr>
          <w:rFonts w:ascii="Times New Roman" w:hAnsi="Times New Roman" w:cs="Times New Roman"/>
          <w:sz w:val="28"/>
          <w:szCs w:val="28"/>
          <w:vertAlign w:val="superscript"/>
          <w:lang w:val="uk-UA"/>
        </w:rPr>
        <w:t>2</w:t>
      </w:r>
      <w:r w:rsidR="004E2711" w:rsidRPr="006B4DA3">
        <w:rPr>
          <w:rFonts w:ascii="Times New Roman" w:hAnsi="Times New Roman" w:cs="Times New Roman"/>
          <w:sz w:val="28"/>
          <w:szCs w:val="28"/>
          <w:lang w:val="uk-UA"/>
        </w:rPr>
        <w:t>.</w:t>
      </w:r>
      <w:r w:rsidR="00256AC5" w:rsidRPr="006B4DA3">
        <w:rPr>
          <w:rFonts w:ascii="Times New Roman" w:hAnsi="Times New Roman" w:cs="Times New Roman"/>
          <w:sz w:val="28"/>
          <w:szCs w:val="28"/>
          <w:lang w:val="uk-UA"/>
        </w:rPr>
        <w:t xml:space="preserve"> </w:t>
      </w:r>
      <w:r w:rsidR="004E2711" w:rsidRPr="006B4DA3">
        <w:rPr>
          <w:rFonts w:ascii="Times New Roman" w:hAnsi="Times New Roman" w:cs="Times New Roman"/>
          <w:sz w:val="28"/>
          <w:szCs w:val="28"/>
          <w:lang w:val="uk-UA"/>
        </w:rPr>
        <w:t>Клас точності – 1,5.</w:t>
      </w:r>
    </w:p>
    <w:p w:rsidR="00524EAB" w:rsidRPr="006B4DA3" w:rsidRDefault="00256AC5" w:rsidP="00524EAB">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5405305" cy="3060000"/>
            <wp:effectExtent l="0" t="0" r="5080" b="7620"/>
            <wp:docPr id="100" name="Рисунок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1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405305" cy="3060000"/>
                    </a:xfrm>
                    <a:prstGeom prst="rect">
                      <a:avLst/>
                    </a:prstGeom>
                    <a:noFill/>
                    <a:ln>
                      <a:noFill/>
                    </a:ln>
                  </pic:spPr>
                </pic:pic>
              </a:graphicData>
            </a:graphic>
          </wp:inline>
        </w:drawing>
      </w:r>
    </w:p>
    <w:p w:rsidR="00524EAB" w:rsidRPr="006B4DA3" w:rsidRDefault="00524EAB" w:rsidP="00524EAB">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3.10. Манометр</w:t>
      </w:r>
      <w:r w:rsidR="00256AC5" w:rsidRPr="006B4DA3">
        <w:rPr>
          <w:rFonts w:ascii="Times New Roman" w:hAnsi="Times New Roman" w:cs="Times New Roman"/>
          <w:sz w:val="28"/>
          <w:szCs w:val="28"/>
          <w:lang w:val="uk-UA"/>
        </w:rPr>
        <w:t>и: а)</w:t>
      </w:r>
      <w:r w:rsidRPr="006B4DA3">
        <w:rPr>
          <w:rFonts w:ascii="Times New Roman" w:hAnsi="Times New Roman" w:cs="Times New Roman"/>
          <w:sz w:val="28"/>
          <w:szCs w:val="28"/>
          <w:lang w:val="uk-UA"/>
        </w:rPr>
        <w:t xml:space="preserve"> МТП-160</w:t>
      </w:r>
      <w:r w:rsidR="00256AC5" w:rsidRPr="006B4DA3">
        <w:rPr>
          <w:rFonts w:ascii="Times New Roman" w:hAnsi="Times New Roman" w:cs="Times New Roman"/>
          <w:sz w:val="28"/>
          <w:szCs w:val="28"/>
          <w:lang w:val="uk-UA"/>
        </w:rPr>
        <w:t>; б) МП-4У</w:t>
      </w:r>
    </w:p>
    <w:p w:rsidR="00191E4C" w:rsidRPr="006B4DA3" w:rsidRDefault="00A557F2" w:rsidP="00A557F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Принцип дії манометрів заснований на зрівноважуванні вимірюваного тиску силою пружної деформації чутливого елемента (трубчастої пружини), один кінець якої запаяний в тримач, а інший через тягу пов’язаний з </w:t>
      </w:r>
      <w:r w:rsidR="00256AC5"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триб</w:t>
      </w:r>
      <w:r w:rsidR="00256AC5" w:rsidRPr="006B4DA3">
        <w:rPr>
          <w:rFonts w:ascii="Times New Roman" w:hAnsi="Times New Roman" w:cs="Times New Roman"/>
          <w:sz w:val="28"/>
          <w:szCs w:val="28"/>
          <w:lang w:val="uk-UA"/>
        </w:rPr>
        <w:t>к</w:t>
      </w:r>
      <w:r w:rsidRPr="006B4DA3">
        <w:rPr>
          <w:rFonts w:ascii="Times New Roman" w:hAnsi="Times New Roman" w:cs="Times New Roman"/>
          <w:sz w:val="28"/>
          <w:szCs w:val="28"/>
          <w:lang w:val="uk-UA"/>
        </w:rPr>
        <w:t>о-секторним механізмом, що перетворює лінійне переміщення пружного чутливого елемента в круговий рух стрілки манометра.</w:t>
      </w:r>
    </w:p>
    <w:p w:rsidR="00191E4C" w:rsidRPr="006B4DA3" w:rsidRDefault="00191E4C" w:rsidP="00E13EE7">
      <w:pPr>
        <w:spacing w:after="0" w:line="360" w:lineRule="auto"/>
        <w:ind w:firstLine="709"/>
        <w:jc w:val="both"/>
        <w:rPr>
          <w:rFonts w:ascii="Times New Roman" w:hAnsi="Times New Roman" w:cs="Times New Roman"/>
          <w:sz w:val="28"/>
          <w:szCs w:val="28"/>
          <w:lang w:val="uk-UA"/>
        </w:rPr>
      </w:pPr>
    </w:p>
    <w:p w:rsidR="00256AC5" w:rsidRPr="006B4DA3" w:rsidRDefault="00256AC5" w:rsidP="008E1D28">
      <w:pPr>
        <w:pStyle w:val="4"/>
        <w:numPr>
          <w:ilvl w:val="0"/>
          <w:numId w:val="0"/>
        </w:numPr>
        <w:ind w:left="1446" w:hanging="737"/>
      </w:pPr>
      <w:r w:rsidRPr="006B4DA3">
        <w:t>3.3.3. Аналіз засобів вимірювання температури малогабаритного швидкісного конденсатора</w:t>
      </w:r>
    </w:p>
    <w:p w:rsidR="00256AC5" w:rsidRPr="006B4DA3" w:rsidRDefault="00256AC5" w:rsidP="00256AC5">
      <w:pPr>
        <w:spacing w:after="0" w:line="360" w:lineRule="auto"/>
        <w:ind w:firstLine="709"/>
        <w:jc w:val="both"/>
        <w:rPr>
          <w:rFonts w:ascii="Times New Roman" w:hAnsi="Times New Roman" w:cs="Times New Roman"/>
          <w:b/>
          <w:sz w:val="28"/>
          <w:szCs w:val="28"/>
          <w:lang w:val="uk-UA"/>
        </w:rPr>
      </w:pPr>
    </w:p>
    <w:p w:rsidR="00354952" w:rsidRPr="006B4DA3" w:rsidRDefault="00354952"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На багатьох виробничих процесах буває дуже важливий чіткий контроль температури як самого нагрівача, так і інших частин обладнання. Одним із сучасних </w:t>
      </w:r>
      <w:r w:rsidR="00FA11A0" w:rsidRPr="006B4DA3">
        <w:rPr>
          <w:rFonts w:ascii="Times New Roman" w:hAnsi="Times New Roman" w:cs="Times New Roman"/>
          <w:sz w:val="28"/>
          <w:szCs w:val="28"/>
          <w:lang w:val="uk-UA"/>
        </w:rPr>
        <w:t>типів термодатчиків є термопара</w:t>
      </w:r>
      <w:r w:rsidRPr="006B4DA3">
        <w:rPr>
          <w:rFonts w:ascii="Times New Roman" w:hAnsi="Times New Roman" w:cs="Times New Roman"/>
          <w:sz w:val="28"/>
          <w:szCs w:val="28"/>
          <w:lang w:val="uk-UA"/>
        </w:rPr>
        <w:t>, що широко застосовується в нагрівальних приладах для контролю і вимірювання</w:t>
      </w:r>
      <w:r w:rsidR="00FA11A0" w:rsidRPr="006B4DA3">
        <w:rPr>
          <w:rFonts w:ascii="Times New Roman" w:hAnsi="Times New Roman" w:cs="Times New Roman"/>
          <w:sz w:val="28"/>
          <w:szCs w:val="28"/>
          <w:lang w:val="uk-UA"/>
        </w:rPr>
        <w:t xml:space="preserve"> температури нагрівачів. Термопара – пара провідників з різних матеріалів, з’єднаних на одному кінці, які формують частину пристрою, що використовує термоелектричний ефект для вимірювання температури.</w:t>
      </w:r>
    </w:p>
    <w:p w:rsidR="00354952" w:rsidRPr="006B4DA3" w:rsidRDefault="00354952" w:rsidP="0035495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Термопари створюються з певних пар металів, в яких залежність електричного потенціалу, що утворюється, від температури має передбачуваний і залежний характер. Таким чином</w:t>
      </w:r>
      <w:r w:rsidR="009717FB"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за напругою можна дуже точно визначити температуру на запаяному кінці провідників. Різні типи термопар складаються з різних типів металів, це дозволяє вимірювати температуру в різних діапазонах.</w:t>
      </w:r>
    </w:p>
    <w:p w:rsidR="00FA11A0" w:rsidRPr="006B4DA3" w:rsidRDefault="00FA11A0" w:rsidP="0035495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Принцип дії заснований на ефекті Зеєбека або, інакше, термоелектричному ефекті. Між з’єднаними провідниками є контактна різниця потенціалів; якщо стики пов’язаних в кільце провідників знаходяться при однаковій температурі, сума таких різниць потенціалів дорівнює нулю. Коли ж стики різнорідних провідників знаходяться при різних температурах, різниця потенціалів між ними залежить від різниці температур. Коефіцієнт пропорційності в цій залежності називають коефіцієнтом термо-ЕРС. У </w:t>
      </w:r>
      <w:r w:rsidRPr="006B4DA3">
        <w:rPr>
          <w:rFonts w:ascii="Times New Roman" w:hAnsi="Times New Roman" w:cs="Times New Roman"/>
          <w:sz w:val="28"/>
          <w:szCs w:val="28"/>
          <w:lang w:val="uk-UA"/>
        </w:rPr>
        <w:lastRenderedPageBreak/>
        <w:t>різних металів коефіцієнт термо-ЕРС різний і, відповідно, різниця потенціалів, що виникає між кінцями різних провідників, буде різна.</w:t>
      </w:r>
    </w:p>
    <w:p w:rsidR="00912E6D" w:rsidRPr="006B4DA3" w:rsidRDefault="00912E6D" w:rsidP="00912E6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 усіх промислових термоелектричних перетворювачів найбільш високу чутливість мають хромель-копелеві термопари</w:t>
      </w:r>
      <w:r w:rsidR="009717FB" w:rsidRPr="006B4DA3">
        <w:rPr>
          <w:rFonts w:ascii="Times New Roman" w:hAnsi="Times New Roman" w:cs="Times New Roman"/>
          <w:sz w:val="28"/>
          <w:szCs w:val="28"/>
          <w:lang w:val="uk-UA"/>
        </w:rPr>
        <w:t xml:space="preserve"> (рис. 3.11)</w:t>
      </w:r>
      <w:r w:rsidRPr="006B4DA3">
        <w:rPr>
          <w:rFonts w:ascii="Times New Roman" w:hAnsi="Times New Roman" w:cs="Times New Roman"/>
          <w:sz w:val="28"/>
          <w:szCs w:val="28"/>
          <w:lang w:val="uk-UA"/>
        </w:rPr>
        <w:t>. Дана особливість дозволяє використовувати їх для точного вимірювання малих різниць температур.</w:t>
      </w:r>
    </w:p>
    <w:p w:rsidR="009717FB" w:rsidRPr="006B4DA3" w:rsidRDefault="009717FB" w:rsidP="009717FB">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lang w:eastAsia="ru-RU"/>
        </w:rPr>
        <w:drawing>
          <wp:inline distT="0" distB="0" distL="0" distR="0">
            <wp:extent cx="2765452" cy="2340000"/>
            <wp:effectExtent l="0" t="0" r="0" b="3175"/>
            <wp:docPr id="99" name="Рисунок 99" descr="Термопары ТХА и ТХК термопреобразователи хромель-алюмелевые и хромель-копель цена купить преобразователь термоэлектриче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descr="Термопары ТХА и ТХК термопреобразователи хромель-алюмелевые и хромель-копель цена купить преобразователь термоэлектрический"/>
                    <pic:cNvPicPr>
                      <a:picLocks noChangeAspect="1" noChangeArrowheads="1"/>
                    </pic:cNvPicPr>
                  </pic:nvPicPr>
                  <pic:blipFill>
                    <a:blip r:embed="rId1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65452" cy="2340000"/>
                    </a:xfrm>
                    <a:prstGeom prst="rect">
                      <a:avLst/>
                    </a:prstGeom>
                    <a:noFill/>
                    <a:ln>
                      <a:noFill/>
                    </a:ln>
                  </pic:spPr>
                </pic:pic>
              </a:graphicData>
            </a:graphic>
          </wp:inline>
        </w:drawing>
      </w:r>
    </w:p>
    <w:p w:rsidR="009717FB" w:rsidRPr="006B4DA3" w:rsidRDefault="009717FB" w:rsidP="009717FB">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3.11. Термопари ТХК</w:t>
      </w:r>
    </w:p>
    <w:p w:rsidR="00354952" w:rsidRPr="006B4DA3" w:rsidRDefault="00E6393C"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Термопари </w:t>
      </w:r>
      <w:r w:rsidR="00FA11A0" w:rsidRPr="006B4DA3">
        <w:rPr>
          <w:rFonts w:ascii="Times New Roman" w:hAnsi="Times New Roman" w:cs="Times New Roman"/>
          <w:sz w:val="28"/>
          <w:szCs w:val="28"/>
          <w:lang w:val="uk-UA"/>
        </w:rPr>
        <w:t>ТХК</w:t>
      </w:r>
      <w:r w:rsidRPr="006B4DA3">
        <w:rPr>
          <w:rFonts w:ascii="Times New Roman" w:hAnsi="Times New Roman" w:cs="Times New Roman"/>
          <w:sz w:val="28"/>
          <w:szCs w:val="28"/>
          <w:lang w:val="uk-UA"/>
        </w:rPr>
        <w:t xml:space="preserve"> (перетворювач термоелектричний хромель-копелевий) –</w:t>
      </w:r>
      <w:r w:rsidR="00FA11A0" w:rsidRPr="006B4DA3">
        <w:rPr>
          <w:rFonts w:ascii="Times New Roman" w:hAnsi="Times New Roman" w:cs="Times New Roman"/>
          <w:sz w:val="28"/>
          <w:szCs w:val="28"/>
          <w:lang w:val="uk-UA"/>
        </w:rPr>
        <w:t xml:space="preserve"> це термометри опору</w:t>
      </w:r>
      <w:r w:rsidRPr="006B4DA3">
        <w:rPr>
          <w:rFonts w:ascii="Times New Roman" w:hAnsi="Times New Roman" w:cs="Times New Roman"/>
          <w:sz w:val="28"/>
          <w:szCs w:val="28"/>
          <w:lang w:val="uk-UA"/>
        </w:rPr>
        <w:t>,</w:t>
      </w:r>
      <w:r w:rsidR="00FA11A0" w:rsidRPr="006B4DA3">
        <w:rPr>
          <w:rFonts w:ascii="Times New Roman" w:hAnsi="Times New Roman" w:cs="Times New Roman"/>
          <w:sz w:val="28"/>
          <w:szCs w:val="28"/>
          <w:lang w:val="uk-UA"/>
        </w:rPr>
        <w:t xml:space="preserve"> які застосовують для вимірювання температури</w:t>
      </w:r>
      <w:r w:rsidRPr="006B4DA3">
        <w:rPr>
          <w:rFonts w:ascii="Times New Roman" w:hAnsi="Times New Roman" w:cs="Times New Roman"/>
          <w:sz w:val="28"/>
          <w:szCs w:val="28"/>
          <w:lang w:val="uk-UA"/>
        </w:rPr>
        <w:t xml:space="preserve"> різних промислових об’</w:t>
      </w:r>
      <w:r w:rsidR="00FA11A0" w:rsidRPr="006B4DA3">
        <w:rPr>
          <w:rFonts w:ascii="Times New Roman" w:hAnsi="Times New Roman" w:cs="Times New Roman"/>
          <w:sz w:val="28"/>
          <w:szCs w:val="28"/>
          <w:lang w:val="uk-UA"/>
        </w:rPr>
        <w:t>єктів, а також в різних контурах управління і автоматичного контролю на виробництвах. Головні переваги хромель-копелев</w:t>
      </w:r>
      <w:r w:rsidRPr="006B4DA3">
        <w:rPr>
          <w:rFonts w:ascii="Times New Roman" w:hAnsi="Times New Roman" w:cs="Times New Roman"/>
          <w:sz w:val="28"/>
          <w:szCs w:val="28"/>
          <w:lang w:val="uk-UA"/>
        </w:rPr>
        <w:t>их</w:t>
      </w:r>
      <w:r w:rsidR="00FA11A0" w:rsidRPr="006B4DA3">
        <w:rPr>
          <w:rFonts w:ascii="Times New Roman" w:hAnsi="Times New Roman" w:cs="Times New Roman"/>
          <w:sz w:val="28"/>
          <w:szCs w:val="28"/>
          <w:lang w:val="uk-UA"/>
        </w:rPr>
        <w:t xml:space="preserve"> термопар перед іншими видами </w:t>
      </w:r>
      <w:r w:rsidRPr="006B4DA3">
        <w:rPr>
          <w:rFonts w:ascii="Times New Roman" w:hAnsi="Times New Roman" w:cs="Times New Roman"/>
          <w:sz w:val="28"/>
          <w:szCs w:val="28"/>
          <w:lang w:val="uk-UA"/>
        </w:rPr>
        <w:t>термоперетворювачів –</w:t>
      </w:r>
      <w:r w:rsidR="00FA11A0" w:rsidRPr="006B4DA3">
        <w:rPr>
          <w:rFonts w:ascii="Times New Roman" w:hAnsi="Times New Roman" w:cs="Times New Roman"/>
          <w:sz w:val="28"/>
          <w:szCs w:val="28"/>
          <w:lang w:val="uk-UA"/>
        </w:rPr>
        <w:t xml:space="preserve"> невисока вартість, досить широкий діапазон вимірюваних температур </w:t>
      </w:r>
      <w:r w:rsidRPr="006B4DA3">
        <w:rPr>
          <w:rFonts w:ascii="Times New Roman" w:hAnsi="Times New Roman" w:cs="Times New Roman"/>
          <w:sz w:val="28"/>
          <w:szCs w:val="28"/>
          <w:lang w:val="uk-UA"/>
        </w:rPr>
        <w:t>–</w:t>
      </w:r>
      <w:r w:rsidR="00FA11A0" w:rsidRPr="006B4DA3">
        <w:rPr>
          <w:rFonts w:ascii="Times New Roman" w:hAnsi="Times New Roman" w:cs="Times New Roman"/>
          <w:sz w:val="28"/>
          <w:szCs w:val="28"/>
          <w:lang w:val="uk-UA"/>
        </w:rPr>
        <w:t xml:space="preserve"> від </w:t>
      </w:r>
      <w:r w:rsidRPr="006B4DA3">
        <w:rPr>
          <w:rFonts w:ascii="Times New Roman" w:hAnsi="Times New Roman" w:cs="Times New Roman"/>
          <w:sz w:val="28"/>
          <w:szCs w:val="28"/>
          <w:lang w:val="uk-UA"/>
        </w:rPr>
        <w:t>-50 °С до +600 °С</w:t>
      </w:r>
      <w:r w:rsidR="00FA11A0" w:rsidRPr="006B4DA3">
        <w:rPr>
          <w:rFonts w:ascii="Times New Roman" w:hAnsi="Times New Roman" w:cs="Times New Roman"/>
          <w:sz w:val="28"/>
          <w:szCs w:val="28"/>
          <w:lang w:val="uk-UA"/>
        </w:rPr>
        <w:t xml:space="preserve"> (межа вимірювань залежить від діаметра використовувано</w:t>
      </w:r>
      <w:r w:rsidRPr="006B4DA3">
        <w:rPr>
          <w:rFonts w:ascii="Times New Roman" w:hAnsi="Times New Roman" w:cs="Times New Roman"/>
          <w:sz w:val="28"/>
          <w:szCs w:val="28"/>
          <w:lang w:val="uk-UA"/>
        </w:rPr>
        <w:t>го</w:t>
      </w:r>
      <w:r w:rsidR="00FA11A0" w:rsidRPr="006B4DA3">
        <w:rPr>
          <w:rFonts w:ascii="Times New Roman" w:hAnsi="Times New Roman" w:cs="Times New Roman"/>
          <w:sz w:val="28"/>
          <w:szCs w:val="28"/>
          <w:lang w:val="uk-UA"/>
        </w:rPr>
        <w:t xml:space="preserve"> термоелектродного дроту), а також надійна конструкція </w:t>
      </w:r>
      <w:r w:rsidRPr="006B4DA3">
        <w:rPr>
          <w:rFonts w:ascii="Times New Roman" w:hAnsi="Times New Roman" w:cs="Times New Roman"/>
          <w:sz w:val="28"/>
          <w:szCs w:val="28"/>
          <w:lang w:val="uk-UA"/>
        </w:rPr>
        <w:t>термоперетворювачів</w:t>
      </w:r>
      <w:r w:rsidR="00FA11A0" w:rsidRPr="006B4DA3">
        <w:rPr>
          <w:rFonts w:ascii="Times New Roman" w:hAnsi="Times New Roman" w:cs="Times New Roman"/>
          <w:sz w:val="28"/>
          <w:szCs w:val="28"/>
          <w:lang w:val="uk-UA"/>
        </w:rPr>
        <w:t>. Також широко</w:t>
      </w:r>
      <w:r w:rsidR="006E3AA7" w:rsidRPr="006B4DA3">
        <w:rPr>
          <w:rFonts w:ascii="Times New Roman" w:hAnsi="Times New Roman" w:cs="Times New Roman"/>
          <w:sz w:val="28"/>
          <w:szCs w:val="28"/>
          <w:lang w:val="uk-UA"/>
        </w:rPr>
        <w:t>му</w:t>
      </w:r>
      <w:r w:rsidR="00FA11A0" w:rsidRPr="006B4DA3">
        <w:rPr>
          <w:rFonts w:ascii="Times New Roman" w:hAnsi="Times New Roman" w:cs="Times New Roman"/>
          <w:sz w:val="28"/>
          <w:szCs w:val="28"/>
          <w:lang w:val="uk-UA"/>
        </w:rPr>
        <w:t xml:space="preserve"> впровадж</w:t>
      </w:r>
      <w:r w:rsidR="006E3AA7" w:rsidRPr="006B4DA3">
        <w:rPr>
          <w:rFonts w:ascii="Times New Roman" w:hAnsi="Times New Roman" w:cs="Times New Roman"/>
          <w:sz w:val="28"/>
          <w:szCs w:val="28"/>
          <w:lang w:val="uk-UA"/>
        </w:rPr>
        <w:t>енню</w:t>
      </w:r>
      <w:r w:rsidR="00FA11A0" w:rsidRPr="006B4DA3">
        <w:rPr>
          <w:rFonts w:ascii="Times New Roman" w:hAnsi="Times New Roman" w:cs="Times New Roman"/>
          <w:sz w:val="28"/>
          <w:szCs w:val="28"/>
          <w:lang w:val="uk-UA"/>
        </w:rPr>
        <w:t xml:space="preserve"> х</w:t>
      </w:r>
      <w:r w:rsidR="006E3AA7" w:rsidRPr="006B4DA3">
        <w:rPr>
          <w:rFonts w:ascii="Times New Roman" w:hAnsi="Times New Roman" w:cs="Times New Roman"/>
          <w:sz w:val="28"/>
          <w:szCs w:val="28"/>
          <w:lang w:val="uk-UA"/>
        </w:rPr>
        <w:t>ромель-копелеві термопари зобов’</w:t>
      </w:r>
      <w:r w:rsidR="00FA11A0" w:rsidRPr="006B4DA3">
        <w:rPr>
          <w:rFonts w:ascii="Times New Roman" w:hAnsi="Times New Roman" w:cs="Times New Roman"/>
          <w:sz w:val="28"/>
          <w:szCs w:val="28"/>
          <w:lang w:val="uk-UA"/>
        </w:rPr>
        <w:t xml:space="preserve">язані в першу чергу своїй простоті, зручності монтажу, можливостям по вимірюванню локальної температури. Показники </w:t>
      </w:r>
      <w:r w:rsidR="006E3AA7" w:rsidRPr="006B4DA3">
        <w:rPr>
          <w:rFonts w:ascii="Times New Roman" w:hAnsi="Times New Roman" w:cs="Times New Roman"/>
          <w:sz w:val="28"/>
          <w:szCs w:val="28"/>
          <w:lang w:val="uk-UA"/>
        </w:rPr>
        <w:t>термопертворювачів</w:t>
      </w:r>
      <w:r w:rsidR="00FA11A0" w:rsidRPr="006B4DA3">
        <w:rPr>
          <w:rFonts w:ascii="Times New Roman" w:hAnsi="Times New Roman" w:cs="Times New Roman"/>
          <w:sz w:val="28"/>
          <w:szCs w:val="28"/>
          <w:lang w:val="uk-UA"/>
        </w:rPr>
        <w:t xml:space="preserve"> ТХК набагато більш лінійні, ніж </w:t>
      </w:r>
      <w:r w:rsidR="00912E6D" w:rsidRPr="006B4DA3">
        <w:rPr>
          <w:rFonts w:ascii="Times New Roman" w:hAnsi="Times New Roman" w:cs="Times New Roman"/>
          <w:sz w:val="28"/>
          <w:szCs w:val="28"/>
          <w:lang w:val="uk-UA"/>
        </w:rPr>
        <w:t>у багатьох</w:t>
      </w:r>
      <w:r w:rsidR="00FA11A0" w:rsidRPr="006B4DA3">
        <w:rPr>
          <w:rFonts w:ascii="Times New Roman" w:hAnsi="Times New Roman" w:cs="Times New Roman"/>
          <w:sz w:val="28"/>
          <w:szCs w:val="28"/>
          <w:lang w:val="uk-UA"/>
        </w:rPr>
        <w:t xml:space="preserve"> інших датчик</w:t>
      </w:r>
      <w:r w:rsidR="00912E6D" w:rsidRPr="006B4DA3">
        <w:rPr>
          <w:rFonts w:ascii="Times New Roman" w:hAnsi="Times New Roman" w:cs="Times New Roman"/>
          <w:sz w:val="28"/>
          <w:szCs w:val="28"/>
          <w:lang w:val="uk-UA"/>
        </w:rPr>
        <w:t>ів</w:t>
      </w:r>
      <w:r w:rsidR="00FA11A0" w:rsidRPr="006B4DA3">
        <w:rPr>
          <w:rFonts w:ascii="Times New Roman" w:hAnsi="Times New Roman" w:cs="Times New Roman"/>
          <w:sz w:val="28"/>
          <w:szCs w:val="28"/>
          <w:lang w:val="uk-UA"/>
        </w:rPr>
        <w:t>, а їх нелінійність добре передбачувана і детально описана в спеціальній літературі. Крім того</w:t>
      </w:r>
      <w:r w:rsidR="00912E6D" w:rsidRPr="006B4DA3">
        <w:rPr>
          <w:rFonts w:ascii="Times New Roman" w:hAnsi="Times New Roman" w:cs="Times New Roman"/>
          <w:sz w:val="28"/>
          <w:szCs w:val="28"/>
          <w:lang w:val="uk-UA"/>
        </w:rPr>
        <w:t>,</w:t>
      </w:r>
      <w:r w:rsidR="00FA11A0" w:rsidRPr="006B4DA3">
        <w:rPr>
          <w:rFonts w:ascii="Times New Roman" w:hAnsi="Times New Roman" w:cs="Times New Roman"/>
          <w:sz w:val="28"/>
          <w:szCs w:val="28"/>
          <w:lang w:val="uk-UA"/>
        </w:rPr>
        <w:t xml:space="preserve"> до числа </w:t>
      </w:r>
      <w:r w:rsidR="00912E6D" w:rsidRPr="006B4DA3">
        <w:rPr>
          <w:rFonts w:ascii="Times New Roman" w:hAnsi="Times New Roman" w:cs="Times New Roman"/>
          <w:sz w:val="28"/>
          <w:szCs w:val="28"/>
          <w:lang w:val="uk-UA"/>
        </w:rPr>
        <w:t>переваг</w:t>
      </w:r>
      <w:r w:rsidR="00FA11A0" w:rsidRPr="006B4DA3">
        <w:rPr>
          <w:rFonts w:ascii="Times New Roman" w:hAnsi="Times New Roman" w:cs="Times New Roman"/>
          <w:sz w:val="28"/>
          <w:szCs w:val="28"/>
          <w:lang w:val="uk-UA"/>
        </w:rPr>
        <w:t xml:space="preserve"> термопар ТХК </w:t>
      </w:r>
      <w:r w:rsidR="00FA11A0" w:rsidRPr="006B4DA3">
        <w:rPr>
          <w:rFonts w:ascii="Times New Roman" w:hAnsi="Times New Roman" w:cs="Times New Roman"/>
          <w:sz w:val="28"/>
          <w:szCs w:val="28"/>
          <w:lang w:val="uk-UA"/>
        </w:rPr>
        <w:lastRenderedPageBreak/>
        <w:t>відносяться також мала інерційність, можливість вимірю</w:t>
      </w:r>
      <w:r w:rsidRPr="006B4DA3">
        <w:rPr>
          <w:rFonts w:ascii="Times New Roman" w:hAnsi="Times New Roman" w:cs="Times New Roman"/>
          <w:sz w:val="28"/>
          <w:szCs w:val="28"/>
          <w:lang w:val="uk-UA"/>
        </w:rPr>
        <w:t>вання малих різниць температур.</w:t>
      </w:r>
    </w:p>
    <w:p w:rsidR="00561072" w:rsidRPr="006B4DA3" w:rsidRDefault="00561072" w:rsidP="0056107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Термопари ТХК утворюються парою провідників: дротом з нікелевого сплаву (хромель) і дротом з мідно-нікелевого сплаву (копел</w:t>
      </w:r>
      <w:r w:rsidR="008E1D28" w:rsidRPr="006B4DA3">
        <w:rPr>
          <w:rFonts w:ascii="Times New Roman" w:hAnsi="Times New Roman" w:cs="Times New Roman"/>
          <w:sz w:val="28"/>
          <w:szCs w:val="28"/>
          <w:lang w:val="uk-UA"/>
        </w:rPr>
        <w:t>ь). Як позитивний термоелектрод</w:t>
      </w:r>
      <w:r w:rsidRPr="006B4DA3">
        <w:rPr>
          <w:rFonts w:ascii="Times New Roman" w:hAnsi="Times New Roman" w:cs="Times New Roman"/>
          <w:sz w:val="28"/>
          <w:szCs w:val="28"/>
          <w:lang w:val="uk-UA"/>
        </w:rPr>
        <w:t xml:space="preserve"> використовується хромель, а негативним електродом є копелевий</w:t>
      </w:r>
      <w:r w:rsidR="008E1D28" w:rsidRPr="006B4DA3">
        <w:rPr>
          <w:rFonts w:ascii="Times New Roman" w:hAnsi="Times New Roman" w:cs="Times New Roman"/>
          <w:sz w:val="28"/>
          <w:szCs w:val="28"/>
          <w:lang w:val="uk-UA"/>
        </w:rPr>
        <w:t xml:space="preserve"> сплав. </w:t>
      </w:r>
      <w:r w:rsidRPr="006B4DA3">
        <w:rPr>
          <w:rFonts w:ascii="Times New Roman" w:hAnsi="Times New Roman" w:cs="Times New Roman"/>
          <w:sz w:val="28"/>
          <w:szCs w:val="28"/>
          <w:lang w:val="uk-UA"/>
        </w:rPr>
        <w:t>Чутливість термопари ТХК перевищує 81 мкВ/°С при температурах вище +200 °С. Термопарам ТХК властива виключно висока термоелектрична стабільність при температурах до +600 °С.</w:t>
      </w:r>
    </w:p>
    <w:p w:rsidR="00191E4C" w:rsidRPr="006B4DA3" w:rsidRDefault="00354952"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Перетворювачі термоелектричні хромель-копелеві (термопари) </w:t>
      </w:r>
      <w:r w:rsidRPr="006B4DA3">
        <w:rPr>
          <w:rFonts w:ascii="Times New Roman" w:hAnsi="Times New Roman" w:cs="Times New Roman"/>
          <w:sz w:val="28"/>
          <w:szCs w:val="28"/>
          <w:lang w:val="uk-UA"/>
        </w:rPr>
        <w:br/>
        <w:t xml:space="preserve">ТХК-0515, ТХК-2088 </w:t>
      </w:r>
      <w:r w:rsidR="00561072" w:rsidRPr="006B4DA3">
        <w:rPr>
          <w:rFonts w:ascii="Times New Roman" w:hAnsi="Times New Roman" w:cs="Times New Roman"/>
          <w:sz w:val="28"/>
          <w:szCs w:val="28"/>
          <w:lang w:val="uk-UA"/>
        </w:rPr>
        <w:t>призначені для вимірювання температури газоподібних і рідких хімічно неагресивних, а також агресивних середовищ, які не руйнують захисну арматуру. Є перетворювачами термоелектричними кабельними в захисній арматурі підвищеної надійності. Робочий діапазон температур ТХК-0515, ТХК-2088 становить від -50 °С до +600 °С.</w:t>
      </w:r>
    </w:p>
    <w:p w:rsidR="00951790" w:rsidRPr="006B4DA3" w:rsidRDefault="00951790" w:rsidP="00E13EE7">
      <w:pPr>
        <w:spacing w:after="0" w:line="360" w:lineRule="auto"/>
        <w:ind w:firstLine="709"/>
        <w:jc w:val="both"/>
        <w:rPr>
          <w:rFonts w:ascii="Times New Roman" w:hAnsi="Times New Roman" w:cs="Times New Roman"/>
          <w:sz w:val="28"/>
          <w:szCs w:val="28"/>
          <w:lang w:val="uk-UA"/>
        </w:rPr>
      </w:pPr>
    </w:p>
    <w:p w:rsidR="008E1D28" w:rsidRPr="006B4DA3" w:rsidRDefault="008E1D28" w:rsidP="008E1D28">
      <w:pPr>
        <w:pStyle w:val="4"/>
        <w:numPr>
          <w:ilvl w:val="0"/>
          <w:numId w:val="0"/>
        </w:numPr>
        <w:ind w:left="1446" w:hanging="737"/>
      </w:pPr>
      <w:r w:rsidRPr="006B4DA3">
        <w:t>3.3.4. Аналіз проміжних перетворювачів технологічних параметрів малогабаритного швидкісного конденсатора</w:t>
      </w:r>
    </w:p>
    <w:p w:rsidR="00951790" w:rsidRPr="006B4DA3" w:rsidRDefault="00951790" w:rsidP="00561072">
      <w:pPr>
        <w:tabs>
          <w:tab w:val="left" w:pos="1104"/>
        </w:tabs>
        <w:spacing w:after="0" w:line="360" w:lineRule="auto"/>
        <w:ind w:firstLine="709"/>
        <w:jc w:val="both"/>
        <w:rPr>
          <w:rFonts w:ascii="Times New Roman" w:hAnsi="Times New Roman" w:cs="Times New Roman"/>
          <w:b/>
          <w:sz w:val="28"/>
          <w:szCs w:val="28"/>
          <w:lang w:val="uk-UA"/>
        </w:rPr>
      </w:pPr>
    </w:p>
    <w:p w:rsidR="006C21C5" w:rsidRPr="006B4DA3" w:rsidRDefault="006C21C5" w:rsidP="008E1D2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Перетворвач пневмоелектричний аналоговий ППЕ-2 призначений для пропорційного перетворення уніфікованого пневматичного </w:t>
      </w:r>
      <w:r w:rsidR="00307230" w:rsidRPr="006B4DA3">
        <w:rPr>
          <w:rFonts w:ascii="Times New Roman" w:hAnsi="Times New Roman" w:cs="Times New Roman"/>
          <w:sz w:val="28"/>
          <w:szCs w:val="28"/>
          <w:lang w:val="uk-UA"/>
        </w:rPr>
        <w:t xml:space="preserve">неперервного </w:t>
      </w:r>
      <w:r w:rsidRPr="006B4DA3">
        <w:rPr>
          <w:rFonts w:ascii="Times New Roman" w:hAnsi="Times New Roman" w:cs="Times New Roman"/>
          <w:sz w:val="28"/>
          <w:szCs w:val="28"/>
          <w:lang w:val="uk-UA"/>
        </w:rPr>
        <w:t>сигналу 20 – 100 кПа</w:t>
      </w:r>
      <w:r w:rsidR="00307230" w:rsidRPr="006B4DA3">
        <w:rPr>
          <w:rFonts w:ascii="Times New Roman" w:hAnsi="Times New Roman" w:cs="Times New Roman"/>
          <w:sz w:val="28"/>
          <w:szCs w:val="28"/>
          <w:lang w:val="uk-UA"/>
        </w:rPr>
        <w:t xml:space="preserve"> (0,2…1,0 кгс/см</w:t>
      </w:r>
      <w:r w:rsidR="00307230" w:rsidRPr="006B4DA3">
        <w:rPr>
          <w:rFonts w:ascii="Times New Roman" w:hAnsi="Times New Roman" w:cs="Times New Roman"/>
          <w:sz w:val="28"/>
          <w:szCs w:val="28"/>
          <w:vertAlign w:val="superscript"/>
          <w:lang w:val="uk-UA"/>
        </w:rPr>
        <w:t>2</w:t>
      </w:r>
      <w:r w:rsidR="00307230"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в уніфікований електричний </w:t>
      </w:r>
      <w:r w:rsidR="00307230" w:rsidRPr="006B4DA3">
        <w:rPr>
          <w:rFonts w:ascii="Times New Roman" w:hAnsi="Times New Roman" w:cs="Times New Roman"/>
          <w:sz w:val="28"/>
          <w:szCs w:val="28"/>
          <w:lang w:val="uk-UA"/>
        </w:rPr>
        <w:t xml:space="preserve">неперервний аналоговий </w:t>
      </w:r>
      <w:r w:rsidRPr="006B4DA3">
        <w:rPr>
          <w:rFonts w:ascii="Times New Roman" w:hAnsi="Times New Roman" w:cs="Times New Roman"/>
          <w:sz w:val="28"/>
          <w:szCs w:val="28"/>
          <w:lang w:val="uk-UA"/>
        </w:rPr>
        <w:t>сигнал 0 – 5,0 – 20 або 4 – 20 мА постійного стр</w:t>
      </w:r>
      <w:r w:rsidR="00830B61" w:rsidRPr="006B4DA3">
        <w:rPr>
          <w:rFonts w:ascii="Times New Roman" w:hAnsi="Times New Roman" w:cs="Times New Roman"/>
          <w:sz w:val="28"/>
          <w:szCs w:val="28"/>
          <w:lang w:val="uk-UA"/>
        </w:rPr>
        <w:t>у</w:t>
      </w:r>
      <w:r w:rsidRPr="006B4DA3">
        <w:rPr>
          <w:rFonts w:ascii="Times New Roman" w:hAnsi="Times New Roman" w:cs="Times New Roman"/>
          <w:sz w:val="28"/>
          <w:szCs w:val="28"/>
          <w:lang w:val="uk-UA"/>
        </w:rPr>
        <w:t>му</w:t>
      </w:r>
      <w:r w:rsidR="00307230" w:rsidRPr="006B4DA3">
        <w:rPr>
          <w:rFonts w:ascii="Times New Roman" w:hAnsi="Times New Roman" w:cs="Times New Roman"/>
          <w:sz w:val="28"/>
          <w:szCs w:val="28"/>
          <w:lang w:val="uk-UA"/>
        </w:rPr>
        <w:t>; зв’язку пневматичних аналогових приладів і пристроїв з електронними машинами і електричними приладами та пристроями</w:t>
      </w:r>
      <w:r w:rsidRPr="006B4DA3">
        <w:rPr>
          <w:rFonts w:ascii="Times New Roman" w:hAnsi="Times New Roman" w:cs="Times New Roman"/>
          <w:sz w:val="28"/>
          <w:szCs w:val="28"/>
          <w:lang w:val="uk-UA"/>
        </w:rPr>
        <w:t>. Межа допустим</w:t>
      </w:r>
      <w:r w:rsidR="00830B61" w:rsidRPr="006B4DA3">
        <w:rPr>
          <w:rFonts w:ascii="Times New Roman" w:hAnsi="Times New Roman" w:cs="Times New Roman"/>
          <w:sz w:val="28"/>
          <w:szCs w:val="28"/>
          <w:lang w:val="uk-UA"/>
        </w:rPr>
        <w:t>ої основної похибки ± 1% (±0,5%) від діапазону вих</w:t>
      </w:r>
      <w:r w:rsidRPr="006B4DA3">
        <w:rPr>
          <w:rFonts w:ascii="Times New Roman" w:hAnsi="Times New Roman" w:cs="Times New Roman"/>
          <w:sz w:val="28"/>
          <w:szCs w:val="28"/>
          <w:lang w:val="uk-UA"/>
        </w:rPr>
        <w:t>ідного сигналу.</w:t>
      </w:r>
      <w:r w:rsidR="00307230" w:rsidRPr="006B4DA3">
        <w:rPr>
          <w:rFonts w:ascii="Times New Roman" w:hAnsi="Times New Roman" w:cs="Times New Roman"/>
          <w:sz w:val="28"/>
          <w:szCs w:val="28"/>
          <w:lang w:val="uk-UA"/>
        </w:rPr>
        <w:t xml:space="preserve"> Кількість каналів – 1.</w:t>
      </w:r>
      <w:r w:rsidRPr="006B4DA3">
        <w:rPr>
          <w:rFonts w:ascii="Times New Roman" w:hAnsi="Times New Roman" w:cs="Times New Roman"/>
          <w:sz w:val="28"/>
          <w:szCs w:val="28"/>
          <w:lang w:val="uk-UA"/>
        </w:rPr>
        <w:t xml:space="preserve"> Живлення перетворювача – напуга змінного струму 220÷230 В, частота 50 Гц.</w:t>
      </w:r>
    </w:p>
    <w:p w:rsidR="006C21C5" w:rsidRPr="006B4DA3" w:rsidRDefault="006C21C5" w:rsidP="008E1D2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Опір навантаження, включаючи опір лінії зв’язку, для перетворювачів з верхньою межею значення вихідного сигналу </w:t>
      </w:r>
      <w:r w:rsidR="00307230" w:rsidRPr="006B4DA3">
        <w:rPr>
          <w:rFonts w:ascii="Times New Roman" w:hAnsi="Times New Roman" w:cs="Times New Roman"/>
          <w:sz w:val="28"/>
          <w:szCs w:val="28"/>
          <w:lang w:val="uk-UA"/>
        </w:rPr>
        <w:t>до </w:t>
      </w:r>
      <w:r w:rsidRPr="006B4DA3">
        <w:rPr>
          <w:rFonts w:ascii="Times New Roman" w:hAnsi="Times New Roman" w:cs="Times New Roman"/>
          <w:sz w:val="28"/>
          <w:szCs w:val="28"/>
          <w:lang w:val="uk-UA"/>
        </w:rPr>
        <w:t xml:space="preserve">20 мА не більше 1 кОм, для </w:t>
      </w:r>
      <w:r w:rsidRPr="006B4DA3">
        <w:rPr>
          <w:rFonts w:ascii="Times New Roman" w:hAnsi="Times New Roman" w:cs="Times New Roman"/>
          <w:sz w:val="28"/>
          <w:szCs w:val="28"/>
          <w:lang w:val="uk-UA"/>
        </w:rPr>
        <w:lastRenderedPageBreak/>
        <w:t xml:space="preserve">перетворювачів з верхнім граничним значенням вихідного сигналу </w:t>
      </w:r>
      <w:r w:rsidR="00307230" w:rsidRPr="006B4DA3">
        <w:rPr>
          <w:rFonts w:ascii="Times New Roman" w:hAnsi="Times New Roman" w:cs="Times New Roman"/>
          <w:sz w:val="28"/>
          <w:szCs w:val="28"/>
          <w:lang w:val="uk-UA"/>
        </w:rPr>
        <w:t xml:space="preserve">до </w:t>
      </w:r>
      <w:r w:rsidRPr="006B4DA3">
        <w:rPr>
          <w:rFonts w:ascii="Times New Roman" w:hAnsi="Times New Roman" w:cs="Times New Roman"/>
          <w:sz w:val="28"/>
          <w:szCs w:val="28"/>
          <w:lang w:val="uk-UA"/>
        </w:rPr>
        <w:t>5 мА не більше 2,5 кОм.</w:t>
      </w:r>
      <w:r w:rsidR="00307230" w:rsidRPr="006B4DA3">
        <w:rPr>
          <w:rFonts w:ascii="Times New Roman" w:hAnsi="Times New Roman" w:cs="Times New Roman"/>
          <w:sz w:val="28"/>
          <w:szCs w:val="28"/>
          <w:lang w:val="uk-UA"/>
        </w:rPr>
        <w:t xml:space="preserve"> Залежність між вхідним і вихідним сигналом – лінійна.</w:t>
      </w:r>
    </w:p>
    <w:p w:rsidR="00ED42B1" w:rsidRPr="006B4DA3" w:rsidRDefault="00191F52" w:rsidP="008E1D2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Конструктивно перетворювач складається з пружного чутливого елемента тиску (трубчаста манометрична пружина), магнітомодуляційного пе</w:t>
      </w:r>
      <w:r w:rsidR="00ED42B1" w:rsidRPr="006B4DA3">
        <w:rPr>
          <w:rFonts w:ascii="Times New Roman" w:hAnsi="Times New Roman" w:cs="Times New Roman"/>
          <w:sz w:val="28"/>
          <w:szCs w:val="28"/>
          <w:lang w:val="uk-UA"/>
        </w:rPr>
        <w:t>ретворювача і плати посилювача.</w:t>
      </w:r>
    </w:p>
    <w:p w:rsidR="00191F52" w:rsidRPr="006B4DA3" w:rsidRDefault="00191F52" w:rsidP="008E1D2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Споживана потужність не більше 6 ВА.</w:t>
      </w:r>
      <w:r w:rsidR="00ED42B1"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У залежності від виконання перетворювач може працювати при температурі </w:t>
      </w:r>
      <w:r w:rsidR="00307230" w:rsidRPr="006B4DA3">
        <w:rPr>
          <w:rFonts w:ascii="Times New Roman" w:hAnsi="Times New Roman" w:cs="Times New Roman"/>
          <w:sz w:val="28"/>
          <w:szCs w:val="28"/>
          <w:lang w:val="uk-UA"/>
        </w:rPr>
        <w:t xml:space="preserve">навколишнього повітря </w:t>
      </w:r>
      <w:r w:rsidR="00307230" w:rsidRPr="006B4DA3">
        <w:rPr>
          <w:rFonts w:ascii="Times New Roman" w:hAnsi="Times New Roman" w:cs="Times New Roman"/>
          <w:sz w:val="28"/>
          <w:szCs w:val="28"/>
          <w:lang w:val="uk-UA"/>
        </w:rPr>
        <w:br/>
        <w:t>від </w:t>
      </w:r>
      <w:r w:rsidR="00ED42B1" w:rsidRPr="006B4DA3">
        <w:rPr>
          <w:rFonts w:ascii="Times New Roman" w:hAnsi="Times New Roman" w:cs="Times New Roman"/>
          <w:sz w:val="28"/>
          <w:szCs w:val="28"/>
          <w:lang w:val="uk-UA"/>
        </w:rPr>
        <w:t>-10 °</w:t>
      </w:r>
      <w:r w:rsidR="00307230" w:rsidRPr="006B4DA3">
        <w:rPr>
          <w:rFonts w:ascii="Times New Roman" w:hAnsi="Times New Roman" w:cs="Times New Roman"/>
          <w:sz w:val="28"/>
          <w:szCs w:val="28"/>
          <w:lang w:val="uk-UA"/>
        </w:rPr>
        <w:t>С до +</w:t>
      </w:r>
      <w:r w:rsidR="00ED42B1" w:rsidRPr="006B4DA3">
        <w:rPr>
          <w:rFonts w:ascii="Times New Roman" w:hAnsi="Times New Roman" w:cs="Times New Roman"/>
          <w:sz w:val="28"/>
          <w:szCs w:val="28"/>
          <w:lang w:val="uk-UA"/>
        </w:rPr>
        <w:t>55 °</w:t>
      </w:r>
      <w:r w:rsidR="00307230" w:rsidRPr="006B4DA3">
        <w:rPr>
          <w:rFonts w:ascii="Times New Roman" w:hAnsi="Times New Roman" w:cs="Times New Roman"/>
          <w:sz w:val="28"/>
          <w:szCs w:val="28"/>
          <w:lang w:val="uk-UA"/>
        </w:rPr>
        <w:t>С і вологості повітря до </w:t>
      </w:r>
      <w:r w:rsidR="00ED42B1" w:rsidRPr="006B4DA3">
        <w:rPr>
          <w:rFonts w:ascii="Times New Roman" w:hAnsi="Times New Roman" w:cs="Times New Roman"/>
          <w:sz w:val="28"/>
          <w:szCs w:val="28"/>
          <w:lang w:val="uk-UA"/>
        </w:rPr>
        <w:t>98%.</w:t>
      </w:r>
    </w:p>
    <w:p w:rsidR="00ED42B1" w:rsidRPr="006B4DA3" w:rsidRDefault="00ED42B1" w:rsidP="008E1D2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Перетворювач може бути застосований для перетворення пневматичног</w:t>
      </w:r>
      <w:r w:rsidR="00307230" w:rsidRPr="006B4DA3">
        <w:rPr>
          <w:rFonts w:ascii="Times New Roman" w:hAnsi="Times New Roman" w:cs="Times New Roman"/>
          <w:sz w:val="28"/>
          <w:szCs w:val="28"/>
          <w:lang w:val="uk-UA"/>
        </w:rPr>
        <w:t>о</w:t>
      </w:r>
      <w:r w:rsidRPr="006B4DA3">
        <w:rPr>
          <w:rFonts w:ascii="Times New Roman" w:hAnsi="Times New Roman" w:cs="Times New Roman"/>
          <w:sz w:val="28"/>
          <w:szCs w:val="28"/>
          <w:lang w:val="uk-UA"/>
        </w:rPr>
        <w:t xml:space="preserve"> сигналу від датчика або регулюючого блоку в уніфікований електричний сигнал постійног</w:t>
      </w:r>
      <w:r w:rsidR="00307230" w:rsidRPr="006B4DA3">
        <w:rPr>
          <w:rFonts w:ascii="Times New Roman" w:hAnsi="Times New Roman" w:cs="Times New Roman"/>
          <w:sz w:val="28"/>
          <w:szCs w:val="28"/>
          <w:lang w:val="uk-UA"/>
        </w:rPr>
        <w:t>о</w:t>
      </w:r>
      <w:r w:rsidRPr="006B4DA3">
        <w:rPr>
          <w:rFonts w:ascii="Times New Roman" w:hAnsi="Times New Roman" w:cs="Times New Roman"/>
          <w:sz w:val="28"/>
          <w:szCs w:val="28"/>
          <w:lang w:val="uk-UA"/>
        </w:rPr>
        <w:t xml:space="preserve"> струму, що </w:t>
      </w:r>
      <w:r w:rsidR="00307230" w:rsidRPr="006B4DA3">
        <w:rPr>
          <w:rFonts w:ascii="Times New Roman" w:hAnsi="Times New Roman" w:cs="Times New Roman"/>
          <w:sz w:val="28"/>
          <w:szCs w:val="28"/>
          <w:lang w:val="uk-UA"/>
        </w:rPr>
        <w:t>в</w:t>
      </w:r>
      <w:r w:rsidRPr="006B4DA3">
        <w:rPr>
          <w:rFonts w:ascii="Times New Roman" w:hAnsi="Times New Roman" w:cs="Times New Roman"/>
          <w:sz w:val="28"/>
          <w:szCs w:val="28"/>
          <w:lang w:val="uk-UA"/>
        </w:rPr>
        <w:t>водиться в програмно-технічний комплекс (ПТК), електричний регулюючий блок або електричний показуючий або реєструючий прилад. [13, 14]</w:t>
      </w:r>
    </w:p>
    <w:p w:rsidR="00CB2239" w:rsidRPr="006B4DA3" w:rsidRDefault="00CB2239" w:rsidP="00CB223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Перетворювач вимірювальний багатоканальний МТМ-292-СТ </w:t>
      </w:r>
      <w:r w:rsidR="00EF7515" w:rsidRPr="006B4DA3">
        <w:rPr>
          <w:rFonts w:ascii="Times New Roman" w:hAnsi="Times New Roman" w:cs="Times New Roman"/>
          <w:sz w:val="28"/>
          <w:szCs w:val="28"/>
          <w:lang w:val="uk-UA"/>
        </w:rPr>
        <w:t xml:space="preserve">(рис. 3.12) </w:t>
      </w:r>
      <w:r w:rsidRPr="006B4DA3">
        <w:rPr>
          <w:rFonts w:ascii="Times New Roman" w:hAnsi="Times New Roman" w:cs="Times New Roman"/>
          <w:sz w:val="28"/>
          <w:szCs w:val="28"/>
          <w:lang w:val="uk-UA"/>
        </w:rPr>
        <w:t>призначений для перетворення сигналів стандартних термоелектричних перетворювачів (ТП), термоперетворювачів опору (ТС), уніфікованих</w:t>
      </w:r>
      <w:r w:rsidR="005A6811" w:rsidRPr="006B4DA3">
        <w:rPr>
          <w:rFonts w:ascii="Times New Roman" w:hAnsi="Times New Roman" w:cs="Times New Roman"/>
          <w:sz w:val="28"/>
          <w:szCs w:val="28"/>
          <w:lang w:val="uk-UA"/>
        </w:rPr>
        <w:t xml:space="preserve"> сигналів постійного струму 0-5 мА, 0-20 </w:t>
      </w:r>
      <w:r w:rsidRPr="006B4DA3">
        <w:rPr>
          <w:rFonts w:ascii="Times New Roman" w:hAnsi="Times New Roman" w:cs="Times New Roman"/>
          <w:sz w:val="28"/>
          <w:szCs w:val="28"/>
          <w:lang w:val="uk-UA"/>
        </w:rPr>
        <w:t xml:space="preserve">мА, </w:t>
      </w:r>
      <w:r w:rsidR="005A6811" w:rsidRPr="006B4DA3">
        <w:rPr>
          <w:rFonts w:ascii="Times New Roman" w:hAnsi="Times New Roman" w:cs="Times New Roman"/>
          <w:sz w:val="28"/>
          <w:szCs w:val="28"/>
          <w:lang w:val="uk-UA"/>
        </w:rPr>
        <w:t>4-20 </w:t>
      </w:r>
      <w:r w:rsidRPr="006B4DA3">
        <w:rPr>
          <w:rFonts w:ascii="Times New Roman" w:hAnsi="Times New Roman" w:cs="Times New Roman"/>
          <w:sz w:val="28"/>
          <w:szCs w:val="28"/>
          <w:lang w:val="uk-UA"/>
        </w:rPr>
        <w:t xml:space="preserve">мА, сигналів </w:t>
      </w:r>
      <w:r w:rsidR="005A6811" w:rsidRPr="006B4DA3">
        <w:rPr>
          <w:rFonts w:ascii="Times New Roman" w:hAnsi="Times New Roman" w:cs="Times New Roman"/>
          <w:sz w:val="28"/>
          <w:szCs w:val="28"/>
          <w:lang w:val="uk-UA"/>
        </w:rPr>
        <w:t>напруги постійного струму 0-100 </w:t>
      </w:r>
      <w:r w:rsidRPr="006B4DA3">
        <w:rPr>
          <w:rFonts w:ascii="Times New Roman" w:hAnsi="Times New Roman" w:cs="Times New Roman"/>
          <w:sz w:val="28"/>
          <w:szCs w:val="28"/>
          <w:lang w:val="uk-UA"/>
        </w:rPr>
        <w:t>мВ, дискретних сигналів електроконтактних датчиків (ЕКД) в будь-якому поєднанні; відображення вимірюваних параметрів на цифровому індикаторі з можливістю масштабування струму і напруги; формування вихідних струмових сигналів по кожному каналу.</w:t>
      </w:r>
    </w:p>
    <w:p w:rsidR="00EF7515" w:rsidRPr="006B4DA3" w:rsidRDefault="00EF7515" w:rsidP="00EF7515">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2627836" cy="1980000"/>
            <wp:effectExtent l="0" t="0" r="1270" b="1270"/>
            <wp:docPr id="102" name="Рисунок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1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27836" cy="1980000"/>
                    </a:xfrm>
                    <a:prstGeom prst="rect">
                      <a:avLst/>
                    </a:prstGeom>
                    <a:noFill/>
                    <a:ln>
                      <a:noFill/>
                    </a:ln>
                  </pic:spPr>
                </pic:pic>
              </a:graphicData>
            </a:graphic>
          </wp:inline>
        </w:drawing>
      </w:r>
    </w:p>
    <w:p w:rsidR="00EF7515" w:rsidRPr="006B4DA3" w:rsidRDefault="00EF7515" w:rsidP="00EF7515">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3.12. Перетворювач вимірювальний багатоканальний МТМ-292-СТ</w:t>
      </w:r>
    </w:p>
    <w:p w:rsidR="005A6811" w:rsidRPr="006B4DA3" w:rsidRDefault="005A6811"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Перетворювачі можуть бути застосовані в складі автоматизованих систем контролю і управління на промислових підприємствах, де за умовами роботи потрібне забезпечення іскробезпеки вхідних ланцюгів.</w:t>
      </w:r>
    </w:p>
    <w:p w:rsidR="0093193C" w:rsidRPr="006B4DA3" w:rsidRDefault="00AB4FB7" w:rsidP="00CB223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Перетворювач вимірювальний багатоканальний МТМ-292-СТ формує вихіднй сигнал постійного струму за 16-ма каналами. </w:t>
      </w:r>
      <w:r w:rsidR="00CB2239" w:rsidRPr="006B4DA3">
        <w:rPr>
          <w:rFonts w:ascii="Times New Roman" w:hAnsi="Times New Roman" w:cs="Times New Roman"/>
          <w:sz w:val="28"/>
          <w:szCs w:val="28"/>
          <w:lang w:val="uk-UA"/>
        </w:rPr>
        <w:t>Прилад забезпечує формування регулюючих сигналів по кожному каналу в разі досягнення вимірюваним параметром значень уставок двох рівнів.</w:t>
      </w:r>
      <w:r w:rsidR="00A537A9" w:rsidRPr="006B4DA3">
        <w:rPr>
          <w:rFonts w:ascii="Times New Roman" w:hAnsi="Times New Roman" w:cs="Times New Roman"/>
          <w:sz w:val="28"/>
          <w:szCs w:val="28"/>
          <w:lang w:val="uk-UA"/>
        </w:rPr>
        <w:t xml:space="preserve"> Є можливість об</w:t>
      </w:r>
      <w:r w:rsidR="005A6811" w:rsidRPr="006B4DA3">
        <w:rPr>
          <w:rFonts w:ascii="Times New Roman" w:hAnsi="Times New Roman" w:cs="Times New Roman"/>
          <w:sz w:val="28"/>
          <w:szCs w:val="28"/>
          <w:lang w:val="uk-UA"/>
        </w:rPr>
        <w:t>’є</w:t>
      </w:r>
      <w:r w:rsidR="00CB2239" w:rsidRPr="006B4DA3">
        <w:rPr>
          <w:rFonts w:ascii="Times New Roman" w:hAnsi="Times New Roman" w:cs="Times New Roman"/>
          <w:sz w:val="28"/>
          <w:szCs w:val="28"/>
          <w:lang w:val="uk-UA"/>
        </w:rPr>
        <w:t>днання регулюючих сигналів в будь-якому поєднанні в</w:t>
      </w:r>
      <w:r w:rsidR="00A537A9" w:rsidRPr="006B4DA3">
        <w:rPr>
          <w:rFonts w:ascii="Times New Roman" w:hAnsi="Times New Roman" w:cs="Times New Roman"/>
          <w:sz w:val="28"/>
          <w:szCs w:val="28"/>
          <w:lang w:val="uk-UA"/>
        </w:rPr>
        <w:t xml:space="preserve"> </w:t>
      </w:r>
      <w:r w:rsidR="00CB2239" w:rsidRPr="006B4DA3">
        <w:rPr>
          <w:rFonts w:ascii="Times New Roman" w:hAnsi="Times New Roman" w:cs="Times New Roman"/>
          <w:sz w:val="28"/>
          <w:szCs w:val="28"/>
          <w:lang w:val="uk-UA"/>
        </w:rPr>
        <w:t>групи з виходами на реле</w:t>
      </w:r>
      <w:r w:rsidR="00A537A9" w:rsidRPr="006B4DA3">
        <w:rPr>
          <w:rFonts w:ascii="Times New Roman" w:hAnsi="Times New Roman" w:cs="Times New Roman"/>
          <w:sz w:val="28"/>
          <w:szCs w:val="28"/>
          <w:lang w:val="uk-UA"/>
        </w:rPr>
        <w:t>.</w:t>
      </w:r>
    </w:p>
    <w:p w:rsidR="0093193C" w:rsidRPr="006B4DA3" w:rsidRDefault="005A6811" w:rsidP="00E13EE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Основні функції:</w:t>
      </w:r>
    </w:p>
    <w:p w:rsidR="005A6811" w:rsidRPr="006B4DA3" w:rsidRDefault="005A6811"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датчики, що підключаються: ТВР, ТПР, ТПП, ТХА, ТХК, ТМК, ТЖК, ТНН, ТСС, ТСП (50П, 100П), ТСМ (50М, 100М), ТСН (100Н), гр21, гр23, Pt100;</w:t>
      </w:r>
    </w:p>
    <w:p w:rsidR="005A6811" w:rsidRPr="006B4DA3" w:rsidRDefault="005A6811"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іскробезпечні вхідні ланцюги з маркуванням вибухозахисту «ExiaIIC»;</w:t>
      </w:r>
    </w:p>
    <w:p w:rsidR="005A6811" w:rsidRPr="006B4DA3" w:rsidRDefault="005A6811"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автоматична компенсація термо-ЕРС «вільних кінців» термоелектричних перетворювачів;</w:t>
      </w:r>
    </w:p>
    <w:p w:rsidR="00EF7515" w:rsidRPr="006B4DA3" w:rsidRDefault="00EF7515"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вхідні сигнали 0-5 мА, 0-20 мА, 4-20 </w:t>
      </w:r>
      <w:r w:rsidR="005A6811" w:rsidRPr="006B4DA3">
        <w:rPr>
          <w:rFonts w:ascii="Times New Roman" w:hAnsi="Times New Roman" w:cs="Times New Roman"/>
          <w:sz w:val="28"/>
          <w:szCs w:val="28"/>
          <w:lang w:val="uk-UA"/>
        </w:rPr>
        <w:t>мА (</w:t>
      </w:r>
      <w:r w:rsidRPr="006B4DA3">
        <w:rPr>
          <w:rFonts w:ascii="Times New Roman" w:hAnsi="Times New Roman" w:cs="Times New Roman"/>
          <w:sz w:val="28"/>
          <w:szCs w:val="28"/>
          <w:lang w:val="uk-UA"/>
        </w:rPr>
        <w:t>номінальна статична характеристика</w:t>
      </w:r>
      <w:r w:rsidR="005A6811" w:rsidRPr="006B4DA3">
        <w:rPr>
          <w:rFonts w:ascii="Times New Roman" w:hAnsi="Times New Roman" w:cs="Times New Roman"/>
          <w:sz w:val="28"/>
          <w:szCs w:val="28"/>
          <w:lang w:val="uk-UA"/>
        </w:rPr>
        <w:t xml:space="preserve"> перетворення </w:t>
      </w:r>
      <w:r w:rsidRPr="006B4DA3">
        <w:rPr>
          <w:rFonts w:ascii="Times New Roman" w:hAnsi="Times New Roman" w:cs="Times New Roman"/>
          <w:sz w:val="28"/>
          <w:szCs w:val="28"/>
          <w:lang w:val="uk-UA"/>
        </w:rPr>
        <w:t>–</w:t>
      </w:r>
      <w:r w:rsidR="005A6811" w:rsidRPr="006B4DA3">
        <w:rPr>
          <w:rFonts w:ascii="Times New Roman" w:hAnsi="Times New Roman" w:cs="Times New Roman"/>
          <w:sz w:val="28"/>
          <w:szCs w:val="28"/>
          <w:lang w:val="uk-UA"/>
        </w:rPr>
        <w:t xml:space="preserve"> лінійна або в</w:t>
      </w:r>
      <w:r w:rsidRPr="006B4DA3">
        <w:rPr>
          <w:rFonts w:ascii="Times New Roman" w:hAnsi="Times New Roman" w:cs="Times New Roman"/>
          <w:sz w:val="28"/>
          <w:szCs w:val="28"/>
          <w:lang w:val="uk-UA"/>
        </w:rPr>
        <w:t xml:space="preserve">итяг квадратного кореня), </w:t>
      </w:r>
      <w:r w:rsidRPr="006B4DA3">
        <w:rPr>
          <w:rFonts w:ascii="Times New Roman" w:hAnsi="Times New Roman" w:cs="Times New Roman"/>
          <w:sz w:val="28"/>
          <w:szCs w:val="28"/>
          <w:lang w:val="uk-UA"/>
        </w:rPr>
        <w:br/>
        <w:t>0-100 мВ;</w:t>
      </w:r>
    </w:p>
    <w:p w:rsidR="00EF7515" w:rsidRPr="006B4DA3" w:rsidRDefault="00EF7515"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виносна</w:t>
      </w:r>
      <w:r w:rsidR="005A6811" w:rsidRPr="006B4DA3">
        <w:rPr>
          <w:rFonts w:ascii="Times New Roman" w:hAnsi="Times New Roman" w:cs="Times New Roman"/>
          <w:sz w:val="28"/>
          <w:szCs w:val="28"/>
          <w:lang w:val="uk-UA"/>
        </w:rPr>
        <w:t xml:space="preserve"> крос-коробка МТМ-ККТ д</w:t>
      </w:r>
      <w:r w:rsidRPr="006B4DA3">
        <w:rPr>
          <w:rFonts w:ascii="Times New Roman" w:hAnsi="Times New Roman" w:cs="Times New Roman"/>
          <w:sz w:val="28"/>
          <w:szCs w:val="28"/>
          <w:lang w:val="uk-UA"/>
        </w:rPr>
        <w:t>ля підключення вхідних ланцюгів;</w:t>
      </w:r>
    </w:p>
    <w:p w:rsidR="005A6811" w:rsidRPr="006B4DA3" w:rsidRDefault="00EF7515"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w:t>
      </w:r>
      <w:r w:rsidR="005A6811" w:rsidRPr="006B4DA3">
        <w:rPr>
          <w:rFonts w:ascii="Times New Roman" w:hAnsi="Times New Roman" w:cs="Times New Roman"/>
          <w:sz w:val="28"/>
          <w:szCs w:val="28"/>
          <w:lang w:val="uk-UA"/>
        </w:rPr>
        <w:t>ихідні сигнали 0-5</w:t>
      </w:r>
      <w:r w:rsidRPr="006B4DA3">
        <w:rPr>
          <w:rFonts w:ascii="Times New Roman" w:hAnsi="Times New Roman" w:cs="Times New Roman"/>
          <w:sz w:val="28"/>
          <w:szCs w:val="28"/>
          <w:lang w:val="uk-UA"/>
        </w:rPr>
        <w:t> мА, 0-20 мА, 4-20 мА;</w:t>
      </w:r>
    </w:p>
    <w:p w:rsidR="005A6811" w:rsidRPr="006B4DA3" w:rsidRDefault="00EF7515"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г</w:t>
      </w:r>
      <w:r w:rsidR="005A6811" w:rsidRPr="006B4DA3">
        <w:rPr>
          <w:rFonts w:ascii="Times New Roman" w:hAnsi="Times New Roman" w:cs="Times New Roman"/>
          <w:sz w:val="28"/>
          <w:szCs w:val="28"/>
          <w:lang w:val="uk-UA"/>
        </w:rPr>
        <w:t xml:space="preserve">альванічне розділення вхідних, вихідних ланцюгів, ланцюгів </w:t>
      </w:r>
      <w:r w:rsidRPr="006B4DA3">
        <w:rPr>
          <w:rFonts w:ascii="Times New Roman" w:hAnsi="Times New Roman" w:cs="Times New Roman"/>
          <w:sz w:val="28"/>
          <w:szCs w:val="28"/>
          <w:lang w:val="uk-UA"/>
        </w:rPr>
        <w:t>живлення</w:t>
      </w:r>
      <w:r w:rsidR="005A6811"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та</w:t>
      </w:r>
      <w:r w:rsidR="005A6811" w:rsidRPr="006B4DA3">
        <w:rPr>
          <w:rFonts w:ascii="Times New Roman" w:hAnsi="Times New Roman" w:cs="Times New Roman"/>
          <w:sz w:val="28"/>
          <w:szCs w:val="28"/>
          <w:lang w:val="uk-UA"/>
        </w:rPr>
        <w:t xml:space="preserve"> інтерфей</w:t>
      </w:r>
      <w:r w:rsidRPr="006B4DA3">
        <w:rPr>
          <w:rFonts w:ascii="Times New Roman" w:hAnsi="Times New Roman" w:cs="Times New Roman"/>
          <w:sz w:val="28"/>
          <w:szCs w:val="28"/>
          <w:lang w:val="uk-UA"/>
        </w:rPr>
        <w:t>су RS-485;</w:t>
      </w:r>
    </w:p>
    <w:p w:rsidR="00EF7515" w:rsidRPr="006B4DA3" w:rsidRDefault="00EF7515"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с</w:t>
      </w:r>
      <w:r w:rsidR="005A6811" w:rsidRPr="006B4DA3">
        <w:rPr>
          <w:rFonts w:ascii="Times New Roman" w:hAnsi="Times New Roman" w:cs="Times New Roman"/>
          <w:sz w:val="28"/>
          <w:szCs w:val="28"/>
          <w:lang w:val="uk-UA"/>
        </w:rPr>
        <w:t>игналізація досягнення вимірюваним параметром уставок двох рівнів (двопозиційне регулювання) по кожному каналу. 32 виход</w:t>
      </w:r>
      <w:r w:rsidRPr="006B4DA3">
        <w:rPr>
          <w:rFonts w:ascii="Times New Roman" w:hAnsi="Times New Roman" w:cs="Times New Roman"/>
          <w:sz w:val="28"/>
          <w:szCs w:val="28"/>
          <w:lang w:val="uk-UA"/>
        </w:rPr>
        <w:t>и – п/п ключ;</w:t>
      </w:r>
    </w:p>
    <w:p w:rsidR="00EF7515" w:rsidRPr="006B4DA3" w:rsidRDefault="00EF7515"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запам’</w:t>
      </w:r>
      <w:r w:rsidR="005A6811" w:rsidRPr="006B4DA3">
        <w:rPr>
          <w:rFonts w:ascii="Times New Roman" w:hAnsi="Times New Roman" w:cs="Times New Roman"/>
          <w:sz w:val="28"/>
          <w:szCs w:val="28"/>
          <w:lang w:val="uk-UA"/>
        </w:rPr>
        <w:t>ятовуван</w:t>
      </w:r>
      <w:r w:rsidRPr="006B4DA3">
        <w:rPr>
          <w:rFonts w:ascii="Times New Roman" w:hAnsi="Times New Roman" w:cs="Times New Roman"/>
          <w:sz w:val="28"/>
          <w:szCs w:val="28"/>
          <w:lang w:val="uk-UA"/>
        </w:rPr>
        <w:t>ня спрацьовування сигналізації;</w:t>
      </w:r>
    </w:p>
    <w:p w:rsidR="005A6811" w:rsidRPr="006B4DA3" w:rsidRDefault="00EF7515"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групова сигналізація. 8 виходів – «сухий контакт»;</w:t>
      </w:r>
    </w:p>
    <w:p w:rsidR="00EF7515" w:rsidRPr="006B4DA3" w:rsidRDefault="00EF7515"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с</w:t>
      </w:r>
      <w:r w:rsidR="005A6811" w:rsidRPr="006B4DA3">
        <w:rPr>
          <w:rFonts w:ascii="Times New Roman" w:hAnsi="Times New Roman" w:cs="Times New Roman"/>
          <w:sz w:val="28"/>
          <w:szCs w:val="28"/>
          <w:lang w:val="uk-UA"/>
        </w:rPr>
        <w:t>игналізація обриву ланцюгів датчиків, аварійних ситуацій, з блокуванням спрацьовування регулюю</w:t>
      </w:r>
      <w:r w:rsidRPr="006B4DA3">
        <w:rPr>
          <w:rFonts w:ascii="Times New Roman" w:hAnsi="Times New Roman" w:cs="Times New Roman"/>
          <w:sz w:val="28"/>
          <w:szCs w:val="28"/>
          <w:lang w:val="uk-UA"/>
        </w:rPr>
        <w:t>чих виходів;</w:t>
      </w:r>
    </w:p>
    <w:p w:rsidR="00F1749E" w:rsidRPr="006B4DA3" w:rsidRDefault="00EF7515"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ц</w:t>
      </w:r>
      <w:r w:rsidR="005A6811" w:rsidRPr="006B4DA3">
        <w:rPr>
          <w:rFonts w:ascii="Times New Roman" w:hAnsi="Times New Roman" w:cs="Times New Roman"/>
          <w:sz w:val="28"/>
          <w:szCs w:val="28"/>
          <w:lang w:val="uk-UA"/>
        </w:rPr>
        <w:t xml:space="preserve">ифрова індикація </w:t>
      </w:r>
      <w:r w:rsidR="00F1749E" w:rsidRPr="006B4DA3">
        <w:rPr>
          <w:rFonts w:ascii="Times New Roman" w:hAnsi="Times New Roman" w:cs="Times New Roman"/>
          <w:sz w:val="28"/>
          <w:szCs w:val="28"/>
          <w:lang w:val="uk-UA"/>
        </w:rPr>
        <w:t>вимірюванх параметрів в автоматичному і ручному режмі;</w:t>
      </w:r>
    </w:p>
    <w:p w:rsidR="0093193C" w:rsidRPr="006B4DA3" w:rsidRDefault="00F1749E" w:rsidP="005A68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перегляд паспортів параметрів;</w:t>
      </w:r>
    </w:p>
    <w:p w:rsidR="00F1749E" w:rsidRPr="006B4DA3" w:rsidRDefault="00F1749E" w:rsidP="00F1749E">
      <w:pPr>
        <w:tabs>
          <w:tab w:val="left" w:pos="1464"/>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індивідуальні налаштування для кожного каналу;</w:t>
      </w:r>
    </w:p>
    <w:p w:rsidR="00F1749E" w:rsidRPr="006B4DA3" w:rsidRDefault="00F1749E" w:rsidP="00F1749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програмування усіх параметрів з лицьової панелі приладу. Доступ за паролем;</w:t>
      </w:r>
    </w:p>
    <w:p w:rsidR="0093193C" w:rsidRPr="006B4DA3" w:rsidRDefault="00F1749E" w:rsidP="00F1749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зв’язок із зовнішніми пристроями через інтерфейс RS-485 (протокол MODBUS-RTU Slave).</w:t>
      </w:r>
    </w:p>
    <w:p w:rsidR="00ED4353" w:rsidRPr="006B4DA3" w:rsidRDefault="00ED4353" w:rsidP="00F1749E">
      <w:pPr>
        <w:spacing w:after="0" w:line="360" w:lineRule="auto"/>
        <w:ind w:firstLine="709"/>
        <w:jc w:val="both"/>
        <w:rPr>
          <w:rFonts w:ascii="Times New Roman" w:hAnsi="Times New Roman" w:cs="Times New Roman"/>
          <w:sz w:val="28"/>
          <w:szCs w:val="28"/>
          <w:lang w:val="uk-UA"/>
        </w:rPr>
      </w:pPr>
    </w:p>
    <w:p w:rsidR="00FC3A52" w:rsidRPr="006B4DA3" w:rsidRDefault="00FC3A52" w:rsidP="00FC3A52">
      <w:pPr>
        <w:pStyle w:val="4"/>
        <w:numPr>
          <w:ilvl w:val="0"/>
          <w:numId w:val="0"/>
        </w:numPr>
        <w:ind w:left="1276" w:hanging="567"/>
      </w:pPr>
      <w:r w:rsidRPr="006B4DA3">
        <w:t>3.4. </w:t>
      </w:r>
      <w:r w:rsidR="0093193C" w:rsidRPr="006B4DA3">
        <w:t>Розробка функціональної схеми автоматизації управління малогабаритним швидкісним конденсатором одноконтурної системи регулювання температури конденсату на виході конденсатора</w:t>
      </w:r>
    </w:p>
    <w:p w:rsidR="00FC3A52" w:rsidRPr="006B4DA3" w:rsidRDefault="00FC3A52" w:rsidP="00FC3A52">
      <w:pPr>
        <w:spacing w:after="0" w:line="360" w:lineRule="auto"/>
        <w:ind w:firstLine="709"/>
        <w:jc w:val="both"/>
        <w:rPr>
          <w:rFonts w:ascii="Times New Roman" w:hAnsi="Times New Roman" w:cs="Times New Roman"/>
          <w:b/>
          <w:sz w:val="28"/>
          <w:szCs w:val="28"/>
          <w:lang w:val="uk-UA"/>
        </w:rPr>
      </w:pPr>
    </w:p>
    <w:p w:rsidR="00897416" w:rsidRPr="006B4DA3" w:rsidRDefault="00897416" w:rsidP="0089741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автоматизації технологічних процесів хімічних виробництв у залежності від вимог, які висуваються до якості та точності автоматичного керування, використовуються як автоматичні, так і автоматизовані системи керування. Автоматичні системи керування використовуються, як правило, для стабілізації технологічних параметрів окремих технологічних апаратів: для ресиверів і газгольдерів – тиску; для апаратів з рідиною – рівня; для теплообмінників – температури; для реакторів – концентрації тощо. Як правило, стабілізація того чи іншого технологічного параметра здійснюється за рахунок зміни кількості теплового чи матеріального потоку, яка поступає в апарат. Зміна самого теплового чи матеріального потоку є сильним збуренням, яке чинить вплив на величину вихідних координат об’єкта керування. Окрім того</w:t>
      </w:r>
      <w:r w:rsidR="00F25A49"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на технологічний процес, який виконується а апараті, впливають інші впливові фактори, як температура, тиск, концентрації, фізико-хімічні параметри перероблюваних речовин тощо. Технологічний </w:t>
      </w:r>
      <w:r w:rsidRPr="006B4DA3">
        <w:rPr>
          <w:rFonts w:ascii="Times New Roman" w:hAnsi="Times New Roman" w:cs="Times New Roman"/>
          <w:sz w:val="28"/>
          <w:szCs w:val="28"/>
          <w:lang w:val="uk-UA"/>
        </w:rPr>
        <w:lastRenderedPageBreak/>
        <w:t>процес, який реалізований в одному апараті, може характеризуватися одним або декількома вхідними і вихідними координатами. При автоматизації технологічного об’єкта керування особлива увага звертається на точність, з якою регульована координата підтримується на заданому рівні. Виходячи з цього, автоматичні системи керування можуть бути простими і складними. Простими називатимемо АСК, які мають замкнений чи розімкнений контур проходження однієї керуючої дії. АСК, які мають два і більше контурів проходження різних за характером керуючих дій, називатимемо складними. Керуюча дія може вводитися оператором, програмуючим чи мікропроцесорним пристроєм, а також опосередкованим чином за рахунок зміни впливаючих факторів, які являють собою сильні збурення.</w:t>
      </w:r>
    </w:p>
    <w:p w:rsidR="004D79C7" w:rsidRPr="006B4DA3" w:rsidRDefault="00897416" w:rsidP="00897416">
      <w:pPr>
        <w:spacing w:after="0" w:line="360" w:lineRule="auto"/>
        <w:ind w:firstLine="709"/>
        <w:jc w:val="both"/>
        <w:rPr>
          <w:rFonts w:ascii="Times New Roman" w:hAnsi="Times New Roman" w:cs="Times New Roman"/>
          <w:sz w:val="28"/>
          <w:szCs w:val="28"/>
        </w:rPr>
      </w:pPr>
      <w:r w:rsidRPr="006B4DA3">
        <w:rPr>
          <w:rFonts w:ascii="Times New Roman" w:hAnsi="Times New Roman" w:cs="Times New Roman"/>
          <w:sz w:val="28"/>
          <w:szCs w:val="28"/>
          <w:lang w:val="uk-UA"/>
        </w:rPr>
        <w:t>Найпростішою автоматичною системою керування є одноконтурна, яка має один замкнений або розімкнений контур. АСК, які мають один замкнений контур з від’ємним зворотним зв’язком, називаються системами керування за відхиленням.</w:t>
      </w:r>
      <w:r w:rsidR="00085190" w:rsidRPr="006B4DA3">
        <w:rPr>
          <w:rFonts w:ascii="Times New Roman" w:hAnsi="Times New Roman" w:cs="Times New Roman"/>
          <w:sz w:val="28"/>
          <w:szCs w:val="28"/>
          <w:lang w:val="uk-UA"/>
        </w:rPr>
        <w:t xml:space="preserve"> </w:t>
      </w:r>
      <w:r w:rsidR="00085190" w:rsidRPr="006B4DA3">
        <w:rPr>
          <w:rFonts w:ascii="Times New Roman" w:hAnsi="Times New Roman" w:cs="Times New Roman"/>
          <w:sz w:val="28"/>
          <w:szCs w:val="28"/>
        </w:rPr>
        <w:t>[9]</w:t>
      </w:r>
    </w:p>
    <w:p w:rsidR="004D79C7" w:rsidRPr="006B4DA3" w:rsidRDefault="00897416" w:rsidP="0089741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АСК за відхиленням призначені для відтворення величини керованої координати у відповідності зі значенням, яке задається оператором або відповідною програмою за допомогою пристрою задання чи програматора. Функціональна схема АСР за відхиленням </w:t>
      </w:r>
      <w:r w:rsidR="00ED4353" w:rsidRPr="006B4DA3">
        <w:rPr>
          <w:rFonts w:ascii="Times New Roman" w:hAnsi="Times New Roman" w:cs="Times New Roman"/>
          <w:sz w:val="28"/>
          <w:szCs w:val="28"/>
          <w:lang w:val="uk-UA"/>
        </w:rPr>
        <w:t>приведена на рис. </w:t>
      </w:r>
      <w:r w:rsidRPr="006B4DA3">
        <w:rPr>
          <w:rFonts w:ascii="Times New Roman" w:hAnsi="Times New Roman" w:cs="Times New Roman"/>
          <w:sz w:val="28"/>
          <w:szCs w:val="28"/>
          <w:lang w:val="uk-UA"/>
        </w:rPr>
        <w:t>3.</w:t>
      </w:r>
      <w:r w:rsidR="00ED4353" w:rsidRPr="006B4DA3">
        <w:rPr>
          <w:rFonts w:ascii="Times New Roman" w:hAnsi="Times New Roman" w:cs="Times New Roman"/>
          <w:sz w:val="28"/>
          <w:szCs w:val="28"/>
          <w:lang w:val="uk-UA"/>
        </w:rPr>
        <w:t>13</w:t>
      </w:r>
      <w:r w:rsidRPr="006B4DA3">
        <w:rPr>
          <w:rFonts w:ascii="Times New Roman" w:hAnsi="Times New Roman" w:cs="Times New Roman"/>
          <w:sz w:val="28"/>
          <w:szCs w:val="28"/>
          <w:lang w:val="uk-UA"/>
        </w:rPr>
        <w:t>.</w:t>
      </w:r>
    </w:p>
    <w:p w:rsidR="00897416" w:rsidRPr="006B4DA3" w:rsidRDefault="00ED4353" w:rsidP="00897416">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object w:dxaOrig="6676" w:dyaOrig="3666">
          <v:shape id="_x0000_i1070" type="#_x0000_t75" style="width:362.25pt;height:195.75pt" o:ole="">
            <v:imagedata r:id="rId154" o:title=""/>
          </v:shape>
          <o:OLEObject Type="Embed" ProgID="CorelDRAW.Graphic.11" ShapeID="_x0000_i1070" DrawAspect="Content" ObjectID="_1686720094" r:id="rId155"/>
        </w:object>
      </w:r>
    </w:p>
    <w:p w:rsidR="00897416" w:rsidRPr="006B4DA3" w:rsidRDefault="00897416" w:rsidP="00897416">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3.1</w:t>
      </w:r>
      <w:r w:rsidR="00ED4353" w:rsidRPr="006B4DA3">
        <w:rPr>
          <w:rFonts w:ascii="Times New Roman" w:hAnsi="Times New Roman" w:cs="Times New Roman"/>
          <w:sz w:val="28"/>
          <w:szCs w:val="28"/>
          <w:lang w:val="uk-UA"/>
        </w:rPr>
        <w:t>3</w:t>
      </w:r>
      <w:r w:rsidRPr="006B4DA3">
        <w:rPr>
          <w:rFonts w:ascii="Times New Roman" w:hAnsi="Times New Roman" w:cs="Times New Roman"/>
          <w:sz w:val="28"/>
          <w:szCs w:val="28"/>
          <w:lang w:val="uk-UA"/>
        </w:rPr>
        <w:t>. Функціональна схема АСК за відхиленням</w:t>
      </w:r>
    </w:p>
    <w:p w:rsidR="00897416" w:rsidRPr="006B4DA3" w:rsidRDefault="00897416" w:rsidP="0089741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Основним елеме</w:t>
      </w:r>
      <w:r w:rsidR="009D2224" w:rsidRPr="006B4DA3">
        <w:rPr>
          <w:rFonts w:ascii="Times New Roman" w:hAnsi="Times New Roman" w:cs="Times New Roman"/>
          <w:sz w:val="28"/>
          <w:szCs w:val="28"/>
          <w:lang w:val="uk-UA"/>
        </w:rPr>
        <w:t xml:space="preserve">нтом такої системи є регулятор </w:t>
      </w:r>
      <w:r w:rsidR="009D2224" w:rsidRPr="006B4DA3">
        <w:rPr>
          <w:rFonts w:ascii="Times New Roman" w:hAnsi="Times New Roman" w:cs="Times New Roman"/>
          <w:position w:val="-4"/>
          <w:sz w:val="28"/>
          <w:szCs w:val="28"/>
          <w:lang w:val="uk-UA"/>
        </w:rPr>
        <w:object w:dxaOrig="260" w:dyaOrig="279">
          <v:shape id="_x0000_i1071" type="#_x0000_t75" style="width:12.75pt;height:14.25pt" o:ole="">
            <v:imagedata r:id="rId156" o:title=""/>
          </v:shape>
          <o:OLEObject Type="Embed" ProgID="Equation.3" ShapeID="_x0000_i1071" DrawAspect="Content" ObjectID="_1686720095" r:id="rId157"/>
        </w:object>
      </w:r>
      <w:r w:rsidR="009D2224" w:rsidRPr="006B4DA3">
        <w:rPr>
          <w:rFonts w:ascii="Times New Roman" w:hAnsi="Times New Roman" w:cs="Times New Roman"/>
          <w:sz w:val="28"/>
          <w:szCs w:val="28"/>
          <w:lang w:val="uk-UA"/>
        </w:rPr>
        <w:t>, на вхід якого</w:t>
      </w:r>
      <w:r w:rsidRPr="006B4DA3">
        <w:rPr>
          <w:rFonts w:ascii="Times New Roman" w:hAnsi="Times New Roman" w:cs="Times New Roman"/>
          <w:sz w:val="28"/>
          <w:szCs w:val="28"/>
          <w:lang w:val="uk-UA"/>
        </w:rPr>
        <w:t xml:space="preserve"> подаються два сигнали: один си</w:t>
      </w:r>
      <w:r w:rsidR="009D2224" w:rsidRPr="006B4DA3">
        <w:rPr>
          <w:rFonts w:ascii="Times New Roman" w:hAnsi="Times New Roman" w:cs="Times New Roman"/>
          <w:sz w:val="28"/>
          <w:szCs w:val="28"/>
          <w:lang w:val="uk-UA"/>
        </w:rPr>
        <w:t xml:space="preserve">гнал у вигляді задання </w:t>
      </w:r>
      <w:r w:rsidR="009D2224" w:rsidRPr="006B4DA3">
        <w:rPr>
          <w:rFonts w:ascii="Times New Roman" w:hAnsi="Times New Roman" w:cs="Times New Roman"/>
          <w:position w:val="-6"/>
          <w:sz w:val="28"/>
          <w:szCs w:val="28"/>
          <w:lang w:val="uk-UA"/>
        </w:rPr>
        <w:object w:dxaOrig="220" w:dyaOrig="240">
          <v:shape id="_x0000_i1072" type="#_x0000_t75" style="width:11.25pt;height:12pt" o:ole="">
            <v:imagedata r:id="rId158" o:title=""/>
          </v:shape>
          <o:OLEObject Type="Embed" ProgID="Equation.3" ShapeID="_x0000_i1072" DrawAspect="Content" ObjectID="_1686720096" r:id="rId159"/>
        </w:object>
      </w:r>
      <w:r w:rsidR="009D2224" w:rsidRPr="006B4DA3">
        <w:rPr>
          <w:rFonts w:ascii="Times New Roman" w:hAnsi="Times New Roman" w:cs="Times New Roman"/>
          <w:sz w:val="28"/>
          <w:szCs w:val="28"/>
          <w:lang w:val="uk-UA"/>
        </w:rPr>
        <w:t xml:space="preserve"> і другий сигнал </w:t>
      </w:r>
      <w:r w:rsidR="009D2224" w:rsidRPr="006B4DA3">
        <w:rPr>
          <w:rFonts w:ascii="Times New Roman" w:hAnsi="Times New Roman" w:cs="Times New Roman"/>
          <w:position w:val="-16"/>
          <w:sz w:val="28"/>
          <w:szCs w:val="28"/>
          <w:lang w:val="uk-UA"/>
        </w:rPr>
        <w:object w:dxaOrig="320" w:dyaOrig="420">
          <v:shape id="_x0000_i1073" type="#_x0000_t75" style="width:15.75pt;height:20.25pt" o:ole="">
            <v:imagedata r:id="rId160" o:title=""/>
          </v:shape>
          <o:OLEObject Type="Embed" ProgID="Equation.3" ShapeID="_x0000_i1073" DrawAspect="Content" ObjectID="_1686720097" r:id="rId161"/>
        </w:object>
      </w:r>
      <w:r w:rsidRPr="006B4DA3">
        <w:rPr>
          <w:rFonts w:ascii="Times New Roman" w:hAnsi="Times New Roman" w:cs="Times New Roman"/>
          <w:sz w:val="28"/>
          <w:szCs w:val="28"/>
          <w:lang w:val="uk-UA"/>
        </w:rPr>
        <w:t>, який пропорційний або є деякою</w:t>
      </w:r>
      <w:r w:rsidR="009D2224" w:rsidRPr="006B4DA3">
        <w:rPr>
          <w:rFonts w:ascii="Times New Roman" w:hAnsi="Times New Roman" w:cs="Times New Roman"/>
          <w:sz w:val="28"/>
          <w:szCs w:val="28"/>
          <w:lang w:val="uk-UA"/>
        </w:rPr>
        <w:t xml:space="preserve"> функцією керованої координати </w:t>
      </w:r>
      <w:r w:rsidR="009D2224" w:rsidRPr="006B4DA3">
        <w:rPr>
          <w:rFonts w:ascii="Times New Roman" w:hAnsi="Times New Roman" w:cs="Times New Roman"/>
          <w:position w:val="-12"/>
          <w:sz w:val="28"/>
          <w:szCs w:val="28"/>
          <w:lang w:val="uk-UA"/>
        </w:rPr>
        <w:object w:dxaOrig="240" w:dyaOrig="300">
          <v:shape id="_x0000_i1074" type="#_x0000_t75" style="width:12pt;height:15pt" o:ole="">
            <v:imagedata r:id="rId162" o:title=""/>
          </v:shape>
          <o:OLEObject Type="Embed" ProgID="Equation.3" ShapeID="_x0000_i1074" DrawAspect="Content" ObjectID="_1686720098" r:id="rId163"/>
        </w:object>
      </w:r>
      <w:r w:rsidR="009D2224" w:rsidRPr="006B4DA3">
        <w:rPr>
          <w:rFonts w:ascii="Times New Roman" w:hAnsi="Times New Roman" w:cs="Times New Roman"/>
          <w:sz w:val="28"/>
          <w:szCs w:val="28"/>
          <w:lang w:val="uk-UA"/>
        </w:rPr>
        <w:t xml:space="preserve">. Сигнали </w:t>
      </w:r>
      <w:r w:rsidR="009D2224" w:rsidRPr="006B4DA3">
        <w:rPr>
          <w:rFonts w:ascii="Times New Roman" w:hAnsi="Times New Roman" w:cs="Times New Roman"/>
          <w:position w:val="-6"/>
          <w:sz w:val="28"/>
          <w:szCs w:val="28"/>
          <w:lang w:val="uk-UA"/>
        </w:rPr>
        <w:object w:dxaOrig="220" w:dyaOrig="240">
          <v:shape id="_x0000_i1075" type="#_x0000_t75" style="width:11.25pt;height:12pt" o:ole="">
            <v:imagedata r:id="rId158" o:title=""/>
          </v:shape>
          <o:OLEObject Type="Embed" ProgID="Equation.3" ShapeID="_x0000_i1075" DrawAspect="Content" ObjectID="_1686720099" r:id="rId164"/>
        </w:object>
      </w:r>
      <w:r w:rsidR="009D2224" w:rsidRPr="006B4DA3">
        <w:rPr>
          <w:rFonts w:ascii="Times New Roman" w:hAnsi="Times New Roman" w:cs="Times New Roman"/>
          <w:sz w:val="28"/>
          <w:szCs w:val="28"/>
          <w:lang w:val="uk-UA"/>
        </w:rPr>
        <w:t xml:space="preserve"> та </w:t>
      </w:r>
      <w:r w:rsidR="009D2224" w:rsidRPr="006B4DA3">
        <w:rPr>
          <w:rFonts w:ascii="Times New Roman" w:hAnsi="Times New Roman" w:cs="Times New Roman"/>
          <w:position w:val="-12"/>
          <w:sz w:val="28"/>
          <w:szCs w:val="28"/>
          <w:lang w:val="uk-UA"/>
        </w:rPr>
        <w:object w:dxaOrig="380" w:dyaOrig="380">
          <v:shape id="_x0000_i1076" type="#_x0000_t75" style="width:18.75pt;height:18.75pt" o:ole="">
            <v:imagedata r:id="rId165" o:title=""/>
          </v:shape>
          <o:OLEObject Type="Embed" ProgID="Equation.3" ShapeID="_x0000_i1076" DrawAspect="Content" ObjectID="_1686720100" r:id="rId166"/>
        </w:object>
      </w:r>
      <w:r w:rsidR="009D2224" w:rsidRPr="006B4DA3">
        <w:rPr>
          <w:rFonts w:ascii="Times New Roman" w:hAnsi="Times New Roman" w:cs="Times New Roman"/>
          <w:sz w:val="28"/>
          <w:szCs w:val="28"/>
          <w:lang w:val="uk-UA"/>
        </w:rPr>
        <w:t xml:space="preserve"> повинні бути однієї системи</w:t>
      </w:r>
      <w:r w:rsidRPr="006B4DA3">
        <w:rPr>
          <w:rFonts w:ascii="Times New Roman" w:hAnsi="Times New Roman" w:cs="Times New Roman"/>
          <w:sz w:val="28"/>
          <w:szCs w:val="28"/>
          <w:lang w:val="uk-UA"/>
        </w:rPr>
        <w:t>, наприклад, струм, напруга</w:t>
      </w:r>
      <w:r w:rsidR="009D2224" w:rsidRPr="006B4DA3">
        <w:rPr>
          <w:rFonts w:ascii="Times New Roman" w:hAnsi="Times New Roman" w:cs="Times New Roman"/>
          <w:sz w:val="28"/>
          <w:szCs w:val="28"/>
          <w:lang w:val="uk-UA"/>
        </w:rPr>
        <w:t>, тиск стиснутого повітря тощо.</w:t>
      </w:r>
    </w:p>
    <w:p w:rsidR="00897416" w:rsidRPr="006B4DA3" w:rsidRDefault="00897416" w:rsidP="0089741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Як правило, регулятор складається з під</w:t>
      </w:r>
      <w:r w:rsidR="009D2224" w:rsidRPr="006B4DA3">
        <w:rPr>
          <w:rFonts w:ascii="Times New Roman" w:hAnsi="Times New Roman" w:cs="Times New Roman"/>
          <w:sz w:val="28"/>
          <w:szCs w:val="28"/>
          <w:lang w:val="uk-UA"/>
        </w:rPr>
        <w:t xml:space="preserve">сумовуючого елементу (суматора </w:t>
      </w:r>
      <w:r w:rsidR="009D2224" w:rsidRPr="006B4DA3">
        <w:rPr>
          <w:rFonts w:ascii="Times New Roman" w:hAnsi="Times New Roman" w:cs="Times New Roman"/>
          <w:position w:val="-8"/>
          <w:sz w:val="28"/>
          <w:szCs w:val="28"/>
          <w:lang w:val="uk-UA"/>
        </w:rPr>
        <w:object w:dxaOrig="279" w:dyaOrig="340">
          <v:shape id="_x0000_i1077" type="#_x0000_t75" style="width:14.25pt;height:16.5pt" o:ole="">
            <v:imagedata r:id="rId167" o:title=""/>
          </v:shape>
          <o:OLEObject Type="Embed" ProgID="Equation.3" ShapeID="_x0000_i1077" DrawAspect="Content" ObjectID="_1686720101" r:id="rId168"/>
        </w:object>
      </w:r>
      <w:r w:rsidRPr="006B4DA3">
        <w:rPr>
          <w:rFonts w:ascii="Times New Roman" w:hAnsi="Times New Roman" w:cs="Times New Roman"/>
          <w:sz w:val="28"/>
          <w:szCs w:val="28"/>
          <w:lang w:val="uk-UA"/>
        </w:rPr>
        <w:t xml:space="preserve">), в якому визначається різниця між сигналами </w:t>
      </w:r>
      <w:r w:rsidR="009D2224" w:rsidRPr="006B4DA3">
        <w:rPr>
          <w:rFonts w:ascii="Times New Roman" w:hAnsi="Times New Roman" w:cs="Times New Roman"/>
          <w:position w:val="-6"/>
          <w:sz w:val="28"/>
          <w:szCs w:val="28"/>
          <w:lang w:val="uk-UA"/>
        </w:rPr>
        <w:object w:dxaOrig="220" w:dyaOrig="240">
          <v:shape id="_x0000_i1078" type="#_x0000_t75" style="width:11.25pt;height:12pt" o:ole="">
            <v:imagedata r:id="rId158" o:title=""/>
          </v:shape>
          <o:OLEObject Type="Embed" ProgID="Equation.3" ShapeID="_x0000_i1078" DrawAspect="Content" ObjectID="_1686720102" r:id="rId169"/>
        </w:object>
      </w:r>
      <w:r w:rsidRPr="006B4DA3">
        <w:rPr>
          <w:rFonts w:ascii="Times New Roman" w:hAnsi="Times New Roman" w:cs="Times New Roman"/>
          <w:sz w:val="28"/>
          <w:szCs w:val="28"/>
          <w:lang w:val="uk-UA"/>
        </w:rPr>
        <w:t xml:space="preserve"> та </w:t>
      </w:r>
      <w:r w:rsidR="009D2224" w:rsidRPr="006B4DA3">
        <w:rPr>
          <w:rFonts w:ascii="Times New Roman" w:hAnsi="Times New Roman" w:cs="Times New Roman"/>
          <w:position w:val="-12"/>
          <w:sz w:val="28"/>
          <w:szCs w:val="28"/>
          <w:lang w:val="uk-UA"/>
        </w:rPr>
        <w:object w:dxaOrig="380" w:dyaOrig="380">
          <v:shape id="_x0000_i1079" type="#_x0000_t75" style="width:18.75pt;height:18.75pt" o:ole="">
            <v:imagedata r:id="rId165" o:title=""/>
          </v:shape>
          <o:OLEObject Type="Embed" ProgID="Equation.3" ShapeID="_x0000_i1079" DrawAspect="Content" ObjectID="_1686720103" r:id="rId170"/>
        </w:object>
      </w:r>
      <w:r w:rsidRPr="006B4DA3">
        <w:rPr>
          <w:rFonts w:ascii="Times New Roman" w:hAnsi="Times New Roman" w:cs="Times New Roman"/>
          <w:sz w:val="28"/>
          <w:szCs w:val="28"/>
          <w:lang w:val="uk-UA"/>
        </w:rPr>
        <w:t>, і регулюючого пристрою</w:t>
      </w:r>
      <w:r w:rsidR="009D2224" w:rsidRPr="006B4DA3">
        <w:rPr>
          <w:rFonts w:ascii="Times New Roman" w:hAnsi="Times New Roman" w:cs="Times New Roman"/>
          <w:sz w:val="28"/>
          <w:szCs w:val="28"/>
          <w:lang w:val="uk-UA"/>
        </w:rPr>
        <w:t xml:space="preserve"> </w:t>
      </w:r>
      <w:r w:rsidR="009D2224" w:rsidRPr="006B4DA3">
        <w:rPr>
          <w:rFonts w:ascii="Times New Roman" w:hAnsi="Times New Roman" w:cs="Times New Roman"/>
          <w:position w:val="-4"/>
          <w:sz w:val="28"/>
          <w:szCs w:val="28"/>
          <w:lang w:val="uk-UA"/>
        </w:rPr>
        <w:object w:dxaOrig="480" w:dyaOrig="279">
          <v:shape id="_x0000_i1080" type="#_x0000_t75" style="width:24pt;height:14.25pt" o:ole="">
            <v:imagedata r:id="rId171" o:title=""/>
          </v:shape>
          <o:OLEObject Type="Embed" ProgID="Equation.3" ShapeID="_x0000_i1080" DrawAspect="Content" ObjectID="_1686720104" r:id="rId172"/>
        </w:object>
      </w:r>
      <w:r w:rsidRPr="006B4DA3">
        <w:rPr>
          <w:rFonts w:ascii="Times New Roman" w:hAnsi="Times New Roman" w:cs="Times New Roman"/>
          <w:sz w:val="28"/>
          <w:szCs w:val="28"/>
          <w:lang w:val="uk-UA"/>
        </w:rPr>
        <w:t>. Ця різниця називається неузгодженістю або розбіжністю і позначується буквою</w:t>
      </w:r>
      <w:r w:rsidR="009D2224" w:rsidRPr="006B4DA3">
        <w:rPr>
          <w:rFonts w:ascii="Times New Roman" w:hAnsi="Times New Roman" w:cs="Times New Roman"/>
          <w:sz w:val="28"/>
          <w:szCs w:val="28"/>
          <w:lang w:val="uk-UA"/>
        </w:rPr>
        <w:t xml:space="preserve"> </w:t>
      </w:r>
      <w:r w:rsidR="009D2224" w:rsidRPr="006B4DA3">
        <w:rPr>
          <w:rFonts w:ascii="Times New Roman" w:hAnsi="Times New Roman" w:cs="Times New Roman"/>
          <w:position w:val="-6"/>
          <w:sz w:val="28"/>
          <w:szCs w:val="28"/>
          <w:lang w:val="uk-UA"/>
        </w:rPr>
        <w:object w:dxaOrig="220" w:dyaOrig="240">
          <v:shape id="_x0000_i1081" type="#_x0000_t75" style="width:11.25pt;height:12pt" o:ole="">
            <v:imagedata r:id="rId173" o:title=""/>
          </v:shape>
          <o:OLEObject Type="Embed" ProgID="Equation.3" ShapeID="_x0000_i1081" DrawAspect="Content" ObjectID="_1686720105" r:id="rId174"/>
        </w:object>
      </w:r>
      <w:r w:rsidR="009D2224" w:rsidRPr="006B4DA3">
        <w:rPr>
          <w:rFonts w:ascii="Times New Roman" w:hAnsi="Times New Roman" w:cs="Times New Roman"/>
          <w:sz w:val="28"/>
          <w:szCs w:val="28"/>
          <w:lang w:val="uk-UA"/>
        </w:rPr>
        <w:t xml:space="preserve">, тобто </w:t>
      </w:r>
      <w:r w:rsidR="009D2224" w:rsidRPr="006B4DA3">
        <w:rPr>
          <w:rFonts w:ascii="Times New Roman" w:hAnsi="Times New Roman" w:cs="Times New Roman"/>
          <w:position w:val="-12"/>
          <w:sz w:val="28"/>
          <w:szCs w:val="28"/>
          <w:lang w:val="uk-UA"/>
        </w:rPr>
        <w:object w:dxaOrig="1219" w:dyaOrig="380">
          <v:shape id="_x0000_i1082" type="#_x0000_t75" style="width:60.75pt;height:18.75pt" o:ole="">
            <v:imagedata r:id="rId175" o:title=""/>
          </v:shape>
          <o:OLEObject Type="Embed" ProgID="Equation.3" ShapeID="_x0000_i1082" DrawAspect="Content" ObjectID="_1686720106" r:id="rId176"/>
        </w:object>
      </w:r>
      <w:r w:rsidRPr="006B4DA3">
        <w:rPr>
          <w:rFonts w:ascii="Times New Roman" w:hAnsi="Times New Roman" w:cs="Times New Roman"/>
          <w:sz w:val="28"/>
          <w:szCs w:val="28"/>
          <w:lang w:val="uk-UA"/>
        </w:rPr>
        <w:t>. Якщо</w:t>
      </w:r>
      <w:r w:rsidR="009D2224" w:rsidRPr="006B4DA3">
        <w:rPr>
          <w:rFonts w:ascii="Times New Roman" w:hAnsi="Times New Roman" w:cs="Times New Roman"/>
          <w:position w:val="-6"/>
          <w:sz w:val="28"/>
          <w:szCs w:val="28"/>
          <w:lang w:val="uk-UA"/>
        </w:rPr>
        <w:object w:dxaOrig="620" w:dyaOrig="300">
          <v:shape id="_x0000_i1083" type="#_x0000_t75" style="width:30.75pt;height:15pt" o:ole="">
            <v:imagedata r:id="rId177" o:title=""/>
          </v:shape>
          <o:OLEObject Type="Embed" ProgID="Equation.3" ShapeID="_x0000_i1083" DrawAspect="Content" ObjectID="_1686720107" r:id="rId178"/>
        </w:object>
      </w:r>
      <w:r w:rsidRPr="006B4DA3">
        <w:rPr>
          <w:rFonts w:ascii="Times New Roman" w:hAnsi="Times New Roman" w:cs="Times New Roman"/>
          <w:sz w:val="28"/>
          <w:szCs w:val="28"/>
          <w:lang w:val="uk-UA"/>
        </w:rPr>
        <w:t xml:space="preserve">, то вихідний сигнал регулятора стає </w:t>
      </w:r>
      <w:r w:rsidR="00C434D9" w:rsidRPr="006B4DA3">
        <w:rPr>
          <w:rFonts w:ascii="Times New Roman" w:hAnsi="Times New Roman" w:cs="Times New Roman"/>
          <w:sz w:val="28"/>
          <w:szCs w:val="28"/>
          <w:lang w:val="uk-UA"/>
        </w:rPr>
        <w:t>сталим</w:t>
      </w:r>
      <w:r w:rsidRPr="006B4DA3">
        <w:rPr>
          <w:rFonts w:ascii="Times New Roman" w:hAnsi="Times New Roman" w:cs="Times New Roman"/>
          <w:sz w:val="28"/>
          <w:szCs w:val="28"/>
          <w:lang w:val="uk-UA"/>
        </w:rPr>
        <w:t xml:space="preserve">, який підтримує виконавчий </w:t>
      </w:r>
      <w:r w:rsidR="009D2224" w:rsidRPr="006B4DA3">
        <w:rPr>
          <w:rFonts w:ascii="Times New Roman" w:hAnsi="Times New Roman" w:cs="Times New Roman"/>
          <w:sz w:val="28"/>
          <w:szCs w:val="28"/>
          <w:lang w:val="uk-UA"/>
        </w:rPr>
        <w:t xml:space="preserve">механізм </w:t>
      </w:r>
      <w:r w:rsidR="009D2224" w:rsidRPr="006B4DA3">
        <w:rPr>
          <w:rFonts w:ascii="Times New Roman" w:hAnsi="Times New Roman" w:cs="Times New Roman"/>
          <w:position w:val="-4"/>
          <w:sz w:val="28"/>
          <w:szCs w:val="28"/>
          <w:lang w:val="uk-UA"/>
        </w:rPr>
        <w:object w:dxaOrig="540" w:dyaOrig="279">
          <v:shape id="_x0000_i1084" type="#_x0000_t75" style="width:27pt;height:14.25pt" o:ole="">
            <v:imagedata r:id="rId179" o:title=""/>
          </v:shape>
          <o:OLEObject Type="Embed" ProgID="Equation.3" ShapeID="_x0000_i1084" DrawAspect="Content" ObjectID="_1686720108" r:id="rId180"/>
        </w:object>
      </w:r>
      <w:r w:rsidRPr="006B4DA3">
        <w:rPr>
          <w:rFonts w:ascii="Times New Roman" w:hAnsi="Times New Roman" w:cs="Times New Roman"/>
          <w:sz w:val="28"/>
          <w:szCs w:val="28"/>
          <w:lang w:val="uk-UA"/>
        </w:rPr>
        <w:t xml:space="preserve"> у статичному режимі роботи. Так як виконавчий механізм жорстко </w:t>
      </w:r>
      <w:r w:rsidR="00B90383" w:rsidRPr="006B4DA3">
        <w:rPr>
          <w:rFonts w:ascii="Times New Roman" w:hAnsi="Times New Roman" w:cs="Times New Roman"/>
          <w:sz w:val="28"/>
          <w:szCs w:val="28"/>
          <w:lang w:val="uk-UA"/>
        </w:rPr>
        <w:t>зв’язаний</w:t>
      </w:r>
      <w:r w:rsidRPr="006B4DA3">
        <w:rPr>
          <w:rFonts w:ascii="Times New Roman" w:hAnsi="Times New Roman" w:cs="Times New Roman"/>
          <w:sz w:val="28"/>
          <w:szCs w:val="28"/>
          <w:lang w:val="uk-UA"/>
        </w:rPr>
        <w:t xml:space="preserve"> з регулюючим органом</w:t>
      </w:r>
      <w:r w:rsidR="00B90383" w:rsidRPr="006B4DA3">
        <w:rPr>
          <w:rFonts w:ascii="Times New Roman" w:hAnsi="Times New Roman" w:cs="Times New Roman"/>
          <w:sz w:val="28"/>
          <w:szCs w:val="28"/>
          <w:lang w:val="uk-UA"/>
        </w:rPr>
        <w:t xml:space="preserve"> </w:t>
      </w:r>
      <w:r w:rsidR="00B90383" w:rsidRPr="006B4DA3">
        <w:rPr>
          <w:rFonts w:ascii="Times New Roman" w:hAnsi="Times New Roman" w:cs="Times New Roman"/>
          <w:position w:val="-6"/>
          <w:sz w:val="28"/>
          <w:szCs w:val="28"/>
          <w:lang w:val="uk-UA"/>
        </w:rPr>
        <w:object w:dxaOrig="460" w:dyaOrig="300">
          <v:shape id="_x0000_i1085" type="#_x0000_t75" style="width:23.25pt;height:15pt" o:ole="">
            <v:imagedata r:id="rId181" o:title=""/>
          </v:shape>
          <o:OLEObject Type="Embed" ProgID="Equation.3" ShapeID="_x0000_i1085" DrawAspect="Content" ObjectID="_1686720109" r:id="rId182"/>
        </w:object>
      </w:r>
      <w:r w:rsidRPr="006B4DA3">
        <w:rPr>
          <w:rFonts w:ascii="Times New Roman" w:hAnsi="Times New Roman" w:cs="Times New Roman"/>
          <w:sz w:val="28"/>
          <w:szCs w:val="28"/>
          <w:lang w:val="uk-UA"/>
        </w:rPr>
        <w:t xml:space="preserve">, то його поперечний перетин, а відповідно, витрата теплового чи </w:t>
      </w:r>
      <w:r w:rsidR="00B90383" w:rsidRPr="006B4DA3">
        <w:rPr>
          <w:rFonts w:ascii="Times New Roman" w:hAnsi="Times New Roman" w:cs="Times New Roman"/>
          <w:sz w:val="28"/>
          <w:szCs w:val="28"/>
          <w:lang w:val="uk-UA"/>
        </w:rPr>
        <w:t>матеріального</w:t>
      </w:r>
      <w:r w:rsidRPr="006B4DA3">
        <w:rPr>
          <w:rFonts w:ascii="Times New Roman" w:hAnsi="Times New Roman" w:cs="Times New Roman"/>
          <w:sz w:val="28"/>
          <w:szCs w:val="28"/>
          <w:lang w:val="uk-UA"/>
        </w:rPr>
        <w:t xml:space="preserve"> потоку, яка </w:t>
      </w:r>
      <w:r w:rsidR="00C434D9" w:rsidRPr="006B4DA3">
        <w:rPr>
          <w:rFonts w:ascii="Times New Roman" w:hAnsi="Times New Roman" w:cs="Times New Roman"/>
          <w:sz w:val="28"/>
          <w:szCs w:val="28"/>
          <w:lang w:val="uk-UA"/>
        </w:rPr>
        <w:t>надходить</w:t>
      </w:r>
      <w:r w:rsidRPr="006B4DA3">
        <w:rPr>
          <w:rFonts w:ascii="Times New Roman" w:hAnsi="Times New Roman" w:cs="Times New Roman"/>
          <w:sz w:val="28"/>
          <w:szCs w:val="28"/>
          <w:lang w:val="uk-UA"/>
        </w:rPr>
        <w:t xml:space="preserve"> в технологічний </w:t>
      </w:r>
      <w:r w:rsidR="00B90383" w:rsidRPr="006B4DA3">
        <w:rPr>
          <w:rFonts w:ascii="Times New Roman" w:hAnsi="Times New Roman" w:cs="Times New Roman"/>
          <w:sz w:val="28"/>
          <w:szCs w:val="28"/>
          <w:lang w:val="uk-UA"/>
        </w:rPr>
        <w:t>об’єкт</w:t>
      </w:r>
      <w:r w:rsidRPr="006B4DA3">
        <w:rPr>
          <w:rFonts w:ascii="Times New Roman" w:hAnsi="Times New Roman" w:cs="Times New Roman"/>
          <w:sz w:val="28"/>
          <w:szCs w:val="28"/>
          <w:lang w:val="uk-UA"/>
        </w:rPr>
        <w:t xml:space="preserve"> керування </w:t>
      </w:r>
      <w:r w:rsidR="00B90383" w:rsidRPr="006B4DA3">
        <w:rPr>
          <w:rFonts w:ascii="Times New Roman" w:hAnsi="Times New Roman" w:cs="Times New Roman"/>
          <w:position w:val="-6"/>
          <w:sz w:val="28"/>
          <w:szCs w:val="28"/>
          <w:lang w:val="uk-UA"/>
        </w:rPr>
        <w:object w:dxaOrig="639" w:dyaOrig="300">
          <v:shape id="_x0000_i1086" type="#_x0000_t75" style="width:31.5pt;height:15pt" o:ole="">
            <v:imagedata r:id="rId183" o:title=""/>
          </v:shape>
          <o:OLEObject Type="Embed" ProgID="Equation.3" ShapeID="_x0000_i1086" DrawAspect="Content" ObjectID="_1686720110" r:id="rId184"/>
        </w:object>
      </w:r>
      <w:r w:rsidRPr="006B4DA3">
        <w:rPr>
          <w:rFonts w:ascii="Times New Roman" w:hAnsi="Times New Roman" w:cs="Times New Roman"/>
          <w:sz w:val="28"/>
          <w:szCs w:val="28"/>
          <w:lang w:val="uk-UA"/>
        </w:rPr>
        <w:t xml:space="preserve">, залишаються теж </w:t>
      </w:r>
      <w:r w:rsidR="00C434D9" w:rsidRPr="006B4DA3">
        <w:rPr>
          <w:rFonts w:ascii="Times New Roman" w:hAnsi="Times New Roman" w:cs="Times New Roman"/>
          <w:sz w:val="28"/>
          <w:szCs w:val="28"/>
          <w:lang w:val="uk-UA"/>
        </w:rPr>
        <w:t>сталими</w:t>
      </w:r>
      <w:r w:rsidRPr="006B4DA3">
        <w:rPr>
          <w:rFonts w:ascii="Times New Roman" w:hAnsi="Times New Roman" w:cs="Times New Roman"/>
          <w:sz w:val="28"/>
          <w:szCs w:val="28"/>
          <w:lang w:val="uk-UA"/>
        </w:rPr>
        <w:t xml:space="preserve">. У такому стані роботи АСК керуюча координата пропорційна заданій, тобто </w:t>
      </w:r>
      <w:r w:rsidR="00B90383" w:rsidRPr="006B4DA3">
        <w:rPr>
          <w:rFonts w:ascii="Times New Roman" w:hAnsi="Times New Roman" w:cs="Times New Roman"/>
          <w:position w:val="-12"/>
          <w:sz w:val="28"/>
          <w:szCs w:val="28"/>
          <w:lang w:val="uk-UA"/>
        </w:rPr>
        <w:object w:dxaOrig="780" w:dyaOrig="360">
          <v:shape id="_x0000_i1087" type="#_x0000_t75" style="width:39pt;height:18pt" o:ole="">
            <v:imagedata r:id="rId185" o:title=""/>
          </v:shape>
          <o:OLEObject Type="Embed" ProgID="Equation.3" ShapeID="_x0000_i1087" DrawAspect="Content" ObjectID="_1686720111" r:id="rId186"/>
        </w:object>
      </w:r>
      <w:r w:rsidR="00B90383" w:rsidRPr="006B4DA3">
        <w:rPr>
          <w:rFonts w:ascii="Times New Roman" w:hAnsi="Times New Roman" w:cs="Times New Roman"/>
          <w:sz w:val="28"/>
          <w:szCs w:val="28"/>
          <w:lang w:val="uk-UA"/>
        </w:rPr>
        <w:t xml:space="preserve">, де </w:t>
      </w:r>
      <w:r w:rsidR="00B90383" w:rsidRPr="006B4DA3">
        <w:rPr>
          <w:rFonts w:ascii="Times New Roman" w:hAnsi="Times New Roman" w:cs="Times New Roman"/>
          <w:position w:val="-6"/>
          <w:sz w:val="28"/>
          <w:szCs w:val="28"/>
          <w:lang w:val="uk-UA"/>
        </w:rPr>
        <w:object w:dxaOrig="220" w:dyaOrig="300">
          <v:shape id="_x0000_i1088" type="#_x0000_t75" style="width:11.25pt;height:15pt" o:ole="">
            <v:imagedata r:id="rId187" o:title=""/>
          </v:shape>
          <o:OLEObject Type="Embed" ProgID="Equation.3" ShapeID="_x0000_i1088" DrawAspect="Content" ObjectID="_1686720112" r:id="rId188"/>
        </w:object>
      </w:r>
      <w:r w:rsidR="00B90383"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коефіцієнт пропорціональності.</w:t>
      </w:r>
    </w:p>
    <w:p w:rsidR="00B00697" w:rsidRPr="006B4DA3" w:rsidRDefault="00897416" w:rsidP="0089741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Зворотний зв</w:t>
      </w:r>
      <w:r w:rsidR="00C434D9"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язок формується первинним вимірювальним</w:t>
      </w:r>
      <w:r w:rsidR="00C434D9" w:rsidRPr="006B4DA3">
        <w:rPr>
          <w:rFonts w:ascii="Times New Roman" w:hAnsi="Times New Roman" w:cs="Times New Roman"/>
          <w:sz w:val="28"/>
          <w:szCs w:val="28"/>
          <w:lang w:val="uk-UA"/>
        </w:rPr>
        <w:t xml:space="preserve"> перетворювачем (далі датчиком </w:t>
      </w:r>
      <w:r w:rsidR="00C434D9" w:rsidRPr="006B4DA3">
        <w:rPr>
          <w:rFonts w:ascii="Times New Roman" w:hAnsi="Times New Roman" w:cs="Times New Roman"/>
          <w:position w:val="-4"/>
          <w:sz w:val="28"/>
          <w:szCs w:val="28"/>
          <w:lang w:val="uk-UA"/>
        </w:rPr>
        <w:object w:dxaOrig="300" w:dyaOrig="279">
          <v:shape id="_x0000_i1089" type="#_x0000_t75" style="width:15pt;height:13.5pt" o:ole="">
            <v:imagedata r:id="rId189" o:title=""/>
          </v:shape>
          <o:OLEObject Type="Embed" ProgID="Equation.3" ShapeID="_x0000_i1089" DrawAspect="Content" ObjectID="_1686720113" r:id="rId190"/>
        </w:object>
      </w:r>
      <w:r w:rsidRPr="006B4DA3">
        <w:rPr>
          <w:rFonts w:ascii="Times New Roman" w:hAnsi="Times New Roman" w:cs="Times New Roman"/>
          <w:sz w:val="28"/>
          <w:szCs w:val="28"/>
          <w:lang w:val="uk-UA"/>
        </w:rPr>
        <w:t>), який безпосередньо сприймає величину керованої кординати і перетворює її в сигнал доступний для подальшого його перетворення. Як правило, вихідний сигнал датчика може бути електричним, пневматичним і значно рідше механічним. У бі</w:t>
      </w:r>
      <w:r w:rsidR="00C434D9" w:rsidRPr="006B4DA3">
        <w:rPr>
          <w:rFonts w:ascii="Times New Roman" w:hAnsi="Times New Roman" w:cs="Times New Roman"/>
          <w:sz w:val="28"/>
          <w:szCs w:val="28"/>
          <w:lang w:val="uk-UA"/>
        </w:rPr>
        <w:t xml:space="preserve">льшості випадків після датчика </w:t>
      </w:r>
      <w:r w:rsidR="00C434D9" w:rsidRPr="006B4DA3">
        <w:rPr>
          <w:rFonts w:ascii="Times New Roman" w:hAnsi="Times New Roman" w:cs="Times New Roman"/>
          <w:position w:val="-4"/>
          <w:sz w:val="28"/>
          <w:szCs w:val="28"/>
          <w:lang w:val="uk-UA"/>
        </w:rPr>
        <w:object w:dxaOrig="300" w:dyaOrig="279">
          <v:shape id="_x0000_i1090" type="#_x0000_t75" style="width:15pt;height:13.5pt" o:ole="">
            <v:imagedata r:id="rId191" o:title=""/>
          </v:shape>
          <o:OLEObject Type="Embed" ProgID="Equation.3" ShapeID="_x0000_i1090" DrawAspect="Content" ObjectID="_1686720114" r:id="rId192"/>
        </w:object>
      </w:r>
      <w:r w:rsidRPr="006B4DA3">
        <w:rPr>
          <w:rFonts w:ascii="Times New Roman" w:hAnsi="Times New Roman" w:cs="Times New Roman"/>
          <w:sz w:val="28"/>
          <w:szCs w:val="28"/>
          <w:lang w:val="uk-UA"/>
        </w:rPr>
        <w:t xml:space="preserve"> </w:t>
      </w:r>
      <w:r w:rsidR="00C434D9" w:rsidRPr="006B4DA3">
        <w:rPr>
          <w:rFonts w:ascii="Times New Roman" w:hAnsi="Times New Roman" w:cs="Times New Roman"/>
          <w:sz w:val="28"/>
          <w:szCs w:val="28"/>
          <w:lang w:val="uk-UA"/>
        </w:rPr>
        <w:t>в</w:t>
      </w:r>
      <w:r w:rsidRPr="006B4DA3">
        <w:rPr>
          <w:rFonts w:ascii="Times New Roman" w:hAnsi="Times New Roman" w:cs="Times New Roman"/>
          <w:sz w:val="28"/>
          <w:szCs w:val="28"/>
          <w:lang w:val="uk-UA"/>
        </w:rPr>
        <w:t>становлюються різно</w:t>
      </w:r>
      <w:r w:rsidR="00C434D9" w:rsidRPr="006B4DA3">
        <w:rPr>
          <w:rFonts w:ascii="Times New Roman" w:hAnsi="Times New Roman" w:cs="Times New Roman"/>
          <w:sz w:val="28"/>
          <w:szCs w:val="28"/>
          <w:lang w:val="uk-UA"/>
        </w:rPr>
        <w:t xml:space="preserve">го роду проміжні перетворювачі </w:t>
      </w:r>
      <w:r w:rsidR="00C434D9" w:rsidRPr="006B4DA3">
        <w:rPr>
          <w:rFonts w:ascii="Times New Roman" w:hAnsi="Times New Roman" w:cs="Times New Roman"/>
          <w:position w:val="-4"/>
          <w:sz w:val="28"/>
          <w:szCs w:val="28"/>
          <w:lang w:val="uk-UA"/>
        </w:rPr>
        <w:object w:dxaOrig="520" w:dyaOrig="279">
          <v:shape id="_x0000_i1091" type="#_x0000_t75" style="width:25.5pt;height:13.5pt" o:ole="">
            <v:imagedata r:id="rId193" o:title=""/>
          </v:shape>
          <o:OLEObject Type="Embed" ProgID="Equation.3" ShapeID="_x0000_i1091" DrawAspect="Content" ObjectID="_1686720115" r:id="rId194"/>
        </w:object>
      </w:r>
      <w:r w:rsidRPr="006B4DA3">
        <w:rPr>
          <w:rFonts w:ascii="Times New Roman" w:hAnsi="Times New Roman" w:cs="Times New Roman"/>
          <w:sz w:val="28"/>
          <w:szCs w:val="28"/>
          <w:lang w:val="uk-UA"/>
        </w:rPr>
        <w:t>, які призначені для нормування</w:t>
      </w:r>
      <w:r w:rsidR="00C434D9" w:rsidRPr="006B4DA3">
        <w:rPr>
          <w:rFonts w:ascii="Times New Roman" w:hAnsi="Times New Roman" w:cs="Times New Roman"/>
          <w:sz w:val="28"/>
          <w:szCs w:val="28"/>
          <w:lang w:val="uk-UA"/>
        </w:rPr>
        <w:t>, зміни роду енергії, амплітуди</w:t>
      </w:r>
      <w:r w:rsidR="00B00697" w:rsidRPr="006B4DA3">
        <w:rPr>
          <w:rFonts w:ascii="Times New Roman" w:hAnsi="Times New Roman" w:cs="Times New Roman"/>
          <w:sz w:val="28"/>
          <w:szCs w:val="28"/>
          <w:lang w:val="uk-UA"/>
        </w:rPr>
        <w:t xml:space="preserve"> тощо.</w:t>
      </w:r>
    </w:p>
    <w:p w:rsidR="00897416" w:rsidRPr="006B4DA3" w:rsidRDefault="00897416" w:rsidP="0089741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Канал проходже</w:t>
      </w:r>
      <w:r w:rsidR="00B00697" w:rsidRPr="006B4DA3">
        <w:rPr>
          <w:rFonts w:ascii="Times New Roman" w:hAnsi="Times New Roman" w:cs="Times New Roman"/>
          <w:sz w:val="28"/>
          <w:szCs w:val="28"/>
          <w:lang w:val="uk-UA"/>
        </w:rPr>
        <w:t xml:space="preserve">ння регулюючої дії від задання </w:t>
      </w:r>
      <w:r w:rsidR="00B00697" w:rsidRPr="006B4DA3">
        <w:rPr>
          <w:rFonts w:ascii="Times New Roman" w:hAnsi="Times New Roman" w:cs="Times New Roman"/>
          <w:position w:val="-6"/>
          <w:sz w:val="28"/>
          <w:szCs w:val="28"/>
          <w:lang w:val="uk-UA"/>
        </w:rPr>
        <w:object w:dxaOrig="220" w:dyaOrig="240">
          <v:shape id="_x0000_i1092" type="#_x0000_t75" style="width:10.5pt;height:12pt" o:ole="">
            <v:imagedata r:id="rId195" o:title=""/>
          </v:shape>
          <o:OLEObject Type="Embed" ProgID="Equation.3" ShapeID="_x0000_i1092" DrawAspect="Content" ObjectID="_1686720116" r:id="rId196"/>
        </w:object>
      </w:r>
      <w:r w:rsidR="00B00697" w:rsidRPr="006B4DA3">
        <w:rPr>
          <w:rFonts w:ascii="Times New Roman" w:hAnsi="Times New Roman" w:cs="Times New Roman"/>
          <w:sz w:val="28"/>
          <w:szCs w:val="28"/>
          <w:lang w:val="uk-UA"/>
        </w:rPr>
        <w:t xml:space="preserve"> до вихідної координати </w:t>
      </w:r>
      <w:r w:rsidR="00B00697" w:rsidRPr="006B4DA3">
        <w:rPr>
          <w:rFonts w:ascii="Times New Roman" w:hAnsi="Times New Roman" w:cs="Times New Roman"/>
          <w:position w:val="-10"/>
          <w:sz w:val="28"/>
          <w:szCs w:val="28"/>
          <w:lang w:val="uk-UA"/>
        </w:rPr>
        <w:object w:dxaOrig="240" w:dyaOrig="279">
          <v:shape id="_x0000_i1093" type="#_x0000_t75" style="width:12pt;height:13.5pt" o:ole="">
            <v:imagedata r:id="rId197" o:title=""/>
          </v:shape>
          <o:OLEObject Type="Embed" ProgID="Equation.3" ShapeID="_x0000_i1093" DrawAspect="Content" ObjectID="_1686720117" r:id="rId198"/>
        </w:object>
      </w:r>
      <w:r w:rsidR="00B00697"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називається</w:t>
      </w:r>
      <w:r w:rsidR="00B00697" w:rsidRPr="006B4DA3">
        <w:rPr>
          <w:rFonts w:ascii="Times New Roman" w:hAnsi="Times New Roman" w:cs="Times New Roman"/>
          <w:sz w:val="28"/>
          <w:szCs w:val="28"/>
          <w:lang w:val="uk-UA"/>
        </w:rPr>
        <w:t xml:space="preserve"> каналом регулювання </w:t>
      </w:r>
      <w:r w:rsidR="00B00697" w:rsidRPr="006B4DA3">
        <w:rPr>
          <w:rFonts w:ascii="Times New Roman" w:hAnsi="Times New Roman" w:cs="Times New Roman"/>
          <w:position w:val="-10"/>
          <w:sz w:val="28"/>
          <w:szCs w:val="28"/>
          <w:lang w:val="uk-UA"/>
        </w:rPr>
        <w:object w:dxaOrig="940" w:dyaOrig="360">
          <v:shape id="_x0000_i1094" type="#_x0000_t75" style="width:46.5pt;height:18pt" o:ole="">
            <v:imagedata r:id="rId199" o:title=""/>
          </v:shape>
          <o:OLEObject Type="Embed" ProgID="Equation.3" ShapeID="_x0000_i1094" DrawAspect="Content" ObjectID="_1686720118" r:id="rId200"/>
        </w:object>
      </w:r>
      <w:r w:rsidRPr="006B4DA3">
        <w:rPr>
          <w:rFonts w:ascii="Times New Roman" w:hAnsi="Times New Roman" w:cs="Times New Roman"/>
          <w:sz w:val="28"/>
          <w:szCs w:val="28"/>
          <w:lang w:val="uk-UA"/>
        </w:rPr>
        <w:t>, а від кожного з</w:t>
      </w:r>
      <w:r w:rsidR="00B00697" w:rsidRPr="006B4DA3">
        <w:rPr>
          <w:rFonts w:ascii="Times New Roman" w:hAnsi="Times New Roman" w:cs="Times New Roman"/>
          <w:sz w:val="28"/>
          <w:szCs w:val="28"/>
          <w:lang w:val="uk-UA"/>
        </w:rPr>
        <w:t xml:space="preserve">бурення до вихідної координати </w:t>
      </w:r>
      <w:r w:rsidR="00B00697" w:rsidRPr="006B4DA3">
        <w:rPr>
          <w:rFonts w:ascii="Times New Roman" w:hAnsi="Times New Roman" w:cs="Times New Roman"/>
          <w:position w:val="-10"/>
          <w:sz w:val="28"/>
          <w:szCs w:val="28"/>
          <w:lang w:val="uk-UA"/>
        </w:rPr>
        <w:object w:dxaOrig="240" w:dyaOrig="279">
          <v:shape id="_x0000_i1095" type="#_x0000_t75" style="width:12pt;height:13.5pt" o:ole="">
            <v:imagedata r:id="rId201" o:title=""/>
          </v:shape>
          <o:OLEObject Type="Embed" ProgID="Equation.3" ShapeID="_x0000_i1095" DrawAspect="Content" ObjectID="_1686720119" r:id="rId202"/>
        </w:object>
      </w:r>
      <w:r w:rsidR="00B00697" w:rsidRPr="006B4DA3">
        <w:rPr>
          <w:rFonts w:ascii="Times New Roman" w:hAnsi="Times New Roman" w:cs="Times New Roman"/>
          <w:sz w:val="28"/>
          <w:szCs w:val="28"/>
          <w:lang w:val="uk-UA"/>
        </w:rPr>
        <w:t xml:space="preserve"> – </w:t>
      </w:r>
      <w:r w:rsidRPr="006B4DA3">
        <w:rPr>
          <w:rFonts w:ascii="Times New Roman" w:hAnsi="Times New Roman" w:cs="Times New Roman"/>
          <w:sz w:val="28"/>
          <w:szCs w:val="28"/>
          <w:lang w:val="uk-UA"/>
        </w:rPr>
        <w:t>каналом</w:t>
      </w:r>
      <w:r w:rsidR="00B00697" w:rsidRPr="006B4DA3">
        <w:rPr>
          <w:rFonts w:ascii="Times New Roman" w:hAnsi="Times New Roman" w:cs="Times New Roman"/>
          <w:sz w:val="28"/>
          <w:szCs w:val="28"/>
          <w:lang w:val="uk-UA"/>
        </w:rPr>
        <w:t xml:space="preserve"> збурення </w:t>
      </w:r>
      <w:r w:rsidR="00B00697" w:rsidRPr="006B4DA3">
        <w:rPr>
          <w:rFonts w:ascii="Times New Roman" w:hAnsi="Times New Roman" w:cs="Times New Roman"/>
          <w:position w:val="-10"/>
          <w:sz w:val="28"/>
          <w:szCs w:val="28"/>
          <w:lang w:val="uk-UA"/>
        </w:rPr>
        <w:object w:dxaOrig="920" w:dyaOrig="360">
          <v:shape id="_x0000_i1096" type="#_x0000_t75" style="width:46.5pt;height:18pt" o:ole="">
            <v:imagedata r:id="rId203" o:title=""/>
          </v:shape>
          <o:OLEObject Type="Embed" ProgID="Equation.3" ShapeID="_x0000_i1096" DrawAspect="Content" ObjectID="_1686720120" r:id="rId204"/>
        </w:object>
      </w:r>
      <w:r w:rsidRPr="006B4DA3">
        <w:rPr>
          <w:rFonts w:ascii="Times New Roman" w:hAnsi="Times New Roman" w:cs="Times New Roman"/>
          <w:sz w:val="28"/>
          <w:szCs w:val="28"/>
          <w:lang w:val="uk-UA"/>
        </w:rPr>
        <w:t>.</w:t>
      </w:r>
      <w:r w:rsidR="00B00697" w:rsidRPr="006B4DA3">
        <w:rPr>
          <w:rFonts w:ascii="Times New Roman" w:hAnsi="Times New Roman" w:cs="Times New Roman"/>
          <w:sz w:val="28"/>
          <w:szCs w:val="28"/>
          <w:lang w:val="uk-UA"/>
        </w:rPr>
        <w:t xml:space="preserve"> Структурна схема АСК за відхиленням показана на рис.</w:t>
      </w:r>
      <w:r w:rsidR="006B2E5F" w:rsidRPr="006B4DA3">
        <w:rPr>
          <w:rFonts w:ascii="Times New Roman" w:hAnsi="Times New Roman" w:cs="Times New Roman"/>
          <w:sz w:val="28"/>
          <w:szCs w:val="28"/>
          <w:lang w:val="uk-UA"/>
        </w:rPr>
        <w:t> </w:t>
      </w:r>
      <w:r w:rsidR="00B00697" w:rsidRPr="006B4DA3">
        <w:rPr>
          <w:rFonts w:ascii="Times New Roman" w:hAnsi="Times New Roman" w:cs="Times New Roman"/>
          <w:sz w:val="28"/>
          <w:szCs w:val="28"/>
          <w:lang w:val="uk-UA"/>
        </w:rPr>
        <w:t>3.14.</w:t>
      </w:r>
    </w:p>
    <w:p w:rsidR="00897416" w:rsidRPr="006B4DA3" w:rsidRDefault="00B00697" w:rsidP="00B00697">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rPr>
        <w:object w:dxaOrig="7860" w:dyaOrig="2350">
          <v:shape id="_x0000_i1097" type="#_x0000_t75" style="width:431.25pt;height:127.5pt" o:ole="">
            <v:imagedata r:id="rId205" o:title=""/>
          </v:shape>
          <o:OLEObject Type="Embed" ProgID="CorelDRAW.Graphic.11" ShapeID="_x0000_i1097" DrawAspect="Content" ObjectID="_1686720121" r:id="rId206"/>
        </w:object>
      </w:r>
    </w:p>
    <w:p w:rsidR="00B00697" w:rsidRPr="006B4DA3" w:rsidRDefault="00B00697" w:rsidP="00B00697">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3.14. Структурна схема АСК за відхиленням</w:t>
      </w:r>
    </w:p>
    <w:p w:rsidR="00B00697" w:rsidRPr="006B4DA3" w:rsidRDefault="00B00697" w:rsidP="00B0069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Принцип роботи АСК за відхиленням полягає в наступному. Відхилення може бути викликане або зміною задання </w:t>
      </w:r>
      <w:r w:rsidRPr="006B4DA3">
        <w:rPr>
          <w:rFonts w:ascii="Times New Roman" w:hAnsi="Times New Roman" w:cs="Times New Roman"/>
          <w:position w:val="-6"/>
          <w:sz w:val="28"/>
          <w:szCs w:val="28"/>
          <w:lang w:val="uk-UA"/>
        </w:rPr>
        <w:object w:dxaOrig="220" w:dyaOrig="240">
          <v:shape id="_x0000_i1098" type="#_x0000_t75" style="width:10.5pt;height:12pt" o:ole="">
            <v:imagedata r:id="rId195" o:title=""/>
          </v:shape>
          <o:OLEObject Type="Embed" ProgID="Equation.3" ShapeID="_x0000_i1098" DrawAspect="Content" ObjectID="_1686720122" r:id="rId207"/>
        </w:object>
      </w:r>
      <w:r w:rsidRPr="006B4DA3">
        <w:rPr>
          <w:rFonts w:ascii="Times New Roman" w:hAnsi="Times New Roman" w:cs="Times New Roman"/>
          <w:sz w:val="28"/>
          <w:szCs w:val="28"/>
          <w:lang w:val="uk-UA"/>
        </w:rPr>
        <w:t xml:space="preserve">, або зміною параметра </w:t>
      </w:r>
      <w:r w:rsidR="001C27DF" w:rsidRPr="006B4DA3">
        <w:rPr>
          <w:rFonts w:ascii="Times New Roman" w:hAnsi="Times New Roman" w:cs="Times New Roman"/>
          <w:position w:val="-4"/>
          <w:sz w:val="28"/>
          <w:szCs w:val="28"/>
          <w:lang w:val="uk-UA"/>
        </w:rPr>
        <w:object w:dxaOrig="260" w:dyaOrig="279">
          <v:shape id="_x0000_i1099" type="#_x0000_t75" style="width:13.5pt;height:13.5pt" o:ole="">
            <v:imagedata r:id="rId208" o:title=""/>
          </v:shape>
          <o:OLEObject Type="Embed" ProgID="Equation.3" ShapeID="_x0000_i1099" DrawAspect="Content" ObjectID="_1686720123" r:id="rId209"/>
        </w:object>
      </w:r>
      <w:r w:rsidRPr="006B4DA3">
        <w:rPr>
          <w:rFonts w:ascii="Times New Roman" w:hAnsi="Times New Roman" w:cs="Times New Roman"/>
          <w:sz w:val="28"/>
          <w:szCs w:val="28"/>
          <w:lang w:val="uk-UA"/>
        </w:rPr>
        <w:t xml:space="preserve">, або зміною збурення </w:t>
      </w:r>
      <w:r w:rsidRPr="006B4DA3">
        <w:rPr>
          <w:rFonts w:ascii="Times New Roman" w:hAnsi="Times New Roman" w:cs="Times New Roman"/>
          <w:position w:val="-4"/>
          <w:sz w:val="28"/>
          <w:szCs w:val="28"/>
          <w:lang w:val="uk-UA"/>
        </w:rPr>
        <w:object w:dxaOrig="200" w:dyaOrig="220">
          <v:shape id="_x0000_i1100" type="#_x0000_t75" style="width:10.5pt;height:10.5pt" o:ole="">
            <v:imagedata r:id="rId210" o:title=""/>
          </v:shape>
          <o:OLEObject Type="Embed" ProgID="Equation.3" ShapeID="_x0000_i1100" DrawAspect="Content" ObjectID="_1686720124" r:id="rId211"/>
        </w:object>
      </w:r>
      <w:r w:rsidRPr="006B4DA3">
        <w:rPr>
          <w:rFonts w:ascii="Times New Roman" w:hAnsi="Times New Roman" w:cs="Times New Roman"/>
          <w:sz w:val="28"/>
          <w:szCs w:val="28"/>
          <w:lang w:val="uk-UA"/>
        </w:rPr>
        <w:t>.</w:t>
      </w:r>
    </w:p>
    <w:p w:rsidR="004D79C7" w:rsidRPr="006B4DA3" w:rsidRDefault="00B00697" w:rsidP="00F04B4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Спочатку розглянемо випадок, коли змінюється задання </w:t>
      </w:r>
      <w:r w:rsidRPr="006B4DA3">
        <w:rPr>
          <w:rFonts w:ascii="Times New Roman" w:hAnsi="Times New Roman" w:cs="Times New Roman"/>
          <w:position w:val="-6"/>
          <w:sz w:val="28"/>
          <w:szCs w:val="28"/>
          <w:lang w:val="uk-UA"/>
        </w:rPr>
        <w:object w:dxaOrig="220" w:dyaOrig="240">
          <v:shape id="_x0000_i1101" type="#_x0000_t75" style="width:10.5pt;height:12pt" o:ole="">
            <v:imagedata r:id="rId212" o:title=""/>
          </v:shape>
          <o:OLEObject Type="Embed" ProgID="Equation.3" ShapeID="_x0000_i1101" DrawAspect="Content" ObjectID="_1686720125" r:id="rId213"/>
        </w:object>
      </w:r>
      <w:r w:rsidRPr="006B4DA3">
        <w:rPr>
          <w:rFonts w:ascii="Times New Roman" w:hAnsi="Times New Roman" w:cs="Times New Roman"/>
          <w:sz w:val="28"/>
          <w:szCs w:val="28"/>
          <w:lang w:val="uk-UA"/>
        </w:rPr>
        <w:t xml:space="preserve"> на регулятор. При запуску </w:t>
      </w:r>
      <w:r w:rsidR="001C27DF" w:rsidRPr="006B4DA3">
        <w:rPr>
          <w:rFonts w:ascii="Times New Roman" w:hAnsi="Times New Roman" w:cs="Times New Roman"/>
          <w:position w:val="-6"/>
          <w:sz w:val="28"/>
          <w:szCs w:val="28"/>
          <w:lang w:val="uk-UA"/>
        </w:rPr>
        <w:object w:dxaOrig="639" w:dyaOrig="300">
          <v:shape id="_x0000_i1102" type="#_x0000_t75" style="width:31.5pt;height:15pt" o:ole="">
            <v:imagedata r:id="rId214" o:title=""/>
          </v:shape>
          <o:OLEObject Type="Embed" ProgID="Equation.3" ShapeID="_x0000_i1102" DrawAspect="Content" ObjectID="_1686720126" r:id="rId215"/>
        </w:object>
      </w:r>
      <w:r w:rsidRPr="006B4DA3">
        <w:rPr>
          <w:rFonts w:ascii="Times New Roman" w:hAnsi="Times New Roman" w:cs="Times New Roman"/>
          <w:sz w:val="28"/>
          <w:szCs w:val="28"/>
          <w:lang w:val="uk-UA"/>
        </w:rPr>
        <w:t xml:space="preserve"> в роботу (виконується за відповідною програмою) на регуляторі </w:t>
      </w:r>
      <w:r w:rsidRPr="006B4DA3">
        <w:rPr>
          <w:rFonts w:ascii="Times New Roman" w:hAnsi="Times New Roman" w:cs="Times New Roman"/>
          <w:position w:val="-4"/>
          <w:sz w:val="28"/>
          <w:szCs w:val="28"/>
          <w:lang w:val="uk-UA"/>
        </w:rPr>
        <w:object w:dxaOrig="260" w:dyaOrig="279">
          <v:shape id="_x0000_i1103" type="#_x0000_t75" style="width:13.5pt;height:13.5pt" o:ole="">
            <v:imagedata r:id="rId216" o:title=""/>
          </v:shape>
          <o:OLEObject Type="Embed" ProgID="Equation.3" ShapeID="_x0000_i1103" DrawAspect="Content" ObjectID="_1686720127" r:id="rId217"/>
        </w:object>
      </w:r>
      <w:r w:rsidRPr="006B4DA3">
        <w:rPr>
          <w:rFonts w:ascii="Times New Roman" w:hAnsi="Times New Roman" w:cs="Times New Roman"/>
          <w:sz w:val="28"/>
          <w:szCs w:val="28"/>
          <w:lang w:val="uk-UA"/>
        </w:rPr>
        <w:t xml:space="preserve"> виставляється номінальне значення задання </w:t>
      </w:r>
      <w:r w:rsidR="001C27DF" w:rsidRPr="006B4DA3">
        <w:rPr>
          <w:rFonts w:ascii="Times New Roman" w:hAnsi="Times New Roman" w:cs="Times New Roman"/>
          <w:position w:val="-12"/>
          <w:sz w:val="28"/>
          <w:szCs w:val="28"/>
          <w:lang w:val="uk-UA"/>
        </w:rPr>
        <w:object w:dxaOrig="340" w:dyaOrig="380">
          <v:shape id="_x0000_i1104" type="#_x0000_t75" style="width:16.5pt;height:19.5pt" o:ole="">
            <v:imagedata r:id="rId218" o:title=""/>
          </v:shape>
          <o:OLEObject Type="Embed" ProgID="Equation.3" ShapeID="_x0000_i1104" DrawAspect="Content" ObjectID="_1686720128" r:id="rId219"/>
        </w:object>
      </w:r>
      <w:r w:rsidRPr="006B4DA3">
        <w:rPr>
          <w:rFonts w:ascii="Times New Roman" w:hAnsi="Times New Roman" w:cs="Times New Roman"/>
          <w:sz w:val="28"/>
          <w:szCs w:val="28"/>
          <w:lang w:val="uk-UA"/>
        </w:rPr>
        <w:t>, якому відповіда</w:t>
      </w:r>
      <w:r w:rsidR="001C27DF" w:rsidRPr="006B4DA3">
        <w:rPr>
          <w:rFonts w:ascii="Times New Roman" w:hAnsi="Times New Roman" w:cs="Times New Roman"/>
          <w:sz w:val="28"/>
          <w:szCs w:val="28"/>
          <w:lang w:val="uk-UA"/>
        </w:rPr>
        <w:t xml:space="preserve">є значення вихідної координати </w:t>
      </w:r>
      <w:r w:rsidR="001C27DF" w:rsidRPr="006B4DA3">
        <w:rPr>
          <w:rFonts w:ascii="Times New Roman" w:hAnsi="Times New Roman" w:cs="Times New Roman"/>
          <w:position w:val="-12"/>
          <w:sz w:val="28"/>
          <w:szCs w:val="28"/>
          <w:lang w:val="uk-UA"/>
        </w:rPr>
        <w:object w:dxaOrig="360" w:dyaOrig="380">
          <v:shape id="_x0000_i1105" type="#_x0000_t75" style="width:18pt;height:19.5pt" o:ole="">
            <v:imagedata r:id="rId220" o:title=""/>
          </v:shape>
          <o:OLEObject Type="Embed" ProgID="Equation.3" ShapeID="_x0000_i1105" DrawAspect="Content" ObjectID="_1686720129" r:id="rId221"/>
        </w:object>
      </w:r>
      <w:r w:rsidR="001C27DF" w:rsidRPr="006B4DA3">
        <w:rPr>
          <w:rFonts w:ascii="Times New Roman" w:hAnsi="Times New Roman" w:cs="Times New Roman"/>
          <w:sz w:val="28"/>
          <w:szCs w:val="28"/>
          <w:lang w:val="uk-UA"/>
        </w:rPr>
        <w:t xml:space="preserve"> і сиг</w:t>
      </w:r>
      <w:r w:rsidRPr="006B4DA3">
        <w:rPr>
          <w:rFonts w:ascii="Times New Roman" w:hAnsi="Times New Roman" w:cs="Times New Roman"/>
          <w:sz w:val="28"/>
          <w:szCs w:val="28"/>
          <w:lang w:val="uk-UA"/>
        </w:rPr>
        <w:t>нал зворо</w:t>
      </w:r>
      <w:r w:rsidR="001C27DF" w:rsidRPr="006B4DA3">
        <w:rPr>
          <w:rFonts w:ascii="Times New Roman" w:hAnsi="Times New Roman" w:cs="Times New Roman"/>
          <w:sz w:val="28"/>
          <w:szCs w:val="28"/>
          <w:lang w:val="uk-UA"/>
        </w:rPr>
        <w:t xml:space="preserve">тного звязку </w:t>
      </w:r>
      <w:r w:rsidR="001C27DF" w:rsidRPr="006B4DA3">
        <w:rPr>
          <w:rFonts w:ascii="Times New Roman" w:hAnsi="Times New Roman" w:cs="Times New Roman"/>
          <w:position w:val="-16"/>
          <w:sz w:val="28"/>
          <w:szCs w:val="28"/>
          <w:lang w:val="uk-UA"/>
        </w:rPr>
        <w:object w:dxaOrig="460" w:dyaOrig="420">
          <v:shape id="_x0000_i1106" type="#_x0000_t75" style="width:22.5pt;height:21pt" o:ole="">
            <v:imagedata r:id="rId222" o:title=""/>
          </v:shape>
          <o:OLEObject Type="Embed" ProgID="Equation.3" ShapeID="_x0000_i1106" DrawAspect="Content" ObjectID="_1686720130" r:id="rId223"/>
        </w:object>
      </w:r>
      <w:r w:rsidR="001C27DF" w:rsidRPr="006B4DA3">
        <w:rPr>
          <w:rFonts w:ascii="Times New Roman" w:hAnsi="Times New Roman" w:cs="Times New Roman"/>
          <w:sz w:val="28"/>
          <w:szCs w:val="28"/>
          <w:lang w:val="uk-UA"/>
        </w:rPr>
        <w:t xml:space="preserve">. Причому </w:t>
      </w:r>
      <w:r w:rsidR="001C27DF" w:rsidRPr="006B4DA3">
        <w:rPr>
          <w:rFonts w:ascii="Times New Roman" w:hAnsi="Times New Roman" w:cs="Times New Roman"/>
          <w:position w:val="-16"/>
          <w:sz w:val="28"/>
          <w:szCs w:val="28"/>
          <w:lang w:val="uk-UA"/>
        </w:rPr>
        <w:object w:dxaOrig="1160" w:dyaOrig="420">
          <v:shape id="_x0000_i1107" type="#_x0000_t75" style="width:58.5pt;height:21pt" o:ole="">
            <v:imagedata r:id="rId224" o:title=""/>
          </v:shape>
          <o:OLEObject Type="Embed" ProgID="Equation.3" ShapeID="_x0000_i1107" DrawAspect="Content" ObjectID="_1686720131" r:id="rId225"/>
        </w:object>
      </w:r>
      <w:r w:rsidRPr="006B4DA3">
        <w:rPr>
          <w:rFonts w:ascii="Times New Roman" w:hAnsi="Times New Roman" w:cs="Times New Roman"/>
          <w:sz w:val="28"/>
          <w:szCs w:val="28"/>
          <w:lang w:val="uk-UA"/>
        </w:rPr>
        <w:t>. Якщо необхідно з</w:t>
      </w:r>
      <w:r w:rsidR="001C27DF" w:rsidRPr="006B4DA3">
        <w:rPr>
          <w:rFonts w:ascii="Times New Roman" w:hAnsi="Times New Roman" w:cs="Times New Roman"/>
          <w:sz w:val="28"/>
          <w:szCs w:val="28"/>
          <w:lang w:val="uk-UA"/>
        </w:rPr>
        <w:t xml:space="preserve">більшити вихідну координату на </w:t>
      </w:r>
      <w:r w:rsidR="001C27DF" w:rsidRPr="006B4DA3">
        <w:rPr>
          <w:rFonts w:ascii="Times New Roman" w:hAnsi="Times New Roman" w:cs="Times New Roman"/>
          <w:position w:val="-10"/>
          <w:sz w:val="28"/>
          <w:szCs w:val="28"/>
          <w:lang w:val="uk-UA"/>
        </w:rPr>
        <w:object w:dxaOrig="380" w:dyaOrig="340">
          <v:shape id="_x0000_i1108" type="#_x0000_t75" style="width:19.5pt;height:16.5pt" o:ole="">
            <v:imagedata r:id="rId226" o:title=""/>
          </v:shape>
          <o:OLEObject Type="Embed" ProgID="Equation.3" ShapeID="_x0000_i1108" DrawAspect="Content" ObjectID="_1686720132" r:id="rId227"/>
        </w:object>
      </w:r>
      <w:r w:rsidR="001C27DF" w:rsidRPr="006B4DA3">
        <w:rPr>
          <w:rFonts w:ascii="Times New Roman" w:hAnsi="Times New Roman" w:cs="Times New Roman"/>
          <w:sz w:val="28"/>
          <w:szCs w:val="28"/>
          <w:lang w:val="uk-UA"/>
        </w:rPr>
        <w:t xml:space="preserve">, тобто установити нове її значення </w:t>
      </w:r>
      <w:r w:rsidR="001C27DF" w:rsidRPr="006B4DA3">
        <w:rPr>
          <w:rFonts w:ascii="Times New Roman" w:hAnsi="Times New Roman" w:cs="Times New Roman"/>
          <w:position w:val="-12"/>
          <w:sz w:val="28"/>
          <w:szCs w:val="28"/>
          <w:lang w:val="uk-UA"/>
        </w:rPr>
        <w:object w:dxaOrig="1400" w:dyaOrig="380">
          <v:shape id="_x0000_i1109" type="#_x0000_t75" style="width:70.5pt;height:19.5pt" o:ole="">
            <v:imagedata r:id="rId228" o:title=""/>
          </v:shape>
          <o:OLEObject Type="Embed" ProgID="Equation.3" ShapeID="_x0000_i1109" DrawAspect="Content" ObjectID="_1686720133" r:id="rId229"/>
        </w:object>
      </w:r>
      <w:r w:rsidRPr="006B4DA3">
        <w:rPr>
          <w:rFonts w:ascii="Times New Roman" w:hAnsi="Times New Roman" w:cs="Times New Roman"/>
          <w:sz w:val="28"/>
          <w:szCs w:val="28"/>
          <w:lang w:val="uk-UA"/>
        </w:rPr>
        <w:t>, то операто</w:t>
      </w:r>
      <w:r w:rsidR="001C27DF" w:rsidRPr="006B4DA3">
        <w:rPr>
          <w:rFonts w:ascii="Times New Roman" w:hAnsi="Times New Roman" w:cs="Times New Roman"/>
          <w:sz w:val="28"/>
          <w:szCs w:val="28"/>
          <w:lang w:val="uk-UA"/>
        </w:rPr>
        <w:t xml:space="preserve">р збільшує задання на величину </w:t>
      </w:r>
      <w:r w:rsidR="001C27DF" w:rsidRPr="006B4DA3">
        <w:rPr>
          <w:rFonts w:ascii="Times New Roman" w:hAnsi="Times New Roman" w:cs="Times New Roman"/>
          <w:position w:val="-6"/>
          <w:sz w:val="28"/>
          <w:szCs w:val="28"/>
          <w:lang w:val="uk-UA"/>
        </w:rPr>
        <w:object w:dxaOrig="400" w:dyaOrig="300">
          <v:shape id="_x0000_i1110" type="#_x0000_t75" style="width:19.5pt;height:15pt" o:ole="">
            <v:imagedata r:id="rId230" o:title=""/>
          </v:shape>
          <o:OLEObject Type="Embed" ProgID="Equation.3" ShapeID="_x0000_i1110" DrawAspect="Content" ObjectID="_1686720134" r:id="rId231"/>
        </w:object>
      </w:r>
      <w:r w:rsidR="001C27DF" w:rsidRPr="006B4DA3">
        <w:rPr>
          <w:rFonts w:ascii="Times New Roman" w:hAnsi="Times New Roman" w:cs="Times New Roman"/>
          <w:sz w:val="28"/>
          <w:szCs w:val="28"/>
          <w:lang w:val="uk-UA"/>
        </w:rPr>
        <w:t xml:space="preserve">, тобто встановлює нове його значення </w:t>
      </w:r>
      <w:r w:rsidR="001C27DF" w:rsidRPr="006B4DA3">
        <w:rPr>
          <w:rFonts w:ascii="Times New Roman" w:hAnsi="Times New Roman" w:cs="Times New Roman"/>
          <w:position w:val="-12"/>
          <w:sz w:val="28"/>
          <w:szCs w:val="28"/>
          <w:lang w:val="uk-UA"/>
        </w:rPr>
        <w:object w:dxaOrig="1359" w:dyaOrig="380">
          <v:shape id="_x0000_i1111" type="#_x0000_t75" style="width:67.5pt;height:19.5pt" o:ole="">
            <v:imagedata r:id="rId232" o:title=""/>
          </v:shape>
          <o:OLEObject Type="Embed" ProgID="Equation.3" ShapeID="_x0000_i1111" DrawAspect="Content" ObjectID="_1686720135" r:id="rId233"/>
        </w:object>
      </w:r>
      <w:r w:rsidRPr="006B4DA3">
        <w:rPr>
          <w:rFonts w:ascii="Times New Roman" w:hAnsi="Times New Roman" w:cs="Times New Roman"/>
          <w:sz w:val="28"/>
          <w:szCs w:val="28"/>
          <w:lang w:val="uk-UA"/>
        </w:rPr>
        <w:t xml:space="preserve">. Так як при цьому новий сигнал задання </w:t>
      </w:r>
      <w:r w:rsidR="001C27DF" w:rsidRPr="006B4DA3">
        <w:rPr>
          <w:rFonts w:ascii="Times New Roman" w:hAnsi="Times New Roman" w:cs="Times New Roman"/>
          <w:position w:val="-6"/>
          <w:sz w:val="28"/>
          <w:szCs w:val="28"/>
          <w:lang w:val="uk-UA"/>
        </w:rPr>
        <w:object w:dxaOrig="220" w:dyaOrig="240">
          <v:shape id="_x0000_i1112" type="#_x0000_t75" style="width:10.5pt;height:12pt" o:ole="">
            <v:imagedata r:id="rId212" o:title=""/>
          </v:shape>
          <o:OLEObject Type="Embed" ProgID="Equation.3" ShapeID="_x0000_i1112" DrawAspect="Content" ObjectID="_1686720136" r:id="rId234"/>
        </w:object>
      </w:r>
      <w:r w:rsidRPr="006B4DA3">
        <w:rPr>
          <w:rFonts w:ascii="Times New Roman" w:hAnsi="Times New Roman" w:cs="Times New Roman"/>
          <w:sz w:val="28"/>
          <w:szCs w:val="28"/>
          <w:lang w:val="uk-UA"/>
        </w:rPr>
        <w:t xml:space="preserve"> стає більшим сигна</w:t>
      </w:r>
      <w:r w:rsidR="001C27DF" w:rsidRPr="006B4DA3">
        <w:rPr>
          <w:rFonts w:ascii="Times New Roman" w:hAnsi="Times New Roman" w:cs="Times New Roman"/>
          <w:sz w:val="28"/>
          <w:szCs w:val="28"/>
          <w:lang w:val="uk-UA"/>
        </w:rPr>
        <w:t xml:space="preserve">лу </w:t>
      </w:r>
      <w:r w:rsidR="001C27DF" w:rsidRPr="006B4DA3">
        <w:rPr>
          <w:rFonts w:ascii="Times New Roman" w:hAnsi="Times New Roman" w:cs="Times New Roman"/>
          <w:position w:val="-16"/>
          <w:sz w:val="28"/>
          <w:szCs w:val="28"/>
          <w:lang w:val="uk-UA"/>
        </w:rPr>
        <w:object w:dxaOrig="460" w:dyaOrig="420">
          <v:shape id="_x0000_i1113" type="#_x0000_t75" style="width:22.5pt;height:21pt" o:ole="">
            <v:imagedata r:id="rId222" o:title=""/>
          </v:shape>
          <o:OLEObject Type="Embed" ProgID="Equation.3" ShapeID="_x0000_i1113" DrawAspect="Content" ObjectID="_1686720137" r:id="rId235"/>
        </w:object>
      </w:r>
      <w:r w:rsidR="001C27DF" w:rsidRPr="006B4DA3">
        <w:rPr>
          <w:rFonts w:ascii="Times New Roman" w:hAnsi="Times New Roman" w:cs="Times New Roman"/>
          <w:sz w:val="28"/>
          <w:szCs w:val="28"/>
          <w:lang w:val="uk-UA"/>
        </w:rPr>
        <w:t xml:space="preserve">, то на виході суматора </w:t>
      </w:r>
      <w:r w:rsidR="001C27DF" w:rsidRPr="006B4DA3">
        <w:rPr>
          <w:rFonts w:ascii="Times New Roman" w:hAnsi="Times New Roman" w:cs="Times New Roman"/>
          <w:position w:val="-8"/>
          <w:sz w:val="28"/>
          <w:szCs w:val="28"/>
          <w:lang w:val="uk-UA"/>
        </w:rPr>
        <w:object w:dxaOrig="279" w:dyaOrig="340">
          <v:shape id="_x0000_i1114" type="#_x0000_t75" style="width:13.5pt;height:16.5pt" o:ole="">
            <v:imagedata r:id="rId236" o:title=""/>
          </v:shape>
          <o:OLEObject Type="Embed" ProgID="Equation.3" ShapeID="_x0000_i1114" DrawAspect="Content" ObjectID="_1686720138" r:id="rId237"/>
        </w:object>
      </w:r>
      <w:r w:rsidRPr="006B4DA3">
        <w:rPr>
          <w:rFonts w:ascii="Times New Roman" w:hAnsi="Times New Roman" w:cs="Times New Roman"/>
          <w:sz w:val="28"/>
          <w:szCs w:val="28"/>
          <w:lang w:val="uk-UA"/>
        </w:rPr>
        <w:t xml:space="preserve"> </w:t>
      </w:r>
      <w:r w:rsidR="001C27DF" w:rsidRPr="006B4DA3">
        <w:rPr>
          <w:rFonts w:ascii="Times New Roman" w:hAnsi="Times New Roman" w:cs="Times New Roman"/>
          <w:sz w:val="28"/>
          <w:szCs w:val="28"/>
          <w:lang w:val="uk-UA"/>
        </w:rPr>
        <w:t>з’</w:t>
      </w:r>
      <w:r w:rsidRPr="006B4DA3">
        <w:rPr>
          <w:rFonts w:ascii="Times New Roman" w:hAnsi="Times New Roman" w:cs="Times New Roman"/>
          <w:sz w:val="28"/>
          <w:szCs w:val="28"/>
          <w:lang w:val="uk-UA"/>
        </w:rPr>
        <w:t>являється сигнал розбіжності, який при</w:t>
      </w:r>
      <w:r w:rsidR="001C27DF" w:rsidRPr="006B4DA3">
        <w:rPr>
          <w:rFonts w:ascii="Times New Roman" w:hAnsi="Times New Roman" w:cs="Times New Roman"/>
          <w:sz w:val="28"/>
          <w:szCs w:val="28"/>
          <w:lang w:val="uk-UA"/>
        </w:rPr>
        <w:t>з</w:t>
      </w:r>
      <w:r w:rsidRPr="006B4DA3">
        <w:rPr>
          <w:rFonts w:ascii="Times New Roman" w:hAnsi="Times New Roman" w:cs="Times New Roman"/>
          <w:sz w:val="28"/>
          <w:szCs w:val="28"/>
          <w:lang w:val="uk-UA"/>
        </w:rPr>
        <w:t xml:space="preserve">веде до того, що регулюючий пристрій </w:t>
      </w:r>
      <w:r w:rsidR="001C27DF" w:rsidRPr="006B4DA3">
        <w:rPr>
          <w:rFonts w:ascii="Times New Roman" w:hAnsi="Times New Roman" w:cs="Times New Roman"/>
          <w:position w:val="-4"/>
          <w:sz w:val="28"/>
          <w:szCs w:val="28"/>
          <w:lang w:val="uk-UA"/>
        </w:rPr>
        <w:object w:dxaOrig="480" w:dyaOrig="279">
          <v:shape id="_x0000_i1115" type="#_x0000_t75" style="width:24pt;height:13.5pt" o:ole="">
            <v:imagedata r:id="rId238" o:title=""/>
          </v:shape>
          <o:OLEObject Type="Embed" ProgID="Equation.3" ShapeID="_x0000_i1115" DrawAspect="Content" ObjectID="_1686720139" r:id="rId239"/>
        </w:object>
      </w:r>
      <w:r w:rsidRPr="006B4DA3">
        <w:rPr>
          <w:rFonts w:ascii="Times New Roman" w:hAnsi="Times New Roman" w:cs="Times New Roman"/>
          <w:sz w:val="28"/>
          <w:szCs w:val="28"/>
          <w:lang w:val="uk-UA"/>
        </w:rPr>
        <w:t>, відпра</w:t>
      </w:r>
      <w:r w:rsidR="001C27DF" w:rsidRPr="006B4DA3">
        <w:rPr>
          <w:rFonts w:ascii="Times New Roman" w:hAnsi="Times New Roman" w:cs="Times New Roman"/>
          <w:sz w:val="28"/>
          <w:szCs w:val="28"/>
          <w:lang w:val="uk-UA"/>
        </w:rPr>
        <w:t xml:space="preserve">цьовуючи відповідний закон регулювання, збільшить на виході сигнал </w:t>
      </w:r>
      <w:r w:rsidR="001C27DF" w:rsidRPr="006B4DA3">
        <w:rPr>
          <w:rFonts w:ascii="Times New Roman" w:hAnsi="Times New Roman" w:cs="Times New Roman"/>
          <w:position w:val="-4"/>
          <w:sz w:val="28"/>
          <w:szCs w:val="28"/>
          <w:lang w:val="uk-UA"/>
        </w:rPr>
        <w:object w:dxaOrig="279" w:dyaOrig="279">
          <v:shape id="_x0000_i1116" type="#_x0000_t75" style="width:13.5pt;height:13.5pt" o:ole="">
            <v:imagedata r:id="rId240" o:title=""/>
          </v:shape>
          <o:OLEObject Type="Embed" ProgID="Equation.3" ShapeID="_x0000_i1116" DrawAspect="Content" ObjectID="_1686720140" r:id="rId241"/>
        </w:object>
      </w:r>
      <w:r w:rsidR="001C27DF" w:rsidRPr="006B4DA3">
        <w:rPr>
          <w:rFonts w:ascii="Times New Roman" w:hAnsi="Times New Roman" w:cs="Times New Roman"/>
          <w:sz w:val="28"/>
          <w:szCs w:val="28"/>
          <w:lang w:val="uk-UA"/>
        </w:rPr>
        <w:t xml:space="preserve"> на величину </w:t>
      </w:r>
      <w:r w:rsidR="001C27DF" w:rsidRPr="006B4DA3">
        <w:rPr>
          <w:rFonts w:ascii="Times New Roman" w:hAnsi="Times New Roman" w:cs="Times New Roman"/>
          <w:position w:val="-4"/>
          <w:sz w:val="28"/>
          <w:szCs w:val="28"/>
          <w:lang w:val="uk-UA"/>
        </w:rPr>
        <w:object w:dxaOrig="440" w:dyaOrig="279">
          <v:shape id="_x0000_i1117" type="#_x0000_t75" style="width:22.5pt;height:13.5pt" o:ole="">
            <v:imagedata r:id="rId242" o:title=""/>
          </v:shape>
          <o:OLEObject Type="Embed" ProgID="Equation.3" ShapeID="_x0000_i1117" DrawAspect="Content" ObjectID="_1686720141" r:id="rId243"/>
        </w:object>
      </w:r>
      <w:r w:rsidR="001C27DF" w:rsidRPr="006B4DA3">
        <w:rPr>
          <w:rFonts w:ascii="Times New Roman" w:hAnsi="Times New Roman" w:cs="Times New Roman"/>
          <w:sz w:val="28"/>
          <w:szCs w:val="28"/>
          <w:lang w:val="uk-UA"/>
        </w:rPr>
        <w:t>. Цей при</w:t>
      </w:r>
      <w:r w:rsidRPr="006B4DA3">
        <w:rPr>
          <w:rFonts w:ascii="Times New Roman" w:hAnsi="Times New Roman" w:cs="Times New Roman"/>
          <w:sz w:val="28"/>
          <w:szCs w:val="28"/>
          <w:lang w:val="uk-UA"/>
        </w:rPr>
        <w:t>рі</w:t>
      </w:r>
      <w:r w:rsidR="001C27DF" w:rsidRPr="006B4DA3">
        <w:rPr>
          <w:rFonts w:ascii="Times New Roman" w:hAnsi="Times New Roman" w:cs="Times New Roman"/>
          <w:sz w:val="28"/>
          <w:szCs w:val="28"/>
          <w:lang w:val="uk-UA"/>
        </w:rPr>
        <w:t xml:space="preserve">ст сигналу викличе переміщення </w:t>
      </w:r>
      <w:r w:rsidR="001C27DF" w:rsidRPr="006B4DA3">
        <w:rPr>
          <w:rFonts w:ascii="Times New Roman" w:hAnsi="Times New Roman" w:cs="Times New Roman"/>
          <w:position w:val="-4"/>
          <w:sz w:val="28"/>
          <w:szCs w:val="28"/>
          <w:lang w:val="uk-UA"/>
        </w:rPr>
        <w:object w:dxaOrig="240" w:dyaOrig="279">
          <v:shape id="_x0000_i1118" type="#_x0000_t75" style="width:12pt;height:13.5pt" o:ole="">
            <v:imagedata r:id="rId244" o:title=""/>
          </v:shape>
          <o:OLEObject Type="Embed" ProgID="Equation.3" ShapeID="_x0000_i1118" DrawAspect="Content" ObjectID="_1686720142" r:id="rId245"/>
        </w:object>
      </w:r>
      <w:r w:rsidRPr="006B4DA3">
        <w:rPr>
          <w:rFonts w:ascii="Times New Roman" w:hAnsi="Times New Roman" w:cs="Times New Roman"/>
          <w:sz w:val="28"/>
          <w:szCs w:val="28"/>
          <w:lang w:val="uk-UA"/>
        </w:rPr>
        <w:t xml:space="preserve"> (лінійне або</w:t>
      </w:r>
      <w:r w:rsidR="001C27DF" w:rsidRPr="006B4DA3">
        <w:rPr>
          <w:rFonts w:ascii="Times New Roman" w:hAnsi="Times New Roman" w:cs="Times New Roman"/>
          <w:sz w:val="28"/>
          <w:szCs w:val="28"/>
          <w:lang w:val="uk-UA"/>
        </w:rPr>
        <w:t xml:space="preserve"> кутове) виконавчого механізму </w:t>
      </w:r>
      <w:r w:rsidR="001C27DF" w:rsidRPr="006B4DA3">
        <w:rPr>
          <w:rFonts w:ascii="Times New Roman" w:hAnsi="Times New Roman" w:cs="Times New Roman"/>
          <w:position w:val="-4"/>
          <w:sz w:val="28"/>
          <w:szCs w:val="28"/>
          <w:lang w:val="uk-UA"/>
        </w:rPr>
        <w:object w:dxaOrig="520" w:dyaOrig="279">
          <v:shape id="_x0000_i1119" type="#_x0000_t75" style="width:25.5pt;height:13.5pt" o:ole="">
            <v:imagedata r:id="rId246" o:title=""/>
          </v:shape>
          <o:OLEObject Type="Embed" ProgID="Equation.3" ShapeID="_x0000_i1119" DrawAspect="Content" ObjectID="_1686720143" r:id="rId247"/>
        </w:object>
      </w:r>
      <w:r w:rsidRPr="006B4DA3">
        <w:rPr>
          <w:rFonts w:ascii="Times New Roman" w:hAnsi="Times New Roman" w:cs="Times New Roman"/>
          <w:sz w:val="28"/>
          <w:szCs w:val="28"/>
          <w:lang w:val="uk-UA"/>
        </w:rPr>
        <w:t>, а відповідно прохід</w:t>
      </w:r>
      <w:r w:rsidR="001C27DF" w:rsidRPr="006B4DA3">
        <w:rPr>
          <w:rFonts w:ascii="Times New Roman" w:hAnsi="Times New Roman" w:cs="Times New Roman"/>
          <w:sz w:val="28"/>
          <w:szCs w:val="28"/>
          <w:lang w:val="uk-UA"/>
        </w:rPr>
        <w:t>ний параметр (наприклад, попере</w:t>
      </w:r>
      <w:r w:rsidRPr="006B4DA3">
        <w:rPr>
          <w:rFonts w:ascii="Times New Roman" w:hAnsi="Times New Roman" w:cs="Times New Roman"/>
          <w:sz w:val="28"/>
          <w:szCs w:val="28"/>
          <w:lang w:val="uk-UA"/>
        </w:rPr>
        <w:t>чн</w:t>
      </w:r>
      <w:r w:rsidR="001C27DF" w:rsidRPr="006B4DA3">
        <w:rPr>
          <w:rFonts w:ascii="Times New Roman" w:hAnsi="Times New Roman" w:cs="Times New Roman"/>
          <w:sz w:val="28"/>
          <w:szCs w:val="28"/>
          <w:lang w:val="uk-UA"/>
        </w:rPr>
        <w:t xml:space="preserve">ий перетин) регулюючого органа </w:t>
      </w:r>
      <w:r w:rsidR="001C27DF" w:rsidRPr="006B4DA3">
        <w:rPr>
          <w:rFonts w:ascii="Times New Roman" w:hAnsi="Times New Roman" w:cs="Times New Roman"/>
          <w:position w:val="-6"/>
          <w:sz w:val="28"/>
          <w:szCs w:val="28"/>
          <w:lang w:val="uk-UA"/>
        </w:rPr>
        <w:object w:dxaOrig="460" w:dyaOrig="300">
          <v:shape id="_x0000_i1120" type="#_x0000_t75" style="width:22.5pt;height:15pt" o:ole="">
            <v:imagedata r:id="rId248" o:title=""/>
          </v:shape>
          <o:OLEObject Type="Embed" ProgID="Equation.3" ShapeID="_x0000_i1120" DrawAspect="Content" ObjectID="_1686720144" r:id="rId249"/>
        </w:object>
      </w:r>
      <w:r w:rsidR="001C27DF" w:rsidRPr="006B4DA3">
        <w:rPr>
          <w:rFonts w:ascii="Times New Roman" w:hAnsi="Times New Roman" w:cs="Times New Roman"/>
          <w:sz w:val="28"/>
          <w:szCs w:val="28"/>
          <w:lang w:val="uk-UA"/>
        </w:rPr>
        <w:t xml:space="preserve">, котрий збільшить витрату </w:t>
      </w:r>
      <w:r w:rsidR="001C27DF" w:rsidRPr="006B4DA3">
        <w:rPr>
          <w:rFonts w:ascii="Times New Roman" w:hAnsi="Times New Roman" w:cs="Times New Roman"/>
          <w:position w:val="-4"/>
          <w:sz w:val="28"/>
          <w:szCs w:val="28"/>
          <w:lang w:val="uk-UA"/>
        </w:rPr>
        <w:object w:dxaOrig="279" w:dyaOrig="279">
          <v:shape id="_x0000_i1121" type="#_x0000_t75" style="width:13.5pt;height:13.5pt" o:ole="">
            <v:imagedata r:id="rId250" o:title=""/>
          </v:shape>
          <o:OLEObject Type="Embed" ProgID="Equation.3" ShapeID="_x0000_i1121" DrawAspect="Content" ObjectID="_1686720145" r:id="rId251"/>
        </w:object>
      </w:r>
      <w:r w:rsidRPr="006B4DA3">
        <w:rPr>
          <w:rFonts w:ascii="Times New Roman" w:hAnsi="Times New Roman" w:cs="Times New Roman"/>
          <w:sz w:val="28"/>
          <w:szCs w:val="28"/>
          <w:lang w:val="uk-UA"/>
        </w:rPr>
        <w:t xml:space="preserve"> тепло</w:t>
      </w:r>
      <w:r w:rsidR="001C27DF" w:rsidRPr="006B4DA3">
        <w:rPr>
          <w:rFonts w:ascii="Times New Roman" w:hAnsi="Times New Roman" w:cs="Times New Roman"/>
          <w:sz w:val="28"/>
          <w:szCs w:val="28"/>
          <w:lang w:val="uk-UA"/>
        </w:rPr>
        <w:t xml:space="preserve">вого чи матеріального потоку в </w:t>
      </w:r>
      <w:r w:rsidR="001C27DF" w:rsidRPr="006B4DA3">
        <w:rPr>
          <w:rFonts w:ascii="Times New Roman" w:hAnsi="Times New Roman" w:cs="Times New Roman"/>
          <w:position w:val="-6"/>
          <w:sz w:val="28"/>
          <w:szCs w:val="28"/>
          <w:lang w:val="uk-UA"/>
        </w:rPr>
        <w:object w:dxaOrig="639" w:dyaOrig="300">
          <v:shape id="_x0000_i1122" type="#_x0000_t75" style="width:31.5pt;height:15pt" o:ole="">
            <v:imagedata r:id="rId252" o:title=""/>
          </v:shape>
          <o:OLEObject Type="Embed" ProgID="Equation.3" ShapeID="_x0000_i1122" DrawAspect="Content" ObjectID="_1686720146" r:id="rId253"/>
        </w:object>
      </w:r>
      <w:r w:rsidR="001C27DF" w:rsidRPr="006B4DA3">
        <w:rPr>
          <w:rFonts w:ascii="Times New Roman" w:hAnsi="Times New Roman" w:cs="Times New Roman"/>
          <w:sz w:val="28"/>
          <w:szCs w:val="28"/>
          <w:lang w:val="uk-UA"/>
        </w:rPr>
        <w:t>. Останній викличе підви</w:t>
      </w:r>
      <w:r w:rsidRPr="006B4DA3">
        <w:rPr>
          <w:rFonts w:ascii="Times New Roman" w:hAnsi="Times New Roman" w:cs="Times New Roman"/>
          <w:sz w:val="28"/>
          <w:szCs w:val="28"/>
          <w:lang w:val="uk-UA"/>
        </w:rPr>
        <w:t>щення в</w:t>
      </w:r>
      <w:r w:rsidR="001C27DF" w:rsidRPr="006B4DA3">
        <w:rPr>
          <w:rFonts w:ascii="Times New Roman" w:hAnsi="Times New Roman" w:cs="Times New Roman"/>
          <w:sz w:val="28"/>
          <w:szCs w:val="28"/>
          <w:lang w:val="uk-UA"/>
        </w:rPr>
        <w:t xml:space="preserve">ихідної координати до значення </w:t>
      </w:r>
      <w:r w:rsidR="001C27DF" w:rsidRPr="006B4DA3">
        <w:rPr>
          <w:rFonts w:ascii="Times New Roman" w:hAnsi="Times New Roman" w:cs="Times New Roman"/>
          <w:position w:val="-10"/>
          <w:sz w:val="28"/>
          <w:szCs w:val="28"/>
          <w:lang w:val="uk-UA"/>
        </w:rPr>
        <w:object w:dxaOrig="800" w:dyaOrig="340">
          <v:shape id="_x0000_i1123" type="#_x0000_t75" style="width:40.5pt;height:16.5pt" o:ole="">
            <v:imagedata r:id="rId254" o:title=""/>
          </v:shape>
          <o:OLEObject Type="Embed" ProgID="Equation.3" ShapeID="_x0000_i1123" DrawAspect="Content" ObjectID="_1686720147" r:id="rId255"/>
        </w:object>
      </w:r>
      <w:r w:rsidRPr="006B4DA3">
        <w:rPr>
          <w:rFonts w:ascii="Times New Roman" w:hAnsi="Times New Roman" w:cs="Times New Roman"/>
          <w:sz w:val="28"/>
          <w:szCs w:val="28"/>
          <w:lang w:val="uk-UA"/>
        </w:rPr>
        <w:t>, яку</w:t>
      </w:r>
      <w:r w:rsidR="001C27DF" w:rsidRPr="006B4DA3">
        <w:rPr>
          <w:rFonts w:ascii="Times New Roman" w:hAnsi="Times New Roman" w:cs="Times New Roman"/>
          <w:sz w:val="28"/>
          <w:szCs w:val="28"/>
          <w:lang w:val="uk-UA"/>
        </w:rPr>
        <w:t xml:space="preserve"> вимірює датчик </w:t>
      </w:r>
      <w:r w:rsidR="001C27DF" w:rsidRPr="006B4DA3">
        <w:rPr>
          <w:rFonts w:ascii="Times New Roman" w:hAnsi="Times New Roman" w:cs="Times New Roman"/>
          <w:position w:val="-4"/>
          <w:sz w:val="28"/>
          <w:szCs w:val="28"/>
          <w:lang w:val="uk-UA"/>
        </w:rPr>
        <w:object w:dxaOrig="300" w:dyaOrig="279">
          <v:shape id="_x0000_i1124" type="#_x0000_t75" style="width:15pt;height:13.5pt" o:ole="">
            <v:imagedata r:id="rId256" o:title=""/>
          </v:shape>
          <o:OLEObject Type="Embed" ProgID="Equation.3" ShapeID="_x0000_i1124" DrawAspect="Content" ObjectID="_1686720148" r:id="rId257"/>
        </w:object>
      </w:r>
      <w:r w:rsidRPr="006B4DA3">
        <w:rPr>
          <w:rFonts w:ascii="Times New Roman" w:hAnsi="Times New Roman" w:cs="Times New Roman"/>
          <w:sz w:val="28"/>
          <w:szCs w:val="28"/>
          <w:lang w:val="uk-UA"/>
        </w:rPr>
        <w:t>, а відповідно з</w:t>
      </w:r>
      <w:r w:rsidR="001C27DF" w:rsidRPr="006B4DA3">
        <w:rPr>
          <w:rFonts w:ascii="Times New Roman" w:hAnsi="Times New Roman" w:cs="Times New Roman"/>
          <w:sz w:val="28"/>
          <w:szCs w:val="28"/>
          <w:lang w:val="uk-UA"/>
        </w:rPr>
        <w:t xml:space="preserve">більшиться сигнал зворотного зв’язку </w:t>
      </w:r>
      <w:r w:rsidR="001C27DF" w:rsidRPr="006B4DA3">
        <w:rPr>
          <w:rFonts w:ascii="Times New Roman" w:hAnsi="Times New Roman" w:cs="Times New Roman"/>
          <w:position w:val="-12"/>
          <w:sz w:val="28"/>
          <w:szCs w:val="28"/>
          <w:lang w:val="uk-UA"/>
        </w:rPr>
        <w:object w:dxaOrig="360" w:dyaOrig="380">
          <v:shape id="_x0000_i1125" type="#_x0000_t75" style="width:18pt;height:19.5pt" o:ole="">
            <v:imagedata r:id="rId258" o:title=""/>
          </v:shape>
          <o:OLEObject Type="Embed" ProgID="Equation.3" ShapeID="_x0000_i1125" DrawAspect="Content" ObjectID="_1686720149" r:id="rId259"/>
        </w:object>
      </w:r>
      <w:r w:rsidR="001C27DF" w:rsidRPr="006B4DA3">
        <w:rPr>
          <w:rFonts w:ascii="Times New Roman" w:hAnsi="Times New Roman" w:cs="Times New Roman"/>
          <w:sz w:val="28"/>
          <w:szCs w:val="28"/>
          <w:lang w:val="uk-UA"/>
        </w:rPr>
        <w:t xml:space="preserve">. Коли сигнал задання </w:t>
      </w:r>
      <w:r w:rsidR="001C27DF" w:rsidRPr="006B4DA3">
        <w:rPr>
          <w:rFonts w:ascii="Times New Roman" w:hAnsi="Times New Roman" w:cs="Times New Roman"/>
          <w:position w:val="-6"/>
          <w:sz w:val="28"/>
          <w:szCs w:val="28"/>
          <w:lang w:val="uk-UA"/>
        </w:rPr>
        <w:object w:dxaOrig="220" w:dyaOrig="240">
          <v:shape id="_x0000_i1126" type="#_x0000_t75" style="width:10.5pt;height:12pt" o:ole="">
            <v:imagedata r:id="rId260" o:title=""/>
          </v:shape>
          <o:OLEObject Type="Embed" ProgID="Equation.3" ShapeID="_x0000_i1126" DrawAspect="Content" ObjectID="_1686720150" r:id="rId261"/>
        </w:object>
      </w:r>
      <w:r w:rsidR="001C27DF" w:rsidRPr="006B4DA3">
        <w:rPr>
          <w:rFonts w:ascii="Times New Roman" w:hAnsi="Times New Roman" w:cs="Times New Roman"/>
          <w:sz w:val="28"/>
          <w:szCs w:val="28"/>
          <w:lang w:val="uk-UA"/>
        </w:rPr>
        <w:t xml:space="preserve"> стане </w:t>
      </w:r>
      <w:r w:rsidR="001C27DF" w:rsidRPr="006B4DA3">
        <w:rPr>
          <w:rFonts w:ascii="Times New Roman" w:hAnsi="Times New Roman" w:cs="Times New Roman"/>
          <w:sz w:val="28"/>
          <w:szCs w:val="28"/>
          <w:lang w:val="uk-UA"/>
        </w:rPr>
        <w:lastRenderedPageBreak/>
        <w:t xml:space="preserve">рівним </w:t>
      </w:r>
      <w:r w:rsidR="001C27DF" w:rsidRPr="006B4DA3">
        <w:rPr>
          <w:rFonts w:ascii="Times New Roman" w:hAnsi="Times New Roman" w:cs="Times New Roman"/>
          <w:position w:val="-12"/>
          <w:sz w:val="28"/>
          <w:szCs w:val="28"/>
          <w:lang w:val="uk-UA"/>
        </w:rPr>
        <w:object w:dxaOrig="360" w:dyaOrig="380">
          <v:shape id="_x0000_i1127" type="#_x0000_t75" style="width:18pt;height:19.5pt" o:ole="">
            <v:imagedata r:id="rId262" o:title=""/>
          </v:shape>
          <o:OLEObject Type="Embed" ProgID="Equation.3" ShapeID="_x0000_i1127" DrawAspect="Content" ObjectID="_1686720151" r:id="rId263"/>
        </w:object>
      </w:r>
      <w:r w:rsidR="001C27DF" w:rsidRPr="006B4DA3">
        <w:rPr>
          <w:rFonts w:ascii="Times New Roman" w:hAnsi="Times New Roman" w:cs="Times New Roman"/>
          <w:sz w:val="28"/>
          <w:szCs w:val="28"/>
          <w:lang w:val="uk-UA"/>
        </w:rPr>
        <w:t>, то АСК прийде в статичний ре</w:t>
      </w:r>
      <w:r w:rsidRPr="006B4DA3">
        <w:rPr>
          <w:rFonts w:ascii="Times New Roman" w:hAnsi="Times New Roman" w:cs="Times New Roman"/>
          <w:sz w:val="28"/>
          <w:szCs w:val="28"/>
          <w:lang w:val="uk-UA"/>
        </w:rPr>
        <w:t>жим роботи. Аналогічно процес керування проходить при зменшенні задання.</w:t>
      </w:r>
    </w:p>
    <w:p w:rsidR="001C27DF" w:rsidRPr="006B4DA3" w:rsidRDefault="00F04B47" w:rsidP="00F04B47">
      <w:pPr>
        <w:spacing w:after="0" w:line="360" w:lineRule="auto"/>
        <w:ind w:firstLine="709"/>
        <w:jc w:val="both"/>
        <w:rPr>
          <w:rFonts w:ascii="Times New Roman" w:hAnsi="Times New Roman" w:cs="Times New Roman"/>
          <w:sz w:val="28"/>
          <w:szCs w:val="28"/>
        </w:rPr>
      </w:pPr>
      <w:r w:rsidRPr="006B4DA3">
        <w:rPr>
          <w:rFonts w:ascii="Times New Roman" w:hAnsi="Times New Roman" w:cs="Times New Roman"/>
          <w:sz w:val="28"/>
          <w:szCs w:val="28"/>
          <w:lang w:val="uk-UA"/>
        </w:rPr>
        <w:t xml:space="preserve">Збурюючі параметри </w:t>
      </w:r>
      <w:r w:rsidRPr="006B4DA3">
        <w:rPr>
          <w:rFonts w:ascii="Times New Roman" w:hAnsi="Times New Roman" w:cs="Times New Roman"/>
          <w:position w:val="-4"/>
          <w:sz w:val="28"/>
          <w:szCs w:val="28"/>
          <w:lang w:val="uk-UA"/>
        </w:rPr>
        <w:object w:dxaOrig="260" w:dyaOrig="279">
          <v:shape id="_x0000_i1128" type="#_x0000_t75" style="width:13.5pt;height:13.5pt" o:ole="">
            <v:imagedata r:id="rId216" o:title=""/>
          </v:shape>
          <o:OLEObject Type="Embed" ProgID="Equation.3" ShapeID="_x0000_i1128" DrawAspect="Content" ObjectID="_1686720152" r:id="rId264"/>
        </w:object>
      </w:r>
      <w:r w:rsidRPr="006B4DA3">
        <w:rPr>
          <w:rFonts w:ascii="Times New Roman" w:hAnsi="Times New Roman" w:cs="Times New Roman"/>
          <w:sz w:val="28"/>
          <w:szCs w:val="28"/>
          <w:lang w:val="uk-UA"/>
        </w:rPr>
        <w:t xml:space="preserve"> або </w:t>
      </w:r>
      <w:r w:rsidRPr="006B4DA3">
        <w:rPr>
          <w:rFonts w:ascii="Times New Roman" w:hAnsi="Times New Roman" w:cs="Times New Roman"/>
          <w:position w:val="-4"/>
          <w:sz w:val="28"/>
          <w:szCs w:val="28"/>
          <w:lang w:val="uk-UA"/>
        </w:rPr>
        <w:object w:dxaOrig="200" w:dyaOrig="220">
          <v:shape id="_x0000_i1129" type="#_x0000_t75" style="width:10.5pt;height:10.5pt" o:ole="">
            <v:imagedata r:id="rId265" o:title=""/>
          </v:shape>
          <o:OLEObject Type="Embed" ProgID="Equation.3" ShapeID="_x0000_i1129" DrawAspect="Content" ObjectID="_1686720153" r:id="rId266"/>
        </w:object>
      </w:r>
      <w:r w:rsidR="001C27DF" w:rsidRPr="006B4DA3">
        <w:rPr>
          <w:rFonts w:ascii="Times New Roman" w:hAnsi="Times New Roman" w:cs="Times New Roman"/>
          <w:sz w:val="28"/>
          <w:szCs w:val="28"/>
          <w:lang w:val="uk-UA"/>
        </w:rPr>
        <w:t xml:space="preserve"> змінюються випадковим чином і заздалегідь передбачити їх зміну </w:t>
      </w:r>
      <w:r w:rsidRPr="006B4DA3">
        <w:rPr>
          <w:rFonts w:ascii="Times New Roman" w:hAnsi="Times New Roman" w:cs="Times New Roman"/>
          <w:sz w:val="28"/>
          <w:szCs w:val="28"/>
          <w:lang w:val="uk-UA"/>
        </w:rPr>
        <w:t xml:space="preserve">практично неможливо. У цьому випадку задання </w:t>
      </w:r>
      <w:r w:rsidRPr="006B4DA3">
        <w:rPr>
          <w:rFonts w:ascii="Times New Roman" w:hAnsi="Times New Roman" w:cs="Times New Roman"/>
          <w:position w:val="-6"/>
          <w:sz w:val="28"/>
          <w:szCs w:val="28"/>
          <w:lang w:val="uk-UA"/>
        </w:rPr>
        <w:object w:dxaOrig="220" w:dyaOrig="240">
          <v:shape id="_x0000_i1130" type="#_x0000_t75" style="width:10.5pt;height:12pt" o:ole="">
            <v:imagedata r:id="rId267" o:title=""/>
          </v:shape>
          <o:OLEObject Type="Embed" ProgID="Equation.3" ShapeID="_x0000_i1130" DrawAspect="Content" ObjectID="_1686720154" r:id="rId268"/>
        </w:object>
      </w:r>
      <w:r w:rsidR="001C27DF" w:rsidRPr="006B4DA3">
        <w:rPr>
          <w:rFonts w:ascii="Times New Roman" w:hAnsi="Times New Roman" w:cs="Times New Roman"/>
          <w:sz w:val="28"/>
          <w:szCs w:val="28"/>
          <w:lang w:val="uk-UA"/>
        </w:rPr>
        <w:t xml:space="preserve"> є </w:t>
      </w:r>
      <w:r w:rsidRPr="006B4DA3">
        <w:rPr>
          <w:rFonts w:ascii="Times New Roman" w:hAnsi="Times New Roman" w:cs="Times New Roman"/>
          <w:sz w:val="28"/>
          <w:szCs w:val="28"/>
          <w:lang w:val="uk-UA"/>
        </w:rPr>
        <w:t>сталим. Збурюючі параметри можуть по-</w:t>
      </w:r>
      <w:r w:rsidR="001C27DF" w:rsidRPr="006B4DA3">
        <w:rPr>
          <w:rFonts w:ascii="Times New Roman" w:hAnsi="Times New Roman" w:cs="Times New Roman"/>
          <w:sz w:val="28"/>
          <w:szCs w:val="28"/>
          <w:lang w:val="uk-UA"/>
        </w:rPr>
        <w:t xml:space="preserve">різному </w:t>
      </w:r>
      <w:r w:rsidRPr="006B4DA3">
        <w:rPr>
          <w:rFonts w:ascii="Times New Roman" w:hAnsi="Times New Roman" w:cs="Times New Roman"/>
          <w:sz w:val="28"/>
          <w:szCs w:val="28"/>
          <w:lang w:val="uk-UA"/>
        </w:rPr>
        <w:t xml:space="preserve">впливати на вихідну координату </w:t>
      </w:r>
      <w:r w:rsidRPr="006B4DA3">
        <w:rPr>
          <w:rFonts w:ascii="Times New Roman" w:hAnsi="Times New Roman" w:cs="Times New Roman"/>
          <w:position w:val="-10"/>
          <w:sz w:val="28"/>
          <w:szCs w:val="28"/>
          <w:lang w:val="uk-UA"/>
        </w:rPr>
        <w:object w:dxaOrig="240" w:dyaOrig="279">
          <v:shape id="_x0000_i1131" type="#_x0000_t75" style="width:12pt;height:13.5pt" o:ole="">
            <v:imagedata r:id="rId269" o:title=""/>
          </v:shape>
          <o:OLEObject Type="Embed" ProgID="Equation.3" ShapeID="_x0000_i1131" DrawAspect="Content" ObjectID="_1686720155" r:id="rId270"/>
        </w:object>
      </w:r>
      <w:r w:rsidRPr="006B4DA3">
        <w:rPr>
          <w:rFonts w:ascii="Times New Roman" w:hAnsi="Times New Roman" w:cs="Times New Roman"/>
          <w:sz w:val="28"/>
          <w:szCs w:val="28"/>
          <w:lang w:val="uk-UA"/>
        </w:rPr>
        <w:t xml:space="preserve">. Збільшення одних може призводити до підвищення </w:t>
      </w:r>
      <w:r w:rsidRPr="006B4DA3">
        <w:rPr>
          <w:rFonts w:ascii="Times New Roman" w:hAnsi="Times New Roman" w:cs="Times New Roman"/>
          <w:sz w:val="28"/>
          <w:szCs w:val="28"/>
          <w:lang w:val="uk-UA"/>
        </w:rPr>
        <w:br/>
      </w:r>
      <w:r w:rsidRPr="006B4DA3">
        <w:rPr>
          <w:rFonts w:ascii="Times New Roman" w:hAnsi="Times New Roman" w:cs="Times New Roman"/>
          <w:position w:val="-10"/>
          <w:sz w:val="28"/>
          <w:szCs w:val="28"/>
          <w:lang w:val="uk-UA"/>
        </w:rPr>
        <w:object w:dxaOrig="240" w:dyaOrig="279">
          <v:shape id="_x0000_i1132" type="#_x0000_t75" style="width:12pt;height:13.5pt" o:ole="">
            <v:imagedata r:id="rId271" o:title=""/>
          </v:shape>
          <o:OLEObject Type="Embed" ProgID="Equation.3" ShapeID="_x0000_i1132" DrawAspect="Content" ObjectID="_1686720156" r:id="rId272"/>
        </w:object>
      </w:r>
      <w:r w:rsidR="001C27DF" w:rsidRPr="006B4DA3">
        <w:rPr>
          <w:rFonts w:ascii="Times New Roman" w:hAnsi="Times New Roman" w:cs="Times New Roman"/>
          <w:sz w:val="28"/>
          <w:szCs w:val="28"/>
          <w:lang w:val="uk-UA"/>
        </w:rPr>
        <w:t>, у той час як і</w:t>
      </w:r>
      <w:r w:rsidRPr="006B4DA3">
        <w:rPr>
          <w:rFonts w:ascii="Times New Roman" w:hAnsi="Times New Roman" w:cs="Times New Roman"/>
          <w:sz w:val="28"/>
          <w:szCs w:val="28"/>
          <w:lang w:val="uk-UA"/>
        </w:rPr>
        <w:t>нші –</w:t>
      </w:r>
      <w:r w:rsidR="001C27DF" w:rsidRPr="006B4DA3">
        <w:rPr>
          <w:rFonts w:ascii="Times New Roman" w:hAnsi="Times New Roman" w:cs="Times New Roman"/>
          <w:sz w:val="28"/>
          <w:szCs w:val="28"/>
          <w:lang w:val="uk-UA"/>
        </w:rPr>
        <w:t xml:space="preserve"> до її зменшення. Нехай</w:t>
      </w:r>
      <w:r w:rsidRPr="006B4DA3">
        <w:rPr>
          <w:rFonts w:ascii="Times New Roman" w:hAnsi="Times New Roman" w:cs="Times New Roman"/>
          <w:sz w:val="28"/>
          <w:szCs w:val="28"/>
          <w:lang w:val="uk-UA"/>
        </w:rPr>
        <w:t xml:space="preserve"> збільшення збурюючого фактора </w:t>
      </w:r>
      <w:r w:rsidRPr="006B4DA3">
        <w:rPr>
          <w:rFonts w:ascii="Times New Roman" w:hAnsi="Times New Roman" w:cs="Times New Roman"/>
          <w:position w:val="-12"/>
          <w:sz w:val="28"/>
          <w:szCs w:val="28"/>
          <w:lang w:val="uk-UA"/>
        </w:rPr>
        <w:object w:dxaOrig="260" w:dyaOrig="380">
          <v:shape id="_x0000_i1133" type="#_x0000_t75" style="width:13.5pt;height:19.5pt" o:ole="">
            <v:imagedata r:id="rId273" o:title=""/>
          </v:shape>
          <o:OLEObject Type="Embed" ProgID="Equation.3" ShapeID="_x0000_i1133" DrawAspect="Content" ObjectID="_1686720157" r:id="rId274"/>
        </w:object>
      </w:r>
      <w:r w:rsidRPr="006B4DA3">
        <w:rPr>
          <w:rFonts w:ascii="Times New Roman" w:hAnsi="Times New Roman" w:cs="Times New Roman"/>
          <w:sz w:val="28"/>
          <w:szCs w:val="28"/>
          <w:lang w:val="uk-UA"/>
        </w:rPr>
        <w:t xml:space="preserve"> або </w:t>
      </w:r>
      <w:r w:rsidRPr="006B4DA3">
        <w:rPr>
          <w:rFonts w:ascii="Times New Roman" w:hAnsi="Times New Roman" w:cs="Times New Roman"/>
          <w:position w:val="-12"/>
          <w:sz w:val="28"/>
          <w:szCs w:val="28"/>
          <w:lang w:val="uk-UA"/>
        </w:rPr>
        <w:object w:dxaOrig="279" w:dyaOrig="380">
          <v:shape id="_x0000_i1134" type="#_x0000_t75" style="width:13.5pt;height:19.5pt" o:ole="">
            <v:imagedata r:id="rId275" o:title=""/>
          </v:shape>
          <o:OLEObject Type="Embed" ProgID="Equation.3" ShapeID="_x0000_i1134" DrawAspect="Content" ObjectID="_1686720158" r:id="rId276"/>
        </w:object>
      </w:r>
      <w:r w:rsidR="001C27DF" w:rsidRPr="006B4DA3">
        <w:rPr>
          <w:rFonts w:ascii="Times New Roman" w:hAnsi="Times New Roman" w:cs="Times New Roman"/>
          <w:sz w:val="28"/>
          <w:szCs w:val="28"/>
          <w:lang w:val="uk-UA"/>
        </w:rPr>
        <w:t xml:space="preserve"> при</w:t>
      </w:r>
      <w:r w:rsidRPr="006B4DA3">
        <w:rPr>
          <w:rFonts w:ascii="Times New Roman" w:hAnsi="Times New Roman" w:cs="Times New Roman"/>
          <w:sz w:val="28"/>
          <w:szCs w:val="28"/>
          <w:lang w:val="uk-UA"/>
        </w:rPr>
        <w:t>з</w:t>
      </w:r>
      <w:r w:rsidR="001C27DF" w:rsidRPr="006B4DA3">
        <w:rPr>
          <w:rFonts w:ascii="Times New Roman" w:hAnsi="Times New Roman" w:cs="Times New Roman"/>
          <w:sz w:val="28"/>
          <w:szCs w:val="28"/>
          <w:lang w:val="uk-UA"/>
        </w:rPr>
        <w:t xml:space="preserve">водить до підвищення вихідної координати. </w:t>
      </w:r>
      <w:r w:rsidRPr="006B4DA3">
        <w:rPr>
          <w:rFonts w:ascii="Times New Roman" w:hAnsi="Times New Roman" w:cs="Times New Roman"/>
          <w:sz w:val="28"/>
          <w:szCs w:val="28"/>
          <w:lang w:val="uk-UA"/>
        </w:rPr>
        <w:t>У цьому випадку збільшиться сигнал зворот</w:t>
      </w:r>
      <w:r w:rsidR="001C27DF" w:rsidRPr="006B4DA3">
        <w:rPr>
          <w:rFonts w:ascii="Times New Roman" w:hAnsi="Times New Roman" w:cs="Times New Roman"/>
          <w:sz w:val="28"/>
          <w:szCs w:val="28"/>
          <w:lang w:val="uk-UA"/>
        </w:rPr>
        <w:t>ного зв</w:t>
      </w:r>
      <w:r w:rsidRPr="006B4DA3">
        <w:rPr>
          <w:rFonts w:ascii="Times New Roman" w:hAnsi="Times New Roman" w:cs="Times New Roman"/>
          <w:sz w:val="28"/>
          <w:szCs w:val="28"/>
          <w:lang w:val="uk-UA"/>
        </w:rPr>
        <w:t xml:space="preserve">’язку </w:t>
      </w:r>
      <w:r w:rsidRPr="006B4DA3">
        <w:rPr>
          <w:rFonts w:ascii="Times New Roman" w:hAnsi="Times New Roman" w:cs="Times New Roman"/>
          <w:position w:val="-12"/>
          <w:sz w:val="28"/>
          <w:szCs w:val="28"/>
          <w:lang w:val="uk-UA"/>
        </w:rPr>
        <w:object w:dxaOrig="360" w:dyaOrig="380">
          <v:shape id="_x0000_i1135" type="#_x0000_t75" style="width:18pt;height:19.5pt" o:ole="">
            <v:imagedata r:id="rId277" o:title=""/>
          </v:shape>
          <o:OLEObject Type="Embed" ProgID="Equation.3" ShapeID="_x0000_i1135" DrawAspect="Content" ObjectID="_1686720159" r:id="rId278"/>
        </w:object>
      </w:r>
      <w:r w:rsidR="001C27DF" w:rsidRPr="006B4DA3">
        <w:rPr>
          <w:rFonts w:ascii="Times New Roman" w:hAnsi="Times New Roman" w:cs="Times New Roman"/>
          <w:sz w:val="28"/>
          <w:szCs w:val="28"/>
          <w:lang w:val="uk-UA"/>
        </w:rPr>
        <w:t xml:space="preserve"> і виникне різниця</w:t>
      </w:r>
      <w:r w:rsidRPr="006B4DA3">
        <w:rPr>
          <w:rFonts w:ascii="Times New Roman" w:hAnsi="Times New Roman" w:cs="Times New Roman"/>
          <w:sz w:val="28"/>
          <w:szCs w:val="28"/>
          <w:lang w:val="uk-UA"/>
        </w:rPr>
        <w:t xml:space="preserve"> сигналів </w:t>
      </w:r>
      <w:r w:rsidRPr="006B4DA3">
        <w:rPr>
          <w:rFonts w:ascii="Times New Roman" w:hAnsi="Times New Roman" w:cs="Times New Roman"/>
          <w:position w:val="-12"/>
          <w:sz w:val="28"/>
          <w:szCs w:val="28"/>
          <w:lang w:val="uk-UA"/>
        </w:rPr>
        <w:object w:dxaOrig="1520" w:dyaOrig="380">
          <v:shape id="_x0000_i1136" type="#_x0000_t75" style="width:76.5pt;height:19.5pt" o:ole="">
            <v:imagedata r:id="rId279" o:title=""/>
          </v:shape>
          <o:OLEObject Type="Embed" ProgID="Equation.3" ShapeID="_x0000_i1136" DrawAspect="Content" ObjectID="_1686720160" r:id="rId280"/>
        </w:object>
      </w:r>
      <w:r w:rsidR="001C27DF" w:rsidRPr="006B4DA3">
        <w:rPr>
          <w:rFonts w:ascii="Times New Roman" w:hAnsi="Times New Roman" w:cs="Times New Roman"/>
          <w:sz w:val="28"/>
          <w:szCs w:val="28"/>
          <w:lang w:val="uk-UA"/>
        </w:rPr>
        <w:t>. Це при</w:t>
      </w:r>
      <w:r w:rsidRPr="006B4DA3">
        <w:rPr>
          <w:rFonts w:ascii="Times New Roman" w:hAnsi="Times New Roman" w:cs="Times New Roman"/>
          <w:sz w:val="28"/>
          <w:szCs w:val="28"/>
          <w:lang w:val="uk-UA"/>
        </w:rPr>
        <w:t>з</w:t>
      </w:r>
      <w:r w:rsidR="001C27DF" w:rsidRPr="006B4DA3">
        <w:rPr>
          <w:rFonts w:ascii="Times New Roman" w:hAnsi="Times New Roman" w:cs="Times New Roman"/>
          <w:sz w:val="28"/>
          <w:szCs w:val="28"/>
          <w:lang w:val="uk-UA"/>
        </w:rPr>
        <w:t xml:space="preserve">веде до того, </w:t>
      </w:r>
      <w:r w:rsidRPr="006B4DA3">
        <w:rPr>
          <w:rFonts w:ascii="Times New Roman" w:hAnsi="Times New Roman" w:cs="Times New Roman"/>
          <w:sz w:val="28"/>
          <w:szCs w:val="28"/>
          <w:lang w:val="uk-UA"/>
        </w:rPr>
        <w:t xml:space="preserve">що попередній усталений сигнал </w:t>
      </w:r>
      <w:r w:rsidRPr="006B4DA3">
        <w:rPr>
          <w:rFonts w:ascii="Times New Roman" w:hAnsi="Times New Roman" w:cs="Times New Roman"/>
          <w:position w:val="-4"/>
          <w:sz w:val="28"/>
          <w:szCs w:val="28"/>
          <w:lang w:val="uk-UA"/>
        </w:rPr>
        <w:object w:dxaOrig="279" w:dyaOrig="279">
          <v:shape id="_x0000_i1137" type="#_x0000_t75" style="width:13.5pt;height:13.5pt" o:ole="">
            <v:imagedata r:id="rId281" o:title=""/>
          </v:shape>
          <o:OLEObject Type="Embed" ProgID="Equation.3" ShapeID="_x0000_i1137" DrawAspect="Content" ObjectID="_1686720161" r:id="rId282"/>
        </w:object>
      </w:r>
      <w:r w:rsidR="001C27DF" w:rsidRPr="006B4DA3">
        <w:rPr>
          <w:rFonts w:ascii="Times New Roman" w:hAnsi="Times New Roman" w:cs="Times New Roman"/>
          <w:sz w:val="28"/>
          <w:szCs w:val="28"/>
          <w:lang w:val="uk-UA"/>
        </w:rPr>
        <w:t xml:space="preserve"> на виході регулятора зменшиться, а</w:t>
      </w:r>
      <w:r w:rsidRPr="006B4DA3">
        <w:rPr>
          <w:rFonts w:ascii="Times New Roman" w:hAnsi="Times New Roman" w:cs="Times New Roman"/>
          <w:sz w:val="28"/>
          <w:szCs w:val="28"/>
          <w:lang w:val="uk-UA"/>
        </w:rPr>
        <w:t>,</w:t>
      </w:r>
      <w:r w:rsidR="001C27DF" w:rsidRPr="006B4DA3">
        <w:rPr>
          <w:rFonts w:ascii="Times New Roman" w:hAnsi="Times New Roman" w:cs="Times New Roman"/>
          <w:sz w:val="28"/>
          <w:szCs w:val="28"/>
          <w:lang w:val="uk-UA"/>
        </w:rPr>
        <w:t xml:space="preserve"> відповідно</w:t>
      </w:r>
      <w:r w:rsidRPr="006B4DA3">
        <w:rPr>
          <w:rFonts w:ascii="Times New Roman" w:hAnsi="Times New Roman" w:cs="Times New Roman"/>
          <w:sz w:val="28"/>
          <w:szCs w:val="28"/>
          <w:lang w:val="uk-UA"/>
        </w:rPr>
        <w:t>,</w:t>
      </w:r>
      <w:r w:rsidR="001C27DF" w:rsidRPr="006B4DA3">
        <w:rPr>
          <w:rFonts w:ascii="Times New Roman" w:hAnsi="Times New Roman" w:cs="Times New Roman"/>
          <w:sz w:val="28"/>
          <w:szCs w:val="28"/>
          <w:lang w:val="uk-UA"/>
        </w:rPr>
        <w:t xml:space="preserve"> зменшиться прохідний параметр регулюючого органа, що при</w:t>
      </w:r>
      <w:r w:rsidRPr="006B4DA3">
        <w:rPr>
          <w:rFonts w:ascii="Times New Roman" w:hAnsi="Times New Roman" w:cs="Times New Roman"/>
          <w:sz w:val="28"/>
          <w:szCs w:val="28"/>
          <w:lang w:val="uk-UA"/>
        </w:rPr>
        <w:t xml:space="preserve">зведе до зменшення параметра </w:t>
      </w:r>
      <w:r w:rsidRPr="006B4DA3">
        <w:rPr>
          <w:rFonts w:ascii="Times New Roman" w:hAnsi="Times New Roman" w:cs="Times New Roman"/>
          <w:position w:val="-4"/>
          <w:sz w:val="28"/>
          <w:szCs w:val="28"/>
          <w:lang w:val="uk-UA"/>
        </w:rPr>
        <w:object w:dxaOrig="279" w:dyaOrig="279">
          <v:shape id="_x0000_i1138" type="#_x0000_t75" style="width:13.5pt;height:13.5pt" o:ole="">
            <v:imagedata r:id="rId283" o:title=""/>
          </v:shape>
          <o:OLEObject Type="Embed" ProgID="Equation.3" ShapeID="_x0000_i1138" DrawAspect="Content" ObjectID="_1686720162" r:id="rId284"/>
        </w:object>
      </w:r>
      <w:r w:rsidR="001C27DF" w:rsidRPr="006B4DA3">
        <w:rPr>
          <w:rFonts w:ascii="Times New Roman" w:hAnsi="Times New Roman" w:cs="Times New Roman"/>
          <w:sz w:val="28"/>
          <w:szCs w:val="28"/>
          <w:lang w:val="uk-UA"/>
        </w:rPr>
        <w:t>, а</w:t>
      </w:r>
      <w:r w:rsidRPr="006B4DA3">
        <w:rPr>
          <w:rFonts w:ascii="Times New Roman" w:hAnsi="Times New Roman" w:cs="Times New Roman"/>
          <w:sz w:val="28"/>
          <w:szCs w:val="28"/>
          <w:lang w:val="uk-UA"/>
        </w:rPr>
        <w:t>,</w:t>
      </w:r>
      <w:r w:rsidR="001C27DF" w:rsidRPr="006B4DA3">
        <w:rPr>
          <w:rFonts w:ascii="Times New Roman" w:hAnsi="Times New Roman" w:cs="Times New Roman"/>
          <w:sz w:val="28"/>
          <w:szCs w:val="28"/>
          <w:lang w:val="uk-UA"/>
        </w:rPr>
        <w:t xml:space="preserve"> відповідно</w:t>
      </w:r>
      <w:r w:rsidRPr="006B4DA3">
        <w:rPr>
          <w:rFonts w:ascii="Times New Roman" w:hAnsi="Times New Roman" w:cs="Times New Roman"/>
          <w:sz w:val="28"/>
          <w:szCs w:val="28"/>
          <w:lang w:val="uk-UA"/>
        </w:rPr>
        <w:t>,</w:t>
      </w:r>
      <w:r w:rsidR="001C27DF" w:rsidRPr="006B4DA3">
        <w:rPr>
          <w:rFonts w:ascii="Times New Roman" w:hAnsi="Times New Roman" w:cs="Times New Roman"/>
          <w:sz w:val="28"/>
          <w:szCs w:val="28"/>
          <w:lang w:val="uk-UA"/>
        </w:rPr>
        <w:t xml:space="preserve"> до </w:t>
      </w:r>
      <w:r w:rsidRPr="006B4DA3">
        <w:rPr>
          <w:rFonts w:ascii="Times New Roman" w:hAnsi="Times New Roman" w:cs="Times New Roman"/>
          <w:sz w:val="28"/>
          <w:szCs w:val="28"/>
          <w:lang w:val="uk-UA"/>
        </w:rPr>
        <w:t xml:space="preserve">зниження вихідної координати </w:t>
      </w:r>
      <w:r w:rsidRPr="006B4DA3">
        <w:rPr>
          <w:rFonts w:ascii="Times New Roman" w:hAnsi="Times New Roman" w:cs="Times New Roman"/>
          <w:position w:val="-10"/>
          <w:sz w:val="28"/>
          <w:szCs w:val="28"/>
          <w:lang w:val="uk-UA"/>
        </w:rPr>
        <w:object w:dxaOrig="240" w:dyaOrig="279">
          <v:shape id="_x0000_i1139" type="#_x0000_t75" style="width:12pt;height:13.5pt" o:ole="">
            <v:imagedata r:id="rId285" o:title=""/>
          </v:shape>
          <o:OLEObject Type="Embed" ProgID="Equation.3" ShapeID="_x0000_i1139" DrawAspect="Content" ObjectID="_1686720163" r:id="rId286"/>
        </w:object>
      </w:r>
      <w:r w:rsidR="001C27DF" w:rsidRPr="006B4DA3">
        <w:rPr>
          <w:rFonts w:ascii="Times New Roman" w:hAnsi="Times New Roman" w:cs="Times New Roman"/>
          <w:sz w:val="28"/>
          <w:szCs w:val="28"/>
          <w:lang w:val="uk-UA"/>
        </w:rPr>
        <w:t>.</w:t>
      </w:r>
      <w:r w:rsidR="00085190" w:rsidRPr="006B4DA3">
        <w:rPr>
          <w:rFonts w:ascii="Times New Roman" w:hAnsi="Times New Roman" w:cs="Times New Roman"/>
          <w:sz w:val="28"/>
          <w:szCs w:val="28"/>
          <w:lang w:val="uk-UA"/>
        </w:rPr>
        <w:t xml:space="preserve"> </w:t>
      </w:r>
      <w:r w:rsidR="00085190" w:rsidRPr="006B4DA3">
        <w:rPr>
          <w:rFonts w:ascii="Times New Roman" w:hAnsi="Times New Roman" w:cs="Times New Roman"/>
          <w:sz w:val="28"/>
          <w:szCs w:val="28"/>
        </w:rPr>
        <w:t>[9]</w:t>
      </w:r>
    </w:p>
    <w:p w:rsidR="004D79C7" w:rsidRPr="006B4DA3" w:rsidRDefault="001632AF" w:rsidP="00F04B4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Якість роботи системи регулювання визначається властивостями об’єкта, характеристиками регулятора, а також точкою прикладання та величиною збурення.</w:t>
      </w:r>
    </w:p>
    <w:p w:rsidR="00B00697" w:rsidRPr="006B4DA3" w:rsidRDefault="001632AF" w:rsidP="00F04B4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Регулювання температури продукту на виході шляхом зміни витрати теплоносія використовують тоді, коли теплообмінник має порівняно мале запізнення, а до якості перехідного процесу не висуваються особливі вимоги.</w:t>
      </w:r>
    </w:p>
    <w:p w:rsidR="00B00697" w:rsidRPr="006B4DA3" w:rsidRDefault="001632AF" w:rsidP="00F04B47">
      <w:pPr>
        <w:spacing w:after="0" w:line="360" w:lineRule="auto"/>
        <w:ind w:firstLine="709"/>
        <w:jc w:val="both"/>
        <w:rPr>
          <w:rFonts w:ascii="Times New Roman" w:hAnsi="Times New Roman" w:cs="Times New Roman"/>
          <w:sz w:val="28"/>
          <w:szCs w:val="28"/>
        </w:rPr>
      </w:pPr>
      <w:r w:rsidRPr="006B4DA3">
        <w:rPr>
          <w:rFonts w:ascii="Times New Roman" w:hAnsi="Times New Roman" w:cs="Times New Roman"/>
          <w:sz w:val="28"/>
          <w:szCs w:val="28"/>
          <w:lang w:val="uk-UA"/>
        </w:rPr>
        <w:t>На рис. 3.15 по</w:t>
      </w:r>
      <w:r w:rsidR="00201392" w:rsidRPr="006B4DA3">
        <w:rPr>
          <w:rFonts w:ascii="Times New Roman" w:hAnsi="Times New Roman" w:cs="Times New Roman"/>
          <w:sz w:val="28"/>
          <w:szCs w:val="28"/>
          <w:lang w:val="uk-UA"/>
        </w:rPr>
        <w:t>к</w:t>
      </w:r>
      <w:r w:rsidRPr="006B4DA3">
        <w:rPr>
          <w:rFonts w:ascii="Times New Roman" w:hAnsi="Times New Roman" w:cs="Times New Roman"/>
          <w:sz w:val="28"/>
          <w:szCs w:val="28"/>
          <w:lang w:val="uk-UA"/>
        </w:rPr>
        <w:t xml:space="preserve">азаний принцип автоматизації малогабаритного швидкісного конденсатора </w:t>
      </w:r>
      <w:r w:rsidR="00201392" w:rsidRPr="006B4DA3">
        <w:rPr>
          <w:rFonts w:ascii="Times New Roman" w:hAnsi="Times New Roman" w:cs="Times New Roman"/>
          <w:sz w:val="28"/>
          <w:szCs w:val="28"/>
          <w:lang w:val="uk-UA"/>
        </w:rPr>
        <w:t>одно</w:t>
      </w:r>
      <w:r w:rsidRPr="006B4DA3">
        <w:rPr>
          <w:rFonts w:ascii="Times New Roman" w:hAnsi="Times New Roman" w:cs="Times New Roman"/>
          <w:sz w:val="28"/>
          <w:szCs w:val="28"/>
          <w:lang w:val="uk-UA"/>
        </w:rPr>
        <w:t>контурною АСР.</w:t>
      </w:r>
      <w:r w:rsidR="00201392" w:rsidRPr="006B4DA3">
        <w:rPr>
          <w:rFonts w:ascii="Times New Roman" w:hAnsi="Times New Roman" w:cs="Times New Roman"/>
          <w:sz w:val="28"/>
          <w:szCs w:val="28"/>
          <w:lang w:val="uk-UA"/>
        </w:rPr>
        <w:t xml:space="preserve"> Датчик 1 контролює температуру </w:t>
      </w:r>
      <w:r w:rsidR="00201392" w:rsidRPr="006B4DA3">
        <w:rPr>
          <w:rFonts w:ascii="Times New Roman" w:hAnsi="Times New Roman" w:cs="Times New Roman"/>
          <w:position w:val="-12"/>
          <w:sz w:val="28"/>
          <w:szCs w:val="28"/>
          <w:lang w:val="uk-UA"/>
        </w:rPr>
        <w:object w:dxaOrig="320" w:dyaOrig="380">
          <v:shape id="_x0000_i1140" type="#_x0000_t75" style="width:16.5pt;height:19.5pt" o:ole="">
            <v:imagedata r:id="rId287" o:title=""/>
          </v:shape>
          <o:OLEObject Type="Embed" ProgID="Equation.3" ShapeID="_x0000_i1140" DrawAspect="Content" ObjectID="_1686720164" r:id="rId288"/>
        </w:object>
      </w:r>
      <w:r w:rsidR="00201392" w:rsidRPr="006B4DA3">
        <w:rPr>
          <w:rFonts w:ascii="Times New Roman" w:hAnsi="Times New Roman" w:cs="Times New Roman"/>
          <w:sz w:val="28"/>
          <w:szCs w:val="28"/>
          <w:lang w:val="uk-UA"/>
        </w:rPr>
        <w:t xml:space="preserve"> утвореного конденсату сокової пари на виході малогабаритного швидкісного конденсатора поз.</w:t>
      </w:r>
      <w:r w:rsidR="00E851F4" w:rsidRPr="006B4DA3">
        <w:rPr>
          <w:rFonts w:ascii="Times New Roman" w:hAnsi="Times New Roman" w:cs="Times New Roman"/>
          <w:sz w:val="28"/>
          <w:szCs w:val="28"/>
          <w:lang w:val="uk-UA"/>
        </w:rPr>
        <w:t> 84/1</w:t>
      </w:r>
      <w:r w:rsidR="00201392" w:rsidRPr="006B4DA3">
        <w:rPr>
          <w:rFonts w:ascii="Times New Roman" w:hAnsi="Times New Roman" w:cs="Times New Roman"/>
          <w:sz w:val="28"/>
          <w:szCs w:val="28"/>
          <w:lang w:val="uk-UA"/>
        </w:rPr>
        <w:t xml:space="preserve"> і формує вихідний сигнал, який після відповідного перетворення в перетворювачі 2 поступає на регулятор 3. Останній згідно із законом регулювання діє на виконавчий механізм 4, який жорстко зв’язаний з регулюючим органом 5. Змінюючи свій поперечний перетин, регулюючий орган 5 змінює витрату хладагента </w:t>
      </w:r>
      <w:r w:rsidR="00201392" w:rsidRPr="006B4DA3">
        <w:rPr>
          <w:rFonts w:ascii="Times New Roman" w:hAnsi="Times New Roman" w:cs="Times New Roman"/>
          <w:position w:val="-12"/>
          <w:sz w:val="28"/>
          <w:szCs w:val="28"/>
          <w:lang w:val="uk-UA"/>
        </w:rPr>
        <w:object w:dxaOrig="420" w:dyaOrig="380">
          <v:shape id="_x0000_i1141" type="#_x0000_t75" style="width:21pt;height:19.5pt" o:ole="">
            <v:imagedata r:id="rId289" o:title=""/>
          </v:shape>
          <o:OLEObject Type="Embed" ProgID="Equation.3" ShapeID="_x0000_i1141" DrawAspect="Content" ObjectID="_1686720165" r:id="rId290"/>
        </w:object>
      </w:r>
      <w:r w:rsidR="00201392" w:rsidRPr="006B4DA3">
        <w:rPr>
          <w:rFonts w:ascii="Times New Roman" w:hAnsi="Times New Roman" w:cs="Times New Roman"/>
          <w:sz w:val="28"/>
          <w:szCs w:val="28"/>
          <w:lang w:val="uk-UA"/>
        </w:rPr>
        <w:t xml:space="preserve"> – оборотної води на вході у цех таким чином, щоб повернути температуру </w:t>
      </w:r>
      <w:r w:rsidR="00201392" w:rsidRPr="006B4DA3">
        <w:rPr>
          <w:rFonts w:ascii="Times New Roman" w:hAnsi="Times New Roman" w:cs="Times New Roman"/>
          <w:position w:val="-12"/>
          <w:sz w:val="28"/>
          <w:szCs w:val="28"/>
          <w:lang w:val="uk-UA"/>
        </w:rPr>
        <w:object w:dxaOrig="320" w:dyaOrig="380">
          <v:shape id="_x0000_i1142" type="#_x0000_t75" style="width:16.5pt;height:19.5pt" o:ole="">
            <v:imagedata r:id="rId287" o:title=""/>
          </v:shape>
          <o:OLEObject Type="Embed" ProgID="Equation.3" ShapeID="_x0000_i1142" DrawAspect="Content" ObjectID="_1686720166" r:id="rId291"/>
        </w:object>
      </w:r>
      <w:r w:rsidR="00201392" w:rsidRPr="006B4DA3">
        <w:rPr>
          <w:rFonts w:ascii="Times New Roman" w:hAnsi="Times New Roman" w:cs="Times New Roman"/>
          <w:sz w:val="28"/>
          <w:szCs w:val="28"/>
          <w:lang w:val="uk-UA"/>
        </w:rPr>
        <w:t xml:space="preserve"> конденсату сокової пари до попереднього (заданого) значення.</w:t>
      </w:r>
      <w:r w:rsidR="00E851F4" w:rsidRPr="006B4DA3">
        <w:rPr>
          <w:rFonts w:ascii="Times New Roman" w:hAnsi="Times New Roman" w:cs="Times New Roman"/>
          <w:sz w:val="28"/>
          <w:szCs w:val="28"/>
          <w:lang w:val="uk-UA"/>
        </w:rPr>
        <w:t xml:space="preserve"> </w:t>
      </w:r>
      <w:r w:rsidR="00E851F4" w:rsidRPr="006B4DA3">
        <w:rPr>
          <w:rFonts w:ascii="Times New Roman" w:hAnsi="Times New Roman" w:cs="Times New Roman"/>
          <w:sz w:val="28"/>
          <w:szCs w:val="28"/>
        </w:rPr>
        <w:t>[7, 8, 9]</w:t>
      </w:r>
    </w:p>
    <w:p w:rsidR="00B00697" w:rsidRPr="006B4DA3" w:rsidRDefault="005C710D" w:rsidP="00BD6C5F">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r>
      <w:r w:rsidRPr="005C710D">
        <w:rPr>
          <w:rFonts w:ascii="Times New Roman" w:hAnsi="Times New Roman" w:cs="Times New Roman"/>
          <w:noProof/>
          <w:sz w:val="28"/>
          <w:szCs w:val="28"/>
          <w:lang w:eastAsia="ru-RU"/>
        </w:rPr>
        <w:pict>
          <v:group id="Полотно 362" o:spid="_x0000_s1141" editas="canvas" style="width:461.15pt;height:387.15pt;mso-position-horizontal-relative:char;mso-position-vertical-relative:line" coordsize="58559,49161">
            <v:shape id="_x0000_s1142" type="#_x0000_t75" style="position:absolute;width:58559;height:49161;visibility:visible">
              <v:fill o:detectmouseclick="t"/>
              <v:path o:connecttype="none"/>
            </v:shape>
            <v:group id="Группа 364" o:spid="_x0000_s1143" style="position:absolute;left:669;top:1180;width:57385;height:45801" coordorigin="669,1180" coordsize="57384,45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">
              <v:line id="Прямая соединительная линия 810" o:spid="_x0000_s1144" style="position:absolute;visibility:visible" from="6619,45135" to="35603,45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" strokecolor="black [3213]" strokeweight="1pt"/>
              <v:rect id="Прямоугольник 103" o:spid="_x0000_s1145" style="position:absolute;left:29726;top:20628;width:22528;height:9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" fillcolor="#5a5a5a [2109]" strokecolor="black [3213]" strokeweight="2pt"/>
              <v:shape id="Прямая со стрелкой 104" o:spid="_x0000_s1146" type="#_x0000_t32" style="position:absolute;left:1865;top:10291;width:342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" strokecolor="#365f91 [2404]" strokeweight="2.25pt">
                <v:stroke endarrow="block"/>
              </v:shape>
              <v:shape id="Прямая со стрелкой 105" o:spid="_x0000_s1147" type="#_x0000_t32" style="position:absolute;left:8039;top:10282;width:1566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" strokecolor="#365f91 [2404]" strokeweight="2.25pt"/>
              <v:line id="Прямая соединительная линия 106" o:spid="_x0000_s1148" style="position:absolute;flip:y;visibility:visible" from="12126,10291" to="12126,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" strokecolor="#365f91 [2404]" strokeweight="2.25pt"/>
              <v:line id="Прямая соединительная линия 107" o:spid="_x0000_s1149" style="position:absolute;flip:y;visibility:visible" from="12125,14288" to="12125,1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" strokecolor="#365f91 [2404]" strokeweight="2.25p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Равнобедренный треугольник 108" o:spid="_x0000_s1150" type="#_x0000_t5" style="position:absolute;left:5453;top:9615;width:1113;height:135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" fillcolor="#a5a5a5 [2092]" strokecolor="black [3213]" strokeweight="2pt"/>
              <v:shape id="Равнобедренный треугольник 109" o:spid="_x0000_s1151" type="#_x0000_t5" style="position:absolute;left:6808;top:9616;width:1111;height:1353;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" fillcolor="#a5a5a5 [2092]" strokecolor="black [3213]" strokeweight="2pt">
                <v:textbox>
                  <w:txbxContent>
                    <w:p w:rsidR="00C575EC" w:rsidRDefault="00C575EC" w:rsidP="00BD6C5F">
                      <w:pPr>
                        <w:rPr>
                          <w:rFonts w:eastAsia="Times New Roman"/>
                        </w:rPr>
                      </w:pPr>
                    </w:p>
                  </w:txbxContent>
                </v:textbox>
              </v:shape>
              <v:line id="Прямая соединительная линия 110" o:spid="_x0000_s1152" style="position:absolute;rotation:90;flip:x y;visibility:visible" from="6130,10954" to="7210,1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" strokecolor="black [3213]" strokeweight="2.25pt"/>
              <v:oval id="Овал 111" o:spid="_x0000_s1153" style="position:absolute;left:6064;top:11434;width:1143;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" fillcolor="#a5a5a5 [2092]" strokecolor="black [3213]" strokeweight="2pt"/>
              <v:shape id="Равнобедренный треугольник 112" o:spid="_x0000_s1154" type="#_x0000_t5" style="position:absolute;left:11549;top:11592;width:1111;height:1352;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" fillcolor="#a5a5a5 [2092]" strokecolor="black [3213]" strokeweight="2pt">
                <v:textbox>
                  <w:txbxContent>
                    <w:p w:rsidR="00C575EC" w:rsidRDefault="00C575EC" w:rsidP="00BD6C5F">
                      <w:pPr>
                        <w:rPr>
                          <w:rFonts w:eastAsia="Times New Roman"/>
                        </w:rPr>
                      </w:pPr>
                    </w:p>
                  </w:txbxContent>
                </v:textbox>
              </v:shape>
              <v:shape id="Равнобедренный треугольник 113" o:spid="_x0000_s1155" type="#_x0000_t5" style="position:absolute;left:11549;top:12943;width:1105;height:13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Поле 88" o:spid="_x0000_s1156" type="#_x0000_t202" style="position:absolute;left:669;top:1181;width:20079;height:69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" filled="f" stroked="f" strokeweight=".5pt">
                <v:textbox inset="2.46042mm,1.23025mm,2.46042mm,1.23025mm">
                  <w:txbxContent>
                    <w:p w:rsidR="00C575EC" w:rsidRDefault="00C575EC" w:rsidP="00BD6C5F">
                      <w:pPr>
                        <w:pStyle w:val="af"/>
                        <w:spacing w:before="0" w:beforeAutospacing="0" w:after="0" w:afterAutospacing="0" w:line="276" w:lineRule="auto"/>
                        <w:rPr>
                          <w:rFonts w:eastAsia="Calibri"/>
                          <w:b/>
                          <w:bCs/>
                          <w:lang w:val="uk-UA"/>
                        </w:rPr>
                      </w:pPr>
                      <w:r>
                        <w:rPr>
                          <w:rFonts w:eastAsia="Calibri"/>
                          <w:b/>
                          <w:bCs/>
                          <w:lang w:val="uk-UA"/>
                        </w:rPr>
                        <w:t>Хладагент. Оборотна вода</w:t>
                      </w:r>
                    </w:p>
                    <w:p w:rsidR="00C575EC" w:rsidRDefault="00C575EC" w:rsidP="00BD6C5F">
                      <w:pPr>
                        <w:pStyle w:val="af"/>
                        <w:spacing w:before="0" w:beforeAutospacing="0" w:after="0" w:afterAutospacing="0" w:line="276" w:lineRule="auto"/>
                      </w:pPr>
                      <w:r w:rsidRPr="005A53B1">
                        <w:rPr>
                          <w:position w:val="-14"/>
                        </w:rPr>
                        <w:object w:dxaOrig="1380" w:dyaOrig="400">
                          <v:shape id="_x0000_i1970" type="#_x0000_t75" style="width:69pt;height:19.5pt" o:ole="">
                            <v:imagedata r:id="rId292" o:title=""/>
                          </v:shape>
                          <o:OLEObject Type="Embed" ProgID="Equation.3" ShapeID="_x0000_i1970" DrawAspect="Content" ObjectID="_1686720994" r:id="rId293"/>
                        </w:object>
                      </w:r>
                    </w:p>
                  </w:txbxContent>
                </v:textbox>
              </v:shape>
              <v:shape id="Поле 115" o:spid="_x0000_s1157" type="#_x0000_t202" style="position:absolute;left:12126;top:14856;width:4598;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" filled="f" stroked="f" strokeweight=".5pt">
                <v:textbox>
                  <w:txbxContent>
                    <w:p w:rsidR="00C575EC" w:rsidRPr="009E040C" w:rsidRDefault="00C575EC" w:rsidP="00BD6C5F">
                      <w:pPr>
                        <w:rPr>
                          <w:rFonts w:ascii="Times New Roman" w:hAnsi="Times New Roman" w:cs="Times New Roman"/>
                          <w:b/>
                          <w:lang w:val="uk-UA"/>
                        </w:rPr>
                      </w:pPr>
                      <w:r w:rsidRPr="009E040C">
                        <w:rPr>
                          <w:rFonts w:ascii="Times New Roman" w:hAnsi="Times New Roman" w:cs="Times New Roman"/>
                          <w:b/>
                          <w:lang w:val="uk-UA"/>
                        </w:rPr>
                        <w:t>82/1</w:t>
                      </w:r>
                    </w:p>
                  </w:txbxContent>
                </v:textbox>
              </v:shape>
              <v:line id="Прямая соединительная линия 116" o:spid="_x0000_s1158" style="position:absolute;flip:y;visibility:visible" from="12125,19472" to="12125,2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" strokecolor="#365f91 [2404]" strokeweight="2.25pt"/>
              <v:shapetype id="_x0000_t4" coordsize="21600,21600" o:spt="4" path="m10800,l,10800,10800,21600,21600,10800xe">
                <v:stroke joinstyle="miter"/>
                <v:path gradientshapeok="t" o:connecttype="rect" textboxrect="5400,5400,16200,16200"/>
              </v:shapetype>
              <v:shape id="Ромб 117" o:spid="_x0000_s1159" type="#_x0000_t4" style="position:absolute;left:10385;top:16041;width:3429;height:34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" fillcolor="#92d050" strokecolor="black [3213]" strokeweight="2pt"/>
              <v:line id="Прямая соединительная линия 118" o:spid="_x0000_s1160" style="position:absolute;flip:y;visibility:visible" from="12125,23466" to="12125,2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" strokecolor="#365f91 [2404]" strokeweight="2.25pt"/>
              <v:line id="Прямая соединительная линия 119" o:spid="_x0000_s1161" style="position:absolute;flip:y;visibility:visible" from="17948,10341" to="17948,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" strokecolor="#365f91 [2404]" strokeweight="2.25pt"/>
              <v:line id="Прямая соединительная линия 120" o:spid="_x0000_s1162" style="position:absolute;flip:y;visibility:visible" from="17948,14336" to="17948,1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" strokecolor="#365f91 [2404]" strokeweight="2.25pt"/>
              <v:shape id="Поле 350" o:spid="_x0000_s1163" type="#_x0000_t202" style="position:absolute;left:17948;top:14907;width:4598;height:2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" filled="f" stroked="f" strokeweight=".5pt">
                <v:textbox>
                  <w:txbxContent>
                    <w:p w:rsidR="00C575EC" w:rsidRDefault="00C575EC" w:rsidP="00BD6C5F">
                      <w:pPr>
                        <w:pStyle w:val="af"/>
                        <w:spacing w:before="0" w:beforeAutospacing="0" w:after="200" w:afterAutospacing="0" w:line="276" w:lineRule="auto"/>
                      </w:pPr>
                      <w:r>
                        <w:rPr>
                          <w:rFonts w:eastAsia="Calibri"/>
                          <w:b/>
                          <w:bCs/>
                          <w:sz w:val="22"/>
                          <w:szCs w:val="22"/>
                          <w:lang w:val="uk-UA"/>
                        </w:rPr>
                        <w:t>82/2</w:t>
                      </w:r>
                    </w:p>
                  </w:txbxContent>
                </v:textbox>
              </v:shape>
              <v:line id="Прямая соединительная линия 141" o:spid="_x0000_s1164" style="position:absolute;visibility:visible" from="10385,17756" to="13814,1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" strokecolor="black [3213]" strokeweight="1.5pt">
                <v:stroke dashstyle="3 1"/>
              </v:line>
              <v:line id="Прямая соединительная линия 142" o:spid="_x0000_s1165" style="position:absolute;flip:y;visibility:visible" from="17948,19524" to="17948,2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" strokecolor="#365f91 [2404]" strokeweight="2.25pt"/>
              <v:shape id="Равнобедренный треугольник 143" o:spid="_x0000_s1166" type="#_x0000_t5" style="position:absolute;left:17370;top:11643;width:1105;height:1346;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145" o:spid="_x0000_s1167" type="#_x0000_t5" style="position:absolute;left:17370;top:12996;width:1099;height:13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line id="Прямая соединительная линия 146" o:spid="_x0000_s1168" style="position:absolute;flip:y;visibility:visible" from="17948,23518" to="17948,2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" strokecolor="#365f91 [2404]" strokeweight="2.25pt"/>
              <v:line id="Прямая соединительная линия 148" o:spid="_x0000_s1169" style="position:absolute;flip:y;visibility:visible" from="23559,10341" to="23559,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" strokecolor="#365f91 [2404]" strokeweight="2.25pt"/>
              <v:shape id="Равнобедренный треугольник 151" o:spid="_x0000_s1170" type="#_x0000_t5" style="position:absolute;left:11548;top:20774;width:1105;height:1346;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159" o:spid="_x0000_s1171" type="#_x0000_t5" style="position:absolute;left:11548;top:22126;width:1098;height:13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line id="Прямая соединительная линия 160" o:spid="_x0000_s1172" style="position:absolute;flip:y;visibility:visible" from="23559,14336" to="23559,1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" strokecolor="#365f91 [2404]" strokeweight="2.25pt"/>
              <v:shape id="Ромб 161" o:spid="_x0000_s1173" type="#_x0000_t4" style="position:absolute;left:16208;top:16088;width:3423;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" fillcolor="#92d050" strokecolor="black [3213]" strokeweight="2pt">
                <v:textbox>
                  <w:txbxContent>
                    <w:p w:rsidR="00C575EC" w:rsidRDefault="00C575EC" w:rsidP="00BD6C5F">
                      <w:pPr>
                        <w:rPr>
                          <w:rFonts w:eastAsia="Times New Roman"/>
                        </w:rPr>
                      </w:pPr>
                    </w:p>
                  </w:txbxContent>
                </v:textbox>
              </v:shape>
              <v:line id="Прямая соединительная линия 162" o:spid="_x0000_s1174" style="position:absolute;visibility:visible" from="16208,17809" to="19631,1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" strokecolor="black [3213]" strokeweight="1.5pt">
                <v:stroke dashstyle="3 1"/>
              </v:line>
              <v:shape id="Поле 350" o:spid="_x0000_s1175" type="#_x0000_t202" style="position:absolute;left:23559;top:14907;width:4591;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" filled="f" stroked="f" strokeweight=".5pt">
                <v:textbox>
                  <w:txbxContent>
                    <w:p w:rsidR="00C575EC" w:rsidRDefault="00C575EC" w:rsidP="00BD6C5F">
                      <w:pPr>
                        <w:pStyle w:val="af"/>
                        <w:spacing w:before="0" w:beforeAutospacing="0" w:after="200" w:afterAutospacing="0" w:line="276" w:lineRule="auto"/>
                      </w:pPr>
                      <w:r>
                        <w:rPr>
                          <w:rFonts w:eastAsia="Calibri"/>
                          <w:b/>
                          <w:bCs/>
                          <w:sz w:val="22"/>
                          <w:szCs w:val="22"/>
                          <w:lang w:val="uk-UA"/>
                        </w:rPr>
                        <w:t>82/3</w:t>
                      </w:r>
                    </w:p>
                  </w:txbxContent>
                </v:textbox>
              </v:shape>
              <v:line id="Прямая соединительная линия 165" o:spid="_x0000_s1176" style="position:absolute;flip:y;visibility:visible" from="23559,19524" to="23559,2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" strokecolor="#365f91 [2404]" strokeweight="2.25pt"/>
              <v:shape id="Равнобедренный треугольник 166" o:spid="_x0000_s1177" type="#_x0000_t5" style="position:absolute;left:22981;top:11643;width:1099;height:134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167" o:spid="_x0000_s1178" type="#_x0000_t5" style="position:absolute;left:17370;top:20825;width:1099;height:134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168" o:spid="_x0000_s1179" type="#_x0000_t5" style="position:absolute;left:22981;top:12996;width:1093;height:1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169" o:spid="_x0000_s1180" type="#_x0000_t5" style="position:absolute;left:17370;top:22178;width:1092;height:1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line id="Прямая соединительная линия 170" o:spid="_x0000_s1181" style="position:absolute;flip:y;visibility:visible" from="23559,23518" to="23559,2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" strokecolor="#365f91 [2404]" strokeweight="2.25pt"/>
              <v:oval id="Овал 171" o:spid="_x0000_s1182" style="position:absolute;left:23199;top:9813;width:720;height:717;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" fillcolor="black [3213]" strokecolor="black [3213]" strokeweight="2pt">
                <v:textbox>
                  <w:txbxContent>
                    <w:p w:rsidR="00C575EC" w:rsidRDefault="00C575EC" w:rsidP="00BD6C5F">
                      <w:pPr>
                        <w:rPr>
                          <w:rFonts w:eastAsia="Times New Roman"/>
                        </w:rPr>
                      </w:pPr>
                    </w:p>
                  </w:txbxContent>
                </v:textbox>
              </v:oval>
              <v:shape id="Ромб 172" o:spid="_x0000_s1183" type="#_x0000_t4" style="position:absolute;left:21819;top:16088;width:3417;height:34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" fillcolor="#d8d8d8 [273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line id="Прямая соединительная линия 173" o:spid="_x0000_s1184" style="position:absolute;visibility:visible" from="21819,17809" to="25236,1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" strokecolor="black [3213]" strokeweight="1.5pt">
                <v:stroke dashstyle="3 1"/>
              </v:line>
              <v:oval id="Овал 174" o:spid="_x0000_s1185" style="position:absolute;left:11743;top:9882;width:720;height:711;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" fillcolor="black [3213]"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oval>
              <v:oval id="Овал 175" o:spid="_x0000_s1186" style="position:absolute;left:17549;top:9842;width:720;height:7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" fillcolor="black [3213]"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oval>
              <v:shape id="Прямая со стрелкой 176" o:spid="_x0000_s1187" type="#_x0000_t32" style="position:absolute;left:11972;top:25172;width:1729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" strokecolor="#365f91 [2404]" strokeweight="2.25pt">
                <v:stroke endarrow="block"/>
              </v:shape>
              <v:shape id="Равнобедренный треугольник 177" o:spid="_x0000_s1188" type="#_x0000_t5" style="position:absolute;left:22981;top:20825;width:1093;height:1334;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oval id="Овал 188" o:spid="_x0000_s1189" style="position:absolute;left:11743;top:24807;width:720;height:72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" fillcolor="black [3213]"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oval>
              <v:oval id="Овал 197" o:spid="_x0000_s1190" style="position:absolute;left:17627;top:24850;width:720;height:72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" fillcolor="black [3213]"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oval>
              <v:oval id="Овал 199" o:spid="_x0000_s1191" style="position:absolute;left:23199;top:24807;width:720;height:72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" fillcolor="black [3213]"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oval>
              <v:shape id="Равнобедренный треугольник 211" o:spid="_x0000_s1192" type="#_x0000_t5" style="position:absolute;left:22981;top:22178;width:1086;height:13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rect id="Прямоугольник 218" o:spid="_x0000_s1193" style="position:absolute;left:29726;top:28164;width:22528;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" fillcolor="#365f91 [2404]"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rect id="Прямоугольник 221" o:spid="_x0000_s1194" style="position:absolute;left:29726;top:21746;width:22528;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" fillcolor="#365f91 [2404]"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rect id="Прямоугольник 222" o:spid="_x0000_s1195" style="position:absolute;left:29726;top:23048;width:22528;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" fillcolor="#365f91 [2404]"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rect id="Прямоугольник 223" o:spid="_x0000_s1196" style="position:absolute;left:29726;top:24312;width:22528;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" fillcolor="#365f91 [2404]"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rect id="Прямоугольник 230" o:spid="_x0000_s1197" style="position:absolute;left:29726;top:26896;width:22528;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" fillcolor="#365f91 [2404]"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rect id="Прямоугольник 231" o:spid="_x0000_s1198" style="position:absolute;left:29726;top:25544;width:22528;height: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" fillcolor="#365f91 [2404]"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rect id="Прямоугольник 232" o:spid="_x0000_s1199" style="position:absolute;left:32736;top:19511;width:3255;height:10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" fillcolor="#5a5a5a [2109]"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rect id="Прямоугольник 233" o:spid="_x0000_s1200" style="position:absolute;left:31593;top:18958;width:5690;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" fillcolor="#5a5a5a [2109]"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shape id="Поле 332" o:spid="_x0000_s1201" type="#_x0000_t202" style="position:absolute;left:38076;top:23575;width:5538;height:3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" filled="f" stroked="f" strokeweight=".5pt">
                <v:textbox inset="2.46042mm,1.23025mm,2.46042mm,1.23025mm">
                  <w:txbxContent>
                    <w:p w:rsidR="00C575EC" w:rsidRPr="00A056FE" w:rsidRDefault="00C575EC" w:rsidP="00BD6C5F">
                      <w:pPr>
                        <w:pStyle w:val="af"/>
                        <w:spacing w:before="0" w:beforeAutospacing="0" w:after="200" w:afterAutospacing="0" w:line="276" w:lineRule="auto"/>
                        <w:rPr>
                          <w:color w:val="FFFFFF" w:themeColor="background1"/>
                        </w:rPr>
                      </w:pPr>
                      <w:r w:rsidRPr="00A056FE">
                        <w:rPr>
                          <w:rFonts w:eastAsia="Calibri"/>
                          <w:b/>
                          <w:bCs/>
                          <w:color w:val="FFFFFF" w:themeColor="background1"/>
                          <w:sz w:val="28"/>
                          <w:szCs w:val="28"/>
                          <w:lang w:val="uk-UA"/>
                        </w:rPr>
                        <w:t>84/1</w:t>
                      </w:r>
                    </w:p>
                  </w:txbxContent>
                </v:textbox>
              </v:shape>
              <v:shape id="Прямая со стрелкой 267" o:spid="_x0000_s1202" type="#_x0000_t32" style="position:absolute;left:34474;top:14805;width:0;height:41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" strokecolor="red" strokeweight="2.25pt">
                <v:stroke endarrow="block"/>
              </v:shape>
              <v:shape id="Прямая со стрелкой 269" o:spid="_x0000_s1203" type="#_x0000_t32" style="position:absolute;left:34454;top:14932;width:1278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" strokecolor="red" strokeweight="2.25pt"/>
              <v:shape id="Прямая со стрелкой 271" o:spid="_x0000_s1204" type="#_x0000_t32" style="position:absolute;left:40726;top:10341;width:0;height:45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" strokecolor="red" strokeweight="2.25pt"/>
              <v:oval id="Овал 285" o:spid="_x0000_s1205" style="position:absolute;left:40417;top:14509;width:720;height:72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" fillcolor="black [3213]"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oval>
              <v:shape id="Прямая со стрелкой 286" o:spid="_x0000_s1206" type="#_x0000_t32" style="position:absolute;left:48520;top:10314;width:9360;height:1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" strokecolor="red" strokeweight="2.25pt">
                <v:stroke endarrow="block"/>
              </v:shape>
              <v:line id="Прямая соединительная линия 304" o:spid="_x0000_s1207" style="position:absolute;flip:y;visibility:visible" from="40726,31203" to="40727,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" strokecolor="#c00000" strokeweight="2.25pt"/>
              <v:shape id="Прямая со стрелкой 287" o:spid="_x0000_s1208" type="#_x0000_t32" style="position:absolute;left:40604;top:10367;width:82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" strokecolor="red" strokeweight="2.25pt"/>
              <v:shape id="Прямая со стрелкой 298" o:spid="_x0000_s1209" type="#_x0000_t32" style="position:absolute;left:56253;top:25228;width:1800;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" strokecolor="#243f60 [1604]" strokeweight="2.25pt">
                <v:stroke endarrow="block"/>
              </v:shape>
              <v:shape id="Прямая со стрелкой 301" o:spid="_x0000_s1210" type="#_x0000_t32" style="position:absolute;left:40727;top:37028;width:0;height:32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" strokecolor="#c00000" strokeweight="2.25pt">
                <v:stroke endarrow="block"/>
              </v:shape>
              <v:shape id="Равнобедренный треугольник 322" o:spid="_x0000_s1211" type="#_x0000_t5" style="position:absolute;left:40202;top:34336;width:1105;height:1346;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324" o:spid="_x0000_s1212" type="#_x0000_t5" style="position:absolute;left:40202;top:35689;width:1098;height:13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Прямая со стрелкой 325" o:spid="_x0000_s1213" type="#_x0000_t32" style="position:absolute;left:33853;top:30183;width:534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" strokecolor="#943634 [2405]" strokeweight="2.25pt"/>
              <v:shape id="Прямая со стрелкой 326" o:spid="_x0000_s1214" type="#_x0000_t32" style="position:absolute;left:33943;top:37022;width:0;height:32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" strokecolor="#943634 [2405]" strokeweight="2.25pt">
                <v:stroke endarrow="block"/>
              </v:shape>
              <v:line id="Прямая соединительная линия 327" o:spid="_x0000_s1215" style="position:absolute;flip:y;visibility:visible" from="33936,30060" to="33949,3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" strokecolor="#943634 [2405]" strokeweight="2.25pt"/>
              <v:shape id="Равнобедренный треугольник 328" o:spid="_x0000_s1216" type="#_x0000_t5" style="position:absolute;left:33422;top:34330;width:1098;height:134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329" o:spid="_x0000_s1217" type="#_x0000_t5" style="position:absolute;left:33422;top:35682;width:1092;height:1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Поле 328" o:spid="_x0000_s1218" type="#_x0000_t202" style="position:absolute;left:39681;top:1180;width:18039;height:7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" filled="f" stroked="f" strokeweight=".5pt">
                <v:textbox inset="2.46042mm,1.23025mm,2.46042mm,1.23025mm">
                  <w:txbxContent>
                    <w:p w:rsidR="00C575EC" w:rsidRDefault="00C575EC" w:rsidP="00BD6C5F">
                      <w:pPr>
                        <w:pStyle w:val="af"/>
                        <w:spacing w:before="0" w:beforeAutospacing="0" w:after="0" w:afterAutospacing="0" w:line="276" w:lineRule="auto"/>
                        <w:rPr>
                          <w:rFonts w:eastAsia="Calibri"/>
                          <w:b/>
                          <w:bCs/>
                          <w:lang w:val="uk-UA"/>
                        </w:rPr>
                      </w:pPr>
                      <w:r>
                        <w:rPr>
                          <w:rFonts w:eastAsia="Calibri"/>
                          <w:b/>
                          <w:bCs/>
                          <w:lang w:val="uk-UA"/>
                        </w:rPr>
                        <w:t>Продукт. Сокова пара після апаратів ВТН</w:t>
                      </w:r>
                    </w:p>
                    <w:p w:rsidR="00C575EC" w:rsidRDefault="00C575EC" w:rsidP="00BD6C5F">
                      <w:pPr>
                        <w:pStyle w:val="af"/>
                        <w:spacing w:before="0" w:beforeAutospacing="0" w:after="0" w:afterAutospacing="0" w:line="276" w:lineRule="auto"/>
                      </w:pPr>
                      <w:r w:rsidRPr="005A53B1">
                        <w:rPr>
                          <w:b/>
                          <w:position w:val="-14"/>
                        </w:rPr>
                        <w:object w:dxaOrig="1600" w:dyaOrig="400">
                          <v:shape id="_x0000_i1971" type="#_x0000_t75" style="width:79.5pt;height:19.5pt" o:ole="">
                            <v:imagedata r:id="rId294" o:title=""/>
                          </v:shape>
                          <o:OLEObject Type="Embed" ProgID="Equation.3" ShapeID="_x0000_i1971" DrawAspect="Content" ObjectID="_1686720995" r:id="rId295"/>
                        </w:object>
                      </w:r>
                    </w:p>
                  </w:txbxContent>
                </v:textbox>
              </v:shape>
              <v:shape id="Поле 88" o:spid="_x0000_s1219" type="#_x0000_t202" style="position:absolute;left:40727;top:34084;width:11925;height:3836;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" filled="f" stroked="f" strokeweight=".5pt">
                <v:textbox inset="2.46042mm,1.23025mm,2.46042mm,1.23025mm">
                  <w:txbxContent>
                    <w:p w:rsidR="00C575EC" w:rsidRDefault="00C575EC" w:rsidP="00BD6C5F">
                      <w:pPr>
                        <w:pStyle w:val="af"/>
                        <w:spacing w:before="0" w:beforeAutospacing="0" w:after="0" w:afterAutospacing="0" w:line="276" w:lineRule="auto"/>
                      </w:pPr>
                      <w:r>
                        <w:rPr>
                          <w:rFonts w:eastAsia="Calibri"/>
                          <w:b/>
                          <w:bCs/>
                          <w:lang w:val="uk-UA"/>
                        </w:rPr>
                        <w:t xml:space="preserve">Конденсат </w:t>
                      </w:r>
                      <w:r w:rsidRPr="005A53B1">
                        <w:rPr>
                          <w:rFonts w:eastAsia="Calibri"/>
                          <w:b/>
                          <w:bCs/>
                          <w:position w:val="-12"/>
                          <w:lang w:val="uk-UA"/>
                        </w:rPr>
                        <w:object w:dxaOrig="320" w:dyaOrig="380">
                          <v:shape id="_x0000_i1972" type="#_x0000_t75" style="width:16.5pt;height:19.5pt" o:ole="">
                            <v:imagedata r:id="rId296" o:title=""/>
                          </v:shape>
                          <o:OLEObject Type="Embed" ProgID="Equation.3" ShapeID="_x0000_i1972" DrawAspect="Content" ObjectID="_1686720996" r:id="rId297"/>
                        </w:object>
                      </w:r>
                    </w:p>
                  </w:txbxContent>
                </v:textbox>
              </v:shape>
              <v:shape id="Поле 332" o:spid="_x0000_s1220" type="#_x0000_t202" style="position:absolute;left:28910;top:33629;width:6565;height:332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" filled="f" stroked="f" strokeweight=".5pt">
                <v:textbox inset="2.46042mm,1.23025mm,2.46042mm,1.23025mm">
                  <w:txbxContent>
                    <w:p w:rsidR="00C575EC" w:rsidRDefault="00C575EC" w:rsidP="00BD6C5F">
                      <w:pPr>
                        <w:pStyle w:val="af"/>
                        <w:spacing w:before="0" w:beforeAutospacing="0" w:after="200" w:afterAutospacing="0" w:line="276" w:lineRule="auto"/>
                      </w:pPr>
                      <w:r>
                        <w:rPr>
                          <w:rFonts w:eastAsia="Calibri"/>
                          <w:b/>
                          <w:bCs/>
                          <w:lang w:val="uk-UA"/>
                        </w:rPr>
                        <w:t>Інерти</w:t>
                      </w:r>
                    </w:p>
                  </w:txbxContent>
                </v:textbox>
              </v:shape>
              <v:line id="Прямая соединительная линия 333" o:spid="_x0000_s1221" style="position:absolute;visibility:visible" from="52652,25173" to="53732,2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" strokecolor="#243f60 [1604]" strokeweight="2.25pt"/>
              <v:shape id="Равнобедренный треугольник 334" o:spid="_x0000_s1222" type="#_x0000_t5" style="position:absolute;left:55184;top:24495;width:1099;height:134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336" o:spid="_x0000_s1223" type="#_x0000_t5" style="position:absolute;left:53852;top:24508;width:1092;height:133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" fillcolor="#a5a5a5 [2092]" strokecolor="black [3213]" strokeweight="2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shape>
              <v:rect id="Прямоугольник 339" o:spid="_x0000_s1224" style="position:absolute;left:29269;top:19409;width:457;height:115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" fillcolor="#5a5a5a [2109]" strokecolor="black [3213]" strokeweight="2pt"/>
              <v:rect id="Прямоугольник 341" o:spid="_x0000_s1225" style="position:absolute;left:52254;top:19409;width:451;height:11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" fillcolor="#5a5a5a [2109]" strokecolor="black [3213]" strokeweight="2pt">
                <v:textbox>
                  <w:txbxContent>
                    <w:p w:rsidR="00C575EC" w:rsidRDefault="00C575EC" w:rsidP="00BD6C5F">
                      <w:pPr>
                        <w:rPr>
                          <w:rFonts w:eastAsia="Times New Roman"/>
                        </w:rPr>
                      </w:pPr>
                    </w:p>
                  </w:txbxContent>
                </v:textbox>
              </v:rect>
              <v:rect id="Прямоугольник 346" o:spid="_x0000_s1226" style="position:absolute;left:45434;top:19511;width:3256;height:10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" fillcolor="#5a5a5a [2109]"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rect id="Прямоугольник 351" o:spid="_x0000_s1227" style="position:absolute;left:44291;top:18958;width:5691;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" fillcolor="#5a5a5a [2109]"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shape id="Прямая со стрелкой 357" o:spid="_x0000_s1228" type="#_x0000_t32" style="position:absolute;left:47204;top:14854;width:0;height:42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" strokecolor="red" strokeweight="2.25pt">
                <v:stroke endarrow="block"/>
              </v:shape>
              <v:rect id="Прямоугольник 359" o:spid="_x0000_s1229" style="position:absolute;left:39242;top:29651;width:3255;height:10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" fillcolor="#5a5a5a [2109]"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line id="Прямая соединительная линия 819" o:spid="_x0000_s1230" style="position:absolute;visibility:visible" from="6619,12614" to="6619,451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" strokecolor="black [3213]" strokeweight="1pt"/>
              <v:rect id="Прямоугольник 361" o:spid="_x0000_s1231" style="position:absolute;left:38076;top:30750;width:5691;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" fillcolor="#5a5a5a [2109]" strokecolor="black [3213]" strokeweight="2pt">
                <v:textbox inset="2.46042mm,1.23025mm,2.46042mm,1.23025mm">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rect>
              <v:line id="Прямая соединительная линия 811" o:spid="_x0000_s1232" style="position:absolute;visibility:visible" from="37280,33138" to="37281,43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" strokecolor="black [3213]" strokeweight="1pt"/>
              <v:oval id="Овал 812" o:spid="_x0000_s1233" style="position:absolute;left:35682;top:43494;width:3397;height:34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" fillcolor="white [3212]" strokecolor="black [3213]" strokeweight="1pt">
                <v:textbox>
                  <w:txbxContent>
                    <w:p w:rsidR="00C575EC" w:rsidRDefault="00C575EC" w:rsidP="00BD6C5F">
                      <w:pPr>
                        <w:pStyle w:val="af"/>
                        <w:spacing w:before="0" w:beforeAutospacing="0" w:after="200" w:afterAutospacing="0" w:line="276" w:lineRule="auto"/>
                      </w:pPr>
                      <w:r>
                        <w:rPr>
                          <w:rFonts w:eastAsia="Times New Roman"/>
                          <w:sz w:val="22"/>
                          <w:szCs w:val="22"/>
                        </w:rPr>
                        <w:t> </w:t>
                      </w:r>
                    </w:p>
                  </w:txbxContent>
                </v:textbox>
              </v:oval>
              <v:shape id="Поле 3" o:spid="_x0000_s1234" type="#_x0000_t202" style="position:absolute;left:35500;top:43284;width:3314;height:3606;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" filled="f" stroked="f" strokeweight=".5pt">
                <v:textbox>
                  <w:txbxContent>
                    <w:p w:rsidR="00C575EC" w:rsidRDefault="00C575EC" w:rsidP="00BD6C5F">
                      <w:pPr>
                        <w:pStyle w:val="af"/>
                        <w:spacing w:before="0" w:beforeAutospacing="0" w:after="0" w:afterAutospacing="0"/>
                        <w:jc w:val="center"/>
                      </w:pPr>
                      <w:r>
                        <w:rPr>
                          <w:rFonts w:eastAsia="Calibri"/>
                          <w:i/>
                          <w:iCs/>
                          <w:sz w:val="20"/>
                          <w:szCs w:val="20"/>
                          <w:lang w:val="en-US"/>
                        </w:rPr>
                        <w:t>TE</w:t>
                      </w:r>
                    </w:p>
                    <w:p w:rsidR="00C575EC" w:rsidRPr="00BD6C5F" w:rsidRDefault="00C575EC" w:rsidP="00BD6C5F">
                      <w:pPr>
                        <w:pStyle w:val="af"/>
                        <w:spacing w:before="0" w:beforeAutospacing="0" w:after="0" w:afterAutospacing="0"/>
                        <w:jc w:val="center"/>
                        <w:rPr>
                          <w:lang w:val="uk-UA"/>
                        </w:rPr>
                      </w:pPr>
                      <w:r>
                        <w:rPr>
                          <w:rFonts w:eastAsia="Calibri"/>
                          <w:i/>
                          <w:iCs/>
                          <w:sz w:val="20"/>
                          <w:szCs w:val="20"/>
                          <w:lang w:val="uk-UA"/>
                        </w:rPr>
                        <w:t>1</w:t>
                      </w:r>
                    </w:p>
                  </w:txbxContent>
                </v:textbox>
              </v:shape>
              <v:oval id="Овал 814" o:spid="_x0000_s1235" style="position:absolute;left:40302;top:32862;width:720;height:718;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" fillcolor="black [3213]" strokecolor="black [3213]" strokeweight="2pt">
                <v:textbox>
                  <w:txbxContent>
                    <w:p w:rsidR="00C575EC" w:rsidRDefault="00C575EC" w:rsidP="00BD6C5F">
                      <w:pPr>
                        <w:rPr>
                          <w:rFonts w:eastAsia="Times New Roman"/>
                        </w:rPr>
                      </w:pPr>
                    </w:p>
                  </w:txbxContent>
                </v:textbox>
              </v:oval>
              <v:oval id="Овал 815" o:spid="_x0000_s1236" style="position:absolute;left:4864;top:16088;width:3397;height:348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" fillcolor="white [3212]" strokecolor="black [3213]" strokeweight="1pt">
                <v:textbox>
                  <w:txbxContent>
                    <w:p w:rsidR="00C575EC" w:rsidRDefault="00C575EC" w:rsidP="00256BB1">
                      <w:pPr>
                        <w:pStyle w:val="af"/>
                        <w:spacing w:before="0" w:beforeAutospacing="0" w:after="200" w:afterAutospacing="0" w:line="276" w:lineRule="auto"/>
                      </w:pPr>
                      <w:r>
                        <w:rPr>
                          <w:rFonts w:eastAsia="Times New Roman"/>
                          <w:sz w:val="22"/>
                          <w:szCs w:val="22"/>
                        </w:rPr>
                        <w:t> </w:t>
                      </w:r>
                    </w:p>
                  </w:txbxContent>
                </v:textbox>
              </v:oval>
              <v:shape id="Поле 3" o:spid="_x0000_s1237" type="#_x0000_t202" style="position:absolute;left:4739;top:15846;width:3384;height:3828;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" filled="f" stroked="f" strokeweight=".5pt">
                <v:textbox>
                  <w:txbxContent>
                    <w:p w:rsidR="00C575EC" w:rsidRDefault="00C575EC" w:rsidP="00256BB1">
                      <w:pPr>
                        <w:pStyle w:val="af"/>
                        <w:spacing w:before="0" w:beforeAutospacing="0" w:after="0" w:afterAutospacing="0"/>
                        <w:jc w:val="center"/>
                      </w:pPr>
                      <w:r>
                        <w:rPr>
                          <w:rFonts w:eastAsia="Calibri"/>
                          <w:i/>
                          <w:iCs/>
                          <w:sz w:val="20"/>
                          <w:szCs w:val="20"/>
                          <w:lang w:val="en-US"/>
                        </w:rPr>
                        <w:t>TC</w:t>
                      </w:r>
                    </w:p>
                    <w:p w:rsidR="00C575EC" w:rsidRPr="00256BB1" w:rsidRDefault="00C575EC" w:rsidP="00256BB1">
                      <w:pPr>
                        <w:pStyle w:val="af"/>
                        <w:spacing w:before="0" w:beforeAutospacing="0" w:after="0" w:afterAutospacing="0"/>
                        <w:jc w:val="center"/>
                        <w:rPr>
                          <w:lang w:val="uk-UA"/>
                        </w:rPr>
                      </w:pPr>
                      <w:r>
                        <w:rPr>
                          <w:rFonts w:eastAsia="Calibri"/>
                          <w:i/>
                          <w:iCs/>
                          <w:sz w:val="20"/>
                          <w:szCs w:val="20"/>
                          <w:lang w:val="uk-UA"/>
                        </w:rPr>
                        <w:t>3</w:t>
                      </w:r>
                    </w:p>
                  </w:txbxContent>
                </v:textbox>
              </v:shape>
              <v:line id="Прямая соединительная линия 818" o:spid="_x0000_s1238" style="position:absolute;visibility:visible" from="4807,17777" to="8185,177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" strokecolor="black [3213]"/>
              <v:oval id="Овал 823" o:spid="_x0000_s1239" style="position:absolute;left:5109;top:43417;width:3397;height:348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" fillcolor="white [3212]" strokecolor="black [3213]" strokeweight="1pt">
                <v:textbox>
                  <w:txbxContent>
                    <w:p w:rsidR="00C575EC" w:rsidRDefault="00C575EC" w:rsidP="00256BB1">
                      <w:pPr>
                        <w:pStyle w:val="af"/>
                        <w:spacing w:before="0" w:beforeAutospacing="0" w:after="200" w:afterAutospacing="0" w:line="276" w:lineRule="auto"/>
                      </w:pPr>
                      <w:r>
                        <w:rPr>
                          <w:rFonts w:eastAsia="Times New Roman"/>
                          <w:sz w:val="22"/>
                          <w:szCs w:val="22"/>
                        </w:rPr>
                        <w:t> </w:t>
                      </w:r>
                    </w:p>
                  </w:txbxContent>
                </v:textbox>
              </v:oval>
              <v:shape id="Поле 3" o:spid="_x0000_s1240" type="#_x0000_t202" style="position:absolute;left:4904;top:43101;width:3244;height:3733;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" filled="f" stroked="f" strokeweight=".5pt">
                <v:textbox>
                  <w:txbxContent>
                    <w:p w:rsidR="00C575EC" w:rsidRDefault="00C575EC" w:rsidP="00256BB1">
                      <w:pPr>
                        <w:pStyle w:val="af"/>
                        <w:spacing w:before="0" w:beforeAutospacing="0" w:after="0" w:afterAutospacing="0"/>
                        <w:jc w:val="center"/>
                      </w:pPr>
                      <w:r>
                        <w:rPr>
                          <w:rFonts w:eastAsia="Calibri"/>
                          <w:i/>
                          <w:iCs/>
                          <w:sz w:val="20"/>
                          <w:szCs w:val="20"/>
                          <w:lang w:val="en-US"/>
                        </w:rPr>
                        <w:t>TY</w:t>
                      </w:r>
                    </w:p>
                    <w:p w:rsidR="00C575EC" w:rsidRPr="00256BB1" w:rsidRDefault="00C575EC" w:rsidP="00256BB1">
                      <w:pPr>
                        <w:pStyle w:val="af"/>
                        <w:spacing w:before="0" w:beforeAutospacing="0" w:after="0" w:afterAutospacing="0"/>
                        <w:jc w:val="center"/>
                        <w:rPr>
                          <w:lang w:val="uk-UA"/>
                        </w:rPr>
                      </w:pPr>
                      <w:r>
                        <w:rPr>
                          <w:rFonts w:eastAsia="Calibri"/>
                          <w:i/>
                          <w:iCs/>
                          <w:sz w:val="20"/>
                          <w:szCs w:val="20"/>
                          <w:lang w:val="uk-UA"/>
                        </w:rPr>
                        <w:t>2</w:t>
                      </w:r>
                    </w:p>
                  </w:txbxContent>
                </v:textbox>
              </v:shape>
              <v:line id="Прямая соединительная линия 831" o:spid="_x0000_s1241" style="position:absolute;visibility:visible" from="37280,33192" to="40518,331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" strokecolor="black [3213]" strokeweight="1pt"/>
              <v:line id="Прямая соединительная линия 835" o:spid="_x0000_s1242" style="position:absolute;visibility:visible" from="5058,45112" to="8478,451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" strokecolor="black [3213]" strokeweight="1pt"/>
              <v:shape id="Поле 3" o:spid="_x0000_s1243" type="#_x0000_t202" style="position:absolute;left:6694;top:10849;width:2470;height:27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" filled="f" stroked="f" strokeweight=".5pt">
                <v:textbox>
                  <w:txbxContent>
                    <w:p w:rsidR="00C575EC" w:rsidRDefault="00C575EC" w:rsidP="00201392">
                      <w:pPr>
                        <w:pStyle w:val="af"/>
                        <w:spacing w:before="0" w:beforeAutospacing="0" w:after="0" w:afterAutospacing="0"/>
                        <w:jc w:val="center"/>
                      </w:pPr>
                      <w:r>
                        <w:rPr>
                          <w:rFonts w:eastAsia="Calibri"/>
                          <w:i/>
                          <w:iCs/>
                          <w:sz w:val="20"/>
                          <w:szCs w:val="20"/>
                          <w:lang w:val="en-US"/>
                        </w:rPr>
                        <w:t>4</w:t>
                      </w:r>
                    </w:p>
                  </w:txbxContent>
                </v:textbox>
              </v:shape>
              <v:shape id="Поле 3" o:spid="_x0000_s1244" type="#_x0000_t202" style="position:absolute;left:5393;top:8145;width:2470;height:2704;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" filled="f" stroked="f" strokeweight=".5pt">
                <v:textbox>
                  <w:txbxContent>
                    <w:p w:rsidR="00C575EC" w:rsidRDefault="00C575EC" w:rsidP="00201392">
                      <w:pPr>
                        <w:pStyle w:val="af"/>
                        <w:spacing w:before="0" w:beforeAutospacing="0" w:after="0" w:afterAutospacing="0"/>
                        <w:jc w:val="center"/>
                      </w:pPr>
                      <w:r>
                        <w:rPr>
                          <w:rFonts w:eastAsia="Calibri"/>
                          <w:i/>
                          <w:iCs/>
                          <w:sz w:val="20"/>
                          <w:szCs w:val="20"/>
                          <w:lang w:val="en-US"/>
                        </w:rPr>
                        <w:t>5</w:t>
                      </w:r>
                    </w:p>
                  </w:txbxContent>
                </v:textbox>
              </v:shape>
            </v:group>
            <w10:wrap type="none"/>
            <w10:anchorlock/>
          </v:group>
        </w:pict>
      </w:r>
    </w:p>
    <w:p w:rsidR="00201392" w:rsidRPr="006B4DA3" w:rsidRDefault="00201392" w:rsidP="00201392">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3.15. Автоматизація малогабаритного швидкісного конденсатора одноконтурною АСР</w:t>
      </w:r>
    </w:p>
    <w:p w:rsidR="00687FB3" w:rsidRPr="006B4DA3" w:rsidRDefault="00687FB3" w:rsidP="00F04B47">
      <w:pPr>
        <w:spacing w:after="0" w:line="360" w:lineRule="auto"/>
        <w:ind w:firstLine="709"/>
        <w:jc w:val="both"/>
        <w:rPr>
          <w:rFonts w:ascii="Times New Roman" w:hAnsi="Times New Roman" w:cs="Times New Roman"/>
          <w:sz w:val="28"/>
          <w:szCs w:val="28"/>
          <w:lang w:val="uk-UA"/>
        </w:rPr>
      </w:pPr>
    </w:p>
    <w:p w:rsidR="00542185" w:rsidRPr="006B4DA3" w:rsidRDefault="0093193C" w:rsidP="00542185">
      <w:pPr>
        <w:pStyle w:val="4"/>
        <w:numPr>
          <w:ilvl w:val="0"/>
          <w:numId w:val="0"/>
        </w:numPr>
        <w:ind w:left="1276" w:hanging="567"/>
      </w:pPr>
      <w:r w:rsidRPr="006B4DA3">
        <w:t>3</w:t>
      </w:r>
      <w:r w:rsidR="00542185" w:rsidRPr="006B4DA3">
        <w:t>.5. </w:t>
      </w:r>
      <w:r w:rsidR="00E851F4" w:rsidRPr="006B4DA3">
        <w:t xml:space="preserve">Розробка </w:t>
      </w:r>
      <w:r w:rsidR="00850774" w:rsidRPr="006B4DA3">
        <w:t xml:space="preserve">та опис </w:t>
      </w:r>
      <w:r w:rsidR="00E851F4" w:rsidRPr="006B4DA3">
        <w:t>технічного проекту комп’ютерної системи автоматизації малогабаритного швидкісного конденсатора сокової пари після апаратів нейтралізації ВТН у виробництві аміачної селітри в статичному режимі роботи</w:t>
      </w:r>
    </w:p>
    <w:p w:rsidR="00542185" w:rsidRPr="006B4DA3" w:rsidRDefault="00542185" w:rsidP="00542185">
      <w:pPr>
        <w:spacing w:after="0" w:line="360" w:lineRule="auto"/>
        <w:ind w:firstLine="709"/>
        <w:jc w:val="both"/>
        <w:rPr>
          <w:rFonts w:ascii="Times New Roman" w:hAnsi="Times New Roman" w:cs="Times New Roman"/>
          <w:b/>
          <w:sz w:val="28"/>
          <w:szCs w:val="28"/>
          <w:lang w:val="uk-UA"/>
        </w:rPr>
      </w:pPr>
    </w:p>
    <w:p w:rsidR="00E851F4" w:rsidRPr="006B4DA3" w:rsidRDefault="00E851F4" w:rsidP="00E851F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Для розробки технічного проекту комп’ютерно-інтегрованої системи управління малогабаритним швидкісним конденсатором сокової пари після апаратів ВТН у виробництві аміачної селітри скористаємось </w:t>
      </w:r>
      <w:r w:rsidRPr="006B4DA3">
        <w:rPr>
          <w:rFonts w:ascii="Times New Roman" w:hAnsi="Times New Roman" w:cs="Times New Roman"/>
          <w:sz w:val="28"/>
          <w:szCs w:val="28"/>
          <w:lang w:val="uk-UA"/>
        </w:rPr>
        <w:br/>
        <w:t>SCADA-додатком TRACE MODE 6.</w:t>
      </w:r>
    </w:p>
    <w:p w:rsidR="00E851F4" w:rsidRPr="006B4DA3" w:rsidRDefault="00E851F4" w:rsidP="00E851F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TRACE MODE 6 – це програмний комплекс, який призначений для розробки та запуску в реальному часі розподілених автоматизованих систем управління технологічними процесами (АСУ ТП) і вирішення низки задач управління підприємствами (АСУП). Для вирішення задач АСУП у TRACE MODE 6 інтегрований пакет T-FACTORY.</w:t>
      </w:r>
    </w:p>
    <w:p w:rsidR="00E851F4" w:rsidRPr="006B4DA3" w:rsidRDefault="00E851F4" w:rsidP="00E851F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SCADA TRACE MODE має розвинені засоби розробки графічного інтерфейсу. Графічні мнемосхеми TRACE MODE створюються в редакторі інструментальної системи за допомогою вбудованих 3D-інструментів. Як відомо, TRACE MODE стала першою в світі SCADA-системою ще в далекому 1994 році, яка запропонувала користувачам інструменти розробки тривимірного зображення технологічних об’єктів інтерфейсу.</w:t>
      </w:r>
    </w:p>
    <w:p w:rsidR="007A7B69" w:rsidRPr="006B4DA3" w:rsidRDefault="007A7B69" w:rsidP="00824DA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Мнемосхема – сукупність сигнальних пристроїв і сигнальних зображень обладнання і внутрішніх зв’язків контрольованого об’єкта, що розміщуються на диспетчерських пультах, операторських панелях або виконаних на персональному комп’ютері. Інформація, яка виводиться на мнемосхему, може бути представлена у вигляді аналогового, дискретного і релейного сигналу, а також графічно. Наочно відображаючи структуру системи, мнемосхема</w:t>
      </w:r>
      <w:r w:rsidR="00A977F3" w:rsidRPr="006B4DA3">
        <w:rPr>
          <w:rFonts w:ascii="Times New Roman" w:hAnsi="Times New Roman" w:cs="Times New Roman"/>
          <w:sz w:val="28"/>
          <w:szCs w:val="28"/>
          <w:lang w:val="uk-UA"/>
        </w:rPr>
        <w:t xml:space="preserve"> полегшує оператору запам’ятовування схем об’єктів, взаємозв’язок між параметрами, призначення приладів і органів управління. У процесі управління мнемосхема є для оператора найважливішим джерелом інформації про поточний стан системи, характер і структуру процесів, що протікають </w:t>
      </w:r>
      <w:r w:rsidR="00900FF3" w:rsidRPr="006B4DA3">
        <w:rPr>
          <w:rFonts w:ascii="Times New Roman" w:hAnsi="Times New Roman" w:cs="Times New Roman"/>
          <w:sz w:val="28"/>
          <w:szCs w:val="28"/>
          <w:lang w:val="uk-UA"/>
        </w:rPr>
        <w:t>у</w:t>
      </w:r>
      <w:r w:rsidR="00A977F3" w:rsidRPr="006B4DA3">
        <w:rPr>
          <w:rFonts w:ascii="Times New Roman" w:hAnsi="Times New Roman" w:cs="Times New Roman"/>
          <w:sz w:val="28"/>
          <w:szCs w:val="28"/>
          <w:lang w:val="uk-UA"/>
        </w:rPr>
        <w:t xml:space="preserve"> ній, у тому числі пов’язаних з порушенням технологічних режимів</w:t>
      </w:r>
      <w:r w:rsidR="007B73A4" w:rsidRPr="006B4DA3">
        <w:rPr>
          <w:rFonts w:ascii="Times New Roman" w:hAnsi="Times New Roman" w:cs="Times New Roman"/>
          <w:sz w:val="28"/>
          <w:szCs w:val="28"/>
          <w:lang w:val="uk-UA"/>
        </w:rPr>
        <w:t>, аваріями тощо.</w:t>
      </w:r>
    </w:p>
    <w:p w:rsidR="00480A15" w:rsidRPr="006B4DA3" w:rsidRDefault="00780EF7" w:rsidP="00824DA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На мнемосхемах відображається основне обладнання, сигнали, стан регулюючих органів. Мнемосхеми можуть відображати як загальну картину стану системи, технологічного процесу, так і стан окремих агрегатів, прист</w:t>
      </w:r>
      <w:r w:rsidR="00480A15" w:rsidRPr="006B4DA3">
        <w:rPr>
          <w:rFonts w:ascii="Times New Roman" w:hAnsi="Times New Roman" w:cs="Times New Roman"/>
          <w:sz w:val="28"/>
          <w:szCs w:val="28"/>
          <w:lang w:val="uk-UA"/>
        </w:rPr>
        <w:t>роїв, значення параметрів тощо.</w:t>
      </w:r>
    </w:p>
    <w:p w:rsidR="00780EF7" w:rsidRPr="006B4DA3" w:rsidRDefault="00780EF7" w:rsidP="00824DA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Мнемосхеми допомагають оператору, що працює в умовах великої кількості інформації, полегшити процес інформаційного пошуку</w:t>
      </w:r>
      <w:r w:rsidR="004F3FD8" w:rsidRPr="006B4DA3">
        <w:rPr>
          <w:rFonts w:ascii="Times New Roman" w:hAnsi="Times New Roman" w:cs="Times New Roman"/>
          <w:sz w:val="28"/>
          <w:szCs w:val="28"/>
          <w:lang w:val="uk-UA"/>
        </w:rPr>
        <w:t xml:space="preserve">, підпорядкувавши його певній логіці, що диктується реальними зв’язками </w:t>
      </w:r>
      <w:r w:rsidR="004F3FD8" w:rsidRPr="006B4DA3">
        <w:rPr>
          <w:rFonts w:ascii="Times New Roman" w:hAnsi="Times New Roman" w:cs="Times New Roman"/>
          <w:sz w:val="28"/>
          <w:szCs w:val="28"/>
          <w:lang w:val="uk-UA"/>
        </w:rPr>
        <w:lastRenderedPageBreak/>
        <w:t>параметрів контрольованого об’єкта. Вони полегшують оператору логічну систематизацію і обробку інформації, що поступає, допомагають здійсненню технічної діагностики при відхиленнях процесу від норми, забезпечують зовнішню опору для вироблення оптимальних рішень і формування керуючих впливів.</w:t>
      </w:r>
    </w:p>
    <w:p w:rsidR="00780EF7" w:rsidRPr="006B4DA3" w:rsidRDefault="004F3FD8" w:rsidP="00824DA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Мнемосхеми ефективно використовують у випадках, коли:</w:t>
      </w:r>
    </w:p>
    <w:p w:rsidR="00780EF7" w:rsidRPr="006B4DA3" w:rsidRDefault="004F3FD8" w:rsidP="00824DA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9F6A69" w:rsidRPr="006B4DA3">
        <w:rPr>
          <w:rFonts w:ascii="Times New Roman" w:hAnsi="Times New Roman" w:cs="Times New Roman"/>
          <w:sz w:val="28"/>
          <w:szCs w:val="28"/>
          <w:lang w:val="uk-UA"/>
        </w:rPr>
        <w:t>керований об’єкт має складну технологічну схему і велике число контрольованих параметрів;</w:t>
      </w:r>
    </w:p>
    <w:p w:rsidR="009F6A69" w:rsidRPr="006B4DA3" w:rsidRDefault="009F6A69" w:rsidP="00824DA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технологічна схема об’єкта може оперативно змінюватися в процесі роботи.</w:t>
      </w:r>
    </w:p>
    <w:p w:rsidR="007A7B69" w:rsidRPr="006B4DA3" w:rsidRDefault="00025170" w:rsidP="00824DA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Головне завдання мнемосхеми – відображення логіки контрольованих і керованих процесів, </w:t>
      </w:r>
      <w:r w:rsidR="00790E6B" w:rsidRPr="006B4DA3">
        <w:rPr>
          <w:rFonts w:ascii="Times New Roman" w:hAnsi="Times New Roman" w:cs="Times New Roman"/>
          <w:sz w:val="28"/>
          <w:szCs w:val="28"/>
          <w:lang w:val="uk-UA"/>
        </w:rPr>
        <w:t>сприяти спрощенню пошуку і впізнання потрібної інформації і оперативного прийняття правильних рішень.</w:t>
      </w:r>
    </w:p>
    <w:p w:rsidR="005D6C44" w:rsidRPr="006B4DA3" w:rsidRDefault="007033ED" w:rsidP="00E851F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Отже, м</w:t>
      </w:r>
      <w:r w:rsidR="00C9286B" w:rsidRPr="006B4DA3">
        <w:rPr>
          <w:rFonts w:ascii="Times New Roman" w:hAnsi="Times New Roman" w:cs="Times New Roman"/>
          <w:sz w:val="28"/>
          <w:szCs w:val="28"/>
          <w:lang w:val="uk-UA"/>
        </w:rPr>
        <w:t>немосхема – це наглядне графічне зображення функціональної схеми кер</w:t>
      </w:r>
      <w:r w:rsidRPr="006B4DA3">
        <w:rPr>
          <w:rFonts w:ascii="Times New Roman" w:hAnsi="Times New Roman" w:cs="Times New Roman"/>
          <w:sz w:val="28"/>
          <w:szCs w:val="28"/>
          <w:lang w:val="uk-UA"/>
        </w:rPr>
        <w:t xml:space="preserve">ованого і (або) </w:t>
      </w:r>
      <w:r w:rsidR="00E851F4" w:rsidRPr="006B4DA3">
        <w:rPr>
          <w:rFonts w:ascii="Times New Roman" w:hAnsi="Times New Roman" w:cs="Times New Roman"/>
          <w:sz w:val="28"/>
          <w:szCs w:val="28"/>
          <w:lang w:val="uk-UA"/>
        </w:rPr>
        <w:t>контрольованого об’єкта.</w:t>
      </w:r>
      <w:r w:rsidR="00295DBA" w:rsidRPr="006B4DA3">
        <w:rPr>
          <w:rFonts w:ascii="Times New Roman" w:hAnsi="Times New Roman" w:cs="Times New Roman"/>
          <w:sz w:val="28"/>
          <w:szCs w:val="28"/>
          <w:lang w:val="uk-UA"/>
        </w:rPr>
        <w:t xml:space="preserve"> Створений графічний екран є наглядним відображенням технологічного процесу, для якого створюється комп’ютерно-інтегрована система управління. </w:t>
      </w:r>
      <w:r w:rsidR="009E5CAE" w:rsidRPr="006B4DA3">
        <w:rPr>
          <w:rFonts w:ascii="Times New Roman" w:hAnsi="Times New Roman" w:cs="Times New Roman"/>
          <w:sz w:val="28"/>
          <w:szCs w:val="28"/>
          <w:lang w:val="uk-UA"/>
        </w:rPr>
        <w:t>На</w:t>
      </w:r>
      <w:r w:rsidR="00295DBA" w:rsidRPr="006B4DA3">
        <w:rPr>
          <w:rFonts w:ascii="Times New Roman" w:hAnsi="Times New Roman" w:cs="Times New Roman"/>
          <w:sz w:val="28"/>
          <w:szCs w:val="28"/>
          <w:lang w:val="uk-UA"/>
        </w:rPr>
        <w:t xml:space="preserve"> </w:t>
      </w:r>
      <w:r w:rsidR="009E5CAE" w:rsidRPr="006B4DA3">
        <w:rPr>
          <w:rFonts w:ascii="Times New Roman" w:hAnsi="Times New Roman" w:cs="Times New Roman"/>
          <w:sz w:val="28"/>
          <w:szCs w:val="28"/>
          <w:lang w:val="uk-UA"/>
        </w:rPr>
        <w:t xml:space="preserve">графічному екрані </w:t>
      </w:r>
      <w:r w:rsidR="00295DBA" w:rsidRPr="006B4DA3">
        <w:rPr>
          <w:rFonts w:ascii="Times New Roman" w:hAnsi="Times New Roman" w:cs="Times New Roman"/>
          <w:sz w:val="28"/>
          <w:szCs w:val="28"/>
          <w:lang w:val="uk-UA"/>
        </w:rPr>
        <w:t xml:space="preserve">відображене устаткування, яке </w:t>
      </w:r>
      <w:r w:rsidR="009E5CAE" w:rsidRPr="006B4DA3">
        <w:rPr>
          <w:rFonts w:ascii="Times New Roman" w:hAnsi="Times New Roman" w:cs="Times New Roman"/>
          <w:sz w:val="28"/>
          <w:szCs w:val="28"/>
          <w:lang w:val="uk-UA"/>
        </w:rPr>
        <w:t>відноситься до технологічного процесу малогабаритного швидкісного конденсатора поз. 84/1 (апарати, трубопроводи, виконавчі механізми та регулюючі органи)</w:t>
      </w:r>
      <w:r w:rsidR="00295DBA" w:rsidRPr="006B4DA3">
        <w:rPr>
          <w:rFonts w:ascii="Times New Roman" w:hAnsi="Times New Roman" w:cs="Times New Roman"/>
          <w:sz w:val="28"/>
          <w:szCs w:val="28"/>
          <w:lang w:val="uk-UA"/>
        </w:rPr>
        <w:t xml:space="preserve">, системи </w:t>
      </w:r>
      <w:r w:rsidR="009E5CAE" w:rsidRPr="006B4DA3">
        <w:rPr>
          <w:rFonts w:ascii="Times New Roman" w:hAnsi="Times New Roman" w:cs="Times New Roman"/>
          <w:sz w:val="28"/>
          <w:szCs w:val="28"/>
          <w:lang w:val="uk-UA"/>
        </w:rPr>
        <w:t xml:space="preserve">контролю, реєстрації, сигналізації, </w:t>
      </w:r>
      <w:r w:rsidR="00295DBA" w:rsidRPr="006B4DA3">
        <w:rPr>
          <w:rFonts w:ascii="Times New Roman" w:hAnsi="Times New Roman" w:cs="Times New Roman"/>
          <w:sz w:val="28"/>
          <w:szCs w:val="28"/>
          <w:lang w:val="uk-UA"/>
        </w:rPr>
        <w:t>регулювання та стабілізації</w:t>
      </w:r>
      <w:r w:rsidR="009E5CAE" w:rsidRPr="006B4DA3">
        <w:rPr>
          <w:rFonts w:ascii="Times New Roman" w:hAnsi="Times New Roman" w:cs="Times New Roman"/>
          <w:sz w:val="28"/>
          <w:szCs w:val="28"/>
          <w:lang w:val="uk-UA"/>
        </w:rPr>
        <w:t xml:space="preserve"> температури конденсату сокової пари, що утворився</w:t>
      </w:r>
      <w:r w:rsidR="00295DBA" w:rsidRPr="006B4DA3">
        <w:rPr>
          <w:rFonts w:ascii="Times New Roman" w:hAnsi="Times New Roman" w:cs="Times New Roman"/>
          <w:sz w:val="28"/>
          <w:szCs w:val="28"/>
          <w:lang w:val="uk-UA"/>
        </w:rPr>
        <w:t>. Для індикації параметрів на робочому екрані використовуються текстові блоки, які дають змогу виводити значення з програми на екран. Графічні елементи, такі як труби, корпуси апаратів, клапани, тощо</w:t>
      </w:r>
      <w:r w:rsidR="009E5CAE" w:rsidRPr="006B4DA3">
        <w:rPr>
          <w:rFonts w:ascii="Times New Roman" w:hAnsi="Times New Roman" w:cs="Times New Roman"/>
          <w:sz w:val="28"/>
          <w:szCs w:val="28"/>
          <w:lang w:val="uk-UA"/>
        </w:rPr>
        <w:t>,</w:t>
      </w:r>
      <w:r w:rsidR="00295DBA" w:rsidRPr="006B4DA3">
        <w:rPr>
          <w:rFonts w:ascii="Times New Roman" w:hAnsi="Times New Roman" w:cs="Times New Roman"/>
          <w:sz w:val="28"/>
          <w:szCs w:val="28"/>
          <w:lang w:val="uk-UA"/>
        </w:rPr>
        <w:t xml:space="preserve"> створюються за допомогою вбудованих графічних бібліотек.</w:t>
      </w:r>
    </w:p>
    <w:p w:rsidR="00986DA4" w:rsidRPr="006B4DA3" w:rsidRDefault="007602BC" w:rsidP="00FD344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Оглядова мнемосхема комп’ютерно-інтегрованої системи управління малогабаритним швидкісним конденсатором</w:t>
      </w:r>
      <w:r w:rsidR="00E851F4" w:rsidRPr="006B4DA3">
        <w:rPr>
          <w:rFonts w:ascii="Times New Roman" w:hAnsi="Times New Roman" w:cs="Times New Roman"/>
          <w:sz w:val="28"/>
          <w:szCs w:val="28"/>
          <w:lang w:val="uk-UA"/>
        </w:rPr>
        <w:t xml:space="preserve"> сокової пари після апаратів ВТН у виробництві аміачної селітри</w:t>
      </w:r>
      <w:r w:rsidR="00850774" w:rsidRPr="006B4DA3">
        <w:rPr>
          <w:rFonts w:ascii="Times New Roman" w:hAnsi="Times New Roman" w:cs="Times New Roman"/>
          <w:sz w:val="28"/>
          <w:szCs w:val="28"/>
          <w:lang w:val="uk-UA"/>
        </w:rPr>
        <w:t xml:space="preserve"> </w:t>
      </w:r>
      <w:r w:rsidR="00F73832" w:rsidRPr="006B4DA3">
        <w:rPr>
          <w:rFonts w:ascii="Times New Roman" w:hAnsi="Times New Roman" w:cs="Times New Roman"/>
          <w:sz w:val="28"/>
          <w:szCs w:val="28"/>
          <w:lang w:val="uk-UA"/>
        </w:rPr>
        <w:t>у</w:t>
      </w:r>
      <w:r w:rsidR="00850774" w:rsidRPr="006B4DA3">
        <w:rPr>
          <w:rFonts w:ascii="Times New Roman" w:hAnsi="Times New Roman" w:cs="Times New Roman"/>
          <w:sz w:val="28"/>
          <w:szCs w:val="28"/>
          <w:lang w:val="uk-UA"/>
        </w:rPr>
        <w:t xml:space="preserve"> статично</w:t>
      </w:r>
      <w:r w:rsidR="00F73832" w:rsidRPr="006B4DA3">
        <w:rPr>
          <w:rFonts w:ascii="Times New Roman" w:hAnsi="Times New Roman" w:cs="Times New Roman"/>
          <w:sz w:val="28"/>
          <w:szCs w:val="28"/>
          <w:lang w:val="uk-UA"/>
        </w:rPr>
        <w:t>м</w:t>
      </w:r>
      <w:r w:rsidR="00850774" w:rsidRPr="006B4DA3">
        <w:rPr>
          <w:rFonts w:ascii="Times New Roman" w:hAnsi="Times New Roman" w:cs="Times New Roman"/>
          <w:sz w:val="28"/>
          <w:szCs w:val="28"/>
          <w:lang w:val="uk-UA"/>
        </w:rPr>
        <w:t>у режимі роботи зображена на рис. 3.16.</w:t>
      </w:r>
    </w:p>
    <w:p w:rsidR="007602BC" w:rsidRPr="006B4DA3" w:rsidRDefault="005B004C" w:rsidP="00EB795E">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lastRenderedPageBreak/>
        <w:drawing>
          <wp:inline distT="0" distB="0" distL="0" distR="0">
            <wp:extent cx="5939790" cy="2491121"/>
            <wp:effectExtent l="0" t="0" r="3810" b="4445"/>
            <wp:docPr id="123" name="Рисунок 123" descr="C:\Users\Марианна\Downloads\photo162431000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descr="C:\Users\Марианна\Downloads\photo1624310004.jpeg"/>
                    <pic:cNvPicPr>
                      <a:picLocks noChangeAspect="1" noChangeArrowheads="1"/>
                    </pic:cNvPicPr>
                  </pic:nvPicPr>
                  <pic:blipFill>
                    <a:blip r:embed="rId2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2491121"/>
                    </a:xfrm>
                    <a:prstGeom prst="rect">
                      <a:avLst/>
                    </a:prstGeom>
                    <a:noFill/>
                    <a:ln>
                      <a:noFill/>
                    </a:ln>
                  </pic:spPr>
                </pic:pic>
              </a:graphicData>
            </a:graphic>
          </wp:inline>
        </w:drawing>
      </w:r>
    </w:p>
    <w:p w:rsidR="00EB795E" w:rsidRPr="006B4DA3" w:rsidRDefault="00EB795E" w:rsidP="00EB795E">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3.16. Мнемосхема КІСУ малогабаритним швидкісним конденсатором сокової пари після апаратів нейтралізації ВТН у виробництві аміачної селітри</w:t>
      </w:r>
      <w:r w:rsidR="00F73832" w:rsidRPr="006B4DA3">
        <w:rPr>
          <w:rFonts w:ascii="Times New Roman" w:hAnsi="Times New Roman" w:cs="Times New Roman"/>
          <w:sz w:val="28"/>
          <w:szCs w:val="28"/>
          <w:lang w:val="uk-UA"/>
        </w:rPr>
        <w:t xml:space="preserve"> у статичному режимі роботи</w:t>
      </w:r>
    </w:p>
    <w:p w:rsidR="00843C52" w:rsidRPr="006B4DA3" w:rsidRDefault="005B004C" w:rsidP="005B00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Сокова пара із загального колектора надходить на малогабаритн</w:t>
      </w:r>
      <w:r w:rsidR="00843C52" w:rsidRPr="006B4DA3">
        <w:rPr>
          <w:rFonts w:ascii="Times New Roman" w:hAnsi="Times New Roman" w:cs="Times New Roman"/>
          <w:sz w:val="28"/>
          <w:szCs w:val="28"/>
          <w:lang w:val="uk-UA"/>
        </w:rPr>
        <w:t>ий</w:t>
      </w:r>
      <w:r w:rsidRPr="006B4DA3">
        <w:rPr>
          <w:rFonts w:ascii="Times New Roman" w:hAnsi="Times New Roman" w:cs="Times New Roman"/>
          <w:sz w:val="28"/>
          <w:szCs w:val="28"/>
          <w:lang w:val="uk-UA"/>
        </w:rPr>
        <w:t xml:space="preserve"> швидкісн</w:t>
      </w:r>
      <w:r w:rsidR="00843C52" w:rsidRPr="006B4DA3">
        <w:rPr>
          <w:rFonts w:ascii="Times New Roman" w:hAnsi="Times New Roman" w:cs="Times New Roman"/>
          <w:sz w:val="28"/>
          <w:szCs w:val="28"/>
          <w:lang w:val="uk-UA"/>
        </w:rPr>
        <w:t>ий</w:t>
      </w:r>
      <w:r w:rsidRPr="006B4DA3">
        <w:rPr>
          <w:rFonts w:ascii="Times New Roman" w:hAnsi="Times New Roman" w:cs="Times New Roman"/>
          <w:sz w:val="28"/>
          <w:szCs w:val="28"/>
          <w:lang w:val="uk-UA"/>
        </w:rPr>
        <w:t xml:space="preserve"> конденсатор</w:t>
      </w:r>
      <w:r w:rsidR="00843C52" w:rsidRPr="006B4DA3">
        <w:rPr>
          <w:rFonts w:ascii="Times New Roman" w:hAnsi="Times New Roman" w:cs="Times New Roman"/>
          <w:sz w:val="28"/>
          <w:szCs w:val="28"/>
          <w:lang w:val="uk-UA"/>
        </w:rPr>
        <w:t xml:space="preserve"> поз. 84/1</w:t>
      </w:r>
      <w:r w:rsidRPr="006B4DA3">
        <w:rPr>
          <w:rFonts w:ascii="Times New Roman" w:hAnsi="Times New Roman" w:cs="Times New Roman"/>
          <w:sz w:val="28"/>
          <w:szCs w:val="28"/>
          <w:lang w:val="uk-UA"/>
        </w:rPr>
        <w:t>. В якості охол</w:t>
      </w:r>
      <w:r w:rsidR="00843C52" w:rsidRPr="006B4DA3">
        <w:rPr>
          <w:rFonts w:ascii="Times New Roman" w:hAnsi="Times New Roman" w:cs="Times New Roman"/>
          <w:sz w:val="28"/>
          <w:szCs w:val="28"/>
          <w:lang w:val="uk-UA"/>
        </w:rPr>
        <w:t>оджуючої рідини на малогабаритному швидкісному конденсаторі</w:t>
      </w:r>
      <w:r w:rsidRPr="006B4DA3">
        <w:rPr>
          <w:rFonts w:ascii="Times New Roman" w:hAnsi="Times New Roman" w:cs="Times New Roman"/>
          <w:sz w:val="28"/>
          <w:szCs w:val="28"/>
          <w:lang w:val="uk-UA"/>
        </w:rPr>
        <w:t xml:space="preserve"> використовується вода 13-го оборотного циклу. Тиск оборотної води на вході в цех (к. 712) не менше 0,26 МПа (2,6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(поз. PIAL-11), витрата (поз. FIR-31) не нормується. Температура (поз. TIR-10-б) оборотної води на вході в цех не більше 28 °С, на виході з цеху</w:t>
      </w:r>
      <w:r w:rsidR="00843C52" w:rsidRPr="006B4DA3">
        <w:rPr>
          <w:rFonts w:ascii="Times New Roman" w:hAnsi="Times New Roman" w:cs="Times New Roman"/>
          <w:sz w:val="28"/>
          <w:szCs w:val="28"/>
          <w:lang w:val="uk-UA"/>
        </w:rPr>
        <w:t xml:space="preserve"> не більше 35 °С (поз. TIR 13).</w:t>
      </w:r>
    </w:p>
    <w:p w:rsidR="005B004C" w:rsidRPr="006B4DA3" w:rsidRDefault="005B004C" w:rsidP="005B00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Оборотна во</w:t>
      </w:r>
      <w:r w:rsidR="00843C52" w:rsidRPr="006B4DA3">
        <w:rPr>
          <w:rFonts w:ascii="Times New Roman" w:hAnsi="Times New Roman" w:cs="Times New Roman"/>
          <w:sz w:val="28"/>
          <w:szCs w:val="28"/>
          <w:lang w:val="uk-UA"/>
        </w:rPr>
        <w:t>да через 2-а фільтри поз. 82/1-2</w:t>
      </w:r>
      <w:r w:rsidRPr="006B4DA3">
        <w:rPr>
          <w:rFonts w:ascii="Times New Roman" w:hAnsi="Times New Roman" w:cs="Times New Roman"/>
          <w:sz w:val="28"/>
          <w:szCs w:val="28"/>
          <w:lang w:val="uk-UA"/>
        </w:rPr>
        <w:t xml:space="preserve"> надходить на конденсатор. Тиск оборотної води (поз. PI-51-1) на вході в фільтри не менше 0,16 МПа (1,6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на виході з фільтрів (поз. PI-52-1) не менше 0,13 МПа (1,3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Якщо тиск оборотної води після фільтра досягає 0,13 МПа (1,3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включається в роботу резервний фільтр</w:t>
      </w:r>
      <w:r w:rsidR="00843C52" w:rsidRPr="006B4DA3">
        <w:rPr>
          <w:rFonts w:ascii="Times New Roman" w:hAnsi="Times New Roman" w:cs="Times New Roman"/>
          <w:sz w:val="28"/>
          <w:szCs w:val="28"/>
          <w:lang w:val="uk-UA"/>
        </w:rPr>
        <w:t xml:space="preserve"> поз. 82/3</w:t>
      </w:r>
      <w:r w:rsidRPr="006B4DA3">
        <w:rPr>
          <w:rFonts w:ascii="Times New Roman" w:hAnsi="Times New Roman" w:cs="Times New Roman"/>
          <w:sz w:val="28"/>
          <w:szCs w:val="28"/>
          <w:lang w:val="uk-UA"/>
        </w:rPr>
        <w:t>, а фільтр, що працював, зупиняється для чищення. Об</w:t>
      </w:r>
      <w:r w:rsidR="00843C52" w:rsidRPr="006B4DA3">
        <w:rPr>
          <w:rFonts w:ascii="Times New Roman" w:hAnsi="Times New Roman" w:cs="Times New Roman"/>
          <w:sz w:val="28"/>
          <w:szCs w:val="28"/>
          <w:lang w:val="uk-UA"/>
        </w:rPr>
        <w:t>оротна вода після малогабаритного</w:t>
      </w:r>
      <w:r w:rsidRPr="006B4DA3">
        <w:rPr>
          <w:rFonts w:ascii="Times New Roman" w:hAnsi="Times New Roman" w:cs="Times New Roman"/>
          <w:sz w:val="28"/>
          <w:szCs w:val="28"/>
          <w:lang w:val="uk-UA"/>
        </w:rPr>
        <w:t xml:space="preserve"> швидкісн</w:t>
      </w:r>
      <w:r w:rsidR="00843C52" w:rsidRPr="006B4DA3">
        <w:rPr>
          <w:rFonts w:ascii="Times New Roman" w:hAnsi="Times New Roman" w:cs="Times New Roman"/>
          <w:sz w:val="28"/>
          <w:szCs w:val="28"/>
          <w:lang w:val="uk-UA"/>
        </w:rPr>
        <w:t>ого</w:t>
      </w:r>
      <w:r w:rsidRPr="006B4DA3">
        <w:rPr>
          <w:rFonts w:ascii="Times New Roman" w:hAnsi="Times New Roman" w:cs="Times New Roman"/>
          <w:sz w:val="28"/>
          <w:szCs w:val="28"/>
          <w:lang w:val="uk-UA"/>
        </w:rPr>
        <w:t xml:space="preserve"> конден</w:t>
      </w:r>
      <w:r w:rsidR="00843C52" w:rsidRPr="006B4DA3">
        <w:rPr>
          <w:rFonts w:ascii="Times New Roman" w:hAnsi="Times New Roman" w:cs="Times New Roman"/>
          <w:sz w:val="28"/>
          <w:szCs w:val="28"/>
          <w:lang w:val="uk-UA"/>
        </w:rPr>
        <w:t>сатора</w:t>
      </w:r>
      <w:r w:rsidRPr="006B4DA3">
        <w:rPr>
          <w:rFonts w:ascii="Times New Roman" w:hAnsi="Times New Roman" w:cs="Times New Roman"/>
          <w:sz w:val="28"/>
          <w:szCs w:val="28"/>
          <w:lang w:val="uk-UA"/>
        </w:rPr>
        <w:t xml:space="preserve"> з температурою не </w:t>
      </w:r>
      <w:r w:rsidR="00843C52" w:rsidRPr="006B4DA3">
        <w:rPr>
          <w:rFonts w:ascii="Times New Roman" w:hAnsi="Times New Roman" w:cs="Times New Roman"/>
          <w:sz w:val="28"/>
          <w:szCs w:val="28"/>
          <w:lang w:val="uk-UA"/>
        </w:rPr>
        <w:t>більше 35 °С (поз. TIR-13.1</w:t>
      </w:r>
      <w:r w:rsidRPr="006B4DA3">
        <w:rPr>
          <w:rFonts w:ascii="Times New Roman" w:hAnsi="Times New Roman" w:cs="Times New Roman"/>
          <w:sz w:val="28"/>
          <w:szCs w:val="28"/>
          <w:lang w:val="uk-UA"/>
        </w:rPr>
        <w:t>) надходить в скидний колектор 13-го оборотного циклу.</w:t>
      </w:r>
    </w:p>
    <w:p w:rsidR="00843C52" w:rsidRPr="006B4DA3" w:rsidRDefault="005B004C" w:rsidP="005B00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Тиск соков</w:t>
      </w:r>
      <w:r w:rsidR="00843C52" w:rsidRPr="006B4DA3">
        <w:rPr>
          <w:rFonts w:ascii="Times New Roman" w:hAnsi="Times New Roman" w:cs="Times New Roman"/>
          <w:sz w:val="28"/>
          <w:szCs w:val="28"/>
          <w:lang w:val="uk-UA"/>
        </w:rPr>
        <w:t>ої пари на вході в малогабаритний швидкісний конденсатор</w:t>
      </w:r>
      <w:r w:rsidRPr="006B4DA3">
        <w:rPr>
          <w:rFonts w:ascii="Times New Roman" w:hAnsi="Times New Roman" w:cs="Times New Roman"/>
          <w:sz w:val="28"/>
          <w:szCs w:val="28"/>
          <w:lang w:val="uk-UA"/>
        </w:rPr>
        <w:t xml:space="preserve"> не повинен перевищувати 0,02 МПа (0,2 кгс/ см</w:t>
      </w:r>
      <w:r w:rsidRPr="006B4DA3">
        <w:rPr>
          <w:rFonts w:ascii="Times New Roman" w:hAnsi="Times New Roman" w:cs="Times New Roman"/>
          <w:sz w:val="28"/>
          <w:szCs w:val="28"/>
          <w:vertAlign w:val="superscript"/>
          <w:lang w:val="uk-UA"/>
        </w:rPr>
        <w:t>2</w:t>
      </w:r>
      <w:r w:rsidR="00843C52" w:rsidRPr="006B4DA3">
        <w:rPr>
          <w:rFonts w:ascii="Times New Roman" w:hAnsi="Times New Roman" w:cs="Times New Roman"/>
          <w:sz w:val="28"/>
          <w:szCs w:val="28"/>
          <w:lang w:val="uk-UA"/>
        </w:rPr>
        <w:t>) (поз. PI-11-1</w:t>
      </w:r>
      <w:r w:rsidRPr="006B4DA3">
        <w:rPr>
          <w:rFonts w:ascii="Times New Roman" w:hAnsi="Times New Roman" w:cs="Times New Roman"/>
          <w:sz w:val="28"/>
          <w:szCs w:val="28"/>
          <w:lang w:val="uk-UA"/>
        </w:rPr>
        <w:t>). Конден</w:t>
      </w:r>
      <w:r w:rsidR="00843C52" w:rsidRPr="006B4DA3">
        <w:rPr>
          <w:rFonts w:ascii="Times New Roman" w:hAnsi="Times New Roman" w:cs="Times New Roman"/>
          <w:sz w:val="28"/>
          <w:szCs w:val="28"/>
          <w:lang w:val="uk-UA"/>
        </w:rPr>
        <w:t xml:space="preserve">сат </w:t>
      </w:r>
      <w:r w:rsidR="00843C52" w:rsidRPr="006B4DA3">
        <w:rPr>
          <w:rFonts w:ascii="Times New Roman" w:hAnsi="Times New Roman" w:cs="Times New Roman"/>
          <w:sz w:val="28"/>
          <w:szCs w:val="28"/>
          <w:lang w:val="uk-UA"/>
        </w:rPr>
        <w:lastRenderedPageBreak/>
        <w:t>сокової пари з конденсатора</w:t>
      </w:r>
      <w:r w:rsidRPr="006B4DA3">
        <w:rPr>
          <w:rFonts w:ascii="Times New Roman" w:hAnsi="Times New Roman" w:cs="Times New Roman"/>
          <w:sz w:val="28"/>
          <w:szCs w:val="28"/>
          <w:lang w:val="uk-UA"/>
        </w:rPr>
        <w:t xml:space="preserve"> поз. 84/1 з температу</w:t>
      </w:r>
      <w:r w:rsidR="00843C52" w:rsidRPr="006B4DA3">
        <w:rPr>
          <w:rFonts w:ascii="Times New Roman" w:hAnsi="Times New Roman" w:cs="Times New Roman"/>
          <w:sz w:val="28"/>
          <w:szCs w:val="28"/>
          <w:lang w:val="uk-UA"/>
        </w:rPr>
        <w:t xml:space="preserve">рою 80-90 °С </w:t>
      </w:r>
      <w:r w:rsidR="00843C52" w:rsidRPr="006B4DA3">
        <w:rPr>
          <w:rFonts w:ascii="Times New Roman" w:hAnsi="Times New Roman" w:cs="Times New Roman"/>
          <w:sz w:val="28"/>
          <w:szCs w:val="28"/>
          <w:lang w:val="uk-UA"/>
        </w:rPr>
        <w:br/>
        <w:t>(поз. TIR-16.1</w:t>
      </w:r>
      <w:r w:rsidRPr="006B4DA3">
        <w:rPr>
          <w:rFonts w:ascii="Times New Roman" w:hAnsi="Times New Roman" w:cs="Times New Roman"/>
          <w:sz w:val="28"/>
          <w:szCs w:val="28"/>
          <w:lang w:val="uk-UA"/>
        </w:rPr>
        <w:t>) направляєт</w:t>
      </w:r>
      <w:r w:rsidR="00843C52" w:rsidRPr="006B4DA3">
        <w:rPr>
          <w:rFonts w:ascii="Times New Roman" w:hAnsi="Times New Roman" w:cs="Times New Roman"/>
          <w:sz w:val="28"/>
          <w:szCs w:val="28"/>
          <w:lang w:val="uk-UA"/>
        </w:rPr>
        <w:t>ься в збірник конденсату.</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Контрою підлягають наступні технологічні параметри:</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тиск, витрата і температура на лінії подачі охолоджувальної води до малогабаритного швидкісного конденсатора;</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тиск на вході і виході фільтрів охолоджувальної води поз. 82/1-3;</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охолоджувальної води на виході з малогабаритного швидкісного конденсатора;</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тиск сокової пари, яка підлягає конденсації;</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конденсату сокової пари, що утворився.</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Реєстрації підлягають наступні технологічні параметри:</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витрата і температура на лінії подачі охолоджувальної води до малогабаритного швидкісного конденсатора;</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охолоджувальної води на виході з малогабаритного швидкісного конденсатора;</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конденсату сокової пари, що утворився.</w:t>
      </w:r>
    </w:p>
    <w:p w:rsidR="00295DBA" w:rsidRPr="006B4DA3" w:rsidRDefault="00295DBA" w:rsidP="00295DB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Тиск оборотної води на лінії подачі охолоджувальної води не менше 0,26 МПа (2,6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при зниженні тиску спрацьовує сигналізація за мінімумом.</w:t>
      </w:r>
    </w:p>
    <w:p w:rsidR="00EB795E" w:rsidRPr="006B4DA3" w:rsidRDefault="009E5CAE" w:rsidP="00FD344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регулювання та стабілізації температури конденсату сокової пари, що утворився, використовується одноконтурна система регулювання. Датчик контролює температуру утвореного конденсату сокової пари на виході малогабаритного швидкісного конденсатора поз. 84/1 і формує вихідний сигнал, який після відповідного перетворення в перетворювачі поступає на регулятор, який має ПІ-закон регулювання. Останній згідно із законом регулювання діє на виконавчий механізм, який жорстко зв’язаний з регулюючим органом. Змінюючи свій поперечний перетин, регулюючий орган змінює витрату хладагента – оборотної води на вході у цех таким чином, щоб повернути температуру конденсату сокової пари до попереднього (заданого) значення.</w:t>
      </w:r>
    </w:p>
    <w:p w:rsidR="00850774" w:rsidRPr="006B4DA3" w:rsidRDefault="00850774" w:rsidP="00850774">
      <w:pPr>
        <w:pStyle w:val="4"/>
        <w:numPr>
          <w:ilvl w:val="0"/>
          <w:numId w:val="0"/>
        </w:numPr>
        <w:ind w:left="1276" w:hanging="567"/>
      </w:pPr>
      <w:r w:rsidRPr="006B4DA3">
        <w:lastRenderedPageBreak/>
        <w:t>3.</w:t>
      </w:r>
      <w:r w:rsidR="00325591" w:rsidRPr="006B4DA3">
        <w:t>6</w:t>
      </w:r>
      <w:r w:rsidRPr="006B4DA3">
        <w:t>. Розробка та опис технічного проекту комп’ютерної системи автоматизації малогабаритного швидкісного конденсатора сокової пари після апаратів нейтралізації ВТН у виробництві аміачної селітри в динамічному режимі роботи</w:t>
      </w:r>
    </w:p>
    <w:p w:rsidR="00850774" w:rsidRPr="006B4DA3" w:rsidRDefault="00850774" w:rsidP="00FD344D">
      <w:pPr>
        <w:spacing w:after="0" w:line="360" w:lineRule="auto"/>
        <w:ind w:firstLine="709"/>
        <w:jc w:val="both"/>
        <w:rPr>
          <w:rFonts w:ascii="Times New Roman" w:hAnsi="Times New Roman" w:cs="Times New Roman"/>
          <w:b/>
          <w:sz w:val="28"/>
          <w:szCs w:val="28"/>
          <w:lang w:val="uk-UA"/>
        </w:rPr>
      </w:pPr>
    </w:p>
    <w:p w:rsidR="009E5CAE" w:rsidRPr="006B4DA3" w:rsidRDefault="009E5CAE" w:rsidP="00FD344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Для відтворення значень технологічних параметрів у реальному часі для більш повного відображення реального технологічного процесу на мнемосхемі створені такі програмні елементи як імітатори. У </w:t>
      </w:r>
      <w:r w:rsidRPr="006B4DA3">
        <w:rPr>
          <w:rFonts w:ascii="Times New Roman" w:hAnsi="Times New Roman" w:cs="Times New Roman"/>
          <w:sz w:val="28"/>
          <w:szCs w:val="28"/>
          <w:lang w:val="uk-UA"/>
        </w:rPr>
        <w:br/>
        <w:t>SCADA-системі Trace Mode 6.07 немає вбудованих імітаторів відображення значе</w:t>
      </w:r>
      <w:r w:rsidR="000B267B" w:rsidRPr="006B4DA3">
        <w:rPr>
          <w:rFonts w:ascii="Times New Roman" w:hAnsi="Times New Roman" w:cs="Times New Roman"/>
          <w:sz w:val="28"/>
          <w:szCs w:val="28"/>
          <w:lang w:val="uk-UA"/>
        </w:rPr>
        <w:t>ннь технологічних параметрів. Розробка імітаторів</w:t>
      </w:r>
      <w:r w:rsidRPr="006B4DA3">
        <w:rPr>
          <w:rFonts w:ascii="Times New Roman" w:hAnsi="Times New Roman" w:cs="Times New Roman"/>
          <w:sz w:val="28"/>
          <w:szCs w:val="28"/>
          <w:lang w:val="uk-UA"/>
        </w:rPr>
        <w:t xml:space="preserve"> виконується з точки зору логіки за таким принципом, щоб зміна параметр</w:t>
      </w:r>
      <w:r w:rsidR="000B267B" w:rsidRPr="006B4DA3">
        <w:rPr>
          <w:rFonts w:ascii="Times New Roman" w:hAnsi="Times New Roman" w:cs="Times New Roman"/>
          <w:sz w:val="28"/>
          <w:szCs w:val="28"/>
          <w:lang w:val="uk-UA"/>
        </w:rPr>
        <w:t>ів</w:t>
      </w:r>
      <w:r w:rsidRPr="006B4DA3">
        <w:rPr>
          <w:rFonts w:ascii="Times New Roman" w:hAnsi="Times New Roman" w:cs="Times New Roman"/>
          <w:sz w:val="28"/>
          <w:szCs w:val="28"/>
          <w:lang w:val="uk-UA"/>
        </w:rPr>
        <w:t xml:space="preserve"> максимально можливо відповідала дійсності.</w:t>
      </w:r>
      <w:r w:rsidR="000B267B" w:rsidRPr="006B4DA3">
        <w:rPr>
          <w:rFonts w:ascii="Times New Roman" w:hAnsi="Times New Roman" w:cs="Times New Roman"/>
          <w:sz w:val="28"/>
          <w:szCs w:val="28"/>
          <w:lang w:val="uk-UA"/>
        </w:rPr>
        <w:t xml:space="preserve"> Параметри, які не стабілізуються, ми маємо змогу імітувати таким чином, щоб вони показували регламентне значення у певних межах, близьких до цього значення.</w:t>
      </w:r>
    </w:p>
    <w:p w:rsidR="000B267B" w:rsidRPr="006B4DA3" w:rsidRDefault="000B267B" w:rsidP="000B267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Для керування процесом конденсації сокової пари необхідно створити контур </w:t>
      </w:r>
      <w:r w:rsidR="00F73832" w:rsidRPr="006B4DA3">
        <w:rPr>
          <w:rFonts w:ascii="Times New Roman" w:hAnsi="Times New Roman" w:cs="Times New Roman"/>
          <w:sz w:val="28"/>
          <w:szCs w:val="28"/>
          <w:lang w:val="uk-UA"/>
        </w:rPr>
        <w:t>регулювання</w:t>
      </w:r>
      <w:r w:rsidRPr="006B4DA3">
        <w:rPr>
          <w:rFonts w:ascii="Times New Roman" w:hAnsi="Times New Roman" w:cs="Times New Roman"/>
          <w:sz w:val="28"/>
          <w:szCs w:val="28"/>
          <w:lang w:val="uk-UA"/>
        </w:rPr>
        <w:t>, як</w:t>
      </w:r>
      <w:r w:rsidR="00F73832" w:rsidRPr="006B4DA3">
        <w:rPr>
          <w:rFonts w:ascii="Times New Roman" w:hAnsi="Times New Roman" w:cs="Times New Roman"/>
          <w:sz w:val="28"/>
          <w:szCs w:val="28"/>
          <w:lang w:val="uk-UA"/>
        </w:rPr>
        <w:t>ий</w:t>
      </w:r>
      <w:r w:rsidRPr="006B4DA3">
        <w:rPr>
          <w:rFonts w:ascii="Times New Roman" w:hAnsi="Times New Roman" w:cs="Times New Roman"/>
          <w:sz w:val="28"/>
          <w:szCs w:val="28"/>
          <w:lang w:val="uk-UA"/>
        </w:rPr>
        <w:t xml:space="preserve"> на ві</w:t>
      </w:r>
      <w:r w:rsidR="00F73832" w:rsidRPr="006B4DA3">
        <w:rPr>
          <w:rFonts w:ascii="Times New Roman" w:hAnsi="Times New Roman" w:cs="Times New Roman"/>
          <w:sz w:val="28"/>
          <w:szCs w:val="28"/>
          <w:lang w:val="uk-UA"/>
        </w:rPr>
        <w:t>дміну від імітаторів, дозволяє</w:t>
      </w:r>
      <w:r w:rsidRPr="006B4DA3">
        <w:rPr>
          <w:rFonts w:ascii="Times New Roman" w:hAnsi="Times New Roman" w:cs="Times New Roman"/>
          <w:sz w:val="28"/>
          <w:szCs w:val="28"/>
          <w:lang w:val="uk-UA"/>
        </w:rPr>
        <w:t xml:space="preserve"> змінювати значення </w:t>
      </w:r>
      <w:r w:rsidR="00F73832" w:rsidRPr="006B4DA3">
        <w:rPr>
          <w:rFonts w:ascii="Times New Roman" w:hAnsi="Times New Roman" w:cs="Times New Roman"/>
          <w:sz w:val="28"/>
          <w:szCs w:val="28"/>
          <w:lang w:val="uk-UA"/>
        </w:rPr>
        <w:t>витрати хладагента – оборотної води</w:t>
      </w:r>
      <w:r w:rsidRPr="006B4DA3">
        <w:rPr>
          <w:rFonts w:ascii="Times New Roman" w:hAnsi="Times New Roman" w:cs="Times New Roman"/>
          <w:sz w:val="28"/>
          <w:szCs w:val="28"/>
          <w:lang w:val="uk-UA"/>
        </w:rPr>
        <w:t xml:space="preserve"> для правильного управління процесом.</w:t>
      </w:r>
      <w:r w:rsidR="00F73832"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На рис. 3.17 показана програмний код зворотної залежності температури конденсату сокової пари, що утворився, від витрати </w:t>
      </w:r>
      <w:r w:rsidRPr="006B4DA3">
        <w:rPr>
          <w:rFonts w:ascii="Times New Roman" w:hAnsi="Times New Roman" w:cs="Times New Roman"/>
          <w:sz w:val="28"/>
          <w:szCs w:val="28"/>
          <w:lang w:val="uk-UA"/>
        </w:rPr>
        <w:br/>
        <w:t>хладагенту – оборотної води.</w:t>
      </w:r>
    </w:p>
    <w:p w:rsidR="000B267B" w:rsidRPr="006B4DA3" w:rsidRDefault="000B267B" w:rsidP="000B267B">
      <w:pPr>
        <w:spacing w:before="240" w:after="12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4427584" cy="900000"/>
            <wp:effectExtent l="0" t="0" r="0" b="0"/>
            <wp:docPr id="721" name="Рисунок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8"/>
                    <pic:cNvPicPr>
                      <a:picLocks noChangeAspect="1" noChangeArrowheads="1"/>
                    </pic:cNvPicPr>
                  </pic:nvPicPr>
                  <pic:blipFill>
                    <a:blip r:embed="rId2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27584" cy="900000"/>
                    </a:xfrm>
                    <a:prstGeom prst="rect">
                      <a:avLst/>
                    </a:prstGeom>
                    <a:noFill/>
                    <a:ln>
                      <a:noFill/>
                    </a:ln>
                  </pic:spPr>
                </pic:pic>
              </a:graphicData>
            </a:graphic>
          </wp:inline>
        </w:drawing>
      </w:r>
    </w:p>
    <w:p w:rsidR="000B267B" w:rsidRPr="006B4DA3" w:rsidRDefault="000B267B" w:rsidP="000B267B">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3.17. Програма регулювання температурою конденсату сокової пари</w:t>
      </w:r>
    </w:p>
    <w:p w:rsidR="000B267B" w:rsidRPr="006B4DA3" w:rsidRDefault="00F73832" w:rsidP="00FD344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Система імітації аварійної ситуації дозволяє відстежити роботу систем сигналізації та блокування. Імітація аварійної ситуації дозволяє штучно перевести систему з оптимального режиму роботи в аварійний, шляхом зміни значень технологічних параметрів на критичні. При цьому спрацьовує </w:t>
      </w:r>
      <w:r w:rsidRPr="006B4DA3">
        <w:rPr>
          <w:rFonts w:ascii="Times New Roman" w:hAnsi="Times New Roman" w:cs="Times New Roman"/>
          <w:sz w:val="28"/>
          <w:szCs w:val="28"/>
          <w:lang w:val="uk-UA"/>
        </w:rPr>
        <w:lastRenderedPageBreak/>
        <w:t>система сигналізації: на головній мнемосхемі технологічні параметри починають миготіти червоним кольором.</w:t>
      </w:r>
    </w:p>
    <w:p w:rsidR="00F73832" w:rsidRPr="006B4DA3" w:rsidRDefault="00F73832" w:rsidP="00FD344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Імітація сигналізації зниження тиску оборотної води на лінії подачі охолоджувальної води менше 0,26 МПа (2,6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представлена елементом «Лампочка», яка розміщена на екрані головної мнемосхеми.</w:t>
      </w:r>
    </w:p>
    <w:p w:rsidR="00E22544" w:rsidRPr="006B4DA3" w:rsidRDefault="00E22544" w:rsidP="00E2254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Тренди реального часу призначені для того, щоб відображати стабілізований (регульований) технологічний параметр у реальному часі, а саме – його зміну (перехідний процес). На тренди виводимо 2 криві – криву регульованого параметру та криву завдання.</w:t>
      </w:r>
    </w:p>
    <w:p w:rsidR="00F73832" w:rsidRPr="006B4DA3" w:rsidRDefault="00F73832" w:rsidP="00F7383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Виконавши усі попередні дії та прив’язавши технологічні параметри з програм до графічного екрану, отримаємо роботу мнемосхеми у динамічному режимі. На графічному екрані відображаються імітовані та регульовані параметри у реальному часі відповідно до регламентних значень процесу.</w:t>
      </w:r>
    </w:p>
    <w:p w:rsidR="00F73832" w:rsidRPr="006B4DA3" w:rsidRDefault="00F73832" w:rsidP="00F7383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Мнемосхема комп’ютерно-інтегрованої системи управління малогабаритним швидкісним конденсатором сокової пари після апаратів ВТН у виробництві аміачної селітри у динамічному режимі роботи зображена на рис. 3.18.</w:t>
      </w:r>
    </w:p>
    <w:p w:rsidR="00850774" w:rsidRPr="006B4DA3" w:rsidRDefault="00F73832" w:rsidP="00F73832">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5908936" cy="2268000"/>
            <wp:effectExtent l="0" t="0" r="0" b="0"/>
            <wp:docPr id="722" name="Рисунок 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9"/>
                    <pic:cNvPicPr>
                      <a:picLocks noChangeAspect="1" noChangeArrowheads="1"/>
                    </pic:cNvPicPr>
                  </pic:nvPicPr>
                  <pic:blipFill>
                    <a:blip r:embed="rId3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08936" cy="2268000"/>
                    </a:xfrm>
                    <a:prstGeom prst="rect">
                      <a:avLst/>
                    </a:prstGeom>
                    <a:noFill/>
                    <a:ln>
                      <a:noFill/>
                    </a:ln>
                  </pic:spPr>
                </pic:pic>
              </a:graphicData>
            </a:graphic>
          </wp:inline>
        </w:drawing>
      </w:r>
    </w:p>
    <w:p w:rsidR="00F73832" w:rsidRPr="006B4DA3" w:rsidRDefault="00F73832" w:rsidP="00F73832">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3.18. Мнемосхема КІСУ малогабаритним швидкісним конденсатором сокової пари після апаратів нейтралізації ВТН у виробництві аміачної селітри у динамічному режимі роботи</w:t>
      </w:r>
    </w:p>
    <w:p w:rsidR="005F7745" w:rsidRPr="006B4DA3" w:rsidRDefault="005F7745">
      <w:pPr>
        <w:rPr>
          <w:rFonts w:ascii="Times New Roman" w:hAnsi="Times New Roman" w:cs="Times New Roman"/>
          <w:sz w:val="28"/>
          <w:szCs w:val="28"/>
          <w:lang w:val="uk-UA"/>
        </w:rPr>
      </w:pPr>
      <w:r w:rsidRPr="006B4DA3">
        <w:rPr>
          <w:rFonts w:ascii="Times New Roman" w:hAnsi="Times New Roman" w:cs="Times New Roman"/>
          <w:sz w:val="28"/>
          <w:szCs w:val="28"/>
          <w:lang w:val="uk-UA"/>
        </w:rPr>
        <w:br w:type="page"/>
      </w:r>
    </w:p>
    <w:p w:rsidR="005F7745" w:rsidRPr="006B4DA3" w:rsidRDefault="005F7745" w:rsidP="005F7745">
      <w:pPr>
        <w:pStyle w:val="3"/>
      </w:pPr>
      <w:r w:rsidRPr="006B4DA3">
        <w:lastRenderedPageBreak/>
        <w:t xml:space="preserve">РОЗДІЛ </w:t>
      </w:r>
      <w:r w:rsidR="00E931D6" w:rsidRPr="006B4DA3">
        <w:t>4</w:t>
      </w:r>
      <w:r w:rsidRPr="006B4DA3">
        <w:t xml:space="preserve">. РОЗРОБКА МАТЕМАТИЧНИХ МОДЕЛЕЙ </w:t>
      </w:r>
      <w:r w:rsidR="00E931D6" w:rsidRPr="006B4DA3">
        <w:t>МАЛОГАБАРИТНОГО ШВИДКІСНОГО КОНДЕНСАТОРА СОКОВОЇ ПАРИ ПІСЛЯ АПАРАТІВ НЕЙТРАЛІЗАЦІЇ ВТН</w:t>
      </w:r>
    </w:p>
    <w:p w:rsidR="005F7745" w:rsidRPr="006B4DA3" w:rsidRDefault="005F7745" w:rsidP="005F7745">
      <w:pPr>
        <w:spacing w:after="0" w:line="360" w:lineRule="auto"/>
        <w:jc w:val="center"/>
        <w:rPr>
          <w:rFonts w:ascii="Times New Roman" w:hAnsi="Times New Roman" w:cs="Times New Roman"/>
          <w:b/>
          <w:sz w:val="28"/>
          <w:szCs w:val="28"/>
          <w:lang w:val="uk-UA"/>
        </w:rPr>
      </w:pPr>
    </w:p>
    <w:p w:rsidR="009364DC" w:rsidRPr="006B4DA3" w:rsidRDefault="00E931D6" w:rsidP="009364DC">
      <w:pPr>
        <w:pStyle w:val="4"/>
        <w:numPr>
          <w:ilvl w:val="0"/>
          <w:numId w:val="0"/>
        </w:numPr>
        <w:ind w:left="1276" w:hanging="567"/>
      </w:pPr>
      <w:r w:rsidRPr="006B4DA3">
        <w:t>4</w:t>
      </w:r>
      <w:r w:rsidR="009364DC" w:rsidRPr="006B4DA3">
        <w:t>.1. </w:t>
      </w:r>
      <w:r w:rsidR="00666738" w:rsidRPr="006B4DA3">
        <w:t>Математичне моделювання як метод досліджень об’єктів та систем керування</w:t>
      </w:r>
    </w:p>
    <w:p w:rsidR="009364DC" w:rsidRPr="006B4DA3" w:rsidRDefault="009364DC" w:rsidP="009364DC">
      <w:pPr>
        <w:spacing w:after="0" w:line="360" w:lineRule="auto"/>
        <w:ind w:firstLine="709"/>
        <w:jc w:val="both"/>
        <w:rPr>
          <w:rFonts w:ascii="Times New Roman" w:hAnsi="Times New Roman" w:cs="Times New Roman"/>
          <w:b/>
          <w:sz w:val="28"/>
          <w:szCs w:val="28"/>
          <w:lang w:val="uk-UA"/>
        </w:rPr>
      </w:pP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Моделювання як метод дослідження об’єктів і систем керування є важливим етапом їх проектування. На основі розроблених моделей можна виконувати аналіз та синтез простих і складних систем керування, вирішувати питання їх оптимізації, а також прогнозувати якість роботи. Моделі мають бути достатньо простими і адекватними об’єкту дослідження, об’єднувати як конструктивні, так і технологічні параметри, установлювати між ними функціональні зв’язки і бути доступними для їх використання.</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Математичне описання хіміко-технологічних процесів використовується для вибору оптимальних режимів їх роботи, побудови автоматичних систем керування та обчислення оптимальних параметрів регуляторів. У процесі розвитку теорії автоматичного керування змінилися вимоги до вигляду і характеру рівнянь статики та динаміки </w:t>
      </w:r>
      <w:r w:rsidRPr="006B4DA3">
        <w:rPr>
          <w:rFonts w:ascii="Times New Roman" w:hAnsi="Times New Roman" w:cs="Times New Roman"/>
          <w:sz w:val="28"/>
          <w:szCs w:val="28"/>
          <w:lang w:val="uk-UA"/>
        </w:rPr>
        <w:br/>
        <w:t>хіміко-технологічних об’єктів. Математичні моделі – це абстрактне або формальне відображення властивостей об’єкта керування або системи мовою математики.</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Математичне моделювання – це процес побудови математичної моделі різних явищ, об’єктів та систем. Як правило, математичне моделювання починається побудовою моделі на основі загальних законів природознавства та конкретних наук. Потім методами обчислювальної математики перетворюють її в алгоритм і програму для реалізації на ЕОМ. Результати реальних вимірювань досліджуваного явища або об’єкта та обчислень на ЕОМ обробляють, порівнюють і розраховують поправки до математичної моделі. Врахування поправок приводить до більш точної математичної </w:t>
      </w:r>
      <w:r w:rsidRPr="006B4DA3">
        <w:rPr>
          <w:rFonts w:ascii="Times New Roman" w:hAnsi="Times New Roman" w:cs="Times New Roman"/>
          <w:sz w:val="28"/>
          <w:szCs w:val="28"/>
          <w:lang w:val="uk-UA"/>
        </w:rPr>
        <w:lastRenderedPageBreak/>
        <w:t>моделі. Такий замкнутий цикл розрахунку продовжується доти, поки не досягається відповідна точність збігання реальних та імітаційних даних.</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Математичне моделювання виконується у три взаємопов’язані стадії:</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1) формалізація процесу – побудова математичної моделі (складання математичного опису об’єкта чи системи);</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2)</w:t>
      </w:r>
      <w:r w:rsidRPr="006B4DA3">
        <w:rPr>
          <w:rFonts w:ascii="Times New Roman" w:hAnsi="Times New Roman" w:cs="Times New Roman"/>
          <w:b/>
          <w:sz w:val="28"/>
          <w:szCs w:val="28"/>
          <w:lang w:val="uk-UA"/>
        </w:rPr>
        <w:t> </w:t>
      </w:r>
      <w:r w:rsidRPr="006B4DA3">
        <w:rPr>
          <w:rFonts w:ascii="Times New Roman" w:hAnsi="Times New Roman" w:cs="Times New Roman"/>
          <w:sz w:val="28"/>
          <w:szCs w:val="28"/>
          <w:lang w:val="uk-UA"/>
        </w:rPr>
        <w:t>програмування розв’язання задачі (розробка відповідних алгоритмів та програм), яка забезпечує знаходження числових значень параметрів;</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3)</w:t>
      </w:r>
      <w:r w:rsidRPr="006B4DA3">
        <w:rPr>
          <w:rFonts w:ascii="Times New Roman" w:hAnsi="Times New Roman" w:cs="Times New Roman"/>
          <w:b/>
          <w:sz w:val="28"/>
          <w:szCs w:val="28"/>
          <w:lang w:val="uk-UA"/>
        </w:rPr>
        <w:t> </w:t>
      </w:r>
      <w:r w:rsidRPr="006B4DA3">
        <w:rPr>
          <w:rFonts w:ascii="Times New Roman" w:hAnsi="Times New Roman" w:cs="Times New Roman"/>
          <w:sz w:val="28"/>
          <w:szCs w:val="28"/>
          <w:lang w:val="uk-UA"/>
        </w:rPr>
        <w:t>встановлення відповідності (адекватності) математичної моделі досліджуваному процесу.</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Основу математичної моделі становить її математичне </w:t>
      </w:r>
      <w:r w:rsidR="004D7731" w:rsidRPr="006B4DA3">
        <w:rPr>
          <w:rFonts w:ascii="Times New Roman" w:hAnsi="Times New Roman" w:cs="Times New Roman"/>
          <w:sz w:val="28"/>
          <w:szCs w:val="28"/>
          <w:lang w:val="uk-UA"/>
        </w:rPr>
        <w:br/>
      </w:r>
      <w:r w:rsidRPr="006B4DA3">
        <w:rPr>
          <w:rFonts w:ascii="Times New Roman" w:hAnsi="Times New Roman" w:cs="Times New Roman"/>
          <w:sz w:val="28"/>
          <w:szCs w:val="28"/>
          <w:lang w:val="uk-UA"/>
        </w:rPr>
        <w:t xml:space="preserve">описання – функціональне співвідношення між вхідними </w:t>
      </w:r>
      <w:r w:rsidRPr="006B4DA3">
        <w:rPr>
          <w:rFonts w:ascii="Times New Roman" w:hAnsi="Times New Roman" w:cs="Times New Roman"/>
          <w:position w:val="-10"/>
          <w:sz w:val="28"/>
          <w:szCs w:val="28"/>
          <w:lang w:val="uk-UA"/>
        </w:rPr>
        <w:object w:dxaOrig="400" w:dyaOrig="360">
          <v:shape id="_x0000_i1143" type="#_x0000_t75" style="width:19.5pt;height:18pt" o:ole="">
            <v:imagedata r:id="rId301" o:title=""/>
          </v:shape>
          <o:OLEObject Type="Embed" ProgID="Equation.3" ShapeID="_x0000_i1143" DrawAspect="Content" ObjectID="_1686720167" r:id="rId302"/>
        </w:object>
      </w:r>
      <w:r w:rsidRPr="006B4DA3">
        <w:rPr>
          <w:rFonts w:ascii="Times New Roman" w:hAnsi="Times New Roman" w:cs="Times New Roman"/>
          <w:sz w:val="28"/>
          <w:szCs w:val="28"/>
          <w:lang w:val="uk-UA"/>
        </w:rPr>
        <w:t xml:space="preserve">, вихідними </w:t>
      </w:r>
      <w:r w:rsidRPr="006B4DA3">
        <w:rPr>
          <w:rFonts w:ascii="Times New Roman" w:hAnsi="Times New Roman" w:cs="Times New Roman"/>
          <w:position w:val="-10"/>
          <w:sz w:val="28"/>
          <w:szCs w:val="28"/>
          <w:lang w:val="uk-UA"/>
        </w:rPr>
        <w:object w:dxaOrig="400" w:dyaOrig="360">
          <v:shape id="_x0000_i1144" type="#_x0000_t75" style="width:19.5pt;height:18pt" o:ole="">
            <v:imagedata r:id="rId303" o:title=""/>
          </v:shape>
          <o:OLEObject Type="Embed" ProgID="Equation.3" ShapeID="_x0000_i1144" DrawAspect="Content" ObjectID="_1686720168" r:id="rId304"/>
        </w:object>
      </w:r>
      <w:r w:rsidRPr="006B4DA3">
        <w:rPr>
          <w:rFonts w:ascii="Times New Roman" w:hAnsi="Times New Roman" w:cs="Times New Roman"/>
          <w:sz w:val="28"/>
          <w:szCs w:val="28"/>
          <w:lang w:val="uk-UA"/>
        </w:rPr>
        <w:t xml:space="preserve"> і збурюючими </w:t>
      </w:r>
      <w:r w:rsidRPr="006B4DA3">
        <w:rPr>
          <w:rFonts w:ascii="Times New Roman" w:hAnsi="Times New Roman" w:cs="Times New Roman"/>
          <w:position w:val="-10"/>
          <w:sz w:val="28"/>
          <w:szCs w:val="28"/>
          <w:lang w:val="uk-UA"/>
        </w:rPr>
        <w:object w:dxaOrig="380" w:dyaOrig="360">
          <v:shape id="_x0000_i1145" type="#_x0000_t75" style="width:19.5pt;height:18pt" o:ole="">
            <v:imagedata r:id="rId305" o:title=""/>
          </v:shape>
          <o:OLEObject Type="Embed" ProgID="Equation.3" ShapeID="_x0000_i1145" DrawAspect="Content" ObjectID="_1686720169" r:id="rId306"/>
        </w:object>
      </w:r>
      <w:r w:rsidRPr="006B4DA3">
        <w:rPr>
          <w:rFonts w:ascii="Times New Roman" w:hAnsi="Times New Roman" w:cs="Times New Roman"/>
          <w:sz w:val="28"/>
          <w:szCs w:val="28"/>
          <w:lang w:val="uk-UA"/>
        </w:rPr>
        <w:t xml:space="preserve"> змінними, які можуть змінюватися в часі </w:t>
      </w:r>
      <w:r w:rsidRPr="006B4DA3">
        <w:rPr>
          <w:rFonts w:ascii="Times New Roman" w:hAnsi="Times New Roman" w:cs="Times New Roman"/>
          <w:position w:val="-10"/>
          <w:sz w:val="28"/>
          <w:szCs w:val="28"/>
          <w:lang w:val="uk-UA"/>
        </w:rPr>
        <w:object w:dxaOrig="320" w:dyaOrig="360">
          <v:shape id="_x0000_i1146" type="#_x0000_t75" style="width:15.75pt;height:18pt" o:ole="">
            <v:imagedata r:id="rId307" o:title=""/>
          </v:shape>
          <o:OLEObject Type="Embed" ProgID="Equation.3" ShapeID="_x0000_i1146" DrawAspect="Content" ObjectID="_1686720170" r:id="rId308"/>
        </w:object>
      </w:r>
      <w:r w:rsidRPr="006B4DA3">
        <w:rPr>
          <w:rFonts w:ascii="Times New Roman" w:hAnsi="Times New Roman" w:cs="Times New Roman"/>
          <w:sz w:val="28"/>
          <w:szCs w:val="28"/>
          <w:lang w:val="uk-UA"/>
        </w:rPr>
        <w:t>:</w:t>
      </w:r>
    </w:p>
    <w:p w:rsidR="00E46A0E" w:rsidRPr="006B4DA3" w:rsidRDefault="00E46A0E" w:rsidP="00E46A0E">
      <w:pPr>
        <w:spacing w:after="0" w:line="360" w:lineRule="auto"/>
        <w:jc w:val="center"/>
        <w:rPr>
          <w:rFonts w:ascii="Times New Roman" w:hAnsi="Times New Roman" w:cs="Times New Roman"/>
          <w:sz w:val="28"/>
          <w:szCs w:val="28"/>
          <w:lang w:val="uk-UA"/>
        </w:rPr>
      </w:pPr>
    </w:p>
    <w:p w:rsidR="00E46A0E" w:rsidRPr="006B4DA3" w:rsidRDefault="00E46A0E" w:rsidP="00E46A0E">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560" w:dyaOrig="380">
          <v:shape id="_x0000_i1147" type="#_x0000_t75" style="width:77.25pt;height:19.5pt" o:ole="">
            <v:imagedata r:id="rId309" o:title=""/>
          </v:shape>
          <o:OLEObject Type="Embed" ProgID="Equation.3" ShapeID="_x0000_i1147" DrawAspect="Content" ObjectID="_1686720171" r:id="rId310"/>
        </w:object>
      </w:r>
      <w:r w:rsidRPr="006B4DA3">
        <w:rPr>
          <w:rFonts w:ascii="Times New Roman" w:hAnsi="Times New Roman" w:cs="Times New Roman"/>
          <w:sz w:val="28"/>
          <w:szCs w:val="28"/>
          <w:lang w:val="uk-UA"/>
        </w:rPr>
        <w:t>.                                                 (</w:t>
      </w:r>
      <w:r w:rsidR="006103DA" w:rsidRPr="006B4DA3">
        <w:rPr>
          <w:rFonts w:ascii="Times New Roman" w:hAnsi="Times New Roman" w:cs="Times New Roman"/>
          <w:sz w:val="28"/>
          <w:szCs w:val="28"/>
          <w:lang w:val="uk-UA"/>
        </w:rPr>
        <w:t>4</w:t>
      </w:r>
      <w:r w:rsidRPr="006B4DA3">
        <w:rPr>
          <w:rFonts w:ascii="Times New Roman" w:hAnsi="Times New Roman" w:cs="Times New Roman"/>
          <w:sz w:val="28"/>
          <w:szCs w:val="28"/>
          <w:lang w:val="uk-UA"/>
        </w:rPr>
        <w:t>.1)</w:t>
      </w:r>
    </w:p>
    <w:p w:rsidR="00E46A0E" w:rsidRPr="006B4DA3" w:rsidRDefault="00E46A0E" w:rsidP="00E46A0E">
      <w:pPr>
        <w:spacing w:after="0" w:line="360" w:lineRule="auto"/>
        <w:jc w:val="center"/>
        <w:rPr>
          <w:rFonts w:ascii="Times New Roman" w:hAnsi="Times New Roman" w:cs="Times New Roman"/>
          <w:sz w:val="28"/>
          <w:szCs w:val="28"/>
          <w:lang w:val="uk-UA"/>
        </w:rPr>
      </w:pP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Рівняння (</w:t>
      </w:r>
      <w:r w:rsidR="006103DA" w:rsidRPr="006B4DA3">
        <w:rPr>
          <w:rFonts w:ascii="Times New Roman" w:hAnsi="Times New Roman" w:cs="Times New Roman"/>
          <w:sz w:val="28"/>
          <w:szCs w:val="28"/>
          <w:lang w:val="uk-UA"/>
        </w:rPr>
        <w:t>4</w:t>
      </w:r>
      <w:r w:rsidRPr="006B4DA3">
        <w:rPr>
          <w:rFonts w:ascii="Times New Roman" w:hAnsi="Times New Roman" w:cs="Times New Roman"/>
          <w:sz w:val="28"/>
          <w:szCs w:val="28"/>
          <w:lang w:val="uk-UA"/>
        </w:rPr>
        <w:t xml:space="preserve">.1) називається динамічним, оскільки вихідна координата </w:t>
      </w:r>
      <w:r w:rsidRPr="006B4DA3">
        <w:rPr>
          <w:rFonts w:ascii="Times New Roman" w:hAnsi="Times New Roman" w:cs="Times New Roman"/>
          <w:position w:val="-10"/>
          <w:sz w:val="28"/>
          <w:szCs w:val="28"/>
          <w:lang w:val="uk-UA"/>
        </w:rPr>
        <w:object w:dxaOrig="240" w:dyaOrig="279">
          <v:shape id="_x0000_i1148" type="#_x0000_t75" style="width:12pt;height:14.25pt" o:ole="">
            <v:imagedata r:id="rId311" o:title=""/>
          </v:shape>
          <o:OLEObject Type="Embed" ProgID="Equation.3" ShapeID="_x0000_i1148" DrawAspect="Content" ObjectID="_1686720172" r:id="rId312"/>
        </w:object>
      </w:r>
      <w:r w:rsidRPr="006B4DA3">
        <w:rPr>
          <w:rFonts w:ascii="Times New Roman" w:hAnsi="Times New Roman" w:cs="Times New Roman"/>
          <w:sz w:val="28"/>
          <w:szCs w:val="28"/>
          <w:lang w:val="uk-UA"/>
        </w:rPr>
        <w:t xml:space="preserve"> змінюється у часі. Якщо </w:t>
      </w:r>
      <w:r w:rsidRPr="006B4DA3">
        <w:rPr>
          <w:rFonts w:ascii="Times New Roman" w:hAnsi="Times New Roman" w:cs="Times New Roman"/>
          <w:position w:val="-6"/>
          <w:sz w:val="28"/>
          <w:szCs w:val="28"/>
          <w:lang w:val="uk-UA"/>
        </w:rPr>
        <w:object w:dxaOrig="639" w:dyaOrig="279">
          <v:shape id="_x0000_i1149" type="#_x0000_t75" style="width:31.5pt;height:14.25pt" o:ole="">
            <v:imagedata r:id="rId313" o:title=""/>
          </v:shape>
          <o:OLEObject Type="Embed" ProgID="Equation.3" ShapeID="_x0000_i1149" DrawAspect="Content" ObjectID="_1686720173" r:id="rId314"/>
        </w:object>
      </w:r>
      <w:r w:rsidRPr="006B4DA3">
        <w:rPr>
          <w:rFonts w:ascii="Times New Roman" w:hAnsi="Times New Roman" w:cs="Times New Roman"/>
          <w:sz w:val="28"/>
          <w:szCs w:val="28"/>
          <w:lang w:val="uk-UA"/>
        </w:rPr>
        <w:t>, із (</w:t>
      </w:r>
      <w:r w:rsidR="006103DA" w:rsidRPr="006B4DA3">
        <w:rPr>
          <w:rFonts w:ascii="Times New Roman" w:hAnsi="Times New Roman" w:cs="Times New Roman"/>
          <w:sz w:val="28"/>
          <w:szCs w:val="28"/>
          <w:lang w:val="uk-UA"/>
        </w:rPr>
        <w:t>4</w:t>
      </w:r>
      <w:r w:rsidRPr="006B4DA3">
        <w:rPr>
          <w:rFonts w:ascii="Times New Roman" w:hAnsi="Times New Roman" w:cs="Times New Roman"/>
          <w:sz w:val="28"/>
          <w:szCs w:val="28"/>
          <w:lang w:val="uk-UA"/>
        </w:rPr>
        <w:t>.1) дістанемо рівняння статики</w:t>
      </w:r>
    </w:p>
    <w:p w:rsidR="00E46A0E" w:rsidRPr="006B4DA3" w:rsidRDefault="00E46A0E" w:rsidP="00E46A0E">
      <w:pPr>
        <w:spacing w:after="0" w:line="360" w:lineRule="auto"/>
        <w:jc w:val="center"/>
        <w:rPr>
          <w:rFonts w:ascii="Times New Roman" w:hAnsi="Times New Roman" w:cs="Times New Roman"/>
          <w:sz w:val="28"/>
          <w:szCs w:val="28"/>
          <w:lang w:val="uk-UA"/>
        </w:rPr>
      </w:pPr>
    </w:p>
    <w:p w:rsidR="00E46A0E" w:rsidRPr="006B4DA3" w:rsidRDefault="00E46A0E" w:rsidP="00E46A0E">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320" w:dyaOrig="380">
          <v:shape id="_x0000_i1150" type="#_x0000_t75" style="width:66.75pt;height:19.5pt" o:ole="">
            <v:imagedata r:id="rId315" o:title=""/>
          </v:shape>
          <o:OLEObject Type="Embed" ProgID="Equation.3" ShapeID="_x0000_i1150" DrawAspect="Content" ObjectID="_1686720174" r:id="rId316"/>
        </w:object>
      </w:r>
      <w:r w:rsidRPr="006B4DA3">
        <w:rPr>
          <w:rFonts w:ascii="Times New Roman" w:hAnsi="Times New Roman" w:cs="Times New Roman"/>
          <w:sz w:val="28"/>
          <w:szCs w:val="28"/>
          <w:lang w:val="uk-UA"/>
        </w:rPr>
        <w:t>.                                                   (</w:t>
      </w:r>
      <w:r w:rsidR="006103DA" w:rsidRPr="006B4DA3">
        <w:rPr>
          <w:rFonts w:ascii="Times New Roman" w:hAnsi="Times New Roman" w:cs="Times New Roman"/>
          <w:sz w:val="28"/>
          <w:szCs w:val="28"/>
          <w:lang w:val="uk-UA"/>
        </w:rPr>
        <w:t>4</w:t>
      </w:r>
      <w:r w:rsidRPr="006B4DA3">
        <w:rPr>
          <w:rFonts w:ascii="Times New Roman" w:hAnsi="Times New Roman" w:cs="Times New Roman"/>
          <w:sz w:val="28"/>
          <w:szCs w:val="28"/>
          <w:lang w:val="uk-UA"/>
        </w:rPr>
        <w:t>.2)</w:t>
      </w:r>
    </w:p>
    <w:p w:rsidR="00E46A0E" w:rsidRPr="006B4DA3" w:rsidRDefault="00E46A0E" w:rsidP="00E46A0E">
      <w:pPr>
        <w:spacing w:after="0" w:line="360" w:lineRule="auto"/>
        <w:jc w:val="center"/>
        <w:rPr>
          <w:rFonts w:ascii="Times New Roman" w:hAnsi="Times New Roman" w:cs="Times New Roman"/>
          <w:sz w:val="28"/>
          <w:szCs w:val="28"/>
          <w:lang w:val="uk-UA"/>
        </w:rPr>
      </w:pP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Рівняння, які виражають залежність вихідних координат об’єкта або системи від вхідних, називаються статичними характеристиками. Статичні характеристики необхідні для правильного вибору апаратів під час проектування технологічного процесу, визначення нормальних режимів роботи устаткування, оптимізації технологічних процесів і конструювання об’єктів із заздалегідь заданими властивостями. Для стаціонарних об’єктів сталий режим є незмінним у часі і, як свідчить рівняння (</w:t>
      </w:r>
      <w:r w:rsidR="006103DA" w:rsidRPr="006B4DA3">
        <w:rPr>
          <w:rFonts w:ascii="Times New Roman" w:hAnsi="Times New Roman" w:cs="Times New Roman"/>
          <w:sz w:val="28"/>
          <w:szCs w:val="28"/>
          <w:lang w:val="uk-UA"/>
        </w:rPr>
        <w:t>4</w:t>
      </w:r>
      <w:r w:rsidRPr="006B4DA3">
        <w:rPr>
          <w:rFonts w:ascii="Times New Roman" w:hAnsi="Times New Roman" w:cs="Times New Roman"/>
          <w:sz w:val="28"/>
          <w:szCs w:val="28"/>
          <w:lang w:val="uk-UA"/>
        </w:rPr>
        <w:t>.2), не залежить від часу.</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Сукупність математичних виразів, які описують зміну у часі вихідних координат об’єкта, – це математичний опис його динаміки. Рівняння, які </w:t>
      </w:r>
      <w:r w:rsidR="006103DA" w:rsidRPr="006B4DA3">
        <w:rPr>
          <w:rFonts w:ascii="Times New Roman" w:hAnsi="Times New Roman" w:cs="Times New Roman"/>
          <w:sz w:val="28"/>
          <w:szCs w:val="28"/>
          <w:lang w:val="uk-UA"/>
        </w:rPr>
        <w:t>в</w:t>
      </w:r>
      <w:r w:rsidRPr="006B4DA3">
        <w:rPr>
          <w:rFonts w:ascii="Times New Roman" w:hAnsi="Times New Roman" w:cs="Times New Roman"/>
          <w:sz w:val="28"/>
          <w:szCs w:val="28"/>
          <w:lang w:val="uk-UA"/>
        </w:rPr>
        <w:t>становлюють залежність вихідних координат від зміни вхідних збурюючих параметрів, називаються динамічними характеристиками. Динамічні характеристики об’єктів, як правило, описуються диференціальними рівняннями. Залежність вихідних координат від часу при зміні вхідних, називається перехідним процесом об’єкта або системи керування.</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Результатом математичного описання об’єктів керування є отримання передаточних функцій для всіх вхідних каналів, які входять у структурні схеми автоматичних систем керування. Параметри ТОК необхідні для розрахунків оптимальних настроювань регуляторів та досягнення якості перехідного процесу системи регулювання.</w:t>
      </w:r>
    </w:p>
    <w:p w:rsidR="006103DA" w:rsidRPr="006B4DA3" w:rsidRDefault="006103DA"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Перехідні процеси в об’єктах із зосередженими параметрами описуються лінійними диференціальними рівняннями. Динаміка об’єктів з розподіленими параметрами описується рівнянням</w:t>
      </w:r>
      <w:r w:rsidR="004D7731" w:rsidRPr="006B4DA3">
        <w:rPr>
          <w:rFonts w:ascii="Times New Roman" w:hAnsi="Times New Roman" w:cs="Times New Roman"/>
          <w:sz w:val="28"/>
          <w:szCs w:val="28"/>
          <w:lang w:val="uk-UA"/>
        </w:rPr>
        <w:t>и</w:t>
      </w:r>
      <w:r w:rsidRPr="006B4DA3">
        <w:rPr>
          <w:rFonts w:ascii="Times New Roman" w:hAnsi="Times New Roman" w:cs="Times New Roman"/>
          <w:sz w:val="28"/>
          <w:szCs w:val="28"/>
          <w:lang w:val="uk-UA"/>
        </w:rPr>
        <w:t xml:space="preserve"> з частковими похідними, які містять також похідні за часом. У рівняння динаміки об’єктів керування звичайно входять у явній чи неявній формі статичні характеристики.</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вивчення об’єкта керування та його аналізу в широких межах зміни вхідних параметрів використовують математичний метод, оснований на фізико-хімічних закономірностях, які мають місце у даному технологічному процесі. Для цього використовують рівняння теплового та матеріального балансу, особливості хімічного перетворення тощо. За цього математична модель об’єкта може бути лінійною або нелінійною, а коефіцієнти передачі об’єкта становлять собою функціональну залежність між іншими вхідними параметрами. Зміна останніх призводить до зміщення статичної характеристики в той чи інший бік. Здебільшого таке зміщення призводить до появи нелінійності навіть у тому випадку, коли за номінальних значень параметрів статична характеристика є лінійною.</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Математичні моделі об’єктів керування, як правило, нелінійні. Розв’язання таких рівнянь зв’язано зі значними труднощами, а приблизні </w:t>
      </w:r>
      <w:r w:rsidRPr="006B4DA3">
        <w:rPr>
          <w:rFonts w:ascii="Times New Roman" w:hAnsi="Times New Roman" w:cs="Times New Roman"/>
          <w:sz w:val="28"/>
          <w:szCs w:val="28"/>
          <w:lang w:val="uk-UA"/>
        </w:rPr>
        <w:lastRenderedPageBreak/>
        <w:t>числові методи потребують великих обсягів обчислень. Тому за інженерних обчислень виконують лінеаризацію рівнянь: нелінійні рівняння замінюють приблизними лінійними, які розв’язувати простіше.</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Аналізуючи об’єкти керування, необхідно визначити їх запізнення. Відомо, що більшість об’єктів має запізнення, котре виражається в тому, що його вихідна величина починає змінюватися не відразу після нанесення збурення, а тільки через деякий проміжок часу </w:t>
      </w:r>
      <w:r w:rsidRPr="006B4DA3">
        <w:rPr>
          <w:rFonts w:ascii="Times New Roman" w:hAnsi="Times New Roman" w:cs="Times New Roman"/>
          <w:position w:val="-6"/>
          <w:sz w:val="28"/>
          <w:szCs w:val="28"/>
          <w:lang w:val="uk-UA"/>
        </w:rPr>
        <w:object w:dxaOrig="200" w:dyaOrig="240">
          <v:shape id="_x0000_i1151" type="#_x0000_t75" style="width:11.25pt;height:12pt" o:ole="">
            <v:imagedata r:id="rId317" o:title=""/>
          </v:shape>
          <o:OLEObject Type="Embed" ProgID="Equation.3" ShapeID="_x0000_i1151" DrawAspect="Content" ObjectID="_1686720175" r:id="rId318"/>
        </w:object>
      </w:r>
      <w:r w:rsidRPr="006B4DA3">
        <w:rPr>
          <w:rFonts w:ascii="Times New Roman" w:hAnsi="Times New Roman" w:cs="Times New Roman"/>
          <w:sz w:val="28"/>
          <w:szCs w:val="28"/>
          <w:lang w:val="uk-UA"/>
        </w:rPr>
        <w:t>. Таке запізнення створюють матеріальні і теплові потоки, оскільки вони поширюються з кінцевою швидкістю. Час чистого запізнення можна знайти як експериментальним, так і теоретичним шляхом.</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своїми динамічними властивостями об’єкти керування відносяться до інерційних із запізнюванням. Якщо їх розглядати з точки зору елементарних динамічних ланок, то об’єкти поділяються на інтегруючі і аперіодичні першого та другого порядку, інтегро-диференціальні, з внутрішніми зворотними, а також з послідовними і паралельними зв’язками.</w:t>
      </w:r>
    </w:p>
    <w:p w:rsidR="00E46A0E" w:rsidRPr="006B4DA3" w:rsidRDefault="00E46A0E" w:rsidP="00E46A0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Інерційність показує ступінь впливу вхідної величини на швидкість зміни вихідної і залежить від ємності об’єкта. Чим більша ємність, тим менша швидкість зміни вихідної величини об’єкта. Ємність об’єкта може бути як матеріальною, так і тепловою або енергетичною і характеризує зміну маси або енергії залежно від зміни тієї чи іншої вихідної величини. Тому під час дослідження об’єктів у перехідних режимах роботи ємність необхідно враховувати як один із факторів зміни або накопичення маси речовини чи енергії.</w:t>
      </w:r>
    </w:p>
    <w:p w:rsidR="00E46A0E" w:rsidRPr="006B4DA3" w:rsidRDefault="00E46A0E" w:rsidP="00E46A0E">
      <w:pPr>
        <w:spacing w:after="0" w:line="360" w:lineRule="auto"/>
        <w:ind w:firstLine="709"/>
        <w:jc w:val="both"/>
        <w:rPr>
          <w:rFonts w:ascii="Times New Roman" w:hAnsi="Times New Roman" w:cs="Times New Roman"/>
          <w:sz w:val="28"/>
          <w:szCs w:val="28"/>
        </w:rPr>
      </w:pPr>
      <w:r w:rsidRPr="006B4DA3">
        <w:rPr>
          <w:rFonts w:ascii="Times New Roman" w:hAnsi="Times New Roman" w:cs="Times New Roman"/>
          <w:sz w:val="28"/>
          <w:szCs w:val="28"/>
          <w:lang w:val="uk-UA"/>
        </w:rPr>
        <w:t xml:space="preserve">При розробці математичних моделей, які описують нестаціонарні процеси у об’єкті, виходять із диференціальних рівнянь матеріального, теплового чи </w:t>
      </w:r>
      <w:r w:rsidR="004D7731" w:rsidRPr="006B4DA3">
        <w:rPr>
          <w:rFonts w:ascii="Times New Roman" w:hAnsi="Times New Roman" w:cs="Times New Roman"/>
          <w:sz w:val="28"/>
          <w:szCs w:val="28"/>
          <w:lang w:val="uk-UA"/>
        </w:rPr>
        <w:t>енерге</w:t>
      </w:r>
      <w:r w:rsidRPr="006B4DA3">
        <w:rPr>
          <w:rFonts w:ascii="Times New Roman" w:hAnsi="Times New Roman" w:cs="Times New Roman"/>
          <w:sz w:val="28"/>
          <w:szCs w:val="28"/>
          <w:lang w:val="uk-UA"/>
        </w:rPr>
        <w:t>тичного балансу. Оскільки ні маса, ні енергія не може безслідно пропасти, то їх кількість, яка надходить у об’єкт керування, має дорівнювати кількості, яка накопичується в ньому і виходить із нього тим чи іншим шляхом.</w:t>
      </w:r>
      <w:r w:rsidR="004D7731" w:rsidRPr="006B4DA3">
        <w:rPr>
          <w:rFonts w:ascii="Times New Roman" w:hAnsi="Times New Roman" w:cs="Times New Roman"/>
          <w:sz w:val="28"/>
          <w:szCs w:val="28"/>
          <w:lang w:val="uk-UA"/>
        </w:rPr>
        <w:t xml:space="preserve"> </w:t>
      </w:r>
      <w:r w:rsidR="004D7731" w:rsidRPr="006B4DA3">
        <w:rPr>
          <w:rFonts w:ascii="Times New Roman" w:hAnsi="Times New Roman" w:cs="Times New Roman"/>
          <w:sz w:val="28"/>
          <w:szCs w:val="28"/>
        </w:rPr>
        <w:t>[6]</w:t>
      </w:r>
    </w:p>
    <w:p w:rsidR="00592BC2" w:rsidRPr="006B4DA3" w:rsidRDefault="00592BC2" w:rsidP="00592BC2">
      <w:pPr>
        <w:spacing w:after="0" w:line="360" w:lineRule="auto"/>
        <w:ind w:firstLine="709"/>
        <w:jc w:val="both"/>
        <w:rPr>
          <w:rFonts w:ascii="Times New Roman" w:hAnsi="Times New Roman" w:cs="Times New Roman"/>
          <w:sz w:val="28"/>
          <w:szCs w:val="28"/>
          <w:lang w:val="uk-UA"/>
        </w:rPr>
      </w:pPr>
    </w:p>
    <w:p w:rsidR="00592BC2" w:rsidRPr="006B4DA3" w:rsidRDefault="00592BC2" w:rsidP="00592BC2">
      <w:pPr>
        <w:pStyle w:val="4"/>
        <w:numPr>
          <w:ilvl w:val="0"/>
          <w:numId w:val="0"/>
        </w:numPr>
        <w:ind w:left="1276" w:hanging="567"/>
      </w:pPr>
      <w:r w:rsidRPr="006B4DA3">
        <w:lastRenderedPageBreak/>
        <w:t>4.2. </w:t>
      </w:r>
      <w:r w:rsidR="00B245AC" w:rsidRPr="006B4DA3">
        <w:t>Структурно-логічний аналіз малогабаритного швидкісного конденсатора сокової пари після апаратів нейтралізації ВТН</w:t>
      </w:r>
    </w:p>
    <w:p w:rsidR="00592BC2" w:rsidRPr="006B4DA3" w:rsidRDefault="00592BC2" w:rsidP="00592BC2">
      <w:pPr>
        <w:spacing w:after="0" w:line="360" w:lineRule="auto"/>
        <w:ind w:firstLine="709"/>
        <w:jc w:val="both"/>
        <w:rPr>
          <w:rFonts w:ascii="Times New Roman" w:hAnsi="Times New Roman" w:cs="Times New Roman"/>
          <w:b/>
          <w:sz w:val="28"/>
          <w:szCs w:val="28"/>
          <w:lang w:val="uk-UA"/>
        </w:rPr>
      </w:pPr>
    </w:p>
    <w:p w:rsidR="00486768" w:rsidRPr="006B4DA3" w:rsidRDefault="00486768"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Розглянемо технологічний процес, який відбувається у малогабаритному швидкісному конденсаторі поз. 84/1. Сокова пара</w:t>
      </w:r>
      <w:r w:rsidR="00D41045" w:rsidRPr="006B4DA3">
        <w:rPr>
          <w:rFonts w:ascii="Times New Roman" w:hAnsi="Times New Roman" w:cs="Times New Roman"/>
          <w:sz w:val="28"/>
          <w:szCs w:val="28"/>
          <w:lang w:val="uk-UA"/>
        </w:rPr>
        <w:t xml:space="preserve"> після апаратів нейтралізації ВТН</w:t>
      </w:r>
      <w:r w:rsidRPr="006B4DA3">
        <w:rPr>
          <w:rFonts w:ascii="Times New Roman" w:hAnsi="Times New Roman" w:cs="Times New Roman"/>
          <w:sz w:val="28"/>
          <w:szCs w:val="28"/>
          <w:lang w:val="uk-UA"/>
        </w:rPr>
        <w:t xml:space="preserve"> з витратою </w:t>
      </w:r>
      <w:r w:rsidRPr="006B4DA3">
        <w:rPr>
          <w:rFonts w:ascii="Times New Roman" w:hAnsi="Times New Roman" w:cs="Times New Roman"/>
          <w:position w:val="-12"/>
          <w:sz w:val="28"/>
          <w:szCs w:val="28"/>
          <w:lang w:val="uk-UA"/>
        </w:rPr>
        <w:object w:dxaOrig="440" w:dyaOrig="380">
          <v:shape id="_x0000_i1152" type="#_x0000_t75" style="width:22.5pt;height:18.75pt" o:ole="">
            <v:imagedata r:id="rId319" o:title=""/>
          </v:shape>
          <o:OLEObject Type="Embed" ProgID="Equation.3" ShapeID="_x0000_i1152" DrawAspect="Content" ObjectID="_1686720176" r:id="rId320"/>
        </w:object>
      </w:r>
      <w:r w:rsidRPr="006B4DA3">
        <w:rPr>
          <w:rFonts w:ascii="Times New Roman" w:hAnsi="Times New Roman" w:cs="Times New Roman"/>
          <w:sz w:val="28"/>
          <w:szCs w:val="28"/>
          <w:lang w:val="uk-UA"/>
        </w:rPr>
        <w:t xml:space="preserve"> і температурою </w:t>
      </w:r>
      <w:r w:rsidRPr="006B4DA3">
        <w:rPr>
          <w:rFonts w:ascii="Times New Roman" w:hAnsi="Times New Roman" w:cs="Times New Roman"/>
          <w:position w:val="-12"/>
          <w:sz w:val="28"/>
          <w:szCs w:val="28"/>
          <w:lang w:val="uk-UA"/>
        </w:rPr>
        <w:object w:dxaOrig="420" w:dyaOrig="380">
          <v:shape id="_x0000_i1153" type="#_x0000_t75" style="width:20.25pt;height:19.5pt" o:ole="">
            <v:imagedata r:id="rId321" o:title=""/>
          </v:shape>
          <o:OLEObject Type="Embed" ProgID="Equation.3" ShapeID="_x0000_i1153" DrawAspect="Content" ObjectID="_1686720177" r:id="rId322"/>
        </w:object>
      </w:r>
      <w:r w:rsidRPr="006B4DA3">
        <w:rPr>
          <w:rFonts w:ascii="Times New Roman" w:hAnsi="Times New Roman" w:cs="Times New Roman"/>
          <w:sz w:val="28"/>
          <w:szCs w:val="28"/>
          <w:lang w:val="uk-UA"/>
        </w:rPr>
        <w:t xml:space="preserve"> потрапляє у міжтрубний простір конденсатора. У внутрішньотрубний простір подається </w:t>
      </w:r>
      <w:r w:rsidRPr="006B4DA3">
        <w:rPr>
          <w:rFonts w:ascii="Times New Roman" w:hAnsi="Times New Roman" w:cs="Times New Roman"/>
          <w:sz w:val="28"/>
          <w:szCs w:val="28"/>
          <w:lang w:val="uk-UA"/>
        </w:rPr>
        <w:br/>
        <w:t xml:space="preserve">хладагент – охолоджувальна вода витратою </w:t>
      </w:r>
      <w:r w:rsidRPr="006B4DA3">
        <w:rPr>
          <w:rFonts w:ascii="Times New Roman" w:hAnsi="Times New Roman" w:cs="Times New Roman"/>
          <w:position w:val="-12"/>
          <w:sz w:val="28"/>
          <w:szCs w:val="28"/>
          <w:lang w:val="uk-UA"/>
        </w:rPr>
        <w:object w:dxaOrig="420" w:dyaOrig="380">
          <v:shape id="_x0000_i1154" type="#_x0000_t75" style="width:21.75pt;height:18.75pt" o:ole="">
            <v:imagedata r:id="rId323" o:title=""/>
          </v:shape>
          <o:OLEObject Type="Embed" ProgID="Equation.3" ShapeID="_x0000_i1154" DrawAspect="Content" ObjectID="_1686720178" r:id="rId324"/>
        </w:object>
      </w:r>
      <w:r w:rsidRPr="006B4DA3">
        <w:rPr>
          <w:rFonts w:ascii="Times New Roman" w:hAnsi="Times New Roman" w:cs="Times New Roman"/>
          <w:sz w:val="28"/>
          <w:szCs w:val="28"/>
          <w:lang w:val="uk-UA"/>
        </w:rPr>
        <w:t xml:space="preserve"> і температурою </w:t>
      </w:r>
      <w:r w:rsidRPr="006B4DA3">
        <w:rPr>
          <w:rFonts w:ascii="Times New Roman" w:hAnsi="Times New Roman" w:cs="Times New Roman"/>
          <w:position w:val="-18"/>
          <w:sz w:val="28"/>
          <w:szCs w:val="28"/>
          <w:lang w:val="uk-UA"/>
        </w:rPr>
        <w:object w:dxaOrig="460" w:dyaOrig="440">
          <v:shape id="_x0000_i1155" type="#_x0000_t75" style="width:22.5pt;height:22.5pt" o:ole="">
            <v:imagedata r:id="rId325" o:title=""/>
          </v:shape>
          <o:OLEObject Type="Embed" ProgID="Equation.3" ShapeID="_x0000_i1155" DrawAspect="Content" ObjectID="_1686720179" r:id="rId326"/>
        </w:object>
      </w:r>
      <w:r w:rsidRPr="006B4DA3">
        <w:rPr>
          <w:rFonts w:ascii="Times New Roman" w:hAnsi="Times New Roman" w:cs="Times New Roman"/>
          <w:sz w:val="28"/>
          <w:szCs w:val="28"/>
          <w:lang w:val="uk-UA"/>
        </w:rPr>
        <w:t xml:space="preserve">. При охолоджені в конденсаторі відбувається охолодження сокової пари до температури кипіння – конденсація сокової пари, тобто фазовий перехід сокової пари у рідину – конденсат. На виході конденсатора конденсат, що утворився, має температуру </w:t>
      </w:r>
      <w:r w:rsidRPr="006B4DA3">
        <w:rPr>
          <w:rFonts w:ascii="Times New Roman" w:hAnsi="Times New Roman" w:cs="Times New Roman"/>
          <w:position w:val="-12"/>
          <w:sz w:val="28"/>
          <w:szCs w:val="28"/>
          <w:lang w:val="uk-UA"/>
        </w:rPr>
        <w:object w:dxaOrig="320" w:dyaOrig="380">
          <v:shape id="_x0000_i1156" type="#_x0000_t75" style="width:15.75pt;height:19.5pt" o:ole="">
            <v:imagedata r:id="rId327" o:title=""/>
          </v:shape>
          <o:OLEObject Type="Embed" ProgID="Equation.3" ShapeID="_x0000_i1156" DrawAspect="Content" ObjectID="_1686720180" r:id="rId328"/>
        </w:object>
      </w:r>
      <w:r w:rsidRPr="006B4DA3">
        <w:rPr>
          <w:rFonts w:ascii="Times New Roman" w:hAnsi="Times New Roman" w:cs="Times New Roman"/>
          <w:sz w:val="28"/>
          <w:szCs w:val="28"/>
          <w:lang w:val="uk-UA"/>
        </w:rPr>
        <w:t xml:space="preserve">, а охолоджувальна вода – </w:t>
      </w:r>
      <w:r w:rsidRPr="006B4DA3">
        <w:rPr>
          <w:rFonts w:ascii="Times New Roman" w:hAnsi="Times New Roman" w:cs="Times New Roman"/>
          <w:position w:val="-18"/>
          <w:sz w:val="28"/>
          <w:szCs w:val="28"/>
          <w:lang w:val="uk-UA"/>
        </w:rPr>
        <w:object w:dxaOrig="480" w:dyaOrig="440">
          <v:shape id="_x0000_i1157" type="#_x0000_t75" style="width:24pt;height:22.5pt" o:ole="">
            <v:imagedata r:id="rId329" o:title=""/>
          </v:shape>
          <o:OLEObject Type="Embed" ProgID="Equation.3" ShapeID="_x0000_i1157" DrawAspect="Content" ObjectID="_1686720181" r:id="rId330"/>
        </w:object>
      </w:r>
      <w:r w:rsidRPr="006B4DA3">
        <w:rPr>
          <w:rFonts w:ascii="Times New Roman" w:hAnsi="Times New Roman" w:cs="Times New Roman"/>
          <w:sz w:val="28"/>
          <w:szCs w:val="28"/>
          <w:lang w:val="uk-UA"/>
        </w:rPr>
        <w:t>.</w:t>
      </w:r>
    </w:p>
    <w:p w:rsidR="00486768" w:rsidRPr="006B4DA3" w:rsidRDefault="00486768"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Зробимо аналіз процесу конденсації сокової пари як об’єкта керування у малогабаритному швидкісному конденсаторі. У конденсатор надходять два потоки: хладагент </w:t>
      </w:r>
      <w:r w:rsidRPr="006B4DA3">
        <w:rPr>
          <w:rFonts w:ascii="Times New Roman" w:hAnsi="Times New Roman" w:cs="Times New Roman"/>
          <w:position w:val="-12"/>
          <w:sz w:val="28"/>
          <w:szCs w:val="28"/>
          <w:lang w:val="uk-UA"/>
        </w:rPr>
        <w:object w:dxaOrig="420" w:dyaOrig="380">
          <v:shape id="_x0000_i1158" type="#_x0000_t75" style="width:21.75pt;height:18.75pt" o:ole="">
            <v:imagedata r:id="rId323" o:title=""/>
          </v:shape>
          <o:OLEObject Type="Embed" ProgID="Equation.3" ShapeID="_x0000_i1158" DrawAspect="Content" ObjectID="_1686720182" r:id="rId331"/>
        </w:object>
      </w:r>
      <w:r w:rsidRPr="006B4DA3">
        <w:rPr>
          <w:rFonts w:ascii="Times New Roman" w:hAnsi="Times New Roman" w:cs="Times New Roman"/>
          <w:sz w:val="28"/>
          <w:szCs w:val="28"/>
          <w:lang w:val="uk-UA"/>
        </w:rPr>
        <w:t xml:space="preserve"> – оборотна вода і продукт </w:t>
      </w:r>
      <w:r w:rsidRPr="006B4DA3">
        <w:rPr>
          <w:rFonts w:ascii="Times New Roman" w:hAnsi="Times New Roman" w:cs="Times New Roman"/>
          <w:position w:val="-12"/>
          <w:sz w:val="28"/>
          <w:szCs w:val="28"/>
          <w:lang w:val="uk-UA"/>
        </w:rPr>
        <w:object w:dxaOrig="440" w:dyaOrig="380">
          <v:shape id="_x0000_i1159" type="#_x0000_t75" style="width:22.5pt;height:18.75pt" o:ole="">
            <v:imagedata r:id="rId319" o:title=""/>
          </v:shape>
          <o:OLEObject Type="Embed" ProgID="Equation.3" ShapeID="_x0000_i1159" DrawAspect="Content" ObjectID="_1686720183" r:id="rId332"/>
        </w:object>
      </w:r>
      <w:r w:rsidRPr="006B4DA3">
        <w:rPr>
          <w:rFonts w:ascii="Times New Roman" w:hAnsi="Times New Roman" w:cs="Times New Roman"/>
          <w:sz w:val="28"/>
          <w:szCs w:val="28"/>
          <w:lang w:val="uk-UA"/>
        </w:rPr>
        <w:t xml:space="preserve"> – сокова пара після апаратів нейтралізації ВТН, що охолоджується. Витрату оборотної води </w:t>
      </w:r>
      <w:r w:rsidRPr="006B4DA3">
        <w:rPr>
          <w:rFonts w:ascii="Times New Roman" w:hAnsi="Times New Roman" w:cs="Times New Roman"/>
          <w:position w:val="-12"/>
          <w:sz w:val="28"/>
          <w:szCs w:val="28"/>
          <w:lang w:val="uk-UA"/>
        </w:rPr>
        <w:object w:dxaOrig="420" w:dyaOrig="380">
          <v:shape id="_x0000_i1160" type="#_x0000_t75" style="width:21pt;height:19.5pt" o:ole="">
            <v:imagedata r:id="rId333" o:title=""/>
          </v:shape>
          <o:OLEObject Type="Embed" ProgID="Equation.3" ShapeID="_x0000_i1160" DrawAspect="Content" ObjectID="_1686720184" r:id="rId334"/>
        </w:object>
      </w:r>
      <w:r w:rsidRPr="006B4DA3">
        <w:rPr>
          <w:rFonts w:ascii="Times New Roman" w:hAnsi="Times New Roman" w:cs="Times New Roman"/>
          <w:sz w:val="28"/>
          <w:szCs w:val="28"/>
          <w:lang w:val="uk-UA"/>
        </w:rPr>
        <w:t xml:space="preserve"> можна легко стабілізувати і використовувати для внесення ефективних регулюючих впливів. Витарата сокової пари </w:t>
      </w:r>
      <w:r w:rsidRPr="006B4DA3">
        <w:rPr>
          <w:rFonts w:ascii="Times New Roman" w:hAnsi="Times New Roman" w:cs="Times New Roman"/>
          <w:position w:val="-12"/>
          <w:sz w:val="28"/>
          <w:szCs w:val="28"/>
          <w:lang w:val="uk-UA"/>
        </w:rPr>
        <w:object w:dxaOrig="440" w:dyaOrig="380">
          <v:shape id="_x0000_i1161" type="#_x0000_t75" style="width:22.5pt;height:18.75pt" o:ole="">
            <v:imagedata r:id="rId319" o:title=""/>
          </v:shape>
          <o:OLEObject Type="Embed" ProgID="Equation.3" ShapeID="_x0000_i1161" DrawAspect="Content" ObjectID="_1686720185" r:id="rId335"/>
        </w:object>
      </w:r>
      <w:r w:rsidRPr="006B4DA3">
        <w:rPr>
          <w:rFonts w:ascii="Times New Roman" w:hAnsi="Times New Roman" w:cs="Times New Roman"/>
          <w:sz w:val="28"/>
          <w:szCs w:val="28"/>
          <w:lang w:val="uk-UA"/>
        </w:rPr>
        <w:t xml:space="preserve"> визначається іншими технологічними процесами і не може бути стабілізованою. У разі зміни витрати сокової пари </w:t>
      </w:r>
      <w:r w:rsidRPr="006B4DA3">
        <w:rPr>
          <w:rFonts w:ascii="Times New Roman" w:hAnsi="Times New Roman" w:cs="Times New Roman"/>
          <w:position w:val="-12"/>
          <w:sz w:val="28"/>
          <w:szCs w:val="28"/>
          <w:lang w:val="uk-UA"/>
        </w:rPr>
        <w:object w:dxaOrig="440" w:dyaOrig="380">
          <v:shape id="_x0000_i1162" type="#_x0000_t75" style="width:22.5pt;height:18.75pt" o:ole="">
            <v:imagedata r:id="rId319" o:title=""/>
          </v:shape>
          <o:OLEObject Type="Embed" ProgID="Equation.3" ShapeID="_x0000_i1162" DrawAspect="Content" ObjectID="_1686720186" r:id="rId336"/>
        </w:object>
      </w:r>
      <w:r w:rsidRPr="006B4DA3">
        <w:rPr>
          <w:rFonts w:ascii="Times New Roman" w:hAnsi="Times New Roman" w:cs="Times New Roman"/>
          <w:sz w:val="28"/>
          <w:szCs w:val="28"/>
          <w:lang w:val="uk-UA"/>
        </w:rPr>
        <w:t xml:space="preserve"> до конденсатора надходитимуть сильні збурення. Температури потоків </w:t>
      </w:r>
      <w:r w:rsidRPr="006B4DA3">
        <w:rPr>
          <w:rFonts w:ascii="Times New Roman" w:hAnsi="Times New Roman" w:cs="Times New Roman"/>
          <w:position w:val="-18"/>
          <w:sz w:val="28"/>
          <w:szCs w:val="28"/>
          <w:lang w:val="uk-UA"/>
        </w:rPr>
        <w:object w:dxaOrig="460" w:dyaOrig="440">
          <v:shape id="_x0000_i1163" type="#_x0000_t75" style="width:23.25pt;height:21.75pt" o:ole="">
            <v:imagedata r:id="rId337" o:title=""/>
          </v:shape>
          <o:OLEObject Type="Embed" ProgID="Equation.3" ShapeID="_x0000_i1163" DrawAspect="Content" ObjectID="_1686720187" r:id="rId338"/>
        </w:object>
      </w:r>
      <w:r w:rsidRPr="006B4DA3">
        <w:rPr>
          <w:rFonts w:ascii="Times New Roman" w:hAnsi="Times New Roman" w:cs="Times New Roman"/>
          <w:sz w:val="28"/>
          <w:szCs w:val="28"/>
          <w:lang w:val="uk-UA"/>
        </w:rPr>
        <w:t xml:space="preserve"> і </w:t>
      </w:r>
      <w:r w:rsidRPr="006B4DA3">
        <w:rPr>
          <w:rFonts w:ascii="Times New Roman" w:hAnsi="Times New Roman" w:cs="Times New Roman"/>
          <w:position w:val="-12"/>
          <w:sz w:val="28"/>
          <w:szCs w:val="28"/>
          <w:lang w:val="uk-UA"/>
        </w:rPr>
        <w:object w:dxaOrig="420" w:dyaOrig="380">
          <v:shape id="_x0000_i1164" type="#_x0000_t75" style="width:21.75pt;height:18.75pt" o:ole="">
            <v:imagedata r:id="rId339" o:title=""/>
          </v:shape>
          <o:OLEObject Type="Embed" ProgID="Equation.3" ShapeID="_x0000_i1164" DrawAspect="Content" ObjectID="_1686720188" r:id="rId340"/>
        </w:object>
      </w:r>
      <w:r w:rsidRPr="006B4DA3">
        <w:rPr>
          <w:rFonts w:ascii="Times New Roman" w:hAnsi="Times New Roman" w:cs="Times New Roman"/>
          <w:sz w:val="28"/>
          <w:szCs w:val="28"/>
          <w:lang w:val="uk-UA"/>
        </w:rPr>
        <w:t xml:space="preserve"> на вході в конденсатор, а також питомі теплоємності </w:t>
      </w:r>
      <w:r w:rsidRPr="006B4DA3">
        <w:rPr>
          <w:rFonts w:ascii="Times New Roman" w:hAnsi="Times New Roman" w:cs="Times New Roman"/>
          <w:position w:val="-12"/>
          <w:sz w:val="28"/>
          <w:szCs w:val="28"/>
          <w:lang w:val="uk-UA"/>
        </w:rPr>
        <w:object w:dxaOrig="380" w:dyaOrig="380">
          <v:shape id="_x0000_i1165" type="#_x0000_t75" style="width:19.5pt;height:19.5pt" o:ole="">
            <v:imagedata r:id="rId341" o:title=""/>
          </v:shape>
          <o:OLEObject Type="Embed" ProgID="Equation.3" ShapeID="_x0000_i1165" DrawAspect="Content" ObjectID="_1686720189" r:id="rId342"/>
        </w:object>
      </w:r>
      <w:r w:rsidRPr="006B4DA3">
        <w:rPr>
          <w:rFonts w:ascii="Times New Roman" w:hAnsi="Times New Roman" w:cs="Times New Roman"/>
          <w:sz w:val="28"/>
          <w:szCs w:val="28"/>
          <w:lang w:val="uk-UA"/>
        </w:rPr>
        <w:t xml:space="preserve"> і </w:t>
      </w:r>
      <w:r w:rsidRPr="006B4DA3">
        <w:rPr>
          <w:rFonts w:ascii="Times New Roman" w:hAnsi="Times New Roman" w:cs="Times New Roman"/>
          <w:position w:val="-12"/>
          <w:sz w:val="28"/>
          <w:szCs w:val="28"/>
          <w:lang w:val="uk-UA"/>
        </w:rPr>
        <w:object w:dxaOrig="400" w:dyaOrig="380">
          <v:shape id="_x0000_i1166" type="#_x0000_t75" style="width:19.5pt;height:19.5pt" o:ole="">
            <v:imagedata r:id="rId343" o:title=""/>
          </v:shape>
          <o:OLEObject Type="Embed" ProgID="Equation.3" ShapeID="_x0000_i1166" DrawAspect="Content" ObjectID="_1686720190" r:id="rId344"/>
        </w:object>
      </w:r>
      <w:r w:rsidRPr="006B4DA3">
        <w:rPr>
          <w:rFonts w:ascii="Times New Roman" w:hAnsi="Times New Roman" w:cs="Times New Roman"/>
          <w:sz w:val="28"/>
          <w:szCs w:val="28"/>
          <w:lang w:val="uk-UA"/>
        </w:rPr>
        <w:t xml:space="preserve"> визначаються технологічними режимами інших процесів. Тому стабілізувати їх під час протікання процесу </w:t>
      </w:r>
      <w:r w:rsidR="00B16AE7" w:rsidRPr="006B4DA3">
        <w:rPr>
          <w:rFonts w:ascii="Times New Roman" w:hAnsi="Times New Roman" w:cs="Times New Roman"/>
          <w:sz w:val="28"/>
          <w:szCs w:val="28"/>
          <w:lang w:val="uk-UA"/>
        </w:rPr>
        <w:t>конденсації</w:t>
      </w:r>
      <w:r w:rsidRPr="006B4DA3">
        <w:rPr>
          <w:rFonts w:ascii="Times New Roman" w:hAnsi="Times New Roman" w:cs="Times New Roman"/>
          <w:sz w:val="28"/>
          <w:szCs w:val="28"/>
          <w:lang w:val="uk-UA"/>
        </w:rPr>
        <w:t xml:space="preserve"> неможливо. До збурюючих факторів слід віднести також температуру навколишнього середовища і властивості теплопередавальної стінки внаслідок відкладення солей і корозії.</w:t>
      </w:r>
    </w:p>
    <w:p w:rsidR="00486768" w:rsidRPr="006B4DA3" w:rsidRDefault="00486768"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Процес теплообміну відбувається через стінки труб конденсатора. Зміна витрат потоків або їх температур на вході призводить до зміни </w:t>
      </w:r>
      <w:r w:rsidRPr="006B4DA3">
        <w:rPr>
          <w:rFonts w:ascii="Times New Roman" w:hAnsi="Times New Roman" w:cs="Times New Roman"/>
          <w:sz w:val="28"/>
          <w:szCs w:val="28"/>
          <w:lang w:val="uk-UA"/>
        </w:rPr>
        <w:lastRenderedPageBreak/>
        <w:t xml:space="preserve">температури стінок конденсатора, а, відповідно, змінює інтенсивність процесу теплообміну. До вихідних координат слід віднести температуру </w:t>
      </w:r>
      <w:r w:rsidRPr="006B4DA3">
        <w:rPr>
          <w:rFonts w:ascii="Times New Roman" w:hAnsi="Times New Roman" w:cs="Times New Roman"/>
          <w:position w:val="-12"/>
          <w:sz w:val="28"/>
          <w:szCs w:val="28"/>
          <w:lang w:val="uk-UA"/>
        </w:rPr>
        <w:object w:dxaOrig="400" w:dyaOrig="380">
          <v:shape id="_x0000_i1167" type="#_x0000_t75" style="width:19.5pt;height:19.5pt" o:ole="">
            <v:imagedata r:id="rId345" o:title=""/>
          </v:shape>
          <o:OLEObject Type="Embed" ProgID="Equation.3" ShapeID="_x0000_i1167" DrawAspect="Content" ObjectID="_1686720191" r:id="rId346"/>
        </w:object>
      </w:r>
      <w:r w:rsidRPr="006B4DA3">
        <w:rPr>
          <w:rFonts w:ascii="Times New Roman" w:hAnsi="Times New Roman" w:cs="Times New Roman"/>
          <w:sz w:val="28"/>
          <w:szCs w:val="28"/>
          <w:lang w:val="uk-UA"/>
        </w:rPr>
        <w:t xml:space="preserve"> стінок труб конденсатора (мається на увазі усереднене значення) та </w:t>
      </w:r>
      <w:r w:rsidRPr="006B4DA3">
        <w:rPr>
          <w:rFonts w:ascii="Times New Roman" w:hAnsi="Times New Roman" w:cs="Times New Roman"/>
          <w:position w:val="-12"/>
          <w:sz w:val="28"/>
          <w:szCs w:val="28"/>
          <w:lang w:val="uk-UA"/>
        </w:rPr>
        <w:object w:dxaOrig="320" w:dyaOrig="380">
          <v:shape id="_x0000_i1168" type="#_x0000_t75" style="width:15.75pt;height:19.5pt" o:ole="">
            <v:imagedata r:id="rId347" o:title=""/>
          </v:shape>
          <o:OLEObject Type="Embed" ProgID="Equation.3" ShapeID="_x0000_i1168" DrawAspect="Content" ObjectID="_1686720192" r:id="rId348"/>
        </w:object>
      </w:r>
      <w:r w:rsidRPr="006B4DA3">
        <w:rPr>
          <w:rFonts w:ascii="Times New Roman" w:hAnsi="Times New Roman" w:cs="Times New Roman"/>
          <w:sz w:val="28"/>
          <w:szCs w:val="28"/>
          <w:lang w:val="uk-UA"/>
        </w:rPr>
        <w:t xml:space="preserve"> температуру конденсату, що утворився, на виході конденсатора. Але так як вони взаємопов’язані, то температуру стінки </w:t>
      </w:r>
      <w:r w:rsidRPr="006B4DA3">
        <w:rPr>
          <w:rFonts w:ascii="Times New Roman" w:hAnsi="Times New Roman" w:cs="Times New Roman"/>
          <w:position w:val="-12"/>
          <w:sz w:val="28"/>
          <w:szCs w:val="28"/>
          <w:lang w:val="uk-UA"/>
        </w:rPr>
        <w:object w:dxaOrig="400" w:dyaOrig="380">
          <v:shape id="_x0000_i1169" type="#_x0000_t75" style="width:19.5pt;height:19.5pt" o:ole="">
            <v:imagedata r:id="rId345" o:title=""/>
          </v:shape>
          <o:OLEObject Type="Embed" ProgID="Equation.3" ShapeID="_x0000_i1169" DrawAspect="Content" ObjectID="_1686720193" r:id="rId349"/>
        </w:object>
      </w:r>
      <w:r w:rsidRPr="006B4DA3">
        <w:rPr>
          <w:rFonts w:ascii="Times New Roman" w:hAnsi="Times New Roman" w:cs="Times New Roman"/>
          <w:sz w:val="28"/>
          <w:szCs w:val="28"/>
          <w:lang w:val="uk-UA"/>
        </w:rPr>
        <w:t xml:space="preserve"> ми приймаємо як внутрішню температуру і за цією температурою визн</w:t>
      </w:r>
      <w:r w:rsidR="00B16AE7" w:rsidRPr="006B4DA3">
        <w:rPr>
          <w:rFonts w:ascii="Times New Roman" w:hAnsi="Times New Roman" w:cs="Times New Roman"/>
          <w:sz w:val="28"/>
          <w:szCs w:val="28"/>
          <w:lang w:val="uk-UA"/>
        </w:rPr>
        <w:t>а</w:t>
      </w:r>
      <w:r w:rsidRPr="006B4DA3">
        <w:rPr>
          <w:rFonts w:ascii="Times New Roman" w:hAnsi="Times New Roman" w:cs="Times New Roman"/>
          <w:sz w:val="28"/>
          <w:szCs w:val="28"/>
          <w:lang w:val="uk-UA"/>
        </w:rPr>
        <w:t xml:space="preserve">чаємо </w:t>
      </w:r>
      <w:r w:rsidR="004D7731" w:rsidRPr="006B4DA3">
        <w:rPr>
          <w:rFonts w:ascii="Times New Roman" w:hAnsi="Times New Roman" w:cs="Times New Roman"/>
          <w:sz w:val="28"/>
          <w:szCs w:val="28"/>
          <w:lang w:val="uk-UA"/>
        </w:rPr>
        <w:t xml:space="preserve">температуру конденсату сокової пари </w:t>
      </w:r>
      <w:r w:rsidR="004D7731" w:rsidRPr="006B4DA3">
        <w:rPr>
          <w:rFonts w:ascii="Times New Roman" w:hAnsi="Times New Roman" w:cs="Times New Roman"/>
          <w:position w:val="-12"/>
          <w:sz w:val="28"/>
          <w:szCs w:val="28"/>
          <w:lang w:val="uk-UA"/>
        </w:rPr>
        <w:object w:dxaOrig="320" w:dyaOrig="380">
          <v:shape id="_x0000_i1170" type="#_x0000_t75" style="width:15.75pt;height:19.5pt" o:ole="">
            <v:imagedata r:id="rId347" o:title=""/>
          </v:shape>
          <o:OLEObject Type="Embed" ProgID="Equation.3" ShapeID="_x0000_i1170" DrawAspect="Content" ObjectID="_1686720194" r:id="rId350"/>
        </w:object>
      </w:r>
      <w:r w:rsidR="004D7731" w:rsidRPr="006B4DA3">
        <w:rPr>
          <w:rFonts w:ascii="Times New Roman" w:hAnsi="Times New Roman" w:cs="Times New Roman"/>
          <w:sz w:val="28"/>
          <w:szCs w:val="28"/>
          <w:lang w:val="uk-UA"/>
        </w:rPr>
        <w:t xml:space="preserve">, що утворився. Тобто температура стінки </w:t>
      </w:r>
      <w:r w:rsidR="004D7731" w:rsidRPr="006B4DA3">
        <w:rPr>
          <w:rFonts w:ascii="Times New Roman" w:hAnsi="Times New Roman" w:cs="Times New Roman"/>
          <w:position w:val="-12"/>
          <w:sz w:val="28"/>
          <w:szCs w:val="28"/>
          <w:lang w:val="uk-UA"/>
        </w:rPr>
        <w:object w:dxaOrig="400" w:dyaOrig="380">
          <v:shape id="_x0000_i1171" type="#_x0000_t75" style="width:19.5pt;height:19.5pt" o:ole="">
            <v:imagedata r:id="rId345" o:title=""/>
          </v:shape>
          <o:OLEObject Type="Embed" ProgID="Equation.3" ShapeID="_x0000_i1171" DrawAspect="Content" ObjectID="_1686720195" r:id="rId351"/>
        </w:object>
      </w:r>
      <w:r w:rsidR="004D7731" w:rsidRPr="006B4DA3">
        <w:rPr>
          <w:rFonts w:ascii="Times New Roman" w:hAnsi="Times New Roman" w:cs="Times New Roman"/>
          <w:sz w:val="28"/>
          <w:szCs w:val="28"/>
          <w:lang w:val="uk-UA"/>
        </w:rPr>
        <w:t xml:space="preserve"> є проміжним параметром.</w:t>
      </w:r>
      <w:r w:rsidR="00600F3F" w:rsidRPr="006B4DA3">
        <w:rPr>
          <w:rFonts w:ascii="Times New Roman" w:hAnsi="Times New Roman" w:cs="Times New Roman"/>
          <w:sz w:val="28"/>
          <w:szCs w:val="28"/>
          <w:lang w:val="uk-UA"/>
        </w:rPr>
        <w:t xml:space="preserve"> А отже і температура хладагента – охолоджувальної води на вході в конденсатор </w:t>
      </w:r>
      <w:r w:rsidR="00600F3F" w:rsidRPr="006B4DA3">
        <w:rPr>
          <w:rFonts w:ascii="Times New Roman" w:hAnsi="Times New Roman" w:cs="Times New Roman"/>
          <w:position w:val="-18"/>
          <w:sz w:val="28"/>
          <w:szCs w:val="28"/>
          <w:lang w:val="uk-UA"/>
        </w:rPr>
        <w:object w:dxaOrig="460" w:dyaOrig="440">
          <v:shape id="_x0000_i1172" type="#_x0000_t75" style="width:23.25pt;height:21.75pt" o:ole="">
            <v:imagedata r:id="rId337" o:title=""/>
          </v:shape>
          <o:OLEObject Type="Embed" ProgID="Equation.3" ShapeID="_x0000_i1172" DrawAspect="Content" ObjectID="_1686720196" r:id="rId352"/>
        </w:object>
      </w:r>
      <w:r w:rsidR="00600F3F" w:rsidRPr="006B4DA3">
        <w:rPr>
          <w:rFonts w:ascii="Times New Roman" w:hAnsi="Times New Roman" w:cs="Times New Roman"/>
          <w:sz w:val="28"/>
          <w:szCs w:val="28"/>
          <w:lang w:val="uk-UA"/>
        </w:rPr>
        <w:t xml:space="preserve"> також буде проміжним параметром, оскільки теплопередача від хладагента відбувається стінкам труб конденсатора.</w:t>
      </w:r>
    </w:p>
    <w:p w:rsidR="00486768" w:rsidRPr="006B4DA3" w:rsidRDefault="004D7731"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w:t>
      </w:r>
      <w:r w:rsidR="00486768" w:rsidRPr="006B4DA3">
        <w:rPr>
          <w:rFonts w:ascii="Times New Roman" w:hAnsi="Times New Roman" w:cs="Times New Roman"/>
          <w:sz w:val="28"/>
          <w:szCs w:val="28"/>
          <w:lang w:val="uk-UA"/>
        </w:rPr>
        <w:t xml:space="preserve">емпература </w:t>
      </w:r>
      <w:r w:rsidR="00486768" w:rsidRPr="006B4DA3">
        <w:rPr>
          <w:rFonts w:ascii="Times New Roman" w:hAnsi="Times New Roman" w:cs="Times New Roman"/>
          <w:position w:val="-12"/>
          <w:sz w:val="28"/>
          <w:szCs w:val="28"/>
          <w:lang w:val="uk-UA"/>
        </w:rPr>
        <w:object w:dxaOrig="320" w:dyaOrig="380">
          <v:shape id="_x0000_i1173" type="#_x0000_t75" style="width:15.75pt;height:19.5pt" o:ole="">
            <v:imagedata r:id="rId347" o:title=""/>
          </v:shape>
          <o:OLEObject Type="Embed" ProgID="Equation.3" ShapeID="_x0000_i1173" DrawAspect="Content" ObjectID="_1686720197" r:id="rId353"/>
        </w:object>
      </w:r>
      <w:r w:rsidR="00486768" w:rsidRPr="006B4DA3">
        <w:rPr>
          <w:rFonts w:ascii="Times New Roman" w:hAnsi="Times New Roman" w:cs="Times New Roman"/>
          <w:sz w:val="28"/>
          <w:szCs w:val="28"/>
          <w:lang w:val="uk-UA"/>
        </w:rPr>
        <w:t xml:space="preserve"> конденсату, що утворився, на виході конденсатора регулюється зміною витрати хладагенту – охолоджувальної води </w:t>
      </w:r>
      <w:r w:rsidR="00486768" w:rsidRPr="006B4DA3">
        <w:rPr>
          <w:rFonts w:ascii="Times New Roman" w:hAnsi="Times New Roman" w:cs="Times New Roman"/>
          <w:position w:val="-12"/>
          <w:sz w:val="28"/>
          <w:szCs w:val="28"/>
          <w:lang w:val="uk-UA"/>
        </w:rPr>
        <w:object w:dxaOrig="420" w:dyaOrig="380">
          <v:shape id="_x0000_i1174" type="#_x0000_t75" style="width:21.75pt;height:19.5pt" o:ole="">
            <v:imagedata r:id="rId354" o:title=""/>
          </v:shape>
          <o:OLEObject Type="Embed" ProgID="Equation.3" ShapeID="_x0000_i1174" DrawAspect="Content" ObjectID="_1686720198" r:id="rId355"/>
        </w:object>
      </w:r>
      <w:r w:rsidR="00486768" w:rsidRPr="006B4DA3">
        <w:rPr>
          <w:rFonts w:ascii="Times New Roman" w:hAnsi="Times New Roman" w:cs="Times New Roman"/>
          <w:sz w:val="28"/>
          <w:szCs w:val="28"/>
          <w:lang w:val="uk-UA"/>
        </w:rPr>
        <w:t xml:space="preserve">. Витрату сокової пари </w:t>
      </w:r>
      <w:r w:rsidR="00486768" w:rsidRPr="006B4DA3">
        <w:rPr>
          <w:rFonts w:ascii="Times New Roman" w:hAnsi="Times New Roman" w:cs="Times New Roman"/>
          <w:position w:val="-12"/>
          <w:sz w:val="28"/>
          <w:szCs w:val="28"/>
          <w:lang w:val="uk-UA"/>
        </w:rPr>
        <w:object w:dxaOrig="440" w:dyaOrig="380">
          <v:shape id="_x0000_i1175" type="#_x0000_t75" style="width:22.5pt;height:19.5pt" o:ole="">
            <v:imagedata r:id="rId356" o:title=""/>
          </v:shape>
          <o:OLEObject Type="Embed" ProgID="Equation.3" ShapeID="_x0000_i1175" DrawAspect="Content" ObjectID="_1686720199" r:id="rId357"/>
        </w:object>
      </w:r>
      <w:r w:rsidR="00486768" w:rsidRPr="006B4DA3">
        <w:rPr>
          <w:rFonts w:ascii="Times New Roman" w:hAnsi="Times New Roman" w:cs="Times New Roman"/>
          <w:sz w:val="28"/>
          <w:szCs w:val="28"/>
          <w:lang w:val="uk-UA"/>
        </w:rPr>
        <w:t xml:space="preserve"> регулювати не має можливості. Ця витрата (навантаження на конденсатор) є збурюючою координатою. Крім того, до збурюючих координат слід віднести температуру продукту – сокової пари на вході в конденсатор </w:t>
      </w:r>
      <w:r w:rsidR="00486768" w:rsidRPr="006B4DA3">
        <w:rPr>
          <w:rFonts w:ascii="Times New Roman" w:hAnsi="Times New Roman" w:cs="Times New Roman"/>
          <w:position w:val="-12"/>
          <w:sz w:val="28"/>
          <w:szCs w:val="28"/>
          <w:lang w:val="uk-UA"/>
        </w:rPr>
        <w:object w:dxaOrig="420" w:dyaOrig="380">
          <v:shape id="_x0000_i1176" type="#_x0000_t75" style="width:20.25pt;height:19.5pt" o:ole="">
            <v:imagedata r:id="rId358" o:title=""/>
          </v:shape>
          <o:OLEObject Type="Embed" ProgID="Equation.3" ShapeID="_x0000_i1176" DrawAspect="Content" ObjectID="_1686720200" r:id="rId359"/>
        </w:object>
      </w:r>
      <w:r w:rsidR="00486768" w:rsidRPr="006B4DA3">
        <w:rPr>
          <w:rFonts w:ascii="Times New Roman" w:hAnsi="Times New Roman" w:cs="Times New Roman"/>
          <w:sz w:val="28"/>
          <w:szCs w:val="28"/>
          <w:lang w:val="uk-UA"/>
        </w:rPr>
        <w:t xml:space="preserve">. Структурно-логічну схему малогабаритного швидкісного конденсатора наведено на рис. </w:t>
      </w:r>
      <w:r w:rsidRPr="006B4DA3">
        <w:rPr>
          <w:rFonts w:ascii="Times New Roman" w:hAnsi="Times New Roman" w:cs="Times New Roman"/>
          <w:sz w:val="28"/>
          <w:szCs w:val="28"/>
          <w:lang w:val="uk-UA"/>
        </w:rPr>
        <w:t>4.1</w:t>
      </w:r>
      <w:r w:rsidR="00486768" w:rsidRPr="006B4DA3">
        <w:rPr>
          <w:rFonts w:ascii="Times New Roman" w:hAnsi="Times New Roman" w:cs="Times New Roman"/>
          <w:sz w:val="28"/>
          <w:szCs w:val="28"/>
          <w:lang w:val="uk-UA"/>
        </w:rPr>
        <w:t>. [</w:t>
      </w:r>
      <w:r w:rsidR="00174ADE" w:rsidRPr="006B4DA3">
        <w:rPr>
          <w:rFonts w:ascii="Times New Roman" w:hAnsi="Times New Roman" w:cs="Times New Roman"/>
          <w:sz w:val="28"/>
          <w:szCs w:val="28"/>
          <w:lang w:val="uk-UA"/>
        </w:rPr>
        <w:t>6, 8, 10</w:t>
      </w:r>
      <w:r w:rsidR="00486768" w:rsidRPr="006B4DA3">
        <w:rPr>
          <w:rFonts w:ascii="Times New Roman" w:hAnsi="Times New Roman" w:cs="Times New Roman"/>
          <w:sz w:val="28"/>
          <w:szCs w:val="28"/>
          <w:lang w:val="uk-UA"/>
        </w:rPr>
        <w:t>]</w:t>
      </w:r>
    </w:p>
    <w:p w:rsidR="00486768" w:rsidRPr="006B4DA3" w:rsidRDefault="005C710D" w:rsidP="00486768">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r>
      <w:r w:rsidRPr="005C710D">
        <w:rPr>
          <w:rFonts w:ascii="Times New Roman" w:hAnsi="Times New Roman" w:cs="Times New Roman"/>
          <w:noProof/>
          <w:sz w:val="28"/>
          <w:szCs w:val="28"/>
          <w:lang w:eastAsia="ru-RU"/>
        </w:rPr>
        <w:pict>
          <v:group id="Полотно 191" o:spid="_x0000_s1245" editas="canvas" style="width:307.8pt;height:198.3pt;mso-position-horizontal-relative:char;mso-position-vertical-relative:line" coordsize="39090,25184">
            <v:shape id="_x0000_s1246" type="#_x0000_t75" style="position:absolute;width:39090;height:25184;visibility:visible">
              <v:fill o:detectmouseclick="t"/>
              <v:path o:connecttype="none"/>
            </v:shape>
            <v:group id="Группа 77" o:spid="_x0000_s1247" style="position:absolute;left:1276;top:1485;width:36627;height:20574" coordorigin="1276,1485" coordsize="36626,2057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">
              <v:rect id="Прямоугольник 192" o:spid="_x0000_s1248" style="position:absolute;left:8188;top:9350;width:21540;height:127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" filled="f" strokecolor="black [3213]" strokeweight="2pt">
                <v:textbox inset="2.40314mm,1.2016mm,2.40314mm,1.2016mm"/>
              </v:rect>
              <v:shape id="Прямая со стрелкой 193" o:spid="_x0000_s1249" type="#_x0000_t32" style="position:absolute;left:14992;top:2996;width:0;height:63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" strokecolor="black [3213]" strokeweight="1.5pt">
                <v:stroke endarrow="open"/>
              </v:shape>
              <v:shape id="Прямая со стрелкой 194" o:spid="_x0000_s1250" type="#_x0000_t32" style="position:absolute;left:22993;top:2996;width:0;height:6354;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" strokecolor="black [3213]" strokeweight="1.5pt">
                <v:stroke endarrow="open"/>
              </v:shape>
              <v:shape id="Прямая со стрелкой 201" o:spid="_x0000_s1251" type="#_x0000_t32" style="position:absolute;left:1276;top:15705;width:691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" strokecolor="black [3213]" strokeweight="1.5pt">
                <v:stroke endarrow="open"/>
              </v:shape>
              <v:shape id="Прямая со стрелкой 202" o:spid="_x0000_s1252" type="#_x0000_t32" style="position:absolute;left:29728;top:15705;width:698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" strokecolor="black [3213]" strokeweight="1.5pt">
                <v:stroke endarrow="open"/>
              </v:shape>
              <v:shape id="Прямая со стрелкой 204" o:spid="_x0000_s1253" type="#_x0000_t32" style="position:absolute;left:8188;top:15705;width:215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" strokecolor="black [3213]" strokeweight="1pt">
                <v:stroke endarrow="block"/>
              </v:shape>
              <v:shape id="Прямая со стрелкой 206" o:spid="_x0000_s1254" type="#_x0000_t32" style="position:absolute;left:14992;top:9350;width:14736;height:63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" strokecolor="black [3213]" strokeweight="1pt">
                <v:stroke endarrow="block"/>
              </v:shape>
              <v:shape id="Прямая со стрелкой 208" o:spid="_x0000_s1255" type="#_x0000_t32" style="position:absolute;left:22993;top:9350;width:6735;height:6355;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" strokecolor="black [3213]" strokeweight="1pt">
                <v:stroke endarrow="block"/>
              </v:shape>
              <v:shape id="Поле 76" o:spid="_x0000_s1256" type="#_x0000_t202" style="position:absolute;left:1276;top:11772;width:6909;height:3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C575EC" w:rsidRPr="00600F3F" w:rsidRDefault="00C575EC" w:rsidP="00600F3F">
                      <w:pPr>
                        <w:spacing w:after="0" w:line="240" w:lineRule="auto"/>
                        <w:jc w:val="center"/>
                        <w:rPr>
                          <w:rFonts w:ascii="Times New Roman" w:hAnsi="Times New Roman" w:cs="Times New Roman"/>
                          <w:sz w:val="28"/>
                          <w:szCs w:val="28"/>
                        </w:rPr>
                      </w:pPr>
                      <w:r w:rsidRPr="00600F3F">
                        <w:rPr>
                          <w:rFonts w:ascii="Times New Roman" w:hAnsi="Times New Roman" w:cs="Times New Roman"/>
                          <w:position w:val="-12"/>
                          <w:sz w:val="28"/>
                          <w:szCs w:val="28"/>
                        </w:rPr>
                        <w:object w:dxaOrig="859" w:dyaOrig="380">
                          <v:shape id="_x0000_i1973" type="#_x0000_t75" style="width:43.5pt;height:19.5pt" o:ole="">
                            <v:imagedata r:id="rId360" o:title=""/>
                          </v:shape>
                          <o:OLEObject Type="Embed" ProgID="Equation.3" ShapeID="_x0000_i1973" DrawAspect="Content" ObjectID="_1686720997" r:id="rId361"/>
                        </w:object>
                      </w:r>
                    </w:p>
                  </w:txbxContent>
                </v:textbox>
              </v:shape>
              <v:shape id="Поле 643" o:spid="_x0000_s1257" type="#_x0000_t202" style="position:absolute;left:14573;top:1485;width:6909;height:3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" filled="f" stroked="f" strokeweight=".5pt">
                <v:textbox>
                  <w:txbxContent>
                    <w:p w:rsidR="00C575EC" w:rsidRPr="00600F3F" w:rsidRDefault="00C575EC" w:rsidP="00600F3F">
                      <w:pPr>
                        <w:spacing w:after="0" w:line="240" w:lineRule="auto"/>
                        <w:jc w:val="center"/>
                        <w:rPr>
                          <w:rFonts w:ascii="Times New Roman" w:hAnsi="Times New Roman" w:cs="Times New Roman"/>
                          <w:sz w:val="28"/>
                          <w:szCs w:val="28"/>
                        </w:rPr>
                      </w:pPr>
                      <w:r w:rsidRPr="00600F3F">
                        <w:rPr>
                          <w:rFonts w:ascii="Times New Roman" w:hAnsi="Times New Roman" w:cs="Times New Roman"/>
                          <w:position w:val="-12"/>
                          <w:sz w:val="28"/>
                          <w:szCs w:val="28"/>
                        </w:rPr>
                        <w:object w:dxaOrig="920" w:dyaOrig="380">
                          <v:shape id="_x0000_i1974" type="#_x0000_t75" style="width:46.5pt;height:19.5pt" o:ole="">
                            <v:imagedata r:id="rId362" o:title=""/>
                          </v:shape>
                          <o:OLEObject Type="Embed" ProgID="Equation.3" ShapeID="_x0000_i1974" DrawAspect="Content" ObjectID="_1686720998" r:id="rId363"/>
                        </w:object>
                      </w:r>
                    </w:p>
                  </w:txbxContent>
                </v:textbox>
              </v:shape>
              <v:shape id="Поле 645" o:spid="_x0000_s1258" type="#_x0000_t202" style="position:absolute;left:22345;top:1485;width:6909;height:3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" filled="f" stroked="f" strokeweight=".5pt">
                <v:textbox>
                  <w:txbxContent>
                    <w:p w:rsidR="00C575EC" w:rsidRPr="00600F3F" w:rsidRDefault="00C575EC" w:rsidP="00600F3F">
                      <w:pPr>
                        <w:spacing w:after="0" w:line="240" w:lineRule="auto"/>
                        <w:jc w:val="center"/>
                        <w:rPr>
                          <w:rFonts w:ascii="Times New Roman" w:hAnsi="Times New Roman" w:cs="Times New Roman"/>
                          <w:sz w:val="28"/>
                          <w:szCs w:val="28"/>
                        </w:rPr>
                      </w:pPr>
                      <w:r w:rsidRPr="00600F3F">
                        <w:rPr>
                          <w:rFonts w:ascii="Times New Roman" w:hAnsi="Times New Roman" w:cs="Times New Roman"/>
                          <w:position w:val="-12"/>
                          <w:sz w:val="28"/>
                          <w:szCs w:val="28"/>
                        </w:rPr>
                        <w:object w:dxaOrig="920" w:dyaOrig="380">
                          <v:shape id="_x0000_i1975" type="#_x0000_t75" style="width:46.5pt;height:19.5pt" o:ole="">
                            <v:imagedata r:id="rId364" o:title=""/>
                          </v:shape>
                          <o:OLEObject Type="Embed" ProgID="Equation.3" ShapeID="_x0000_i1975" DrawAspect="Content" ObjectID="_1686720999" r:id="rId365"/>
                        </w:object>
                      </w:r>
                    </w:p>
                  </w:txbxContent>
                </v:textbox>
              </v:shape>
              <v:shape id="Поле 647" o:spid="_x0000_s1259" type="#_x0000_t202" style="position:absolute;left:30994;top:11772;width:6909;height:3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" filled="f" stroked="f" strokeweight=".5pt">
                <v:textbox>
                  <w:txbxContent>
                    <w:p w:rsidR="00C575EC" w:rsidRPr="00600F3F" w:rsidRDefault="00C575EC" w:rsidP="00600F3F">
                      <w:pPr>
                        <w:spacing w:after="0" w:line="240" w:lineRule="auto"/>
                        <w:jc w:val="center"/>
                        <w:rPr>
                          <w:rFonts w:ascii="Times New Roman" w:hAnsi="Times New Roman" w:cs="Times New Roman"/>
                          <w:sz w:val="28"/>
                          <w:szCs w:val="28"/>
                        </w:rPr>
                      </w:pPr>
                      <w:r w:rsidRPr="00600F3F">
                        <w:rPr>
                          <w:rFonts w:ascii="Times New Roman" w:hAnsi="Times New Roman" w:cs="Times New Roman"/>
                          <w:position w:val="-12"/>
                          <w:sz w:val="28"/>
                          <w:szCs w:val="28"/>
                        </w:rPr>
                        <w:object w:dxaOrig="780" w:dyaOrig="380">
                          <v:shape id="_x0000_i1976" type="#_x0000_t75" style="width:39pt;height:19.5pt" o:ole="">
                            <v:imagedata r:id="rId366" o:title=""/>
                          </v:shape>
                          <o:OLEObject Type="Embed" ProgID="Equation.3" ShapeID="_x0000_i1976" DrawAspect="Content" ObjectID="_1686721000" r:id="rId367"/>
                        </w:object>
                      </w:r>
                    </w:p>
                  </w:txbxContent>
                </v:textbox>
              </v:shape>
            </v:group>
            <w10:wrap type="none"/>
            <w10:anchorlock/>
          </v:group>
        </w:pict>
      </w:r>
    </w:p>
    <w:p w:rsidR="00486768" w:rsidRPr="006B4DA3" w:rsidRDefault="00486768" w:rsidP="00D41045">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Рис. </w:t>
      </w:r>
      <w:r w:rsidR="00A927A3" w:rsidRPr="006B4DA3">
        <w:rPr>
          <w:rFonts w:ascii="Times New Roman" w:hAnsi="Times New Roman" w:cs="Times New Roman"/>
          <w:sz w:val="28"/>
          <w:szCs w:val="28"/>
          <w:lang w:val="uk-UA"/>
        </w:rPr>
        <w:t>4.1</w:t>
      </w:r>
      <w:r w:rsidRPr="006B4DA3">
        <w:rPr>
          <w:rFonts w:ascii="Times New Roman" w:hAnsi="Times New Roman" w:cs="Times New Roman"/>
          <w:sz w:val="28"/>
          <w:szCs w:val="28"/>
          <w:lang w:val="uk-UA"/>
        </w:rPr>
        <w:t>. Структурно-логічна схема малогабаритного швидкісного конденсатора</w:t>
      </w:r>
    </w:p>
    <w:p w:rsidR="00486768" w:rsidRPr="006B4DA3" w:rsidRDefault="00486768"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Вхідні параметри:</w:t>
      </w:r>
    </w:p>
    <w:p w:rsidR="00486768" w:rsidRPr="006B4DA3" w:rsidRDefault="00B216A1"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840" w:dyaOrig="380">
          <v:shape id="_x0000_i1177" type="#_x0000_t75" style="width:43.5pt;height:18.75pt" o:ole="">
            <v:imagedata r:id="rId368" o:title=""/>
          </v:shape>
          <o:OLEObject Type="Embed" ProgID="Equation.3" ShapeID="_x0000_i1177" DrawAspect="Content" ObjectID="_1686720201" r:id="rId369"/>
        </w:object>
      </w:r>
      <w:r w:rsidR="00486768" w:rsidRPr="006B4DA3">
        <w:rPr>
          <w:rFonts w:ascii="Times New Roman" w:hAnsi="Times New Roman" w:cs="Times New Roman"/>
          <w:sz w:val="28"/>
          <w:szCs w:val="28"/>
          <w:lang w:val="uk-UA"/>
        </w:rPr>
        <w:t xml:space="preserve"> – витрата охолоджувальної води на вході в конденсатор.</w:t>
      </w:r>
    </w:p>
    <w:p w:rsidR="00486768" w:rsidRPr="006B4DA3" w:rsidRDefault="00486768"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Збурюючі параметри:</w:t>
      </w:r>
    </w:p>
    <w:p w:rsidR="00486768" w:rsidRPr="006B4DA3" w:rsidRDefault="00B216A1"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920" w:dyaOrig="380">
          <v:shape id="_x0000_i1178" type="#_x0000_t75" style="width:47.25pt;height:18.75pt" o:ole="">
            <v:imagedata r:id="rId370" o:title=""/>
          </v:shape>
          <o:OLEObject Type="Embed" ProgID="Equation.3" ShapeID="_x0000_i1178" DrawAspect="Content" ObjectID="_1686720202" r:id="rId371"/>
        </w:object>
      </w:r>
      <w:r w:rsidR="00486768" w:rsidRPr="006B4DA3">
        <w:rPr>
          <w:rFonts w:ascii="Times New Roman" w:hAnsi="Times New Roman" w:cs="Times New Roman"/>
          <w:sz w:val="28"/>
          <w:szCs w:val="28"/>
          <w:lang w:val="uk-UA"/>
        </w:rPr>
        <w:t xml:space="preserve"> – витрата сокової пари на вході в конденсатор;</w:t>
      </w:r>
    </w:p>
    <w:p w:rsidR="00486768" w:rsidRPr="006B4DA3" w:rsidRDefault="00B216A1"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920" w:dyaOrig="380">
          <v:shape id="_x0000_i1179" type="#_x0000_t75" style="width:44.25pt;height:19.5pt" o:ole="">
            <v:imagedata r:id="rId372" o:title=""/>
          </v:shape>
          <o:OLEObject Type="Embed" ProgID="Equation.3" ShapeID="_x0000_i1179" DrawAspect="Content" ObjectID="_1686720203" r:id="rId373"/>
        </w:object>
      </w:r>
      <w:r w:rsidR="00486768" w:rsidRPr="006B4DA3">
        <w:rPr>
          <w:rFonts w:ascii="Times New Roman" w:hAnsi="Times New Roman" w:cs="Times New Roman"/>
          <w:sz w:val="28"/>
          <w:szCs w:val="28"/>
          <w:lang w:val="uk-UA"/>
        </w:rPr>
        <w:t xml:space="preserve"> – температура соко</w:t>
      </w:r>
      <w:r w:rsidRPr="006B4DA3">
        <w:rPr>
          <w:rFonts w:ascii="Times New Roman" w:hAnsi="Times New Roman" w:cs="Times New Roman"/>
          <w:sz w:val="28"/>
          <w:szCs w:val="28"/>
          <w:lang w:val="uk-UA"/>
        </w:rPr>
        <w:t>вої пари на вході в конденсатор.</w:t>
      </w:r>
    </w:p>
    <w:p w:rsidR="00486768" w:rsidRPr="006B4DA3" w:rsidRDefault="00486768"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Вихідні параметри:</w:t>
      </w:r>
    </w:p>
    <w:p w:rsidR="00486768" w:rsidRPr="006B4DA3" w:rsidRDefault="00B216A1" w:rsidP="004867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780" w:dyaOrig="380">
          <v:shape id="_x0000_i1180" type="#_x0000_t75" style="width:37.5pt;height:19.5pt" o:ole="">
            <v:imagedata r:id="rId374" o:title=""/>
          </v:shape>
          <o:OLEObject Type="Embed" ProgID="Equation.3" ShapeID="_x0000_i1180" DrawAspect="Content" ObjectID="_1686720204" r:id="rId375"/>
        </w:object>
      </w:r>
      <w:r w:rsidR="00486768" w:rsidRPr="006B4DA3">
        <w:rPr>
          <w:rFonts w:ascii="Times New Roman" w:hAnsi="Times New Roman" w:cs="Times New Roman"/>
          <w:sz w:val="28"/>
          <w:szCs w:val="28"/>
          <w:lang w:val="uk-UA"/>
        </w:rPr>
        <w:t xml:space="preserve"> – температура конденсату, що утворився, на виході з конденсатора.</w:t>
      </w:r>
    </w:p>
    <w:p w:rsidR="00324BEF" w:rsidRPr="006B4DA3" w:rsidRDefault="00324BEF" w:rsidP="005E115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Малогабаритний швидкісний конденсатор як об’єкт керування між вхідними, вихідними і збурюючими координатами </w:t>
      </w:r>
      <w:r w:rsidR="00580322" w:rsidRPr="006B4DA3">
        <w:rPr>
          <w:rFonts w:ascii="Times New Roman" w:hAnsi="Times New Roman" w:cs="Times New Roman"/>
          <w:sz w:val="28"/>
          <w:szCs w:val="28"/>
          <w:lang w:val="uk-UA"/>
        </w:rPr>
        <w:t>має 3</w:t>
      </w:r>
      <w:r w:rsidR="0060006F"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канали:</w:t>
      </w:r>
    </w:p>
    <w:p w:rsidR="00324BEF" w:rsidRPr="006B4DA3" w:rsidRDefault="00324BEF" w:rsidP="005E115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1-й канал: </w:t>
      </w:r>
      <w:r w:rsidRPr="006B4DA3">
        <w:rPr>
          <w:rFonts w:ascii="Times New Roman" w:hAnsi="Times New Roman" w:cs="Times New Roman"/>
          <w:position w:val="-10"/>
          <w:sz w:val="28"/>
          <w:szCs w:val="28"/>
          <w:lang w:val="uk-UA"/>
        </w:rPr>
        <w:object w:dxaOrig="780" w:dyaOrig="300">
          <v:shape id="_x0000_i1181" type="#_x0000_t75" style="width:39pt;height:15pt" o:ole="">
            <v:imagedata r:id="rId376" o:title=""/>
          </v:shape>
          <o:OLEObject Type="Embed" ProgID="Equation.3" ShapeID="_x0000_i1181" DrawAspect="Content" ObjectID="_1686720205" r:id="rId377"/>
        </w:object>
      </w:r>
      <w:r w:rsidRPr="006B4DA3">
        <w:rPr>
          <w:rFonts w:ascii="Times New Roman" w:hAnsi="Times New Roman" w:cs="Times New Roman"/>
          <w:sz w:val="28"/>
          <w:szCs w:val="28"/>
          <w:lang w:val="uk-UA"/>
        </w:rPr>
        <w:t>;</w:t>
      </w:r>
    </w:p>
    <w:p w:rsidR="00324BEF" w:rsidRPr="006B4DA3" w:rsidRDefault="00324BEF" w:rsidP="00324BE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2-й канал:</w:t>
      </w:r>
      <w:r w:rsidR="00B60204" w:rsidRPr="006B4DA3">
        <w:rPr>
          <w:rFonts w:ascii="Times New Roman" w:hAnsi="Times New Roman" w:cs="Times New Roman"/>
          <w:sz w:val="28"/>
          <w:szCs w:val="28"/>
          <w:lang w:val="uk-UA"/>
        </w:rPr>
        <w:t xml:space="preserve"> </w:t>
      </w:r>
      <w:r w:rsidR="00B60204" w:rsidRPr="006B4DA3">
        <w:rPr>
          <w:rFonts w:ascii="Times New Roman" w:hAnsi="Times New Roman" w:cs="Times New Roman"/>
          <w:position w:val="-12"/>
          <w:sz w:val="28"/>
          <w:szCs w:val="28"/>
          <w:lang w:val="uk-UA"/>
        </w:rPr>
        <w:object w:dxaOrig="840" w:dyaOrig="380">
          <v:shape id="_x0000_i1182" type="#_x0000_t75" style="width:42pt;height:19.5pt" o:ole="">
            <v:imagedata r:id="rId378" o:title=""/>
          </v:shape>
          <o:OLEObject Type="Embed" ProgID="Equation.3" ShapeID="_x0000_i1182" DrawAspect="Content" ObjectID="_1686720206" r:id="rId379"/>
        </w:object>
      </w:r>
      <w:r w:rsidRPr="006B4DA3">
        <w:rPr>
          <w:rFonts w:ascii="Times New Roman" w:hAnsi="Times New Roman" w:cs="Times New Roman"/>
          <w:sz w:val="28"/>
          <w:szCs w:val="28"/>
          <w:lang w:val="uk-UA"/>
        </w:rPr>
        <w:t>;</w:t>
      </w:r>
    </w:p>
    <w:p w:rsidR="00324BEF" w:rsidRPr="006B4DA3" w:rsidRDefault="00324BEF" w:rsidP="00324BE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3-й канал:</w:t>
      </w:r>
      <w:r w:rsidR="00B60204" w:rsidRPr="006B4DA3">
        <w:rPr>
          <w:rFonts w:ascii="Times New Roman" w:hAnsi="Times New Roman" w:cs="Times New Roman"/>
          <w:sz w:val="28"/>
          <w:szCs w:val="28"/>
          <w:lang w:val="uk-UA"/>
        </w:rPr>
        <w:t xml:space="preserve"> </w:t>
      </w:r>
      <w:r w:rsidR="00B60204" w:rsidRPr="006B4DA3">
        <w:rPr>
          <w:rFonts w:ascii="Times New Roman" w:hAnsi="Times New Roman" w:cs="Times New Roman"/>
          <w:position w:val="-12"/>
          <w:sz w:val="28"/>
          <w:szCs w:val="28"/>
          <w:lang w:val="uk-UA"/>
        </w:rPr>
        <w:object w:dxaOrig="859" w:dyaOrig="380">
          <v:shape id="_x0000_i1183" type="#_x0000_t75" style="width:43.5pt;height:19.5pt" o:ole="">
            <v:imagedata r:id="rId380" o:title=""/>
          </v:shape>
          <o:OLEObject Type="Embed" ProgID="Equation.3" ShapeID="_x0000_i1183" DrawAspect="Content" ObjectID="_1686720207" r:id="rId381"/>
        </w:object>
      </w:r>
      <w:r w:rsidRPr="006B4DA3">
        <w:rPr>
          <w:rFonts w:ascii="Times New Roman" w:hAnsi="Times New Roman" w:cs="Times New Roman"/>
          <w:sz w:val="28"/>
          <w:szCs w:val="28"/>
          <w:lang w:val="uk-UA"/>
        </w:rPr>
        <w:t>.</w:t>
      </w:r>
    </w:p>
    <w:p w:rsidR="00580322" w:rsidRPr="006B4DA3" w:rsidRDefault="0060006F" w:rsidP="00324BE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Канал </w:t>
      </w:r>
      <w:r w:rsidRPr="006B4DA3">
        <w:rPr>
          <w:rFonts w:ascii="Times New Roman" w:hAnsi="Times New Roman" w:cs="Times New Roman"/>
          <w:position w:val="-10"/>
          <w:sz w:val="28"/>
          <w:szCs w:val="28"/>
          <w:lang w:val="uk-UA"/>
        </w:rPr>
        <w:object w:dxaOrig="780" w:dyaOrig="300">
          <v:shape id="_x0000_i1184" type="#_x0000_t75" style="width:39pt;height:15pt" o:ole="">
            <v:imagedata r:id="rId376" o:title=""/>
          </v:shape>
          <o:OLEObject Type="Embed" ProgID="Equation.3" ShapeID="_x0000_i1184" DrawAspect="Content" ObjectID="_1686720208" r:id="rId382"/>
        </w:object>
      </w:r>
      <w:r w:rsidRPr="006B4DA3">
        <w:rPr>
          <w:rFonts w:ascii="Times New Roman" w:hAnsi="Times New Roman" w:cs="Times New Roman"/>
          <w:sz w:val="28"/>
          <w:szCs w:val="28"/>
          <w:lang w:val="uk-UA"/>
        </w:rPr>
        <w:t xml:space="preserve"> – це канал регулювання. Його ми закриваємо зворотним зв’язком. Канали </w:t>
      </w:r>
      <w:r w:rsidRPr="006B4DA3">
        <w:rPr>
          <w:rFonts w:ascii="Times New Roman" w:hAnsi="Times New Roman" w:cs="Times New Roman"/>
          <w:position w:val="-12"/>
          <w:sz w:val="28"/>
          <w:szCs w:val="28"/>
          <w:lang w:val="uk-UA"/>
        </w:rPr>
        <w:object w:dxaOrig="840" w:dyaOrig="380">
          <v:shape id="_x0000_i1185" type="#_x0000_t75" style="width:42pt;height:19.5pt" o:ole="">
            <v:imagedata r:id="rId378" o:title=""/>
          </v:shape>
          <o:OLEObject Type="Embed" ProgID="Equation.3" ShapeID="_x0000_i1185" DrawAspect="Content" ObjectID="_1686720209" r:id="rId383"/>
        </w:object>
      </w:r>
      <w:r w:rsidRPr="006B4DA3">
        <w:rPr>
          <w:rFonts w:ascii="Times New Roman" w:hAnsi="Times New Roman" w:cs="Times New Roman"/>
          <w:sz w:val="28"/>
          <w:szCs w:val="28"/>
          <w:lang w:val="uk-UA"/>
        </w:rPr>
        <w:t xml:space="preserve"> і </w:t>
      </w:r>
      <w:r w:rsidRPr="006B4DA3">
        <w:rPr>
          <w:rFonts w:ascii="Times New Roman" w:hAnsi="Times New Roman" w:cs="Times New Roman"/>
          <w:position w:val="-12"/>
          <w:sz w:val="28"/>
          <w:szCs w:val="28"/>
          <w:lang w:val="uk-UA"/>
        </w:rPr>
        <w:object w:dxaOrig="859" w:dyaOrig="380">
          <v:shape id="_x0000_i1186" type="#_x0000_t75" style="width:43.5pt;height:19.5pt" o:ole="">
            <v:imagedata r:id="rId380" o:title=""/>
          </v:shape>
          <o:OLEObject Type="Embed" ProgID="Equation.3" ShapeID="_x0000_i1186" DrawAspect="Content" ObjectID="_1686720210" r:id="rId384"/>
        </w:object>
      </w:r>
      <w:r w:rsidRPr="006B4DA3">
        <w:rPr>
          <w:rFonts w:ascii="Times New Roman" w:hAnsi="Times New Roman" w:cs="Times New Roman"/>
          <w:sz w:val="28"/>
          <w:szCs w:val="28"/>
          <w:lang w:val="uk-UA"/>
        </w:rPr>
        <w:t xml:space="preserve"> – це канали збурення, які фактично підлягають тільки контролю. Якщо є 3 канали, то повинно бути 3 статичні характеристики.</w:t>
      </w:r>
    </w:p>
    <w:p w:rsidR="000D4D5D" w:rsidRPr="006B4DA3" w:rsidRDefault="0060006F" w:rsidP="005E115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Статика – це такий стан роботи системи автоматизації, при котрому можуть змінюватися тільки деякі вхідні або збурюючі координати, і при якому час зміни є дуже великим і фактично повинен бути безмежним</w:t>
      </w:r>
      <w:r w:rsidR="000D4D5D" w:rsidRPr="006B4DA3">
        <w:rPr>
          <w:rFonts w:ascii="Times New Roman" w:hAnsi="Times New Roman" w:cs="Times New Roman"/>
          <w:sz w:val="28"/>
          <w:szCs w:val="28"/>
          <w:lang w:val="uk-UA"/>
        </w:rPr>
        <w:t>. Статична характеристика – це залежність вихідної координати від всіх вхідних.</w:t>
      </w:r>
    </w:p>
    <w:p w:rsidR="005E115E" w:rsidRPr="006B4DA3" w:rsidRDefault="005E115E" w:rsidP="005E115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Отже, функціональне співвідношення між вхідними </w:t>
      </w:r>
      <w:r w:rsidRPr="006B4DA3">
        <w:rPr>
          <w:rFonts w:ascii="Times New Roman" w:hAnsi="Times New Roman" w:cs="Times New Roman"/>
          <w:position w:val="-10"/>
          <w:sz w:val="28"/>
          <w:szCs w:val="28"/>
          <w:lang w:val="uk-UA"/>
        </w:rPr>
        <w:object w:dxaOrig="400" w:dyaOrig="360">
          <v:shape id="_x0000_i1187" type="#_x0000_t75" style="width:19.5pt;height:18pt" o:ole="">
            <v:imagedata r:id="rId301" o:title=""/>
          </v:shape>
          <o:OLEObject Type="Embed" ProgID="Equation.3" ShapeID="_x0000_i1187" DrawAspect="Content" ObjectID="_1686720211" r:id="rId385"/>
        </w:object>
      </w:r>
      <w:r w:rsidRPr="006B4DA3">
        <w:rPr>
          <w:rFonts w:ascii="Times New Roman" w:hAnsi="Times New Roman" w:cs="Times New Roman"/>
          <w:sz w:val="28"/>
          <w:szCs w:val="28"/>
          <w:lang w:val="uk-UA"/>
        </w:rPr>
        <w:t xml:space="preserve">, вихідними </w:t>
      </w:r>
      <w:r w:rsidRPr="006B4DA3">
        <w:rPr>
          <w:rFonts w:ascii="Times New Roman" w:hAnsi="Times New Roman" w:cs="Times New Roman"/>
          <w:position w:val="-10"/>
          <w:sz w:val="28"/>
          <w:szCs w:val="28"/>
          <w:lang w:val="uk-UA"/>
        </w:rPr>
        <w:object w:dxaOrig="400" w:dyaOrig="360">
          <v:shape id="_x0000_i1188" type="#_x0000_t75" style="width:19.5pt;height:18pt" o:ole="">
            <v:imagedata r:id="rId303" o:title=""/>
          </v:shape>
          <o:OLEObject Type="Embed" ProgID="Equation.3" ShapeID="_x0000_i1188" DrawAspect="Content" ObjectID="_1686720212" r:id="rId386"/>
        </w:object>
      </w:r>
      <w:r w:rsidRPr="006B4DA3">
        <w:rPr>
          <w:rFonts w:ascii="Times New Roman" w:hAnsi="Times New Roman" w:cs="Times New Roman"/>
          <w:sz w:val="28"/>
          <w:szCs w:val="28"/>
          <w:lang w:val="uk-UA"/>
        </w:rPr>
        <w:t xml:space="preserve"> і збурюючими </w:t>
      </w:r>
      <w:r w:rsidRPr="006B4DA3">
        <w:rPr>
          <w:rFonts w:ascii="Times New Roman" w:hAnsi="Times New Roman" w:cs="Times New Roman"/>
          <w:position w:val="-10"/>
          <w:sz w:val="28"/>
          <w:szCs w:val="28"/>
          <w:lang w:val="uk-UA"/>
        </w:rPr>
        <w:object w:dxaOrig="380" w:dyaOrig="360">
          <v:shape id="_x0000_i1189" type="#_x0000_t75" style="width:19.5pt;height:18pt" o:ole="">
            <v:imagedata r:id="rId305" o:title=""/>
          </v:shape>
          <o:OLEObject Type="Embed" ProgID="Equation.3" ShapeID="_x0000_i1189" DrawAspect="Content" ObjectID="_1686720213" r:id="rId387"/>
        </w:object>
      </w:r>
      <w:r w:rsidRPr="006B4DA3">
        <w:rPr>
          <w:rFonts w:ascii="Times New Roman" w:hAnsi="Times New Roman" w:cs="Times New Roman"/>
          <w:sz w:val="28"/>
          <w:szCs w:val="28"/>
          <w:lang w:val="uk-UA"/>
        </w:rPr>
        <w:t xml:space="preserve"> змінними</w:t>
      </w:r>
      <w:r w:rsidR="00197CF0" w:rsidRPr="006B4DA3">
        <w:rPr>
          <w:rFonts w:ascii="Times New Roman" w:hAnsi="Times New Roman" w:cs="Times New Roman"/>
          <w:sz w:val="28"/>
          <w:szCs w:val="28"/>
          <w:lang w:val="uk-UA"/>
        </w:rPr>
        <w:t xml:space="preserve"> малогабаритного швидкісного конденсатора</w:t>
      </w:r>
      <w:r w:rsidRPr="006B4DA3">
        <w:rPr>
          <w:rFonts w:ascii="Times New Roman" w:hAnsi="Times New Roman" w:cs="Times New Roman"/>
          <w:sz w:val="28"/>
          <w:szCs w:val="28"/>
          <w:lang w:val="uk-UA"/>
        </w:rPr>
        <w:t xml:space="preserve">, які можуть змінюватися в часі </w:t>
      </w:r>
      <w:r w:rsidRPr="006B4DA3">
        <w:rPr>
          <w:rFonts w:ascii="Times New Roman" w:hAnsi="Times New Roman" w:cs="Times New Roman"/>
          <w:position w:val="-10"/>
          <w:sz w:val="28"/>
          <w:szCs w:val="28"/>
          <w:lang w:val="uk-UA"/>
        </w:rPr>
        <w:object w:dxaOrig="320" w:dyaOrig="360">
          <v:shape id="_x0000_i1190" type="#_x0000_t75" style="width:15.75pt;height:18pt" o:ole="">
            <v:imagedata r:id="rId307" o:title=""/>
          </v:shape>
          <o:OLEObject Type="Embed" ProgID="Equation.3" ShapeID="_x0000_i1190" DrawAspect="Content" ObjectID="_1686720214" r:id="rId388"/>
        </w:object>
      </w:r>
      <w:r w:rsidRPr="006B4DA3">
        <w:rPr>
          <w:rFonts w:ascii="Times New Roman" w:hAnsi="Times New Roman" w:cs="Times New Roman"/>
          <w:sz w:val="28"/>
          <w:szCs w:val="28"/>
          <w:lang w:val="uk-UA"/>
        </w:rPr>
        <w:t>:</w:t>
      </w:r>
    </w:p>
    <w:p w:rsidR="005E115E" w:rsidRPr="006B4DA3" w:rsidRDefault="005E115E" w:rsidP="005E115E">
      <w:pPr>
        <w:spacing w:after="0" w:line="360" w:lineRule="auto"/>
        <w:jc w:val="center"/>
        <w:rPr>
          <w:rFonts w:ascii="Times New Roman" w:hAnsi="Times New Roman" w:cs="Times New Roman"/>
          <w:sz w:val="28"/>
          <w:szCs w:val="28"/>
          <w:lang w:val="uk-UA"/>
        </w:rPr>
      </w:pPr>
    </w:p>
    <w:p w:rsidR="005E115E" w:rsidRPr="006B4DA3" w:rsidRDefault="005E115E" w:rsidP="005E115E">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000" w:dyaOrig="380">
          <v:shape id="_x0000_i1191" type="#_x0000_t75" style="width:99pt;height:19.5pt" o:ole="">
            <v:imagedata r:id="rId389" o:title=""/>
          </v:shape>
          <o:OLEObject Type="Embed" ProgID="Equation.3" ShapeID="_x0000_i1191" DrawAspect="Content" ObjectID="_1686720215" r:id="rId390"/>
        </w:object>
      </w:r>
      <w:r w:rsidRPr="006B4DA3">
        <w:rPr>
          <w:rFonts w:ascii="Times New Roman" w:hAnsi="Times New Roman" w:cs="Times New Roman"/>
          <w:sz w:val="28"/>
          <w:szCs w:val="28"/>
          <w:lang w:val="uk-UA"/>
        </w:rPr>
        <w:t>.                                            (4.3)</w:t>
      </w:r>
    </w:p>
    <w:p w:rsidR="005E115E" w:rsidRPr="006B4DA3" w:rsidRDefault="005E115E" w:rsidP="005E115E">
      <w:pPr>
        <w:spacing w:after="0" w:line="360" w:lineRule="auto"/>
        <w:jc w:val="center"/>
        <w:rPr>
          <w:rFonts w:ascii="Times New Roman" w:hAnsi="Times New Roman" w:cs="Times New Roman"/>
          <w:sz w:val="28"/>
          <w:szCs w:val="28"/>
          <w:lang w:val="uk-UA"/>
        </w:rPr>
      </w:pPr>
    </w:p>
    <w:p w:rsidR="005E115E" w:rsidRPr="006B4DA3" w:rsidRDefault="005E115E" w:rsidP="005E115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Рівняння (4.</w:t>
      </w:r>
      <w:r w:rsidR="00197CF0" w:rsidRPr="006B4DA3">
        <w:rPr>
          <w:rFonts w:ascii="Times New Roman" w:hAnsi="Times New Roman" w:cs="Times New Roman"/>
          <w:sz w:val="28"/>
          <w:szCs w:val="28"/>
          <w:lang w:val="uk-UA"/>
        </w:rPr>
        <w:t>3</w:t>
      </w:r>
      <w:r w:rsidRPr="006B4DA3">
        <w:rPr>
          <w:rFonts w:ascii="Times New Roman" w:hAnsi="Times New Roman" w:cs="Times New Roman"/>
          <w:sz w:val="28"/>
          <w:szCs w:val="28"/>
          <w:lang w:val="uk-UA"/>
        </w:rPr>
        <w:t xml:space="preserve">) називається динамічним, оскільки вихідна координата </w:t>
      </w:r>
      <w:r w:rsidRPr="006B4DA3">
        <w:rPr>
          <w:rFonts w:ascii="Times New Roman" w:hAnsi="Times New Roman" w:cs="Times New Roman"/>
          <w:position w:val="-10"/>
          <w:sz w:val="28"/>
          <w:szCs w:val="28"/>
          <w:lang w:val="uk-UA"/>
        </w:rPr>
        <w:object w:dxaOrig="240" w:dyaOrig="279">
          <v:shape id="_x0000_i1192" type="#_x0000_t75" style="width:12pt;height:14.25pt" o:ole="">
            <v:imagedata r:id="rId311" o:title=""/>
          </v:shape>
          <o:OLEObject Type="Embed" ProgID="Equation.3" ShapeID="_x0000_i1192" DrawAspect="Content" ObjectID="_1686720216" r:id="rId391"/>
        </w:object>
      </w:r>
      <w:r w:rsidRPr="006B4DA3">
        <w:rPr>
          <w:rFonts w:ascii="Times New Roman" w:hAnsi="Times New Roman" w:cs="Times New Roman"/>
          <w:sz w:val="28"/>
          <w:szCs w:val="28"/>
          <w:lang w:val="uk-UA"/>
        </w:rPr>
        <w:t xml:space="preserve"> змінюється у часі. Якщо </w:t>
      </w:r>
      <w:r w:rsidRPr="006B4DA3">
        <w:rPr>
          <w:rFonts w:ascii="Times New Roman" w:hAnsi="Times New Roman" w:cs="Times New Roman"/>
          <w:position w:val="-6"/>
          <w:sz w:val="28"/>
          <w:szCs w:val="28"/>
          <w:lang w:val="uk-UA"/>
        </w:rPr>
        <w:object w:dxaOrig="639" w:dyaOrig="279">
          <v:shape id="_x0000_i1193" type="#_x0000_t75" style="width:31.5pt;height:14.25pt" o:ole="">
            <v:imagedata r:id="rId313" o:title=""/>
          </v:shape>
          <o:OLEObject Type="Embed" ProgID="Equation.3" ShapeID="_x0000_i1193" DrawAspect="Content" ObjectID="_1686720217" r:id="rId392"/>
        </w:object>
      </w:r>
      <w:r w:rsidRPr="006B4DA3">
        <w:rPr>
          <w:rFonts w:ascii="Times New Roman" w:hAnsi="Times New Roman" w:cs="Times New Roman"/>
          <w:sz w:val="28"/>
          <w:szCs w:val="28"/>
          <w:lang w:val="uk-UA"/>
        </w:rPr>
        <w:t>, із (4.</w:t>
      </w:r>
      <w:r w:rsidR="00197CF0" w:rsidRPr="006B4DA3">
        <w:rPr>
          <w:rFonts w:ascii="Times New Roman" w:hAnsi="Times New Roman" w:cs="Times New Roman"/>
          <w:sz w:val="28"/>
          <w:szCs w:val="28"/>
          <w:lang w:val="uk-UA"/>
        </w:rPr>
        <w:t>3</w:t>
      </w:r>
      <w:r w:rsidRPr="006B4DA3">
        <w:rPr>
          <w:rFonts w:ascii="Times New Roman" w:hAnsi="Times New Roman" w:cs="Times New Roman"/>
          <w:sz w:val="28"/>
          <w:szCs w:val="28"/>
          <w:lang w:val="uk-UA"/>
        </w:rPr>
        <w:t>) дістанемо рівняння статики</w:t>
      </w:r>
      <w:r w:rsidR="00197CF0" w:rsidRPr="006B4DA3">
        <w:rPr>
          <w:rFonts w:ascii="Times New Roman" w:hAnsi="Times New Roman" w:cs="Times New Roman"/>
          <w:sz w:val="28"/>
          <w:szCs w:val="28"/>
          <w:lang w:val="uk-UA"/>
        </w:rPr>
        <w:t xml:space="preserve"> малогабаритного швидкісного конденсатора</w:t>
      </w:r>
    </w:p>
    <w:p w:rsidR="005E115E" w:rsidRPr="006B4DA3" w:rsidRDefault="005E115E" w:rsidP="005E115E">
      <w:pPr>
        <w:spacing w:after="0" w:line="360" w:lineRule="auto"/>
        <w:jc w:val="center"/>
        <w:rPr>
          <w:rFonts w:ascii="Times New Roman" w:hAnsi="Times New Roman" w:cs="Times New Roman"/>
          <w:sz w:val="28"/>
          <w:szCs w:val="28"/>
          <w:lang w:val="uk-UA"/>
        </w:rPr>
      </w:pPr>
    </w:p>
    <w:p w:rsidR="005E115E" w:rsidRPr="006B4DA3" w:rsidRDefault="00197CF0" w:rsidP="00197CF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760" w:dyaOrig="380">
          <v:shape id="_x0000_i1194" type="#_x0000_t75" style="width:88.5pt;height:19.5pt" o:ole="">
            <v:imagedata r:id="rId393" o:title=""/>
          </v:shape>
          <o:OLEObject Type="Embed" ProgID="Equation.3" ShapeID="_x0000_i1194" DrawAspect="Content" ObjectID="_1686720218" r:id="rId394"/>
        </w:object>
      </w:r>
      <w:r w:rsidRPr="006B4DA3">
        <w:rPr>
          <w:rFonts w:ascii="Times New Roman" w:hAnsi="Times New Roman" w:cs="Times New Roman"/>
          <w:sz w:val="28"/>
          <w:szCs w:val="28"/>
          <w:lang w:val="uk-UA"/>
        </w:rPr>
        <w:t>.                                              (4.4)</w:t>
      </w:r>
    </w:p>
    <w:p w:rsidR="005E115E" w:rsidRPr="006B4DA3" w:rsidRDefault="005E115E" w:rsidP="005E115E">
      <w:pPr>
        <w:spacing w:after="0" w:line="360" w:lineRule="auto"/>
        <w:jc w:val="center"/>
        <w:rPr>
          <w:rFonts w:ascii="Times New Roman" w:hAnsi="Times New Roman" w:cs="Times New Roman"/>
          <w:sz w:val="28"/>
          <w:szCs w:val="28"/>
          <w:lang w:val="uk-UA"/>
        </w:rPr>
      </w:pPr>
    </w:p>
    <w:p w:rsidR="00486768" w:rsidRPr="006B4DA3" w:rsidRDefault="000D4D5D" w:rsidP="00592BC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3 канали описуються наступними функціональними залежностями:</w:t>
      </w:r>
    </w:p>
    <w:p w:rsidR="000D4D5D" w:rsidRPr="006B4DA3" w:rsidRDefault="000D4D5D" w:rsidP="00592BC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для каналу </w:t>
      </w:r>
      <w:r w:rsidRPr="006B4DA3">
        <w:rPr>
          <w:rFonts w:ascii="Times New Roman" w:hAnsi="Times New Roman" w:cs="Times New Roman"/>
          <w:position w:val="-10"/>
          <w:sz w:val="28"/>
          <w:szCs w:val="28"/>
          <w:lang w:val="uk-UA"/>
        </w:rPr>
        <w:object w:dxaOrig="780" w:dyaOrig="300">
          <v:shape id="_x0000_i1195" type="#_x0000_t75" style="width:39pt;height:15pt" o:ole="">
            <v:imagedata r:id="rId376" o:title=""/>
          </v:shape>
          <o:OLEObject Type="Embed" ProgID="Equation.3" ShapeID="_x0000_i1195" DrawAspect="Content" ObjectID="_1686720219" r:id="rId395"/>
        </w:object>
      </w:r>
      <w:r w:rsidR="00B216A1" w:rsidRPr="006B4DA3">
        <w:rPr>
          <w:rFonts w:ascii="Times New Roman" w:hAnsi="Times New Roman" w:cs="Times New Roman"/>
          <w:sz w:val="28"/>
          <w:szCs w:val="28"/>
          <w:lang w:val="uk-UA"/>
        </w:rPr>
        <w:t>:</w:t>
      </w:r>
    </w:p>
    <w:p w:rsidR="00B216A1" w:rsidRPr="006B4DA3" w:rsidRDefault="00B216A1" w:rsidP="00B216A1">
      <w:pPr>
        <w:spacing w:after="0" w:line="360" w:lineRule="auto"/>
        <w:jc w:val="center"/>
        <w:rPr>
          <w:rFonts w:ascii="Times New Roman" w:hAnsi="Times New Roman" w:cs="Times New Roman"/>
          <w:sz w:val="28"/>
          <w:szCs w:val="28"/>
          <w:lang w:val="uk-UA"/>
        </w:rPr>
      </w:pPr>
    </w:p>
    <w:p w:rsidR="00B216A1" w:rsidRPr="006B4DA3" w:rsidRDefault="00B216A1" w:rsidP="00B216A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0"/>
          <w:sz w:val="28"/>
          <w:szCs w:val="28"/>
          <w:lang w:val="uk-UA"/>
        </w:rPr>
        <w:object w:dxaOrig="1060" w:dyaOrig="360">
          <v:shape id="_x0000_i1196" type="#_x0000_t75" style="width:52.5pt;height:18pt" o:ole="">
            <v:imagedata r:id="rId396" o:title=""/>
          </v:shape>
          <o:OLEObject Type="Embed" ProgID="Equation.3" ShapeID="_x0000_i1196" DrawAspect="Content" ObjectID="_1686720220" r:id="rId397"/>
        </w:object>
      </w:r>
      <w:r w:rsidRPr="006B4DA3">
        <w:rPr>
          <w:rFonts w:ascii="Times New Roman" w:hAnsi="Times New Roman" w:cs="Times New Roman"/>
          <w:sz w:val="28"/>
          <w:szCs w:val="28"/>
          <w:lang w:val="uk-UA"/>
        </w:rPr>
        <w:t xml:space="preserve"> або </w:t>
      </w:r>
      <w:r w:rsidRPr="006B4DA3">
        <w:rPr>
          <w:rFonts w:ascii="Times New Roman" w:hAnsi="Times New Roman" w:cs="Times New Roman"/>
          <w:position w:val="-12"/>
          <w:sz w:val="28"/>
          <w:szCs w:val="28"/>
          <w:lang w:val="uk-UA"/>
        </w:rPr>
        <w:object w:dxaOrig="1380" w:dyaOrig="380">
          <v:shape id="_x0000_i1197" type="#_x0000_t75" style="width:69pt;height:19.5pt" o:ole="">
            <v:imagedata r:id="rId398" o:title=""/>
          </v:shape>
          <o:OLEObject Type="Embed" ProgID="Equation.3" ShapeID="_x0000_i1197" DrawAspect="Content" ObjectID="_1686720221" r:id="rId399"/>
        </w:object>
      </w:r>
      <w:r w:rsidRPr="006B4DA3">
        <w:rPr>
          <w:rFonts w:ascii="Times New Roman" w:hAnsi="Times New Roman" w:cs="Times New Roman"/>
          <w:sz w:val="28"/>
          <w:szCs w:val="28"/>
          <w:lang w:val="uk-UA"/>
        </w:rPr>
        <w:t>;                                     (4.5)</w:t>
      </w:r>
    </w:p>
    <w:p w:rsidR="00B216A1" w:rsidRPr="006B4DA3" w:rsidRDefault="00B216A1" w:rsidP="00B216A1">
      <w:pPr>
        <w:spacing w:after="0" w:line="360" w:lineRule="auto"/>
        <w:jc w:val="center"/>
        <w:rPr>
          <w:rFonts w:ascii="Times New Roman" w:hAnsi="Times New Roman" w:cs="Times New Roman"/>
          <w:sz w:val="28"/>
          <w:szCs w:val="28"/>
          <w:lang w:val="uk-UA"/>
        </w:rPr>
      </w:pPr>
    </w:p>
    <w:p w:rsidR="000D4D5D" w:rsidRPr="006B4DA3" w:rsidRDefault="00B216A1" w:rsidP="00592BC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для каналу </w:t>
      </w:r>
      <w:r w:rsidRPr="006B4DA3">
        <w:rPr>
          <w:rFonts w:ascii="Times New Roman" w:hAnsi="Times New Roman" w:cs="Times New Roman"/>
          <w:position w:val="-12"/>
          <w:sz w:val="28"/>
          <w:szCs w:val="28"/>
          <w:lang w:val="uk-UA"/>
        </w:rPr>
        <w:object w:dxaOrig="840" w:dyaOrig="380">
          <v:shape id="_x0000_i1198" type="#_x0000_t75" style="width:42pt;height:19.5pt" o:ole="">
            <v:imagedata r:id="rId378" o:title=""/>
          </v:shape>
          <o:OLEObject Type="Embed" ProgID="Equation.3" ShapeID="_x0000_i1198" DrawAspect="Content" ObjectID="_1686720222" r:id="rId400"/>
        </w:object>
      </w:r>
      <w:r w:rsidRPr="006B4DA3">
        <w:rPr>
          <w:rFonts w:ascii="Times New Roman" w:hAnsi="Times New Roman" w:cs="Times New Roman"/>
          <w:sz w:val="28"/>
          <w:szCs w:val="28"/>
          <w:lang w:val="uk-UA"/>
        </w:rPr>
        <w:t>:</w:t>
      </w:r>
    </w:p>
    <w:p w:rsidR="00B216A1" w:rsidRPr="006B4DA3" w:rsidRDefault="00B216A1" w:rsidP="00B216A1">
      <w:pPr>
        <w:spacing w:after="0" w:line="360" w:lineRule="auto"/>
        <w:jc w:val="center"/>
        <w:rPr>
          <w:rFonts w:ascii="Times New Roman" w:hAnsi="Times New Roman" w:cs="Times New Roman"/>
          <w:sz w:val="28"/>
          <w:szCs w:val="28"/>
          <w:lang w:val="uk-UA"/>
        </w:rPr>
      </w:pPr>
    </w:p>
    <w:p w:rsidR="00B216A1" w:rsidRPr="006B4DA3" w:rsidRDefault="00B216A1" w:rsidP="00B216A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100" w:dyaOrig="380">
          <v:shape id="_x0000_i1199" type="#_x0000_t75" style="width:55.5pt;height:19.5pt" o:ole="">
            <v:imagedata r:id="rId401" o:title=""/>
          </v:shape>
          <o:OLEObject Type="Embed" ProgID="Equation.3" ShapeID="_x0000_i1199" DrawAspect="Content" ObjectID="_1686720223" r:id="rId402"/>
        </w:object>
      </w:r>
      <w:r w:rsidRPr="006B4DA3">
        <w:rPr>
          <w:rFonts w:ascii="Times New Roman" w:hAnsi="Times New Roman" w:cs="Times New Roman"/>
          <w:sz w:val="28"/>
          <w:szCs w:val="28"/>
          <w:lang w:val="uk-UA"/>
        </w:rPr>
        <w:t xml:space="preserve"> або </w:t>
      </w:r>
      <w:r w:rsidR="00281CAA" w:rsidRPr="006B4DA3">
        <w:rPr>
          <w:rFonts w:ascii="Times New Roman" w:hAnsi="Times New Roman" w:cs="Times New Roman"/>
          <w:position w:val="-12"/>
          <w:sz w:val="28"/>
          <w:szCs w:val="28"/>
          <w:lang w:val="uk-UA"/>
        </w:rPr>
        <w:object w:dxaOrig="1400" w:dyaOrig="380">
          <v:shape id="_x0000_i1200" type="#_x0000_t75" style="width:70.5pt;height:19.5pt" o:ole="">
            <v:imagedata r:id="rId403" o:title=""/>
          </v:shape>
          <o:OLEObject Type="Embed" ProgID="Equation.3" ShapeID="_x0000_i1200" DrawAspect="Content" ObjectID="_1686720224" r:id="rId404"/>
        </w:object>
      </w:r>
      <w:r w:rsidRPr="006B4DA3">
        <w:rPr>
          <w:rFonts w:ascii="Times New Roman" w:hAnsi="Times New Roman" w:cs="Times New Roman"/>
          <w:sz w:val="28"/>
          <w:szCs w:val="28"/>
          <w:lang w:val="uk-UA"/>
        </w:rPr>
        <w:t>;                                     (4.6)</w:t>
      </w:r>
    </w:p>
    <w:p w:rsidR="00B216A1" w:rsidRPr="006B4DA3" w:rsidRDefault="00B216A1" w:rsidP="00B216A1">
      <w:pPr>
        <w:spacing w:after="0" w:line="360" w:lineRule="auto"/>
        <w:jc w:val="center"/>
        <w:rPr>
          <w:rFonts w:ascii="Times New Roman" w:hAnsi="Times New Roman" w:cs="Times New Roman"/>
          <w:sz w:val="28"/>
          <w:szCs w:val="28"/>
          <w:lang w:val="uk-UA"/>
        </w:rPr>
      </w:pPr>
    </w:p>
    <w:p w:rsidR="00B216A1" w:rsidRPr="006B4DA3" w:rsidRDefault="00B216A1" w:rsidP="00B216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для каналу </w:t>
      </w:r>
      <w:r w:rsidRPr="006B4DA3">
        <w:rPr>
          <w:rFonts w:ascii="Times New Roman" w:hAnsi="Times New Roman" w:cs="Times New Roman"/>
          <w:position w:val="-12"/>
          <w:sz w:val="28"/>
          <w:szCs w:val="28"/>
          <w:lang w:val="uk-UA"/>
        </w:rPr>
        <w:object w:dxaOrig="859" w:dyaOrig="380">
          <v:shape id="_x0000_i1201" type="#_x0000_t75" style="width:43.5pt;height:19.5pt" o:ole="">
            <v:imagedata r:id="rId380" o:title=""/>
          </v:shape>
          <o:OLEObject Type="Embed" ProgID="Equation.3" ShapeID="_x0000_i1201" DrawAspect="Content" ObjectID="_1686720225" r:id="rId405"/>
        </w:object>
      </w:r>
      <w:r w:rsidRPr="006B4DA3">
        <w:rPr>
          <w:rFonts w:ascii="Times New Roman" w:hAnsi="Times New Roman" w:cs="Times New Roman"/>
          <w:sz w:val="28"/>
          <w:szCs w:val="28"/>
          <w:lang w:val="uk-UA"/>
        </w:rPr>
        <w:t>:</w:t>
      </w:r>
    </w:p>
    <w:p w:rsidR="00B216A1" w:rsidRPr="006B4DA3" w:rsidRDefault="00B216A1" w:rsidP="00B216A1">
      <w:pPr>
        <w:spacing w:after="0" w:line="360" w:lineRule="auto"/>
        <w:jc w:val="center"/>
        <w:rPr>
          <w:rFonts w:ascii="Times New Roman" w:hAnsi="Times New Roman" w:cs="Times New Roman"/>
          <w:sz w:val="28"/>
          <w:szCs w:val="28"/>
          <w:lang w:val="uk-UA"/>
        </w:rPr>
      </w:pPr>
    </w:p>
    <w:p w:rsidR="00B216A1" w:rsidRPr="006B4DA3" w:rsidRDefault="00B216A1" w:rsidP="00B216A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120" w:dyaOrig="380">
          <v:shape id="_x0000_i1202" type="#_x0000_t75" style="width:55.5pt;height:19.5pt" o:ole="">
            <v:imagedata r:id="rId406" o:title=""/>
          </v:shape>
          <o:OLEObject Type="Embed" ProgID="Equation.3" ShapeID="_x0000_i1202" DrawAspect="Content" ObjectID="_1686720226" r:id="rId407"/>
        </w:object>
      </w:r>
      <w:r w:rsidRPr="006B4DA3">
        <w:rPr>
          <w:rFonts w:ascii="Times New Roman" w:hAnsi="Times New Roman" w:cs="Times New Roman"/>
          <w:sz w:val="28"/>
          <w:szCs w:val="28"/>
          <w:lang w:val="uk-UA"/>
        </w:rPr>
        <w:t xml:space="preserve"> або </w:t>
      </w:r>
      <w:r w:rsidR="00281CAA" w:rsidRPr="006B4DA3">
        <w:rPr>
          <w:rFonts w:ascii="Times New Roman" w:hAnsi="Times New Roman" w:cs="Times New Roman"/>
          <w:position w:val="-12"/>
          <w:sz w:val="28"/>
          <w:szCs w:val="28"/>
          <w:lang w:val="uk-UA"/>
        </w:rPr>
        <w:object w:dxaOrig="1359" w:dyaOrig="380">
          <v:shape id="_x0000_i1203" type="#_x0000_t75" style="width:67.5pt;height:19.5pt" o:ole="">
            <v:imagedata r:id="rId408" o:title=""/>
          </v:shape>
          <o:OLEObject Type="Embed" ProgID="Equation.3" ShapeID="_x0000_i1203" DrawAspect="Content" ObjectID="_1686720227" r:id="rId409"/>
        </w:object>
      </w:r>
      <w:r w:rsidRPr="006B4DA3">
        <w:rPr>
          <w:rFonts w:ascii="Times New Roman" w:hAnsi="Times New Roman" w:cs="Times New Roman"/>
          <w:sz w:val="28"/>
          <w:szCs w:val="28"/>
          <w:lang w:val="uk-UA"/>
        </w:rPr>
        <w:t>.                                     (4.7)</w:t>
      </w:r>
    </w:p>
    <w:p w:rsidR="00B216A1" w:rsidRPr="006B4DA3" w:rsidRDefault="00B216A1" w:rsidP="00B216A1">
      <w:pPr>
        <w:spacing w:after="0" w:line="360" w:lineRule="auto"/>
        <w:jc w:val="center"/>
        <w:rPr>
          <w:rFonts w:ascii="Times New Roman" w:hAnsi="Times New Roman" w:cs="Times New Roman"/>
          <w:sz w:val="28"/>
          <w:szCs w:val="28"/>
          <w:lang w:val="uk-UA"/>
        </w:rPr>
      </w:pPr>
    </w:p>
    <w:p w:rsidR="00B216A1" w:rsidRPr="006B4DA3" w:rsidRDefault="00281CAA" w:rsidP="00592BC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Тобто якщо </w:t>
      </w:r>
      <w:r w:rsidRPr="006B4DA3">
        <w:rPr>
          <w:rFonts w:ascii="Times New Roman" w:hAnsi="Times New Roman" w:cs="Times New Roman"/>
          <w:position w:val="-6"/>
          <w:sz w:val="28"/>
          <w:szCs w:val="28"/>
          <w:lang w:val="uk-UA"/>
        </w:rPr>
        <w:object w:dxaOrig="639" w:dyaOrig="279">
          <v:shape id="_x0000_i1204" type="#_x0000_t75" style="width:31.5pt;height:13.5pt" o:ole="">
            <v:imagedata r:id="rId410" o:title=""/>
          </v:shape>
          <o:OLEObject Type="Embed" ProgID="Equation.3" ShapeID="_x0000_i1204" DrawAspect="Content" ObjectID="_1686720228" r:id="rId411"/>
        </w:object>
      </w:r>
      <w:r w:rsidRPr="006B4DA3">
        <w:rPr>
          <w:rFonts w:ascii="Times New Roman" w:hAnsi="Times New Roman" w:cs="Times New Roman"/>
          <w:sz w:val="28"/>
          <w:szCs w:val="28"/>
          <w:lang w:val="uk-UA"/>
        </w:rPr>
        <w:t xml:space="preserve"> (тобто час безмежний), то залежність вихідної координати від вхідної та збурюючих буде називатися статичною характеристикою.</w:t>
      </w:r>
    </w:p>
    <w:p w:rsidR="00B216A1" w:rsidRPr="006B4DA3" w:rsidRDefault="00B216A1" w:rsidP="00592BC2">
      <w:pPr>
        <w:spacing w:after="0" w:line="360" w:lineRule="auto"/>
        <w:ind w:firstLine="709"/>
        <w:jc w:val="both"/>
        <w:rPr>
          <w:rFonts w:ascii="Times New Roman" w:hAnsi="Times New Roman" w:cs="Times New Roman"/>
          <w:sz w:val="28"/>
          <w:szCs w:val="28"/>
          <w:lang w:val="uk-UA"/>
        </w:rPr>
      </w:pPr>
    </w:p>
    <w:p w:rsidR="00281CAA" w:rsidRPr="006B4DA3" w:rsidRDefault="00281CAA">
      <w:pPr>
        <w:rPr>
          <w:rFonts w:ascii="Times New Roman" w:eastAsiaTheme="majorEastAsia" w:hAnsi="Times New Roman" w:cs="Times New Roman"/>
          <w:b/>
          <w:bCs/>
          <w:iCs/>
          <w:sz w:val="28"/>
          <w:szCs w:val="28"/>
          <w:lang w:val="uk-UA"/>
        </w:rPr>
      </w:pPr>
      <w:r w:rsidRPr="006B4DA3">
        <w:rPr>
          <w:rFonts w:ascii="Times New Roman" w:hAnsi="Times New Roman" w:cs="Times New Roman"/>
        </w:rPr>
        <w:br w:type="page"/>
      </w:r>
    </w:p>
    <w:p w:rsidR="00197CF0" w:rsidRPr="006B4DA3" w:rsidRDefault="00197CF0" w:rsidP="00197CF0">
      <w:pPr>
        <w:pStyle w:val="4"/>
        <w:numPr>
          <w:ilvl w:val="0"/>
          <w:numId w:val="0"/>
        </w:numPr>
        <w:ind w:left="1276" w:hanging="567"/>
      </w:pPr>
      <w:r w:rsidRPr="006B4DA3">
        <w:lastRenderedPageBreak/>
        <w:t>4.3. Розробка математичних моделей малогабаритного швидкісного конденсатора сокової пари після апаратів нейтралізації ВТН в статичному режимі роботи, а також його передавальні функції та частотні характеристики в динамічному режимі роботи</w:t>
      </w:r>
    </w:p>
    <w:p w:rsidR="00197CF0" w:rsidRPr="006B4DA3" w:rsidRDefault="00197CF0" w:rsidP="00197CF0">
      <w:pPr>
        <w:spacing w:after="0" w:line="360" w:lineRule="auto"/>
        <w:ind w:firstLine="709"/>
        <w:jc w:val="both"/>
        <w:rPr>
          <w:rFonts w:ascii="Times New Roman" w:hAnsi="Times New Roman" w:cs="Times New Roman"/>
          <w:b/>
          <w:sz w:val="28"/>
          <w:szCs w:val="28"/>
          <w:lang w:val="uk-UA"/>
        </w:rPr>
      </w:pPr>
    </w:p>
    <w:p w:rsidR="002E63DD" w:rsidRPr="006B4DA3" w:rsidRDefault="002E63DD" w:rsidP="002E63DD">
      <w:pPr>
        <w:pStyle w:val="4"/>
        <w:numPr>
          <w:ilvl w:val="0"/>
          <w:numId w:val="0"/>
        </w:numPr>
        <w:ind w:left="1446" w:hanging="737"/>
      </w:pPr>
      <w:r w:rsidRPr="006B4DA3">
        <w:t>4.3.1. Розробка математичних моделей малогабаритного швидкісного конденсатора сокової пари після апаратів нейтралізації ВТН в статичному режимі роботи</w:t>
      </w:r>
    </w:p>
    <w:p w:rsidR="002E63DD" w:rsidRPr="006B4DA3" w:rsidRDefault="002E63DD" w:rsidP="002E63DD">
      <w:pPr>
        <w:spacing w:after="0" w:line="360" w:lineRule="auto"/>
        <w:ind w:firstLine="709"/>
        <w:jc w:val="both"/>
        <w:rPr>
          <w:rFonts w:ascii="Times New Roman" w:hAnsi="Times New Roman" w:cs="Times New Roman"/>
          <w:b/>
          <w:sz w:val="28"/>
          <w:szCs w:val="28"/>
          <w:lang w:val="uk-UA"/>
        </w:rPr>
      </w:pPr>
    </w:p>
    <w:p w:rsidR="00592BC2" w:rsidRPr="006B4DA3" w:rsidRDefault="00281CAA" w:rsidP="00592BC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w:t>
      </w:r>
      <w:r w:rsidR="00592BC2" w:rsidRPr="006B4DA3">
        <w:rPr>
          <w:rFonts w:ascii="Times New Roman" w:hAnsi="Times New Roman" w:cs="Times New Roman"/>
          <w:sz w:val="28"/>
          <w:szCs w:val="28"/>
          <w:lang w:val="uk-UA"/>
        </w:rPr>
        <w:t>ід час розробки математичних моделей теплообмінних процесів необхідно враховувати безліч умов їх конструктивного оформлення та призначення: рід теплоносія, спосіб організації процесу теплообміну, гідродинаміку потоків, характер передачі теплоти, конфігурацію поверхні теплообміну, матеріал апарата та ін. В основі методів обчислення теплообмінників лежить використання відповідної моделі структури потоку з врахуванням джерела теплоти. В разі зміни агрегатного стану потоків, які обмінюються теплотою, необхідно враховувати також теплоту фазового переходу.</w:t>
      </w:r>
    </w:p>
    <w:p w:rsidR="00592BC2" w:rsidRPr="006B4DA3" w:rsidRDefault="00592BC2" w:rsidP="00592BC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Структура потоків у теплообміннику визначається його конструкцією і швидкістю потоків двох середовищ. Тому моделі структури потоків можуть відрізнятися. Як правило, коефіцієнти тепловіддачі обчислюють за критеріальними співвідношеннями для різних режимів руху потоків. У разі складної конструкції апарата використовуються комбіновані моделі структури потоків.</w:t>
      </w:r>
    </w:p>
    <w:p w:rsidR="00CE389C" w:rsidRPr="006B4DA3" w:rsidRDefault="00CE389C" w:rsidP="00592BC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Математичне описання типової моделі протиточного теплообмінника для стаціонарних умов (рис. 4.2):</w:t>
      </w:r>
    </w:p>
    <w:p w:rsidR="00192C78" w:rsidRPr="006B4DA3" w:rsidRDefault="00192C78" w:rsidP="00192C78">
      <w:pPr>
        <w:spacing w:after="0" w:line="360" w:lineRule="auto"/>
        <w:jc w:val="center"/>
        <w:rPr>
          <w:rFonts w:ascii="Times New Roman" w:hAnsi="Times New Roman" w:cs="Times New Roman"/>
          <w:sz w:val="28"/>
          <w:szCs w:val="28"/>
          <w:lang w:val="uk-UA"/>
        </w:rPr>
      </w:pPr>
    </w:p>
    <w:p w:rsidR="00192C78" w:rsidRPr="006B4DA3" w:rsidRDefault="00192C78" w:rsidP="00192C7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2580" w:dyaOrig="780">
          <v:shape id="_x0000_i1205" type="#_x0000_t75" style="width:129pt;height:39pt" o:ole="">
            <v:imagedata r:id="rId412" o:title=""/>
          </v:shape>
          <o:OLEObject Type="Embed" ProgID="Equation.3" ShapeID="_x0000_i1205" DrawAspect="Content" ObjectID="_1686720229" r:id="rId413"/>
        </w:object>
      </w:r>
      <w:r w:rsidRPr="006B4DA3">
        <w:rPr>
          <w:rFonts w:ascii="Times New Roman" w:hAnsi="Times New Roman" w:cs="Times New Roman"/>
          <w:sz w:val="28"/>
          <w:szCs w:val="28"/>
          <w:lang w:val="uk-UA"/>
        </w:rPr>
        <w:t>;                                        (4.8)</w:t>
      </w:r>
    </w:p>
    <w:p w:rsidR="00192C78" w:rsidRPr="006B4DA3" w:rsidRDefault="00192C78" w:rsidP="00192C78">
      <w:pPr>
        <w:spacing w:after="0" w:line="360" w:lineRule="auto"/>
        <w:jc w:val="center"/>
        <w:rPr>
          <w:rFonts w:ascii="Times New Roman" w:hAnsi="Times New Roman" w:cs="Times New Roman"/>
          <w:sz w:val="28"/>
          <w:szCs w:val="28"/>
          <w:lang w:val="uk-UA"/>
        </w:rPr>
      </w:pPr>
    </w:p>
    <w:p w:rsidR="00192C78" w:rsidRPr="006B4DA3" w:rsidRDefault="00192C78" w:rsidP="00192C7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2640" w:dyaOrig="780">
          <v:shape id="_x0000_i1206" type="#_x0000_t75" style="width:132pt;height:39pt" o:ole="">
            <v:imagedata r:id="rId414" o:title=""/>
          </v:shape>
          <o:OLEObject Type="Embed" ProgID="Equation.3" ShapeID="_x0000_i1206" DrawAspect="Content" ObjectID="_1686720230" r:id="rId415"/>
        </w:object>
      </w:r>
      <w:r w:rsidRPr="006B4DA3">
        <w:rPr>
          <w:rFonts w:ascii="Times New Roman" w:hAnsi="Times New Roman" w:cs="Times New Roman"/>
          <w:sz w:val="28"/>
          <w:szCs w:val="28"/>
          <w:lang w:val="uk-UA"/>
        </w:rPr>
        <w:t>.                                        (4.9)</w:t>
      </w:r>
    </w:p>
    <w:p w:rsidR="00192C78" w:rsidRPr="006B4DA3" w:rsidRDefault="00192C78" w:rsidP="00192C78">
      <w:pPr>
        <w:spacing w:after="0" w:line="360" w:lineRule="auto"/>
        <w:jc w:val="center"/>
        <w:rPr>
          <w:rFonts w:ascii="Times New Roman" w:hAnsi="Times New Roman" w:cs="Times New Roman"/>
          <w:sz w:val="28"/>
          <w:szCs w:val="28"/>
          <w:lang w:val="uk-UA"/>
        </w:rPr>
      </w:pPr>
    </w:p>
    <w:p w:rsidR="00192C78" w:rsidRPr="006B4DA3" w:rsidRDefault="00192C78" w:rsidP="00592BC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Початкові та граничні умови: </w:t>
      </w:r>
      <w:r w:rsidR="00F90F25" w:rsidRPr="006B4DA3">
        <w:rPr>
          <w:rFonts w:ascii="Times New Roman" w:hAnsi="Times New Roman" w:cs="Times New Roman"/>
          <w:position w:val="-12"/>
          <w:sz w:val="28"/>
          <w:szCs w:val="28"/>
          <w:lang w:val="uk-UA"/>
        </w:rPr>
        <w:object w:dxaOrig="1140" w:dyaOrig="380">
          <v:shape id="_x0000_i1207" type="#_x0000_t75" style="width:57pt;height:19.5pt" o:ole="">
            <v:imagedata r:id="rId416" o:title=""/>
          </v:shape>
          <o:OLEObject Type="Embed" ProgID="Equation.3" ShapeID="_x0000_i1207" DrawAspect="Content" ObjectID="_1686720231" r:id="rId417"/>
        </w:object>
      </w:r>
      <w:r w:rsidRPr="006B4DA3">
        <w:rPr>
          <w:rFonts w:ascii="Times New Roman" w:hAnsi="Times New Roman" w:cs="Times New Roman"/>
          <w:sz w:val="28"/>
          <w:szCs w:val="28"/>
          <w:lang w:val="uk-UA"/>
        </w:rPr>
        <w:t xml:space="preserve">;   </w:t>
      </w:r>
      <w:r w:rsidR="00F90F25" w:rsidRPr="006B4DA3">
        <w:rPr>
          <w:rFonts w:ascii="Times New Roman" w:hAnsi="Times New Roman" w:cs="Times New Roman"/>
          <w:position w:val="-12"/>
          <w:sz w:val="28"/>
          <w:szCs w:val="28"/>
          <w:lang w:val="uk-UA"/>
        </w:rPr>
        <w:object w:dxaOrig="1160" w:dyaOrig="380">
          <v:shape id="_x0000_i1208" type="#_x0000_t75" style="width:58.5pt;height:19.5pt" o:ole="">
            <v:imagedata r:id="rId418" o:title=""/>
          </v:shape>
          <o:OLEObject Type="Embed" ProgID="Equation.3" ShapeID="_x0000_i1208" DrawAspect="Content" ObjectID="_1686720232" r:id="rId419"/>
        </w:object>
      </w:r>
      <w:r w:rsidRPr="006B4DA3">
        <w:rPr>
          <w:rFonts w:ascii="Times New Roman" w:hAnsi="Times New Roman" w:cs="Times New Roman"/>
          <w:sz w:val="28"/>
          <w:szCs w:val="28"/>
          <w:lang w:val="uk-UA"/>
        </w:rPr>
        <w:t>.</w:t>
      </w:r>
    </w:p>
    <w:p w:rsidR="00192C78" w:rsidRPr="006B4DA3" w:rsidRDefault="00192C78" w:rsidP="00592BC2">
      <w:pPr>
        <w:spacing w:after="0" w:line="360" w:lineRule="auto"/>
        <w:ind w:firstLine="709"/>
        <w:jc w:val="both"/>
        <w:rPr>
          <w:rFonts w:ascii="Times New Roman" w:hAnsi="Times New Roman" w:cs="Times New Roman"/>
          <w:sz w:val="28"/>
          <w:szCs w:val="28"/>
          <w:lang w:val="uk-UA"/>
        </w:rPr>
      </w:pPr>
    </w:p>
    <w:p w:rsidR="00CE389C" w:rsidRPr="006B4DA3" w:rsidRDefault="005C710D" w:rsidP="00CE389C">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r>
      <w:r w:rsidRPr="005C710D">
        <w:rPr>
          <w:rFonts w:ascii="Times New Roman" w:hAnsi="Times New Roman" w:cs="Times New Roman"/>
          <w:noProof/>
          <w:sz w:val="28"/>
          <w:szCs w:val="28"/>
          <w:lang w:eastAsia="ru-RU"/>
        </w:rPr>
        <w:pict>
          <v:group id="Полотно 338" o:spid="_x0000_s1260" editas="canvas" style="width:320.25pt;height:135.6pt;mso-position-horizontal-relative:char;mso-position-vertical-relative:line" coordsize="40665,17221">
            <v:shape id="_x0000_s1261" type="#_x0000_t75" style="position:absolute;width:40665;height:17221;visibility:visible">
              <v:fill o:detectmouseclick="t"/>
              <v:path o:connecttype="none"/>
            </v:shape>
            <v:group id="Группа 363" o:spid="_x0000_s1262" style="position:absolute;left:76;top:2286;width:39127;height:12709" coordorigin="76,2286" coordsize="39127,127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">
              <v:rect id="Прямоугольник 101" o:spid="_x0000_s1263" style="position:absolute;left:9197;top:2286;width:21540;height:1270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" filled="f" strokecolor="black [3213]" strokeweight="2pt">
                <v:textbox inset="2.40314mm,1.2016mm,2.40314mm,1.2016mm"/>
              </v:rect>
              <v:shape id="Прямая со стрелкой 181" o:spid="_x0000_s1264" type="#_x0000_t32" style="position:absolute;left:2283;top:11430;width:6911;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" strokecolor="black [3213]" strokeweight="1.5pt">
                <v:stroke endarrow="open"/>
              </v:shape>
              <v:shape id="Прямая со стрелкой 182" o:spid="_x0000_s1265" type="#_x0000_t32" style="position:absolute;left:30737;top:5715;width:698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" strokecolor="black [3213]" strokeweight="1.5pt">
                <v:stroke endarrow="open"/>
              </v:shape>
              <v:shape id="Прямая со стрелкой 184" o:spid="_x0000_s1266" type="#_x0000_t32" style="position:absolute;left:9197;top:8640;width:2154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" strokecolor="black [3213]" strokeweight="1pt"/>
              <v:shape id="Поле 187" o:spid="_x0000_s1267" type="#_x0000_t202" style="position:absolute;left:76;top:8257;width:6908;height:3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" filled="f" stroked="f" strokeweight=".5pt">
                <v:textbox>
                  <w:txbxContent>
                    <w:p w:rsidR="00C575EC" w:rsidRPr="00600F3F" w:rsidRDefault="00C575EC" w:rsidP="00CE389C">
                      <w:pPr>
                        <w:spacing w:after="0" w:line="240" w:lineRule="auto"/>
                        <w:jc w:val="center"/>
                        <w:rPr>
                          <w:rFonts w:ascii="Times New Roman" w:hAnsi="Times New Roman" w:cs="Times New Roman"/>
                          <w:sz w:val="28"/>
                          <w:szCs w:val="28"/>
                        </w:rPr>
                      </w:pPr>
                      <w:r w:rsidRPr="00600F3F">
                        <w:rPr>
                          <w:rFonts w:ascii="Times New Roman" w:hAnsi="Times New Roman" w:cs="Times New Roman"/>
                          <w:position w:val="-12"/>
                          <w:sz w:val="28"/>
                          <w:szCs w:val="28"/>
                        </w:rPr>
                        <w:object w:dxaOrig="400" w:dyaOrig="380">
                          <v:shape id="_x0000_i1977" type="#_x0000_t75" style="width:19.5pt;height:19.5pt" o:ole="">
                            <v:imagedata r:id="rId420" o:title=""/>
                          </v:shape>
                          <o:OLEObject Type="Embed" ProgID="Equation.3" ShapeID="_x0000_i1977" DrawAspect="Content" ObjectID="_1686721001" r:id="rId421"/>
                        </w:object>
                      </w:r>
                    </w:p>
                  </w:txbxContent>
                </v:textbox>
              </v:shape>
              <v:shape id="Поле 198" o:spid="_x0000_s1268" type="#_x0000_t202" style="position:absolute;left:32294;top:2286;width:6909;height:393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" filled="f" stroked="f" strokeweight=".5pt">
                <v:textbox>
                  <w:txbxContent>
                    <w:p w:rsidR="00C575EC" w:rsidRPr="00600F3F" w:rsidRDefault="00C575EC" w:rsidP="00CE389C">
                      <w:pPr>
                        <w:spacing w:after="0" w:line="240" w:lineRule="auto"/>
                        <w:jc w:val="center"/>
                        <w:rPr>
                          <w:rFonts w:ascii="Times New Roman" w:hAnsi="Times New Roman" w:cs="Times New Roman"/>
                          <w:sz w:val="28"/>
                          <w:szCs w:val="28"/>
                        </w:rPr>
                      </w:pPr>
                      <w:r w:rsidRPr="00600F3F">
                        <w:rPr>
                          <w:rFonts w:ascii="Times New Roman" w:hAnsi="Times New Roman" w:cs="Times New Roman"/>
                          <w:position w:val="-12"/>
                          <w:sz w:val="28"/>
                          <w:szCs w:val="28"/>
                        </w:rPr>
                        <w:object w:dxaOrig="380" w:dyaOrig="380">
                          <v:shape id="_x0000_i1978" type="#_x0000_t75" style="width:19.5pt;height:19.5pt" o:ole="">
                            <v:imagedata r:id="rId422" o:title=""/>
                          </v:shape>
                          <o:OLEObject Type="Embed" ProgID="Equation.3" ShapeID="_x0000_i1978" DrawAspect="Content" ObjectID="_1686721002" r:id="rId423"/>
                        </w:object>
                      </w:r>
                    </w:p>
                  </w:txbxContent>
                </v:textbox>
              </v:shape>
              <v:shape id="Прямая со стрелкой 666" o:spid="_x0000_s1269" type="#_x0000_t32" style="position:absolute;left:2294;top:5715;width:691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" strokecolor="black [3213]" strokeweight="1.5pt">
                <v:stroke endarrow="open"/>
              </v:shape>
              <v:shape id="Прямая со стрелкой 674" o:spid="_x0000_s1270" type="#_x0000_t32" style="position:absolute;left:30737;top:11430;width:6982;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" strokecolor="black [3213]" strokeweight="1.5pt">
                <v:stroke endarrow="open"/>
              </v:shape>
              <v:shape id="Поле 692" o:spid="_x0000_s1271" type="#_x0000_t202" style="position:absolute;left:1064;top:2628;width:6902;height:3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" filled="f" stroked="f" strokeweight=".5pt">
                <v:textbox>
                  <w:txbxContent>
                    <w:p w:rsidR="00C575EC" w:rsidRPr="00600F3F" w:rsidRDefault="00C575EC" w:rsidP="00CE389C">
                      <w:pPr>
                        <w:spacing w:after="0" w:line="240" w:lineRule="auto"/>
                        <w:jc w:val="center"/>
                        <w:rPr>
                          <w:rFonts w:ascii="Times New Roman" w:hAnsi="Times New Roman" w:cs="Times New Roman"/>
                          <w:sz w:val="28"/>
                          <w:szCs w:val="28"/>
                        </w:rPr>
                      </w:pPr>
                      <w:r w:rsidRPr="00192C78">
                        <w:rPr>
                          <w:rFonts w:ascii="Times New Roman" w:hAnsi="Times New Roman" w:cs="Times New Roman"/>
                          <w:position w:val="-14"/>
                          <w:sz w:val="28"/>
                          <w:szCs w:val="28"/>
                        </w:rPr>
                        <w:object w:dxaOrig="960" w:dyaOrig="400">
                          <v:shape id="_x0000_i1979" type="#_x0000_t75" style="width:48pt;height:19.5pt" o:ole="">
                            <v:imagedata r:id="rId424" o:title=""/>
                          </v:shape>
                          <o:OLEObject Type="Embed" ProgID="Equation.3" ShapeID="_x0000_i1979" DrawAspect="Content" ObjectID="_1686721003" r:id="rId425"/>
                        </w:object>
                      </w:r>
                    </w:p>
                  </w:txbxContent>
                </v:textbox>
              </v:shape>
              <v:shape id="Поле 694" o:spid="_x0000_s1272" type="#_x0000_t202" style="position:absolute;left:30807;top:8257;width:6902;height:393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" filled="f" stroked="f" strokeweight=".5pt">
                <v:textbox>
                  <w:txbxContent>
                    <w:p w:rsidR="00C575EC" w:rsidRPr="00600F3F" w:rsidRDefault="00C575EC" w:rsidP="00CE389C">
                      <w:pPr>
                        <w:spacing w:after="0" w:line="240" w:lineRule="auto"/>
                        <w:jc w:val="center"/>
                        <w:rPr>
                          <w:rFonts w:ascii="Times New Roman" w:hAnsi="Times New Roman" w:cs="Times New Roman"/>
                          <w:sz w:val="28"/>
                          <w:szCs w:val="28"/>
                        </w:rPr>
                      </w:pPr>
                      <w:r w:rsidRPr="00192C78">
                        <w:rPr>
                          <w:rFonts w:ascii="Times New Roman" w:hAnsi="Times New Roman" w:cs="Times New Roman"/>
                          <w:position w:val="-14"/>
                          <w:sz w:val="28"/>
                          <w:szCs w:val="28"/>
                        </w:rPr>
                        <w:object w:dxaOrig="1040" w:dyaOrig="400">
                          <v:shape id="_x0000_i1980" type="#_x0000_t75" style="width:52.5pt;height:19.5pt" o:ole="">
                            <v:imagedata r:id="rId426" o:title=""/>
                          </v:shape>
                          <o:OLEObject Type="Embed" ProgID="Equation.3" ShapeID="_x0000_i1980" DrawAspect="Content" ObjectID="_1686721004" r:id="rId427"/>
                        </w:object>
                      </w:r>
                    </w:p>
                  </w:txbxContent>
                </v:textbox>
              </v:shape>
            </v:group>
            <w10:wrap type="none"/>
            <w10:anchorlock/>
          </v:group>
        </w:pict>
      </w:r>
    </w:p>
    <w:p w:rsidR="00192C78" w:rsidRPr="006B4DA3" w:rsidRDefault="00192C78" w:rsidP="00192C78">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4.2. Протиточний теплообмінник</w:t>
      </w:r>
    </w:p>
    <w:p w:rsidR="00E46A0E" w:rsidRPr="006B4DA3" w:rsidRDefault="00592BC2" w:rsidP="00592BC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Теплообмін – це процес переносу теплоти між тілами, які мають різну температуру. Причому теплота переходить від більш нагрітого до менш нагрітого тіла. Якщо температура в об’єкті змінюється в часі, то такий процес називається нестаціонарним. Теплота від одного тіла до другого може передаватися теплопровідністю, конвекцією та тепловим випромінюванням.</w:t>
      </w:r>
    </w:p>
    <w:p w:rsidR="00F90F25"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Теплообмінні процеси можуть проходити лише за наявності різниці температур, яка є рушійною силою теплообміну. Теплота від одного тіла до другого може передаватися теплопровідністю, конвекцією та тепловим випромінюванням У цьому разі потрібно </w:t>
      </w:r>
      <w:r w:rsidR="00F90F25" w:rsidRPr="006B4DA3">
        <w:rPr>
          <w:rFonts w:ascii="Times New Roman" w:hAnsi="Times New Roman" w:cs="Times New Roman"/>
          <w:sz w:val="28"/>
          <w:szCs w:val="28"/>
          <w:lang w:val="uk-UA"/>
        </w:rPr>
        <w:t>розрізняти процеси теплообміну.</w:t>
      </w:r>
    </w:p>
    <w:p w:rsidR="00F90F25"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Процес передачі теплоти через стінку називається теплопередачею. Передача теплоти від поверхні твердого тіла (наприклад, стінки) до газового або рідинного середовища називаєть</w:t>
      </w:r>
      <w:r w:rsidR="00F90F25" w:rsidRPr="006B4DA3">
        <w:rPr>
          <w:rFonts w:ascii="Times New Roman" w:hAnsi="Times New Roman" w:cs="Times New Roman"/>
          <w:sz w:val="28"/>
          <w:szCs w:val="28"/>
          <w:lang w:val="uk-UA"/>
        </w:rPr>
        <w:t>ся конвективною теплопередачею.</w:t>
      </w:r>
    </w:p>
    <w:p w:rsidR="00F84DCD"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Основним законом передачі теплоти теплопровідністю є закон Фур’є:</w:t>
      </w:r>
    </w:p>
    <w:p w:rsidR="00F84DCD" w:rsidRPr="006B4DA3" w:rsidRDefault="00F84DCD" w:rsidP="00F84DCD">
      <w:pPr>
        <w:spacing w:after="0" w:line="360" w:lineRule="auto"/>
        <w:jc w:val="center"/>
        <w:rPr>
          <w:rFonts w:ascii="Times New Roman" w:hAnsi="Times New Roman" w:cs="Times New Roman"/>
          <w:sz w:val="28"/>
          <w:szCs w:val="28"/>
          <w:lang w:val="uk-UA"/>
        </w:rPr>
      </w:pPr>
    </w:p>
    <w:p w:rsidR="00F84DCD" w:rsidRPr="006B4DA3" w:rsidRDefault="00F84DCD" w:rsidP="00F90F25">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1400" w:dyaOrig="700">
          <v:shape id="_x0000_i1209" type="#_x0000_t75" style="width:70.5pt;height:34.5pt" o:ole="">
            <v:imagedata r:id="rId428" o:title=""/>
          </v:shape>
          <o:OLEObject Type="Embed" ProgID="Equation.3" ShapeID="_x0000_i1209" DrawAspect="Content" ObjectID="_1686720233" r:id="rId429"/>
        </w:object>
      </w:r>
      <w:r w:rsidR="00F90F25" w:rsidRPr="006B4DA3">
        <w:rPr>
          <w:rFonts w:ascii="Times New Roman" w:hAnsi="Times New Roman" w:cs="Times New Roman"/>
          <w:sz w:val="28"/>
          <w:szCs w:val="28"/>
          <w:lang w:val="uk-UA"/>
        </w:rPr>
        <w:t>,                                              (4.10)</w:t>
      </w:r>
    </w:p>
    <w:p w:rsidR="00F84DCD" w:rsidRPr="006B4DA3" w:rsidRDefault="00F84DCD" w:rsidP="00F90F25">
      <w:pPr>
        <w:spacing w:after="0" w:line="360" w:lineRule="auto"/>
        <w:jc w:val="center"/>
        <w:rPr>
          <w:rFonts w:ascii="Times New Roman" w:hAnsi="Times New Roman" w:cs="Times New Roman"/>
          <w:sz w:val="28"/>
          <w:szCs w:val="28"/>
          <w:lang w:val="uk-UA"/>
        </w:rPr>
      </w:pPr>
    </w:p>
    <w:p w:rsidR="00F84DCD" w:rsidRPr="006B4DA3" w:rsidRDefault="00F84DCD" w:rsidP="00F84DC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де </w:t>
      </w:r>
      <w:r w:rsidRPr="006B4DA3">
        <w:rPr>
          <w:rFonts w:ascii="Times New Roman" w:hAnsi="Times New Roman" w:cs="Times New Roman"/>
          <w:position w:val="-6"/>
          <w:sz w:val="28"/>
          <w:szCs w:val="28"/>
          <w:lang w:val="uk-UA"/>
        </w:rPr>
        <w:object w:dxaOrig="240" w:dyaOrig="300">
          <v:shape id="_x0000_i1210" type="#_x0000_t75" style="width:12pt;height:15pt" o:ole="">
            <v:imagedata r:id="rId430" o:title=""/>
          </v:shape>
          <o:OLEObject Type="Embed" ProgID="Equation.3" ShapeID="_x0000_i1210" DrawAspect="Content" ObjectID="_1686720234" r:id="rId431"/>
        </w:object>
      </w:r>
      <w:r w:rsidRPr="006B4DA3">
        <w:rPr>
          <w:rFonts w:ascii="Times New Roman" w:hAnsi="Times New Roman" w:cs="Times New Roman"/>
          <w:sz w:val="28"/>
          <w:szCs w:val="28"/>
          <w:lang w:val="uk-UA"/>
        </w:rPr>
        <w:t xml:space="preserve"> – коефіцієнт теплопровідності;</w:t>
      </w:r>
    </w:p>
    <w:p w:rsidR="00F84DCD" w:rsidRPr="006B4DA3" w:rsidRDefault="00F84DCD" w:rsidP="00F84DC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6"/>
          <w:sz w:val="28"/>
          <w:szCs w:val="28"/>
          <w:lang w:val="uk-UA"/>
        </w:rPr>
        <w:object w:dxaOrig="240" w:dyaOrig="300">
          <v:shape id="_x0000_i1211" type="#_x0000_t75" style="width:12pt;height:15pt" o:ole="">
            <v:imagedata r:id="rId432" o:title=""/>
          </v:shape>
          <o:OLEObject Type="Embed" ProgID="Equation.3" ShapeID="_x0000_i1211" DrawAspect="Content" ObjectID="_1686720235" r:id="rId433"/>
        </w:object>
      </w:r>
      <w:r w:rsidRPr="006B4DA3">
        <w:rPr>
          <w:rFonts w:ascii="Times New Roman" w:hAnsi="Times New Roman" w:cs="Times New Roman"/>
          <w:sz w:val="28"/>
          <w:szCs w:val="28"/>
          <w:lang w:val="uk-UA"/>
        </w:rPr>
        <w:t xml:space="preserve"> – поверхня теплопередачі;</w:t>
      </w:r>
    </w:p>
    <w:p w:rsidR="00F84DCD" w:rsidRPr="006B4DA3" w:rsidRDefault="00F84DCD" w:rsidP="00F84DC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
          <w:sz w:val="28"/>
          <w:szCs w:val="28"/>
          <w:lang w:val="uk-UA"/>
        </w:rPr>
        <w:t xml:space="preserve">     </w:t>
      </w:r>
      <w:r w:rsidRPr="006B4DA3">
        <w:rPr>
          <w:rFonts w:ascii="Times New Roman" w:hAnsi="Times New Roman" w:cs="Times New Roman"/>
          <w:position w:val="-4"/>
          <w:sz w:val="28"/>
          <w:szCs w:val="28"/>
          <w:lang w:val="uk-UA"/>
        </w:rPr>
        <w:object w:dxaOrig="260" w:dyaOrig="279">
          <v:shape id="_x0000_i1212" type="#_x0000_t75" style="width:12.75pt;height:14.25pt" o:ole="">
            <v:imagedata r:id="rId434" o:title=""/>
          </v:shape>
          <o:OLEObject Type="Embed" ProgID="Equation.3" ShapeID="_x0000_i1212" DrawAspect="Content" ObjectID="_1686720236" r:id="rId435"/>
        </w:object>
      </w:r>
      <w:r w:rsidRPr="006B4DA3">
        <w:rPr>
          <w:rFonts w:ascii="Times New Roman" w:hAnsi="Times New Roman" w:cs="Times New Roman"/>
          <w:sz w:val="28"/>
          <w:szCs w:val="28"/>
          <w:lang w:val="uk-UA"/>
        </w:rPr>
        <w:t xml:space="preserve"> – температура;</w:t>
      </w:r>
    </w:p>
    <w:p w:rsidR="00F84DCD" w:rsidRPr="006B4DA3" w:rsidRDefault="00F84DCD" w:rsidP="00F84DC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6"/>
          <w:sz w:val="28"/>
          <w:szCs w:val="28"/>
          <w:lang w:val="uk-UA"/>
        </w:rPr>
        <w:object w:dxaOrig="220" w:dyaOrig="240">
          <v:shape id="_x0000_i1213" type="#_x0000_t75" style="width:11.25pt;height:12pt" o:ole="">
            <v:imagedata r:id="rId436" o:title=""/>
          </v:shape>
          <o:OLEObject Type="Embed" ProgID="Equation.3" ShapeID="_x0000_i1213" DrawAspect="Content" ObjectID="_1686720237" r:id="rId437"/>
        </w:object>
      </w:r>
      <w:r w:rsidRPr="006B4DA3">
        <w:rPr>
          <w:rFonts w:ascii="Times New Roman" w:hAnsi="Times New Roman" w:cs="Times New Roman"/>
          <w:sz w:val="28"/>
          <w:szCs w:val="28"/>
          <w:lang w:val="uk-UA"/>
        </w:rPr>
        <w:t xml:space="preserve"> – товщина стінки.</w:t>
      </w:r>
    </w:p>
    <w:p w:rsidR="00F90F25"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Кількість теплоти, необхідна для нагрівання тіла, пропорційн</w:t>
      </w:r>
      <w:r w:rsidR="00F90F25" w:rsidRPr="006B4DA3">
        <w:rPr>
          <w:rFonts w:ascii="Times New Roman" w:hAnsi="Times New Roman" w:cs="Times New Roman"/>
          <w:sz w:val="28"/>
          <w:szCs w:val="28"/>
          <w:lang w:val="uk-UA"/>
        </w:rPr>
        <w:t>а його масі і зміні температури:</w:t>
      </w:r>
    </w:p>
    <w:p w:rsidR="00F90F25" w:rsidRPr="006B4DA3" w:rsidRDefault="00F90F25" w:rsidP="00F90F25">
      <w:pPr>
        <w:spacing w:after="0" w:line="360" w:lineRule="auto"/>
        <w:jc w:val="center"/>
        <w:rPr>
          <w:rFonts w:ascii="Times New Roman" w:hAnsi="Times New Roman" w:cs="Times New Roman"/>
          <w:sz w:val="28"/>
          <w:szCs w:val="28"/>
          <w:lang w:val="uk-UA"/>
        </w:rPr>
      </w:pPr>
    </w:p>
    <w:p w:rsidR="00F90F25" w:rsidRPr="006B4DA3" w:rsidRDefault="00F90F25" w:rsidP="00F90F25">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700" w:dyaOrig="380">
          <v:shape id="_x0000_i1214" type="#_x0000_t75" style="width:85.5pt;height:19.5pt" o:ole="">
            <v:imagedata r:id="rId438" o:title=""/>
          </v:shape>
          <o:OLEObject Type="Embed" ProgID="Equation.3" ShapeID="_x0000_i1214" DrawAspect="Content" ObjectID="_1686720238" r:id="rId439"/>
        </w:object>
      </w:r>
      <w:r w:rsidRPr="006B4DA3">
        <w:rPr>
          <w:rFonts w:ascii="Times New Roman" w:hAnsi="Times New Roman" w:cs="Times New Roman"/>
          <w:sz w:val="28"/>
          <w:szCs w:val="28"/>
          <w:lang w:val="uk-UA"/>
        </w:rPr>
        <w:t>,                                            (4.11)</w:t>
      </w:r>
    </w:p>
    <w:p w:rsidR="00F90F25" w:rsidRPr="006B4DA3" w:rsidRDefault="00F90F25" w:rsidP="00F90F25">
      <w:pPr>
        <w:spacing w:after="0" w:line="360" w:lineRule="auto"/>
        <w:jc w:val="center"/>
        <w:rPr>
          <w:rFonts w:ascii="Times New Roman" w:hAnsi="Times New Roman" w:cs="Times New Roman"/>
          <w:sz w:val="28"/>
          <w:szCs w:val="28"/>
          <w:lang w:val="uk-UA"/>
        </w:rPr>
      </w:pPr>
    </w:p>
    <w:p w:rsidR="00F90F25" w:rsidRPr="006B4DA3" w:rsidRDefault="00F90F25" w:rsidP="00F90F25">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де </w:t>
      </w:r>
      <w:r w:rsidRPr="006B4DA3">
        <w:rPr>
          <w:rFonts w:ascii="Times New Roman" w:hAnsi="Times New Roman" w:cs="Times New Roman"/>
          <w:position w:val="-6"/>
          <w:sz w:val="28"/>
          <w:szCs w:val="28"/>
          <w:lang w:val="uk-UA"/>
        </w:rPr>
        <w:object w:dxaOrig="279" w:dyaOrig="240">
          <v:shape id="_x0000_i1215" type="#_x0000_t75" style="width:13.5pt;height:12pt" o:ole="">
            <v:imagedata r:id="rId440" o:title=""/>
          </v:shape>
          <o:OLEObject Type="Embed" ProgID="Equation.3" ShapeID="_x0000_i1215" DrawAspect="Content" ObjectID="_1686720239" r:id="rId441"/>
        </w:object>
      </w:r>
      <w:r w:rsidRPr="006B4DA3">
        <w:rPr>
          <w:rFonts w:ascii="Times New Roman" w:hAnsi="Times New Roman" w:cs="Times New Roman"/>
          <w:sz w:val="28"/>
          <w:szCs w:val="28"/>
          <w:lang w:val="uk-UA"/>
        </w:rPr>
        <w:t xml:space="preserve"> – маса тіла;</w:t>
      </w:r>
    </w:p>
    <w:p w:rsidR="00F90F25" w:rsidRPr="006B4DA3" w:rsidRDefault="00F90F25" w:rsidP="00F90F25">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6"/>
          <w:sz w:val="28"/>
          <w:szCs w:val="28"/>
          <w:lang w:val="uk-UA"/>
        </w:rPr>
        <w:object w:dxaOrig="200" w:dyaOrig="240">
          <v:shape id="_x0000_i1216" type="#_x0000_t75" style="width:10.5pt;height:12pt" o:ole="">
            <v:imagedata r:id="rId442" o:title=""/>
          </v:shape>
          <o:OLEObject Type="Embed" ProgID="Equation.3" ShapeID="_x0000_i1216" DrawAspect="Content" ObjectID="_1686720240" r:id="rId443"/>
        </w:object>
      </w:r>
      <w:r w:rsidRPr="006B4DA3">
        <w:rPr>
          <w:rFonts w:ascii="Times New Roman" w:hAnsi="Times New Roman" w:cs="Times New Roman"/>
          <w:sz w:val="28"/>
          <w:szCs w:val="28"/>
          <w:lang w:val="uk-UA"/>
        </w:rPr>
        <w:t xml:space="preserve"> – питома теплоємність речовини;</w:t>
      </w:r>
    </w:p>
    <w:p w:rsidR="00F90F25" w:rsidRPr="006B4DA3" w:rsidRDefault="00F90F25" w:rsidP="00F90F25">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
          <w:sz w:val="28"/>
          <w:szCs w:val="28"/>
          <w:lang w:val="uk-UA"/>
        </w:rPr>
        <w:t xml:space="preserve">     </w:t>
      </w:r>
      <w:r w:rsidRPr="006B4DA3">
        <w:rPr>
          <w:rFonts w:ascii="Times New Roman" w:hAnsi="Times New Roman" w:cs="Times New Roman"/>
          <w:position w:val="-12"/>
          <w:sz w:val="28"/>
          <w:szCs w:val="28"/>
          <w:lang w:val="uk-UA"/>
        </w:rPr>
        <w:object w:dxaOrig="260" w:dyaOrig="380">
          <v:shape id="_x0000_i1217" type="#_x0000_t75" style="width:12.75pt;height:19.5pt" o:ole="">
            <v:imagedata r:id="rId444" o:title=""/>
          </v:shape>
          <o:OLEObject Type="Embed" ProgID="Equation.3" ShapeID="_x0000_i1217" DrawAspect="Content" ObjectID="_1686720241" r:id="rId445"/>
        </w:object>
      </w:r>
      <w:r w:rsidRPr="006B4DA3">
        <w:rPr>
          <w:rFonts w:ascii="Times New Roman" w:hAnsi="Times New Roman" w:cs="Times New Roman"/>
          <w:sz w:val="28"/>
          <w:szCs w:val="28"/>
          <w:lang w:val="uk-UA"/>
        </w:rPr>
        <w:t xml:space="preserve"> – температура теплоносія;</w:t>
      </w:r>
    </w:p>
    <w:p w:rsidR="00F90F25" w:rsidRPr="006B4DA3" w:rsidRDefault="00F90F25" w:rsidP="00F90F25">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79" w:dyaOrig="380">
          <v:shape id="_x0000_i1218" type="#_x0000_t75" style="width:14.25pt;height:19.5pt" o:ole="">
            <v:imagedata r:id="rId446" o:title=""/>
          </v:shape>
          <o:OLEObject Type="Embed" ProgID="Equation.3" ShapeID="_x0000_i1218" DrawAspect="Content" ObjectID="_1686720242" r:id="rId447"/>
        </w:object>
      </w:r>
      <w:r w:rsidRPr="006B4DA3">
        <w:rPr>
          <w:rFonts w:ascii="Times New Roman" w:hAnsi="Times New Roman" w:cs="Times New Roman"/>
          <w:sz w:val="28"/>
          <w:szCs w:val="28"/>
          <w:lang w:val="uk-UA"/>
        </w:rPr>
        <w:t xml:space="preserve"> – температура нагріваючого тіла.</w:t>
      </w:r>
    </w:p>
    <w:p w:rsidR="00F90F25"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Часто процес передачі теплоти характеризується коефіцієнтом теплопередачі </w:t>
      </w:r>
      <w:r w:rsidRPr="006B4DA3">
        <w:rPr>
          <w:rFonts w:ascii="Times New Roman" w:hAnsi="Times New Roman" w:cs="Times New Roman"/>
          <w:position w:val="-4"/>
          <w:sz w:val="28"/>
          <w:szCs w:val="28"/>
          <w:lang w:val="uk-UA"/>
        </w:rPr>
        <w:object w:dxaOrig="300" w:dyaOrig="279">
          <v:shape id="_x0000_i1219" type="#_x0000_t75" style="width:15pt;height:14.25pt" o:ole="">
            <v:imagedata r:id="rId448" o:title=""/>
          </v:shape>
          <o:OLEObject Type="Embed" ProgID="Equation.3" ShapeID="_x0000_i1219" DrawAspect="Content" ObjectID="_1686720243" r:id="rId449"/>
        </w:object>
      </w:r>
      <w:r w:rsidRPr="006B4DA3">
        <w:rPr>
          <w:rFonts w:ascii="Times New Roman" w:hAnsi="Times New Roman" w:cs="Times New Roman"/>
          <w:sz w:val="28"/>
          <w:szCs w:val="28"/>
          <w:lang w:val="uk-UA"/>
        </w:rPr>
        <w:t xml:space="preserve">. </w:t>
      </w:r>
      <w:r w:rsidR="00F90F25" w:rsidRPr="006B4DA3">
        <w:rPr>
          <w:rFonts w:ascii="Times New Roman" w:hAnsi="Times New Roman" w:cs="Times New Roman"/>
          <w:sz w:val="28"/>
          <w:szCs w:val="28"/>
          <w:lang w:val="uk-UA"/>
        </w:rPr>
        <w:t>У цьому разі рівняння (4.10) можна записати так:</w:t>
      </w:r>
    </w:p>
    <w:p w:rsidR="00F90F25" w:rsidRPr="006B4DA3" w:rsidRDefault="00F90F25" w:rsidP="00F90F25">
      <w:pPr>
        <w:spacing w:after="0" w:line="360" w:lineRule="auto"/>
        <w:jc w:val="center"/>
        <w:rPr>
          <w:rFonts w:ascii="Times New Roman" w:hAnsi="Times New Roman" w:cs="Times New Roman"/>
          <w:sz w:val="28"/>
          <w:szCs w:val="28"/>
          <w:lang w:val="uk-UA"/>
        </w:rPr>
      </w:pPr>
    </w:p>
    <w:p w:rsidR="00F90F25" w:rsidRPr="006B4DA3" w:rsidRDefault="00F90F25" w:rsidP="00F90F25">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960" w:dyaOrig="380">
          <v:shape id="_x0000_i1220" type="#_x0000_t75" style="width:98.25pt;height:19.5pt" o:ole="">
            <v:imagedata r:id="rId450" o:title=""/>
          </v:shape>
          <o:OLEObject Type="Embed" ProgID="Equation.3" ShapeID="_x0000_i1220" DrawAspect="Content" ObjectID="_1686720244" r:id="rId451"/>
        </w:object>
      </w:r>
      <w:r w:rsidRPr="006B4DA3">
        <w:rPr>
          <w:rFonts w:ascii="Times New Roman" w:hAnsi="Times New Roman" w:cs="Times New Roman"/>
          <w:sz w:val="28"/>
          <w:szCs w:val="28"/>
          <w:lang w:val="uk-UA"/>
        </w:rPr>
        <w:t>,                                          (4.12)</w:t>
      </w:r>
    </w:p>
    <w:p w:rsidR="00F90F25" w:rsidRPr="006B4DA3" w:rsidRDefault="00F90F25" w:rsidP="00F90F25">
      <w:pPr>
        <w:spacing w:after="0" w:line="360" w:lineRule="auto"/>
        <w:jc w:val="center"/>
        <w:rPr>
          <w:rFonts w:ascii="Times New Roman" w:hAnsi="Times New Roman" w:cs="Times New Roman"/>
          <w:sz w:val="28"/>
          <w:szCs w:val="28"/>
          <w:lang w:val="uk-UA"/>
        </w:rPr>
      </w:pPr>
    </w:p>
    <w:p w:rsidR="00F90F25" w:rsidRPr="006B4DA3" w:rsidRDefault="00F90F25" w:rsidP="00F90F25">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де </w:t>
      </w:r>
      <w:r w:rsidRPr="006B4DA3">
        <w:rPr>
          <w:rFonts w:ascii="Times New Roman" w:hAnsi="Times New Roman" w:cs="Times New Roman"/>
          <w:position w:val="-6"/>
          <w:sz w:val="28"/>
          <w:szCs w:val="28"/>
          <w:lang w:val="uk-UA"/>
        </w:rPr>
        <w:object w:dxaOrig="160" w:dyaOrig="279">
          <v:shape id="_x0000_i1221" type="#_x0000_t75" style="width:7.5pt;height:13.5pt" o:ole="">
            <v:imagedata r:id="rId452" o:title=""/>
          </v:shape>
          <o:OLEObject Type="Embed" ProgID="Equation.3" ShapeID="_x0000_i1221" DrawAspect="Content" ObjectID="_1686720245" r:id="rId453"/>
        </w:object>
      </w:r>
      <w:r w:rsidRPr="006B4DA3">
        <w:rPr>
          <w:rFonts w:ascii="Times New Roman" w:hAnsi="Times New Roman" w:cs="Times New Roman"/>
          <w:sz w:val="28"/>
          <w:szCs w:val="28"/>
          <w:lang w:val="uk-UA"/>
        </w:rPr>
        <w:t xml:space="preserve"> – час переносу теплоти.</w:t>
      </w:r>
    </w:p>
    <w:p w:rsidR="00F90F25"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Для конвективного теплообміну основною характеристикою є коефіцієнт тепловіддачі </w:t>
      </w:r>
      <w:r w:rsidRPr="006B4DA3">
        <w:rPr>
          <w:rFonts w:ascii="Times New Roman" w:hAnsi="Times New Roman" w:cs="Times New Roman"/>
          <w:position w:val="-12"/>
          <w:sz w:val="28"/>
          <w:szCs w:val="28"/>
          <w:lang w:val="uk-UA"/>
        </w:rPr>
        <w:object w:dxaOrig="360" w:dyaOrig="380">
          <v:shape id="_x0000_i1222" type="#_x0000_t75" style="width:18pt;height:19.5pt" o:ole="">
            <v:imagedata r:id="rId454" o:title=""/>
          </v:shape>
          <o:OLEObject Type="Embed" ProgID="Equation.3" ShapeID="_x0000_i1222" DrawAspect="Content" ObjectID="_1686720246" r:id="rId455"/>
        </w:object>
      </w:r>
      <w:r w:rsidRPr="006B4DA3">
        <w:rPr>
          <w:rFonts w:ascii="Times New Roman" w:hAnsi="Times New Roman" w:cs="Times New Roman"/>
          <w:sz w:val="28"/>
          <w:szCs w:val="28"/>
          <w:lang w:val="uk-UA"/>
        </w:rPr>
        <w:t xml:space="preserve">. </w:t>
      </w:r>
      <w:r w:rsidR="00F90F25" w:rsidRPr="006B4DA3">
        <w:rPr>
          <w:rFonts w:ascii="Times New Roman" w:hAnsi="Times New Roman" w:cs="Times New Roman"/>
          <w:sz w:val="28"/>
          <w:szCs w:val="28"/>
          <w:lang w:val="uk-UA"/>
        </w:rPr>
        <w:t>Тому кількість тепоти, яка передається шляхом теплообміну, буде</w:t>
      </w:r>
    </w:p>
    <w:p w:rsidR="00F90F25" w:rsidRPr="006B4DA3" w:rsidRDefault="00F90F25" w:rsidP="00F90F25">
      <w:pPr>
        <w:spacing w:after="0" w:line="360" w:lineRule="auto"/>
        <w:jc w:val="center"/>
        <w:rPr>
          <w:rFonts w:ascii="Times New Roman" w:hAnsi="Times New Roman" w:cs="Times New Roman"/>
          <w:sz w:val="28"/>
          <w:szCs w:val="28"/>
          <w:lang w:val="uk-UA"/>
        </w:rPr>
      </w:pPr>
    </w:p>
    <w:p w:rsidR="00F90F25" w:rsidRPr="006B4DA3" w:rsidRDefault="004302AF" w:rsidP="00F90F25">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040" w:dyaOrig="380">
          <v:shape id="_x0000_i1223" type="#_x0000_t75" style="width:102.75pt;height:19.5pt" o:ole="">
            <v:imagedata r:id="rId456" o:title=""/>
          </v:shape>
          <o:OLEObject Type="Embed" ProgID="Equation.3" ShapeID="_x0000_i1223" DrawAspect="Content" ObjectID="_1686720247" r:id="rId457"/>
        </w:object>
      </w:r>
      <w:r w:rsidR="00F90F25" w:rsidRPr="006B4DA3">
        <w:rPr>
          <w:rFonts w:ascii="Times New Roman" w:hAnsi="Times New Roman" w:cs="Times New Roman"/>
          <w:sz w:val="28"/>
          <w:szCs w:val="28"/>
          <w:lang w:val="uk-UA"/>
        </w:rPr>
        <w:t>.                                          (4.13)</w:t>
      </w:r>
    </w:p>
    <w:p w:rsidR="00F90F25" w:rsidRPr="006B4DA3" w:rsidRDefault="00F90F25" w:rsidP="00F90F25">
      <w:pPr>
        <w:spacing w:after="0" w:line="360" w:lineRule="auto"/>
        <w:jc w:val="center"/>
        <w:rPr>
          <w:rFonts w:ascii="Times New Roman" w:hAnsi="Times New Roman" w:cs="Times New Roman"/>
          <w:sz w:val="28"/>
          <w:szCs w:val="28"/>
          <w:lang w:val="uk-UA"/>
        </w:rPr>
      </w:pPr>
    </w:p>
    <w:p w:rsidR="00F84DCD"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Майже завжди поряд з теплопровідністю і конвекцією у теплових процесах спостерігається променеве випромінювання. Під час нагріву тіл частина теплової енергії перетворюється у променеву.</w:t>
      </w:r>
      <w:r w:rsidR="004302AF" w:rsidRPr="006B4DA3">
        <w:rPr>
          <w:rFonts w:ascii="Times New Roman" w:hAnsi="Times New Roman" w:cs="Times New Roman"/>
          <w:sz w:val="28"/>
          <w:szCs w:val="28"/>
          <w:lang w:val="uk-UA"/>
        </w:rPr>
        <w:t xml:space="preserve"> Кількість теплоти, яка </w:t>
      </w:r>
      <w:r w:rsidR="004302AF" w:rsidRPr="006B4DA3">
        <w:rPr>
          <w:rFonts w:ascii="Times New Roman" w:hAnsi="Times New Roman" w:cs="Times New Roman"/>
          <w:sz w:val="28"/>
          <w:szCs w:val="28"/>
          <w:lang w:val="uk-UA"/>
        </w:rPr>
        <w:lastRenderedPageBreak/>
        <w:t>переходить від більш нагрітого тіла до менш нагрітого променевим випромінюванням, визначається рівнянням</w:t>
      </w:r>
    </w:p>
    <w:p w:rsidR="00692888" w:rsidRPr="006B4DA3" w:rsidRDefault="00692888" w:rsidP="00692888">
      <w:pPr>
        <w:spacing w:after="0" w:line="360" w:lineRule="auto"/>
        <w:jc w:val="center"/>
        <w:rPr>
          <w:rFonts w:ascii="Times New Roman" w:hAnsi="Times New Roman" w:cs="Times New Roman"/>
          <w:sz w:val="28"/>
          <w:szCs w:val="28"/>
          <w:lang w:val="uk-UA"/>
        </w:rPr>
      </w:pPr>
    </w:p>
    <w:p w:rsidR="00692888" w:rsidRPr="006B4DA3" w:rsidRDefault="00692888" w:rsidP="0069288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3840" w:dyaOrig="420">
          <v:shape id="_x0000_i1224" type="#_x0000_t75" style="width:192.75pt;height:21pt" o:ole="">
            <v:imagedata r:id="rId458" o:title=""/>
          </v:shape>
          <o:OLEObject Type="Embed" ProgID="Equation.3" ShapeID="_x0000_i1224" DrawAspect="Content" ObjectID="_1686720248" r:id="rId459"/>
        </w:object>
      </w:r>
      <w:r w:rsidRPr="006B4DA3">
        <w:rPr>
          <w:rFonts w:ascii="Times New Roman" w:hAnsi="Times New Roman" w:cs="Times New Roman"/>
          <w:sz w:val="28"/>
          <w:szCs w:val="28"/>
          <w:lang w:val="uk-UA"/>
        </w:rPr>
        <w:t>,                             (4.14)</w:t>
      </w:r>
    </w:p>
    <w:p w:rsidR="00692888" w:rsidRPr="006B4DA3" w:rsidRDefault="00692888" w:rsidP="00692888">
      <w:pPr>
        <w:spacing w:after="0" w:line="360" w:lineRule="auto"/>
        <w:jc w:val="center"/>
        <w:rPr>
          <w:rFonts w:ascii="Times New Roman" w:hAnsi="Times New Roman" w:cs="Times New Roman"/>
          <w:sz w:val="28"/>
          <w:szCs w:val="28"/>
          <w:lang w:val="uk-UA"/>
        </w:rPr>
      </w:pPr>
    </w:p>
    <w:p w:rsidR="00692888" w:rsidRPr="006B4DA3" w:rsidRDefault="00692888" w:rsidP="0069288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де </w:t>
      </w:r>
      <w:r w:rsidRPr="006B4DA3">
        <w:rPr>
          <w:rFonts w:ascii="Times New Roman" w:hAnsi="Times New Roman" w:cs="Times New Roman"/>
          <w:position w:val="-12"/>
          <w:sz w:val="28"/>
          <w:szCs w:val="28"/>
          <w:lang w:val="uk-UA"/>
        </w:rPr>
        <w:object w:dxaOrig="400" w:dyaOrig="380">
          <v:shape id="_x0000_i1225" type="#_x0000_t75" style="width:19.5pt;height:19.5pt" o:ole="">
            <v:imagedata r:id="rId460" o:title=""/>
          </v:shape>
          <o:OLEObject Type="Embed" ProgID="Equation.3" ShapeID="_x0000_i1225" DrawAspect="Content" ObjectID="_1686720249" r:id="rId461"/>
        </w:object>
      </w:r>
      <w:r w:rsidRPr="006B4DA3">
        <w:rPr>
          <w:rFonts w:ascii="Times New Roman" w:hAnsi="Times New Roman" w:cs="Times New Roman"/>
          <w:sz w:val="28"/>
          <w:szCs w:val="28"/>
          <w:lang w:val="uk-UA"/>
        </w:rPr>
        <w:t xml:space="preserve"> – коефіцієнт взаємного випромінювання;</w:t>
      </w:r>
    </w:p>
    <w:p w:rsidR="00692888" w:rsidRPr="006B4DA3" w:rsidRDefault="00692888" w:rsidP="0069288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0"/>
          <w:sz w:val="28"/>
          <w:szCs w:val="28"/>
          <w:lang w:val="uk-UA"/>
        </w:rPr>
        <w:object w:dxaOrig="240" w:dyaOrig="279">
          <v:shape id="_x0000_i1226" type="#_x0000_t75" style="width:12pt;height:13.5pt" o:ole="">
            <v:imagedata r:id="rId462" o:title=""/>
          </v:shape>
          <o:OLEObject Type="Embed" ProgID="Equation.3" ShapeID="_x0000_i1226" DrawAspect="Content" ObjectID="_1686720250" r:id="rId463"/>
        </w:object>
      </w:r>
      <w:r w:rsidRPr="006B4DA3">
        <w:rPr>
          <w:rFonts w:ascii="Times New Roman" w:hAnsi="Times New Roman" w:cs="Times New Roman"/>
          <w:sz w:val="28"/>
          <w:szCs w:val="28"/>
          <w:lang w:val="uk-UA"/>
        </w:rPr>
        <w:t xml:space="preserve"> – кутовий коефіцієнт, який визначається формою і розмірами поверхонь, які беруть участь у теплообміні;</w:t>
      </w:r>
    </w:p>
    <w:p w:rsidR="00692888" w:rsidRPr="006B4DA3" w:rsidRDefault="00692888" w:rsidP="0069288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
          <w:sz w:val="28"/>
          <w:szCs w:val="28"/>
          <w:lang w:val="uk-UA"/>
        </w:rPr>
        <w:t xml:space="preserve">     </w:t>
      </w:r>
      <w:r w:rsidRPr="006B4DA3">
        <w:rPr>
          <w:rFonts w:ascii="Times New Roman" w:hAnsi="Times New Roman" w:cs="Times New Roman"/>
          <w:position w:val="-12"/>
          <w:sz w:val="28"/>
          <w:szCs w:val="28"/>
          <w:lang w:val="uk-UA"/>
        </w:rPr>
        <w:object w:dxaOrig="260" w:dyaOrig="380">
          <v:shape id="_x0000_i1227" type="#_x0000_t75" style="width:12.75pt;height:19.5pt" o:ole="">
            <v:imagedata r:id="rId444" o:title=""/>
          </v:shape>
          <o:OLEObject Type="Embed" ProgID="Equation.3" ShapeID="_x0000_i1227" DrawAspect="Content" ObjectID="_1686720251" r:id="rId464"/>
        </w:object>
      </w:r>
      <w:r w:rsidRPr="006B4DA3">
        <w:rPr>
          <w:rFonts w:ascii="Times New Roman" w:hAnsi="Times New Roman" w:cs="Times New Roman"/>
          <w:sz w:val="28"/>
          <w:szCs w:val="28"/>
          <w:lang w:val="uk-UA"/>
        </w:rPr>
        <w:t xml:space="preserve"> – температура більш нагрітого тіла;</w:t>
      </w:r>
    </w:p>
    <w:p w:rsidR="00692888" w:rsidRPr="006B4DA3" w:rsidRDefault="00692888" w:rsidP="0069288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79" w:dyaOrig="380">
          <v:shape id="_x0000_i1228" type="#_x0000_t75" style="width:14.25pt;height:19.5pt" o:ole="">
            <v:imagedata r:id="rId446" o:title=""/>
          </v:shape>
          <o:OLEObject Type="Embed" ProgID="Equation.3" ShapeID="_x0000_i1228" DrawAspect="Content" ObjectID="_1686720252" r:id="rId465"/>
        </w:object>
      </w:r>
      <w:r w:rsidRPr="006B4DA3">
        <w:rPr>
          <w:rFonts w:ascii="Times New Roman" w:hAnsi="Times New Roman" w:cs="Times New Roman"/>
          <w:sz w:val="28"/>
          <w:szCs w:val="28"/>
          <w:lang w:val="uk-UA"/>
        </w:rPr>
        <w:t xml:space="preserve"> – температура менш нагрітого тіла.</w:t>
      </w:r>
    </w:p>
    <w:p w:rsidR="004302AF" w:rsidRPr="006B4DA3" w:rsidRDefault="00692888"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Помноживши і розділивши праву частину рівняння (4.14) на </w:t>
      </w:r>
      <w:r w:rsidRPr="006B4DA3">
        <w:rPr>
          <w:rFonts w:ascii="Times New Roman" w:hAnsi="Times New Roman" w:cs="Times New Roman"/>
          <w:position w:val="-12"/>
          <w:sz w:val="28"/>
          <w:szCs w:val="28"/>
          <w:lang w:val="uk-UA"/>
        </w:rPr>
        <w:object w:dxaOrig="940" w:dyaOrig="380">
          <v:shape id="_x0000_i1229" type="#_x0000_t75" style="width:46.5pt;height:19.5pt" o:ole="">
            <v:imagedata r:id="rId466" o:title=""/>
          </v:shape>
          <o:OLEObject Type="Embed" ProgID="Equation.3" ShapeID="_x0000_i1229" DrawAspect="Content" ObjectID="_1686720253" r:id="rId467"/>
        </w:object>
      </w:r>
      <w:r w:rsidRPr="006B4DA3">
        <w:rPr>
          <w:rFonts w:ascii="Times New Roman" w:hAnsi="Times New Roman" w:cs="Times New Roman"/>
          <w:sz w:val="28"/>
          <w:szCs w:val="28"/>
          <w:lang w:val="uk-UA"/>
        </w:rPr>
        <w:t>, отримаємо</w:t>
      </w:r>
    </w:p>
    <w:p w:rsidR="00692888" w:rsidRPr="006B4DA3" w:rsidRDefault="00692888" w:rsidP="00692888">
      <w:pPr>
        <w:spacing w:after="0" w:line="360" w:lineRule="auto"/>
        <w:jc w:val="center"/>
        <w:rPr>
          <w:rFonts w:ascii="Times New Roman" w:hAnsi="Times New Roman" w:cs="Times New Roman"/>
          <w:sz w:val="28"/>
          <w:szCs w:val="28"/>
          <w:lang w:val="uk-UA"/>
        </w:rPr>
      </w:pPr>
    </w:p>
    <w:p w:rsidR="00692888" w:rsidRPr="006B4DA3" w:rsidRDefault="00692888" w:rsidP="0069288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020" w:dyaOrig="380">
          <v:shape id="_x0000_i1230" type="#_x0000_t75" style="width:101.25pt;height:19.5pt" o:ole="">
            <v:imagedata r:id="rId468" o:title=""/>
          </v:shape>
          <o:OLEObject Type="Embed" ProgID="Equation.3" ShapeID="_x0000_i1230" DrawAspect="Content" ObjectID="_1686720254" r:id="rId469"/>
        </w:object>
      </w:r>
      <w:r w:rsidRPr="006B4DA3">
        <w:rPr>
          <w:rFonts w:ascii="Times New Roman" w:hAnsi="Times New Roman" w:cs="Times New Roman"/>
          <w:sz w:val="28"/>
          <w:szCs w:val="28"/>
          <w:lang w:val="uk-UA"/>
        </w:rPr>
        <w:t>,                                          (4.15)</w:t>
      </w:r>
    </w:p>
    <w:p w:rsidR="00692888" w:rsidRPr="006B4DA3" w:rsidRDefault="00692888" w:rsidP="00692888">
      <w:pPr>
        <w:spacing w:after="0" w:line="360" w:lineRule="auto"/>
        <w:jc w:val="center"/>
        <w:rPr>
          <w:rFonts w:ascii="Times New Roman" w:hAnsi="Times New Roman" w:cs="Times New Roman"/>
          <w:sz w:val="28"/>
          <w:szCs w:val="28"/>
          <w:lang w:val="uk-UA"/>
        </w:rPr>
      </w:pPr>
    </w:p>
    <w:p w:rsidR="004302AF" w:rsidRPr="006B4DA3" w:rsidRDefault="00692888" w:rsidP="0069288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w:t>
      </w:r>
    </w:p>
    <w:p w:rsidR="00692888" w:rsidRPr="006B4DA3" w:rsidRDefault="00415042" w:rsidP="0069288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4640" w:dyaOrig="420">
          <v:shape id="_x0000_i1231" type="#_x0000_t75" style="width:232.5pt;height:21pt" o:ole="">
            <v:imagedata r:id="rId470" o:title=""/>
          </v:shape>
          <o:OLEObject Type="Embed" ProgID="Equation.3" ShapeID="_x0000_i1231" DrawAspect="Content" ObjectID="_1686720255" r:id="rId471"/>
        </w:object>
      </w:r>
      <w:r w:rsidRPr="006B4DA3">
        <w:rPr>
          <w:rFonts w:ascii="Times New Roman" w:hAnsi="Times New Roman" w:cs="Times New Roman"/>
          <w:sz w:val="28"/>
          <w:szCs w:val="28"/>
          <w:lang w:val="uk-UA"/>
        </w:rPr>
        <w:t>.</w:t>
      </w:r>
    </w:p>
    <w:p w:rsidR="00692888" w:rsidRPr="006B4DA3" w:rsidRDefault="00415042"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сумісного теплообміну випромінюванням і конвекцією маємо</w:t>
      </w:r>
    </w:p>
    <w:p w:rsidR="00415042" w:rsidRPr="006B4DA3" w:rsidRDefault="00415042" w:rsidP="00415042">
      <w:pPr>
        <w:spacing w:after="0" w:line="360" w:lineRule="auto"/>
        <w:jc w:val="center"/>
        <w:rPr>
          <w:rFonts w:ascii="Times New Roman" w:hAnsi="Times New Roman" w:cs="Times New Roman"/>
          <w:sz w:val="28"/>
          <w:szCs w:val="28"/>
          <w:lang w:val="uk-UA"/>
        </w:rPr>
      </w:pPr>
    </w:p>
    <w:p w:rsidR="00415042" w:rsidRPr="006B4DA3" w:rsidRDefault="00415042" w:rsidP="00415042">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840" w:dyaOrig="380">
          <v:shape id="_x0000_i1232" type="#_x0000_t75" style="width:142.5pt;height:19.5pt" o:ole="">
            <v:imagedata r:id="rId472" o:title=""/>
          </v:shape>
          <o:OLEObject Type="Embed" ProgID="Equation.3" ShapeID="_x0000_i1232" DrawAspect="Content" ObjectID="_1686720256" r:id="rId473"/>
        </w:object>
      </w:r>
      <w:r w:rsidRPr="006B4DA3">
        <w:rPr>
          <w:rFonts w:ascii="Times New Roman" w:hAnsi="Times New Roman" w:cs="Times New Roman"/>
          <w:sz w:val="28"/>
          <w:szCs w:val="28"/>
          <w:lang w:val="uk-UA"/>
        </w:rPr>
        <w:t>,                                    (4.16)</w:t>
      </w:r>
    </w:p>
    <w:p w:rsidR="00415042" w:rsidRPr="006B4DA3" w:rsidRDefault="00415042" w:rsidP="00415042">
      <w:pPr>
        <w:spacing w:after="0" w:line="360" w:lineRule="auto"/>
        <w:jc w:val="center"/>
        <w:rPr>
          <w:rFonts w:ascii="Times New Roman" w:hAnsi="Times New Roman" w:cs="Times New Roman"/>
          <w:sz w:val="28"/>
          <w:szCs w:val="28"/>
          <w:lang w:val="uk-UA"/>
        </w:rPr>
      </w:pPr>
    </w:p>
    <w:p w:rsidR="00692888" w:rsidRPr="006B4DA3" w:rsidRDefault="00415042" w:rsidP="00415042">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де </w:t>
      </w:r>
      <w:r w:rsidRPr="006B4DA3">
        <w:rPr>
          <w:rFonts w:ascii="Times New Roman" w:hAnsi="Times New Roman" w:cs="Times New Roman"/>
          <w:position w:val="-12"/>
          <w:sz w:val="28"/>
          <w:szCs w:val="28"/>
          <w:lang w:val="uk-UA"/>
        </w:rPr>
        <w:object w:dxaOrig="1380" w:dyaOrig="380">
          <v:shape id="_x0000_i1233" type="#_x0000_t75" style="width:69pt;height:19.5pt" o:ole="">
            <v:imagedata r:id="rId474" o:title=""/>
          </v:shape>
          <o:OLEObject Type="Embed" ProgID="Equation.3" ShapeID="_x0000_i1233" DrawAspect="Content" ObjectID="_1686720257" r:id="rId475"/>
        </w:object>
      </w:r>
      <w:r w:rsidRPr="006B4DA3">
        <w:rPr>
          <w:rFonts w:ascii="Times New Roman" w:hAnsi="Times New Roman" w:cs="Times New Roman"/>
          <w:sz w:val="28"/>
          <w:szCs w:val="28"/>
          <w:lang w:val="uk-UA"/>
        </w:rPr>
        <w:t>.</w:t>
      </w:r>
    </w:p>
    <w:p w:rsidR="002E63DD"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Теплоносіями в теплообмінних апаратах можуть бути: водяна пара, топкові гази, електронагрівання, а також нагріті рідини. У більшості випадків теплоносієм є перегріта водяна пара. Іноді використовується гаряча вода, високотемпературні органічні теплоносії або топкові гази. У таких теплообмінниках теплота передається у дві стадії: від теплоносія до трубок, по яких протікає продукт, що нагріває</w:t>
      </w:r>
      <w:r w:rsidR="002E63DD" w:rsidRPr="006B4DA3">
        <w:rPr>
          <w:rFonts w:ascii="Times New Roman" w:hAnsi="Times New Roman" w:cs="Times New Roman"/>
          <w:sz w:val="28"/>
          <w:szCs w:val="28"/>
          <w:lang w:val="uk-UA"/>
        </w:rPr>
        <w:t>ться, і від трубок до продукту.</w:t>
      </w:r>
    </w:p>
    <w:p w:rsidR="00F84DCD"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Крім електронагрівання, теплоносії характеризуються ма</w:t>
      </w:r>
      <w:r w:rsidR="00415042" w:rsidRPr="006B4DA3">
        <w:rPr>
          <w:rFonts w:ascii="Times New Roman" w:hAnsi="Times New Roman" w:cs="Times New Roman"/>
          <w:sz w:val="28"/>
          <w:szCs w:val="28"/>
          <w:lang w:val="uk-UA"/>
        </w:rPr>
        <w:t xml:space="preserve">совими або об’ємними витратами. </w:t>
      </w:r>
      <w:r w:rsidRPr="006B4DA3">
        <w:rPr>
          <w:rFonts w:ascii="Times New Roman" w:hAnsi="Times New Roman" w:cs="Times New Roman"/>
          <w:sz w:val="28"/>
          <w:szCs w:val="28"/>
          <w:lang w:val="uk-UA"/>
        </w:rPr>
        <w:t xml:space="preserve">Водяна пара – найпоширеніший теплоносій у хімічній промисловості. Звичайно користуються насиченою водяною парою. Питома теплота конденсації пари </w:t>
      </w:r>
      <w:r w:rsidRPr="006B4DA3">
        <w:rPr>
          <w:rFonts w:ascii="Times New Roman" w:hAnsi="Times New Roman" w:cs="Times New Roman"/>
          <w:position w:val="-12"/>
          <w:sz w:val="28"/>
          <w:szCs w:val="28"/>
          <w:lang w:val="uk-UA"/>
        </w:rPr>
        <w:object w:dxaOrig="2420" w:dyaOrig="400">
          <v:shape id="_x0000_i1234" type="#_x0000_t75" style="width:121.5pt;height:19.5pt" o:ole="">
            <v:imagedata r:id="rId476" o:title=""/>
          </v:shape>
          <o:OLEObject Type="Embed" ProgID="Equation.3" ShapeID="_x0000_i1234" DrawAspect="Content" ObjectID="_1686720258" r:id="rId477"/>
        </w:object>
      </w:r>
      <w:r w:rsidRPr="006B4DA3">
        <w:rPr>
          <w:rFonts w:ascii="Times New Roman" w:hAnsi="Times New Roman" w:cs="Times New Roman"/>
          <w:sz w:val="28"/>
          <w:szCs w:val="28"/>
          <w:lang w:val="uk-UA"/>
        </w:rPr>
        <w:t>. Позитивною якістю насиченої водяної пари є сталість температури її конденсації за даного тиску, що дозволяє досить точно підтримувати температуру нагрівання і легко її регулювати, змінюючи тиск гріючої пари.</w:t>
      </w:r>
    </w:p>
    <w:p w:rsidR="00415042" w:rsidRPr="006B4DA3" w:rsidRDefault="00415042"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Теплота, яка надходить із парою у теплообмінник,</w:t>
      </w:r>
    </w:p>
    <w:p w:rsidR="00415042" w:rsidRPr="006B4DA3" w:rsidRDefault="00415042" w:rsidP="00415042">
      <w:pPr>
        <w:spacing w:after="0" w:line="360" w:lineRule="auto"/>
        <w:jc w:val="center"/>
        <w:rPr>
          <w:rFonts w:ascii="Times New Roman" w:hAnsi="Times New Roman" w:cs="Times New Roman"/>
          <w:sz w:val="28"/>
          <w:szCs w:val="28"/>
          <w:lang w:val="uk-UA"/>
        </w:rPr>
      </w:pPr>
    </w:p>
    <w:p w:rsidR="00415042" w:rsidRPr="006B4DA3" w:rsidRDefault="00415042" w:rsidP="00415042">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080" w:dyaOrig="380">
          <v:shape id="_x0000_i1235" type="#_x0000_t75" style="width:54pt;height:19.5pt" o:ole="">
            <v:imagedata r:id="rId478" o:title=""/>
          </v:shape>
          <o:OLEObject Type="Embed" ProgID="Equation.3" ShapeID="_x0000_i1235" DrawAspect="Content" ObjectID="_1686720259" r:id="rId479"/>
        </w:object>
      </w:r>
      <w:r w:rsidRPr="006B4DA3">
        <w:rPr>
          <w:rFonts w:ascii="Times New Roman" w:hAnsi="Times New Roman" w:cs="Times New Roman"/>
          <w:sz w:val="28"/>
          <w:szCs w:val="28"/>
          <w:lang w:val="uk-UA"/>
        </w:rPr>
        <w:t>,                                                (4.17)</w:t>
      </w:r>
    </w:p>
    <w:p w:rsidR="00415042" w:rsidRPr="006B4DA3" w:rsidRDefault="00415042" w:rsidP="00415042">
      <w:pPr>
        <w:spacing w:after="0" w:line="360" w:lineRule="auto"/>
        <w:jc w:val="center"/>
        <w:rPr>
          <w:rFonts w:ascii="Times New Roman" w:hAnsi="Times New Roman" w:cs="Times New Roman"/>
          <w:sz w:val="28"/>
          <w:szCs w:val="28"/>
          <w:lang w:val="uk-UA"/>
        </w:rPr>
      </w:pPr>
    </w:p>
    <w:p w:rsidR="00415042" w:rsidRPr="006B4DA3" w:rsidRDefault="00415042" w:rsidP="00415042">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де </w:t>
      </w:r>
      <w:r w:rsidRPr="006B4DA3">
        <w:rPr>
          <w:rFonts w:ascii="Times New Roman" w:hAnsi="Times New Roman" w:cs="Times New Roman"/>
          <w:position w:val="-12"/>
          <w:sz w:val="28"/>
          <w:szCs w:val="28"/>
          <w:lang w:val="uk-UA"/>
        </w:rPr>
        <w:object w:dxaOrig="340" w:dyaOrig="380">
          <v:shape id="_x0000_i1236" type="#_x0000_t75" style="width:16.5pt;height:19.5pt" o:ole="">
            <v:imagedata r:id="rId480" o:title=""/>
          </v:shape>
          <o:OLEObject Type="Embed" ProgID="Equation.3" ShapeID="_x0000_i1236" DrawAspect="Content" ObjectID="_1686720260" r:id="rId481"/>
        </w:object>
      </w:r>
      <w:r w:rsidRPr="006B4DA3">
        <w:rPr>
          <w:rFonts w:ascii="Times New Roman" w:hAnsi="Times New Roman" w:cs="Times New Roman"/>
          <w:sz w:val="28"/>
          <w:szCs w:val="28"/>
          <w:lang w:val="uk-UA"/>
        </w:rPr>
        <w:t xml:space="preserve"> – масові витрати пари.</w:t>
      </w:r>
    </w:p>
    <w:p w:rsidR="00415042" w:rsidRPr="006B4DA3" w:rsidRDefault="00415042"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Витрата пари</w:t>
      </w:r>
    </w:p>
    <w:p w:rsidR="00415042" w:rsidRPr="006B4DA3" w:rsidRDefault="00415042" w:rsidP="00415042">
      <w:pPr>
        <w:spacing w:after="0" w:line="360" w:lineRule="auto"/>
        <w:jc w:val="center"/>
        <w:rPr>
          <w:rFonts w:ascii="Times New Roman" w:hAnsi="Times New Roman" w:cs="Times New Roman"/>
          <w:sz w:val="28"/>
          <w:szCs w:val="28"/>
          <w:lang w:val="uk-UA"/>
        </w:rPr>
      </w:pPr>
    </w:p>
    <w:p w:rsidR="00415042" w:rsidRPr="006B4DA3" w:rsidRDefault="00CB5389" w:rsidP="00415042">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2659" w:dyaOrig="780">
          <v:shape id="_x0000_i1237" type="#_x0000_t75" style="width:133.5pt;height:39pt" o:ole="">
            <v:imagedata r:id="rId482" o:title=""/>
          </v:shape>
          <o:OLEObject Type="Embed" ProgID="Equation.3" ShapeID="_x0000_i1237" DrawAspect="Content" ObjectID="_1686720261" r:id="rId483"/>
        </w:object>
      </w:r>
      <w:r w:rsidR="00415042" w:rsidRPr="006B4DA3">
        <w:rPr>
          <w:rFonts w:ascii="Times New Roman" w:hAnsi="Times New Roman" w:cs="Times New Roman"/>
          <w:sz w:val="28"/>
          <w:szCs w:val="28"/>
          <w:lang w:val="uk-UA"/>
        </w:rPr>
        <w:t>,                                      (4.18)</w:t>
      </w:r>
    </w:p>
    <w:p w:rsidR="00415042" w:rsidRPr="006B4DA3" w:rsidRDefault="00415042" w:rsidP="00415042">
      <w:pPr>
        <w:spacing w:after="0" w:line="360" w:lineRule="auto"/>
        <w:jc w:val="center"/>
        <w:rPr>
          <w:rFonts w:ascii="Times New Roman" w:hAnsi="Times New Roman" w:cs="Times New Roman"/>
          <w:sz w:val="28"/>
          <w:szCs w:val="28"/>
          <w:lang w:val="uk-UA"/>
        </w:rPr>
      </w:pPr>
    </w:p>
    <w:p w:rsidR="00415042" w:rsidRPr="006B4DA3" w:rsidRDefault="00415042" w:rsidP="00415042">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де </w:t>
      </w:r>
      <w:r w:rsidR="00CB5389" w:rsidRPr="006B4DA3">
        <w:rPr>
          <w:rFonts w:ascii="Times New Roman" w:hAnsi="Times New Roman" w:cs="Times New Roman"/>
          <w:position w:val="-12"/>
          <w:sz w:val="28"/>
          <w:szCs w:val="28"/>
          <w:lang w:val="uk-UA"/>
        </w:rPr>
        <w:object w:dxaOrig="320" w:dyaOrig="380">
          <v:shape id="_x0000_i1238" type="#_x0000_t75" style="width:16.5pt;height:19.5pt" o:ole="">
            <v:imagedata r:id="rId484" o:title=""/>
          </v:shape>
          <o:OLEObject Type="Embed" ProgID="Equation.3" ShapeID="_x0000_i1238" DrawAspect="Content" ObjectID="_1686720262" r:id="rId485"/>
        </w:object>
      </w:r>
      <w:r w:rsidRPr="006B4DA3">
        <w:rPr>
          <w:rFonts w:ascii="Times New Roman" w:hAnsi="Times New Roman" w:cs="Times New Roman"/>
          <w:sz w:val="28"/>
          <w:szCs w:val="28"/>
          <w:lang w:val="uk-UA"/>
        </w:rPr>
        <w:t xml:space="preserve"> – витрати назріваючої рідини;</w:t>
      </w:r>
    </w:p>
    <w:p w:rsidR="00415042" w:rsidRPr="006B4DA3" w:rsidRDefault="00415042" w:rsidP="00415042">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CB5389" w:rsidRPr="006B4DA3">
        <w:rPr>
          <w:rFonts w:ascii="Times New Roman" w:hAnsi="Times New Roman" w:cs="Times New Roman"/>
          <w:position w:val="-12"/>
          <w:sz w:val="28"/>
          <w:szCs w:val="28"/>
          <w:lang w:val="uk-UA"/>
        </w:rPr>
        <w:object w:dxaOrig="320" w:dyaOrig="380">
          <v:shape id="_x0000_i1239" type="#_x0000_t75" style="width:16.5pt;height:19.5pt" o:ole="">
            <v:imagedata r:id="rId486" o:title=""/>
          </v:shape>
          <o:OLEObject Type="Embed" ProgID="Equation.3" ShapeID="_x0000_i1239" DrawAspect="Content" ObjectID="_1686720263" r:id="rId487"/>
        </w:object>
      </w:r>
      <w:r w:rsidRPr="006B4DA3">
        <w:rPr>
          <w:rFonts w:ascii="Times New Roman" w:hAnsi="Times New Roman" w:cs="Times New Roman"/>
          <w:sz w:val="28"/>
          <w:szCs w:val="28"/>
          <w:lang w:val="uk-UA"/>
        </w:rPr>
        <w:t xml:space="preserve"> – </w:t>
      </w:r>
      <w:r w:rsidR="00CB5389" w:rsidRPr="006B4DA3">
        <w:rPr>
          <w:rFonts w:ascii="Times New Roman" w:hAnsi="Times New Roman" w:cs="Times New Roman"/>
          <w:sz w:val="28"/>
          <w:szCs w:val="28"/>
          <w:lang w:val="uk-UA"/>
        </w:rPr>
        <w:t>середня питома теплоємність середовища</w:t>
      </w:r>
      <w:r w:rsidRPr="006B4DA3">
        <w:rPr>
          <w:rFonts w:ascii="Times New Roman" w:hAnsi="Times New Roman" w:cs="Times New Roman"/>
          <w:sz w:val="28"/>
          <w:szCs w:val="28"/>
          <w:lang w:val="uk-UA"/>
        </w:rPr>
        <w:t>;</w:t>
      </w:r>
    </w:p>
    <w:p w:rsidR="00415042" w:rsidRPr="006B4DA3" w:rsidRDefault="00415042" w:rsidP="00415042">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
          <w:sz w:val="28"/>
          <w:szCs w:val="28"/>
          <w:lang w:val="uk-UA"/>
        </w:rPr>
        <w:t xml:space="preserve">     </w:t>
      </w:r>
      <w:r w:rsidRPr="006B4DA3">
        <w:rPr>
          <w:rFonts w:ascii="Times New Roman" w:hAnsi="Times New Roman" w:cs="Times New Roman"/>
          <w:position w:val="-12"/>
          <w:sz w:val="28"/>
          <w:szCs w:val="28"/>
          <w:lang w:val="uk-UA"/>
        </w:rPr>
        <w:object w:dxaOrig="260" w:dyaOrig="380">
          <v:shape id="_x0000_i1240" type="#_x0000_t75" style="width:12.75pt;height:19.5pt" o:ole="">
            <v:imagedata r:id="rId444" o:title=""/>
          </v:shape>
          <o:OLEObject Type="Embed" ProgID="Equation.3" ShapeID="_x0000_i1240" DrawAspect="Content" ObjectID="_1686720264" r:id="rId488"/>
        </w:object>
      </w:r>
      <w:r w:rsidRPr="006B4DA3">
        <w:rPr>
          <w:rFonts w:ascii="Times New Roman" w:hAnsi="Times New Roman" w:cs="Times New Roman"/>
          <w:sz w:val="28"/>
          <w:szCs w:val="28"/>
          <w:lang w:val="uk-UA"/>
        </w:rPr>
        <w:t xml:space="preserve"> – </w:t>
      </w:r>
      <w:r w:rsidR="00CB5389" w:rsidRPr="006B4DA3">
        <w:rPr>
          <w:rFonts w:ascii="Times New Roman" w:hAnsi="Times New Roman" w:cs="Times New Roman"/>
          <w:sz w:val="28"/>
          <w:szCs w:val="28"/>
          <w:lang w:val="uk-UA"/>
        </w:rPr>
        <w:t xml:space="preserve">початкова </w:t>
      </w:r>
      <w:r w:rsidRPr="006B4DA3">
        <w:rPr>
          <w:rFonts w:ascii="Times New Roman" w:hAnsi="Times New Roman" w:cs="Times New Roman"/>
          <w:sz w:val="28"/>
          <w:szCs w:val="28"/>
          <w:lang w:val="uk-UA"/>
        </w:rPr>
        <w:t xml:space="preserve">температура </w:t>
      </w:r>
      <w:r w:rsidR="00CB5389" w:rsidRPr="006B4DA3">
        <w:rPr>
          <w:rFonts w:ascii="Times New Roman" w:hAnsi="Times New Roman" w:cs="Times New Roman"/>
          <w:sz w:val="28"/>
          <w:szCs w:val="28"/>
          <w:lang w:val="uk-UA"/>
        </w:rPr>
        <w:t>нагріваючого середовища</w:t>
      </w:r>
      <w:r w:rsidRPr="006B4DA3">
        <w:rPr>
          <w:rFonts w:ascii="Times New Roman" w:hAnsi="Times New Roman" w:cs="Times New Roman"/>
          <w:sz w:val="28"/>
          <w:szCs w:val="28"/>
          <w:lang w:val="uk-UA"/>
        </w:rPr>
        <w:t>;</w:t>
      </w:r>
    </w:p>
    <w:p w:rsidR="00415042" w:rsidRPr="006B4DA3" w:rsidRDefault="00415042" w:rsidP="00415042">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79" w:dyaOrig="380">
          <v:shape id="_x0000_i1241" type="#_x0000_t75" style="width:14.25pt;height:19.5pt" o:ole="">
            <v:imagedata r:id="rId446" o:title=""/>
          </v:shape>
          <o:OLEObject Type="Embed" ProgID="Equation.3" ShapeID="_x0000_i1241" DrawAspect="Content" ObjectID="_1686720265" r:id="rId489"/>
        </w:object>
      </w:r>
      <w:r w:rsidRPr="006B4DA3">
        <w:rPr>
          <w:rFonts w:ascii="Times New Roman" w:hAnsi="Times New Roman" w:cs="Times New Roman"/>
          <w:sz w:val="28"/>
          <w:szCs w:val="28"/>
          <w:lang w:val="uk-UA"/>
        </w:rPr>
        <w:t xml:space="preserve"> – </w:t>
      </w:r>
      <w:r w:rsidR="00CB5389" w:rsidRPr="006B4DA3">
        <w:rPr>
          <w:rFonts w:ascii="Times New Roman" w:hAnsi="Times New Roman" w:cs="Times New Roman"/>
          <w:sz w:val="28"/>
          <w:szCs w:val="28"/>
          <w:lang w:val="uk-UA"/>
        </w:rPr>
        <w:t xml:space="preserve">кінцева </w:t>
      </w:r>
      <w:r w:rsidRPr="006B4DA3">
        <w:rPr>
          <w:rFonts w:ascii="Times New Roman" w:hAnsi="Times New Roman" w:cs="Times New Roman"/>
          <w:sz w:val="28"/>
          <w:szCs w:val="28"/>
          <w:lang w:val="uk-UA"/>
        </w:rPr>
        <w:t xml:space="preserve">температура </w:t>
      </w:r>
      <w:r w:rsidR="00CB5389" w:rsidRPr="006B4DA3">
        <w:rPr>
          <w:rFonts w:ascii="Times New Roman" w:hAnsi="Times New Roman" w:cs="Times New Roman"/>
          <w:sz w:val="28"/>
          <w:szCs w:val="28"/>
          <w:lang w:val="uk-UA"/>
        </w:rPr>
        <w:t>нагріваючого середовища;</w:t>
      </w: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80" w:dyaOrig="380">
          <v:shape id="_x0000_i1242" type="#_x0000_t75" style="width:19.5pt;height:19.5pt" o:ole="">
            <v:imagedata r:id="rId490" o:title=""/>
          </v:shape>
          <o:OLEObject Type="Embed" ProgID="Equation.3" ShapeID="_x0000_i1242" DrawAspect="Content" ObjectID="_1686720266" r:id="rId491"/>
        </w:object>
      </w:r>
      <w:r w:rsidRPr="006B4DA3">
        <w:rPr>
          <w:rFonts w:ascii="Times New Roman" w:hAnsi="Times New Roman" w:cs="Times New Roman"/>
          <w:sz w:val="28"/>
          <w:szCs w:val="28"/>
          <w:lang w:val="uk-UA"/>
        </w:rPr>
        <w:t xml:space="preserve"> – втрати теплоти від стінок у навколишнє середовище, що приблизно дорівнюють (3-5)% </w:t>
      </w:r>
      <w:r w:rsidRPr="006B4DA3">
        <w:rPr>
          <w:rFonts w:ascii="Times New Roman" w:hAnsi="Times New Roman" w:cs="Times New Roman"/>
          <w:position w:val="-12"/>
          <w:sz w:val="28"/>
          <w:szCs w:val="28"/>
          <w:lang w:val="uk-UA"/>
        </w:rPr>
        <w:object w:dxaOrig="300" w:dyaOrig="380">
          <v:shape id="_x0000_i1243" type="#_x0000_t75" style="width:15pt;height:19.5pt" o:ole="">
            <v:imagedata r:id="rId492" o:title=""/>
          </v:shape>
          <o:OLEObject Type="Embed" ProgID="Equation.3" ShapeID="_x0000_i1243" DrawAspect="Content" ObjectID="_1686720267" r:id="rId493"/>
        </w:object>
      </w:r>
      <w:r w:rsidRPr="006B4DA3">
        <w:rPr>
          <w:rFonts w:ascii="Times New Roman" w:hAnsi="Times New Roman" w:cs="Times New Roman"/>
          <w:sz w:val="28"/>
          <w:szCs w:val="28"/>
          <w:lang w:val="uk-UA"/>
        </w:rPr>
        <w:t>;</w:t>
      </w: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
          <w:sz w:val="28"/>
          <w:szCs w:val="28"/>
          <w:lang w:val="uk-UA"/>
        </w:rPr>
        <w:t xml:space="preserve">     </w:t>
      </w:r>
      <w:r w:rsidRPr="006B4DA3">
        <w:rPr>
          <w:rFonts w:ascii="Times New Roman" w:hAnsi="Times New Roman" w:cs="Times New Roman"/>
          <w:position w:val="-12"/>
          <w:sz w:val="28"/>
          <w:szCs w:val="28"/>
          <w:lang w:val="uk-UA"/>
        </w:rPr>
        <w:object w:dxaOrig="279" w:dyaOrig="380">
          <v:shape id="_x0000_i1244" type="#_x0000_t75" style="width:13.5pt;height:19.5pt" o:ole="">
            <v:imagedata r:id="rId494" o:title=""/>
          </v:shape>
          <o:OLEObject Type="Embed" ProgID="Equation.3" ShapeID="_x0000_i1244" DrawAspect="Content" ObjectID="_1686720268" r:id="rId495"/>
        </w:object>
      </w:r>
      <w:r w:rsidRPr="006B4DA3">
        <w:rPr>
          <w:rFonts w:ascii="Times New Roman" w:hAnsi="Times New Roman" w:cs="Times New Roman"/>
          <w:sz w:val="28"/>
          <w:szCs w:val="28"/>
          <w:lang w:val="uk-UA"/>
        </w:rPr>
        <w:t xml:space="preserve"> – питома ентальпія пари;</w:t>
      </w: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20" w:dyaOrig="380">
          <v:shape id="_x0000_i1245" type="#_x0000_t75" style="width:16.5pt;height:19.5pt" o:ole="">
            <v:imagedata r:id="rId496" o:title=""/>
          </v:shape>
          <o:OLEObject Type="Embed" ProgID="Equation.3" ShapeID="_x0000_i1245" DrawAspect="Content" ObjectID="_1686720269" r:id="rId497"/>
        </w:object>
      </w:r>
      <w:r w:rsidRPr="006B4DA3">
        <w:rPr>
          <w:rFonts w:ascii="Times New Roman" w:hAnsi="Times New Roman" w:cs="Times New Roman"/>
          <w:sz w:val="28"/>
          <w:szCs w:val="28"/>
          <w:lang w:val="uk-UA"/>
        </w:rPr>
        <w:t xml:space="preserve"> – питома теплоємність конденсату.</w:t>
      </w:r>
    </w:p>
    <w:p w:rsidR="00F84DCD"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Обігрівання топковими газами використовується там, де потрібно отримати високі температури, для досягнення яких застосувати водяну пару або другі теплоносії неможливо. Топкові гази дають змогу виконати </w:t>
      </w:r>
      <w:r w:rsidRPr="006B4DA3">
        <w:rPr>
          <w:rFonts w:ascii="Times New Roman" w:hAnsi="Times New Roman" w:cs="Times New Roman"/>
          <w:sz w:val="28"/>
          <w:szCs w:val="28"/>
          <w:lang w:val="uk-UA"/>
        </w:rPr>
        <w:lastRenderedPageBreak/>
        <w:t>нагрівання до 1100 °С. Вони створюються в процесі спалювання рідинного або газоподібного палива у спеціальних топках.</w:t>
      </w:r>
    </w:p>
    <w:p w:rsidR="00CB5389" w:rsidRPr="006B4DA3" w:rsidRDefault="00CB5389"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Кількість теплоти, яка виділяється в разі згоряння палива,</w:t>
      </w:r>
    </w:p>
    <w:p w:rsidR="00CB5389" w:rsidRPr="006B4DA3" w:rsidRDefault="00CB5389" w:rsidP="00CB5389">
      <w:pPr>
        <w:spacing w:after="0" w:line="360" w:lineRule="auto"/>
        <w:jc w:val="center"/>
        <w:rPr>
          <w:rFonts w:ascii="Times New Roman" w:hAnsi="Times New Roman" w:cs="Times New Roman"/>
          <w:sz w:val="28"/>
          <w:szCs w:val="28"/>
          <w:lang w:val="uk-UA"/>
        </w:rPr>
      </w:pPr>
    </w:p>
    <w:p w:rsidR="00CB5389" w:rsidRPr="006B4DA3" w:rsidRDefault="00CB5389" w:rsidP="00CB538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4"/>
          <w:sz w:val="28"/>
          <w:szCs w:val="28"/>
          <w:lang w:val="uk-UA"/>
        </w:rPr>
        <w:object w:dxaOrig="880" w:dyaOrig="400">
          <v:shape id="_x0000_i1246" type="#_x0000_t75" style="width:44.25pt;height:19.5pt" o:ole="">
            <v:imagedata r:id="rId498" o:title=""/>
          </v:shape>
          <o:OLEObject Type="Embed" ProgID="Equation.3" ShapeID="_x0000_i1246" DrawAspect="Content" ObjectID="_1686720270" r:id="rId499"/>
        </w:object>
      </w:r>
      <w:r w:rsidRPr="006B4DA3">
        <w:rPr>
          <w:rFonts w:ascii="Times New Roman" w:hAnsi="Times New Roman" w:cs="Times New Roman"/>
          <w:sz w:val="28"/>
          <w:szCs w:val="28"/>
          <w:lang w:val="uk-UA"/>
        </w:rPr>
        <w:t>,                                                  (4.19)</w:t>
      </w:r>
    </w:p>
    <w:p w:rsidR="00CB5389" w:rsidRPr="006B4DA3" w:rsidRDefault="00CB5389" w:rsidP="00CB5389">
      <w:pPr>
        <w:spacing w:after="0" w:line="360" w:lineRule="auto"/>
        <w:jc w:val="center"/>
        <w:rPr>
          <w:rFonts w:ascii="Times New Roman" w:hAnsi="Times New Roman" w:cs="Times New Roman"/>
          <w:sz w:val="28"/>
          <w:szCs w:val="28"/>
          <w:lang w:val="uk-UA"/>
        </w:rPr>
      </w:pP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де </w:t>
      </w:r>
      <w:r w:rsidRPr="006B4DA3">
        <w:rPr>
          <w:rFonts w:ascii="Times New Roman" w:hAnsi="Times New Roman" w:cs="Times New Roman"/>
          <w:position w:val="-6"/>
          <w:sz w:val="28"/>
          <w:szCs w:val="28"/>
          <w:lang w:val="uk-UA"/>
        </w:rPr>
        <w:object w:dxaOrig="279" w:dyaOrig="240">
          <v:shape id="_x0000_i1247" type="#_x0000_t75" style="width:13.5pt;height:12pt" o:ole="">
            <v:imagedata r:id="rId500" o:title=""/>
          </v:shape>
          <o:OLEObject Type="Embed" ProgID="Equation.3" ShapeID="_x0000_i1247" DrawAspect="Content" ObjectID="_1686720271" r:id="rId501"/>
        </w:object>
      </w:r>
      <w:r w:rsidRPr="006B4DA3">
        <w:rPr>
          <w:rFonts w:ascii="Times New Roman" w:hAnsi="Times New Roman" w:cs="Times New Roman"/>
          <w:sz w:val="28"/>
          <w:szCs w:val="28"/>
          <w:lang w:val="uk-UA"/>
        </w:rPr>
        <w:t xml:space="preserve"> – маса повністю згорівшого палива;</w:t>
      </w: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4"/>
          <w:sz w:val="28"/>
          <w:szCs w:val="28"/>
          <w:lang w:val="uk-UA"/>
        </w:rPr>
        <w:object w:dxaOrig="260" w:dyaOrig="400">
          <v:shape id="_x0000_i1248" type="#_x0000_t75" style="width:13.5pt;height:19.5pt" o:ole="">
            <v:imagedata r:id="rId502" o:title=""/>
          </v:shape>
          <o:OLEObject Type="Embed" ProgID="Equation.3" ShapeID="_x0000_i1248" DrawAspect="Content" ObjectID="_1686720272" r:id="rId503"/>
        </w:object>
      </w:r>
      <w:r w:rsidRPr="006B4DA3">
        <w:rPr>
          <w:rFonts w:ascii="Times New Roman" w:hAnsi="Times New Roman" w:cs="Times New Roman"/>
          <w:sz w:val="28"/>
          <w:szCs w:val="28"/>
          <w:lang w:val="uk-UA"/>
        </w:rPr>
        <w:t xml:space="preserve"> – теплота згоряння даного твердого або рідинного палива.</w:t>
      </w:r>
    </w:p>
    <w:p w:rsidR="00CB5389" w:rsidRPr="006B4DA3" w:rsidRDefault="00CB5389"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газоподібного палива кількість теплоти, яка виділяється під час його згоряння,</w:t>
      </w:r>
    </w:p>
    <w:p w:rsidR="00CB5389" w:rsidRPr="006B4DA3" w:rsidRDefault="00CB5389" w:rsidP="00CB5389">
      <w:pPr>
        <w:spacing w:after="0" w:line="360" w:lineRule="auto"/>
        <w:jc w:val="center"/>
        <w:rPr>
          <w:rFonts w:ascii="Times New Roman" w:hAnsi="Times New Roman" w:cs="Times New Roman"/>
          <w:sz w:val="28"/>
          <w:szCs w:val="28"/>
          <w:lang w:val="uk-UA"/>
        </w:rPr>
      </w:pPr>
    </w:p>
    <w:p w:rsidR="00CB5389" w:rsidRPr="006B4DA3" w:rsidRDefault="00CB5389" w:rsidP="00CB538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4"/>
          <w:sz w:val="28"/>
          <w:szCs w:val="28"/>
          <w:lang w:val="uk-UA"/>
        </w:rPr>
        <w:object w:dxaOrig="980" w:dyaOrig="400">
          <v:shape id="_x0000_i1249" type="#_x0000_t75" style="width:49.5pt;height:19.5pt" o:ole="">
            <v:imagedata r:id="rId504" o:title=""/>
          </v:shape>
          <o:OLEObject Type="Embed" ProgID="Equation.3" ShapeID="_x0000_i1249" DrawAspect="Content" ObjectID="_1686720273" r:id="rId505"/>
        </w:object>
      </w:r>
      <w:r w:rsidRPr="006B4DA3">
        <w:rPr>
          <w:rFonts w:ascii="Times New Roman" w:hAnsi="Times New Roman" w:cs="Times New Roman"/>
          <w:sz w:val="28"/>
          <w:szCs w:val="28"/>
          <w:lang w:val="uk-UA"/>
        </w:rPr>
        <w:t>,                                                  (4.20)</w:t>
      </w:r>
    </w:p>
    <w:p w:rsidR="00CB5389" w:rsidRPr="006B4DA3" w:rsidRDefault="00CB5389" w:rsidP="00CB5389">
      <w:pPr>
        <w:spacing w:after="0" w:line="360" w:lineRule="auto"/>
        <w:jc w:val="center"/>
        <w:rPr>
          <w:rFonts w:ascii="Times New Roman" w:hAnsi="Times New Roman" w:cs="Times New Roman"/>
          <w:sz w:val="28"/>
          <w:szCs w:val="28"/>
          <w:lang w:val="uk-UA"/>
        </w:rPr>
      </w:pP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де </w:t>
      </w:r>
      <w:r w:rsidRPr="006B4DA3">
        <w:rPr>
          <w:rFonts w:ascii="Times New Roman" w:hAnsi="Times New Roman" w:cs="Times New Roman"/>
          <w:position w:val="-6"/>
          <w:sz w:val="28"/>
          <w:szCs w:val="28"/>
          <w:lang w:val="uk-UA"/>
        </w:rPr>
        <w:object w:dxaOrig="260" w:dyaOrig="300">
          <v:shape id="_x0000_i1250" type="#_x0000_t75" style="width:13.5pt;height:15pt" o:ole="">
            <v:imagedata r:id="rId506" o:title=""/>
          </v:shape>
          <o:OLEObject Type="Embed" ProgID="Equation.3" ShapeID="_x0000_i1250" DrawAspect="Content" ObjectID="_1686720274" r:id="rId507"/>
        </w:object>
      </w:r>
      <w:r w:rsidRPr="006B4DA3">
        <w:rPr>
          <w:rFonts w:ascii="Times New Roman" w:hAnsi="Times New Roman" w:cs="Times New Roman"/>
          <w:sz w:val="28"/>
          <w:szCs w:val="28"/>
          <w:lang w:val="uk-UA"/>
        </w:rPr>
        <w:t xml:space="preserve"> – об’єм повністю згорівшого палива;</w:t>
      </w: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4"/>
          <w:sz w:val="28"/>
          <w:szCs w:val="28"/>
          <w:lang w:val="uk-UA"/>
        </w:rPr>
        <w:object w:dxaOrig="260" w:dyaOrig="400">
          <v:shape id="_x0000_i1251" type="#_x0000_t75" style="width:13.5pt;height:19.5pt" o:ole="">
            <v:imagedata r:id="rId508" o:title=""/>
          </v:shape>
          <o:OLEObject Type="Embed" ProgID="Equation.3" ShapeID="_x0000_i1251" DrawAspect="Content" ObjectID="_1686720275" r:id="rId509"/>
        </w:object>
      </w:r>
      <w:r w:rsidRPr="006B4DA3">
        <w:rPr>
          <w:rFonts w:ascii="Times New Roman" w:hAnsi="Times New Roman" w:cs="Times New Roman"/>
          <w:sz w:val="28"/>
          <w:szCs w:val="28"/>
          <w:lang w:val="uk-UA"/>
        </w:rPr>
        <w:t xml:space="preserve"> – теплота згоряння газоподібного палива.</w:t>
      </w:r>
    </w:p>
    <w:p w:rsidR="00CB5389" w:rsidRPr="006B4DA3" w:rsidRDefault="00F84DCD" w:rsidP="00F84DC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У хімічній технології електронагрівання використовується порівняно рідко. </w:t>
      </w:r>
      <w:r w:rsidR="00CB5389" w:rsidRPr="006B4DA3">
        <w:rPr>
          <w:rFonts w:ascii="Times New Roman" w:hAnsi="Times New Roman" w:cs="Times New Roman"/>
          <w:sz w:val="28"/>
          <w:szCs w:val="28"/>
          <w:lang w:val="uk-UA"/>
        </w:rPr>
        <w:t>Для об’єктів керування, у яких використовується теплота електричної енергії, кількість теплоти, яка виділяється електронагрівачем,</w:t>
      </w:r>
    </w:p>
    <w:p w:rsidR="00CB5389" w:rsidRPr="006B4DA3" w:rsidRDefault="00CB5389" w:rsidP="00CB5389">
      <w:pPr>
        <w:spacing w:after="0" w:line="360" w:lineRule="auto"/>
        <w:jc w:val="center"/>
        <w:rPr>
          <w:rFonts w:ascii="Times New Roman" w:hAnsi="Times New Roman" w:cs="Times New Roman"/>
          <w:sz w:val="28"/>
          <w:szCs w:val="28"/>
          <w:lang w:val="uk-UA"/>
        </w:rPr>
      </w:pPr>
    </w:p>
    <w:p w:rsidR="00CB5389" w:rsidRPr="006B4DA3" w:rsidRDefault="00CB5389" w:rsidP="00CB538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2980" w:dyaOrig="720">
          <v:shape id="_x0000_i1252" type="#_x0000_t75" style="width:149.25pt;height:36pt" o:ole="">
            <v:imagedata r:id="rId510" o:title=""/>
          </v:shape>
          <o:OLEObject Type="Embed" ProgID="Equation.3" ShapeID="_x0000_i1252" DrawAspect="Content" ObjectID="_1686720276" r:id="rId511"/>
        </w:object>
      </w:r>
      <w:r w:rsidRPr="006B4DA3">
        <w:rPr>
          <w:rFonts w:ascii="Times New Roman" w:hAnsi="Times New Roman" w:cs="Times New Roman"/>
          <w:sz w:val="28"/>
          <w:szCs w:val="28"/>
          <w:lang w:val="uk-UA"/>
        </w:rPr>
        <w:t>,                                   (4.21)</w:t>
      </w:r>
    </w:p>
    <w:p w:rsidR="00CB5389" w:rsidRPr="006B4DA3" w:rsidRDefault="00CB5389" w:rsidP="00CB5389">
      <w:pPr>
        <w:spacing w:after="0" w:line="360" w:lineRule="auto"/>
        <w:jc w:val="center"/>
        <w:rPr>
          <w:rFonts w:ascii="Times New Roman" w:hAnsi="Times New Roman" w:cs="Times New Roman"/>
          <w:sz w:val="28"/>
          <w:szCs w:val="28"/>
          <w:lang w:val="uk-UA"/>
        </w:rPr>
      </w:pP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де </w:t>
      </w:r>
      <w:r w:rsidRPr="006B4DA3">
        <w:rPr>
          <w:rFonts w:ascii="Times New Roman" w:hAnsi="Times New Roman" w:cs="Times New Roman"/>
          <w:position w:val="-6"/>
          <w:sz w:val="28"/>
          <w:szCs w:val="28"/>
          <w:lang w:val="uk-UA"/>
        </w:rPr>
        <w:object w:dxaOrig="279" w:dyaOrig="300">
          <v:shape id="_x0000_i1253" type="#_x0000_t75" style="width:13.5pt;height:15pt" o:ole="">
            <v:imagedata r:id="rId512" o:title=""/>
          </v:shape>
          <o:OLEObject Type="Embed" ProgID="Equation.3" ShapeID="_x0000_i1253" DrawAspect="Content" ObjectID="_1686720277" r:id="rId513"/>
        </w:object>
      </w:r>
      <w:r w:rsidRPr="006B4DA3">
        <w:rPr>
          <w:rFonts w:ascii="Times New Roman" w:hAnsi="Times New Roman" w:cs="Times New Roman"/>
          <w:sz w:val="28"/>
          <w:szCs w:val="28"/>
          <w:lang w:val="uk-UA"/>
        </w:rPr>
        <w:t xml:space="preserve"> – напруга у нагрівачі;</w:t>
      </w: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4"/>
          <w:sz w:val="28"/>
          <w:szCs w:val="28"/>
          <w:lang w:val="uk-UA"/>
        </w:rPr>
        <w:object w:dxaOrig="220" w:dyaOrig="279">
          <v:shape id="_x0000_i1254" type="#_x0000_t75" style="width:10.5pt;height:13.5pt" o:ole="">
            <v:imagedata r:id="rId514" o:title=""/>
          </v:shape>
          <o:OLEObject Type="Embed" ProgID="Equation.3" ShapeID="_x0000_i1254" DrawAspect="Content" ObjectID="_1686720278" r:id="rId515"/>
        </w:object>
      </w:r>
      <w:r w:rsidRPr="006B4DA3">
        <w:rPr>
          <w:rFonts w:ascii="Times New Roman" w:hAnsi="Times New Roman" w:cs="Times New Roman"/>
          <w:sz w:val="28"/>
          <w:szCs w:val="28"/>
          <w:lang w:val="uk-UA"/>
        </w:rPr>
        <w:t xml:space="preserve"> – струм у нагрівачі;</w:t>
      </w: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
          <w:sz w:val="28"/>
          <w:szCs w:val="28"/>
          <w:lang w:val="uk-UA"/>
        </w:rPr>
        <w:t xml:space="preserve">     </w:t>
      </w:r>
      <w:r w:rsidRPr="006B4DA3">
        <w:rPr>
          <w:rFonts w:ascii="Times New Roman" w:hAnsi="Times New Roman" w:cs="Times New Roman"/>
          <w:position w:val="-6"/>
          <w:sz w:val="28"/>
          <w:szCs w:val="28"/>
          <w:lang w:val="uk-UA"/>
        </w:rPr>
        <w:object w:dxaOrig="160" w:dyaOrig="279">
          <v:shape id="_x0000_i1255" type="#_x0000_t75" style="width:7.5pt;height:14.25pt" o:ole="">
            <v:imagedata r:id="rId516" o:title=""/>
          </v:shape>
          <o:OLEObject Type="Embed" ProgID="Equation.3" ShapeID="_x0000_i1255" DrawAspect="Content" ObjectID="_1686720279" r:id="rId517"/>
        </w:object>
      </w:r>
      <w:r w:rsidRPr="006B4DA3">
        <w:rPr>
          <w:rFonts w:ascii="Times New Roman" w:hAnsi="Times New Roman" w:cs="Times New Roman"/>
          <w:sz w:val="28"/>
          <w:szCs w:val="28"/>
          <w:lang w:val="uk-UA"/>
        </w:rPr>
        <w:t xml:space="preserve"> – час;</w:t>
      </w: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4"/>
          <w:sz w:val="28"/>
          <w:szCs w:val="28"/>
          <w:lang w:val="uk-UA"/>
        </w:rPr>
        <w:object w:dxaOrig="260" w:dyaOrig="279">
          <v:shape id="_x0000_i1256" type="#_x0000_t75" style="width:13.5pt;height:13.5pt" o:ole="">
            <v:imagedata r:id="rId518" o:title=""/>
          </v:shape>
          <o:OLEObject Type="Embed" ProgID="Equation.3" ShapeID="_x0000_i1256" DrawAspect="Content" ObjectID="_1686720280" r:id="rId519"/>
        </w:object>
      </w:r>
      <w:r w:rsidRPr="006B4DA3">
        <w:rPr>
          <w:rFonts w:ascii="Times New Roman" w:hAnsi="Times New Roman" w:cs="Times New Roman"/>
          <w:sz w:val="28"/>
          <w:szCs w:val="28"/>
          <w:lang w:val="uk-UA"/>
        </w:rPr>
        <w:t xml:space="preserve"> – активний опір;</w:t>
      </w:r>
    </w:p>
    <w:p w:rsidR="00CB5389" w:rsidRPr="006B4DA3" w:rsidRDefault="00CB5389" w:rsidP="00CB538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4"/>
          <w:sz w:val="28"/>
          <w:szCs w:val="28"/>
          <w:lang w:val="uk-UA"/>
        </w:rPr>
        <w:object w:dxaOrig="260" w:dyaOrig="279">
          <v:shape id="_x0000_i1257" type="#_x0000_t75" style="width:13.5pt;height:13.5pt" o:ole="">
            <v:imagedata r:id="rId520" o:title=""/>
          </v:shape>
          <o:OLEObject Type="Embed" ProgID="Equation.3" ShapeID="_x0000_i1257" DrawAspect="Content" ObjectID="_1686720281" r:id="rId521"/>
        </w:object>
      </w:r>
      <w:r w:rsidRPr="006B4DA3">
        <w:rPr>
          <w:rFonts w:ascii="Times New Roman" w:hAnsi="Times New Roman" w:cs="Times New Roman"/>
          <w:sz w:val="28"/>
          <w:szCs w:val="28"/>
          <w:lang w:val="uk-UA"/>
        </w:rPr>
        <w:t xml:space="preserve"> –потужність нагрівача</w:t>
      </w:r>
      <w:r w:rsidR="009B7C11" w:rsidRPr="006B4DA3">
        <w:rPr>
          <w:rFonts w:ascii="Times New Roman" w:hAnsi="Times New Roman" w:cs="Times New Roman"/>
          <w:sz w:val="28"/>
          <w:szCs w:val="28"/>
          <w:lang w:val="uk-UA"/>
        </w:rPr>
        <w:t>.</w:t>
      </w:r>
    </w:p>
    <w:p w:rsidR="002E63DD" w:rsidRPr="006B4DA3" w:rsidRDefault="002E63DD">
      <w:pPr>
        <w:rPr>
          <w:rFonts w:ascii="Times New Roman" w:hAnsi="Times New Roman" w:cs="Times New Roman"/>
          <w:sz w:val="28"/>
          <w:szCs w:val="28"/>
          <w:lang w:val="uk-UA"/>
        </w:rPr>
      </w:pPr>
      <w:r w:rsidRPr="006B4DA3">
        <w:rPr>
          <w:rFonts w:ascii="Times New Roman" w:hAnsi="Times New Roman" w:cs="Times New Roman"/>
          <w:sz w:val="28"/>
          <w:szCs w:val="28"/>
          <w:lang w:val="uk-UA"/>
        </w:rPr>
        <w:br w:type="page"/>
      </w:r>
    </w:p>
    <w:p w:rsidR="00F84DCD" w:rsidRPr="006B4DA3" w:rsidRDefault="00F84DCD"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Теплота від електронагрівача може передаватися через теплопередачу, конвекцію та променеве випромінювання</w:t>
      </w:r>
      <w:r w:rsidR="009B7C11"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Два останні способи, як </w:t>
      </w:r>
      <w:r w:rsidR="009B7C11" w:rsidRPr="006B4DA3">
        <w:rPr>
          <w:rFonts w:ascii="Times New Roman" w:hAnsi="Times New Roman" w:cs="Times New Roman"/>
          <w:sz w:val="28"/>
          <w:szCs w:val="28"/>
          <w:lang w:val="uk-UA"/>
        </w:rPr>
        <w:t>правило, здійснюються водночас.</w:t>
      </w:r>
    </w:p>
    <w:p w:rsidR="009B7C11" w:rsidRPr="006B4DA3" w:rsidRDefault="009B7C11"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Якщо нагрівання теплообмінника виконується нагрітою (висококиплячою) рідиною, то кількість теплоти, яка переноситься потоком нагрітої рідини, визначається рівнянням</w:t>
      </w:r>
    </w:p>
    <w:p w:rsidR="009B7C11" w:rsidRPr="006B4DA3" w:rsidRDefault="009B7C11" w:rsidP="009B7C11">
      <w:pPr>
        <w:spacing w:after="0" w:line="360" w:lineRule="auto"/>
        <w:jc w:val="center"/>
        <w:rPr>
          <w:rFonts w:ascii="Times New Roman" w:hAnsi="Times New Roman" w:cs="Times New Roman"/>
          <w:sz w:val="28"/>
          <w:szCs w:val="28"/>
          <w:lang w:val="uk-UA"/>
        </w:rPr>
      </w:pPr>
    </w:p>
    <w:p w:rsidR="009B7C11" w:rsidRPr="006B4DA3" w:rsidRDefault="009B7C11" w:rsidP="009B7C1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4"/>
          <w:sz w:val="28"/>
          <w:szCs w:val="28"/>
          <w:lang w:val="uk-UA"/>
        </w:rPr>
        <w:object w:dxaOrig="1240" w:dyaOrig="400">
          <v:shape id="_x0000_i1258" type="#_x0000_t75" style="width:62.25pt;height:19.5pt" o:ole="">
            <v:imagedata r:id="rId522" o:title=""/>
          </v:shape>
          <o:OLEObject Type="Embed" ProgID="Equation.3" ShapeID="_x0000_i1258" DrawAspect="Content" ObjectID="_1686720282" r:id="rId523"/>
        </w:object>
      </w:r>
      <w:r w:rsidRPr="006B4DA3">
        <w:rPr>
          <w:rFonts w:ascii="Times New Roman" w:hAnsi="Times New Roman" w:cs="Times New Roman"/>
          <w:sz w:val="28"/>
          <w:szCs w:val="28"/>
          <w:lang w:val="uk-UA"/>
        </w:rPr>
        <w:t>,                                                (4.22)</w:t>
      </w:r>
    </w:p>
    <w:p w:rsidR="009B7C11" w:rsidRPr="006B4DA3" w:rsidRDefault="009B7C11" w:rsidP="009B7C11">
      <w:pPr>
        <w:spacing w:after="0" w:line="360" w:lineRule="auto"/>
        <w:jc w:val="center"/>
        <w:rPr>
          <w:rFonts w:ascii="Times New Roman" w:hAnsi="Times New Roman" w:cs="Times New Roman"/>
          <w:sz w:val="28"/>
          <w:szCs w:val="28"/>
          <w:lang w:val="uk-UA"/>
        </w:rPr>
      </w:pPr>
    </w:p>
    <w:p w:rsidR="009B7C11" w:rsidRPr="006B4DA3" w:rsidRDefault="009B7C11" w:rsidP="009B7C11">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де </w:t>
      </w:r>
      <w:r w:rsidRPr="006B4DA3">
        <w:rPr>
          <w:rFonts w:ascii="Times New Roman" w:hAnsi="Times New Roman" w:cs="Times New Roman"/>
          <w:position w:val="-14"/>
          <w:sz w:val="28"/>
          <w:szCs w:val="28"/>
          <w:lang w:val="uk-UA"/>
        </w:rPr>
        <w:object w:dxaOrig="340" w:dyaOrig="400">
          <v:shape id="_x0000_i1259" type="#_x0000_t75" style="width:16.5pt;height:19.5pt" o:ole="">
            <v:imagedata r:id="rId524" o:title=""/>
          </v:shape>
          <o:OLEObject Type="Embed" ProgID="Equation.3" ShapeID="_x0000_i1259" DrawAspect="Content" ObjectID="_1686720283" r:id="rId525"/>
        </w:object>
      </w:r>
      <w:r w:rsidRPr="006B4DA3">
        <w:rPr>
          <w:rFonts w:ascii="Times New Roman" w:hAnsi="Times New Roman" w:cs="Times New Roman"/>
          <w:sz w:val="28"/>
          <w:szCs w:val="28"/>
          <w:lang w:val="uk-UA"/>
        </w:rPr>
        <w:t xml:space="preserve"> – масові витрати нагрітої рідини;</w:t>
      </w:r>
    </w:p>
    <w:p w:rsidR="009B7C11" w:rsidRPr="006B4DA3" w:rsidRDefault="009B7C11" w:rsidP="009B7C11">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6"/>
          <w:sz w:val="28"/>
          <w:szCs w:val="28"/>
          <w:lang w:val="uk-UA"/>
        </w:rPr>
        <w:object w:dxaOrig="200" w:dyaOrig="240">
          <v:shape id="_x0000_i1260" type="#_x0000_t75" style="width:10.5pt;height:12pt" o:ole="">
            <v:imagedata r:id="rId526" o:title=""/>
          </v:shape>
          <o:OLEObject Type="Embed" ProgID="Equation.3" ShapeID="_x0000_i1260" DrawAspect="Content" ObjectID="_1686720284" r:id="rId527"/>
        </w:object>
      </w:r>
      <w:r w:rsidRPr="006B4DA3">
        <w:rPr>
          <w:rFonts w:ascii="Times New Roman" w:hAnsi="Times New Roman" w:cs="Times New Roman"/>
          <w:sz w:val="28"/>
          <w:szCs w:val="28"/>
          <w:lang w:val="uk-UA"/>
        </w:rPr>
        <w:t xml:space="preserve"> – теплоємність нагрітої рідини;</w:t>
      </w:r>
    </w:p>
    <w:p w:rsidR="009B7C11" w:rsidRPr="006B4DA3" w:rsidRDefault="009B7C11" w:rsidP="009B7C11">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
          <w:sz w:val="28"/>
          <w:szCs w:val="28"/>
          <w:lang w:val="uk-UA"/>
        </w:rPr>
        <w:t xml:space="preserve">     </w:t>
      </w:r>
      <w:r w:rsidRPr="006B4DA3">
        <w:rPr>
          <w:rFonts w:ascii="Times New Roman" w:hAnsi="Times New Roman" w:cs="Times New Roman"/>
          <w:position w:val="-14"/>
          <w:sz w:val="28"/>
          <w:szCs w:val="28"/>
          <w:lang w:val="uk-UA"/>
        </w:rPr>
        <w:object w:dxaOrig="300" w:dyaOrig="400">
          <v:shape id="_x0000_i1261" type="#_x0000_t75" style="width:14.25pt;height:20.25pt" o:ole="">
            <v:imagedata r:id="rId528" o:title=""/>
          </v:shape>
          <o:OLEObject Type="Embed" ProgID="Equation.3" ShapeID="_x0000_i1261" DrawAspect="Content" ObjectID="_1686720285" r:id="rId529"/>
        </w:object>
      </w:r>
      <w:r w:rsidRPr="006B4DA3">
        <w:rPr>
          <w:rFonts w:ascii="Times New Roman" w:hAnsi="Times New Roman" w:cs="Times New Roman"/>
          <w:sz w:val="28"/>
          <w:szCs w:val="28"/>
          <w:lang w:val="uk-UA"/>
        </w:rPr>
        <w:t xml:space="preserve"> – температура нагрітої рідини.</w:t>
      </w:r>
    </w:p>
    <w:p w:rsidR="00F84DCD" w:rsidRPr="006B4DA3" w:rsidRDefault="00322001"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розробки математичних моделей малогабаритного швидкісного конденсатора сокової пари після апаратів нейтралізації ВТН в статичному режимі роботи с</w:t>
      </w:r>
      <w:r w:rsidR="009B7C11" w:rsidRPr="006B4DA3">
        <w:rPr>
          <w:rFonts w:ascii="Times New Roman" w:hAnsi="Times New Roman" w:cs="Times New Roman"/>
          <w:sz w:val="28"/>
          <w:szCs w:val="28"/>
          <w:lang w:val="uk-UA"/>
        </w:rPr>
        <w:t>кладемо рівняння теплового балансу процесу теплообміну у малогабаритному швидкісному конденсаторі. Тепловий баланс складають на основі закону зберігання кількості теплоти.</w:t>
      </w:r>
    </w:p>
    <w:p w:rsidR="002E63DD" w:rsidRPr="006B4DA3" w:rsidRDefault="00322001" w:rsidP="0032200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Математичний опис такого процесу відповідає математичному опису кожухотрубного теплообмінника. Кожухотрубний теплообмінник має одну вихідну величину – температуру нагрітого продукту на виході. У даному випадку продуктом є конденсат сокової пари, що утворюється у міжтрубному просторі конденсатора. Холодоносієм є оборотна вода внутрішньотрубного простору. У теплообмінниках теплота передається у дві стадії: від теплоносія до трубок, по яких протікає продукт, що нагрівається, і від трубок до продукту. У конденсаторі теплота передається від холодоносія до трубок, по який він протікає, і від трубок до сокової пари, що конденсується</w:t>
      </w:r>
      <w:r w:rsidR="00414AFC" w:rsidRPr="006B4DA3">
        <w:rPr>
          <w:rFonts w:ascii="Times New Roman" w:hAnsi="Times New Roman" w:cs="Times New Roman"/>
          <w:sz w:val="28"/>
          <w:szCs w:val="28"/>
          <w:lang w:val="uk-UA"/>
        </w:rPr>
        <w:t xml:space="preserve"> на їх поверхні</w:t>
      </w:r>
      <w:r w:rsidRPr="006B4DA3">
        <w:rPr>
          <w:rFonts w:ascii="Times New Roman" w:hAnsi="Times New Roman" w:cs="Times New Roman"/>
          <w:sz w:val="28"/>
          <w:szCs w:val="28"/>
          <w:lang w:val="uk-UA"/>
        </w:rPr>
        <w:t>. (рис.</w:t>
      </w:r>
      <w:r w:rsidR="00302E03" w:rsidRPr="006B4DA3">
        <w:rPr>
          <w:rFonts w:ascii="Times New Roman" w:hAnsi="Times New Roman" w:cs="Times New Roman"/>
          <w:sz w:val="28"/>
          <w:szCs w:val="28"/>
          <w:lang w:val="uk-UA"/>
        </w:rPr>
        <w:t> </w:t>
      </w:r>
      <w:r w:rsidRPr="006B4DA3">
        <w:rPr>
          <w:rFonts w:ascii="Times New Roman" w:hAnsi="Times New Roman" w:cs="Times New Roman"/>
          <w:sz w:val="28"/>
          <w:szCs w:val="28"/>
          <w:lang w:val="uk-UA"/>
        </w:rPr>
        <w:t>4.3).</w:t>
      </w:r>
    </w:p>
    <w:p w:rsidR="002E63DD" w:rsidRPr="006B4DA3" w:rsidRDefault="005C710D" w:rsidP="002E63DD">
      <w:pPr>
        <w:spacing w:after="0" w:line="360" w:lineRule="auto"/>
        <w:jc w:val="center"/>
        <w:rPr>
          <w:rFonts w:ascii="Times New Roman" w:hAnsi="Times New Roman" w:cs="Times New Roman"/>
          <w:sz w:val="28"/>
          <w:szCs w:val="28"/>
          <w:lang w:val="uk-UA"/>
        </w:rPr>
      </w:pPr>
      <w:r>
        <w:rPr>
          <w:rFonts w:ascii="Times New Roman" w:hAnsi="Times New Roman" w:cs="Times New Roman"/>
          <w:noProof/>
          <w:sz w:val="28"/>
          <w:szCs w:val="28"/>
          <w:lang w:eastAsia="ru-RU"/>
        </w:rPr>
      </w:r>
      <w:r w:rsidRPr="005C710D">
        <w:rPr>
          <w:rFonts w:ascii="Times New Roman" w:hAnsi="Times New Roman" w:cs="Times New Roman"/>
          <w:noProof/>
          <w:sz w:val="28"/>
          <w:szCs w:val="28"/>
          <w:lang w:eastAsia="ru-RU"/>
        </w:rPr>
        <w:pict>
          <v:group id="Полотно 489" o:spid="_x0000_s1273" editas="canvas" style="width:460.8pt;height:333.3pt;mso-position-horizontal-relative:char;mso-position-vertical-relative:line" coordsize="58521,42329">
            <v:shape id="_x0000_s1274" type="#_x0000_t75" style="position:absolute;width:58521;height:42329;visibility:visible">
              <v:fill o:detectmouseclick="t"/>
              <v:path o:connecttype="none"/>
            </v:shape>
            <v:group id="Группа 491" o:spid="_x0000_s1275" style="position:absolute;left:669;top:1180;width:57385;height:39089" coordorigin="669,1180" coordsize="57384,3908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">
              <v:rect id="Прямоугольник 368" o:spid="_x0000_s1276" style="position:absolute;left:29726;top:20628;width:22528;height:900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" fillcolor="#5a5a5a [2109]" strokecolor="black [3213]" strokeweight="2pt"/>
              <v:shape id="Прямая со стрелкой 369" o:spid="_x0000_s1277" type="#_x0000_t32" style="position:absolute;left:1865;top:10291;width:3429;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" strokecolor="#365f91 [2404]" strokeweight="2.25pt">
                <v:stroke endarrow="block"/>
              </v:shape>
              <v:shape id="Прямая со стрелкой 370" o:spid="_x0000_s1278" type="#_x0000_t32" style="position:absolute;left:8039;top:10282;width:1566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" strokecolor="#365f91 [2404]" strokeweight="2.25pt"/>
              <v:line id="Прямая соединительная линия 371" o:spid="_x0000_s1279" style="position:absolute;flip:y;visibility:visible" from="12126,10291" to="12126,11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" strokecolor="#365f91 [2404]" strokeweight="2.25pt"/>
              <v:line id="Прямая соединительная линия 372" o:spid="_x0000_s1280" style="position:absolute;flip:y;visibility:visible" from="12125,14288" to="12125,16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" strokecolor="#365f91 [2404]" strokeweight="2.25pt"/>
              <v:shape id="Равнобедренный треугольник 373" o:spid="_x0000_s1281" type="#_x0000_t5" style="position:absolute;left:5453;top:9615;width:1113;height:135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" fillcolor="#a5a5a5 [2092]" strokecolor="black [3213]" strokeweight="2pt"/>
              <v:shape id="Равнобедренный треугольник 374" o:spid="_x0000_s1282" type="#_x0000_t5" style="position:absolute;left:6808;top:9616;width:1111;height:1353;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" fillcolor="#a5a5a5 [2092]" strokecolor="black [3213]" strokeweight="2pt">
                <v:textbox>
                  <w:txbxContent>
                    <w:p w:rsidR="00C575EC" w:rsidRDefault="00C575EC" w:rsidP="002E63DD">
                      <w:pPr>
                        <w:rPr>
                          <w:rFonts w:eastAsia="Times New Roman"/>
                        </w:rPr>
                      </w:pPr>
                    </w:p>
                  </w:txbxContent>
                </v:textbox>
              </v:shape>
              <v:line id="Прямая соединительная линия 375" o:spid="_x0000_s1283" style="position:absolute;rotation:90;flip:x y;visibility:visible" from="6130,10954" to="7210,10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" strokecolor="black [3213]" strokeweight="2.25pt"/>
              <v:oval id="Овал 376" o:spid="_x0000_s1284" style="position:absolute;left:6064;top:11434;width:1143;height:114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" fillcolor="#a5a5a5 [2092]" strokecolor="black [3213]" strokeweight="2pt"/>
              <v:shape id="Равнобедренный треугольник 377" o:spid="_x0000_s1285" type="#_x0000_t5" style="position:absolute;left:11549;top:11592;width:1111;height:1352;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" fillcolor="#a5a5a5 [2092]" strokecolor="black [3213]" strokeweight="2pt">
                <v:textbox>
                  <w:txbxContent>
                    <w:p w:rsidR="00C575EC" w:rsidRDefault="00C575EC" w:rsidP="002E63DD">
                      <w:pPr>
                        <w:rPr>
                          <w:rFonts w:eastAsia="Times New Roman"/>
                        </w:rPr>
                      </w:pPr>
                    </w:p>
                  </w:txbxContent>
                </v:textbox>
              </v:shape>
              <v:shape id="Равнобедренный треугольник 378" o:spid="_x0000_s1286" type="#_x0000_t5" style="position:absolute;left:11549;top:12943;width:1105;height:134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Поле 88" o:spid="_x0000_s1287" type="#_x0000_t202" style="position:absolute;left:669;top:1181;width:20079;height:696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" filled="f" stroked="f" strokeweight=".5pt">
                <v:textbox inset="2.46042mm,1.23025mm,2.46042mm,1.23025mm">
                  <w:txbxContent>
                    <w:p w:rsidR="00C575EC" w:rsidRDefault="00C575EC" w:rsidP="002E63DD">
                      <w:pPr>
                        <w:pStyle w:val="af"/>
                        <w:spacing w:before="0" w:beforeAutospacing="0" w:after="0" w:afterAutospacing="0" w:line="276" w:lineRule="auto"/>
                        <w:rPr>
                          <w:rFonts w:eastAsia="Calibri"/>
                          <w:b/>
                          <w:bCs/>
                          <w:lang w:val="uk-UA"/>
                        </w:rPr>
                      </w:pPr>
                      <w:r>
                        <w:rPr>
                          <w:rFonts w:eastAsia="Calibri"/>
                          <w:b/>
                          <w:bCs/>
                          <w:lang w:val="uk-UA"/>
                        </w:rPr>
                        <w:t>Хладагент. Оборотна вода</w:t>
                      </w:r>
                    </w:p>
                    <w:p w:rsidR="00C575EC" w:rsidRPr="00414AFC" w:rsidRDefault="00C575EC" w:rsidP="002E63DD">
                      <w:pPr>
                        <w:pStyle w:val="af"/>
                        <w:spacing w:before="0" w:beforeAutospacing="0" w:after="0" w:afterAutospacing="0" w:line="276" w:lineRule="auto"/>
                        <w:rPr>
                          <w:lang w:val="uk-UA"/>
                        </w:rPr>
                      </w:pPr>
                      <w:r w:rsidRPr="00414AFC">
                        <w:rPr>
                          <w:position w:val="-14"/>
                        </w:rPr>
                        <w:object w:dxaOrig="800" w:dyaOrig="400">
                          <v:shape id="_x0000_i1981" type="#_x0000_t75" style="width:40.5pt;height:19.5pt" o:ole="">
                            <v:imagedata r:id="rId530" o:title=""/>
                          </v:shape>
                          <o:OLEObject Type="Embed" ProgID="Equation.3" ShapeID="_x0000_i1981" DrawAspect="Content" ObjectID="_1686721005" r:id="rId531"/>
                        </w:object>
                      </w:r>
                    </w:p>
                  </w:txbxContent>
                </v:textbox>
              </v:shape>
              <v:shape id="Поле 380" o:spid="_x0000_s1288" type="#_x0000_t202" style="position:absolute;left:12126;top:14856;width:4598;height:2895;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" filled="f" stroked="f" strokeweight=".5pt">
                <v:textbox>
                  <w:txbxContent>
                    <w:p w:rsidR="00C575EC" w:rsidRPr="009E040C" w:rsidRDefault="00C575EC" w:rsidP="002E63DD">
                      <w:pPr>
                        <w:rPr>
                          <w:rFonts w:ascii="Times New Roman" w:hAnsi="Times New Roman" w:cs="Times New Roman"/>
                          <w:b/>
                          <w:lang w:val="uk-UA"/>
                        </w:rPr>
                      </w:pPr>
                      <w:r w:rsidRPr="009E040C">
                        <w:rPr>
                          <w:rFonts w:ascii="Times New Roman" w:hAnsi="Times New Roman" w:cs="Times New Roman"/>
                          <w:b/>
                          <w:lang w:val="uk-UA"/>
                        </w:rPr>
                        <w:t>82/1</w:t>
                      </w:r>
                    </w:p>
                  </w:txbxContent>
                </v:textbox>
              </v:shape>
              <v:line id="Прямая соединительная линия 381" o:spid="_x0000_s1289" style="position:absolute;flip:y;visibility:visible" from="12125,19472" to="12125,20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" strokecolor="#365f91 [2404]" strokeweight="2.25pt"/>
              <v:shape id="Ромб 382" o:spid="_x0000_s1290" type="#_x0000_t4" style="position:absolute;left:10385;top:16041;width:3429;height:34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" fillcolor="#92d050" strokecolor="black [3213]" strokeweight="2pt"/>
              <v:line id="Прямая соединительная линия 383" o:spid="_x0000_s1291" style="position:absolute;flip:y;visibility:visible" from="12125,23466" to="12125,251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" strokecolor="#365f91 [2404]" strokeweight="2.25pt"/>
              <v:line id="Прямая соединительная линия 384" o:spid="_x0000_s1292" style="position:absolute;flip:y;visibility:visible" from="17948,10341" to="17948,115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" strokecolor="#365f91 [2404]" strokeweight="2.25pt"/>
              <v:line id="Прямая соединительная линия 385" o:spid="_x0000_s1293" style="position:absolute;flip:y;visibility:visible" from="17948,14336" to="17948,160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" strokecolor="#365f91 [2404]" strokeweight="2.25pt"/>
              <v:shape id="Поле 350" o:spid="_x0000_s1294" type="#_x0000_t202" style="position:absolute;left:17948;top:14907;width:4598;height:288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" filled="f" stroked="f" strokeweight=".5pt">
                <v:textbox>
                  <w:txbxContent>
                    <w:p w:rsidR="00C575EC" w:rsidRDefault="00C575EC" w:rsidP="002E63DD">
                      <w:pPr>
                        <w:pStyle w:val="af"/>
                        <w:spacing w:before="0" w:beforeAutospacing="0" w:after="200" w:afterAutospacing="0" w:line="276" w:lineRule="auto"/>
                      </w:pPr>
                      <w:r>
                        <w:rPr>
                          <w:rFonts w:eastAsia="Calibri"/>
                          <w:b/>
                          <w:bCs/>
                          <w:sz w:val="22"/>
                          <w:szCs w:val="22"/>
                          <w:lang w:val="uk-UA"/>
                        </w:rPr>
                        <w:t>82/2</w:t>
                      </w:r>
                    </w:p>
                  </w:txbxContent>
                </v:textbox>
              </v:shape>
              <v:line id="Прямая соединительная линия 387" o:spid="_x0000_s1295" style="position:absolute;visibility:visible" from="10385,17756" to="13814,177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" strokecolor="black [3213]" strokeweight="1.5pt">
                <v:stroke dashstyle="3 1"/>
              </v:line>
              <v:line id="Прямая соединительная линия 388" o:spid="_x0000_s1296" style="position:absolute;flip:y;visibility:visible" from="17948,19524" to="17948,207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" strokecolor="#365f91 [2404]" strokeweight="2.25pt"/>
              <v:shape id="Равнобедренный треугольник 389" o:spid="_x0000_s1297" type="#_x0000_t5" style="position:absolute;left:17370;top:11643;width:1105;height:1346;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390" o:spid="_x0000_s1298" type="#_x0000_t5" style="position:absolute;left:17370;top:12996;width:1099;height:13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line id="Прямая соединительная линия 391" o:spid="_x0000_s1299" style="position:absolute;flip:y;visibility:visible" from="17948,23518" to="17948,252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" strokecolor="#365f91 [2404]" strokeweight="2.25pt"/>
              <v:line id="Прямая соединительная линия 392" o:spid="_x0000_s1300" style="position:absolute;flip:y;visibility:visible" from="23559,10341" to="23559,115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" strokecolor="#365f91 [2404]" strokeweight="2.25pt"/>
              <v:shape id="Равнобедренный треугольник 393" o:spid="_x0000_s1301" type="#_x0000_t5" style="position:absolute;left:11548;top:20774;width:1105;height:1346;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394" o:spid="_x0000_s1302" type="#_x0000_t5" style="position:absolute;left:11548;top:22126;width:1098;height:134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line id="Прямая соединительная линия 395" o:spid="_x0000_s1303" style="position:absolute;flip:y;visibility:visible" from="23559,14336" to="23559,160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" strokecolor="#365f91 [2404]" strokeweight="2.25pt"/>
              <v:shape id="Ромб 396" o:spid="_x0000_s1304" type="#_x0000_t4" style="position:absolute;left:16208;top:16088;width:3423;height:342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" fillcolor="#92d050" strokecolor="black [3213]" strokeweight="2pt">
                <v:textbox>
                  <w:txbxContent>
                    <w:p w:rsidR="00C575EC" w:rsidRDefault="00C575EC" w:rsidP="002E63DD">
                      <w:pPr>
                        <w:rPr>
                          <w:rFonts w:eastAsia="Times New Roman"/>
                        </w:rPr>
                      </w:pPr>
                    </w:p>
                  </w:txbxContent>
                </v:textbox>
              </v:shape>
              <v:line id="Прямая соединительная линия 397" o:spid="_x0000_s1305" style="position:absolute;visibility:visible" from="16208,17809" to="19631,1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" strokecolor="black [3213]" strokeweight="1.5pt">
                <v:stroke dashstyle="3 1"/>
              </v:line>
              <v:shape id="Поле 350" o:spid="_x0000_s1306" type="#_x0000_t202" style="position:absolute;left:23559;top:14907;width:4591;height:288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" filled="f" stroked="f" strokeweight=".5pt">
                <v:textbox>
                  <w:txbxContent>
                    <w:p w:rsidR="00C575EC" w:rsidRDefault="00C575EC" w:rsidP="002E63DD">
                      <w:pPr>
                        <w:pStyle w:val="af"/>
                        <w:spacing w:before="0" w:beforeAutospacing="0" w:after="200" w:afterAutospacing="0" w:line="276" w:lineRule="auto"/>
                      </w:pPr>
                      <w:r>
                        <w:rPr>
                          <w:rFonts w:eastAsia="Calibri"/>
                          <w:b/>
                          <w:bCs/>
                          <w:sz w:val="22"/>
                          <w:szCs w:val="22"/>
                          <w:lang w:val="uk-UA"/>
                        </w:rPr>
                        <w:t>82/3</w:t>
                      </w:r>
                    </w:p>
                  </w:txbxContent>
                </v:textbox>
              </v:shape>
              <v:line id="Прямая соединительная линия 399" o:spid="_x0000_s1307" style="position:absolute;flip:y;visibility:visible" from="23559,19524" to="23559,207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" strokecolor="#365f91 [2404]" strokeweight="2.25pt"/>
              <v:shape id="Равнобедренный треугольник 400" o:spid="_x0000_s1308" type="#_x0000_t5" style="position:absolute;left:22981;top:11643;width:1099;height:134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401" o:spid="_x0000_s1309" type="#_x0000_t5" style="position:absolute;left:17370;top:20825;width:1099;height:134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402" o:spid="_x0000_s1310" type="#_x0000_t5" style="position:absolute;left:22981;top:12996;width:1093;height:1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403" o:spid="_x0000_s1311" type="#_x0000_t5" style="position:absolute;left:17370;top:22178;width:1092;height:133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line id="Прямая соединительная линия 404" o:spid="_x0000_s1312" style="position:absolute;flip:y;visibility:visible" from="23559,23518" to="23559,252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" strokecolor="#365f91 [2404]" strokeweight="2.25pt"/>
              <v:oval id="Овал 405" o:spid="_x0000_s1313" style="position:absolute;left:23199;top:9813;width:720;height:717;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" fillcolor="black [3213]" strokecolor="black [3213]" strokeweight="2pt">
                <v:textbox>
                  <w:txbxContent>
                    <w:p w:rsidR="00C575EC" w:rsidRDefault="00C575EC" w:rsidP="002E63DD">
                      <w:pPr>
                        <w:rPr>
                          <w:rFonts w:eastAsia="Times New Roman"/>
                        </w:rPr>
                      </w:pPr>
                    </w:p>
                  </w:txbxContent>
                </v:textbox>
              </v:oval>
              <v:shape id="Ромб 406" o:spid="_x0000_s1314" type="#_x0000_t4" style="position:absolute;left:21819;top:16088;width:3417;height:3423;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" fillcolor="#d8d8d8 [273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line id="Прямая соединительная линия 407" o:spid="_x0000_s1315" style="position:absolute;visibility:visible" from="21819,17809" to="25236,178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" strokecolor="black [3213]" strokeweight="1.5pt">
                <v:stroke dashstyle="3 1"/>
              </v:line>
              <v:oval id="Овал 408" o:spid="_x0000_s1316" style="position:absolute;left:11743;top:9882;width:720;height:711;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" fillcolor="black [3213]"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oval>
              <v:oval id="Овал 409" o:spid="_x0000_s1317" style="position:absolute;left:17549;top:9842;width:720;height:71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" fillcolor="black [3213]"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oval>
              <v:shape id="Прямая со стрелкой 410" o:spid="_x0000_s1318" type="#_x0000_t32" style="position:absolute;left:11972;top:25172;width:17296;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" strokecolor="#365f91 [2404]" strokeweight="2.25pt">
                <v:stroke endarrow="block"/>
              </v:shape>
              <v:shape id="Равнобедренный треугольник 411" o:spid="_x0000_s1319" type="#_x0000_t5" style="position:absolute;left:22981;top:20825;width:1093;height:1334;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oval id="Овал 412" o:spid="_x0000_s1320" style="position:absolute;left:11743;top:24807;width:720;height:72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" fillcolor="black [3213]"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oval>
              <v:oval id="Овал 413" o:spid="_x0000_s1321" style="position:absolute;left:17627;top:24850;width:720;height:72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" fillcolor="black [3213]"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oval>
              <v:oval id="Овал 414" o:spid="_x0000_s1322" style="position:absolute;left:23199;top:24807;width:720;height:72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" fillcolor="black [3213]"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oval>
              <v:shape id="Равнобедренный треугольник 415" o:spid="_x0000_s1323" type="#_x0000_t5" style="position:absolute;left:22981;top:22178;width:1086;height:132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rect id="Прямоугольник 416" o:spid="_x0000_s1324" style="position:absolute;left:29726;top:28164;width:22528;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" fillcolor="#365f91 [2404]"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rect id="Прямоугольник 417" o:spid="_x0000_s1325" style="position:absolute;left:29726;top:21746;width:22528;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" fillcolor="#365f91 [2404]"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rect id="Прямоугольник 418" o:spid="_x0000_s1326" style="position:absolute;left:29726;top:23048;width:22528;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" fillcolor="#365f91 [2404]"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rect id="Прямоугольник 419" o:spid="_x0000_s1327" style="position:absolute;left:29726;top:24312;width:22528;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" fillcolor="#365f91 [2404]"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rect id="Прямоугольник 420" o:spid="_x0000_s1328" style="position:absolute;left:29726;top:26896;width:22528;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" fillcolor="#365f91 [2404]"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rect id="Прямоугольник 421" o:spid="_x0000_s1329" style="position:absolute;left:29726;top:25544;width:22528;height:45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" fillcolor="#365f91 [2404]"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rect id="Прямоугольник 423" o:spid="_x0000_s1330" style="position:absolute;left:32736;top:19511;width:3255;height:10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" fillcolor="#5a5a5a [2109]"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rect id="Прямоугольник 425" o:spid="_x0000_s1331" style="position:absolute;left:31593;top:18958;width:5690;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" fillcolor="#5a5a5a [2109]"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shape id="Поле 332" o:spid="_x0000_s1332" type="#_x0000_t202" style="position:absolute;left:38076;top:23575;width:5538;height:332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" filled="f" stroked="f" strokeweight=".5pt">
                <v:textbox inset="2.46042mm,1.23025mm,2.46042mm,1.23025mm">
                  <w:txbxContent>
                    <w:p w:rsidR="00C575EC" w:rsidRPr="00A056FE" w:rsidRDefault="00C575EC" w:rsidP="002E63DD">
                      <w:pPr>
                        <w:pStyle w:val="af"/>
                        <w:spacing w:before="0" w:beforeAutospacing="0" w:after="200" w:afterAutospacing="0" w:line="276" w:lineRule="auto"/>
                        <w:rPr>
                          <w:color w:val="FFFFFF" w:themeColor="background1"/>
                        </w:rPr>
                      </w:pPr>
                      <w:r w:rsidRPr="00A056FE">
                        <w:rPr>
                          <w:rFonts w:eastAsia="Calibri"/>
                          <w:b/>
                          <w:bCs/>
                          <w:color w:val="FFFFFF" w:themeColor="background1"/>
                          <w:sz w:val="28"/>
                          <w:szCs w:val="28"/>
                          <w:lang w:val="uk-UA"/>
                        </w:rPr>
                        <w:t>84/1</w:t>
                      </w:r>
                    </w:p>
                  </w:txbxContent>
                </v:textbox>
              </v:shape>
              <v:shape id="Прямая со стрелкой 437" o:spid="_x0000_s1333" type="#_x0000_t32" style="position:absolute;left:34474;top:14805;width:0;height:4153;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" strokecolor="red" strokeweight="2.25pt">
                <v:stroke endarrow="block"/>
              </v:shape>
              <v:shape id="Прямая со стрелкой 439" o:spid="_x0000_s1334" type="#_x0000_t32" style="position:absolute;left:34454;top:14932;width:12780;height:0;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" strokecolor="red" strokeweight="2.25pt"/>
              <v:shape id="Прямая со стрелкой 440" o:spid="_x0000_s1335" type="#_x0000_t32" style="position:absolute;left:40726;top:10341;width:0;height:4588;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" strokecolor="red" strokeweight="2.25pt"/>
              <v:oval id="Овал 441" o:spid="_x0000_s1336" style="position:absolute;left:40417;top:14509;width:720;height:720;flip:x;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" fillcolor="black [3213]"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oval>
              <v:shape id="Прямая со стрелкой 442" o:spid="_x0000_s1337" type="#_x0000_t32" style="position:absolute;left:48520;top:10314;width:9360;height:12;flip:x 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" strokecolor="red" strokeweight="2.25pt">
                <v:stroke endarrow="block"/>
              </v:shape>
              <v:line id="Прямая соединительная линия 443" o:spid="_x0000_s1338" style="position:absolute;flip:y;visibility:visible" from="40726,31203" to="40727,344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" strokecolor="#c00000" strokeweight="2.25pt"/>
              <v:shape id="Прямая со стрелкой 446" o:spid="_x0000_s1339" type="#_x0000_t32" style="position:absolute;left:40604;top:10367;width:8280;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" strokecolor="red" strokeweight="2.25pt"/>
              <v:shape id="Прямая со стрелкой 449" o:spid="_x0000_s1340" type="#_x0000_t32" style="position:absolute;left:56253;top:25228;width:1800;height:7;flip:y;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" strokecolor="#243f60 [1604]" strokeweight="2.25pt">
                <v:stroke endarrow="block"/>
              </v:shape>
              <v:shape id="Прямая со стрелкой 452" o:spid="_x0000_s1341" type="#_x0000_t32" style="position:absolute;left:40727;top:37028;width:0;height:324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" strokecolor="#c00000" strokeweight="2.25pt">
                <v:stroke endarrow="block"/>
              </v:shape>
              <v:shape id="Равнобедренный треугольник 454" o:spid="_x0000_s1342" type="#_x0000_t5" style="position:absolute;left:40202;top:34336;width:1105;height:1346;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455" o:spid="_x0000_s1343" type="#_x0000_t5" style="position:absolute;left:40202;top:35689;width:1098;height:133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Прямая со стрелкой 456" o:spid="_x0000_s1344" type="#_x0000_t32" style="position:absolute;left:33853;top:30183;width:5347;height:0;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" strokecolor="#943634 [2405]" strokeweight="2.25pt"/>
              <v:shape id="Прямая со стрелкой 457" o:spid="_x0000_s1345" type="#_x0000_t32" style="position:absolute;left:33943;top:37022;width:0;height:3239;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" strokecolor="#943634 [2405]" strokeweight="2.25pt">
                <v:stroke endarrow="block"/>
              </v:shape>
              <v:line id="Прямая соединительная линия 458" o:spid="_x0000_s1346" style="position:absolute;flip:y;visibility:visible" from="33936,30060" to="33949,34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" strokecolor="#943634 [2405]" strokeweight="2.25pt"/>
              <v:shape id="Равнобедренный треугольник 459" o:spid="_x0000_s1347" type="#_x0000_t5" style="position:absolute;left:33422;top:34330;width:1098;height:1340;rotation:18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460" o:spid="_x0000_s1348" type="#_x0000_t5" style="position:absolute;left:33422;top:35682;width:1092;height:1334;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Поле 328" o:spid="_x0000_s1349" type="#_x0000_t202" style="position:absolute;left:39681;top:1180;width:18039;height:797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" filled="f" stroked="f" strokeweight=".5pt">
                <v:textbox inset="2.46042mm,1.23025mm,2.46042mm,1.23025mm">
                  <w:txbxContent>
                    <w:p w:rsidR="00C575EC" w:rsidRDefault="00C575EC" w:rsidP="002E63DD">
                      <w:pPr>
                        <w:pStyle w:val="af"/>
                        <w:spacing w:before="0" w:beforeAutospacing="0" w:after="0" w:afterAutospacing="0" w:line="276" w:lineRule="auto"/>
                        <w:rPr>
                          <w:rFonts w:eastAsia="Calibri"/>
                          <w:b/>
                          <w:bCs/>
                          <w:lang w:val="uk-UA"/>
                        </w:rPr>
                      </w:pPr>
                      <w:r>
                        <w:rPr>
                          <w:rFonts w:eastAsia="Calibri"/>
                          <w:b/>
                          <w:bCs/>
                          <w:lang w:val="uk-UA"/>
                        </w:rPr>
                        <w:t>Продукт. Сокова пара після апаратів ВТН</w:t>
                      </w:r>
                    </w:p>
                    <w:p w:rsidR="00C575EC" w:rsidRDefault="00C575EC" w:rsidP="002E63DD">
                      <w:pPr>
                        <w:pStyle w:val="af"/>
                        <w:spacing w:before="0" w:beforeAutospacing="0" w:after="0" w:afterAutospacing="0" w:line="276" w:lineRule="auto"/>
                      </w:pPr>
                      <w:r w:rsidRPr="005A53B1">
                        <w:rPr>
                          <w:b/>
                          <w:position w:val="-14"/>
                        </w:rPr>
                        <w:object w:dxaOrig="1440" w:dyaOrig="400">
                          <v:shape id="_x0000_i1982" type="#_x0000_t75" style="width:1in;height:19.5pt" o:ole="">
                            <v:imagedata r:id="rId532" o:title=""/>
                          </v:shape>
                          <o:OLEObject Type="Embed" ProgID="Equation.3" ShapeID="_x0000_i1982" DrawAspect="Content" ObjectID="_1686721006" r:id="rId533"/>
                        </w:object>
                      </w:r>
                    </w:p>
                  </w:txbxContent>
                </v:textbox>
              </v:shape>
              <v:shape id="Поле 88" o:spid="_x0000_s1350" type="#_x0000_t202" style="position:absolute;left:40708;top:34072;width:9261;height:5971;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" filled="f" stroked="f" strokeweight=".5pt">
                <v:textbox inset="2.46042mm,1.23025mm,2.46042mm,1.23025mm">
                  <w:txbxContent>
                    <w:p w:rsidR="00C575EC" w:rsidRDefault="00C575EC" w:rsidP="002E63DD">
                      <w:pPr>
                        <w:pStyle w:val="af"/>
                        <w:spacing w:before="0" w:beforeAutospacing="0" w:after="0" w:afterAutospacing="0" w:line="276" w:lineRule="auto"/>
                        <w:rPr>
                          <w:rFonts w:eastAsia="Calibri"/>
                          <w:b/>
                          <w:bCs/>
                          <w:lang w:val="uk-UA"/>
                        </w:rPr>
                      </w:pPr>
                      <w:r>
                        <w:rPr>
                          <w:rFonts w:eastAsia="Calibri"/>
                          <w:b/>
                          <w:bCs/>
                          <w:lang w:val="uk-UA"/>
                        </w:rPr>
                        <w:t>Конденсат</w:t>
                      </w:r>
                    </w:p>
                    <w:p w:rsidR="00C575EC" w:rsidRDefault="00C575EC" w:rsidP="002E63DD">
                      <w:pPr>
                        <w:pStyle w:val="af"/>
                        <w:spacing w:before="0" w:beforeAutospacing="0" w:after="0" w:afterAutospacing="0" w:line="276" w:lineRule="auto"/>
                      </w:pPr>
                      <w:r w:rsidRPr="00414AFC">
                        <w:rPr>
                          <w:rFonts w:eastAsia="Calibri"/>
                          <w:b/>
                          <w:bCs/>
                          <w:position w:val="-14"/>
                          <w:lang w:val="uk-UA"/>
                        </w:rPr>
                        <w:object w:dxaOrig="700" w:dyaOrig="400">
                          <v:shape id="_x0000_i1983" type="#_x0000_t75" style="width:35.25pt;height:20.25pt" o:ole="">
                            <v:imagedata r:id="rId534" o:title=""/>
                          </v:shape>
                          <o:OLEObject Type="Embed" ProgID="Equation.3" ShapeID="_x0000_i1983" DrawAspect="Content" ObjectID="_1686721007" r:id="rId535"/>
                        </w:object>
                      </w:r>
                    </w:p>
                  </w:txbxContent>
                </v:textbox>
              </v:shape>
              <v:shape id="Поле 463" o:spid="_x0000_s1351" type="#_x0000_t202" style="position:absolute;left:28910;top:33629;width:6565;height:3321;rotation:-9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" filled="f" stroked="f" strokeweight=".5pt">
                <v:textbox inset="2.46042mm,1.23025mm,2.46042mm,1.23025mm">
                  <w:txbxContent>
                    <w:p w:rsidR="00C575EC" w:rsidRDefault="00C575EC" w:rsidP="002E63DD">
                      <w:pPr>
                        <w:pStyle w:val="af"/>
                        <w:spacing w:before="0" w:beforeAutospacing="0" w:after="200" w:afterAutospacing="0" w:line="276" w:lineRule="auto"/>
                      </w:pPr>
                      <w:r>
                        <w:rPr>
                          <w:rFonts w:eastAsia="Calibri"/>
                          <w:b/>
                          <w:bCs/>
                          <w:lang w:val="uk-UA"/>
                        </w:rPr>
                        <w:t>Інерти</w:t>
                      </w:r>
                    </w:p>
                  </w:txbxContent>
                </v:textbox>
              </v:shape>
              <v:line id="Прямая соединительная линия 464" o:spid="_x0000_s1352" style="position:absolute;visibility:visible" from="52652,25173" to="53732,25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" strokecolor="#243f60 [1604]" strokeweight="2.25pt"/>
              <v:shape id="Равнобедренный треугольник 465" o:spid="_x0000_s1353" type="#_x0000_t5" style="position:absolute;left:55184;top:24495;width:1099;height:1340;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shape id="Равнобедренный треугольник 466" o:spid="_x0000_s1354" type="#_x0000_t5" style="position:absolute;left:53852;top:24508;width:1092;height:1334;rotation:90;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" fillcolor="#a5a5a5 [2092]" strokecolor="black [3213]" strokeweight="2pt">
                <v:textbox>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shape>
              <v:rect id="Прямоугольник 467" o:spid="_x0000_s1355" style="position:absolute;left:29269;top:19409;width:457;height:11536;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" fillcolor="#5a5a5a [2109]" strokecolor="black [3213]" strokeweight="2pt"/>
              <v:rect id="Прямоугольник 468" o:spid="_x0000_s1356" style="position:absolute;left:52254;top:19409;width:451;height:11531;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" fillcolor="#5a5a5a [2109]" strokecolor="black [3213]" strokeweight="2pt">
                <v:textbox>
                  <w:txbxContent>
                    <w:p w:rsidR="00C575EC" w:rsidRDefault="00C575EC" w:rsidP="002E63DD">
                      <w:pPr>
                        <w:rPr>
                          <w:rFonts w:eastAsia="Times New Roman"/>
                        </w:rPr>
                      </w:pPr>
                    </w:p>
                  </w:txbxContent>
                </v:textbox>
              </v:rect>
              <v:rect id="Прямоугольник 469" o:spid="_x0000_s1357" style="position:absolute;left:45434;top:19511;width:3256;height:1098;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" fillcolor="#5a5a5a [2109]"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rect id="Прямоугольник 470" o:spid="_x0000_s1358" style="position:absolute;left:44291;top:18958;width:5691;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" fillcolor="#5a5a5a [2109]"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shape id="Прямая со стрелкой 471" o:spid="_x0000_s1359" type="#_x0000_t32" style="position:absolute;left:47204;top:14854;width:0;height:4211;visibility:visibl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" strokecolor="red" strokeweight="2.25pt">
                <v:stroke endarrow="block"/>
              </v:shape>
              <v:rect id="Прямоугольник 472" o:spid="_x0000_s1360" style="position:absolute;left:39242;top:29651;width:3255;height:1099;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" fillcolor="#5a5a5a [2109]"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rect id="Прямоугольник 474" o:spid="_x0000_s1361" style="position:absolute;left:38076;top:30750;width:5691;height:457;visibility:visibl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" fillcolor="#5a5a5a [2109]" strokecolor="black [3213]" strokeweight="2pt">
                <v:textbox inset="2.46042mm,1.23025mm,2.46042mm,1.23025mm">
                  <w:txbxContent>
                    <w:p w:rsidR="00C575EC" w:rsidRDefault="00C575EC" w:rsidP="002E63DD">
                      <w:pPr>
                        <w:pStyle w:val="af"/>
                        <w:spacing w:before="0" w:beforeAutospacing="0" w:after="200" w:afterAutospacing="0" w:line="276" w:lineRule="auto"/>
                      </w:pPr>
                      <w:r>
                        <w:rPr>
                          <w:rFonts w:eastAsia="Times New Roman"/>
                          <w:sz w:val="22"/>
                          <w:szCs w:val="22"/>
                        </w:rPr>
                        <w:t> </w:t>
                      </w:r>
                    </w:p>
                  </w:txbxContent>
                </v:textbox>
              </v:rect>
              <v:shape id="Поле 3" o:spid="_x0000_s1362" type="#_x0000_t202" style="position:absolute;left:4790;top:12579;width:3524;height:2705;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" filled="f" stroked="f" strokeweight=".5pt">
                <v:textbox>
                  <w:txbxContent>
                    <w:p w:rsidR="00C575EC" w:rsidRPr="00414AFC" w:rsidRDefault="00C575EC" w:rsidP="002E63DD">
                      <w:pPr>
                        <w:pStyle w:val="af"/>
                        <w:spacing w:before="0" w:beforeAutospacing="0" w:after="0" w:afterAutospacing="0"/>
                        <w:jc w:val="center"/>
                        <w:rPr>
                          <w:lang w:val="uk-UA"/>
                        </w:rPr>
                      </w:pPr>
                      <w:r>
                        <w:rPr>
                          <w:rFonts w:eastAsia="Calibri"/>
                          <w:i/>
                          <w:iCs/>
                          <w:sz w:val="20"/>
                          <w:szCs w:val="20"/>
                          <w:lang w:val="uk-UA"/>
                        </w:rPr>
                        <w:t>РО</w:t>
                      </w:r>
                    </w:p>
                  </w:txbxContent>
                </v:textbox>
              </v:shape>
              <v:shape id="Поле 3" o:spid="_x0000_s1363" type="#_x0000_t202" style="position:absolute;left:4863;top:7775;width:3728;height:2699;visibility:visible;mso-wrap-style:non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" filled="f" stroked="f" strokeweight=".5pt">
                <v:textbox>
                  <w:txbxContent>
                    <w:p w:rsidR="00C575EC" w:rsidRPr="00414AFC" w:rsidRDefault="00C575EC" w:rsidP="002E63DD">
                      <w:pPr>
                        <w:pStyle w:val="af"/>
                        <w:spacing w:before="0" w:beforeAutospacing="0" w:after="0" w:afterAutospacing="0"/>
                        <w:jc w:val="center"/>
                        <w:rPr>
                          <w:lang w:val="uk-UA"/>
                        </w:rPr>
                      </w:pPr>
                      <w:r>
                        <w:rPr>
                          <w:rFonts w:eastAsia="Calibri"/>
                          <w:i/>
                          <w:iCs/>
                          <w:sz w:val="20"/>
                          <w:szCs w:val="20"/>
                          <w:lang w:val="uk-UA"/>
                        </w:rPr>
                        <w:t>ВМ</w:t>
                      </w:r>
                    </w:p>
                  </w:txbxContent>
                </v:textbox>
              </v:shape>
            </v:group>
            <w10:wrap type="none"/>
            <w10:anchorlock/>
          </v:group>
        </w:pict>
      </w:r>
    </w:p>
    <w:p w:rsidR="002E63DD" w:rsidRPr="006B4DA3" w:rsidRDefault="002E63DD" w:rsidP="002E63DD">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4.3. Малогабаритний швидкісний конденсатор</w:t>
      </w:r>
    </w:p>
    <w:p w:rsidR="00322001" w:rsidRPr="006B4DA3" w:rsidRDefault="00302E03" w:rsidP="0032200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Отже тепловий баланс описується системою із двох рівнянь:</w:t>
      </w:r>
    </w:p>
    <w:p w:rsidR="00302E03" w:rsidRPr="006B4DA3" w:rsidRDefault="00302E03" w:rsidP="00302E03">
      <w:pPr>
        <w:spacing w:after="0" w:line="360" w:lineRule="auto"/>
        <w:jc w:val="center"/>
        <w:rPr>
          <w:rFonts w:ascii="Times New Roman" w:hAnsi="Times New Roman" w:cs="Times New Roman"/>
          <w:sz w:val="28"/>
          <w:szCs w:val="28"/>
          <w:lang w:val="uk-UA"/>
        </w:rPr>
      </w:pPr>
    </w:p>
    <w:p w:rsidR="00302E03" w:rsidRPr="006B4DA3" w:rsidRDefault="00302E03" w:rsidP="00E44382">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560" w:dyaOrig="380">
          <v:shape id="_x0000_i1262" type="#_x0000_t75" style="width:78pt;height:19.5pt" o:ole="">
            <v:imagedata r:id="rId536" o:title=""/>
          </v:shape>
          <o:OLEObject Type="Embed" ProgID="Equation.3" ShapeID="_x0000_i1262" DrawAspect="Content" ObjectID="_1686720286" r:id="rId537"/>
        </w:object>
      </w:r>
      <w:r w:rsidRPr="006B4DA3">
        <w:rPr>
          <w:rFonts w:ascii="Times New Roman" w:hAnsi="Times New Roman" w:cs="Times New Roman"/>
          <w:sz w:val="28"/>
          <w:szCs w:val="28"/>
          <w:lang w:val="uk-UA"/>
        </w:rPr>
        <w:t>;</w:t>
      </w:r>
      <w:r w:rsidR="00E44382" w:rsidRPr="006B4DA3">
        <w:rPr>
          <w:rFonts w:ascii="Times New Roman" w:hAnsi="Times New Roman" w:cs="Times New Roman"/>
          <w:sz w:val="28"/>
          <w:szCs w:val="28"/>
          <w:lang w:val="uk-UA"/>
        </w:rPr>
        <w:t xml:space="preserve">                                             (4.23)</w:t>
      </w:r>
    </w:p>
    <w:p w:rsidR="00302E03" w:rsidRPr="006B4DA3" w:rsidRDefault="00302E03" w:rsidP="00E44382">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680" w:dyaOrig="380">
          <v:shape id="_x0000_i1263" type="#_x0000_t75" style="width:133.5pt;height:19.5pt" o:ole="">
            <v:imagedata r:id="rId538" o:title=""/>
          </v:shape>
          <o:OLEObject Type="Embed" ProgID="Equation.3" ShapeID="_x0000_i1263" DrawAspect="Content" ObjectID="_1686720287" r:id="rId539"/>
        </w:object>
      </w:r>
      <w:r w:rsidRPr="006B4DA3">
        <w:rPr>
          <w:rFonts w:ascii="Times New Roman" w:hAnsi="Times New Roman" w:cs="Times New Roman"/>
          <w:sz w:val="28"/>
          <w:szCs w:val="28"/>
          <w:lang w:val="uk-UA"/>
        </w:rPr>
        <w:t>,</w:t>
      </w:r>
      <w:r w:rsidR="00E44382" w:rsidRPr="006B4DA3">
        <w:rPr>
          <w:rFonts w:ascii="Times New Roman" w:hAnsi="Times New Roman" w:cs="Times New Roman"/>
          <w:sz w:val="28"/>
          <w:szCs w:val="28"/>
          <w:lang w:val="uk-UA"/>
        </w:rPr>
        <w:t xml:space="preserve">                                      (4.24)</w:t>
      </w:r>
    </w:p>
    <w:p w:rsidR="00302E03" w:rsidRPr="006B4DA3" w:rsidRDefault="00302E03" w:rsidP="00302E03">
      <w:pPr>
        <w:spacing w:after="0" w:line="360" w:lineRule="auto"/>
        <w:jc w:val="center"/>
        <w:rPr>
          <w:rFonts w:ascii="Times New Roman" w:hAnsi="Times New Roman" w:cs="Times New Roman"/>
          <w:sz w:val="28"/>
          <w:szCs w:val="28"/>
          <w:lang w:val="uk-UA"/>
        </w:rPr>
      </w:pPr>
    </w:p>
    <w:p w:rsidR="00302E03" w:rsidRPr="006B4DA3" w:rsidRDefault="00302E03" w:rsidP="00302E0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00E44382" w:rsidRPr="006B4DA3">
        <w:rPr>
          <w:rFonts w:ascii="Times New Roman" w:hAnsi="Times New Roman" w:cs="Times New Roman"/>
          <w:position w:val="-12"/>
          <w:sz w:val="28"/>
          <w:szCs w:val="28"/>
          <w:lang w:val="uk-UA"/>
        </w:rPr>
        <w:object w:dxaOrig="300" w:dyaOrig="380">
          <v:shape id="_x0000_i1264" type="#_x0000_t75" style="width:15.75pt;height:19.5pt" o:ole="">
            <v:imagedata r:id="rId540" o:title=""/>
          </v:shape>
          <o:OLEObject Type="Embed" ProgID="Equation.3" ShapeID="_x0000_i1264" DrawAspect="Content" ObjectID="_1686720288" r:id="rId541"/>
        </w:object>
      </w:r>
      <w:r w:rsidRPr="006B4DA3">
        <w:rPr>
          <w:rFonts w:ascii="Times New Roman" w:hAnsi="Times New Roman" w:cs="Times New Roman"/>
          <w:sz w:val="28"/>
          <w:szCs w:val="28"/>
          <w:lang w:val="uk-UA"/>
        </w:rPr>
        <w:t> – </w:t>
      </w:r>
      <w:r w:rsidR="00E44382" w:rsidRPr="006B4DA3">
        <w:rPr>
          <w:rFonts w:ascii="Times New Roman" w:hAnsi="Times New Roman" w:cs="Times New Roman"/>
          <w:sz w:val="28"/>
          <w:szCs w:val="28"/>
          <w:lang w:val="uk-UA"/>
        </w:rPr>
        <w:t>кількість теплоти, яка передається холодоносієм – оборотною водою</w:t>
      </w:r>
      <w:r w:rsidRPr="006B4DA3">
        <w:rPr>
          <w:rFonts w:ascii="Times New Roman" w:hAnsi="Times New Roman" w:cs="Times New Roman"/>
          <w:sz w:val="28"/>
          <w:szCs w:val="28"/>
          <w:lang w:val="uk-UA"/>
        </w:rPr>
        <w:t>;</w:t>
      </w:r>
    </w:p>
    <w:p w:rsidR="00302E03" w:rsidRPr="006B4DA3" w:rsidRDefault="00302E03" w:rsidP="00302E0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E44382" w:rsidRPr="006B4DA3">
        <w:rPr>
          <w:rFonts w:ascii="Times New Roman" w:hAnsi="Times New Roman" w:cs="Times New Roman"/>
          <w:position w:val="-12"/>
          <w:sz w:val="28"/>
          <w:szCs w:val="28"/>
          <w:lang w:val="uk-UA"/>
        </w:rPr>
        <w:object w:dxaOrig="420" w:dyaOrig="380">
          <v:shape id="_x0000_i1265" type="#_x0000_t75" style="width:22.5pt;height:19.5pt" o:ole="">
            <v:imagedata r:id="rId542" o:title=""/>
          </v:shape>
          <o:OLEObject Type="Embed" ProgID="Equation.3" ShapeID="_x0000_i1265" DrawAspect="Content" ObjectID="_1686720289" r:id="rId543"/>
        </w:object>
      </w:r>
      <w:r w:rsidRPr="006B4DA3">
        <w:rPr>
          <w:rFonts w:ascii="Times New Roman" w:hAnsi="Times New Roman" w:cs="Times New Roman"/>
          <w:sz w:val="28"/>
          <w:szCs w:val="28"/>
          <w:lang w:val="uk-UA"/>
        </w:rPr>
        <w:t> – кількість теплоти, яка накопичується у матеріалі трубок</w:t>
      </w:r>
      <w:r w:rsidR="00E44382" w:rsidRPr="006B4DA3">
        <w:rPr>
          <w:rFonts w:ascii="Times New Roman" w:hAnsi="Times New Roman" w:cs="Times New Roman"/>
          <w:sz w:val="28"/>
          <w:szCs w:val="28"/>
          <w:lang w:val="uk-UA"/>
        </w:rPr>
        <w:t xml:space="preserve"> конденсатора</w:t>
      </w:r>
      <w:r w:rsidRPr="006B4DA3">
        <w:rPr>
          <w:rFonts w:ascii="Times New Roman" w:hAnsi="Times New Roman" w:cs="Times New Roman"/>
          <w:sz w:val="28"/>
          <w:szCs w:val="28"/>
          <w:lang w:val="uk-UA"/>
        </w:rPr>
        <w:t>;</w:t>
      </w:r>
    </w:p>
    <w:p w:rsidR="00302E03" w:rsidRPr="006B4DA3" w:rsidRDefault="00302E03" w:rsidP="00302E0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E44382" w:rsidRPr="006B4DA3">
        <w:rPr>
          <w:rFonts w:ascii="Times New Roman" w:hAnsi="Times New Roman" w:cs="Times New Roman"/>
          <w:position w:val="-12"/>
          <w:sz w:val="28"/>
          <w:szCs w:val="28"/>
          <w:lang w:val="uk-UA"/>
        </w:rPr>
        <w:object w:dxaOrig="400" w:dyaOrig="380">
          <v:shape id="_x0000_i1266" type="#_x0000_t75" style="width:19.5pt;height:19.5pt" o:ole="">
            <v:imagedata r:id="rId544" o:title=""/>
          </v:shape>
          <o:OLEObject Type="Embed" ProgID="Equation.3" ShapeID="_x0000_i1266" DrawAspect="Content" ObjectID="_1686720290" r:id="rId545"/>
        </w:object>
      </w:r>
      <w:r w:rsidRPr="006B4DA3">
        <w:rPr>
          <w:rFonts w:ascii="Times New Roman" w:hAnsi="Times New Roman" w:cs="Times New Roman"/>
          <w:sz w:val="28"/>
          <w:szCs w:val="28"/>
          <w:lang w:val="uk-UA"/>
        </w:rPr>
        <w:t> – </w:t>
      </w:r>
      <w:r w:rsidR="00E44382" w:rsidRPr="006B4DA3">
        <w:rPr>
          <w:rFonts w:ascii="Times New Roman" w:hAnsi="Times New Roman" w:cs="Times New Roman"/>
          <w:sz w:val="28"/>
          <w:szCs w:val="28"/>
          <w:lang w:val="uk-UA"/>
        </w:rPr>
        <w:t>кількість теплоти</w:t>
      </w:r>
      <w:r w:rsidRPr="006B4DA3">
        <w:rPr>
          <w:rFonts w:ascii="Times New Roman" w:hAnsi="Times New Roman" w:cs="Times New Roman"/>
          <w:sz w:val="28"/>
          <w:szCs w:val="28"/>
          <w:lang w:val="uk-UA"/>
        </w:rPr>
        <w:t>, яка передається від трубок</w:t>
      </w:r>
      <w:r w:rsidR="00E44382" w:rsidRPr="006B4DA3">
        <w:rPr>
          <w:rFonts w:ascii="Times New Roman" w:hAnsi="Times New Roman" w:cs="Times New Roman"/>
          <w:sz w:val="28"/>
          <w:szCs w:val="28"/>
          <w:lang w:val="uk-UA"/>
        </w:rPr>
        <w:t xml:space="preserve"> конденсатора до </w:t>
      </w:r>
      <w:r w:rsidR="00C14E9E" w:rsidRPr="006B4DA3">
        <w:rPr>
          <w:rFonts w:ascii="Times New Roman" w:hAnsi="Times New Roman" w:cs="Times New Roman"/>
          <w:sz w:val="28"/>
          <w:szCs w:val="28"/>
          <w:lang w:val="uk-UA"/>
        </w:rPr>
        <w:t xml:space="preserve">речовини – </w:t>
      </w:r>
      <w:r w:rsidR="00E44382" w:rsidRPr="006B4DA3">
        <w:rPr>
          <w:rFonts w:ascii="Times New Roman" w:hAnsi="Times New Roman" w:cs="Times New Roman"/>
          <w:sz w:val="28"/>
          <w:szCs w:val="28"/>
          <w:lang w:val="uk-UA"/>
        </w:rPr>
        <w:t>сокової пари</w:t>
      </w:r>
      <w:r w:rsidRPr="006B4DA3">
        <w:rPr>
          <w:rFonts w:ascii="Times New Roman" w:hAnsi="Times New Roman" w:cs="Times New Roman"/>
          <w:sz w:val="28"/>
          <w:szCs w:val="28"/>
          <w:lang w:val="uk-UA"/>
        </w:rPr>
        <w:t>;</w:t>
      </w:r>
    </w:p>
    <w:p w:rsidR="00302E03" w:rsidRPr="006B4DA3" w:rsidRDefault="00302E03" w:rsidP="00302E0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E44382" w:rsidRPr="006B4DA3">
        <w:rPr>
          <w:rFonts w:ascii="Times New Roman" w:hAnsi="Times New Roman" w:cs="Times New Roman"/>
          <w:position w:val="-12"/>
          <w:sz w:val="28"/>
          <w:szCs w:val="28"/>
          <w:lang w:val="uk-UA"/>
        </w:rPr>
        <w:object w:dxaOrig="320" w:dyaOrig="380">
          <v:shape id="_x0000_i1267" type="#_x0000_t75" style="width:16.5pt;height:19.5pt" o:ole="">
            <v:imagedata r:id="rId546" o:title=""/>
          </v:shape>
          <o:OLEObject Type="Embed" ProgID="Equation.3" ShapeID="_x0000_i1267" DrawAspect="Content" ObjectID="_1686720291" r:id="rId547"/>
        </w:object>
      </w:r>
      <w:r w:rsidRPr="006B4DA3">
        <w:rPr>
          <w:rFonts w:ascii="Times New Roman" w:hAnsi="Times New Roman" w:cs="Times New Roman"/>
          <w:sz w:val="28"/>
          <w:szCs w:val="28"/>
          <w:lang w:val="uk-UA"/>
        </w:rPr>
        <w:t> – </w:t>
      </w:r>
      <w:r w:rsidR="004F5057" w:rsidRPr="006B4DA3">
        <w:rPr>
          <w:rFonts w:ascii="Times New Roman" w:hAnsi="Times New Roman" w:cs="Times New Roman"/>
          <w:sz w:val="28"/>
          <w:szCs w:val="28"/>
          <w:lang w:val="uk-UA"/>
        </w:rPr>
        <w:t>кількість теплоти</w:t>
      </w:r>
      <w:r w:rsidRPr="006B4DA3">
        <w:rPr>
          <w:rFonts w:ascii="Times New Roman" w:hAnsi="Times New Roman" w:cs="Times New Roman"/>
          <w:sz w:val="28"/>
          <w:szCs w:val="28"/>
          <w:lang w:val="uk-UA"/>
        </w:rPr>
        <w:t>, яка приходить з вхідним потоком</w:t>
      </w:r>
      <w:r w:rsidR="00E44382" w:rsidRPr="006B4DA3">
        <w:rPr>
          <w:rFonts w:ascii="Times New Roman" w:hAnsi="Times New Roman" w:cs="Times New Roman"/>
          <w:sz w:val="28"/>
          <w:szCs w:val="28"/>
          <w:lang w:val="uk-UA"/>
        </w:rPr>
        <w:t xml:space="preserve"> </w:t>
      </w:r>
      <w:r w:rsidR="004F5057" w:rsidRPr="006B4DA3">
        <w:rPr>
          <w:rFonts w:ascii="Times New Roman" w:hAnsi="Times New Roman" w:cs="Times New Roman"/>
          <w:sz w:val="28"/>
          <w:szCs w:val="28"/>
          <w:lang w:val="uk-UA"/>
        </w:rPr>
        <w:br/>
      </w:r>
      <w:r w:rsidR="00E44382" w:rsidRPr="006B4DA3">
        <w:rPr>
          <w:rFonts w:ascii="Times New Roman" w:hAnsi="Times New Roman" w:cs="Times New Roman"/>
          <w:sz w:val="28"/>
          <w:szCs w:val="28"/>
          <w:lang w:val="uk-UA"/>
        </w:rPr>
        <w:t>речовини – сокової пари</w:t>
      </w:r>
      <w:r w:rsidRPr="006B4DA3">
        <w:rPr>
          <w:rFonts w:ascii="Times New Roman" w:hAnsi="Times New Roman" w:cs="Times New Roman"/>
          <w:sz w:val="28"/>
          <w:szCs w:val="28"/>
          <w:lang w:val="uk-UA"/>
        </w:rPr>
        <w:t>;</w:t>
      </w:r>
    </w:p>
    <w:p w:rsidR="00302E03" w:rsidRPr="006B4DA3" w:rsidRDefault="00302E03" w:rsidP="00302E0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     </w:t>
      </w:r>
      <w:r w:rsidR="00C14E9E" w:rsidRPr="006B4DA3">
        <w:rPr>
          <w:rFonts w:ascii="Times New Roman" w:hAnsi="Times New Roman" w:cs="Times New Roman"/>
          <w:position w:val="-12"/>
          <w:sz w:val="28"/>
          <w:szCs w:val="28"/>
          <w:lang w:val="uk-UA"/>
        </w:rPr>
        <w:object w:dxaOrig="400" w:dyaOrig="380">
          <v:shape id="_x0000_i1268" type="#_x0000_t75" style="width:19.5pt;height:19.5pt" o:ole="">
            <v:imagedata r:id="rId548" o:title=""/>
          </v:shape>
          <o:OLEObject Type="Embed" ProgID="Equation.3" ShapeID="_x0000_i1268" DrawAspect="Content" ObjectID="_1686720292" r:id="rId549"/>
        </w:object>
      </w:r>
      <w:r w:rsidRPr="006B4DA3">
        <w:rPr>
          <w:rFonts w:ascii="Times New Roman" w:hAnsi="Times New Roman" w:cs="Times New Roman"/>
          <w:sz w:val="28"/>
          <w:szCs w:val="28"/>
          <w:lang w:val="uk-UA"/>
        </w:rPr>
        <w:t xml:space="preserve"> – кількість теплоти, яка накопичується у </w:t>
      </w:r>
      <w:r w:rsidR="009B5F34" w:rsidRPr="006B4DA3">
        <w:rPr>
          <w:rFonts w:ascii="Times New Roman" w:hAnsi="Times New Roman" w:cs="Times New Roman"/>
          <w:sz w:val="28"/>
          <w:szCs w:val="28"/>
          <w:lang w:val="uk-UA"/>
        </w:rPr>
        <w:t>речовині – конденсаті сокової</w:t>
      </w:r>
      <w:r w:rsidR="00C14E9E" w:rsidRPr="006B4DA3">
        <w:rPr>
          <w:rFonts w:ascii="Times New Roman" w:hAnsi="Times New Roman" w:cs="Times New Roman"/>
          <w:sz w:val="28"/>
          <w:szCs w:val="28"/>
          <w:lang w:val="uk-UA"/>
        </w:rPr>
        <w:t xml:space="preserve"> </w:t>
      </w:r>
      <w:r w:rsidR="009B5F34" w:rsidRPr="006B4DA3">
        <w:rPr>
          <w:rFonts w:ascii="Times New Roman" w:hAnsi="Times New Roman" w:cs="Times New Roman"/>
          <w:sz w:val="28"/>
          <w:szCs w:val="28"/>
          <w:lang w:val="uk-UA"/>
        </w:rPr>
        <w:t>пари</w:t>
      </w:r>
      <w:r w:rsidRPr="006B4DA3">
        <w:rPr>
          <w:rFonts w:ascii="Times New Roman" w:hAnsi="Times New Roman" w:cs="Times New Roman"/>
          <w:sz w:val="28"/>
          <w:szCs w:val="28"/>
          <w:lang w:val="uk-UA"/>
        </w:rPr>
        <w:t>;</w:t>
      </w:r>
    </w:p>
    <w:p w:rsidR="00302E03" w:rsidRPr="006B4DA3" w:rsidRDefault="00302E03" w:rsidP="00302E0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C14E9E" w:rsidRPr="006B4DA3">
        <w:rPr>
          <w:rFonts w:ascii="Times New Roman" w:hAnsi="Times New Roman" w:cs="Times New Roman"/>
          <w:position w:val="-12"/>
          <w:sz w:val="28"/>
          <w:szCs w:val="28"/>
          <w:lang w:val="uk-UA"/>
        </w:rPr>
        <w:object w:dxaOrig="320" w:dyaOrig="380">
          <v:shape id="_x0000_i1269" type="#_x0000_t75" style="width:15.75pt;height:19.5pt" o:ole="">
            <v:imagedata r:id="rId550" o:title=""/>
          </v:shape>
          <o:OLEObject Type="Embed" ProgID="Equation.3" ShapeID="_x0000_i1269" DrawAspect="Content" ObjectID="_1686720293" r:id="rId551"/>
        </w:object>
      </w:r>
      <w:r w:rsidRPr="006B4DA3">
        <w:rPr>
          <w:rFonts w:ascii="Times New Roman" w:hAnsi="Times New Roman" w:cs="Times New Roman"/>
          <w:sz w:val="28"/>
          <w:szCs w:val="28"/>
          <w:lang w:val="uk-UA"/>
        </w:rPr>
        <w:t> – </w:t>
      </w:r>
      <w:r w:rsidR="004F5057" w:rsidRPr="006B4DA3">
        <w:rPr>
          <w:rFonts w:ascii="Times New Roman" w:hAnsi="Times New Roman" w:cs="Times New Roman"/>
          <w:sz w:val="28"/>
          <w:szCs w:val="28"/>
          <w:lang w:val="uk-UA"/>
        </w:rPr>
        <w:t>кількість теплоти</w:t>
      </w:r>
      <w:r w:rsidRPr="006B4DA3">
        <w:rPr>
          <w:rFonts w:ascii="Times New Roman" w:hAnsi="Times New Roman" w:cs="Times New Roman"/>
          <w:sz w:val="28"/>
          <w:szCs w:val="28"/>
          <w:lang w:val="uk-UA"/>
        </w:rPr>
        <w:t xml:space="preserve">, яка витрачається з </w:t>
      </w:r>
      <w:r w:rsidR="00C14E9E" w:rsidRPr="006B4DA3">
        <w:rPr>
          <w:rFonts w:ascii="Times New Roman" w:hAnsi="Times New Roman" w:cs="Times New Roman"/>
          <w:sz w:val="28"/>
          <w:szCs w:val="28"/>
          <w:lang w:val="uk-UA"/>
        </w:rPr>
        <w:t xml:space="preserve">вихідним потоком </w:t>
      </w:r>
      <w:r w:rsidR="004F5057" w:rsidRPr="006B4DA3">
        <w:rPr>
          <w:rFonts w:ascii="Times New Roman" w:hAnsi="Times New Roman" w:cs="Times New Roman"/>
          <w:sz w:val="28"/>
          <w:szCs w:val="28"/>
          <w:lang w:val="uk-UA"/>
        </w:rPr>
        <w:br/>
      </w:r>
      <w:r w:rsidR="00C14E9E" w:rsidRPr="006B4DA3">
        <w:rPr>
          <w:rFonts w:ascii="Times New Roman" w:hAnsi="Times New Roman" w:cs="Times New Roman"/>
          <w:sz w:val="28"/>
          <w:szCs w:val="28"/>
          <w:lang w:val="uk-UA"/>
        </w:rPr>
        <w:t>речовини – конденсатом сокової пари</w:t>
      </w:r>
      <w:r w:rsidRPr="006B4DA3">
        <w:rPr>
          <w:rFonts w:ascii="Times New Roman" w:hAnsi="Times New Roman" w:cs="Times New Roman"/>
          <w:sz w:val="28"/>
          <w:szCs w:val="28"/>
          <w:lang w:val="uk-UA"/>
        </w:rPr>
        <w:t>;</w:t>
      </w:r>
    </w:p>
    <w:p w:rsidR="00302E03" w:rsidRPr="006B4DA3" w:rsidRDefault="00302E03" w:rsidP="00302E0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C14E9E" w:rsidRPr="006B4DA3">
        <w:rPr>
          <w:rFonts w:ascii="Times New Roman" w:hAnsi="Times New Roman" w:cs="Times New Roman"/>
          <w:position w:val="-12"/>
          <w:sz w:val="28"/>
          <w:szCs w:val="28"/>
          <w:lang w:val="uk-UA"/>
        </w:rPr>
        <w:object w:dxaOrig="380" w:dyaOrig="380">
          <v:shape id="_x0000_i1270" type="#_x0000_t75" style="width:19.5pt;height:19.5pt" o:ole="">
            <v:imagedata r:id="rId552" o:title=""/>
          </v:shape>
          <o:OLEObject Type="Embed" ProgID="Equation.3" ShapeID="_x0000_i1270" DrawAspect="Content" ObjectID="_1686720294" r:id="rId553"/>
        </w:object>
      </w:r>
      <w:r w:rsidRPr="006B4DA3">
        <w:rPr>
          <w:rFonts w:ascii="Times New Roman" w:hAnsi="Times New Roman" w:cs="Times New Roman"/>
          <w:sz w:val="28"/>
          <w:szCs w:val="28"/>
          <w:lang w:val="uk-UA"/>
        </w:rPr>
        <w:t> – втрати теплоти у навколишнє середовище.</w:t>
      </w:r>
    </w:p>
    <w:p w:rsidR="00792E68" w:rsidRPr="006B4DA3" w:rsidRDefault="00792E68" w:rsidP="00792E6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Кількість теплоти, яка надходить у конденсатор, залежить від виду теплоносія. Для теплоносія у вигляді холодної води</w:t>
      </w:r>
    </w:p>
    <w:p w:rsidR="0069214E" w:rsidRPr="006B4DA3" w:rsidRDefault="0069214E" w:rsidP="00792E68">
      <w:pPr>
        <w:spacing w:after="0" w:line="360" w:lineRule="auto"/>
        <w:jc w:val="center"/>
        <w:rPr>
          <w:rFonts w:ascii="Times New Roman" w:hAnsi="Times New Roman" w:cs="Times New Roman"/>
          <w:sz w:val="28"/>
          <w:szCs w:val="28"/>
          <w:lang w:val="uk-UA"/>
        </w:rPr>
      </w:pPr>
    </w:p>
    <w:p w:rsidR="00792E68" w:rsidRPr="006B4DA3" w:rsidRDefault="00360283" w:rsidP="00792E6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380" w:dyaOrig="380">
          <v:shape id="_x0000_i1271" type="#_x0000_t75" style="width:69pt;height:19.5pt" o:ole="">
            <v:imagedata r:id="rId554" o:title=""/>
          </v:shape>
          <o:OLEObject Type="Embed" ProgID="Equation.3" ShapeID="_x0000_i1271" DrawAspect="Content" ObjectID="_1686720295" r:id="rId555"/>
        </w:object>
      </w:r>
      <w:r w:rsidR="00792E68" w:rsidRPr="006B4DA3">
        <w:rPr>
          <w:rFonts w:ascii="Times New Roman" w:hAnsi="Times New Roman" w:cs="Times New Roman"/>
          <w:sz w:val="28"/>
          <w:szCs w:val="28"/>
          <w:lang w:val="uk-UA"/>
        </w:rPr>
        <w:t>,                                               (4.25)</w:t>
      </w:r>
    </w:p>
    <w:p w:rsidR="00792E68" w:rsidRPr="006B4DA3" w:rsidRDefault="00792E68" w:rsidP="00792E68">
      <w:pPr>
        <w:spacing w:after="0" w:line="360" w:lineRule="auto"/>
        <w:jc w:val="center"/>
        <w:rPr>
          <w:rFonts w:ascii="Times New Roman" w:hAnsi="Times New Roman" w:cs="Times New Roman"/>
          <w:sz w:val="28"/>
          <w:szCs w:val="28"/>
          <w:lang w:val="uk-UA"/>
        </w:rPr>
      </w:pPr>
    </w:p>
    <w:p w:rsidR="00792E68" w:rsidRPr="006B4DA3" w:rsidRDefault="00792E68" w:rsidP="00792E6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320" w:dyaOrig="380">
          <v:shape id="_x0000_i1272" type="#_x0000_t75" style="width:16.5pt;height:19.5pt" o:ole="">
            <v:imagedata r:id="rId556" o:title=""/>
          </v:shape>
          <o:OLEObject Type="Embed" ProgID="Equation.3" ShapeID="_x0000_i1272" DrawAspect="Content" ObjectID="_1686720296" r:id="rId557"/>
        </w:object>
      </w:r>
      <w:r w:rsidRPr="006B4DA3">
        <w:rPr>
          <w:rFonts w:ascii="Times New Roman" w:hAnsi="Times New Roman" w:cs="Times New Roman"/>
          <w:sz w:val="28"/>
          <w:szCs w:val="28"/>
          <w:lang w:val="uk-UA"/>
        </w:rPr>
        <w:t xml:space="preserve"> – масові витрати холодоносія – оборотної води, </w:t>
      </w:r>
      <w:r w:rsidRPr="006B4DA3">
        <w:rPr>
          <w:rFonts w:ascii="Times New Roman" w:hAnsi="Times New Roman" w:cs="Times New Roman"/>
          <w:position w:val="-26"/>
          <w:sz w:val="28"/>
          <w:szCs w:val="28"/>
          <w:lang w:val="uk-UA"/>
        </w:rPr>
        <w:object w:dxaOrig="360" w:dyaOrig="700">
          <v:shape id="_x0000_i1273" type="#_x0000_t75" style="width:18pt;height:34.5pt" o:ole="">
            <v:imagedata r:id="rId558" o:title=""/>
          </v:shape>
          <o:OLEObject Type="Embed" ProgID="Equation.3" ShapeID="_x0000_i1273" DrawAspect="Content" ObjectID="_1686720297" r:id="rId559"/>
        </w:object>
      </w:r>
      <w:r w:rsidRPr="006B4DA3">
        <w:rPr>
          <w:rFonts w:ascii="Times New Roman" w:hAnsi="Times New Roman" w:cs="Times New Roman"/>
          <w:sz w:val="28"/>
          <w:szCs w:val="28"/>
          <w:lang w:val="uk-UA"/>
        </w:rPr>
        <w:t>;</w:t>
      </w:r>
    </w:p>
    <w:p w:rsidR="00792E68" w:rsidRPr="006B4DA3" w:rsidRDefault="00792E68" w:rsidP="00792E68">
      <w:pPr>
        <w:spacing w:after="0" w:line="360" w:lineRule="auto"/>
        <w:jc w:val="both"/>
        <w:rPr>
          <w:rFonts w:ascii="Times New Roman" w:hAnsi="Times New Roman" w:cs="Times New Roman"/>
          <w:spacing w:val="-4"/>
          <w:sz w:val="28"/>
          <w:szCs w:val="28"/>
          <w:lang w:val="uk-UA"/>
        </w:rPr>
      </w:pPr>
      <w:r w:rsidRPr="006B4DA3">
        <w:rPr>
          <w:rFonts w:ascii="Times New Roman" w:hAnsi="Times New Roman" w:cs="Times New Roman"/>
          <w:spacing w:val="-4"/>
          <w:sz w:val="28"/>
          <w:szCs w:val="28"/>
          <w:lang w:val="uk-UA"/>
        </w:rPr>
        <w:t xml:space="preserve">     </w:t>
      </w:r>
      <w:r w:rsidRPr="006B4DA3">
        <w:rPr>
          <w:rFonts w:ascii="Times New Roman" w:hAnsi="Times New Roman" w:cs="Times New Roman"/>
          <w:spacing w:val="-4"/>
          <w:position w:val="-12"/>
          <w:sz w:val="28"/>
          <w:szCs w:val="28"/>
          <w:lang w:val="uk-UA"/>
        </w:rPr>
        <w:object w:dxaOrig="279" w:dyaOrig="380">
          <v:shape id="_x0000_i1274" type="#_x0000_t75" style="width:14.25pt;height:19.5pt" o:ole="">
            <v:imagedata r:id="rId560" o:title=""/>
          </v:shape>
          <o:OLEObject Type="Embed" ProgID="Equation.3" ShapeID="_x0000_i1274" DrawAspect="Content" ObjectID="_1686720298" r:id="rId561"/>
        </w:object>
      </w:r>
      <w:r w:rsidRPr="006B4DA3">
        <w:rPr>
          <w:rFonts w:ascii="Times New Roman" w:hAnsi="Times New Roman" w:cs="Times New Roman"/>
          <w:spacing w:val="-4"/>
          <w:sz w:val="28"/>
          <w:szCs w:val="28"/>
          <w:lang w:val="uk-UA"/>
        </w:rPr>
        <w:t xml:space="preserve"> – теплоємність холодоносія – оборотної води, </w:t>
      </w:r>
      <w:r w:rsidRPr="006B4DA3">
        <w:rPr>
          <w:rFonts w:ascii="Times New Roman" w:hAnsi="Times New Roman" w:cs="Times New Roman"/>
          <w:position w:val="-34"/>
          <w:sz w:val="28"/>
          <w:szCs w:val="28"/>
          <w:lang w:val="uk-UA"/>
        </w:rPr>
        <w:object w:dxaOrig="720" w:dyaOrig="780">
          <v:shape id="_x0000_i1275" type="#_x0000_t75" style="width:36.75pt;height:39pt" o:ole="">
            <v:imagedata r:id="rId562" o:title=""/>
          </v:shape>
          <o:OLEObject Type="Embed" ProgID="Equation.3" ShapeID="_x0000_i1275" DrawAspect="Content" ObjectID="_1686720299" r:id="rId563"/>
        </w:object>
      </w:r>
      <w:r w:rsidRPr="006B4DA3">
        <w:rPr>
          <w:rFonts w:ascii="Times New Roman" w:hAnsi="Times New Roman" w:cs="Times New Roman"/>
          <w:spacing w:val="-4"/>
          <w:sz w:val="28"/>
          <w:szCs w:val="28"/>
          <w:lang w:val="uk-UA"/>
        </w:rPr>
        <w:t>;</w:t>
      </w:r>
    </w:p>
    <w:p w:rsidR="00792E68" w:rsidRPr="006B4DA3" w:rsidRDefault="00792E68" w:rsidP="00792E68">
      <w:pPr>
        <w:spacing w:after="0" w:line="360" w:lineRule="auto"/>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 xml:space="preserve">     </w:t>
      </w:r>
      <w:r w:rsidRPr="006B4DA3">
        <w:rPr>
          <w:rFonts w:ascii="Times New Roman" w:hAnsi="Times New Roman" w:cs="Times New Roman"/>
          <w:spacing w:val="-2"/>
          <w:position w:val="-12"/>
          <w:sz w:val="28"/>
          <w:szCs w:val="28"/>
          <w:lang w:val="uk-UA"/>
        </w:rPr>
        <w:object w:dxaOrig="279" w:dyaOrig="380">
          <v:shape id="_x0000_i1276" type="#_x0000_t75" style="width:13.5pt;height:19.5pt" o:ole="">
            <v:imagedata r:id="rId564" o:title=""/>
          </v:shape>
          <o:OLEObject Type="Embed" ProgID="Equation.3" ShapeID="_x0000_i1276" DrawAspect="Content" ObjectID="_1686720300" r:id="rId565"/>
        </w:object>
      </w:r>
      <w:r w:rsidRPr="006B4DA3">
        <w:rPr>
          <w:rFonts w:ascii="Times New Roman" w:hAnsi="Times New Roman" w:cs="Times New Roman"/>
          <w:spacing w:val="-2"/>
          <w:sz w:val="28"/>
          <w:szCs w:val="28"/>
          <w:lang w:val="uk-UA"/>
        </w:rPr>
        <w:t xml:space="preserve"> – температура холодоносія – оборотної води на вході конденсатора, </w:t>
      </w:r>
      <w:r w:rsidRPr="006B4DA3">
        <w:rPr>
          <w:rFonts w:ascii="Times New Roman" w:hAnsi="Times New Roman" w:cs="Times New Roman"/>
          <w:spacing w:val="-2"/>
          <w:position w:val="-4"/>
          <w:sz w:val="28"/>
          <w:szCs w:val="28"/>
          <w:lang w:val="uk-UA"/>
        </w:rPr>
        <w:object w:dxaOrig="400" w:dyaOrig="279">
          <v:shape id="_x0000_i1277" type="#_x0000_t75" style="width:19.5pt;height:14.25pt" o:ole="">
            <v:imagedata r:id="rId566" o:title=""/>
          </v:shape>
          <o:OLEObject Type="Embed" ProgID="Equation.3" ShapeID="_x0000_i1277" DrawAspect="Content" ObjectID="_1686720301" r:id="rId567"/>
        </w:object>
      </w:r>
      <w:r w:rsidRPr="006B4DA3">
        <w:rPr>
          <w:rFonts w:ascii="Times New Roman" w:hAnsi="Times New Roman" w:cs="Times New Roman"/>
          <w:spacing w:val="-2"/>
          <w:sz w:val="28"/>
          <w:szCs w:val="28"/>
          <w:lang w:val="uk-UA"/>
        </w:rPr>
        <w:t>;</w:t>
      </w:r>
    </w:p>
    <w:p w:rsidR="00792E68" w:rsidRPr="006B4DA3" w:rsidRDefault="00792E68" w:rsidP="00792E6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4F5057" w:rsidRPr="006B4DA3">
        <w:rPr>
          <w:rFonts w:ascii="Times New Roman" w:hAnsi="Times New Roman" w:cs="Times New Roman"/>
          <w:position w:val="-6"/>
          <w:sz w:val="28"/>
          <w:szCs w:val="28"/>
          <w:lang w:val="uk-UA"/>
        </w:rPr>
        <w:object w:dxaOrig="160" w:dyaOrig="279">
          <v:shape id="_x0000_i1278" type="#_x0000_t75" style="width:8.25pt;height:14.25pt" o:ole="">
            <v:imagedata r:id="rId568" o:title=""/>
          </v:shape>
          <o:OLEObject Type="Embed" ProgID="Equation.3" ShapeID="_x0000_i1278" DrawAspect="Content" ObjectID="_1686720302" r:id="rId569"/>
        </w:object>
      </w:r>
      <w:r w:rsidRPr="006B4DA3">
        <w:rPr>
          <w:rFonts w:ascii="Times New Roman" w:hAnsi="Times New Roman" w:cs="Times New Roman"/>
          <w:sz w:val="28"/>
          <w:szCs w:val="28"/>
          <w:lang w:val="uk-UA"/>
        </w:rPr>
        <w:t xml:space="preserve"> – час, </w:t>
      </w:r>
      <w:r w:rsidRPr="006B4DA3">
        <w:rPr>
          <w:rFonts w:ascii="Times New Roman" w:hAnsi="Times New Roman" w:cs="Times New Roman"/>
          <w:position w:val="-6"/>
          <w:sz w:val="28"/>
          <w:szCs w:val="28"/>
          <w:lang w:val="uk-UA"/>
        </w:rPr>
        <w:object w:dxaOrig="200" w:dyaOrig="240">
          <v:shape id="_x0000_i1279" type="#_x0000_t75" style="width:11.25pt;height:12pt" o:ole="">
            <v:imagedata r:id="rId570" o:title=""/>
          </v:shape>
          <o:OLEObject Type="Embed" ProgID="Equation.3" ShapeID="_x0000_i1279" DrawAspect="Content" ObjectID="_1686720303" r:id="rId571"/>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Кількість теплоти, яка накопичується у матеріалі трубок становить:</w:t>
      </w:r>
    </w:p>
    <w:p w:rsidR="004F5057" w:rsidRPr="006B4DA3" w:rsidRDefault="004F5057" w:rsidP="004F5057">
      <w:pPr>
        <w:spacing w:after="0" w:line="360" w:lineRule="auto"/>
        <w:jc w:val="center"/>
        <w:rPr>
          <w:rFonts w:ascii="Times New Roman" w:hAnsi="Times New Roman" w:cs="Times New Roman"/>
          <w:sz w:val="28"/>
          <w:szCs w:val="28"/>
          <w:lang w:val="uk-UA"/>
        </w:rPr>
      </w:pPr>
    </w:p>
    <w:p w:rsidR="004F5057" w:rsidRPr="006B4DA3" w:rsidRDefault="004F5057" w:rsidP="004F5057">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760" w:dyaOrig="380">
          <v:shape id="_x0000_i1280" type="#_x0000_t75" style="width:88.5pt;height:19.5pt" o:ole="">
            <v:imagedata r:id="rId572" o:title=""/>
          </v:shape>
          <o:OLEObject Type="Embed" ProgID="Equation.3" ShapeID="_x0000_i1280" DrawAspect="Content" ObjectID="_1686720304" r:id="rId573"/>
        </w:object>
      </w:r>
      <w:r w:rsidRPr="006B4DA3">
        <w:rPr>
          <w:rFonts w:ascii="Times New Roman" w:hAnsi="Times New Roman" w:cs="Times New Roman"/>
          <w:sz w:val="28"/>
          <w:szCs w:val="28"/>
          <w:lang w:val="uk-UA"/>
        </w:rPr>
        <w:t>,                                           (4.26)</w:t>
      </w:r>
    </w:p>
    <w:p w:rsidR="004F5057" w:rsidRPr="006B4DA3" w:rsidRDefault="004F5057" w:rsidP="004F5057">
      <w:pPr>
        <w:spacing w:after="0" w:line="360" w:lineRule="auto"/>
        <w:jc w:val="center"/>
        <w:rPr>
          <w:rFonts w:ascii="Times New Roman" w:hAnsi="Times New Roman" w:cs="Times New Roman"/>
          <w:sz w:val="28"/>
          <w:szCs w:val="28"/>
          <w:lang w:val="uk-UA"/>
        </w:rPr>
      </w:pP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460" w:dyaOrig="380">
          <v:shape id="_x0000_i1281" type="#_x0000_t75" style="width:22.5pt;height:19.5pt" o:ole="">
            <v:imagedata r:id="rId574" o:title=""/>
          </v:shape>
          <o:OLEObject Type="Embed" ProgID="Equation.3" ShapeID="_x0000_i1281" DrawAspect="Content" ObjectID="_1686720305" r:id="rId575"/>
        </w:object>
      </w:r>
      <w:r w:rsidRPr="006B4DA3">
        <w:rPr>
          <w:rFonts w:ascii="Times New Roman" w:hAnsi="Times New Roman" w:cs="Times New Roman"/>
          <w:sz w:val="28"/>
          <w:szCs w:val="28"/>
          <w:lang w:val="uk-UA"/>
        </w:rPr>
        <w:t xml:space="preserve"> – маса трубок у конденсаторі, </w:t>
      </w:r>
      <w:r w:rsidRPr="006B4DA3">
        <w:rPr>
          <w:rFonts w:ascii="Times New Roman" w:hAnsi="Times New Roman" w:cs="Times New Roman"/>
          <w:position w:val="-6"/>
          <w:sz w:val="28"/>
          <w:szCs w:val="28"/>
          <w:lang w:val="uk-UA"/>
        </w:rPr>
        <w:object w:dxaOrig="320" w:dyaOrig="240">
          <v:shape id="_x0000_i1282" type="#_x0000_t75" style="width:15.75pt;height:12pt" o:ole="">
            <v:imagedata r:id="rId576" o:title=""/>
          </v:shape>
          <o:OLEObject Type="Embed" ProgID="Equation.3" ShapeID="_x0000_i1282" DrawAspect="Content" ObjectID="_1686720306" r:id="rId577"/>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80" w:dyaOrig="380">
          <v:shape id="_x0000_i1283" type="#_x0000_t75" style="width:19.5pt;height:19.5pt" o:ole="">
            <v:imagedata r:id="rId578" o:title=""/>
          </v:shape>
          <o:OLEObject Type="Embed" ProgID="Equation.3" ShapeID="_x0000_i1283" DrawAspect="Content" ObjectID="_1686720307" r:id="rId579"/>
        </w:object>
      </w:r>
      <w:r w:rsidRPr="006B4DA3">
        <w:rPr>
          <w:rFonts w:ascii="Times New Roman" w:hAnsi="Times New Roman" w:cs="Times New Roman"/>
          <w:sz w:val="28"/>
          <w:szCs w:val="28"/>
          <w:lang w:val="uk-UA"/>
        </w:rPr>
        <w:t xml:space="preserve"> – теплоємність трубок у конденсаторі, </w:t>
      </w:r>
      <w:r w:rsidRPr="006B4DA3">
        <w:rPr>
          <w:rFonts w:ascii="Times New Roman" w:hAnsi="Times New Roman" w:cs="Times New Roman"/>
          <w:position w:val="-34"/>
          <w:sz w:val="28"/>
          <w:szCs w:val="28"/>
          <w:lang w:val="uk-UA"/>
        </w:rPr>
        <w:object w:dxaOrig="720" w:dyaOrig="780">
          <v:shape id="_x0000_i1284" type="#_x0000_t75" style="width:36.75pt;height:39pt" o:ole="">
            <v:imagedata r:id="rId562" o:title=""/>
          </v:shape>
          <o:OLEObject Type="Embed" ProgID="Equation.3" ShapeID="_x0000_i1284" DrawAspect="Content" ObjectID="_1686720308" r:id="rId580"/>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400" w:dyaOrig="380">
          <v:shape id="_x0000_i1285" type="#_x0000_t75" style="width:19.5pt;height:19.5pt" o:ole="">
            <v:imagedata r:id="rId581" o:title=""/>
          </v:shape>
          <o:OLEObject Type="Embed" ProgID="Equation.3" ShapeID="_x0000_i1285" DrawAspect="Content" ObjectID="_1686720309" r:id="rId582"/>
        </w:object>
      </w:r>
      <w:r w:rsidRPr="006B4DA3">
        <w:rPr>
          <w:rFonts w:ascii="Times New Roman" w:hAnsi="Times New Roman" w:cs="Times New Roman"/>
          <w:sz w:val="28"/>
          <w:szCs w:val="28"/>
          <w:lang w:val="uk-UA"/>
        </w:rPr>
        <w:t xml:space="preserve"> – температура стінок трубок у конденсаторі, </w:t>
      </w:r>
      <w:r w:rsidRPr="006B4DA3">
        <w:rPr>
          <w:rFonts w:ascii="Times New Roman" w:hAnsi="Times New Roman" w:cs="Times New Roman"/>
          <w:position w:val="-4"/>
          <w:sz w:val="28"/>
          <w:szCs w:val="28"/>
          <w:lang w:val="uk-UA"/>
        </w:rPr>
        <w:object w:dxaOrig="400" w:dyaOrig="279">
          <v:shape id="_x0000_i1286" type="#_x0000_t75" style="width:19.5pt;height:14.25pt" o:ole="">
            <v:imagedata r:id="rId566" o:title=""/>
          </v:shape>
          <o:OLEObject Type="Embed" ProgID="Equation.3" ShapeID="_x0000_i1286" DrawAspect="Content" ObjectID="_1686720310" r:id="rId583"/>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Кількість теплоти, яка передається від стінок трубок до </w:t>
      </w:r>
      <w:r w:rsidRPr="006B4DA3">
        <w:rPr>
          <w:rFonts w:ascii="Times New Roman" w:hAnsi="Times New Roman" w:cs="Times New Roman"/>
          <w:sz w:val="28"/>
          <w:szCs w:val="28"/>
          <w:lang w:val="uk-UA"/>
        </w:rPr>
        <w:br/>
        <w:t>речовини – сокової пари шляхом тепловіддачі, визначається з формулою</w:t>
      </w:r>
    </w:p>
    <w:p w:rsidR="004F5057" w:rsidRPr="006B4DA3" w:rsidRDefault="004F5057" w:rsidP="004F5057">
      <w:pPr>
        <w:spacing w:after="0" w:line="360" w:lineRule="auto"/>
        <w:jc w:val="center"/>
        <w:rPr>
          <w:rFonts w:ascii="Times New Roman" w:hAnsi="Times New Roman" w:cs="Times New Roman"/>
          <w:sz w:val="28"/>
          <w:szCs w:val="28"/>
          <w:lang w:val="uk-UA"/>
        </w:rPr>
      </w:pPr>
    </w:p>
    <w:p w:rsidR="004F5057" w:rsidRPr="006B4DA3" w:rsidRDefault="004F5057" w:rsidP="004F5057">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480" w:dyaOrig="380">
          <v:shape id="_x0000_i1287" type="#_x0000_t75" style="width:124.5pt;height:19.5pt" o:ole="">
            <v:imagedata r:id="rId584" o:title=""/>
          </v:shape>
          <o:OLEObject Type="Embed" ProgID="Equation.3" ShapeID="_x0000_i1287" DrawAspect="Content" ObjectID="_1686720311" r:id="rId585"/>
        </w:object>
      </w:r>
      <w:r w:rsidRPr="006B4DA3">
        <w:rPr>
          <w:rFonts w:ascii="Times New Roman" w:hAnsi="Times New Roman" w:cs="Times New Roman"/>
          <w:sz w:val="28"/>
          <w:szCs w:val="28"/>
          <w:lang w:val="uk-UA"/>
        </w:rPr>
        <w:t>,                                       (4.27)</w:t>
      </w:r>
    </w:p>
    <w:p w:rsidR="004F5057" w:rsidRPr="006B4DA3" w:rsidRDefault="004F5057" w:rsidP="004F5057">
      <w:pPr>
        <w:spacing w:after="0" w:line="360" w:lineRule="auto"/>
        <w:jc w:val="center"/>
        <w:rPr>
          <w:rFonts w:ascii="Times New Roman" w:hAnsi="Times New Roman" w:cs="Times New Roman"/>
          <w:sz w:val="28"/>
          <w:szCs w:val="28"/>
          <w:lang w:val="uk-UA"/>
        </w:rPr>
      </w:pP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де </w:t>
      </w:r>
      <w:r w:rsidRPr="006B4DA3">
        <w:rPr>
          <w:rFonts w:ascii="Times New Roman" w:hAnsi="Times New Roman" w:cs="Times New Roman"/>
          <w:position w:val="-12"/>
          <w:sz w:val="28"/>
          <w:szCs w:val="28"/>
          <w:lang w:val="uk-UA"/>
        </w:rPr>
        <w:object w:dxaOrig="340" w:dyaOrig="380">
          <v:shape id="_x0000_i1288" type="#_x0000_t75" style="width:16.5pt;height:19.5pt" o:ole="">
            <v:imagedata r:id="rId586" o:title=""/>
          </v:shape>
          <o:OLEObject Type="Embed" ProgID="Equation.3" ShapeID="_x0000_i1288" DrawAspect="Content" ObjectID="_1686720312" r:id="rId587"/>
        </w:object>
      </w:r>
      <w:r w:rsidRPr="006B4DA3">
        <w:rPr>
          <w:rFonts w:ascii="Times New Roman" w:hAnsi="Times New Roman" w:cs="Times New Roman"/>
          <w:sz w:val="28"/>
          <w:szCs w:val="28"/>
          <w:lang w:val="uk-UA"/>
        </w:rPr>
        <w:t xml:space="preserve"> – коефіцієнт тепловіддачі від трубок до речовини – сокової пари, </w:t>
      </w:r>
      <w:r w:rsidRPr="006B4DA3">
        <w:rPr>
          <w:rFonts w:ascii="Times New Roman" w:hAnsi="Times New Roman" w:cs="Times New Roman"/>
          <w:position w:val="-34"/>
          <w:sz w:val="28"/>
          <w:szCs w:val="28"/>
          <w:lang w:val="uk-UA"/>
        </w:rPr>
        <w:object w:dxaOrig="780" w:dyaOrig="780">
          <v:shape id="_x0000_i1289" type="#_x0000_t75" style="width:39pt;height:39pt" o:ole="">
            <v:imagedata r:id="rId588" o:title=""/>
          </v:shape>
          <o:OLEObject Type="Embed" ProgID="Equation.3" ShapeID="_x0000_i1289" DrawAspect="Content" ObjectID="_1686720313" r:id="rId589"/>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420" w:dyaOrig="380">
          <v:shape id="_x0000_i1290" type="#_x0000_t75" style="width:20.25pt;height:19.5pt" o:ole="">
            <v:imagedata r:id="rId590" o:title=""/>
          </v:shape>
          <o:OLEObject Type="Embed" ProgID="Equation.3" ShapeID="_x0000_i1290" DrawAspect="Content" ObjectID="_1686720314" r:id="rId591"/>
        </w:object>
      </w:r>
      <w:r w:rsidRPr="006B4DA3">
        <w:rPr>
          <w:rFonts w:ascii="Times New Roman" w:hAnsi="Times New Roman" w:cs="Times New Roman"/>
          <w:sz w:val="28"/>
          <w:szCs w:val="28"/>
          <w:lang w:val="uk-UA"/>
        </w:rPr>
        <w:t xml:space="preserve"> – загальна поверхня трубок конденсатора, </w:t>
      </w:r>
      <w:r w:rsidRPr="006B4DA3">
        <w:rPr>
          <w:rFonts w:ascii="Times New Roman" w:hAnsi="Times New Roman" w:cs="Times New Roman"/>
          <w:position w:val="-6"/>
          <w:sz w:val="28"/>
          <w:szCs w:val="28"/>
          <w:lang w:val="uk-UA"/>
        </w:rPr>
        <w:object w:dxaOrig="360" w:dyaOrig="340">
          <v:shape id="_x0000_i1291" type="#_x0000_t75" style="width:18pt;height:16.5pt" o:ole="">
            <v:imagedata r:id="rId592" o:title=""/>
          </v:shape>
          <o:OLEObject Type="Embed" ProgID="Equation.3" ShapeID="_x0000_i1291" DrawAspect="Content" ObjectID="_1686720315" r:id="rId593"/>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400" w:dyaOrig="380">
          <v:shape id="_x0000_i1292" type="#_x0000_t75" style="width:19.5pt;height:19.5pt" o:ole="">
            <v:imagedata r:id="rId581" o:title=""/>
          </v:shape>
          <o:OLEObject Type="Embed" ProgID="Equation.3" ShapeID="_x0000_i1292" DrawAspect="Content" ObjectID="_1686720316" r:id="rId594"/>
        </w:object>
      </w:r>
      <w:r w:rsidRPr="006B4DA3">
        <w:rPr>
          <w:rFonts w:ascii="Times New Roman" w:hAnsi="Times New Roman" w:cs="Times New Roman"/>
          <w:sz w:val="28"/>
          <w:szCs w:val="28"/>
          <w:lang w:val="uk-UA"/>
        </w:rPr>
        <w:t xml:space="preserve"> – температура стінок трубок у конденсаторі, </w:t>
      </w:r>
      <w:r w:rsidRPr="006B4DA3">
        <w:rPr>
          <w:rFonts w:ascii="Times New Roman" w:hAnsi="Times New Roman" w:cs="Times New Roman"/>
          <w:position w:val="-4"/>
          <w:sz w:val="28"/>
          <w:szCs w:val="28"/>
          <w:lang w:val="uk-UA"/>
        </w:rPr>
        <w:object w:dxaOrig="400" w:dyaOrig="279">
          <v:shape id="_x0000_i1293" type="#_x0000_t75" style="width:19.5pt;height:14.25pt" o:ole="">
            <v:imagedata r:id="rId566" o:title=""/>
          </v:shape>
          <o:OLEObject Type="Embed" ProgID="Equation.3" ShapeID="_x0000_i1293" DrawAspect="Content" ObjectID="_1686720317" r:id="rId595"/>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20" w:dyaOrig="380">
          <v:shape id="_x0000_i1294" type="#_x0000_t75" style="width:15.75pt;height:19.5pt" o:ole="">
            <v:imagedata r:id="rId596" o:title=""/>
          </v:shape>
          <o:OLEObject Type="Embed" ProgID="Equation.3" ShapeID="_x0000_i1294" DrawAspect="Content" ObjectID="_1686720318" r:id="rId597"/>
        </w:object>
      </w:r>
      <w:r w:rsidRPr="006B4DA3">
        <w:rPr>
          <w:rFonts w:ascii="Times New Roman" w:hAnsi="Times New Roman" w:cs="Times New Roman"/>
          <w:sz w:val="28"/>
          <w:szCs w:val="28"/>
          <w:lang w:val="uk-UA"/>
        </w:rPr>
        <w:t xml:space="preserve"> – температура речовини – конденсату сокової пари на виході конденсатора, </w:t>
      </w:r>
      <w:r w:rsidRPr="006B4DA3">
        <w:rPr>
          <w:rFonts w:ascii="Times New Roman" w:hAnsi="Times New Roman" w:cs="Times New Roman"/>
          <w:position w:val="-4"/>
          <w:sz w:val="28"/>
          <w:szCs w:val="28"/>
          <w:lang w:val="uk-UA"/>
        </w:rPr>
        <w:object w:dxaOrig="400" w:dyaOrig="279">
          <v:shape id="_x0000_i1295" type="#_x0000_t75" style="width:19.5pt;height:14.25pt" o:ole="">
            <v:imagedata r:id="rId566" o:title=""/>
          </v:shape>
          <o:OLEObject Type="Embed" ProgID="Equation.3" ShapeID="_x0000_i1295" DrawAspect="Content" ObjectID="_1686720319" r:id="rId598"/>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6"/>
          <w:sz w:val="28"/>
          <w:szCs w:val="28"/>
          <w:lang w:val="uk-UA"/>
        </w:rPr>
        <w:object w:dxaOrig="160" w:dyaOrig="279">
          <v:shape id="_x0000_i1296" type="#_x0000_t75" style="width:8.25pt;height:14.25pt" o:ole="">
            <v:imagedata r:id="rId568" o:title=""/>
          </v:shape>
          <o:OLEObject Type="Embed" ProgID="Equation.3" ShapeID="_x0000_i1296" DrawAspect="Content" ObjectID="_1686720320" r:id="rId599"/>
        </w:object>
      </w:r>
      <w:r w:rsidRPr="006B4DA3">
        <w:rPr>
          <w:rFonts w:ascii="Times New Roman" w:hAnsi="Times New Roman" w:cs="Times New Roman"/>
          <w:sz w:val="28"/>
          <w:szCs w:val="28"/>
          <w:lang w:val="uk-UA"/>
        </w:rPr>
        <w:t xml:space="preserve"> – час, </w:t>
      </w:r>
      <w:r w:rsidRPr="006B4DA3">
        <w:rPr>
          <w:rFonts w:ascii="Times New Roman" w:hAnsi="Times New Roman" w:cs="Times New Roman"/>
          <w:position w:val="-6"/>
          <w:sz w:val="28"/>
          <w:szCs w:val="28"/>
          <w:lang w:val="uk-UA"/>
        </w:rPr>
        <w:object w:dxaOrig="200" w:dyaOrig="240">
          <v:shape id="_x0000_i1297" type="#_x0000_t75" style="width:11.25pt;height:12pt" o:ole="">
            <v:imagedata r:id="rId570" o:title=""/>
          </v:shape>
          <o:OLEObject Type="Embed" ProgID="Equation.3" ShapeID="_x0000_i1297" DrawAspect="Content" ObjectID="_1686720321" r:id="rId600"/>
        </w:object>
      </w:r>
      <w:r w:rsidRPr="006B4DA3">
        <w:rPr>
          <w:rFonts w:ascii="Times New Roman" w:hAnsi="Times New Roman" w:cs="Times New Roman"/>
          <w:sz w:val="28"/>
          <w:szCs w:val="28"/>
          <w:lang w:val="uk-UA"/>
        </w:rPr>
        <w:t>.</w:t>
      </w:r>
    </w:p>
    <w:p w:rsidR="004F5057" w:rsidRPr="006B4DA3" w:rsidRDefault="00885611" w:rsidP="004F50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Особливістю розрахунку математичної моделі конденсатора є те, що тепло, яке віддає продукт, складається з тепла охолодження пари до температури кипіння та тепла фазового переходу, тобто тепла конденсації пари. </w:t>
      </w:r>
      <w:r w:rsidR="004F5057" w:rsidRPr="006B4DA3">
        <w:rPr>
          <w:rFonts w:ascii="Times New Roman" w:hAnsi="Times New Roman" w:cs="Times New Roman"/>
          <w:sz w:val="28"/>
          <w:szCs w:val="28"/>
          <w:lang w:val="uk-UA"/>
        </w:rPr>
        <w:t xml:space="preserve">Кількість теплоти, яка приходить з вхідним потоком </w:t>
      </w:r>
      <w:r w:rsidRPr="006B4DA3">
        <w:rPr>
          <w:rFonts w:ascii="Times New Roman" w:hAnsi="Times New Roman" w:cs="Times New Roman"/>
          <w:sz w:val="28"/>
          <w:szCs w:val="28"/>
          <w:lang w:val="uk-UA"/>
        </w:rPr>
        <w:br/>
      </w:r>
      <w:r w:rsidR="004F5057" w:rsidRPr="006B4DA3">
        <w:rPr>
          <w:rFonts w:ascii="Times New Roman" w:hAnsi="Times New Roman" w:cs="Times New Roman"/>
          <w:sz w:val="28"/>
          <w:szCs w:val="28"/>
          <w:lang w:val="uk-UA"/>
        </w:rPr>
        <w:t>речовини – сокової пари на вході конденсатора:</w:t>
      </w:r>
    </w:p>
    <w:p w:rsidR="004F5057" w:rsidRPr="006B4DA3" w:rsidRDefault="004F5057" w:rsidP="004F5057">
      <w:pPr>
        <w:spacing w:after="0" w:line="360" w:lineRule="auto"/>
        <w:jc w:val="center"/>
        <w:rPr>
          <w:rFonts w:ascii="Times New Roman" w:hAnsi="Times New Roman" w:cs="Times New Roman"/>
          <w:sz w:val="28"/>
          <w:szCs w:val="28"/>
          <w:lang w:val="uk-UA"/>
        </w:rPr>
      </w:pPr>
    </w:p>
    <w:p w:rsidR="004F5057" w:rsidRPr="006B4DA3" w:rsidRDefault="00885611" w:rsidP="0088561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4"/>
          <w:sz w:val="28"/>
          <w:szCs w:val="28"/>
          <w:lang w:val="uk-UA"/>
        </w:rPr>
        <w:object w:dxaOrig="2160" w:dyaOrig="400">
          <v:shape id="_x0000_i1298" type="#_x0000_t75" style="width:108.75pt;height:20.25pt" o:ole="">
            <v:imagedata r:id="rId601" o:title=""/>
          </v:shape>
          <o:OLEObject Type="Embed" ProgID="Equation.3" ShapeID="_x0000_i1298" DrawAspect="Content" ObjectID="_1686720322" r:id="rId602"/>
        </w:object>
      </w:r>
      <w:r w:rsidR="004F5057"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(4.28)</w:t>
      </w:r>
    </w:p>
    <w:p w:rsidR="004F5057" w:rsidRPr="006B4DA3" w:rsidRDefault="004F5057" w:rsidP="004F5057">
      <w:pPr>
        <w:spacing w:after="0" w:line="360" w:lineRule="auto"/>
        <w:jc w:val="center"/>
        <w:rPr>
          <w:rFonts w:ascii="Times New Roman" w:hAnsi="Times New Roman" w:cs="Times New Roman"/>
          <w:sz w:val="28"/>
          <w:szCs w:val="28"/>
          <w:lang w:val="uk-UA"/>
        </w:rPr>
      </w:pP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340" w:dyaOrig="380">
          <v:shape id="_x0000_i1299" type="#_x0000_t75" style="width:16.5pt;height:19.5pt" o:ole="">
            <v:imagedata r:id="rId603" o:title=""/>
          </v:shape>
          <o:OLEObject Type="Embed" ProgID="Equation.3" ShapeID="_x0000_i1299" DrawAspect="Content" ObjectID="_1686720323" r:id="rId604"/>
        </w:object>
      </w:r>
      <w:r w:rsidRPr="006B4DA3">
        <w:rPr>
          <w:rFonts w:ascii="Times New Roman" w:hAnsi="Times New Roman" w:cs="Times New Roman"/>
          <w:sz w:val="28"/>
          <w:szCs w:val="28"/>
          <w:lang w:val="uk-UA"/>
        </w:rPr>
        <w:t xml:space="preserve"> – масові витрати </w:t>
      </w:r>
      <w:r w:rsidR="009B5F34" w:rsidRPr="006B4DA3">
        <w:rPr>
          <w:rFonts w:ascii="Times New Roman" w:hAnsi="Times New Roman" w:cs="Times New Roman"/>
          <w:sz w:val="28"/>
          <w:szCs w:val="28"/>
          <w:lang w:val="uk-UA"/>
        </w:rPr>
        <w:t>речовини – сокової пари</w: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26"/>
          <w:sz w:val="28"/>
          <w:szCs w:val="28"/>
          <w:lang w:val="uk-UA"/>
        </w:rPr>
        <w:object w:dxaOrig="360" w:dyaOrig="700">
          <v:shape id="_x0000_i1300" type="#_x0000_t75" style="width:18pt;height:34.5pt" o:ole="">
            <v:imagedata r:id="rId558" o:title=""/>
          </v:shape>
          <o:OLEObject Type="Embed" ProgID="Equation.3" ShapeID="_x0000_i1300" DrawAspect="Content" ObjectID="_1686720324" r:id="rId605"/>
        </w:object>
      </w:r>
      <w:r w:rsidRPr="006B4DA3">
        <w:rPr>
          <w:rFonts w:ascii="Times New Roman" w:hAnsi="Times New Roman" w:cs="Times New Roman"/>
          <w:sz w:val="28"/>
          <w:szCs w:val="28"/>
          <w:lang w:val="uk-UA"/>
        </w:rPr>
        <w:t>;</w:t>
      </w:r>
    </w:p>
    <w:p w:rsidR="00885611" w:rsidRPr="006B4DA3" w:rsidRDefault="00885611" w:rsidP="00885611">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00" w:dyaOrig="380">
          <v:shape id="_x0000_i1301" type="#_x0000_t75" style="width:15pt;height:19.5pt" o:ole="">
            <v:imagedata r:id="rId606" o:title=""/>
          </v:shape>
          <o:OLEObject Type="Embed" ProgID="Equation.3" ShapeID="_x0000_i1301" DrawAspect="Content" ObjectID="_1686720325" r:id="rId607"/>
        </w:object>
      </w:r>
      <w:r w:rsidRPr="006B4DA3">
        <w:rPr>
          <w:rFonts w:ascii="Times New Roman" w:hAnsi="Times New Roman" w:cs="Times New Roman"/>
          <w:sz w:val="28"/>
          <w:szCs w:val="28"/>
          <w:lang w:val="uk-UA"/>
        </w:rPr>
        <w:t xml:space="preserve"> – теплоємність конденсату сокової пари у конденсаторі, </w:t>
      </w:r>
      <w:r w:rsidRPr="006B4DA3">
        <w:rPr>
          <w:rFonts w:ascii="Times New Roman" w:hAnsi="Times New Roman" w:cs="Times New Roman"/>
          <w:position w:val="-34"/>
          <w:sz w:val="28"/>
          <w:szCs w:val="28"/>
          <w:lang w:val="uk-UA"/>
        </w:rPr>
        <w:object w:dxaOrig="720" w:dyaOrig="780">
          <v:shape id="_x0000_i1302" type="#_x0000_t75" style="width:36.75pt;height:39pt" o:ole="">
            <v:imagedata r:id="rId562" o:title=""/>
          </v:shape>
          <o:OLEObject Type="Embed" ProgID="Equation.3" ShapeID="_x0000_i1302" DrawAspect="Content" ObjectID="_1686720326" r:id="rId608"/>
        </w:object>
      </w:r>
      <w:r w:rsidRPr="006B4DA3">
        <w:rPr>
          <w:rFonts w:ascii="Times New Roman" w:hAnsi="Times New Roman" w:cs="Times New Roman"/>
          <w:sz w:val="28"/>
          <w:szCs w:val="28"/>
          <w:lang w:val="uk-UA"/>
        </w:rPr>
        <w:t>;</w:t>
      </w:r>
    </w:p>
    <w:p w:rsidR="00885611" w:rsidRPr="006B4DA3" w:rsidRDefault="00885611" w:rsidP="00885611">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00" w:dyaOrig="380">
          <v:shape id="_x0000_i1303" type="#_x0000_t75" style="width:14.25pt;height:19.5pt" o:ole="">
            <v:imagedata r:id="rId609" o:title=""/>
          </v:shape>
          <o:OLEObject Type="Embed" ProgID="Equation.3" ShapeID="_x0000_i1303" DrawAspect="Content" ObjectID="_1686720327" r:id="rId610"/>
        </w:object>
      </w:r>
      <w:r w:rsidRPr="006B4DA3">
        <w:rPr>
          <w:rFonts w:ascii="Times New Roman" w:hAnsi="Times New Roman" w:cs="Times New Roman"/>
          <w:sz w:val="28"/>
          <w:szCs w:val="28"/>
          <w:lang w:val="uk-UA"/>
        </w:rPr>
        <w:t xml:space="preserve"> – температура сокової пари на вході конденсатора, </w:t>
      </w:r>
      <w:r w:rsidRPr="006B4DA3">
        <w:rPr>
          <w:rFonts w:ascii="Times New Roman" w:hAnsi="Times New Roman" w:cs="Times New Roman"/>
          <w:position w:val="-4"/>
          <w:sz w:val="28"/>
          <w:szCs w:val="28"/>
          <w:lang w:val="uk-UA"/>
        </w:rPr>
        <w:object w:dxaOrig="400" w:dyaOrig="279">
          <v:shape id="_x0000_i1304" type="#_x0000_t75" style="width:19.5pt;height:14.25pt" o:ole="">
            <v:imagedata r:id="rId566" o:title=""/>
          </v:shape>
          <o:OLEObject Type="Embed" ProgID="Equation.3" ShapeID="_x0000_i1304" DrawAspect="Content" ObjectID="_1686720328" r:id="rId611"/>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9B5F34" w:rsidRPr="006B4DA3">
        <w:rPr>
          <w:rFonts w:ascii="Times New Roman" w:hAnsi="Times New Roman" w:cs="Times New Roman"/>
          <w:position w:val="-4"/>
          <w:sz w:val="28"/>
          <w:szCs w:val="28"/>
          <w:lang w:val="uk-UA"/>
        </w:rPr>
        <w:object w:dxaOrig="200" w:dyaOrig="220">
          <v:shape id="_x0000_i1305" type="#_x0000_t75" style="width:10.5pt;height:10.5pt" o:ole="">
            <v:imagedata r:id="rId612" o:title=""/>
          </v:shape>
          <o:OLEObject Type="Embed" ProgID="Equation.3" ShapeID="_x0000_i1305" DrawAspect="Content" ObjectID="_1686720329" r:id="rId613"/>
        </w:object>
      </w:r>
      <w:r w:rsidRPr="006B4DA3">
        <w:rPr>
          <w:rFonts w:ascii="Times New Roman" w:hAnsi="Times New Roman" w:cs="Times New Roman"/>
          <w:sz w:val="28"/>
          <w:szCs w:val="28"/>
          <w:lang w:val="uk-UA"/>
        </w:rPr>
        <w:t> – </w:t>
      </w:r>
      <w:r w:rsidR="009B5F34" w:rsidRPr="006B4DA3">
        <w:rPr>
          <w:rFonts w:ascii="Times New Roman" w:hAnsi="Times New Roman" w:cs="Times New Roman"/>
          <w:sz w:val="28"/>
          <w:szCs w:val="28"/>
          <w:lang w:val="uk-UA"/>
        </w:rPr>
        <w:t>теплота фазового переходу сокової пари у рідину – конденсат</w:t>
      </w:r>
      <w:r w:rsidRPr="006B4DA3">
        <w:rPr>
          <w:rFonts w:ascii="Times New Roman" w:hAnsi="Times New Roman" w:cs="Times New Roman"/>
          <w:sz w:val="28"/>
          <w:szCs w:val="28"/>
          <w:lang w:val="uk-UA"/>
        </w:rPr>
        <w:t xml:space="preserve">, </w:t>
      </w:r>
      <w:r w:rsidR="009B5F34" w:rsidRPr="006B4DA3">
        <w:rPr>
          <w:rFonts w:ascii="Times New Roman" w:hAnsi="Times New Roman" w:cs="Times New Roman"/>
          <w:position w:val="-26"/>
          <w:sz w:val="28"/>
          <w:szCs w:val="28"/>
          <w:lang w:val="uk-UA"/>
        </w:rPr>
        <w:object w:dxaOrig="600" w:dyaOrig="700">
          <v:shape id="_x0000_i1306" type="#_x0000_t75" style="width:30pt;height:34.5pt" o:ole="">
            <v:imagedata r:id="rId614" o:title=""/>
          </v:shape>
          <o:OLEObject Type="Embed" ProgID="Equation.3" ShapeID="_x0000_i1306" DrawAspect="Content" ObjectID="_1686720330" r:id="rId615"/>
        </w:object>
      </w:r>
      <w:r w:rsidRPr="006B4DA3">
        <w:rPr>
          <w:rFonts w:ascii="Times New Roman" w:hAnsi="Times New Roman" w:cs="Times New Roman"/>
          <w:sz w:val="28"/>
          <w:szCs w:val="28"/>
          <w:lang w:val="uk-UA"/>
        </w:rPr>
        <w:t>;</w:t>
      </w:r>
    </w:p>
    <w:p w:rsidR="009B5F34" w:rsidRPr="006B4DA3" w:rsidRDefault="009B5F34" w:rsidP="009B5F34">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6"/>
          <w:sz w:val="28"/>
          <w:szCs w:val="28"/>
          <w:lang w:val="uk-UA"/>
        </w:rPr>
        <w:object w:dxaOrig="160" w:dyaOrig="279">
          <v:shape id="_x0000_i1307" type="#_x0000_t75" style="width:8.25pt;height:14.25pt" o:ole="">
            <v:imagedata r:id="rId568" o:title=""/>
          </v:shape>
          <o:OLEObject Type="Embed" ProgID="Equation.3" ShapeID="_x0000_i1307" DrawAspect="Content" ObjectID="_1686720331" r:id="rId616"/>
        </w:object>
      </w:r>
      <w:r w:rsidRPr="006B4DA3">
        <w:rPr>
          <w:rFonts w:ascii="Times New Roman" w:hAnsi="Times New Roman" w:cs="Times New Roman"/>
          <w:sz w:val="28"/>
          <w:szCs w:val="28"/>
          <w:lang w:val="uk-UA"/>
        </w:rPr>
        <w:t xml:space="preserve"> – час, </w:t>
      </w:r>
      <w:r w:rsidRPr="006B4DA3">
        <w:rPr>
          <w:rFonts w:ascii="Times New Roman" w:hAnsi="Times New Roman" w:cs="Times New Roman"/>
          <w:position w:val="-6"/>
          <w:sz w:val="28"/>
          <w:szCs w:val="28"/>
          <w:lang w:val="uk-UA"/>
        </w:rPr>
        <w:object w:dxaOrig="200" w:dyaOrig="240">
          <v:shape id="_x0000_i1308" type="#_x0000_t75" style="width:11.25pt;height:12pt" o:ole="">
            <v:imagedata r:id="rId570" o:title=""/>
          </v:shape>
          <o:OLEObject Type="Embed" ProgID="Equation.3" ShapeID="_x0000_i1308" DrawAspect="Content" ObjectID="_1686720332" r:id="rId617"/>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Кількість теплоти, яка накопичується у </w:t>
      </w:r>
      <w:r w:rsidR="009B5F34" w:rsidRPr="006B4DA3">
        <w:rPr>
          <w:rFonts w:ascii="Times New Roman" w:hAnsi="Times New Roman" w:cs="Times New Roman"/>
          <w:sz w:val="28"/>
          <w:szCs w:val="28"/>
          <w:lang w:val="uk-UA"/>
        </w:rPr>
        <w:t>речовині – конденсаті сокової пари</w:t>
      </w:r>
      <w:r w:rsidRPr="006B4DA3">
        <w:rPr>
          <w:rFonts w:ascii="Times New Roman" w:hAnsi="Times New Roman" w:cs="Times New Roman"/>
          <w:sz w:val="28"/>
          <w:szCs w:val="28"/>
          <w:lang w:val="uk-UA"/>
        </w:rPr>
        <w:t xml:space="preserve"> становить:</w:t>
      </w:r>
    </w:p>
    <w:p w:rsidR="004F5057" w:rsidRPr="006B4DA3" w:rsidRDefault="004F5057" w:rsidP="004F5057">
      <w:pPr>
        <w:spacing w:after="0" w:line="360" w:lineRule="auto"/>
        <w:jc w:val="center"/>
        <w:rPr>
          <w:rFonts w:ascii="Times New Roman" w:hAnsi="Times New Roman" w:cs="Times New Roman"/>
          <w:sz w:val="28"/>
          <w:szCs w:val="28"/>
          <w:lang w:val="uk-UA"/>
        </w:rPr>
      </w:pPr>
    </w:p>
    <w:p w:rsidR="004F5057" w:rsidRPr="006B4DA3" w:rsidRDefault="009B5F34" w:rsidP="009B5F34">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500" w:dyaOrig="380">
          <v:shape id="_x0000_i1309" type="#_x0000_t75" style="width:73.5pt;height:19.5pt" o:ole="">
            <v:imagedata r:id="rId618" o:title=""/>
          </v:shape>
          <o:OLEObject Type="Embed" ProgID="Equation.3" ShapeID="_x0000_i1309" DrawAspect="Content" ObjectID="_1686720333" r:id="rId619"/>
        </w:object>
      </w:r>
      <w:r w:rsidR="004F5057"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(4.29)</w:t>
      </w:r>
    </w:p>
    <w:p w:rsidR="004F5057" w:rsidRPr="006B4DA3" w:rsidRDefault="004F5057" w:rsidP="004F5057">
      <w:pPr>
        <w:spacing w:after="0" w:line="360" w:lineRule="auto"/>
        <w:jc w:val="center"/>
        <w:rPr>
          <w:rFonts w:ascii="Times New Roman" w:hAnsi="Times New Roman" w:cs="Times New Roman"/>
          <w:sz w:val="28"/>
          <w:szCs w:val="28"/>
          <w:lang w:val="uk-UA"/>
        </w:rPr>
      </w:pP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де </w:t>
      </w:r>
      <w:r w:rsidRPr="006B4DA3">
        <w:rPr>
          <w:rFonts w:ascii="Times New Roman" w:hAnsi="Times New Roman" w:cs="Times New Roman"/>
          <w:position w:val="-12"/>
          <w:sz w:val="28"/>
          <w:szCs w:val="28"/>
          <w:lang w:val="uk-UA"/>
        </w:rPr>
        <w:object w:dxaOrig="380" w:dyaOrig="380">
          <v:shape id="_x0000_i1310" type="#_x0000_t75" style="width:19.5pt;height:19.5pt" o:ole="">
            <v:imagedata r:id="rId620" o:title=""/>
          </v:shape>
          <o:OLEObject Type="Embed" ProgID="Equation.3" ShapeID="_x0000_i1310" DrawAspect="Content" ObjectID="_1686720334" r:id="rId621"/>
        </w:object>
      </w:r>
      <w:r w:rsidRPr="006B4DA3">
        <w:rPr>
          <w:rFonts w:ascii="Times New Roman" w:hAnsi="Times New Roman" w:cs="Times New Roman"/>
          <w:sz w:val="28"/>
          <w:szCs w:val="28"/>
          <w:lang w:val="uk-UA"/>
        </w:rPr>
        <w:t xml:space="preserve"> – маса </w:t>
      </w:r>
      <w:r w:rsidR="009B5F34" w:rsidRPr="006B4DA3">
        <w:rPr>
          <w:rFonts w:ascii="Times New Roman" w:hAnsi="Times New Roman" w:cs="Times New Roman"/>
          <w:sz w:val="28"/>
          <w:szCs w:val="28"/>
          <w:lang w:val="uk-UA"/>
        </w:rPr>
        <w:t>конденсату сокової пари</w:t>
      </w:r>
      <w:r w:rsidRPr="006B4DA3">
        <w:rPr>
          <w:rFonts w:ascii="Times New Roman" w:hAnsi="Times New Roman" w:cs="Times New Roman"/>
          <w:sz w:val="28"/>
          <w:szCs w:val="28"/>
          <w:lang w:val="uk-UA"/>
        </w:rPr>
        <w:t xml:space="preserve"> у конденсаторі, </w:t>
      </w:r>
      <w:r w:rsidRPr="006B4DA3">
        <w:rPr>
          <w:rFonts w:ascii="Times New Roman" w:hAnsi="Times New Roman" w:cs="Times New Roman"/>
          <w:position w:val="-6"/>
          <w:sz w:val="28"/>
          <w:szCs w:val="28"/>
          <w:lang w:val="uk-UA"/>
        </w:rPr>
        <w:object w:dxaOrig="320" w:dyaOrig="240">
          <v:shape id="_x0000_i1311" type="#_x0000_t75" style="width:15.75pt;height:12pt" o:ole="">
            <v:imagedata r:id="rId576" o:title=""/>
          </v:shape>
          <o:OLEObject Type="Embed" ProgID="Equation.3" ShapeID="_x0000_i1311" DrawAspect="Content" ObjectID="_1686720335" r:id="rId622"/>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00" w:dyaOrig="380">
          <v:shape id="_x0000_i1312" type="#_x0000_t75" style="width:15pt;height:19.5pt" o:ole="">
            <v:imagedata r:id="rId606" o:title=""/>
          </v:shape>
          <o:OLEObject Type="Embed" ProgID="Equation.3" ShapeID="_x0000_i1312" DrawAspect="Content" ObjectID="_1686720336" r:id="rId623"/>
        </w:object>
      </w:r>
      <w:r w:rsidRPr="006B4DA3">
        <w:rPr>
          <w:rFonts w:ascii="Times New Roman" w:hAnsi="Times New Roman" w:cs="Times New Roman"/>
          <w:sz w:val="28"/>
          <w:szCs w:val="28"/>
          <w:lang w:val="uk-UA"/>
        </w:rPr>
        <w:t xml:space="preserve"> – теплоємність </w:t>
      </w:r>
      <w:r w:rsidR="009B5F34" w:rsidRPr="006B4DA3">
        <w:rPr>
          <w:rFonts w:ascii="Times New Roman" w:hAnsi="Times New Roman" w:cs="Times New Roman"/>
          <w:sz w:val="28"/>
          <w:szCs w:val="28"/>
          <w:lang w:val="uk-UA"/>
        </w:rPr>
        <w:t>конденсату сокової пари</w:t>
      </w:r>
      <w:r w:rsidRPr="006B4DA3">
        <w:rPr>
          <w:rFonts w:ascii="Times New Roman" w:hAnsi="Times New Roman" w:cs="Times New Roman"/>
          <w:sz w:val="28"/>
          <w:szCs w:val="28"/>
          <w:lang w:val="uk-UA"/>
        </w:rPr>
        <w:t xml:space="preserve"> у конденсаторі, </w:t>
      </w:r>
      <w:r w:rsidRPr="006B4DA3">
        <w:rPr>
          <w:rFonts w:ascii="Times New Roman" w:hAnsi="Times New Roman" w:cs="Times New Roman"/>
          <w:position w:val="-34"/>
          <w:sz w:val="28"/>
          <w:szCs w:val="28"/>
          <w:lang w:val="uk-UA"/>
        </w:rPr>
        <w:object w:dxaOrig="720" w:dyaOrig="780">
          <v:shape id="_x0000_i1313" type="#_x0000_t75" style="width:36.75pt;height:39pt" o:ole="">
            <v:imagedata r:id="rId562" o:title=""/>
          </v:shape>
          <o:OLEObject Type="Embed" ProgID="Equation.3" ShapeID="_x0000_i1313" DrawAspect="Content" ObjectID="_1686720337" r:id="rId624"/>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20" w:dyaOrig="380">
          <v:shape id="_x0000_i1314" type="#_x0000_t75" style="width:15.75pt;height:19.5pt" o:ole="">
            <v:imagedata r:id="rId625" o:title=""/>
          </v:shape>
          <o:OLEObject Type="Embed" ProgID="Equation.3" ShapeID="_x0000_i1314" DrawAspect="Content" ObjectID="_1686720338" r:id="rId626"/>
        </w:object>
      </w:r>
      <w:r w:rsidRPr="006B4DA3">
        <w:rPr>
          <w:rFonts w:ascii="Times New Roman" w:hAnsi="Times New Roman" w:cs="Times New Roman"/>
          <w:sz w:val="28"/>
          <w:szCs w:val="28"/>
          <w:lang w:val="uk-UA"/>
        </w:rPr>
        <w:t xml:space="preserve"> – температура </w:t>
      </w:r>
      <w:r w:rsidR="009B5F34" w:rsidRPr="006B4DA3">
        <w:rPr>
          <w:rFonts w:ascii="Times New Roman" w:hAnsi="Times New Roman" w:cs="Times New Roman"/>
          <w:sz w:val="28"/>
          <w:szCs w:val="28"/>
          <w:lang w:val="uk-UA"/>
        </w:rPr>
        <w:t>конденсату сокової пари</w:t>
      </w:r>
      <w:r w:rsidRPr="006B4DA3">
        <w:rPr>
          <w:rFonts w:ascii="Times New Roman" w:hAnsi="Times New Roman" w:cs="Times New Roman"/>
          <w:sz w:val="28"/>
          <w:szCs w:val="28"/>
          <w:lang w:val="uk-UA"/>
        </w:rPr>
        <w:t xml:space="preserve"> на виході конденсатора, </w:t>
      </w:r>
      <w:r w:rsidRPr="006B4DA3">
        <w:rPr>
          <w:rFonts w:ascii="Times New Roman" w:hAnsi="Times New Roman" w:cs="Times New Roman"/>
          <w:position w:val="-4"/>
          <w:sz w:val="28"/>
          <w:szCs w:val="28"/>
          <w:lang w:val="uk-UA"/>
        </w:rPr>
        <w:object w:dxaOrig="400" w:dyaOrig="279">
          <v:shape id="_x0000_i1315" type="#_x0000_t75" style="width:19.5pt;height:14.25pt" o:ole="">
            <v:imagedata r:id="rId566" o:title=""/>
          </v:shape>
          <o:OLEObject Type="Embed" ProgID="Equation.3" ShapeID="_x0000_i1315" DrawAspect="Content" ObjectID="_1686720339" r:id="rId627"/>
        </w:object>
      </w:r>
      <w:r w:rsidRPr="006B4DA3">
        <w:rPr>
          <w:rFonts w:ascii="Times New Roman" w:hAnsi="Times New Roman" w:cs="Times New Roman"/>
          <w:sz w:val="28"/>
          <w:szCs w:val="28"/>
          <w:lang w:val="uk-UA"/>
        </w:rPr>
        <w:t>.</w:t>
      </w:r>
    </w:p>
    <w:p w:rsidR="004F5057" w:rsidRPr="006B4DA3" w:rsidRDefault="009B5F34" w:rsidP="004F50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Кількість теплоти</w:t>
      </w:r>
      <w:r w:rsidR="004F5057" w:rsidRPr="006B4DA3">
        <w:rPr>
          <w:rFonts w:ascii="Times New Roman" w:hAnsi="Times New Roman" w:cs="Times New Roman"/>
          <w:sz w:val="28"/>
          <w:szCs w:val="28"/>
          <w:lang w:val="uk-UA"/>
        </w:rPr>
        <w:t xml:space="preserve">, яка витрачається з потоком </w:t>
      </w:r>
      <w:r w:rsidRPr="006B4DA3">
        <w:rPr>
          <w:rFonts w:ascii="Times New Roman" w:hAnsi="Times New Roman" w:cs="Times New Roman"/>
          <w:sz w:val="28"/>
          <w:szCs w:val="28"/>
          <w:lang w:val="uk-UA"/>
        </w:rPr>
        <w:t>речовини – конденсату сокової пари</w:t>
      </w:r>
      <w:r w:rsidR="004F5057" w:rsidRPr="006B4DA3">
        <w:rPr>
          <w:rFonts w:ascii="Times New Roman" w:hAnsi="Times New Roman" w:cs="Times New Roman"/>
          <w:sz w:val="28"/>
          <w:szCs w:val="28"/>
          <w:lang w:val="uk-UA"/>
        </w:rPr>
        <w:t xml:space="preserve"> на виході конденсатора:</w:t>
      </w:r>
    </w:p>
    <w:p w:rsidR="004F5057" w:rsidRPr="006B4DA3" w:rsidRDefault="004F5057" w:rsidP="004F5057">
      <w:pPr>
        <w:spacing w:after="0" w:line="360" w:lineRule="auto"/>
        <w:jc w:val="center"/>
        <w:rPr>
          <w:rFonts w:ascii="Times New Roman" w:hAnsi="Times New Roman" w:cs="Times New Roman"/>
          <w:sz w:val="28"/>
          <w:szCs w:val="28"/>
          <w:lang w:val="uk-UA"/>
        </w:rPr>
      </w:pPr>
    </w:p>
    <w:p w:rsidR="004F5057" w:rsidRPr="006B4DA3" w:rsidRDefault="00360283" w:rsidP="009B5F34">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440" w:dyaOrig="380">
          <v:shape id="_x0000_i1316" type="#_x0000_t75" style="width:72.75pt;height:19.5pt" o:ole="">
            <v:imagedata r:id="rId628" o:title=""/>
          </v:shape>
          <o:OLEObject Type="Embed" ProgID="Equation.3" ShapeID="_x0000_i1316" DrawAspect="Content" ObjectID="_1686720340" r:id="rId629"/>
        </w:object>
      </w:r>
      <w:r w:rsidR="004F5057" w:rsidRPr="006B4DA3">
        <w:rPr>
          <w:rFonts w:ascii="Times New Roman" w:hAnsi="Times New Roman" w:cs="Times New Roman"/>
          <w:sz w:val="28"/>
          <w:szCs w:val="28"/>
          <w:lang w:val="uk-UA"/>
        </w:rPr>
        <w:t>,</w:t>
      </w:r>
      <w:r w:rsidR="009B5F34" w:rsidRPr="006B4DA3">
        <w:rPr>
          <w:rFonts w:ascii="Times New Roman" w:hAnsi="Times New Roman" w:cs="Times New Roman"/>
          <w:sz w:val="28"/>
          <w:szCs w:val="28"/>
          <w:lang w:val="uk-UA"/>
        </w:rPr>
        <w:t xml:space="preserve">                                              (4.30)</w:t>
      </w:r>
    </w:p>
    <w:p w:rsidR="004F5057" w:rsidRPr="006B4DA3" w:rsidRDefault="004F5057" w:rsidP="004F5057">
      <w:pPr>
        <w:spacing w:after="0" w:line="360" w:lineRule="auto"/>
        <w:jc w:val="center"/>
        <w:rPr>
          <w:rFonts w:ascii="Times New Roman" w:hAnsi="Times New Roman" w:cs="Times New Roman"/>
          <w:sz w:val="28"/>
          <w:szCs w:val="28"/>
          <w:lang w:val="uk-UA"/>
        </w:rPr>
      </w:pP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340" w:dyaOrig="380">
          <v:shape id="_x0000_i1317" type="#_x0000_t75" style="width:16.5pt;height:19.5pt" o:ole="">
            <v:imagedata r:id="rId603" o:title=""/>
          </v:shape>
          <o:OLEObject Type="Embed" ProgID="Equation.3" ShapeID="_x0000_i1317" DrawAspect="Content" ObjectID="_1686720341" r:id="rId630"/>
        </w:object>
      </w:r>
      <w:r w:rsidRPr="006B4DA3">
        <w:rPr>
          <w:rFonts w:ascii="Times New Roman" w:hAnsi="Times New Roman" w:cs="Times New Roman"/>
          <w:sz w:val="28"/>
          <w:szCs w:val="28"/>
          <w:lang w:val="uk-UA"/>
        </w:rPr>
        <w:t> – масові витрати р</w:t>
      </w:r>
      <w:r w:rsidR="00360283" w:rsidRPr="006B4DA3">
        <w:rPr>
          <w:rFonts w:ascii="Times New Roman" w:hAnsi="Times New Roman" w:cs="Times New Roman"/>
          <w:sz w:val="28"/>
          <w:szCs w:val="28"/>
          <w:lang w:val="uk-UA"/>
        </w:rPr>
        <w:t>ечовини – сокової пари</w: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26"/>
          <w:sz w:val="28"/>
          <w:szCs w:val="28"/>
          <w:lang w:val="uk-UA"/>
        </w:rPr>
        <w:object w:dxaOrig="360" w:dyaOrig="700">
          <v:shape id="_x0000_i1318" type="#_x0000_t75" style="width:18pt;height:34.5pt" o:ole="">
            <v:imagedata r:id="rId558" o:title=""/>
          </v:shape>
          <o:OLEObject Type="Embed" ProgID="Equation.3" ShapeID="_x0000_i1318" DrawAspect="Content" ObjectID="_1686720342" r:id="rId631"/>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00" w:dyaOrig="380">
          <v:shape id="_x0000_i1319" type="#_x0000_t75" style="width:15pt;height:19.5pt" o:ole="">
            <v:imagedata r:id="rId632" o:title=""/>
          </v:shape>
          <o:OLEObject Type="Embed" ProgID="Equation.3" ShapeID="_x0000_i1319" DrawAspect="Content" ObjectID="_1686720343" r:id="rId633"/>
        </w:object>
      </w:r>
      <w:r w:rsidRPr="006B4DA3">
        <w:rPr>
          <w:rFonts w:ascii="Times New Roman" w:hAnsi="Times New Roman" w:cs="Times New Roman"/>
          <w:sz w:val="28"/>
          <w:szCs w:val="28"/>
          <w:lang w:val="uk-UA"/>
        </w:rPr>
        <w:t xml:space="preserve"> – теплоємність </w:t>
      </w:r>
      <w:r w:rsidR="00360283" w:rsidRPr="006B4DA3">
        <w:rPr>
          <w:rFonts w:ascii="Times New Roman" w:hAnsi="Times New Roman" w:cs="Times New Roman"/>
          <w:sz w:val="28"/>
          <w:szCs w:val="28"/>
          <w:lang w:val="uk-UA"/>
        </w:rPr>
        <w:t>речовини – конденсату сокової пари</w:t>
      </w:r>
      <w:r w:rsidRPr="006B4DA3">
        <w:rPr>
          <w:rFonts w:ascii="Times New Roman" w:hAnsi="Times New Roman" w:cs="Times New Roman"/>
          <w:sz w:val="28"/>
          <w:szCs w:val="28"/>
          <w:lang w:val="uk-UA"/>
        </w:rPr>
        <w:t xml:space="preserve"> у конденсаторі, </w:t>
      </w:r>
      <w:r w:rsidRPr="006B4DA3">
        <w:rPr>
          <w:rFonts w:ascii="Times New Roman" w:hAnsi="Times New Roman" w:cs="Times New Roman"/>
          <w:position w:val="-34"/>
          <w:sz w:val="28"/>
          <w:szCs w:val="28"/>
          <w:lang w:val="uk-UA"/>
        </w:rPr>
        <w:object w:dxaOrig="720" w:dyaOrig="780">
          <v:shape id="_x0000_i1320" type="#_x0000_t75" style="width:36.75pt;height:39pt" o:ole="">
            <v:imagedata r:id="rId562" o:title=""/>
          </v:shape>
          <o:OLEObject Type="Embed" ProgID="Equation.3" ShapeID="_x0000_i1320" DrawAspect="Content" ObjectID="_1686720344" r:id="rId634"/>
        </w:object>
      </w:r>
      <w:r w:rsidRPr="006B4DA3">
        <w:rPr>
          <w:rFonts w:ascii="Times New Roman" w:hAnsi="Times New Roman" w:cs="Times New Roman"/>
          <w:sz w:val="28"/>
          <w:szCs w:val="28"/>
          <w:lang w:val="uk-UA"/>
        </w:rPr>
        <w:t>;</w:t>
      </w:r>
    </w:p>
    <w:p w:rsidR="004F5057" w:rsidRPr="006B4DA3" w:rsidRDefault="004F5057" w:rsidP="004F5057">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20" w:dyaOrig="380">
          <v:shape id="_x0000_i1321" type="#_x0000_t75" style="width:15.75pt;height:19.5pt" o:ole="">
            <v:imagedata r:id="rId635" o:title=""/>
          </v:shape>
          <o:OLEObject Type="Embed" ProgID="Equation.3" ShapeID="_x0000_i1321" DrawAspect="Content" ObjectID="_1686720345" r:id="rId636"/>
        </w:object>
      </w:r>
      <w:r w:rsidR="00360283" w:rsidRPr="006B4DA3">
        <w:rPr>
          <w:rFonts w:ascii="Times New Roman" w:hAnsi="Times New Roman" w:cs="Times New Roman"/>
          <w:sz w:val="28"/>
          <w:szCs w:val="28"/>
          <w:lang w:val="uk-UA"/>
        </w:rPr>
        <w:t> – температура речовини – конденсату сокової пари</w:t>
      </w:r>
      <w:r w:rsidRPr="006B4DA3">
        <w:rPr>
          <w:rFonts w:ascii="Times New Roman" w:hAnsi="Times New Roman" w:cs="Times New Roman"/>
          <w:sz w:val="28"/>
          <w:szCs w:val="28"/>
          <w:lang w:val="uk-UA"/>
        </w:rPr>
        <w:t xml:space="preserve"> на виході конденсатора, </w:t>
      </w:r>
      <w:r w:rsidRPr="006B4DA3">
        <w:rPr>
          <w:rFonts w:ascii="Times New Roman" w:hAnsi="Times New Roman" w:cs="Times New Roman"/>
          <w:position w:val="-4"/>
          <w:sz w:val="28"/>
          <w:szCs w:val="28"/>
          <w:lang w:val="uk-UA"/>
        </w:rPr>
        <w:object w:dxaOrig="400" w:dyaOrig="279">
          <v:shape id="_x0000_i1322" type="#_x0000_t75" style="width:19.5pt;height:14.25pt" o:ole="">
            <v:imagedata r:id="rId566" o:title=""/>
          </v:shape>
          <o:OLEObject Type="Embed" ProgID="Equation.3" ShapeID="_x0000_i1322" DrawAspect="Content" ObjectID="_1686720346" r:id="rId637"/>
        </w:object>
      </w:r>
      <w:r w:rsidR="00360283" w:rsidRPr="006B4DA3">
        <w:rPr>
          <w:rFonts w:ascii="Times New Roman" w:hAnsi="Times New Roman" w:cs="Times New Roman"/>
          <w:sz w:val="28"/>
          <w:szCs w:val="28"/>
          <w:lang w:val="uk-UA"/>
        </w:rPr>
        <w:t>;</w:t>
      </w:r>
    </w:p>
    <w:p w:rsidR="00360283" w:rsidRPr="006B4DA3" w:rsidRDefault="00360283" w:rsidP="0036028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6"/>
          <w:sz w:val="28"/>
          <w:szCs w:val="28"/>
          <w:lang w:val="uk-UA"/>
        </w:rPr>
        <w:object w:dxaOrig="160" w:dyaOrig="279">
          <v:shape id="_x0000_i1323" type="#_x0000_t75" style="width:8.25pt;height:14.25pt" o:ole="">
            <v:imagedata r:id="rId568" o:title=""/>
          </v:shape>
          <o:OLEObject Type="Embed" ProgID="Equation.3" ShapeID="_x0000_i1323" DrawAspect="Content" ObjectID="_1686720347" r:id="rId638"/>
        </w:object>
      </w:r>
      <w:r w:rsidRPr="006B4DA3">
        <w:rPr>
          <w:rFonts w:ascii="Times New Roman" w:hAnsi="Times New Roman" w:cs="Times New Roman"/>
          <w:sz w:val="28"/>
          <w:szCs w:val="28"/>
          <w:lang w:val="uk-UA"/>
        </w:rPr>
        <w:t xml:space="preserve"> – час, </w:t>
      </w:r>
      <w:r w:rsidRPr="006B4DA3">
        <w:rPr>
          <w:rFonts w:ascii="Times New Roman" w:hAnsi="Times New Roman" w:cs="Times New Roman"/>
          <w:position w:val="-6"/>
          <w:sz w:val="28"/>
          <w:szCs w:val="28"/>
          <w:lang w:val="uk-UA"/>
        </w:rPr>
        <w:object w:dxaOrig="200" w:dyaOrig="240">
          <v:shape id="_x0000_i1324" type="#_x0000_t75" style="width:11.25pt;height:12pt" o:ole="">
            <v:imagedata r:id="rId570" o:title=""/>
          </v:shape>
          <o:OLEObject Type="Embed" ProgID="Equation.3" ShapeID="_x0000_i1324" DrawAspect="Content" ObjectID="_1686720348" r:id="rId639"/>
        </w:object>
      </w:r>
      <w:r w:rsidRPr="006B4DA3">
        <w:rPr>
          <w:rFonts w:ascii="Times New Roman" w:hAnsi="Times New Roman" w:cs="Times New Roman"/>
          <w:sz w:val="28"/>
          <w:szCs w:val="28"/>
          <w:lang w:val="uk-UA"/>
        </w:rPr>
        <w:t>.</w:t>
      </w:r>
    </w:p>
    <w:p w:rsidR="00360283" w:rsidRPr="006B4DA3" w:rsidRDefault="00360283" w:rsidP="0036028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Якщо конденсатор має теплову ізоляцію на його поверхні, то втрати теплоти </w:t>
      </w:r>
      <w:r w:rsidRPr="006B4DA3">
        <w:rPr>
          <w:rFonts w:ascii="Times New Roman" w:hAnsi="Times New Roman" w:cs="Times New Roman"/>
          <w:position w:val="-12"/>
          <w:sz w:val="28"/>
          <w:szCs w:val="28"/>
          <w:lang w:val="uk-UA"/>
        </w:rPr>
        <w:object w:dxaOrig="380" w:dyaOrig="380">
          <v:shape id="_x0000_i1325" type="#_x0000_t75" style="width:19.5pt;height:19.5pt" o:ole="">
            <v:imagedata r:id="rId640" o:title=""/>
          </v:shape>
          <o:OLEObject Type="Embed" ProgID="Equation.3" ShapeID="_x0000_i1325" DrawAspect="Content" ObjectID="_1686720349" r:id="rId641"/>
        </w:object>
      </w:r>
      <w:r w:rsidRPr="006B4DA3">
        <w:rPr>
          <w:rFonts w:ascii="Times New Roman" w:hAnsi="Times New Roman" w:cs="Times New Roman"/>
          <w:sz w:val="28"/>
          <w:szCs w:val="28"/>
          <w:lang w:val="uk-UA"/>
        </w:rPr>
        <w:t xml:space="preserve"> незначні і становлять приблизно (3…5)% кількості теплоти, яка надходить із теплоносієм. Якщо втрати теплоти у навколишнє середовище суттєві, їх необхідно визначити за формулою</w:t>
      </w:r>
    </w:p>
    <w:p w:rsidR="00360283" w:rsidRPr="006B4DA3" w:rsidRDefault="00360283" w:rsidP="00360283">
      <w:pPr>
        <w:spacing w:after="0" w:line="360" w:lineRule="auto"/>
        <w:jc w:val="center"/>
        <w:rPr>
          <w:rFonts w:ascii="Times New Roman" w:hAnsi="Times New Roman" w:cs="Times New Roman"/>
          <w:sz w:val="28"/>
          <w:szCs w:val="28"/>
          <w:lang w:val="uk-UA"/>
        </w:rPr>
      </w:pPr>
    </w:p>
    <w:p w:rsidR="00360283" w:rsidRPr="006B4DA3" w:rsidRDefault="00360283" w:rsidP="00360283">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100" w:dyaOrig="380">
          <v:shape id="_x0000_i1326" type="#_x0000_t75" style="width:105pt;height:19.5pt" o:ole="">
            <v:imagedata r:id="rId642" o:title=""/>
          </v:shape>
          <o:OLEObject Type="Embed" ProgID="Equation.3" ShapeID="_x0000_i1326" DrawAspect="Content" ObjectID="_1686720350" r:id="rId643"/>
        </w:object>
      </w:r>
      <w:r w:rsidRPr="006B4DA3">
        <w:rPr>
          <w:rFonts w:ascii="Times New Roman" w:hAnsi="Times New Roman" w:cs="Times New Roman"/>
          <w:sz w:val="28"/>
          <w:szCs w:val="28"/>
          <w:lang w:val="uk-UA"/>
        </w:rPr>
        <w:t>,                                         (4.31)</w:t>
      </w:r>
    </w:p>
    <w:p w:rsidR="00360283" w:rsidRPr="006B4DA3" w:rsidRDefault="00360283" w:rsidP="00360283">
      <w:pPr>
        <w:spacing w:after="0" w:line="360" w:lineRule="auto"/>
        <w:jc w:val="center"/>
        <w:rPr>
          <w:rFonts w:ascii="Times New Roman" w:hAnsi="Times New Roman" w:cs="Times New Roman"/>
          <w:sz w:val="28"/>
          <w:szCs w:val="28"/>
          <w:lang w:val="uk-UA"/>
        </w:rPr>
      </w:pPr>
    </w:p>
    <w:p w:rsidR="00360283" w:rsidRPr="006B4DA3" w:rsidRDefault="00360283" w:rsidP="0036028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6"/>
          <w:sz w:val="28"/>
          <w:szCs w:val="28"/>
          <w:lang w:val="uk-UA"/>
        </w:rPr>
        <w:object w:dxaOrig="260" w:dyaOrig="240">
          <v:shape id="_x0000_i1327" type="#_x0000_t75" style="width:12.75pt;height:12pt" o:ole="">
            <v:imagedata r:id="rId644" o:title=""/>
          </v:shape>
          <o:OLEObject Type="Embed" ProgID="Equation.3" ShapeID="_x0000_i1327" DrawAspect="Content" ObjectID="_1686720351" r:id="rId645"/>
        </w:object>
      </w:r>
      <w:r w:rsidRPr="006B4DA3">
        <w:rPr>
          <w:rFonts w:ascii="Times New Roman" w:hAnsi="Times New Roman" w:cs="Times New Roman"/>
          <w:sz w:val="28"/>
          <w:szCs w:val="28"/>
          <w:lang w:val="uk-UA"/>
        </w:rPr>
        <w:t xml:space="preserve"> – коефіцієнт тепловіддачі з поверхні конденсатора, </w:t>
      </w:r>
      <w:r w:rsidRPr="006B4DA3">
        <w:rPr>
          <w:rFonts w:ascii="Times New Roman" w:hAnsi="Times New Roman" w:cs="Times New Roman"/>
          <w:position w:val="-34"/>
          <w:sz w:val="28"/>
          <w:szCs w:val="28"/>
          <w:lang w:val="uk-UA"/>
        </w:rPr>
        <w:object w:dxaOrig="800" w:dyaOrig="780">
          <v:shape id="_x0000_i1328" type="#_x0000_t75" style="width:41.25pt;height:39pt" o:ole="">
            <v:imagedata r:id="rId646" o:title=""/>
          </v:shape>
          <o:OLEObject Type="Embed" ProgID="Equation.3" ShapeID="_x0000_i1328" DrawAspect="Content" ObjectID="_1686720352" r:id="rId647"/>
        </w:object>
      </w:r>
      <w:r w:rsidRPr="006B4DA3">
        <w:rPr>
          <w:rFonts w:ascii="Times New Roman" w:hAnsi="Times New Roman" w:cs="Times New Roman"/>
          <w:sz w:val="28"/>
          <w:szCs w:val="28"/>
          <w:lang w:val="uk-UA"/>
        </w:rPr>
        <w:t>;</w:t>
      </w:r>
    </w:p>
    <w:p w:rsidR="00360283" w:rsidRPr="006B4DA3" w:rsidRDefault="00360283" w:rsidP="0036028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6"/>
          <w:sz w:val="28"/>
          <w:szCs w:val="28"/>
          <w:lang w:val="uk-UA"/>
        </w:rPr>
        <w:object w:dxaOrig="240" w:dyaOrig="300">
          <v:shape id="_x0000_i1329" type="#_x0000_t75" style="width:12pt;height:15pt" o:ole="">
            <v:imagedata r:id="rId648" o:title=""/>
          </v:shape>
          <o:OLEObject Type="Embed" ProgID="Equation.3" ShapeID="_x0000_i1329" DrawAspect="Content" ObjectID="_1686720353" r:id="rId649"/>
        </w:object>
      </w:r>
      <w:r w:rsidRPr="006B4DA3">
        <w:rPr>
          <w:rFonts w:ascii="Times New Roman" w:hAnsi="Times New Roman" w:cs="Times New Roman"/>
          <w:sz w:val="28"/>
          <w:szCs w:val="28"/>
          <w:lang w:val="uk-UA"/>
        </w:rPr>
        <w:t xml:space="preserve"> – зовнішня поверхня конденсатора, </w:t>
      </w:r>
      <w:r w:rsidRPr="006B4DA3">
        <w:rPr>
          <w:rFonts w:ascii="Times New Roman" w:hAnsi="Times New Roman" w:cs="Times New Roman"/>
          <w:position w:val="-6"/>
          <w:sz w:val="28"/>
          <w:szCs w:val="28"/>
          <w:lang w:val="uk-UA"/>
        </w:rPr>
        <w:object w:dxaOrig="360" w:dyaOrig="340">
          <v:shape id="_x0000_i1330" type="#_x0000_t75" style="width:18pt;height:16.5pt" o:ole="">
            <v:imagedata r:id="rId592" o:title=""/>
          </v:shape>
          <o:OLEObject Type="Embed" ProgID="Equation.3" ShapeID="_x0000_i1330" DrawAspect="Content" ObjectID="_1686720354" r:id="rId650"/>
        </w:object>
      </w:r>
      <w:r w:rsidRPr="006B4DA3">
        <w:rPr>
          <w:rFonts w:ascii="Times New Roman" w:hAnsi="Times New Roman" w:cs="Times New Roman"/>
          <w:sz w:val="28"/>
          <w:szCs w:val="28"/>
          <w:lang w:val="uk-UA"/>
        </w:rPr>
        <w:t>;</w:t>
      </w:r>
    </w:p>
    <w:p w:rsidR="00360283" w:rsidRPr="006B4DA3" w:rsidRDefault="00360283" w:rsidP="0036028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400" w:dyaOrig="380">
          <v:shape id="_x0000_i1331" type="#_x0000_t75" style="width:19.5pt;height:19.5pt" o:ole="">
            <v:imagedata r:id="rId651" o:title=""/>
          </v:shape>
          <o:OLEObject Type="Embed" ProgID="Equation.3" ShapeID="_x0000_i1331" DrawAspect="Content" ObjectID="_1686720355" r:id="rId652"/>
        </w:object>
      </w:r>
      <w:r w:rsidRPr="006B4DA3">
        <w:rPr>
          <w:rFonts w:ascii="Times New Roman" w:hAnsi="Times New Roman" w:cs="Times New Roman"/>
          <w:sz w:val="28"/>
          <w:szCs w:val="28"/>
          <w:lang w:val="uk-UA"/>
        </w:rPr>
        <w:t xml:space="preserve"> – температура стінки конденсатора, </w:t>
      </w:r>
      <w:r w:rsidRPr="006B4DA3">
        <w:rPr>
          <w:rFonts w:ascii="Times New Roman" w:hAnsi="Times New Roman" w:cs="Times New Roman"/>
          <w:position w:val="-4"/>
          <w:sz w:val="28"/>
          <w:szCs w:val="28"/>
          <w:lang w:val="uk-UA"/>
        </w:rPr>
        <w:object w:dxaOrig="400" w:dyaOrig="279">
          <v:shape id="_x0000_i1332" type="#_x0000_t75" style="width:19.5pt;height:14.25pt" o:ole="">
            <v:imagedata r:id="rId566" o:title=""/>
          </v:shape>
          <o:OLEObject Type="Embed" ProgID="Equation.3" ShapeID="_x0000_i1332" DrawAspect="Content" ObjectID="_1686720356" r:id="rId653"/>
        </w:object>
      </w:r>
      <w:r w:rsidRPr="006B4DA3">
        <w:rPr>
          <w:rFonts w:ascii="Times New Roman" w:hAnsi="Times New Roman" w:cs="Times New Roman"/>
          <w:sz w:val="28"/>
          <w:szCs w:val="28"/>
          <w:lang w:val="uk-UA"/>
        </w:rPr>
        <w:t>;</w:t>
      </w:r>
    </w:p>
    <w:p w:rsidR="00360283" w:rsidRPr="006B4DA3" w:rsidRDefault="00360283" w:rsidP="00360283">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79" w:dyaOrig="380">
          <v:shape id="_x0000_i1333" type="#_x0000_t75" style="width:14.25pt;height:19.5pt" o:ole="">
            <v:imagedata r:id="rId654" o:title=""/>
          </v:shape>
          <o:OLEObject Type="Embed" ProgID="Equation.3" ShapeID="_x0000_i1333" DrawAspect="Content" ObjectID="_1686720357" r:id="rId655"/>
        </w:object>
      </w:r>
      <w:r w:rsidRPr="006B4DA3">
        <w:rPr>
          <w:rFonts w:ascii="Times New Roman" w:hAnsi="Times New Roman" w:cs="Times New Roman"/>
          <w:sz w:val="28"/>
          <w:szCs w:val="28"/>
          <w:lang w:val="uk-UA"/>
        </w:rPr>
        <w:t xml:space="preserve"> – середня температура навколишнього середовища, </w:t>
      </w:r>
      <w:r w:rsidRPr="006B4DA3">
        <w:rPr>
          <w:rFonts w:ascii="Times New Roman" w:hAnsi="Times New Roman" w:cs="Times New Roman"/>
          <w:position w:val="-4"/>
          <w:sz w:val="28"/>
          <w:szCs w:val="28"/>
          <w:lang w:val="uk-UA"/>
        </w:rPr>
        <w:object w:dxaOrig="400" w:dyaOrig="279">
          <v:shape id="_x0000_i1334" type="#_x0000_t75" style="width:19.5pt;height:14.25pt" o:ole="">
            <v:imagedata r:id="rId566" o:title=""/>
          </v:shape>
          <o:OLEObject Type="Embed" ProgID="Equation.3" ShapeID="_x0000_i1334" DrawAspect="Content" ObjectID="_1686720358" r:id="rId656"/>
        </w:object>
      </w:r>
      <w:r w:rsidRPr="006B4DA3">
        <w:rPr>
          <w:rFonts w:ascii="Times New Roman" w:hAnsi="Times New Roman" w:cs="Times New Roman"/>
          <w:sz w:val="28"/>
          <w:szCs w:val="28"/>
          <w:lang w:val="uk-UA"/>
        </w:rPr>
        <w:t>.</w:t>
      </w:r>
    </w:p>
    <w:p w:rsidR="00360283" w:rsidRPr="006B4DA3" w:rsidRDefault="00360283" w:rsidP="0036028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Вважаємо, що втрати теплоти </w:t>
      </w:r>
      <w:r w:rsidRPr="006B4DA3">
        <w:rPr>
          <w:rFonts w:ascii="Times New Roman" w:hAnsi="Times New Roman" w:cs="Times New Roman"/>
          <w:position w:val="-12"/>
          <w:sz w:val="28"/>
          <w:szCs w:val="28"/>
          <w:lang w:val="uk-UA"/>
        </w:rPr>
        <w:object w:dxaOrig="380" w:dyaOrig="380">
          <v:shape id="_x0000_i1335" type="#_x0000_t75" style="width:19.5pt;height:19.5pt" o:ole="">
            <v:imagedata r:id="rId657" o:title=""/>
          </v:shape>
          <o:OLEObject Type="Embed" ProgID="Equation.3" ShapeID="_x0000_i1335" DrawAspect="Content" ObjectID="_1686720359" r:id="rId658"/>
        </w:object>
      </w:r>
      <w:r w:rsidRPr="006B4DA3">
        <w:rPr>
          <w:rFonts w:ascii="Times New Roman" w:hAnsi="Times New Roman" w:cs="Times New Roman"/>
          <w:sz w:val="28"/>
          <w:szCs w:val="28"/>
          <w:lang w:val="uk-UA"/>
        </w:rPr>
        <w:t xml:space="preserve"> незначні і ними можна знехтувати.</w:t>
      </w:r>
    </w:p>
    <w:p w:rsidR="00360283" w:rsidRPr="006B4DA3" w:rsidRDefault="00360283" w:rsidP="0036028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Згідно з рівняннями (4.25)…(4.30) система рівнянь (4.23) і (4.24) набуде вигляду</w:t>
      </w:r>
    </w:p>
    <w:p w:rsidR="00360283" w:rsidRPr="006B4DA3" w:rsidRDefault="00360283" w:rsidP="00360283">
      <w:pPr>
        <w:spacing w:after="0" w:line="360" w:lineRule="auto"/>
        <w:jc w:val="center"/>
        <w:rPr>
          <w:rFonts w:ascii="Times New Roman" w:hAnsi="Times New Roman" w:cs="Times New Roman"/>
          <w:sz w:val="28"/>
          <w:szCs w:val="28"/>
          <w:lang w:val="uk-UA"/>
        </w:rPr>
      </w:pPr>
    </w:p>
    <w:p w:rsidR="00360283" w:rsidRPr="006B4DA3" w:rsidRDefault="00885611" w:rsidP="00360283">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54"/>
          <w:sz w:val="28"/>
          <w:szCs w:val="28"/>
          <w:lang w:val="uk-UA"/>
        </w:rPr>
        <w:object w:dxaOrig="6020" w:dyaOrig="1219">
          <v:shape id="_x0000_i1336" type="#_x0000_t75" style="width:301.5pt;height:61.5pt" o:ole="">
            <v:imagedata r:id="rId659" o:title=""/>
          </v:shape>
          <o:OLEObject Type="Embed" ProgID="Equation.3" ShapeID="_x0000_i1336" DrawAspect="Content" ObjectID="_1686720360" r:id="rId660"/>
        </w:object>
      </w:r>
      <w:r w:rsidR="00360283"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360283" w:rsidRPr="006B4DA3">
        <w:rPr>
          <w:rFonts w:ascii="Times New Roman" w:hAnsi="Times New Roman" w:cs="Times New Roman"/>
          <w:sz w:val="28"/>
          <w:szCs w:val="28"/>
          <w:lang w:val="uk-UA"/>
        </w:rPr>
        <w:t xml:space="preserve">      (4.32)</w:t>
      </w:r>
    </w:p>
    <w:p w:rsidR="00360283" w:rsidRPr="006B4DA3" w:rsidRDefault="00360283" w:rsidP="00360283">
      <w:pPr>
        <w:spacing w:after="0" w:line="360" w:lineRule="auto"/>
        <w:jc w:val="center"/>
        <w:rPr>
          <w:rFonts w:ascii="Times New Roman" w:hAnsi="Times New Roman" w:cs="Times New Roman"/>
          <w:sz w:val="28"/>
          <w:szCs w:val="28"/>
          <w:lang w:val="uk-UA"/>
        </w:rPr>
      </w:pPr>
    </w:p>
    <w:p w:rsidR="00360283" w:rsidRPr="006B4DA3" w:rsidRDefault="00360283" w:rsidP="00360283">
      <w:pPr>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Перше рівняння системи описує баланс теплоти холодоносія – оборотної води, а друге рівняння описує баланс теплоти речовини – сокової пари.</w:t>
      </w:r>
      <w:r w:rsidR="00885611" w:rsidRPr="006B4DA3">
        <w:rPr>
          <w:rFonts w:ascii="Times New Roman" w:hAnsi="Times New Roman" w:cs="Times New Roman"/>
          <w:spacing w:val="-2"/>
          <w:sz w:val="28"/>
          <w:szCs w:val="28"/>
          <w:lang w:val="uk-UA"/>
        </w:rPr>
        <w:t xml:space="preserve"> Запишемо систему</w:t>
      </w:r>
      <w:r w:rsidR="000F1202" w:rsidRPr="006B4DA3">
        <w:rPr>
          <w:rFonts w:ascii="Times New Roman" w:hAnsi="Times New Roman" w:cs="Times New Roman"/>
          <w:spacing w:val="-2"/>
          <w:sz w:val="28"/>
          <w:szCs w:val="28"/>
          <w:lang w:val="uk-UA"/>
        </w:rPr>
        <w:t xml:space="preserve"> (4.32)</w:t>
      </w:r>
      <w:r w:rsidR="00885611" w:rsidRPr="006B4DA3">
        <w:rPr>
          <w:rFonts w:ascii="Times New Roman" w:hAnsi="Times New Roman" w:cs="Times New Roman"/>
          <w:spacing w:val="-2"/>
          <w:sz w:val="28"/>
          <w:szCs w:val="28"/>
          <w:lang w:val="uk-UA"/>
        </w:rPr>
        <w:t xml:space="preserve"> </w:t>
      </w:r>
      <w:r w:rsidR="000F1202" w:rsidRPr="006B4DA3">
        <w:rPr>
          <w:rFonts w:ascii="Times New Roman" w:hAnsi="Times New Roman" w:cs="Times New Roman"/>
          <w:spacing w:val="-2"/>
          <w:sz w:val="28"/>
          <w:szCs w:val="28"/>
          <w:lang w:val="uk-UA"/>
        </w:rPr>
        <w:t>в такому вигляді:</w:t>
      </w:r>
    </w:p>
    <w:p w:rsidR="00C65E35" w:rsidRPr="006B4DA3" w:rsidRDefault="00C65E35" w:rsidP="00C65E35">
      <w:pPr>
        <w:spacing w:after="0" w:line="360" w:lineRule="auto"/>
        <w:jc w:val="center"/>
        <w:rPr>
          <w:rFonts w:ascii="Times New Roman" w:hAnsi="Times New Roman" w:cs="Times New Roman"/>
          <w:sz w:val="28"/>
          <w:szCs w:val="28"/>
          <w:lang w:val="uk-UA"/>
        </w:rPr>
      </w:pPr>
    </w:p>
    <w:p w:rsidR="00C65E35" w:rsidRPr="006B4DA3" w:rsidRDefault="00C65E35" w:rsidP="00C65E35">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54"/>
          <w:sz w:val="28"/>
          <w:szCs w:val="28"/>
          <w:lang w:val="uk-UA"/>
        </w:rPr>
        <w:object w:dxaOrig="6500" w:dyaOrig="1219">
          <v:shape id="_x0000_i1337" type="#_x0000_t75" style="width:325.5pt;height:61.5pt" o:ole="">
            <v:imagedata r:id="rId661" o:title=""/>
          </v:shape>
          <o:OLEObject Type="Embed" ProgID="Equation.3" ShapeID="_x0000_i1337" DrawAspect="Content" ObjectID="_1686720361" r:id="rId662"/>
        </w:object>
      </w:r>
    </w:p>
    <w:p w:rsidR="00C65E35" w:rsidRPr="006B4DA3" w:rsidRDefault="00C65E35" w:rsidP="00C65E35">
      <w:pPr>
        <w:spacing w:after="0" w:line="360" w:lineRule="auto"/>
        <w:jc w:val="center"/>
        <w:rPr>
          <w:rFonts w:ascii="Times New Roman" w:hAnsi="Times New Roman" w:cs="Times New Roman"/>
          <w:sz w:val="28"/>
          <w:szCs w:val="28"/>
          <w:lang w:val="uk-UA"/>
        </w:rPr>
      </w:pPr>
    </w:p>
    <w:p w:rsidR="000F1202" w:rsidRPr="006B4DA3" w:rsidRDefault="000E6061" w:rsidP="000F1202">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54"/>
          <w:sz w:val="28"/>
          <w:szCs w:val="28"/>
          <w:lang w:val="uk-UA"/>
        </w:rPr>
        <w:object w:dxaOrig="6520" w:dyaOrig="1219">
          <v:shape id="_x0000_i1338" type="#_x0000_t75" style="width:325.5pt;height:61.5pt" o:ole="">
            <v:imagedata r:id="rId663" o:title=""/>
          </v:shape>
          <o:OLEObject Type="Embed" ProgID="Equation.3" ShapeID="_x0000_i1338" DrawAspect="Content" ObjectID="_1686720362" r:id="rId664"/>
        </w:object>
      </w:r>
      <w:r w:rsidR="000F1202" w:rsidRPr="006B4DA3">
        <w:rPr>
          <w:rFonts w:ascii="Times New Roman" w:hAnsi="Times New Roman" w:cs="Times New Roman"/>
          <w:sz w:val="28"/>
          <w:szCs w:val="28"/>
          <w:lang w:val="uk-UA"/>
        </w:rPr>
        <w:t xml:space="preserve">       </w:t>
      </w:r>
      <w:r w:rsidR="00EC6DDD" w:rsidRPr="006B4DA3">
        <w:rPr>
          <w:rFonts w:ascii="Times New Roman" w:hAnsi="Times New Roman" w:cs="Times New Roman"/>
          <w:sz w:val="28"/>
          <w:szCs w:val="28"/>
          <w:lang w:val="uk-UA"/>
        </w:rPr>
        <w:t xml:space="preserve">  </w:t>
      </w:r>
      <w:r w:rsidR="00C65E35" w:rsidRPr="006B4DA3">
        <w:rPr>
          <w:rFonts w:ascii="Times New Roman" w:hAnsi="Times New Roman" w:cs="Times New Roman"/>
          <w:sz w:val="28"/>
          <w:szCs w:val="28"/>
          <w:lang w:val="uk-UA"/>
        </w:rPr>
        <w:t xml:space="preserve"> </w:t>
      </w:r>
      <w:r w:rsidR="000F1202" w:rsidRPr="006B4DA3">
        <w:rPr>
          <w:rFonts w:ascii="Times New Roman" w:hAnsi="Times New Roman" w:cs="Times New Roman"/>
          <w:sz w:val="28"/>
          <w:szCs w:val="28"/>
          <w:lang w:val="uk-UA"/>
        </w:rPr>
        <w:t>(</w:t>
      </w:r>
      <w:r w:rsidR="00EC6DDD" w:rsidRPr="006B4DA3">
        <w:rPr>
          <w:rFonts w:ascii="Times New Roman" w:hAnsi="Times New Roman" w:cs="Times New Roman"/>
          <w:sz w:val="28"/>
          <w:szCs w:val="28"/>
          <w:lang w:val="uk-UA"/>
        </w:rPr>
        <w:t>4.33</w:t>
      </w:r>
      <w:r w:rsidR="000F1202" w:rsidRPr="006B4DA3">
        <w:rPr>
          <w:rFonts w:ascii="Times New Roman" w:hAnsi="Times New Roman" w:cs="Times New Roman"/>
          <w:sz w:val="28"/>
          <w:szCs w:val="28"/>
          <w:lang w:val="uk-UA"/>
        </w:rPr>
        <w:t>)</w:t>
      </w:r>
    </w:p>
    <w:p w:rsidR="000F1202" w:rsidRPr="006B4DA3" w:rsidRDefault="000F1202" w:rsidP="000F1202">
      <w:pPr>
        <w:spacing w:after="0" w:line="360" w:lineRule="auto"/>
        <w:jc w:val="center"/>
        <w:rPr>
          <w:rFonts w:ascii="Times New Roman" w:hAnsi="Times New Roman" w:cs="Times New Roman"/>
          <w:sz w:val="28"/>
          <w:szCs w:val="28"/>
          <w:lang w:val="uk-UA"/>
        </w:rPr>
      </w:pPr>
    </w:p>
    <w:p w:rsidR="00C65E35" w:rsidRPr="006B4DA3" w:rsidRDefault="00243B2C" w:rsidP="008C3121">
      <w:pPr>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Вихідною координатою малогабаритного швидкісного конденсатора – є температура конденсату сокової пари</w:t>
      </w:r>
      <w:r w:rsidR="00C65E35" w:rsidRPr="006B4DA3">
        <w:rPr>
          <w:rFonts w:ascii="Times New Roman" w:hAnsi="Times New Roman" w:cs="Times New Roman"/>
          <w:spacing w:val="-2"/>
          <w:sz w:val="28"/>
          <w:szCs w:val="28"/>
          <w:lang w:val="uk-UA"/>
        </w:rPr>
        <w:t xml:space="preserve"> </w:t>
      </w:r>
      <w:r w:rsidR="00C65E35" w:rsidRPr="006B4DA3">
        <w:rPr>
          <w:rFonts w:ascii="Times New Roman" w:hAnsi="Times New Roman" w:cs="Times New Roman"/>
          <w:spacing w:val="-2"/>
          <w:position w:val="-14"/>
          <w:sz w:val="28"/>
          <w:szCs w:val="28"/>
          <w:lang w:val="uk-UA"/>
        </w:rPr>
        <w:object w:dxaOrig="320" w:dyaOrig="400">
          <v:shape id="_x0000_i1339" type="#_x0000_t75" style="width:16.5pt;height:19.5pt" o:ole="">
            <v:imagedata r:id="rId665" o:title=""/>
          </v:shape>
          <o:OLEObject Type="Embed" ProgID="Equation.3" ShapeID="_x0000_i1339" DrawAspect="Content" ObjectID="_1686720363" r:id="rId666"/>
        </w:object>
      </w:r>
      <w:r w:rsidRPr="006B4DA3">
        <w:rPr>
          <w:rFonts w:ascii="Times New Roman" w:hAnsi="Times New Roman" w:cs="Times New Roman"/>
          <w:spacing w:val="-2"/>
          <w:sz w:val="28"/>
          <w:szCs w:val="28"/>
          <w:lang w:val="uk-UA"/>
        </w:rPr>
        <w:t xml:space="preserve">. </w:t>
      </w:r>
      <w:r w:rsidR="00C65E35" w:rsidRPr="006B4DA3">
        <w:rPr>
          <w:rFonts w:ascii="Times New Roman" w:hAnsi="Times New Roman" w:cs="Times New Roman"/>
          <w:spacing w:val="-2"/>
          <w:sz w:val="28"/>
          <w:szCs w:val="28"/>
          <w:lang w:val="uk-UA"/>
        </w:rPr>
        <w:t xml:space="preserve">Треба отримати статичну математичну модель конденсатора. Оскільки температура стінки </w:t>
      </w:r>
      <w:r w:rsidR="00C65E35" w:rsidRPr="006B4DA3">
        <w:rPr>
          <w:rFonts w:ascii="Times New Roman" w:hAnsi="Times New Roman" w:cs="Times New Roman"/>
          <w:spacing w:val="-2"/>
          <w:position w:val="-12"/>
          <w:sz w:val="28"/>
          <w:szCs w:val="28"/>
          <w:lang w:val="uk-UA"/>
        </w:rPr>
        <w:object w:dxaOrig="400" w:dyaOrig="380">
          <v:shape id="_x0000_i1340" type="#_x0000_t75" style="width:19.5pt;height:19.5pt" o:ole="">
            <v:imagedata r:id="rId667" o:title=""/>
          </v:shape>
          <o:OLEObject Type="Embed" ProgID="Equation.3" ShapeID="_x0000_i1340" DrawAspect="Content" ObjectID="_1686720364" r:id="rId668"/>
        </w:object>
      </w:r>
      <w:r w:rsidR="00C65E35" w:rsidRPr="006B4DA3">
        <w:rPr>
          <w:rFonts w:ascii="Times New Roman" w:hAnsi="Times New Roman" w:cs="Times New Roman"/>
          <w:spacing w:val="-2"/>
          <w:sz w:val="28"/>
          <w:szCs w:val="28"/>
          <w:lang w:val="uk-UA"/>
        </w:rPr>
        <w:t xml:space="preserve"> є проміжним параметром, її потрібно вилучити з другого рівняння системи (4.33). Для цього необхідно розв’язати систему рівнянь відносно вихідної координати </w:t>
      </w:r>
      <w:r w:rsidR="00C65E35" w:rsidRPr="006B4DA3">
        <w:rPr>
          <w:rFonts w:ascii="Times New Roman" w:hAnsi="Times New Roman" w:cs="Times New Roman"/>
          <w:spacing w:val="-2"/>
          <w:position w:val="-14"/>
          <w:sz w:val="28"/>
          <w:szCs w:val="28"/>
          <w:lang w:val="uk-UA"/>
        </w:rPr>
        <w:object w:dxaOrig="320" w:dyaOrig="400">
          <v:shape id="_x0000_i1341" type="#_x0000_t75" style="width:16.5pt;height:19.5pt" o:ole="">
            <v:imagedata r:id="rId665" o:title=""/>
          </v:shape>
          <o:OLEObject Type="Embed" ProgID="Equation.3" ShapeID="_x0000_i1341" DrawAspect="Content" ObjectID="_1686720365" r:id="rId669"/>
        </w:object>
      </w:r>
      <w:r w:rsidR="00C65E35" w:rsidRPr="006B4DA3">
        <w:rPr>
          <w:rFonts w:ascii="Times New Roman" w:hAnsi="Times New Roman" w:cs="Times New Roman"/>
          <w:spacing w:val="-2"/>
          <w:sz w:val="28"/>
          <w:szCs w:val="28"/>
          <w:lang w:val="uk-UA"/>
        </w:rPr>
        <w:t>.</w:t>
      </w:r>
    </w:p>
    <w:p w:rsidR="00C65E35" w:rsidRPr="006B4DA3" w:rsidRDefault="00C65E35" w:rsidP="008C3121">
      <w:pPr>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 xml:space="preserve">Із другого рівняння системи (4.33) знайдемо </w:t>
      </w:r>
      <w:r w:rsidRPr="006B4DA3">
        <w:rPr>
          <w:rFonts w:ascii="Times New Roman" w:hAnsi="Times New Roman" w:cs="Times New Roman"/>
          <w:spacing w:val="-2"/>
          <w:position w:val="-12"/>
          <w:sz w:val="28"/>
          <w:szCs w:val="28"/>
          <w:lang w:val="uk-UA"/>
        </w:rPr>
        <w:object w:dxaOrig="400" w:dyaOrig="380">
          <v:shape id="_x0000_i1342" type="#_x0000_t75" style="width:19.5pt;height:19.5pt" o:ole="">
            <v:imagedata r:id="rId667" o:title=""/>
          </v:shape>
          <o:OLEObject Type="Embed" ProgID="Equation.3" ShapeID="_x0000_i1342" DrawAspect="Content" ObjectID="_1686720366" r:id="rId670"/>
        </w:object>
      </w:r>
      <w:r w:rsidR="00775CF8" w:rsidRPr="006B4DA3">
        <w:rPr>
          <w:rFonts w:ascii="Times New Roman" w:hAnsi="Times New Roman" w:cs="Times New Roman"/>
          <w:spacing w:val="-2"/>
          <w:sz w:val="28"/>
          <w:szCs w:val="28"/>
          <w:lang w:val="uk-UA"/>
        </w:rPr>
        <w:t>:</w:t>
      </w:r>
    </w:p>
    <w:p w:rsidR="00C65E35" w:rsidRPr="006B4DA3" w:rsidRDefault="00C65E35" w:rsidP="00775CF8">
      <w:pPr>
        <w:spacing w:after="0" w:line="360" w:lineRule="auto"/>
        <w:jc w:val="center"/>
        <w:rPr>
          <w:rFonts w:ascii="Times New Roman" w:hAnsi="Times New Roman" w:cs="Times New Roman"/>
          <w:spacing w:val="-2"/>
          <w:sz w:val="28"/>
          <w:szCs w:val="28"/>
          <w:lang w:val="uk-UA"/>
        </w:rPr>
      </w:pPr>
    </w:p>
    <w:p w:rsidR="00775CF8" w:rsidRPr="006B4DA3" w:rsidRDefault="00775CF8" w:rsidP="00775CF8">
      <w:pPr>
        <w:spacing w:after="0" w:line="360" w:lineRule="auto"/>
        <w:jc w:val="center"/>
        <w:rPr>
          <w:rFonts w:ascii="Times New Roman" w:hAnsi="Times New Roman" w:cs="Times New Roman"/>
          <w:spacing w:val="-2"/>
          <w:sz w:val="28"/>
          <w:szCs w:val="28"/>
          <w:lang w:val="uk-UA"/>
        </w:rPr>
      </w:pPr>
      <w:r w:rsidRPr="006B4DA3">
        <w:rPr>
          <w:rFonts w:ascii="Times New Roman" w:hAnsi="Times New Roman" w:cs="Times New Roman"/>
          <w:position w:val="-14"/>
          <w:sz w:val="28"/>
          <w:szCs w:val="28"/>
        </w:rPr>
        <w:object w:dxaOrig="6320" w:dyaOrig="400">
          <v:shape id="_x0000_i1343" type="#_x0000_t75" style="width:316.5pt;height:19.5pt" o:ole="">
            <v:imagedata r:id="rId671" o:title=""/>
          </v:shape>
          <o:OLEObject Type="Embed" ProgID="Equation.3" ShapeID="_x0000_i1343" DrawAspect="Content" ObjectID="_1686720367" r:id="rId672"/>
        </w:object>
      </w:r>
      <w:r w:rsidRPr="006B4DA3">
        <w:rPr>
          <w:rFonts w:ascii="Times New Roman" w:hAnsi="Times New Roman" w:cs="Times New Roman"/>
          <w:sz w:val="28"/>
          <w:szCs w:val="28"/>
          <w:lang w:val="uk-UA"/>
        </w:rPr>
        <w:t>;</w:t>
      </w:r>
    </w:p>
    <w:p w:rsidR="00775CF8" w:rsidRPr="006B4DA3" w:rsidRDefault="00775CF8" w:rsidP="00775CF8">
      <w:pPr>
        <w:spacing w:after="0" w:line="360" w:lineRule="auto"/>
        <w:jc w:val="center"/>
        <w:rPr>
          <w:rFonts w:ascii="Times New Roman" w:hAnsi="Times New Roman" w:cs="Times New Roman"/>
          <w:spacing w:val="-2"/>
          <w:sz w:val="28"/>
          <w:szCs w:val="28"/>
          <w:lang w:val="uk-UA"/>
        </w:rPr>
      </w:pPr>
    </w:p>
    <w:p w:rsidR="00775CF8" w:rsidRPr="006B4DA3" w:rsidRDefault="00775CF8" w:rsidP="00775CF8">
      <w:pPr>
        <w:spacing w:after="0" w:line="360" w:lineRule="auto"/>
        <w:jc w:val="center"/>
        <w:rPr>
          <w:rFonts w:ascii="Times New Roman" w:hAnsi="Times New Roman" w:cs="Times New Roman"/>
          <w:spacing w:val="-2"/>
          <w:sz w:val="28"/>
          <w:szCs w:val="28"/>
          <w:lang w:val="uk-UA"/>
        </w:rPr>
      </w:pPr>
      <w:r w:rsidRPr="006B4DA3">
        <w:rPr>
          <w:rFonts w:ascii="Times New Roman" w:hAnsi="Times New Roman" w:cs="Times New Roman"/>
          <w:position w:val="-14"/>
          <w:sz w:val="28"/>
          <w:szCs w:val="28"/>
        </w:rPr>
        <w:object w:dxaOrig="6300" w:dyaOrig="400">
          <v:shape id="_x0000_i1344" type="#_x0000_t75" style="width:315pt;height:19.5pt" o:ole="">
            <v:imagedata r:id="rId673" o:title=""/>
          </v:shape>
          <o:OLEObject Type="Embed" ProgID="Equation.3" ShapeID="_x0000_i1344" DrawAspect="Content" ObjectID="_1686720368" r:id="rId674"/>
        </w:object>
      </w:r>
      <w:r w:rsidRPr="006B4DA3">
        <w:rPr>
          <w:rFonts w:ascii="Times New Roman" w:hAnsi="Times New Roman" w:cs="Times New Roman"/>
          <w:sz w:val="28"/>
          <w:szCs w:val="28"/>
          <w:lang w:val="uk-UA"/>
        </w:rPr>
        <w:t>;</w:t>
      </w:r>
    </w:p>
    <w:p w:rsidR="00775CF8" w:rsidRPr="006B4DA3" w:rsidRDefault="00775CF8" w:rsidP="00775CF8">
      <w:pPr>
        <w:spacing w:after="0" w:line="360" w:lineRule="auto"/>
        <w:jc w:val="center"/>
        <w:rPr>
          <w:rFonts w:ascii="Times New Roman" w:hAnsi="Times New Roman" w:cs="Times New Roman"/>
          <w:spacing w:val="-2"/>
          <w:sz w:val="28"/>
          <w:szCs w:val="28"/>
          <w:lang w:val="uk-UA"/>
        </w:rPr>
      </w:pPr>
    </w:p>
    <w:p w:rsidR="00775CF8" w:rsidRPr="006B4DA3" w:rsidRDefault="00775CF8" w:rsidP="00775CF8">
      <w:pPr>
        <w:spacing w:after="0" w:line="360" w:lineRule="auto"/>
        <w:jc w:val="right"/>
        <w:rPr>
          <w:rFonts w:ascii="Times New Roman" w:hAnsi="Times New Roman" w:cs="Times New Roman"/>
          <w:spacing w:val="-2"/>
          <w:sz w:val="28"/>
          <w:szCs w:val="28"/>
          <w:lang w:val="uk-UA"/>
        </w:rPr>
      </w:pPr>
      <w:r w:rsidRPr="006B4DA3">
        <w:rPr>
          <w:rFonts w:ascii="Times New Roman" w:hAnsi="Times New Roman" w:cs="Times New Roman"/>
          <w:position w:val="-34"/>
          <w:sz w:val="28"/>
          <w:szCs w:val="28"/>
        </w:rPr>
        <w:object w:dxaOrig="5640" w:dyaOrig="800">
          <v:shape id="_x0000_i1345" type="#_x0000_t75" style="width:282pt;height:40.5pt" o:ole="">
            <v:imagedata r:id="rId675" o:title=""/>
          </v:shape>
          <o:OLEObject Type="Embed" ProgID="Equation.3" ShapeID="_x0000_i1345" DrawAspect="Content" ObjectID="_1686720369" r:id="rId676"/>
        </w:object>
      </w:r>
      <w:r w:rsidRPr="006B4DA3">
        <w:rPr>
          <w:rFonts w:ascii="Times New Roman" w:hAnsi="Times New Roman" w:cs="Times New Roman"/>
          <w:sz w:val="28"/>
          <w:szCs w:val="28"/>
          <w:lang w:val="uk-UA"/>
        </w:rPr>
        <w:t>.                (4.34)</w:t>
      </w:r>
    </w:p>
    <w:p w:rsidR="00775CF8" w:rsidRPr="006B4DA3" w:rsidRDefault="00775CF8" w:rsidP="00775CF8">
      <w:pPr>
        <w:spacing w:after="0" w:line="360" w:lineRule="auto"/>
        <w:jc w:val="center"/>
        <w:rPr>
          <w:rFonts w:ascii="Times New Roman" w:hAnsi="Times New Roman" w:cs="Times New Roman"/>
          <w:spacing w:val="-2"/>
          <w:sz w:val="28"/>
          <w:szCs w:val="28"/>
          <w:lang w:val="uk-UA"/>
        </w:rPr>
      </w:pPr>
    </w:p>
    <w:p w:rsidR="00C65E35" w:rsidRPr="006B4DA3" w:rsidRDefault="00775CF8" w:rsidP="008C3121">
      <w:pPr>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Підставимо рівняння (4.34) в перше рівняння системи (4.33):</w:t>
      </w:r>
    </w:p>
    <w:p w:rsidR="00C65E35" w:rsidRPr="006B4DA3" w:rsidRDefault="00C65E35" w:rsidP="00775CF8">
      <w:pPr>
        <w:spacing w:after="0" w:line="360" w:lineRule="auto"/>
        <w:jc w:val="center"/>
        <w:rPr>
          <w:rFonts w:ascii="Times New Roman" w:hAnsi="Times New Roman" w:cs="Times New Roman"/>
          <w:spacing w:val="-2"/>
          <w:sz w:val="28"/>
          <w:szCs w:val="28"/>
          <w:lang w:val="uk-UA"/>
        </w:rPr>
      </w:pPr>
    </w:p>
    <w:p w:rsidR="00775CF8" w:rsidRPr="006B4DA3" w:rsidRDefault="00486CF0" w:rsidP="00775CF8">
      <w:pPr>
        <w:spacing w:after="0" w:line="360" w:lineRule="auto"/>
        <w:jc w:val="right"/>
        <w:rPr>
          <w:rFonts w:ascii="Times New Roman" w:hAnsi="Times New Roman" w:cs="Times New Roman"/>
          <w:spacing w:val="-2"/>
          <w:sz w:val="28"/>
          <w:szCs w:val="28"/>
          <w:lang w:val="uk-UA"/>
        </w:rPr>
      </w:pPr>
      <w:r w:rsidRPr="006B4DA3">
        <w:rPr>
          <w:rFonts w:ascii="Times New Roman" w:hAnsi="Times New Roman" w:cs="Times New Roman"/>
          <w:position w:val="-76"/>
          <w:sz w:val="28"/>
          <w:szCs w:val="28"/>
        </w:rPr>
        <w:object w:dxaOrig="6240" w:dyaOrig="2060">
          <v:shape id="_x0000_i1346" type="#_x0000_t75" style="width:312pt;height:103.5pt" o:ole="">
            <v:imagedata r:id="rId677" o:title=""/>
          </v:shape>
          <o:OLEObject Type="Embed" ProgID="Equation.3" ShapeID="_x0000_i1346" DrawAspect="Content" ObjectID="_1686720370" r:id="rId678"/>
        </w:object>
      </w:r>
      <w:r w:rsidR="00775CF8" w:rsidRPr="006B4DA3">
        <w:rPr>
          <w:rFonts w:ascii="Times New Roman" w:hAnsi="Times New Roman" w:cs="Times New Roman"/>
          <w:sz w:val="28"/>
          <w:szCs w:val="28"/>
          <w:lang w:val="uk-UA"/>
        </w:rPr>
        <w:t xml:space="preserve">  .           (4.35)</w:t>
      </w:r>
    </w:p>
    <w:p w:rsidR="00775CF8" w:rsidRPr="006B4DA3" w:rsidRDefault="00775CF8" w:rsidP="00775CF8">
      <w:pPr>
        <w:spacing w:after="0" w:line="360" w:lineRule="auto"/>
        <w:jc w:val="center"/>
        <w:rPr>
          <w:rFonts w:ascii="Times New Roman" w:hAnsi="Times New Roman" w:cs="Times New Roman"/>
          <w:spacing w:val="-2"/>
          <w:sz w:val="28"/>
          <w:szCs w:val="28"/>
          <w:lang w:val="uk-UA"/>
        </w:rPr>
      </w:pPr>
    </w:p>
    <w:p w:rsidR="00C65E35" w:rsidRPr="006B4DA3" w:rsidRDefault="00775CF8" w:rsidP="008C3121">
      <w:pPr>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 xml:space="preserve">У рівнянні (4.35) зробимо необхідні </w:t>
      </w:r>
      <w:r w:rsidR="0030168A" w:rsidRPr="006B4DA3">
        <w:rPr>
          <w:rFonts w:ascii="Times New Roman" w:hAnsi="Times New Roman" w:cs="Times New Roman"/>
          <w:spacing w:val="-2"/>
          <w:sz w:val="28"/>
          <w:szCs w:val="28"/>
          <w:lang w:val="uk-UA"/>
        </w:rPr>
        <w:t>перетворення і приведемо подібні</w:t>
      </w:r>
      <w:r w:rsidRPr="006B4DA3">
        <w:rPr>
          <w:rFonts w:ascii="Times New Roman" w:hAnsi="Times New Roman" w:cs="Times New Roman"/>
          <w:spacing w:val="-2"/>
          <w:sz w:val="28"/>
          <w:szCs w:val="28"/>
          <w:lang w:val="uk-UA"/>
        </w:rPr>
        <w:t>:</w:t>
      </w:r>
    </w:p>
    <w:p w:rsidR="00775CF8" w:rsidRPr="006B4DA3" w:rsidRDefault="00775CF8" w:rsidP="00775CF8">
      <w:pPr>
        <w:spacing w:after="0" w:line="360" w:lineRule="auto"/>
        <w:jc w:val="center"/>
        <w:rPr>
          <w:rFonts w:ascii="Times New Roman" w:hAnsi="Times New Roman" w:cs="Times New Roman"/>
          <w:spacing w:val="-2"/>
          <w:sz w:val="28"/>
          <w:szCs w:val="28"/>
          <w:lang w:val="uk-UA"/>
        </w:rPr>
      </w:pPr>
    </w:p>
    <w:p w:rsidR="00775CF8" w:rsidRPr="006B4DA3" w:rsidRDefault="00486CF0" w:rsidP="00775CF8">
      <w:pPr>
        <w:spacing w:after="0" w:line="360" w:lineRule="auto"/>
        <w:jc w:val="center"/>
        <w:rPr>
          <w:rFonts w:ascii="Times New Roman" w:hAnsi="Times New Roman" w:cs="Times New Roman"/>
          <w:spacing w:val="-2"/>
          <w:sz w:val="28"/>
          <w:szCs w:val="28"/>
          <w:lang w:val="uk-UA"/>
        </w:rPr>
      </w:pPr>
      <w:r w:rsidRPr="006B4DA3">
        <w:rPr>
          <w:rFonts w:ascii="Times New Roman" w:hAnsi="Times New Roman" w:cs="Times New Roman"/>
          <w:position w:val="-76"/>
          <w:sz w:val="28"/>
          <w:szCs w:val="28"/>
        </w:rPr>
        <w:object w:dxaOrig="6320" w:dyaOrig="2060">
          <v:shape id="_x0000_i1347" type="#_x0000_t75" style="width:316.5pt;height:103.5pt" o:ole="">
            <v:imagedata r:id="rId679" o:title=""/>
          </v:shape>
          <o:OLEObject Type="Embed" ProgID="Equation.3" ShapeID="_x0000_i1347" DrawAspect="Content" ObjectID="_1686720371" r:id="rId680"/>
        </w:object>
      </w:r>
      <w:r w:rsidR="00775CF8" w:rsidRPr="006B4DA3">
        <w:rPr>
          <w:rFonts w:ascii="Times New Roman" w:hAnsi="Times New Roman" w:cs="Times New Roman"/>
          <w:sz w:val="28"/>
          <w:szCs w:val="28"/>
          <w:lang w:val="uk-UA"/>
        </w:rPr>
        <w:t xml:space="preserve">  ;</w:t>
      </w:r>
    </w:p>
    <w:p w:rsidR="00775CF8" w:rsidRPr="006B4DA3" w:rsidRDefault="00775CF8" w:rsidP="00775CF8">
      <w:pPr>
        <w:spacing w:after="0" w:line="360" w:lineRule="auto"/>
        <w:jc w:val="center"/>
        <w:rPr>
          <w:rFonts w:ascii="Times New Roman" w:hAnsi="Times New Roman" w:cs="Times New Roman"/>
          <w:spacing w:val="-2"/>
          <w:sz w:val="28"/>
          <w:szCs w:val="28"/>
          <w:lang w:val="uk-UA"/>
        </w:rPr>
      </w:pPr>
    </w:p>
    <w:p w:rsidR="00775CF8" w:rsidRPr="006B4DA3" w:rsidRDefault="00E0396D" w:rsidP="00775CF8">
      <w:pPr>
        <w:spacing w:after="0" w:line="360" w:lineRule="auto"/>
        <w:jc w:val="center"/>
        <w:rPr>
          <w:rFonts w:ascii="Times New Roman" w:hAnsi="Times New Roman" w:cs="Times New Roman"/>
          <w:spacing w:val="-2"/>
          <w:sz w:val="28"/>
          <w:szCs w:val="28"/>
          <w:lang w:val="uk-UA"/>
        </w:rPr>
      </w:pPr>
      <w:r w:rsidRPr="006B4DA3">
        <w:rPr>
          <w:rFonts w:ascii="Times New Roman" w:hAnsi="Times New Roman" w:cs="Times New Roman"/>
          <w:position w:val="-80"/>
          <w:sz w:val="28"/>
          <w:szCs w:val="28"/>
        </w:rPr>
        <w:object w:dxaOrig="5660" w:dyaOrig="2079">
          <v:shape id="_x0000_i1348" type="#_x0000_t75" style="width:283.5pt;height:103.5pt" o:ole="">
            <v:imagedata r:id="rId681" o:title=""/>
          </v:shape>
          <o:OLEObject Type="Embed" ProgID="Equation.3" ShapeID="_x0000_i1348" DrawAspect="Content" ObjectID="_1686720372" r:id="rId682"/>
        </w:object>
      </w:r>
      <w:r w:rsidR="00775CF8" w:rsidRPr="006B4DA3">
        <w:rPr>
          <w:rFonts w:ascii="Times New Roman" w:hAnsi="Times New Roman" w:cs="Times New Roman"/>
          <w:sz w:val="28"/>
          <w:szCs w:val="28"/>
          <w:lang w:val="uk-UA"/>
        </w:rPr>
        <w:t xml:space="preserve">  ;</w:t>
      </w:r>
    </w:p>
    <w:p w:rsidR="00486CF0" w:rsidRPr="006B4DA3" w:rsidRDefault="00486CF0" w:rsidP="00486CF0">
      <w:pPr>
        <w:spacing w:after="0" w:line="360" w:lineRule="auto"/>
        <w:jc w:val="center"/>
        <w:rPr>
          <w:rFonts w:ascii="Times New Roman" w:hAnsi="Times New Roman" w:cs="Times New Roman"/>
          <w:spacing w:val="-2"/>
          <w:sz w:val="28"/>
          <w:szCs w:val="28"/>
          <w:lang w:val="uk-UA"/>
        </w:rPr>
      </w:pPr>
    </w:p>
    <w:p w:rsidR="00486CF0" w:rsidRPr="006B4DA3" w:rsidRDefault="00E0396D" w:rsidP="00486CF0">
      <w:pPr>
        <w:spacing w:after="0" w:line="360" w:lineRule="auto"/>
        <w:jc w:val="center"/>
        <w:rPr>
          <w:rFonts w:ascii="Times New Roman" w:hAnsi="Times New Roman" w:cs="Times New Roman"/>
          <w:spacing w:val="-2"/>
          <w:sz w:val="28"/>
          <w:szCs w:val="28"/>
          <w:lang w:val="uk-UA"/>
        </w:rPr>
      </w:pPr>
      <w:r w:rsidRPr="006B4DA3">
        <w:rPr>
          <w:rFonts w:ascii="Times New Roman" w:hAnsi="Times New Roman" w:cs="Times New Roman"/>
          <w:position w:val="-80"/>
          <w:sz w:val="28"/>
          <w:szCs w:val="28"/>
        </w:rPr>
        <w:object w:dxaOrig="5700" w:dyaOrig="2100">
          <v:shape id="_x0000_i1349" type="#_x0000_t75" style="width:285pt;height:105pt" o:ole="">
            <v:imagedata r:id="rId683" o:title=""/>
          </v:shape>
          <o:OLEObject Type="Embed" ProgID="Equation.3" ShapeID="_x0000_i1349" DrawAspect="Content" ObjectID="_1686720373" r:id="rId684"/>
        </w:object>
      </w:r>
      <w:r w:rsidR="00486CF0" w:rsidRPr="006B4DA3">
        <w:rPr>
          <w:rFonts w:ascii="Times New Roman" w:hAnsi="Times New Roman" w:cs="Times New Roman"/>
          <w:sz w:val="28"/>
          <w:szCs w:val="28"/>
          <w:lang w:val="uk-UA"/>
        </w:rPr>
        <w:t xml:space="preserve">  ;</w:t>
      </w:r>
    </w:p>
    <w:p w:rsidR="00E0396D" w:rsidRPr="006B4DA3" w:rsidRDefault="00E0396D" w:rsidP="00E0396D">
      <w:pPr>
        <w:spacing w:after="0" w:line="360" w:lineRule="auto"/>
        <w:jc w:val="center"/>
        <w:rPr>
          <w:rFonts w:ascii="Times New Roman" w:hAnsi="Times New Roman" w:cs="Times New Roman"/>
          <w:spacing w:val="-2"/>
          <w:sz w:val="28"/>
          <w:szCs w:val="28"/>
          <w:lang w:val="uk-UA"/>
        </w:rPr>
      </w:pPr>
    </w:p>
    <w:p w:rsidR="00E0396D" w:rsidRPr="006B4DA3" w:rsidRDefault="00E0396D" w:rsidP="00E0396D">
      <w:pPr>
        <w:spacing w:after="0" w:line="360" w:lineRule="auto"/>
        <w:jc w:val="center"/>
        <w:rPr>
          <w:rFonts w:ascii="Times New Roman" w:hAnsi="Times New Roman" w:cs="Times New Roman"/>
          <w:spacing w:val="-2"/>
          <w:sz w:val="28"/>
          <w:szCs w:val="28"/>
          <w:lang w:val="uk-UA"/>
        </w:rPr>
      </w:pPr>
      <w:r w:rsidRPr="006B4DA3">
        <w:rPr>
          <w:rFonts w:ascii="Times New Roman" w:hAnsi="Times New Roman" w:cs="Times New Roman"/>
          <w:position w:val="-116"/>
          <w:sz w:val="28"/>
          <w:szCs w:val="28"/>
        </w:rPr>
        <w:object w:dxaOrig="5679" w:dyaOrig="2460">
          <v:shape id="_x0000_i1350" type="#_x0000_t75" style="width:283.5pt;height:123pt" o:ole="">
            <v:imagedata r:id="rId685" o:title=""/>
          </v:shape>
          <o:OLEObject Type="Embed" ProgID="Equation.3" ShapeID="_x0000_i1350" DrawAspect="Content" ObjectID="_1686720374" r:id="rId686"/>
        </w:object>
      </w:r>
      <w:r w:rsidRPr="006B4DA3">
        <w:rPr>
          <w:rFonts w:ascii="Times New Roman" w:hAnsi="Times New Roman" w:cs="Times New Roman"/>
          <w:sz w:val="28"/>
          <w:szCs w:val="28"/>
          <w:lang w:val="uk-UA"/>
        </w:rPr>
        <w:t xml:space="preserve">  ;</w:t>
      </w:r>
    </w:p>
    <w:p w:rsidR="00E0396D" w:rsidRPr="006B4DA3" w:rsidRDefault="00E0396D" w:rsidP="00E0396D">
      <w:pPr>
        <w:spacing w:after="0" w:line="360" w:lineRule="auto"/>
        <w:jc w:val="center"/>
        <w:rPr>
          <w:rFonts w:ascii="Times New Roman" w:hAnsi="Times New Roman" w:cs="Times New Roman"/>
          <w:spacing w:val="-2"/>
          <w:sz w:val="28"/>
          <w:szCs w:val="28"/>
          <w:lang w:val="uk-UA"/>
        </w:rPr>
      </w:pPr>
    </w:p>
    <w:p w:rsidR="00E0396D" w:rsidRPr="006B4DA3" w:rsidRDefault="0030168A" w:rsidP="00673237">
      <w:pPr>
        <w:spacing w:after="0" w:line="360" w:lineRule="auto"/>
        <w:jc w:val="center"/>
        <w:rPr>
          <w:rFonts w:ascii="Times New Roman" w:hAnsi="Times New Roman" w:cs="Times New Roman"/>
          <w:spacing w:val="-2"/>
          <w:sz w:val="28"/>
          <w:szCs w:val="28"/>
          <w:lang w:val="uk-UA"/>
        </w:rPr>
      </w:pPr>
      <w:r w:rsidRPr="006B4DA3">
        <w:rPr>
          <w:rFonts w:ascii="Times New Roman" w:hAnsi="Times New Roman" w:cs="Times New Roman"/>
          <w:position w:val="-78"/>
          <w:sz w:val="28"/>
          <w:szCs w:val="28"/>
        </w:rPr>
        <w:object w:dxaOrig="7140" w:dyaOrig="1700">
          <v:shape id="_x0000_i1351" type="#_x0000_t75" style="width:357pt;height:85.5pt" o:ole="">
            <v:imagedata r:id="rId687" o:title=""/>
          </v:shape>
          <o:OLEObject Type="Embed" ProgID="Equation.3" ShapeID="_x0000_i1351" DrawAspect="Content" ObjectID="_1686720375" r:id="rId688"/>
        </w:object>
      </w:r>
      <w:r w:rsidRPr="006B4DA3">
        <w:rPr>
          <w:rFonts w:ascii="Times New Roman" w:hAnsi="Times New Roman" w:cs="Times New Roman"/>
          <w:sz w:val="28"/>
          <w:szCs w:val="28"/>
          <w:lang w:val="uk-UA"/>
        </w:rPr>
        <w:t xml:space="preserve">  </w:t>
      </w:r>
      <w:r w:rsidR="00673237" w:rsidRPr="006B4DA3">
        <w:rPr>
          <w:rFonts w:ascii="Times New Roman" w:hAnsi="Times New Roman" w:cs="Times New Roman"/>
          <w:sz w:val="28"/>
          <w:szCs w:val="28"/>
          <w:lang w:val="uk-UA"/>
        </w:rPr>
        <w:t>;</w:t>
      </w:r>
    </w:p>
    <w:p w:rsidR="00E0396D" w:rsidRPr="006B4DA3" w:rsidRDefault="00E0396D" w:rsidP="00E0396D">
      <w:pPr>
        <w:spacing w:after="0" w:line="360" w:lineRule="auto"/>
        <w:jc w:val="center"/>
        <w:rPr>
          <w:rFonts w:ascii="Times New Roman" w:hAnsi="Times New Roman" w:cs="Times New Roman"/>
          <w:spacing w:val="-2"/>
          <w:sz w:val="28"/>
          <w:szCs w:val="28"/>
          <w:lang w:val="uk-UA"/>
        </w:rPr>
      </w:pPr>
    </w:p>
    <w:p w:rsidR="0030168A" w:rsidRPr="006B4DA3" w:rsidRDefault="005F1E9F" w:rsidP="00673237">
      <w:pPr>
        <w:spacing w:after="0" w:line="360" w:lineRule="auto"/>
        <w:jc w:val="right"/>
        <w:rPr>
          <w:rFonts w:ascii="Times New Roman" w:hAnsi="Times New Roman" w:cs="Times New Roman"/>
          <w:spacing w:val="-2"/>
          <w:sz w:val="28"/>
          <w:szCs w:val="28"/>
          <w:lang w:val="uk-UA"/>
        </w:rPr>
      </w:pPr>
      <w:r w:rsidRPr="006B4DA3">
        <w:rPr>
          <w:rFonts w:ascii="Times New Roman" w:hAnsi="Times New Roman" w:cs="Times New Roman"/>
          <w:position w:val="-78"/>
          <w:sz w:val="28"/>
          <w:szCs w:val="28"/>
        </w:rPr>
        <w:object w:dxaOrig="8340" w:dyaOrig="1700">
          <v:shape id="_x0000_i1352" type="#_x0000_t75" style="width:417pt;height:85.5pt" o:ole="">
            <v:imagedata r:id="rId689" o:title=""/>
          </v:shape>
          <o:OLEObject Type="Embed" ProgID="Equation.3" ShapeID="_x0000_i1352" DrawAspect="Content" ObjectID="_1686720376" r:id="rId690"/>
        </w:object>
      </w:r>
      <w:r w:rsidR="0030168A" w:rsidRPr="006B4DA3">
        <w:rPr>
          <w:rFonts w:ascii="Times New Roman" w:hAnsi="Times New Roman" w:cs="Times New Roman"/>
          <w:sz w:val="28"/>
          <w:szCs w:val="28"/>
          <w:lang w:val="uk-UA"/>
        </w:rPr>
        <w:t xml:space="preserve">  . (4.36)</w:t>
      </w:r>
    </w:p>
    <w:p w:rsidR="0030168A" w:rsidRPr="006B4DA3" w:rsidRDefault="0030168A" w:rsidP="00E0396D">
      <w:pPr>
        <w:spacing w:after="0" w:line="360" w:lineRule="auto"/>
        <w:jc w:val="center"/>
        <w:rPr>
          <w:rFonts w:ascii="Times New Roman" w:hAnsi="Times New Roman" w:cs="Times New Roman"/>
          <w:spacing w:val="-2"/>
          <w:sz w:val="28"/>
          <w:szCs w:val="28"/>
          <w:lang w:val="uk-UA"/>
        </w:rPr>
      </w:pPr>
    </w:p>
    <w:p w:rsidR="00775CF8" w:rsidRPr="006B4DA3" w:rsidRDefault="0030168A" w:rsidP="008C3121">
      <w:pPr>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 xml:space="preserve">Поділимо ліву і праву частини рівняння (4.36) на множник при </w:t>
      </w:r>
      <w:r w:rsidRPr="006B4DA3">
        <w:rPr>
          <w:rFonts w:ascii="Times New Roman" w:hAnsi="Times New Roman" w:cs="Times New Roman"/>
          <w:spacing w:val="-2"/>
          <w:position w:val="-14"/>
          <w:sz w:val="28"/>
          <w:szCs w:val="28"/>
          <w:lang w:val="uk-UA"/>
        </w:rPr>
        <w:object w:dxaOrig="320" w:dyaOrig="400">
          <v:shape id="_x0000_i1353" type="#_x0000_t75" style="width:16.5pt;height:19.5pt" o:ole="">
            <v:imagedata r:id="rId665" o:title=""/>
          </v:shape>
          <o:OLEObject Type="Embed" ProgID="Equation.3" ShapeID="_x0000_i1353" DrawAspect="Content" ObjectID="_1686720377" r:id="rId691"/>
        </w:object>
      </w:r>
      <w:r w:rsidR="005F1E9F" w:rsidRPr="006B4DA3">
        <w:rPr>
          <w:rFonts w:ascii="Times New Roman" w:hAnsi="Times New Roman" w:cs="Times New Roman"/>
          <w:spacing w:val="-2"/>
          <w:sz w:val="28"/>
          <w:szCs w:val="28"/>
          <w:lang w:val="uk-UA"/>
        </w:rPr>
        <w:t>, зробимо необхідні перетворення та спрощення</w:t>
      </w:r>
      <w:r w:rsidRPr="006B4DA3">
        <w:rPr>
          <w:rFonts w:ascii="Times New Roman" w:hAnsi="Times New Roman" w:cs="Times New Roman"/>
          <w:spacing w:val="-2"/>
          <w:sz w:val="28"/>
          <w:szCs w:val="28"/>
          <w:lang w:val="uk-UA"/>
        </w:rPr>
        <w:t>:</w:t>
      </w:r>
    </w:p>
    <w:p w:rsidR="00673237" w:rsidRPr="006B4DA3" w:rsidRDefault="00673237" w:rsidP="00673237">
      <w:pPr>
        <w:spacing w:after="0" w:line="360" w:lineRule="auto"/>
        <w:jc w:val="center"/>
        <w:rPr>
          <w:rFonts w:ascii="Times New Roman" w:hAnsi="Times New Roman" w:cs="Times New Roman"/>
          <w:spacing w:val="-2"/>
          <w:sz w:val="28"/>
          <w:szCs w:val="28"/>
          <w:lang w:val="uk-UA"/>
        </w:rPr>
      </w:pPr>
    </w:p>
    <w:p w:rsidR="00673237" w:rsidRPr="006B4DA3" w:rsidRDefault="005F1E9F" w:rsidP="00673237">
      <w:pPr>
        <w:spacing w:after="0" w:line="360" w:lineRule="auto"/>
        <w:jc w:val="center"/>
        <w:rPr>
          <w:rFonts w:ascii="Times New Roman" w:hAnsi="Times New Roman" w:cs="Times New Roman"/>
          <w:spacing w:val="-2"/>
          <w:sz w:val="28"/>
          <w:szCs w:val="28"/>
          <w:lang w:val="uk-UA"/>
        </w:rPr>
      </w:pPr>
      <w:r w:rsidRPr="006B4DA3">
        <w:rPr>
          <w:rFonts w:ascii="Times New Roman" w:hAnsi="Times New Roman" w:cs="Times New Roman"/>
          <w:position w:val="-74"/>
          <w:sz w:val="28"/>
          <w:szCs w:val="28"/>
        </w:rPr>
        <w:object w:dxaOrig="8300" w:dyaOrig="1620">
          <v:shape id="_x0000_i1354" type="#_x0000_t75" style="width:414.75pt;height:81pt" o:ole="">
            <v:imagedata r:id="rId692" o:title=""/>
          </v:shape>
          <o:OLEObject Type="Embed" ProgID="Equation.3" ShapeID="_x0000_i1354" DrawAspect="Content" ObjectID="_1686720378" r:id="rId693"/>
        </w:object>
      </w:r>
      <w:r w:rsidR="00673237" w:rsidRPr="006B4DA3">
        <w:rPr>
          <w:rFonts w:ascii="Times New Roman" w:hAnsi="Times New Roman" w:cs="Times New Roman"/>
          <w:sz w:val="28"/>
          <w:szCs w:val="28"/>
          <w:lang w:val="uk-UA"/>
        </w:rPr>
        <w:t xml:space="preserve">  ;</w:t>
      </w:r>
    </w:p>
    <w:p w:rsidR="00673237" w:rsidRPr="006B4DA3" w:rsidRDefault="00673237" w:rsidP="00673237">
      <w:pPr>
        <w:spacing w:after="0" w:line="360" w:lineRule="auto"/>
        <w:jc w:val="center"/>
        <w:rPr>
          <w:rFonts w:ascii="Times New Roman" w:hAnsi="Times New Roman" w:cs="Times New Roman"/>
          <w:spacing w:val="-2"/>
          <w:sz w:val="28"/>
          <w:szCs w:val="28"/>
          <w:lang w:val="uk-UA"/>
        </w:rPr>
      </w:pPr>
    </w:p>
    <w:p w:rsidR="00673237" w:rsidRPr="006B4DA3" w:rsidRDefault="005F1E9F" w:rsidP="00673237">
      <w:pPr>
        <w:spacing w:after="0" w:line="360" w:lineRule="auto"/>
        <w:jc w:val="center"/>
        <w:rPr>
          <w:rFonts w:ascii="Times New Roman" w:hAnsi="Times New Roman" w:cs="Times New Roman"/>
          <w:spacing w:val="-2"/>
          <w:sz w:val="28"/>
          <w:szCs w:val="28"/>
          <w:lang w:val="uk-UA"/>
        </w:rPr>
      </w:pPr>
      <w:r w:rsidRPr="006B4DA3">
        <w:rPr>
          <w:rFonts w:ascii="Times New Roman" w:hAnsi="Times New Roman" w:cs="Times New Roman"/>
          <w:position w:val="-74"/>
          <w:sz w:val="28"/>
          <w:szCs w:val="28"/>
        </w:rPr>
        <w:object w:dxaOrig="8280" w:dyaOrig="1620">
          <v:shape id="_x0000_i1355" type="#_x0000_t75" style="width:414pt;height:81pt" o:ole="">
            <v:imagedata r:id="rId694" o:title=""/>
          </v:shape>
          <o:OLEObject Type="Embed" ProgID="Equation.3" ShapeID="_x0000_i1355" DrawAspect="Content" ObjectID="_1686720379" r:id="rId695"/>
        </w:object>
      </w:r>
      <w:r w:rsidR="00673237" w:rsidRPr="006B4DA3">
        <w:rPr>
          <w:rFonts w:ascii="Times New Roman" w:hAnsi="Times New Roman" w:cs="Times New Roman"/>
          <w:sz w:val="28"/>
          <w:szCs w:val="28"/>
          <w:lang w:val="uk-UA"/>
        </w:rPr>
        <w:t xml:space="preserve">  ;</w:t>
      </w:r>
    </w:p>
    <w:p w:rsidR="00673237" w:rsidRPr="006B4DA3" w:rsidRDefault="00673237" w:rsidP="00673237">
      <w:pPr>
        <w:spacing w:after="0" w:line="360" w:lineRule="auto"/>
        <w:jc w:val="center"/>
        <w:rPr>
          <w:rFonts w:ascii="Times New Roman" w:hAnsi="Times New Roman" w:cs="Times New Roman"/>
          <w:spacing w:val="-2"/>
          <w:sz w:val="28"/>
          <w:szCs w:val="28"/>
          <w:lang w:val="uk-UA"/>
        </w:rPr>
      </w:pPr>
    </w:p>
    <w:p w:rsidR="00673237" w:rsidRPr="006B4DA3" w:rsidRDefault="005F1E9F" w:rsidP="007712B6">
      <w:pPr>
        <w:spacing w:after="0" w:line="360" w:lineRule="auto"/>
        <w:jc w:val="right"/>
        <w:rPr>
          <w:rFonts w:ascii="Times New Roman" w:hAnsi="Times New Roman" w:cs="Times New Roman"/>
          <w:spacing w:val="-2"/>
          <w:sz w:val="28"/>
          <w:szCs w:val="28"/>
          <w:lang w:val="uk-UA"/>
        </w:rPr>
      </w:pPr>
      <w:r w:rsidRPr="006B4DA3">
        <w:rPr>
          <w:rFonts w:ascii="Times New Roman" w:hAnsi="Times New Roman" w:cs="Times New Roman"/>
          <w:position w:val="-34"/>
          <w:sz w:val="28"/>
          <w:szCs w:val="28"/>
        </w:rPr>
        <w:object w:dxaOrig="8180" w:dyaOrig="800">
          <v:shape id="_x0000_i1356" type="#_x0000_t75" style="width:408.75pt;height:40.5pt" o:ole="">
            <v:imagedata r:id="rId696" o:title=""/>
          </v:shape>
          <o:OLEObject Type="Embed" ProgID="Equation.3" ShapeID="_x0000_i1356" DrawAspect="Content" ObjectID="_1686720380" r:id="rId697"/>
        </w:object>
      </w:r>
      <w:r w:rsidR="007712B6" w:rsidRPr="006B4DA3">
        <w:rPr>
          <w:rFonts w:ascii="Times New Roman" w:hAnsi="Times New Roman" w:cs="Times New Roman"/>
          <w:sz w:val="28"/>
          <w:szCs w:val="28"/>
          <w:lang w:val="uk-UA"/>
        </w:rPr>
        <w:t>. (4.37)</w:t>
      </w:r>
    </w:p>
    <w:p w:rsidR="00673237" w:rsidRPr="006B4DA3" w:rsidRDefault="00673237" w:rsidP="00673237">
      <w:pPr>
        <w:spacing w:after="0" w:line="360" w:lineRule="auto"/>
        <w:jc w:val="center"/>
        <w:rPr>
          <w:rFonts w:ascii="Times New Roman" w:hAnsi="Times New Roman" w:cs="Times New Roman"/>
          <w:spacing w:val="-2"/>
          <w:sz w:val="28"/>
          <w:szCs w:val="28"/>
          <w:lang w:val="uk-UA"/>
        </w:rPr>
      </w:pPr>
    </w:p>
    <w:p w:rsidR="0030168A" w:rsidRPr="006B4DA3" w:rsidRDefault="007712B6" w:rsidP="008C3121">
      <w:pPr>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 xml:space="preserve">Рівняння (4.37) є </w:t>
      </w:r>
      <w:r w:rsidR="00AC2F06" w:rsidRPr="006B4DA3">
        <w:rPr>
          <w:rFonts w:ascii="Times New Roman" w:hAnsi="Times New Roman" w:cs="Times New Roman"/>
          <w:sz w:val="28"/>
          <w:szCs w:val="28"/>
          <w:lang w:val="uk-UA"/>
        </w:rPr>
        <w:t>математичною моделлю малогабаритного швидкісного конденсатора сокової пари після апаратів нейтралізації ВТН в статичному режимі роботи</w:t>
      </w:r>
      <w:r w:rsidR="00E95748" w:rsidRPr="006B4DA3">
        <w:rPr>
          <w:rFonts w:ascii="Times New Roman" w:hAnsi="Times New Roman" w:cs="Times New Roman"/>
          <w:sz w:val="28"/>
          <w:szCs w:val="28"/>
          <w:lang w:val="uk-UA"/>
        </w:rPr>
        <w:t>, тобто статичною характеристикою технологічного об’єкта керування</w:t>
      </w:r>
      <w:r w:rsidR="00AC2F06" w:rsidRPr="006B4DA3">
        <w:rPr>
          <w:rFonts w:ascii="Times New Roman" w:hAnsi="Times New Roman" w:cs="Times New Roman"/>
          <w:sz w:val="28"/>
          <w:szCs w:val="28"/>
          <w:lang w:val="uk-UA"/>
        </w:rPr>
        <w:t>.</w:t>
      </w:r>
    </w:p>
    <w:p w:rsidR="0069214E" w:rsidRPr="006B4DA3" w:rsidRDefault="00AC2F06" w:rsidP="008C3121">
      <w:pPr>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Т</w:t>
      </w:r>
      <w:r w:rsidR="00243B2C" w:rsidRPr="006B4DA3">
        <w:rPr>
          <w:rFonts w:ascii="Times New Roman" w:hAnsi="Times New Roman" w:cs="Times New Roman"/>
          <w:spacing w:val="-2"/>
          <w:sz w:val="28"/>
          <w:szCs w:val="28"/>
          <w:lang w:val="uk-UA"/>
        </w:rPr>
        <w:t xml:space="preserve">реба отримати статичні характеристики за трьома каналами: </w:t>
      </w:r>
      <w:r w:rsidR="00243B2C" w:rsidRPr="006B4DA3">
        <w:rPr>
          <w:rFonts w:ascii="Times New Roman" w:hAnsi="Times New Roman" w:cs="Times New Roman"/>
          <w:position w:val="-10"/>
          <w:sz w:val="28"/>
          <w:szCs w:val="28"/>
          <w:lang w:val="uk-UA"/>
        </w:rPr>
        <w:object w:dxaOrig="780" w:dyaOrig="300">
          <v:shape id="_x0000_i1357" type="#_x0000_t75" style="width:39pt;height:15pt" o:ole="">
            <v:imagedata r:id="rId376" o:title=""/>
          </v:shape>
          <o:OLEObject Type="Embed" ProgID="Equation.3" ShapeID="_x0000_i1357" DrawAspect="Content" ObjectID="_1686720381" r:id="rId698"/>
        </w:object>
      </w:r>
      <w:r w:rsidR="00243B2C" w:rsidRPr="006B4DA3">
        <w:rPr>
          <w:rFonts w:ascii="Times New Roman" w:hAnsi="Times New Roman" w:cs="Times New Roman"/>
          <w:sz w:val="28"/>
          <w:szCs w:val="28"/>
          <w:lang w:val="uk-UA"/>
        </w:rPr>
        <w:t xml:space="preserve">, </w:t>
      </w:r>
      <w:r w:rsidR="00243B2C" w:rsidRPr="006B4DA3">
        <w:rPr>
          <w:rFonts w:ascii="Times New Roman" w:hAnsi="Times New Roman" w:cs="Times New Roman"/>
          <w:position w:val="-12"/>
          <w:sz w:val="28"/>
          <w:szCs w:val="28"/>
          <w:lang w:val="uk-UA"/>
        </w:rPr>
        <w:object w:dxaOrig="840" w:dyaOrig="380">
          <v:shape id="_x0000_i1358" type="#_x0000_t75" style="width:42pt;height:19.5pt" o:ole="">
            <v:imagedata r:id="rId378" o:title=""/>
          </v:shape>
          <o:OLEObject Type="Embed" ProgID="Equation.3" ShapeID="_x0000_i1358" DrawAspect="Content" ObjectID="_1686720382" r:id="rId699"/>
        </w:object>
      </w:r>
      <w:r w:rsidR="00243B2C" w:rsidRPr="006B4DA3">
        <w:rPr>
          <w:rFonts w:ascii="Times New Roman" w:hAnsi="Times New Roman" w:cs="Times New Roman"/>
          <w:sz w:val="28"/>
          <w:szCs w:val="28"/>
          <w:lang w:val="uk-UA"/>
        </w:rPr>
        <w:t xml:space="preserve">, </w:t>
      </w:r>
      <w:r w:rsidR="00243B2C" w:rsidRPr="006B4DA3">
        <w:rPr>
          <w:rFonts w:ascii="Times New Roman" w:hAnsi="Times New Roman" w:cs="Times New Roman"/>
          <w:position w:val="-12"/>
          <w:sz w:val="28"/>
          <w:szCs w:val="28"/>
          <w:lang w:val="uk-UA"/>
        </w:rPr>
        <w:object w:dxaOrig="859" w:dyaOrig="380">
          <v:shape id="_x0000_i1359" type="#_x0000_t75" style="width:43.5pt;height:19.5pt" o:ole="">
            <v:imagedata r:id="rId380" o:title=""/>
          </v:shape>
          <o:OLEObject Type="Embed" ProgID="Equation.3" ShapeID="_x0000_i1359" DrawAspect="Content" ObjectID="_1686720383" r:id="rId700"/>
        </w:object>
      </w:r>
      <w:r w:rsidR="00243B2C" w:rsidRPr="006B4DA3">
        <w:rPr>
          <w:rFonts w:ascii="Times New Roman" w:hAnsi="Times New Roman" w:cs="Times New Roman"/>
          <w:sz w:val="28"/>
          <w:szCs w:val="28"/>
          <w:lang w:val="uk-UA"/>
        </w:rPr>
        <w:t>.</w:t>
      </w:r>
    </w:p>
    <w:p w:rsidR="0069214E" w:rsidRPr="006B4DA3" w:rsidRDefault="003C1C5D"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Знайдемо статичну характеристику за каналом регулювання </w:t>
      </w:r>
      <w:r w:rsidRPr="006B4DA3">
        <w:rPr>
          <w:rFonts w:ascii="Times New Roman" w:hAnsi="Times New Roman" w:cs="Times New Roman"/>
          <w:position w:val="-10"/>
          <w:sz w:val="28"/>
          <w:szCs w:val="28"/>
          <w:lang w:val="uk-UA"/>
        </w:rPr>
        <w:object w:dxaOrig="780" w:dyaOrig="300">
          <v:shape id="_x0000_i1360" type="#_x0000_t75" style="width:39pt;height:15pt" o:ole="">
            <v:imagedata r:id="rId376" o:title=""/>
          </v:shape>
          <o:OLEObject Type="Embed" ProgID="Equation.3" ShapeID="_x0000_i1360" DrawAspect="Content" ObjectID="_1686720384" r:id="rId701"/>
        </w:object>
      </w:r>
      <w:r w:rsidRPr="006B4DA3">
        <w:rPr>
          <w:rFonts w:ascii="Times New Roman" w:hAnsi="Times New Roman" w:cs="Times New Roman"/>
          <w:sz w:val="28"/>
          <w:szCs w:val="28"/>
          <w:lang w:val="uk-UA"/>
        </w:rPr>
        <w:t xml:space="preserve">. Тобто треба отримати статичну характеристику як функціональну залежність </w:t>
      </w:r>
      <w:r w:rsidRPr="006B4DA3">
        <w:rPr>
          <w:rFonts w:ascii="Times New Roman" w:hAnsi="Times New Roman" w:cs="Times New Roman"/>
          <w:position w:val="-12"/>
          <w:sz w:val="28"/>
          <w:szCs w:val="28"/>
          <w:lang w:val="uk-UA"/>
        </w:rPr>
        <w:object w:dxaOrig="1380" w:dyaOrig="380">
          <v:shape id="_x0000_i1361" type="#_x0000_t75" style="width:69pt;height:19.5pt" o:ole="">
            <v:imagedata r:id="rId398" o:title=""/>
          </v:shape>
          <o:OLEObject Type="Embed" ProgID="Equation.3" ShapeID="_x0000_i1361" DrawAspect="Content" ObjectID="_1686720385" r:id="rId702"/>
        </w:object>
      </w:r>
      <w:r w:rsidRPr="006B4DA3">
        <w:rPr>
          <w:rFonts w:ascii="Times New Roman" w:hAnsi="Times New Roman" w:cs="Times New Roman"/>
          <w:sz w:val="28"/>
          <w:szCs w:val="28"/>
          <w:lang w:val="uk-UA"/>
        </w:rPr>
        <w:t xml:space="preserve">. Тобто функцію залежності зміни температури конденсату </w:t>
      </w:r>
      <w:r w:rsidRPr="006B4DA3">
        <w:rPr>
          <w:rFonts w:ascii="Times New Roman" w:hAnsi="Times New Roman" w:cs="Times New Roman"/>
          <w:position w:val="-12"/>
          <w:sz w:val="28"/>
          <w:szCs w:val="28"/>
          <w:lang w:val="uk-UA"/>
        </w:rPr>
        <w:object w:dxaOrig="320" w:dyaOrig="380">
          <v:shape id="_x0000_i1362" type="#_x0000_t75" style="width:16.5pt;height:19.5pt" o:ole="">
            <v:imagedata r:id="rId703" o:title=""/>
          </v:shape>
          <o:OLEObject Type="Embed" ProgID="Equation.3" ShapeID="_x0000_i1362" DrawAspect="Content" ObjectID="_1686720386" r:id="rId704"/>
        </w:object>
      </w:r>
      <w:r w:rsidRPr="006B4DA3">
        <w:rPr>
          <w:rFonts w:ascii="Times New Roman" w:hAnsi="Times New Roman" w:cs="Times New Roman"/>
          <w:sz w:val="28"/>
          <w:szCs w:val="28"/>
          <w:lang w:val="uk-UA"/>
        </w:rPr>
        <w:t xml:space="preserve"> сокової пари на виході конденсатора при змін</w:t>
      </w:r>
      <w:r w:rsidR="005D7356" w:rsidRPr="006B4DA3">
        <w:rPr>
          <w:rFonts w:ascii="Times New Roman" w:hAnsi="Times New Roman" w:cs="Times New Roman"/>
          <w:sz w:val="28"/>
          <w:szCs w:val="28"/>
          <w:lang w:val="uk-UA"/>
        </w:rPr>
        <w:t>і</w:t>
      </w:r>
      <w:r w:rsidRPr="006B4DA3">
        <w:rPr>
          <w:rFonts w:ascii="Times New Roman" w:hAnsi="Times New Roman" w:cs="Times New Roman"/>
          <w:sz w:val="28"/>
          <w:szCs w:val="28"/>
          <w:lang w:val="uk-UA"/>
        </w:rPr>
        <w:t xml:space="preserve"> витрати </w:t>
      </w:r>
      <w:r w:rsidRPr="006B4DA3">
        <w:rPr>
          <w:rFonts w:ascii="Times New Roman" w:hAnsi="Times New Roman" w:cs="Times New Roman"/>
          <w:sz w:val="28"/>
          <w:szCs w:val="28"/>
          <w:lang w:val="uk-UA"/>
        </w:rPr>
        <w:br/>
        <w:t xml:space="preserve">холодоносія – оборотної води </w:t>
      </w:r>
      <w:r w:rsidRPr="006B4DA3">
        <w:rPr>
          <w:rFonts w:ascii="Times New Roman" w:hAnsi="Times New Roman" w:cs="Times New Roman"/>
          <w:position w:val="-12"/>
          <w:sz w:val="28"/>
          <w:szCs w:val="28"/>
          <w:lang w:val="uk-UA"/>
        </w:rPr>
        <w:object w:dxaOrig="420" w:dyaOrig="380">
          <v:shape id="_x0000_i1363" type="#_x0000_t75" style="width:21pt;height:19.5pt" o:ole="">
            <v:imagedata r:id="rId705" o:title=""/>
          </v:shape>
          <o:OLEObject Type="Embed" ProgID="Equation.3" ShapeID="_x0000_i1363" DrawAspect="Content" ObjectID="_1686720387" r:id="rId706"/>
        </w:object>
      </w:r>
      <w:r w:rsidRPr="006B4DA3">
        <w:rPr>
          <w:rFonts w:ascii="Times New Roman" w:hAnsi="Times New Roman" w:cs="Times New Roman"/>
          <w:sz w:val="28"/>
          <w:szCs w:val="28"/>
          <w:lang w:val="uk-UA"/>
        </w:rPr>
        <w:t xml:space="preserve"> на вході конденсатора.</w:t>
      </w:r>
    </w:p>
    <w:p w:rsidR="00F84DCD" w:rsidRPr="006B4DA3" w:rsidRDefault="00AC2F06"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Приймемо деякі складові рівняння (4.37) за коефіцієнти</w:t>
      </w:r>
      <w:r w:rsidR="00E95748" w:rsidRPr="006B4DA3">
        <w:rPr>
          <w:rFonts w:ascii="Times New Roman" w:hAnsi="Times New Roman" w:cs="Times New Roman"/>
          <w:sz w:val="28"/>
          <w:szCs w:val="28"/>
          <w:lang w:val="uk-UA"/>
        </w:rPr>
        <w:t xml:space="preserve"> перетворення</w:t>
      </w:r>
      <w:r w:rsidRPr="006B4DA3">
        <w:rPr>
          <w:rFonts w:ascii="Times New Roman" w:hAnsi="Times New Roman" w:cs="Times New Roman"/>
          <w:sz w:val="28"/>
          <w:szCs w:val="28"/>
          <w:lang w:val="uk-UA"/>
        </w:rPr>
        <w:t xml:space="preserve"> для спрощення розрахунків</w:t>
      </w:r>
      <w:r w:rsidR="003E30BB" w:rsidRPr="006B4DA3">
        <w:rPr>
          <w:rFonts w:ascii="Times New Roman" w:hAnsi="Times New Roman" w:cs="Times New Roman"/>
          <w:sz w:val="28"/>
          <w:szCs w:val="28"/>
          <w:lang w:val="uk-UA"/>
        </w:rPr>
        <w:t>. В результаті отр</w:t>
      </w:r>
      <w:r w:rsidR="00E95748" w:rsidRPr="006B4DA3">
        <w:rPr>
          <w:rFonts w:ascii="Times New Roman" w:hAnsi="Times New Roman" w:cs="Times New Roman"/>
          <w:sz w:val="28"/>
          <w:szCs w:val="28"/>
          <w:lang w:val="uk-UA"/>
        </w:rPr>
        <w:t>имаємо</w:t>
      </w:r>
    </w:p>
    <w:p w:rsidR="00E95748" w:rsidRPr="006B4DA3" w:rsidRDefault="00E95748" w:rsidP="00E95748">
      <w:pPr>
        <w:spacing w:after="0" w:line="360" w:lineRule="auto"/>
        <w:jc w:val="center"/>
        <w:rPr>
          <w:rFonts w:ascii="Times New Roman" w:hAnsi="Times New Roman" w:cs="Times New Roman"/>
          <w:spacing w:val="-2"/>
          <w:sz w:val="28"/>
          <w:szCs w:val="28"/>
          <w:lang w:val="uk-UA"/>
        </w:rPr>
      </w:pPr>
    </w:p>
    <w:p w:rsidR="00E95748" w:rsidRPr="006B4DA3" w:rsidRDefault="002D3B2C" w:rsidP="002D3B2C">
      <w:pPr>
        <w:spacing w:after="0" w:line="360" w:lineRule="auto"/>
        <w:jc w:val="right"/>
        <w:rPr>
          <w:rFonts w:ascii="Times New Roman" w:hAnsi="Times New Roman" w:cs="Times New Roman"/>
          <w:spacing w:val="-2"/>
          <w:sz w:val="28"/>
          <w:szCs w:val="28"/>
          <w:lang w:val="uk-UA"/>
        </w:rPr>
      </w:pPr>
      <w:r w:rsidRPr="006B4DA3">
        <w:rPr>
          <w:rFonts w:ascii="Times New Roman" w:hAnsi="Times New Roman" w:cs="Times New Roman"/>
          <w:position w:val="-34"/>
          <w:sz w:val="28"/>
          <w:szCs w:val="28"/>
        </w:rPr>
        <w:object w:dxaOrig="3739" w:dyaOrig="780">
          <v:shape id="_x0000_i1364" type="#_x0000_t75" style="width:187.5pt;height:39pt" o:ole="">
            <v:imagedata r:id="rId707" o:title=""/>
          </v:shape>
          <o:OLEObject Type="Embed" ProgID="Equation.3" ShapeID="_x0000_i1364" DrawAspect="Content" ObjectID="_1686720388" r:id="rId708"/>
        </w:object>
      </w:r>
      <w:r w:rsidR="003E30BB"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(4.38)</w:t>
      </w:r>
    </w:p>
    <w:p w:rsidR="00E95748" w:rsidRPr="006B4DA3" w:rsidRDefault="00E95748" w:rsidP="00E95748">
      <w:pPr>
        <w:spacing w:after="0" w:line="360" w:lineRule="auto"/>
        <w:jc w:val="center"/>
        <w:rPr>
          <w:rFonts w:ascii="Times New Roman" w:hAnsi="Times New Roman" w:cs="Times New Roman"/>
          <w:spacing w:val="-2"/>
          <w:sz w:val="28"/>
          <w:szCs w:val="28"/>
          <w:lang w:val="uk-UA"/>
        </w:rPr>
      </w:pPr>
    </w:p>
    <w:p w:rsidR="00E95748" w:rsidRPr="006B4DA3" w:rsidRDefault="00E95748" w:rsidP="00E9574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005D7356" w:rsidRPr="006B4DA3">
        <w:rPr>
          <w:rFonts w:ascii="Times New Roman" w:hAnsi="Times New Roman" w:cs="Times New Roman"/>
          <w:position w:val="-12"/>
          <w:sz w:val="28"/>
          <w:szCs w:val="28"/>
          <w:lang w:val="uk-UA"/>
        </w:rPr>
        <w:object w:dxaOrig="1780" w:dyaOrig="380">
          <v:shape id="_x0000_i1365" type="#_x0000_t75" style="width:86.25pt;height:19.5pt" o:ole="">
            <v:imagedata r:id="rId709" o:title=""/>
          </v:shape>
          <o:OLEObject Type="Embed" ProgID="Equation.3" ShapeID="_x0000_i1365" DrawAspect="Content" ObjectID="_1686720389" r:id="rId710"/>
        </w:object>
      </w:r>
      <w:r w:rsidRPr="006B4DA3">
        <w:rPr>
          <w:rFonts w:ascii="Times New Roman" w:hAnsi="Times New Roman" w:cs="Times New Roman"/>
          <w:sz w:val="28"/>
          <w:szCs w:val="28"/>
          <w:lang w:val="uk-UA"/>
        </w:rPr>
        <w:t>;</w:t>
      </w:r>
    </w:p>
    <w:p w:rsidR="00E95748" w:rsidRPr="006B4DA3" w:rsidRDefault="00E95748" w:rsidP="00E9574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5D7356" w:rsidRPr="006B4DA3">
        <w:rPr>
          <w:rFonts w:ascii="Times New Roman" w:hAnsi="Times New Roman" w:cs="Times New Roman"/>
          <w:position w:val="-14"/>
          <w:sz w:val="28"/>
          <w:szCs w:val="28"/>
          <w:lang w:val="uk-UA"/>
        </w:rPr>
        <w:object w:dxaOrig="2260" w:dyaOrig="400">
          <v:shape id="_x0000_i1366" type="#_x0000_t75" style="width:112.5pt;height:19.5pt" o:ole="">
            <v:imagedata r:id="rId711" o:title=""/>
          </v:shape>
          <o:OLEObject Type="Embed" ProgID="Equation.3" ShapeID="_x0000_i1366" DrawAspect="Content" ObjectID="_1686720390" r:id="rId712"/>
        </w:object>
      </w:r>
      <w:r w:rsidRPr="006B4DA3">
        <w:rPr>
          <w:rFonts w:ascii="Times New Roman" w:hAnsi="Times New Roman" w:cs="Times New Roman"/>
          <w:sz w:val="28"/>
          <w:szCs w:val="28"/>
          <w:lang w:val="uk-UA"/>
        </w:rPr>
        <w:t>;</w:t>
      </w:r>
    </w:p>
    <w:p w:rsidR="00E95748" w:rsidRPr="006B4DA3" w:rsidRDefault="00E95748" w:rsidP="00E9574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5D7356" w:rsidRPr="006B4DA3">
        <w:rPr>
          <w:rFonts w:ascii="Times New Roman" w:hAnsi="Times New Roman" w:cs="Times New Roman"/>
          <w:position w:val="-12"/>
          <w:sz w:val="28"/>
          <w:szCs w:val="28"/>
          <w:lang w:val="uk-UA"/>
        </w:rPr>
        <w:object w:dxaOrig="1920" w:dyaOrig="380">
          <v:shape id="_x0000_i1367" type="#_x0000_t75" style="width:94.5pt;height:19.5pt" o:ole="">
            <v:imagedata r:id="rId713" o:title=""/>
          </v:shape>
          <o:OLEObject Type="Embed" ProgID="Equation.3" ShapeID="_x0000_i1367" DrawAspect="Content" ObjectID="_1686720391" r:id="rId714"/>
        </w:object>
      </w:r>
      <w:r w:rsidRPr="006B4DA3">
        <w:rPr>
          <w:rFonts w:ascii="Times New Roman" w:hAnsi="Times New Roman" w:cs="Times New Roman"/>
          <w:sz w:val="28"/>
          <w:szCs w:val="28"/>
          <w:lang w:val="uk-UA"/>
        </w:rPr>
        <w:t>;</w:t>
      </w:r>
    </w:p>
    <w:p w:rsidR="00E95748" w:rsidRPr="006B4DA3" w:rsidRDefault="00E95748" w:rsidP="00E9574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2D3B2C" w:rsidRPr="006B4DA3">
        <w:rPr>
          <w:rFonts w:ascii="Times New Roman" w:hAnsi="Times New Roman" w:cs="Times New Roman"/>
          <w:position w:val="-14"/>
          <w:sz w:val="28"/>
          <w:szCs w:val="28"/>
          <w:lang w:val="uk-UA"/>
        </w:rPr>
        <w:object w:dxaOrig="2079" w:dyaOrig="400">
          <v:shape id="_x0000_i1368" type="#_x0000_t75" style="width:107.25pt;height:20.25pt" o:ole="">
            <v:imagedata r:id="rId715" o:title=""/>
          </v:shape>
          <o:OLEObject Type="Embed" ProgID="Equation.3" ShapeID="_x0000_i1368" DrawAspect="Content" ObjectID="_1686720392" r:id="rId716"/>
        </w:object>
      </w:r>
      <w:r w:rsidR="003E30BB" w:rsidRPr="006B4DA3">
        <w:rPr>
          <w:rFonts w:ascii="Times New Roman" w:hAnsi="Times New Roman" w:cs="Times New Roman"/>
          <w:sz w:val="28"/>
          <w:szCs w:val="28"/>
          <w:lang w:val="uk-UA"/>
        </w:rPr>
        <w:t>;</w:t>
      </w:r>
    </w:p>
    <w:p w:rsidR="003E30BB" w:rsidRPr="006B4DA3" w:rsidRDefault="003E30BB" w:rsidP="003E30BB">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     </w:t>
      </w:r>
      <w:r w:rsidR="002D3B2C" w:rsidRPr="006B4DA3">
        <w:rPr>
          <w:rFonts w:ascii="Times New Roman" w:hAnsi="Times New Roman" w:cs="Times New Roman"/>
          <w:position w:val="-12"/>
          <w:sz w:val="28"/>
          <w:szCs w:val="28"/>
          <w:lang w:val="uk-UA"/>
        </w:rPr>
        <w:object w:dxaOrig="1740" w:dyaOrig="380">
          <v:shape id="_x0000_i1369" type="#_x0000_t75" style="width:87pt;height:19.5pt" o:ole="">
            <v:imagedata r:id="rId717" o:title=""/>
          </v:shape>
          <o:OLEObject Type="Embed" ProgID="Equation.3" ShapeID="_x0000_i1369" DrawAspect="Content" ObjectID="_1686720393" r:id="rId718"/>
        </w:object>
      </w:r>
      <w:r w:rsidRPr="006B4DA3">
        <w:rPr>
          <w:rFonts w:ascii="Times New Roman" w:hAnsi="Times New Roman" w:cs="Times New Roman"/>
          <w:sz w:val="28"/>
          <w:szCs w:val="28"/>
          <w:lang w:val="uk-UA"/>
        </w:rPr>
        <w:t>;</w:t>
      </w:r>
    </w:p>
    <w:p w:rsidR="003E30BB" w:rsidRPr="006B4DA3" w:rsidRDefault="003E30BB" w:rsidP="003E30BB">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2D3B2C" w:rsidRPr="006B4DA3">
        <w:rPr>
          <w:rFonts w:ascii="Times New Roman" w:hAnsi="Times New Roman" w:cs="Times New Roman"/>
          <w:position w:val="-12"/>
          <w:sz w:val="28"/>
          <w:szCs w:val="28"/>
          <w:lang w:val="uk-UA"/>
        </w:rPr>
        <w:object w:dxaOrig="1960" w:dyaOrig="380">
          <v:shape id="_x0000_i1370" type="#_x0000_t75" style="width:97.5pt;height:19.5pt" o:ole="">
            <v:imagedata r:id="rId719" o:title=""/>
          </v:shape>
          <o:OLEObject Type="Embed" ProgID="Equation.3" ShapeID="_x0000_i1370" DrawAspect="Content" ObjectID="_1686720394" r:id="rId720"/>
        </w:object>
      </w:r>
      <w:r w:rsidRPr="006B4DA3">
        <w:rPr>
          <w:rFonts w:ascii="Times New Roman" w:hAnsi="Times New Roman" w:cs="Times New Roman"/>
          <w:sz w:val="28"/>
          <w:szCs w:val="28"/>
          <w:lang w:val="uk-UA"/>
        </w:rPr>
        <w:t>;</w:t>
      </w:r>
    </w:p>
    <w:p w:rsidR="003E30BB" w:rsidRPr="006B4DA3" w:rsidRDefault="003E30BB" w:rsidP="003E30BB">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5D7356" w:rsidRPr="006B4DA3">
        <w:rPr>
          <w:rFonts w:ascii="Times New Roman" w:hAnsi="Times New Roman" w:cs="Times New Roman"/>
          <w:position w:val="-12"/>
          <w:sz w:val="28"/>
          <w:szCs w:val="28"/>
          <w:lang w:val="uk-UA"/>
        </w:rPr>
        <w:object w:dxaOrig="2020" w:dyaOrig="380">
          <v:shape id="_x0000_i1371" type="#_x0000_t75" style="width:100.5pt;height:19.5pt" o:ole="">
            <v:imagedata r:id="rId721" o:title=""/>
          </v:shape>
          <o:OLEObject Type="Embed" ProgID="Equation.3" ShapeID="_x0000_i1371" DrawAspect="Content" ObjectID="_1686720395" r:id="rId722"/>
        </w:object>
      </w:r>
      <w:r w:rsidRPr="006B4DA3">
        <w:rPr>
          <w:rFonts w:ascii="Times New Roman" w:hAnsi="Times New Roman" w:cs="Times New Roman"/>
          <w:sz w:val="28"/>
          <w:szCs w:val="28"/>
          <w:lang w:val="uk-UA"/>
        </w:rPr>
        <w:t>;</w:t>
      </w:r>
    </w:p>
    <w:p w:rsidR="003E30BB" w:rsidRPr="006B4DA3" w:rsidRDefault="003E30BB" w:rsidP="003E30BB">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2D3B2C" w:rsidRPr="006B4DA3">
        <w:rPr>
          <w:rFonts w:ascii="Times New Roman" w:hAnsi="Times New Roman" w:cs="Times New Roman"/>
          <w:position w:val="-12"/>
          <w:sz w:val="28"/>
          <w:szCs w:val="28"/>
          <w:lang w:val="uk-UA"/>
        </w:rPr>
        <w:object w:dxaOrig="2160" w:dyaOrig="380">
          <v:shape id="_x0000_i1372" type="#_x0000_t75" style="width:108pt;height:19.5pt" o:ole="">
            <v:imagedata r:id="rId723" o:title=""/>
          </v:shape>
          <o:OLEObject Type="Embed" ProgID="Equation.3" ShapeID="_x0000_i1372" DrawAspect="Content" ObjectID="_1686720396" r:id="rId724"/>
        </w:object>
      </w:r>
      <w:r w:rsidRPr="006B4DA3">
        <w:rPr>
          <w:rFonts w:ascii="Times New Roman" w:hAnsi="Times New Roman" w:cs="Times New Roman"/>
          <w:sz w:val="28"/>
          <w:szCs w:val="28"/>
          <w:lang w:val="uk-UA"/>
        </w:rPr>
        <w:t>;</w:t>
      </w:r>
    </w:p>
    <w:p w:rsidR="003E30BB" w:rsidRPr="006B4DA3" w:rsidRDefault="003E30BB" w:rsidP="003E30BB">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2D3B2C" w:rsidRPr="006B4DA3">
        <w:rPr>
          <w:rFonts w:ascii="Times New Roman" w:hAnsi="Times New Roman" w:cs="Times New Roman"/>
          <w:position w:val="-12"/>
          <w:sz w:val="28"/>
          <w:szCs w:val="28"/>
          <w:lang w:val="uk-UA"/>
        </w:rPr>
        <w:object w:dxaOrig="1980" w:dyaOrig="380">
          <v:shape id="_x0000_i1373" type="#_x0000_t75" style="width:99pt;height:19.5pt" o:ole="">
            <v:imagedata r:id="rId725" o:title=""/>
          </v:shape>
          <o:OLEObject Type="Embed" ProgID="Equation.3" ShapeID="_x0000_i1373" DrawAspect="Content" ObjectID="_1686720397" r:id="rId726"/>
        </w:object>
      </w:r>
      <w:r w:rsidRPr="006B4DA3">
        <w:rPr>
          <w:rFonts w:ascii="Times New Roman" w:hAnsi="Times New Roman" w:cs="Times New Roman"/>
          <w:sz w:val="28"/>
          <w:szCs w:val="28"/>
          <w:lang w:val="uk-UA"/>
        </w:rPr>
        <w:t>;</w:t>
      </w:r>
    </w:p>
    <w:p w:rsidR="003E30BB" w:rsidRPr="006B4DA3" w:rsidRDefault="003E30BB" w:rsidP="003E30BB">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002D3B2C" w:rsidRPr="006B4DA3">
        <w:rPr>
          <w:rFonts w:ascii="Times New Roman" w:hAnsi="Times New Roman" w:cs="Times New Roman"/>
          <w:position w:val="-12"/>
          <w:sz w:val="28"/>
          <w:szCs w:val="28"/>
          <w:lang w:val="uk-UA"/>
        </w:rPr>
        <w:object w:dxaOrig="1840" w:dyaOrig="380">
          <v:shape id="_x0000_i1374" type="#_x0000_t75" style="width:91.5pt;height:19.5pt" o:ole="">
            <v:imagedata r:id="rId727" o:title=""/>
          </v:shape>
          <o:OLEObject Type="Embed" ProgID="Equation.3" ShapeID="_x0000_i1374" DrawAspect="Content" ObjectID="_1686720398" r:id="rId728"/>
        </w:object>
      </w:r>
      <w:r w:rsidRPr="006B4DA3">
        <w:rPr>
          <w:rFonts w:ascii="Times New Roman" w:hAnsi="Times New Roman" w:cs="Times New Roman"/>
          <w:sz w:val="28"/>
          <w:szCs w:val="28"/>
          <w:lang w:val="uk-UA"/>
        </w:rPr>
        <w:t>.</w:t>
      </w:r>
    </w:p>
    <w:p w:rsidR="00AC2F06" w:rsidRPr="006B4DA3" w:rsidRDefault="00795D33"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Рівняння (4.38) описує залежність між температурою конденсату </w:t>
      </w:r>
      <w:r w:rsidR="0053178B" w:rsidRPr="006B4DA3">
        <w:rPr>
          <w:rFonts w:ascii="Times New Roman" w:hAnsi="Times New Roman" w:cs="Times New Roman"/>
          <w:position w:val="-12"/>
          <w:sz w:val="28"/>
          <w:szCs w:val="28"/>
          <w:lang w:val="uk-UA"/>
        </w:rPr>
        <w:object w:dxaOrig="320" w:dyaOrig="380">
          <v:shape id="_x0000_i1375" type="#_x0000_t75" style="width:16.5pt;height:19.5pt" o:ole="">
            <v:imagedata r:id="rId703" o:title=""/>
          </v:shape>
          <o:OLEObject Type="Embed" ProgID="Equation.3" ShapeID="_x0000_i1375" DrawAspect="Content" ObjectID="_1686720399" r:id="rId729"/>
        </w:object>
      </w:r>
      <w:r w:rsidRPr="006B4DA3">
        <w:rPr>
          <w:rFonts w:ascii="Times New Roman" w:hAnsi="Times New Roman" w:cs="Times New Roman"/>
          <w:sz w:val="28"/>
          <w:szCs w:val="28"/>
          <w:lang w:val="uk-UA"/>
        </w:rPr>
        <w:t>сокової пари, яка є вихідною координатою, і витратою холодоносія – оборотної води</w:t>
      </w:r>
      <w:r w:rsidR="0053178B" w:rsidRPr="006B4DA3">
        <w:rPr>
          <w:rFonts w:ascii="Times New Roman" w:hAnsi="Times New Roman" w:cs="Times New Roman"/>
          <w:sz w:val="28"/>
          <w:szCs w:val="28"/>
          <w:lang w:val="uk-UA"/>
        </w:rPr>
        <w:t xml:space="preserve"> </w:t>
      </w:r>
      <w:r w:rsidR="0053178B" w:rsidRPr="006B4DA3">
        <w:rPr>
          <w:rFonts w:ascii="Times New Roman" w:hAnsi="Times New Roman" w:cs="Times New Roman"/>
          <w:position w:val="-12"/>
          <w:sz w:val="28"/>
          <w:szCs w:val="28"/>
          <w:lang w:val="uk-UA"/>
        </w:rPr>
        <w:object w:dxaOrig="420" w:dyaOrig="380">
          <v:shape id="_x0000_i1376" type="#_x0000_t75" style="width:21pt;height:19.5pt" o:ole="">
            <v:imagedata r:id="rId705" o:title=""/>
          </v:shape>
          <o:OLEObject Type="Embed" ProgID="Equation.3" ShapeID="_x0000_i1376" DrawAspect="Content" ObjectID="_1686720400" r:id="rId730"/>
        </w:object>
      </w:r>
      <w:r w:rsidRPr="006B4DA3">
        <w:rPr>
          <w:rFonts w:ascii="Times New Roman" w:hAnsi="Times New Roman" w:cs="Times New Roman"/>
          <w:sz w:val="28"/>
          <w:szCs w:val="28"/>
          <w:lang w:val="uk-UA"/>
        </w:rPr>
        <w:t>, яка є вхідною координатою.</w:t>
      </w:r>
    </w:p>
    <w:p w:rsidR="0053178B" w:rsidRPr="006B4DA3" w:rsidRDefault="0053178B" w:rsidP="005317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Знайдемо статичну характеристику за каналом збурення </w:t>
      </w:r>
      <w:r w:rsidRPr="006B4DA3">
        <w:rPr>
          <w:rFonts w:ascii="Times New Roman" w:hAnsi="Times New Roman" w:cs="Times New Roman"/>
          <w:position w:val="-12"/>
          <w:sz w:val="28"/>
          <w:szCs w:val="28"/>
          <w:lang w:val="uk-UA"/>
        </w:rPr>
        <w:object w:dxaOrig="840" w:dyaOrig="380">
          <v:shape id="_x0000_i1377" type="#_x0000_t75" style="width:42pt;height:19.5pt" o:ole="">
            <v:imagedata r:id="rId378" o:title=""/>
          </v:shape>
          <o:OLEObject Type="Embed" ProgID="Equation.3" ShapeID="_x0000_i1377" DrawAspect="Content" ObjectID="_1686720401" r:id="rId731"/>
        </w:object>
      </w:r>
      <w:r w:rsidRPr="006B4DA3">
        <w:rPr>
          <w:rFonts w:ascii="Times New Roman" w:hAnsi="Times New Roman" w:cs="Times New Roman"/>
          <w:sz w:val="28"/>
          <w:szCs w:val="28"/>
          <w:lang w:val="uk-UA"/>
        </w:rPr>
        <w:t xml:space="preserve">. Тобто треба отримати статичну характеристику як функціональну залежність </w:t>
      </w:r>
      <w:r w:rsidRPr="006B4DA3">
        <w:rPr>
          <w:rFonts w:ascii="Times New Roman" w:hAnsi="Times New Roman" w:cs="Times New Roman"/>
          <w:position w:val="-12"/>
          <w:sz w:val="28"/>
          <w:szCs w:val="28"/>
          <w:lang w:val="uk-UA"/>
        </w:rPr>
        <w:object w:dxaOrig="1400" w:dyaOrig="380">
          <v:shape id="_x0000_i1378" type="#_x0000_t75" style="width:70.5pt;height:19.5pt" o:ole="">
            <v:imagedata r:id="rId732" o:title=""/>
          </v:shape>
          <o:OLEObject Type="Embed" ProgID="Equation.3" ShapeID="_x0000_i1378" DrawAspect="Content" ObjectID="_1686720402" r:id="rId733"/>
        </w:object>
      </w:r>
      <w:r w:rsidRPr="006B4DA3">
        <w:rPr>
          <w:rFonts w:ascii="Times New Roman" w:hAnsi="Times New Roman" w:cs="Times New Roman"/>
          <w:sz w:val="28"/>
          <w:szCs w:val="28"/>
          <w:lang w:val="uk-UA"/>
        </w:rPr>
        <w:t xml:space="preserve">. Тобто функцію залежності зміни температури конденсату </w:t>
      </w:r>
      <w:r w:rsidRPr="006B4DA3">
        <w:rPr>
          <w:rFonts w:ascii="Times New Roman" w:hAnsi="Times New Roman" w:cs="Times New Roman"/>
          <w:position w:val="-12"/>
          <w:sz w:val="28"/>
          <w:szCs w:val="28"/>
          <w:lang w:val="uk-UA"/>
        </w:rPr>
        <w:object w:dxaOrig="320" w:dyaOrig="380">
          <v:shape id="_x0000_i1379" type="#_x0000_t75" style="width:16.5pt;height:19.5pt" o:ole="">
            <v:imagedata r:id="rId703" o:title=""/>
          </v:shape>
          <o:OLEObject Type="Embed" ProgID="Equation.3" ShapeID="_x0000_i1379" DrawAspect="Content" ObjectID="_1686720403" r:id="rId734"/>
        </w:object>
      </w:r>
      <w:r w:rsidRPr="006B4DA3">
        <w:rPr>
          <w:rFonts w:ascii="Times New Roman" w:hAnsi="Times New Roman" w:cs="Times New Roman"/>
          <w:sz w:val="28"/>
          <w:szCs w:val="28"/>
          <w:lang w:val="uk-UA"/>
        </w:rPr>
        <w:t xml:space="preserve"> сокової пари на виході конденсатора при</w:t>
      </w:r>
      <w:r w:rsidR="005D7356" w:rsidRPr="006B4DA3">
        <w:rPr>
          <w:rFonts w:ascii="Times New Roman" w:hAnsi="Times New Roman" w:cs="Times New Roman"/>
          <w:sz w:val="28"/>
          <w:szCs w:val="28"/>
          <w:lang w:val="uk-UA"/>
        </w:rPr>
        <w:t xml:space="preserve"> надходженні збурень до конденсатора з боку</w:t>
      </w:r>
      <w:r w:rsidRPr="006B4DA3">
        <w:rPr>
          <w:rFonts w:ascii="Times New Roman" w:hAnsi="Times New Roman" w:cs="Times New Roman"/>
          <w:sz w:val="28"/>
          <w:szCs w:val="28"/>
          <w:lang w:val="uk-UA"/>
        </w:rPr>
        <w:t xml:space="preserve"> змін</w:t>
      </w:r>
      <w:r w:rsidR="005D7356" w:rsidRPr="006B4DA3">
        <w:rPr>
          <w:rFonts w:ascii="Times New Roman" w:hAnsi="Times New Roman" w:cs="Times New Roman"/>
          <w:sz w:val="28"/>
          <w:szCs w:val="28"/>
          <w:lang w:val="uk-UA"/>
        </w:rPr>
        <w:t>и</w:t>
      </w:r>
      <w:r w:rsidRPr="006B4DA3">
        <w:rPr>
          <w:rFonts w:ascii="Times New Roman" w:hAnsi="Times New Roman" w:cs="Times New Roman"/>
          <w:sz w:val="28"/>
          <w:szCs w:val="28"/>
          <w:lang w:val="uk-UA"/>
        </w:rPr>
        <w:t xml:space="preserve"> витрати сокової пари </w:t>
      </w:r>
      <w:r w:rsidRPr="006B4DA3">
        <w:rPr>
          <w:rFonts w:ascii="Times New Roman" w:hAnsi="Times New Roman" w:cs="Times New Roman"/>
          <w:position w:val="-12"/>
          <w:sz w:val="28"/>
          <w:szCs w:val="28"/>
          <w:lang w:val="uk-UA"/>
        </w:rPr>
        <w:object w:dxaOrig="440" w:dyaOrig="380">
          <v:shape id="_x0000_i1380" type="#_x0000_t75" style="width:22.5pt;height:19.5pt" o:ole="">
            <v:imagedata r:id="rId735" o:title=""/>
          </v:shape>
          <o:OLEObject Type="Embed" ProgID="Equation.3" ShapeID="_x0000_i1380" DrawAspect="Content" ObjectID="_1686720404" r:id="rId736"/>
        </w:object>
      </w:r>
      <w:r w:rsidRPr="006B4DA3">
        <w:rPr>
          <w:rFonts w:ascii="Times New Roman" w:hAnsi="Times New Roman" w:cs="Times New Roman"/>
          <w:sz w:val="28"/>
          <w:szCs w:val="28"/>
          <w:lang w:val="uk-UA"/>
        </w:rPr>
        <w:t xml:space="preserve"> на вході конденсатора.</w:t>
      </w:r>
    </w:p>
    <w:p w:rsidR="005D7356" w:rsidRPr="006B4DA3" w:rsidRDefault="005D7356" w:rsidP="005317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Зробимо деякі перетворення у рівнянні (4.37) і приведемо подібні відносно витрати речовини – сокової пари </w:t>
      </w:r>
      <w:r w:rsidRPr="006B4DA3">
        <w:rPr>
          <w:rFonts w:ascii="Times New Roman" w:hAnsi="Times New Roman" w:cs="Times New Roman"/>
          <w:position w:val="-14"/>
          <w:sz w:val="28"/>
          <w:szCs w:val="28"/>
          <w:lang w:val="uk-UA"/>
        </w:rPr>
        <w:object w:dxaOrig="340" w:dyaOrig="400">
          <v:shape id="_x0000_i1381" type="#_x0000_t75" style="width:16.5pt;height:19.5pt" o:ole="">
            <v:imagedata r:id="rId737" o:title=""/>
          </v:shape>
          <o:OLEObject Type="Embed" ProgID="Equation.3" ShapeID="_x0000_i1381" DrawAspect="Content" ObjectID="_1686720405" r:id="rId738"/>
        </w:object>
      </w:r>
      <w:r w:rsidRPr="006B4DA3">
        <w:rPr>
          <w:rFonts w:ascii="Times New Roman" w:hAnsi="Times New Roman" w:cs="Times New Roman"/>
          <w:sz w:val="28"/>
          <w:szCs w:val="28"/>
          <w:lang w:val="uk-UA"/>
        </w:rPr>
        <w:t>:</w:t>
      </w:r>
    </w:p>
    <w:p w:rsidR="0053178B" w:rsidRPr="006B4DA3" w:rsidRDefault="0053178B" w:rsidP="0053178B">
      <w:pPr>
        <w:spacing w:after="0" w:line="360" w:lineRule="auto"/>
        <w:jc w:val="center"/>
        <w:rPr>
          <w:rFonts w:ascii="Times New Roman" w:hAnsi="Times New Roman" w:cs="Times New Roman"/>
          <w:spacing w:val="-2"/>
          <w:sz w:val="28"/>
          <w:szCs w:val="28"/>
          <w:lang w:val="uk-UA"/>
        </w:rPr>
      </w:pPr>
    </w:p>
    <w:p w:rsidR="0053178B" w:rsidRPr="006B4DA3" w:rsidRDefault="002D3B2C" w:rsidP="005D7356">
      <w:pPr>
        <w:spacing w:after="0" w:line="360" w:lineRule="auto"/>
        <w:jc w:val="right"/>
        <w:rPr>
          <w:rFonts w:ascii="Times New Roman" w:hAnsi="Times New Roman" w:cs="Times New Roman"/>
          <w:spacing w:val="-2"/>
          <w:sz w:val="28"/>
          <w:szCs w:val="28"/>
          <w:lang w:val="uk-UA"/>
        </w:rPr>
      </w:pPr>
      <w:r w:rsidRPr="006B4DA3">
        <w:rPr>
          <w:rFonts w:ascii="Times New Roman" w:hAnsi="Times New Roman" w:cs="Times New Roman"/>
          <w:position w:val="-34"/>
          <w:sz w:val="28"/>
          <w:szCs w:val="28"/>
        </w:rPr>
        <w:object w:dxaOrig="8040" w:dyaOrig="800">
          <v:shape id="_x0000_i1382" type="#_x0000_t75" style="width:402pt;height:40.5pt" o:ole="">
            <v:imagedata r:id="rId739" o:title=""/>
          </v:shape>
          <o:OLEObject Type="Embed" ProgID="Equation.3" ShapeID="_x0000_i1382" DrawAspect="Content" ObjectID="_1686720406" r:id="rId740"/>
        </w:object>
      </w:r>
      <w:r w:rsidR="005D7356" w:rsidRPr="006B4DA3">
        <w:rPr>
          <w:rFonts w:ascii="Times New Roman" w:hAnsi="Times New Roman" w:cs="Times New Roman"/>
          <w:sz w:val="28"/>
          <w:szCs w:val="28"/>
          <w:lang w:val="uk-UA"/>
        </w:rPr>
        <w:t>. (4.39)</w:t>
      </w:r>
    </w:p>
    <w:p w:rsidR="0053178B" w:rsidRPr="006B4DA3" w:rsidRDefault="0053178B" w:rsidP="0053178B">
      <w:pPr>
        <w:spacing w:after="0" w:line="360" w:lineRule="auto"/>
        <w:jc w:val="center"/>
        <w:rPr>
          <w:rFonts w:ascii="Times New Roman" w:hAnsi="Times New Roman" w:cs="Times New Roman"/>
          <w:spacing w:val="-2"/>
          <w:sz w:val="28"/>
          <w:szCs w:val="28"/>
          <w:lang w:val="uk-UA"/>
        </w:rPr>
      </w:pPr>
    </w:p>
    <w:p w:rsidR="005D7356" w:rsidRPr="006B4DA3" w:rsidRDefault="005D7356" w:rsidP="005D735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Приймемо деякі складові рівняння (4.39) за коефіцієнти перетворення для спрощення розрахунків. В результаті отримаємо</w:t>
      </w:r>
    </w:p>
    <w:p w:rsidR="005D7356" w:rsidRPr="006B4DA3" w:rsidRDefault="005D7356" w:rsidP="005D7356">
      <w:pPr>
        <w:spacing w:after="0" w:line="360" w:lineRule="auto"/>
        <w:jc w:val="center"/>
        <w:rPr>
          <w:rFonts w:ascii="Times New Roman" w:hAnsi="Times New Roman" w:cs="Times New Roman"/>
          <w:spacing w:val="-2"/>
          <w:sz w:val="28"/>
          <w:szCs w:val="28"/>
          <w:lang w:val="uk-UA"/>
        </w:rPr>
      </w:pPr>
    </w:p>
    <w:p w:rsidR="005D7356" w:rsidRPr="006B4DA3" w:rsidRDefault="005D7356" w:rsidP="005D7356">
      <w:pPr>
        <w:spacing w:after="0" w:line="360" w:lineRule="auto"/>
        <w:jc w:val="right"/>
        <w:rPr>
          <w:rFonts w:ascii="Times New Roman" w:hAnsi="Times New Roman" w:cs="Times New Roman"/>
          <w:spacing w:val="-2"/>
          <w:sz w:val="28"/>
          <w:szCs w:val="28"/>
          <w:lang w:val="uk-UA"/>
        </w:rPr>
      </w:pPr>
      <w:r w:rsidRPr="006B4DA3">
        <w:rPr>
          <w:rFonts w:ascii="Times New Roman" w:hAnsi="Times New Roman" w:cs="Times New Roman"/>
          <w:position w:val="-34"/>
          <w:sz w:val="28"/>
          <w:szCs w:val="28"/>
        </w:rPr>
        <w:object w:dxaOrig="3200" w:dyaOrig="800">
          <v:shape id="_x0000_i1383" type="#_x0000_t75" style="width:160.5pt;height:40.5pt" o:ole="">
            <v:imagedata r:id="rId741" o:title=""/>
          </v:shape>
          <o:OLEObject Type="Embed" ProgID="Equation.3" ShapeID="_x0000_i1383" DrawAspect="Content" ObjectID="_1686720407" r:id="rId742"/>
        </w:object>
      </w:r>
      <w:r w:rsidRPr="006B4DA3">
        <w:rPr>
          <w:rFonts w:ascii="Times New Roman" w:hAnsi="Times New Roman" w:cs="Times New Roman"/>
          <w:sz w:val="28"/>
          <w:szCs w:val="28"/>
          <w:lang w:val="uk-UA"/>
        </w:rPr>
        <w:t>,                                  (4.40)</w:t>
      </w:r>
    </w:p>
    <w:p w:rsidR="005D7356" w:rsidRPr="006B4DA3" w:rsidRDefault="005D7356" w:rsidP="005D7356">
      <w:pPr>
        <w:spacing w:after="0" w:line="360" w:lineRule="auto"/>
        <w:jc w:val="center"/>
        <w:rPr>
          <w:rFonts w:ascii="Times New Roman" w:hAnsi="Times New Roman" w:cs="Times New Roman"/>
          <w:spacing w:val="-2"/>
          <w:sz w:val="28"/>
          <w:szCs w:val="28"/>
          <w:lang w:val="uk-UA"/>
        </w:rPr>
      </w:pPr>
    </w:p>
    <w:p w:rsidR="005D7356" w:rsidRPr="006B4DA3" w:rsidRDefault="005D7356" w:rsidP="005D7356">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2040" w:dyaOrig="380">
          <v:shape id="_x0000_i1384" type="#_x0000_t75" style="width:99pt;height:19.5pt" o:ole="">
            <v:imagedata r:id="rId743" o:title=""/>
          </v:shape>
          <o:OLEObject Type="Embed" ProgID="Equation.3" ShapeID="_x0000_i1384" DrawAspect="Content" ObjectID="_1686720408" r:id="rId744"/>
        </w:object>
      </w:r>
      <w:r w:rsidRPr="006B4DA3">
        <w:rPr>
          <w:rFonts w:ascii="Times New Roman" w:hAnsi="Times New Roman" w:cs="Times New Roman"/>
          <w:sz w:val="28"/>
          <w:szCs w:val="28"/>
          <w:lang w:val="uk-UA"/>
        </w:rPr>
        <w:t>;</w:t>
      </w:r>
    </w:p>
    <w:p w:rsidR="005D7356" w:rsidRPr="006B4DA3" w:rsidRDefault="005D7356" w:rsidP="005D7356">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4"/>
          <w:sz w:val="28"/>
          <w:szCs w:val="28"/>
          <w:lang w:val="uk-UA"/>
        </w:rPr>
        <w:object w:dxaOrig="5560" w:dyaOrig="400">
          <v:shape id="_x0000_i1385" type="#_x0000_t75" style="width:277.5pt;height:19.5pt" o:ole="">
            <v:imagedata r:id="rId745" o:title=""/>
          </v:shape>
          <o:OLEObject Type="Embed" ProgID="Equation.3" ShapeID="_x0000_i1385" DrawAspect="Content" ObjectID="_1686720409" r:id="rId746"/>
        </w:object>
      </w:r>
      <w:r w:rsidRPr="006B4DA3">
        <w:rPr>
          <w:rFonts w:ascii="Times New Roman" w:hAnsi="Times New Roman" w:cs="Times New Roman"/>
          <w:sz w:val="28"/>
          <w:szCs w:val="28"/>
          <w:lang w:val="uk-UA"/>
        </w:rPr>
        <w:t>;</w:t>
      </w:r>
    </w:p>
    <w:p w:rsidR="005D7356" w:rsidRPr="006B4DA3" w:rsidRDefault="005D7356" w:rsidP="005D7356">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     </w:t>
      </w:r>
      <w:r w:rsidRPr="006B4DA3">
        <w:rPr>
          <w:rFonts w:ascii="Times New Roman" w:hAnsi="Times New Roman" w:cs="Times New Roman"/>
          <w:position w:val="-12"/>
          <w:sz w:val="28"/>
          <w:szCs w:val="28"/>
          <w:lang w:val="uk-UA"/>
        </w:rPr>
        <w:object w:dxaOrig="1980" w:dyaOrig="380">
          <v:shape id="_x0000_i1386" type="#_x0000_t75" style="width:97.5pt;height:19.5pt" o:ole="">
            <v:imagedata r:id="rId747" o:title=""/>
          </v:shape>
          <o:OLEObject Type="Embed" ProgID="Equation.3" ShapeID="_x0000_i1386" DrawAspect="Content" ObjectID="_1686720410" r:id="rId748"/>
        </w:object>
      </w:r>
      <w:r w:rsidRPr="006B4DA3">
        <w:rPr>
          <w:rFonts w:ascii="Times New Roman" w:hAnsi="Times New Roman" w:cs="Times New Roman"/>
          <w:sz w:val="28"/>
          <w:szCs w:val="28"/>
          <w:lang w:val="uk-UA"/>
        </w:rPr>
        <w:t>;</w:t>
      </w:r>
    </w:p>
    <w:p w:rsidR="005D7356" w:rsidRPr="006B4DA3" w:rsidRDefault="005D7356" w:rsidP="005D7356">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180" w:dyaOrig="380">
          <v:shape id="_x0000_i1387" type="#_x0000_t75" style="width:112.5pt;height:19.5pt" o:ole="">
            <v:imagedata r:id="rId749" o:title=""/>
          </v:shape>
          <o:OLEObject Type="Embed" ProgID="Equation.3" ShapeID="_x0000_i1387" DrawAspect="Content" ObjectID="_1686720411" r:id="rId750"/>
        </w:object>
      </w:r>
      <w:r w:rsidRPr="006B4DA3">
        <w:rPr>
          <w:rFonts w:ascii="Times New Roman" w:hAnsi="Times New Roman" w:cs="Times New Roman"/>
          <w:sz w:val="28"/>
          <w:szCs w:val="28"/>
          <w:lang w:val="uk-UA"/>
        </w:rPr>
        <w:t>;</w:t>
      </w:r>
    </w:p>
    <w:p w:rsidR="005D7356" w:rsidRPr="006B4DA3" w:rsidRDefault="005D7356" w:rsidP="005D7356">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000" w:dyaOrig="380">
          <v:shape id="_x0000_i1388" type="#_x0000_t75" style="width:100.5pt;height:19.5pt" o:ole="">
            <v:imagedata r:id="rId751" o:title=""/>
          </v:shape>
          <o:OLEObject Type="Embed" ProgID="Equation.3" ShapeID="_x0000_i1388" DrawAspect="Content" ObjectID="_1686720412" r:id="rId752"/>
        </w:object>
      </w:r>
      <w:r w:rsidRPr="006B4DA3">
        <w:rPr>
          <w:rFonts w:ascii="Times New Roman" w:hAnsi="Times New Roman" w:cs="Times New Roman"/>
          <w:sz w:val="28"/>
          <w:szCs w:val="28"/>
          <w:lang w:val="uk-UA"/>
        </w:rPr>
        <w:t>;</w:t>
      </w:r>
    </w:p>
    <w:p w:rsidR="005D7356" w:rsidRPr="006B4DA3" w:rsidRDefault="005D7356" w:rsidP="005D7356">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880" w:dyaOrig="380">
          <v:shape id="_x0000_i1389" type="#_x0000_t75" style="width:2in;height:19.5pt" o:ole="">
            <v:imagedata r:id="rId753" o:title=""/>
          </v:shape>
          <o:OLEObject Type="Embed" ProgID="Equation.3" ShapeID="_x0000_i1389" DrawAspect="Content" ObjectID="_1686720413" r:id="rId754"/>
        </w:object>
      </w:r>
      <w:r w:rsidRPr="006B4DA3">
        <w:rPr>
          <w:rFonts w:ascii="Times New Roman" w:hAnsi="Times New Roman" w:cs="Times New Roman"/>
          <w:sz w:val="28"/>
          <w:szCs w:val="28"/>
          <w:lang w:val="uk-UA"/>
        </w:rPr>
        <w:t>.</w:t>
      </w:r>
    </w:p>
    <w:p w:rsidR="005D7356" w:rsidRPr="006B4DA3" w:rsidRDefault="005D7356" w:rsidP="005D735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Рівняння (4.40) описує залежність між температурою конденсату </w:t>
      </w:r>
      <w:r w:rsidRPr="006B4DA3">
        <w:rPr>
          <w:rFonts w:ascii="Times New Roman" w:hAnsi="Times New Roman" w:cs="Times New Roman"/>
          <w:position w:val="-12"/>
          <w:sz w:val="28"/>
          <w:szCs w:val="28"/>
          <w:lang w:val="uk-UA"/>
        </w:rPr>
        <w:object w:dxaOrig="320" w:dyaOrig="380">
          <v:shape id="_x0000_i1390" type="#_x0000_t75" style="width:16.5pt;height:19.5pt" o:ole="">
            <v:imagedata r:id="rId703" o:title=""/>
          </v:shape>
          <o:OLEObject Type="Embed" ProgID="Equation.3" ShapeID="_x0000_i1390" DrawAspect="Content" ObjectID="_1686720414" r:id="rId755"/>
        </w:object>
      </w:r>
      <w:r w:rsidRPr="006B4DA3">
        <w:rPr>
          <w:rFonts w:ascii="Times New Roman" w:hAnsi="Times New Roman" w:cs="Times New Roman"/>
          <w:sz w:val="28"/>
          <w:szCs w:val="28"/>
          <w:lang w:val="uk-UA"/>
        </w:rPr>
        <w:t xml:space="preserve">сокової пари, яка є вихідною координатою, і витратою </w:t>
      </w:r>
      <w:r w:rsidR="00217BC9" w:rsidRPr="006B4DA3">
        <w:rPr>
          <w:rFonts w:ascii="Times New Roman" w:hAnsi="Times New Roman" w:cs="Times New Roman"/>
          <w:sz w:val="28"/>
          <w:szCs w:val="28"/>
          <w:lang w:val="uk-UA"/>
        </w:rPr>
        <w:t>сокової пари</w:t>
      </w:r>
      <w:r w:rsidRPr="006B4DA3">
        <w:rPr>
          <w:rFonts w:ascii="Times New Roman" w:hAnsi="Times New Roman" w:cs="Times New Roman"/>
          <w:sz w:val="28"/>
          <w:szCs w:val="28"/>
          <w:lang w:val="uk-UA"/>
        </w:rPr>
        <w:t xml:space="preserve"> </w:t>
      </w:r>
      <w:r w:rsidR="00217BC9" w:rsidRPr="006B4DA3">
        <w:rPr>
          <w:rFonts w:ascii="Times New Roman" w:hAnsi="Times New Roman" w:cs="Times New Roman"/>
          <w:position w:val="-12"/>
          <w:sz w:val="28"/>
          <w:szCs w:val="28"/>
          <w:lang w:val="uk-UA"/>
        </w:rPr>
        <w:object w:dxaOrig="440" w:dyaOrig="380">
          <v:shape id="_x0000_i1391" type="#_x0000_t75" style="width:22.5pt;height:19.5pt" o:ole="">
            <v:imagedata r:id="rId756" o:title=""/>
          </v:shape>
          <o:OLEObject Type="Embed" ProgID="Equation.3" ShapeID="_x0000_i1391" DrawAspect="Content" ObjectID="_1686720415" r:id="rId757"/>
        </w:object>
      </w:r>
      <w:r w:rsidRPr="006B4DA3">
        <w:rPr>
          <w:rFonts w:ascii="Times New Roman" w:hAnsi="Times New Roman" w:cs="Times New Roman"/>
          <w:sz w:val="28"/>
          <w:szCs w:val="28"/>
          <w:lang w:val="uk-UA"/>
        </w:rPr>
        <w:t xml:space="preserve">, яка є </w:t>
      </w:r>
      <w:r w:rsidR="00217BC9" w:rsidRPr="006B4DA3">
        <w:rPr>
          <w:rFonts w:ascii="Times New Roman" w:hAnsi="Times New Roman" w:cs="Times New Roman"/>
          <w:sz w:val="28"/>
          <w:szCs w:val="28"/>
          <w:lang w:val="uk-UA"/>
        </w:rPr>
        <w:t>збурюючою</w:t>
      </w:r>
      <w:r w:rsidRPr="006B4DA3">
        <w:rPr>
          <w:rFonts w:ascii="Times New Roman" w:hAnsi="Times New Roman" w:cs="Times New Roman"/>
          <w:sz w:val="28"/>
          <w:szCs w:val="28"/>
          <w:lang w:val="uk-UA"/>
        </w:rPr>
        <w:t xml:space="preserve"> координатою.</w:t>
      </w:r>
    </w:p>
    <w:p w:rsidR="00217BC9" w:rsidRPr="006B4DA3" w:rsidRDefault="00217BC9" w:rsidP="00217BC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Знайдемо статичну характеристику за каналом збурення </w:t>
      </w:r>
      <w:r w:rsidRPr="006B4DA3">
        <w:rPr>
          <w:rFonts w:ascii="Times New Roman" w:hAnsi="Times New Roman" w:cs="Times New Roman"/>
          <w:position w:val="-12"/>
          <w:sz w:val="28"/>
          <w:szCs w:val="28"/>
          <w:lang w:val="uk-UA"/>
        </w:rPr>
        <w:object w:dxaOrig="859" w:dyaOrig="380">
          <v:shape id="_x0000_i1392" type="#_x0000_t75" style="width:43.5pt;height:19.5pt" o:ole="">
            <v:imagedata r:id="rId380" o:title=""/>
          </v:shape>
          <o:OLEObject Type="Embed" ProgID="Equation.3" ShapeID="_x0000_i1392" DrawAspect="Content" ObjectID="_1686720416" r:id="rId758"/>
        </w:object>
      </w:r>
      <w:r w:rsidRPr="006B4DA3">
        <w:rPr>
          <w:rFonts w:ascii="Times New Roman" w:hAnsi="Times New Roman" w:cs="Times New Roman"/>
          <w:sz w:val="28"/>
          <w:szCs w:val="28"/>
          <w:lang w:val="uk-UA"/>
        </w:rPr>
        <w:t xml:space="preserve">. Тобто треба отримати статичну характеристику як функціональну залежність </w:t>
      </w:r>
      <w:r w:rsidRPr="006B4DA3">
        <w:rPr>
          <w:rFonts w:ascii="Times New Roman" w:hAnsi="Times New Roman" w:cs="Times New Roman"/>
          <w:position w:val="-12"/>
          <w:sz w:val="28"/>
          <w:szCs w:val="28"/>
          <w:lang w:val="uk-UA"/>
        </w:rPr>
        <w:object w:dxaOrig="1359" w:dyaOrig="380">
          <v:shape id="_x0000_i1393" type="#_x0000_t75" style="width:67.5pt;height:19.5pt" o:ole="">
            <v:imagedata r:id="rId759" o:title=""/>
          </v:shape>
          <o:OLEObject Type="Embed" ProgID="Equation.3" ShapeID="_x0000_i1393" DrawAspect="Content" ObjectID="_1686720417" r:id="rId760"/>
        </w:object>
      </w:r>
      <w:r w:rsidRPr="006B4DA3">
        <w:rPr>
          <w:rFonts w:ascii="Times New Roman" w:hAnsi="Times New Roman" w:cs="Times New Roman"/>
          <w:sz w:val="28"/>
          <w:szCs w:val="28"/>
          <w:lang w:val="uk-UA"/>
        </w:rPr>
        <w:t xml:space="preserve">. Тобто функцію залежності зміни температури конденсату </w:t>
      </w:r>
      <w:r w:rsidRPr="006B4DA3">
        <w:rPr>
          <w:rFonts w:ascii="Times New Roman" w:hAnsi="Times New Roman" w:cs="Times New Roman"/>
          <w:position w:val="-12"/>
          <w:sz w:val="28"/>
          <w:szCs w:val="28"/>
          <w:lang w:val="uk-UA"/>
        </w:rPr>
        <w:object w:dxaOrig="320" w:dyaOrig="380">
          <v:shape id="_x0000_i1394" type="#_x0000_t75" style="width:16.5pt;height:19.5pt" o:ole="">
            <v:imagedata r:id="rId703" o:title=""/>
          </v:shape>
          <o:OLEObject Type="Embed" ProgID="Equation.3" ShapeID="_x0000_i1394" DrawAspect="Content" ObjectID="_1686720418" r:id="rId761"/>
        </w:object>
      </w:r>
      <w:r w:rsidRPr="006B4DA3">
        <w:rPr>
          <w:rFonts w:ascii="Times New Roman" w:hAnsi="Times New Roman" w:cs="Times New Roman"/>
          <w:sz w:val="28"/>
          <w:szCs w:val="28"/>
          <w:lang w:val="uk-UA"/>
        </w:rPr>
        <w:t xml:space="preserve"> сокової пари на виході конденсатора при надходженні збурень до конденсатора з боку зміни температури сокової пари </w:t>
      </w:r>
      <w:r w:rsidRPr="006B4DA3">
        <w:rPr>
          <w:rFonts w:ascii="Times New Roman" w:hAnsi="Times New Roman" w:cs="Times New Roman"/>
          <w:position w:val="-12"/>
          <w:sz w:val="28"/>
          <w:szCs w:val="28"/>
          <w:lang w:val="uk-UA"/>
        </w:rPr>
        <w:object w:dxaOrig="420" w:dyaOrig="380">
          <v:shape id="_x0000_i1395" type="#_x0000_t75" style="width:21pt;height:19.5pt" o:ole="">
            <v:imagedata r:id="rId762" o:title=""/>
          </v:shape>
          <o:OLEObject Type="Embed" ProgID="Equation.3" ShapeID="_x0000_i1395" DrawAspect="Content" ObjectID="_1686720419" r:id="rId763"/>
        </w:object>
      </w:r>
      <w:r w:rsidRPr="006B4DA3">
        <w:rPr>
          <w:rFonts w:ascii="Times New Roman" w:hAnsi="Times New Roman" w:cs="Times New Roman"/>
          <w:sz w:val="28"/>
          <w:szCs w:val="28"/>
          <w:lang w:val="uk-UA"/>
        </w:rPr>
        <w:t xml:space="preserve"> на вході конденсатора.</w:t>
      </w:r>
    </w:p>
    <w:p w:rsidR="00217BC9" w:rsidRPr="006B4DA3" w:rsidRDefault="00217BC9" w:rsidP="00217BC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Зробимо деякі перетворення у рівнянні (4.37) і приведемо подібні відносно температури речовини – сокової пари </w:t>
      </w:r>
      <w:r w:rsidRPr="006B4DA3">
        <w:rPr>
          <w:rFonts w:ascii="Times New Roman" w:hAnsi="Times New Roman" w:cs="Times New Roman"/>
          <w:position w:val="-14"/>
          <w:sz w:val="28"/>
          <w:szCs w:val="28"/>
          <w:lang w:val="uk-UA"/>
        </w:rPr>
        <w:object w:dxaOrig="300" w:dyaOrig="400">
          <v:shape id="_x0000_i1396" type="#_x0000_t75" style="width:15pt;height:19.5pt" o:ole="">
            <v:imagedata r:id="rId764" o:title=""/>
          </v:shape>
          <o:OLEObject Type="Embed" ProgID="Equation.3" ShapeID="_x0000_i1396" DrawAspect="Content" ObjectID="_1686720420" r:id="rId765"/>
        </w:object>
      </w:r>
      <w:r w:rsidRPr="006B4DA3">
        <w:rPr>
          <w:rFonts w:ascii="Times New Roman" w:hAnsi="Times New Roman" w:cs="Times New Roman"/>
          <w:sz w:val="28"/>
          <w:szCs w:val="28"/>
          <w:lang w:val="uk-UA"/>
        </w:rPr>
        <w:t>:</w:t>
      </w:r>
    </w:p>
    <w:p w:rsidR="00217BC9" w:rsidRPr="006B4DA3" w:rsidRDefault="00217BC9" w:rsidP="00217BC9">
      <w:pPr>
        <w:spacing w:after="0" w:line="360" w:lineRule="auto"/>
        <w:jc w:val="center"/>
        <w:rPr>
          <w:rFonts w:ascii="Times New Roman" w:hAnsi="Times New Roman" w:cs="Times New Roman"/>
          <w:spacing w:val="-2"/>
          <w:sz w:val="28"/>
          <w:szCs w:val="28"/>
          <w:lang w:val="uk-UA"/>
        </w:rPr>
      </w:pPr>
    </w:p>
    <w:p w:rsidR="00217BC9" w:rsidRPr="006B4DA3" w:rsidRDefault="00217BC9" w:rsidP="00217BC9">
      <w:pPr>
        <w:spacing w:after="0" w:line="360" w:lineRule="auto"/>
        <w:jc w:val="right"/>
        <w:rPr>
          <w:rFonts w:ascii="Times New Roman" w:hAnsi="Times New Roman" w:cs="Times New Roman"/>
          <w:spacing w:val="-2"/>
          <w:sz w:val="28"/>
          <w:szCs w:val="28"/>
          <w:lang w:val="uk-UA"/>
        </w:rPr>
      </w:pPr>
      <w:r w:rsidRPr="006B4DA3">
        <w:rPr>
          <w:rFonts w:ascii="Times New Roman" w:hAnsi="Times New Roman" w:cs="Times New Roman"/>
          <w:position w:val="-34"/>
          <w:sz w:val="28"/>
          <w:szCs w:val="28"/>
        </w:rPr>
        <w:object w:dxaOrig="8120" w:dyaOrig="800">
          <v:shape id="_x0000_i1397" type="#_x0000_t75" style="width:405.75pt;height:40.5pt" o:ole="">
            <v:imagedata r:id="rId766" o:title=""/>
          </v:shape>
          <o:OLEObject Type="Embed" ProgID="Equation.3" ShapeID="_x0000_i1397" DrawAspect="Content" ObjectID="_1686720421" r:id="rId767"/>
        </w:object>
      </w:r>
      <w:r w:rsidRPr="006B4DA3">
        <w:rPr>
          <w:rFonts w:ascii="Times New Roman" w:hAnsi="Times New Roman" w:cs="Times New Roman"/>
          <w:sz w:val="28"/>
          <w:szCs w:val="28"/>
          <w:lang w:val="uk-UA"/>
        </w:rPr>
        <w:t>. (4.41)</w:t>
      </w:r>
    </w:p>
    <w:p w:rsidR="00217BC9" w:rsidRPr="006B4DA3" w:rsidRDefault="00217BC9" w:rsidP="00217BC9">
      <w:pPr>
        <w:spacing w:after="0" w:line="360" w:lineRule="auto"/>
        <w:jc w:val="center"/>
        <w:rPr>
          <w:rFonts w:ascii="Times New Roman" w:hAnsi="Times New Roman" w:cs="Times New Roman"/>
          <w:spacing w:val="-2"/>
          <w:sz w:val="28"/>
          <w:szCs w:val="28"/>
          <w:lang w:val="uk-UA"/>
        </w:rPr>
      </w:pPr>
    </w:p>
    <w:p w:rsidR="00217BC9" w:rsidRPr="006B4DA3" w:rsidRDefault="00217BC9" w:rsidP="00217BC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Приймемо деякі складові рівняння (4.41) за коефіцієнти перетворення для спрощення розрахунків. В результаті отримаємо</w:t>
      </w:r>
    </w:p>
    <w:p w:rsidR="00217BC9" w:rsidRPr="006B4DA3" w:rsidRDefault="00217BC9" w:rsidP="00217BC9">
      <w:pPr>
        <w:spacing w:after="0" w:line="360" w:lineRule="auto"/>
        <w:jc w:val="center"/>
        <w:rPr>
          <w:rFonts w:ascii="Times New Roman" w:hAnsi="Times New Roman" w:cs="Times New Roman"/>
          <w:spacing w:val="-2"/>
          <w:sz w:val="28"/>
          <w:szCs w:val="28"/>
          <w:lang w:val="uk-UA"/>
        </w:rPr>
      </w:pPr>
    </w:p>
    <w:p w:rsidR="00217BC9" w:rsidRPr="006B4DA3" w:rsidRDefault="00326F69" w:rsidP="00326F69">
      <w:pPr>
        <w:spacing w:after="0" w:line="360" w:lineRule="auto"/>
        <w:jc w:val="right"/>
        <w:rPr>
          <w:rFonts w:ascii="Times New Roman" w:hAnsi="Times New Roman" w:cs="Times New Roman"/>
          <w:spacing w:val="-2"/>
          <w:sz w:val="28"/>
          <w:szCs w:val="28"/>
          <w:lang w:val="uk-UA"/>
        </w:rPr>
      </w:pPr>
      <w:r w:rsidRPr="006B4DA3">
        <w:rPr>
          <w:rFonts w:ascii="Times New Roman" w:hAnsi="Times New Roman" w:cs="Times New Roman"/>
          <w:position w:val="-34"/>
          <w:sz w:val="28"/>
          <w:szCs w:val="28"/>
        </w:rPr>
        <w:object w:dxaOrig="3560" w:dyaOrig="800">
          <v:shape id="_x0000_i1398" type="#_x0000_t75" style="width:178.5pt;height:40.5pt" o:ole="">
            <v:imagedata r:id="rId768" o:title=""/>
          </v:shape>
          <o:OLEObject Type="Embed" ProgID="Equation.3" ShapeID="_x0000_i1398" DrawAspect="Content" ObjectID="_1686720422" r:id="rId769"/>
        </w:object>
      </w:r>
      <w:r w:rsidRPr="006B4DA3">
        <w:rPr>
          <w:rFonts w:ascii="Times New Roman" w:hAnsi="Times New Roman" w:cs="Times New Roman"/>
          <w:sz w:val="28"/>
          <w:szCs w:val="28"/>
          <w:lang w:val="uk-UA"/>
        </w:rPr>
        <w:t>.                                (4.42)</w:t>
      </w:r>
    </w:p>
    <w:p w:rsidR="00217BC9" w:rsidRPr="006B4DA3" w:rsidRDefault="00217BC9" w:rsidP="00217BC9">
      <w:pPr>
        <w:spacing w:after="0" w:line="360" w:lineRule="auto"/>
        <w:jc w:val="center"/>
        <w:rPr>
          <w:rFonts w:ascii="Times New Roman" w:hAnsi="Times New Roman" w:cs="Times New Roman"/>
          <w:spacing w:val="-2"/>
          <w:sz w:val="28"/>
          <w:szCs w:val="28"/>
          <w:lang w:val="uk-UA"/>
        </w:rPr>
      </w:pPr>
    </w:p>
    <w:p w:rsidR="00326F69" w:rsidRPr="006B4DA3" w:rsidRDefault="00326F69" w:rsidP="00326F6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2040" w:dyaOrig="380">
          <v:shape id="_x0000_i1399" type="#_x0000_t75" style="width:99pt;height:19.5pt" o:ole="">
            <v:imagedata r:id="rId770" o:title=""/>
          </v:shape>
          <o:OLEObject Type="Embed" ProgID="Equation.3" ShapeID="_x0000_i1399" DrawAspect="Content" ObjectID="_1686720423" r:id="rId771"/>
        </w:object>
      </w:r>
      <w:r w:rsidRPr="006B4DA3">
        <w:rPr>
          <w:rFonts w:ascii="Times New Roman" w:hAnsi="Times New Roman" w:cs="Times New Roman"/>
          <w:sz w:val="28"/>
          <w:szCs w:val="28"/>
          <w:lang w:val="uk-UA"/>
        </w:rPr>
        <w:t>;</w:t>
      </w:r>
    </w:p>
    <w:p w:rsidR="00326F69" w:rsidRPr="006B4DA3" w:rsidRDefault="00326F69" w:rsidP="00326F6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4"/>
          <w:sz w:val="28"/>
          <w:szCs w:val="28"/>
          <w:lang w:val="uk-UA"/>
        </w:rPr>
        <w:object w:dxaOrig="3400" w:dyaOrig="400">
          <v:shape id="_x0000_i1400" type="#_x0000_t75" style="width:169.5pt;height:19.5pt" o:ole="">
            <v:imagedata r:id="rId772" o:title=""/>
          </v:shape>
          <o:OLEObject Type="Embed" ProgID="Equation.3" ShapeID="_x0000_i1400" DrawAspect="Content" ObjectID="_1686720424" r:id="rId773"/>
        </w:object>
      </w:r>
      <w:r w:rsidRPr="006B4DA3">
        <w:rPr>
          <w:rFonts w:ascii="Times New Roman" w:hAnsi="Times New Roman" w:cs="Times New Roman"/>
          <w:sz w:val="28"/>
          <w:szCs w:val="28"/>
          <w:lang w:val="uk-UA"/>
        </w:rPr>
        <w:t>;</w:t>
      </w:r>
    </w:p>
    <w:p w:rsidR="00326F69" w:rsidRPr="006B4DA3" w:rsidRDefault="00326F69" w:rsidP="00326F6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1920" w:dyaOrig="380">
          <v:shape id="_x0000_i1401" type="#_x0000_t75" style="width:94.5pt;height:19.5pt" o:ole="">
            <v:imagedata r:id="rId774" o:title=""/>
          </v:shape>
          <o:OLEObject Type="Embed" ProgID="Equation.3" ShapeID="_x0000_i1401" DrawAspect="Content" ObjectID="_1686720425" r:id="rId775"/>
        </w:object>
      </w:r>
      <w:r w:rsidRPr="006B4DA3">
        <w:rPr>
          <w:rFonts w:ascii="Times New Roman" w:hAnsi="Times New Roman" w:cs="Times New Roman"/>
          <w:sz w:val="28"/>
          <w:szCs w:val="28"/>
          <w:lang w:val="uk-UA"/>
        </w:rPr>
        <w:t>;</w:t>
      </w:r>
    </w:p>
    <w:p w:rsidR="00326F69" w:rsidRPr="006B4DA3" w:rsidRDefault="00326F69" w:rsidP="00326F6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     </w:t>
      </w:r>
      <w:r w:rsidRPr="006B4DA3">
        <w:rPr>
          <w:rFonts w:ascii="Times New Roman" w:hAnsi="Times New Roman" w:cs="Times New Roman"/>
          <w:position w:val="-12"/>
          <w:sz w:val="28"/>
          <w:szCs w:val="28"/>
          <w:lang w:val="uk-UA"/>
        </w:rPr>
        <w:object w:dxaOrig="1760" w:dyaOrig="380">
          <v:shape id="_x0000_i1402" type="#_x0000_t75" style="width:90.75pt;height:19.5pt" o:ole="">
            <v:imagedata r:id="rId776" o:title=""/>
          </v:shape>
          <o:OLEObject Type="Embed" ProgID="Equation.3" ShapeID="_x0000_i1402" DrawAspect="Content" ObjectID="_1686720426" r:id="rId777"/>
        </w:object>
      </w:r>
      <w:r w:rsidRPr="006B4DA3">
        <w:rPr>
          <w:rFonts w:ascii="Times New Roman" w:hAnsi="Times New Roman" w:cs="Times New Roman"/>
          <w:sz w:val="28"/>
          <w:szCs w:val="28"/>
          <w:lang w:val="uk-UA"/>
        </w:rPr>
        <w:t>;</w:t>
      </w:r>
    </w:p>
    <w:p w:rsidR="00326F69" w:rsidRPr="006B4DA3" w:rsidRDefault="00326F69" w:rsidP="00326F6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1980" w:dyaOrig="380">
          <v:shape id="_x0000_i1403" type="#_x0000_t75" style="width:99pt;height:19.5pt" o:ole="">
            <v:imagedata r:id="rId778" o:title=""/>
          </v:shape>
          <o:OLEObject Type="Embed" ProgID="Equation.3" ShapeID="_x0000_i1403" DrawAspect="Content" ObjectID="_1686720427" r:id="rId779"/>
        </w:object>
      </w:r>
      <w:r w:rsidRPr="006B4DA3">
        <w:rPr>
          <w:rFonts w:ascii="Times New Roman" w:hAnsi="Times New Roman" w:cs="Times New Roman"/>
          <w:sz w:val="28"/>
          <w:szCs w:val="28"/>
          <w:lang w:val="uk-UA"/>
        </w:rPr>
        <w:t>;</w:t>
      </w:r>
    </w:p>
    <w:p w:rsidR="00326F69" w:rsidRPr="006B4DA3" w:rsidRDefault="00326F69" w:rsidP="00326F6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040" w:dyaOrig="380">
          <v:shape id="_x0000_i1404" type="#_x0000_t75" style="width:102pt;height:19.5pt" o:ole="">
            <v:imagedata r:id="rId780" o:title=""/>
          </v:shape>
          <o:OLEObject Type="Embed" ProgID="Equation.3" ShapeID="_x0000_i1404" DrawAspect="Content" ObjectID="_1686720428" r:id="rId781"/>
        </w:object>
      </w:r>
      <w:r w:rsidRPr="006B4DA3">
        <w:rPr>
          <w:rFonts w:ascii="Times New Roman" w:hAnsi="Times New Roman" w:cs="Times New Roman"/>
          <w:sz w:val="28"/>
          <w:szCs w:val="28"/>
          <w:lang w:val="uk-UA"/>
        </w:rPr>
        <w:t>;</w:t>
      </w:r>
    </w:p>
    <w:p w:rsidR="00326F69" w:rsidRPr="006B4DA3" w:rsidRDefault="00326F69" w:rsidP="00326F6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180" w:dyaOrig="380">
          <v:shape id="_x0000_i1405" type="#_x0000_t75" style="width:109.5pt;height:19.5pt" o:ole="">
            <v:imagedata r:id="rId782" o:title=""/>
          </v:shape>
          <o:OLEObject Type="Embed" ProgID="Equation.3" ShapeID="_x0000_i1405" DrawAspect="Content" ObjectID="_1686720429" r:id="rId783"/>
        </w:object>
      </w:r>
      <w:r w:rsidRPr="006B4DA3">
        <w:rPr>
          <w:rFonts w:ascii="Times New Roman" w:hAnsi="Times New Roman" w:cs="Times New Roman"/>
          <w:sz w:val="28"/>
          <w:szCs w:val="28"/>
          <w:lang w:val="uk-UA"/>
        </w:rPr>
        <w:t>;</w:t>
      </w:r>
    </w:p>
    <w:p w:rsidR="00326F69" w:rsidRPr="006B4DA3" w:rsidRDefault="00326F69" w:rsidP="00326F6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000" w:dyaOrig="380">
          <v:shape id="_x0000_i1406" type="#_x0000_t75" style="width:100.5pt;height:19.5pt" o:ole="">
            <v:imagedata r:id="rId784" o:title=""/>
          </v:shape>
          <o:OLEObject Type="Embed" ProgID="Equation.3" ShapeID="_x0000_i1406" DrawAspect="Content" ObjectID="_1686720430" r:id="rId785"/>
        </w:object>
      </w:r>
      <w:r w:rsidRPr="006B4DA3">
        <w:rPr>
          <w:rFonts w:ascii="Times New Roman" w:hAnsi="Times New Roman" w:cs="Times New Roman"/>
          <w:sz w:val="28"/>
          <w:szCs w:val="28"/>
          <w:lang w:val="uk-UA"/>
        </w:rPr>
        <w:t>;</w:t>
      </w:r>
    </w:p>
    <w:p w:rsidR="00326F69" w:rsidRPr="006B4DA3" w:rsidRDefault="00326F69" w:rsidP="00326F69">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1860" w:dyaOrig="380">
          <v:shape id="_x0000_i1407" type="#_x0000_t75" style="width:93pt;height:19.5pt" o:ole="">
            <v:imagedata r:id="rId786" o:title=""/>
          </v:shape>
          <o:OLEObject Type="Embed" ProgID="Equation.3" ShapeID="_x0000_i1407" DrawAspect="Content" ObjectID="_1686720431" r:id="rId787"/>
        </w:object>
      </w:r>
      <w:r w:rsidRPr="006B4DA3">
        <w:rPr>
          <w:rFonts w:ascii="Times New Roman" w:hAnsi="Times New Roman" w:cs="Times New Roman"/>
          <w:sz w:val="28"/>
          <w:szCs w:val="28"/>
          <w:lang w:val="uk-UA"/>
        </w:rPr>
        <w:t>.</w:t>
      </w:r>
    </w:p>
    <w:p w:rsidR="002E63DD" w:rsidRPr="006B4DA3" w:rsidRDefault="002E63DD" w:rsidP="002E63DD">
      <w:pPr>
        <w:spacing w:after="0" w:line="360" w:lineRule="auto"/>
        <w:ind w:firstLine="709"/>
        <w:jc w:val="both"/>
        <w:rPr>
          <w:rFonts w:ascii="Times New Roman" w:hAnsi="Times New Roman" w:cs="Times New Roman"/>
          <w:sz w:val="28"/>
          <w:szCs w:val="28"/>
        </w:rPr>
      </w:pPr>
      <w:r w:rsidRPr="006B4DA3">
        <w:rPr>
          <w:rFonts w:ascii="Times New Roman" w:hAnsi="Times New Roman" w:cs="Times New Roman"/>
          <w:sz w:val="28"/>
          <w:szCs w:val="28"/>
          <w:lang w:val="uk-UA"/>
        </w:rPr>
        <w:t xml:space="preserve">Рівняння (4.42) описує залежність між температурою конденсату </w:t>
      </w:r>
      <w:r w:rsidRPr="006B4DA3">
        <w:rPr>
          <w:rFonts w:ascii="Times New Roman" w:hAnsi="Times New Roman" w:cs="Times New Roman"/>
          <w:position w:val="-12"/>
          <w:sz w:val="28"/>
          <w:szCs w:val="28"/>
          <w:lang w:val="uk-UA"/>
        </w:rPr>
        <w:object w:dxaOrig="320" w:dyaOrig="380">
          <v:shape id="_x0000_i1408" type="#_x0000_t75" style="width:16.5pt;height:19.5pt" o:ole="">
            <v:imagedata r:id="rId703" o:title=""/>
          </v:shape>
          <o:OLEObject Type="Embed" ProgID="Equation.3" ShapeID="_x0000_i1408" DrawAspect="Content" ObjectID="_1686720432" r:id="rId788"/>
        </w:object>
      </w:r>
      <w:r w:rsidRPr="006B4DA3">
        <w:rPr>
          <w:rFonts w:ascii="Times New Roman" w:hAnsi="Times New Roman" w:cs="Times New Roman"/>
          <w:sz w:val="28"/>
          <w:szCs w:val="28"/>
          <w:lang w:val="uk-UA"/>
        </w:rPr>
        <w:t xml:space="preserve">сокової пари, яка є вихідною координатою, і витратою сокової пари </w:t>
      </w:r>
      <w:r w:rsidRPr="006B4DA3">
        <w:rPr>
          <w:rFonts w:ascii="Times New Roman" w:hAnsi="Times New Roman" w:cs="Times New Roman"/>
          <w:position w:val="-12"/>
          <w:sz w:val="28"/>
          <w:szCs w:val="28"/>
          <w:lang w:val="uk-UA"/>
        </w:rPr>
        <w:object w:dxaOrig="420" w:dyaOrig="380">
          <v:shape id="_x0000_i1409" type="#_x0000_t75" style="width:21pt;height:19.5pt" o:ole="">
            <v:imagedata r:id="rId789" o:title=""/>
          </v:shape>
          <o:OLEObject Type="Embed" ProgID="Equation.3" ShapeID="_x0000_i1409" DrawAspect="Content" ObjectID="_1686720433" r:id="rId790"/>
        </w:object>
      </w:r>
      <w:r w:rsidRPr="006B4DA3">
        <w:rPr>
          <w:rFonts w:ascii="Times New Roman" w:hAnsi="Times New Roman" w:cs="Times New Roman"/>
          <w:sz w:val="28"/>
          <w:szCs w:val="28"/>
          <w:lang w:val="uk-UA"/>
        </w:rPr>
        <w:t>, яка є збурюючою координатою.</w:t>
      </w:r>
      <w:r w:rsidR="00E8215F" w:rsidRPr="006B4DA3">
        <w:rPr>
          <w:rFonts w:ascii="Times New Roman" w:hAnsi="Times New Roman" w:cs="Times New Roman"/>
          <w:sz w:val="28"/>
          <w:szCs w:val="28"/>
          <w:lang w:val="uk-UA"/>
        </w:rPr>
        <w:t xml:space="preserve"> </w:t>
      </w:r>
      <w:r w:rsidR="00E8215F" w:rsidRPr="006B4DA3">
        <w:rPr>
          <w:rFonts w:ascii="Times New Roman" w:hAnsi="Times New Roman" w:cs="Times New Roman"/>
          <w:sz w:val="28"/>
          <w:szCs w:val="28"/>
        </w:rPr>
        <w:t>[6]</w:t>
      </w:r>
    </w:p>
    <w:p w:rsidR="00AC2F06" w:rsidRPr="006B4DA3" w:rsidRDefault="00AC2F06" w:rsidP="008C3121">
      <w:pPr>
        <w:spacing w:after="0" w:line="360" w:lineRule="auto"/>
        <w:ind w:firstLine="709"/>
        <w:jc w:val="both"/>
        <w:rPr>
          <w:rFonts w:ascii="Times New Roman" w:hAnsi="Times New Roman" w:cs="Times New Roman"/>
          <w:sz w:val="28"/>
          <w:szCs w:val="28"/>
          <w:lang w:val="uk-UA"/>
        </w:rPr>
      </w:pPr>
    </w:p>
    <w:p w:rsidR="002E63DD" w:rsidRPr="006B4DA3" w:rsidRDefault="002E63DD" w:rsidP="002E63DD">
      <w:pPr>
        <w:pStyle w:val="4"/>
        <w:numPr>
          <w:ilvl w:val="0"/>
          <w:numId w:val="0"/>
        </w:numPr>
        <w:ind w:left="1446" w:hanging="737"/>
      </w:pPr>
      <w:r w:rsidRPr="006B4DA3">
        <w:t>4.3.2. Розробка математичних моделей малогабаритного швидкісного конденсатора сокової пари після апаратів нейтралізації ВТН в динамічному режимі роботи</w:t>
      </w:r>
    </w:p>
    <w:p w:rsidR="002E63DD" w:rsidRPr="006B4DA3" w:rsidRDefault="002E63DD" w:rsidP="002E63DD">
      <w:pPr>
        <w:spacing w:after="0" w:line="360" w:lineRule="auto"/>
        <w:ind w:firstLine="709"/>
        <w:jc w:val="both"/>
        <w:rPr>
          <w:rFonts w:ascii="Times New Roman" w:hAnsi="Times New Roman" w:cs="Times New Roman"/>
          <w:b/>
          <w:sz w:val="28"/>
          <w:szCs w:val="28"/>
          <w:lang w:val="uk-UA"/>
        </w:rPr>
      </w:pPr>
    </w:p>
    <w:p w:rsidR="00E8215F" w:rsidRPr="006B4DA3" w:rsidRDefault="00E8215F" w:rsidP="00E8215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Отже, тепловий баланс описується системою із двох рівнянь:</w:t>
      </w:r>
    </w:p>
    <w:p w:rsidR="00E8215F" w:rsidRPr="006B4DA3" w:rsidRDefault="00E8215F" w:rsidP="00E8215F">
      <w:pPr>
        <w:spacing w:after="0" w:line="360" w:lineRule="auto"/>
        <w:jc w:val="center"/>
        <w:rPr>
          <w:rFonts w:ascii="Times New Roman" w:hAnsi="Times New Roman" w:cs="Times New Roman"/>
          <w:sz w:val="28"/>
          <w:szCs w:val="28"/>
          <w:lang w:val="uk-UA"/>
        </w:rPr>
      </w:pPr>
    </w:p>
    <w:p w:rsidR="00E8215F" w:rsidRPr="006B4DA3" w:rsidRDefault="00E8215F" w:rsidP="00E8215F">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960" w:dyaOrig="380">
          <v:shape id="_x0000_i1410" type="#_x0000_t75" style="width:97.5pt;height:19.5pt" o:ole="">
            <v:imagedata r:id="rId791" o:title=""/>
          </v:shape>
          <o:OLEObject Type="Embed" ProgID="Equation.3" ShapeID="_x0000_i1410" DrawAspect="Content" ObjectID="_1686720434" r:id="rId792"/>
        </w:object>
      </w:r>
      <w:r w:rsidRPr="006B4DA3">
        <w:rPr>
          <w:rFonts w:ascii="Times New Roman" w:hAnsi="Times New Roman" w:cs="Times New Roman"/>
          <w:sz w:val="28"/>
          <w:szCs w:val="28"/>
          <w:lang w:val="uk-UA"/>
        </w:rPr>
        <w:t>;                                          (4.43)</w:t>
      </w:r>
    </w:p>
    <w:p w:rsidR="00E8215F" w:rsidRPr="006B4DA3" w:rsidRDefault="00E8215F" w:rsidP="00E8215F">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3360" w:dyaOrig="380">
          <v:shape id="_x0000_i1411" type="#_x0000_t75" style="width:168pt;height:19.5pt" o:ole="">
            <v:imagedata r:id="rId793" o:title=""/>
          </v:shape>
          <o:OLEObject Type="Embed" ProgID="Equation.3" ShapeID="_x0000_i1411" DrawAspect="Content" ObjectID="_1686720435" r:id="rId794"/>
        </w:object>
      </w:r>
      <w:r w:rsidRPr="006B4DA3">
        <w:rPr>
          <w:rFonts w:ascii="Times New Roman" w:hAnsi="Times New Roman" w:cs="Times New Roman"/>
          <w:sz w:val="28"/>
          <w:szCs w:val="28"/>
          <w:lang w:val="uk-UA"/>
        </w:rPr>
        <w:t>,                                 (4.44)</w:t>
      </w:r>
    </w:p>
    <w:p w:rsidR="00E8215F" w:rsidRPr="006B4DA3" w:rsidRDefault="00E8215F" w:rsidP="00E8215F">
      <w:pPr>
        <w:spacing w:after="0" w:line="360" w:lineRule="auto"/>
        <w:jc w:val="center"/>
        <w:rPr>
          <w:rFonts w:ascii="Times New Roman" w:hAnsi="Times New Roman" w:cs="Times New Roman"/>
          <w:sz w:val="28"/>
          <w:szCs w:val="28"/>
          <w:lang w:val="uk-UA"/>
        </w:rPr>
      </w:pPr>
    </w:p>
    <w:p w:rsidR="00E8215F" w:rsidRPr="006B4DA3" w:rsidRDefault="00E8215F" w:rsidP="00E8215F">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440" w:dyaOrig="380">
          <v:shape id="_x0000_i1412" type="#_x0000_t75" style="width:22.5pt;height:19.5pt" o:ole="">
            <v:imagedata r:id="rId795" o:title=""/>
          </v:shape>
          <o:OLEObject Type="Embed" ProgID="Equation.3" ShapeID="_x0000_i1412" DrawAspect="Content" ObjectID="_1686720436" r:id="rId796"/>
        </w:object>
      </w:r>
      <w:r w:rsidRPr="006B4DA3">
        <w:rPr>
          <w:rFonts w:ascii="Times New Roman" w:hAnsi="Times New Roman" w:cs="Times New Roman"/>
          <w:sz w:val="28"/>
          <w:szCs w:val="28"/>
          <w:lang w:val="uk-UA"/>
        </w:rPr>
        <w:t> – кількість теплоти, яка передається холодоносієм – оборотною водою;</w:t>
      </w:r>
    </w:p>
    <w:p w:rsidR="00E8215F" w:rsidRPr="006B4DA3" w:rsidRDefault="00E8215F" w:rsidP="00E8215F">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560" w:dyaOrig="380">
          <v:shape id="_x0000_i1413" type="#_x0000_t75" style="width:29.25pt;height:19.5pt" o:ole="">
            <v:imagedata r:id="rId797" o:title=""/>
          </v:shape>
          <o:OLEObject Type="Embed" ProgID="Equation.3" ShapeID="_x0000_i1413" DrawAspect="Content" ObjectID="_1686720437" r:id="rId798"/>
        </w:object>
      </w:r>
      <w:r w:rsidRPr="006B4DA3">
        <w:rPr>
          <w:rFonts w:ascii="Times New Roman" w:hAnsi="Times New Roman" w:cs="Times New Roman"/>
          <w:sz w:val="28"/>
          <w:szCs w:val="28"/>
          <w:lang w:val="uk-UA"/>
        </w:rPr>
        <w:t> – кількість теплоти, яка накопичується у матеріалі трубок конденсатора;</w:t>
      </w:r>
    </w:p>
    <w:p w:rsidR="00E8215F" w:rsidRPr="006B4DA3" w:rsidRDefault="00E8215F" w:rsidP="00E8215F">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540" w:dyaOrig="380">
          <v:shape id="_x0000_i1414" type="#_x0000_t75" style="width:27pt;height:19.5pt" o:ole="">
            <v:imagedata r:id="rId799" o:title=""/>
          </v:shape>
          <o:OLEObject Type="Embed" ProgID="Equation.3" ShapeID="_x0000_i1414" DrawAspect="Content" ObjectID="_1686720438" r:id="rId800"/>
        </w:object>
      </w:r>
      <w:r w:rsidRPr="006B4DA3">
        <w:rPr>
          <w:rFonts w:ascii="Times New Roman" w:hAnsi="Times New Roman" w:cs="Times New Roman"/>
          <w:sz w:val="28"/>
          <w:szCs w:val="28"/>
          <w:lang w:val="uk-UA"/>
        </w:rPr>
        <w:t> – кількість теплоти, яка передається від трубок конденсатора до речовини – сокової пари;</w:t>
      </w:r>
    </w:p>
    <w:p w:rsidR="00E8215F" w:rsidRPr="006B4DA3" w:rsidRDefault="00E8215F" w:rsidP="00E8215F">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440" w:dyaOrig="380">
          <v:shape id="_x0000_i1415" type="#_x0000_t75" style="width:22.5pt;height:19.5pt" o:ole="">
            <v:imagedata r:id="rId801" o:title=""/>
          </v:shape>
          <o:OLEObject Type="Embed" ProgID="Equation.3" ShapeID="_x0000_i1415" DrawAspect="Content" ObjectID="_1686720439" r:id="rId802"/>
        </w:object>
      </w:r>
      <w:r w:rsidRPr="006B4DA3">
        <w:rPr>
          <w:rFonts w:ascii="Times New Roman" w:hAnsi="Times New Roman" w:cs="Times New Roman"/>
          <w:sz w:val="28"/>
          <w:szCs w:val="28"/>
          <w:lang w:val="uk-UA"/>
        </w:rPr>
        <w:t xml:space="preserve"> – кількість теплоти, яка приходить з вхідним потоком </w:t>
      </w:r>
      <w:r w:rsidRPr="006B4DA3">
        <w:rPr>
          <w:rFonts w:ascii="Times New Roman" w:hAnsi="Times New Roman" w:cs="Times New Roman"/>
          <w:sz w:val="28"/>
          <w:szCs w:val="28"/>
          <w:lang w:val="uk-UA"/>
        </w:rPr>
        <w:br/>
        <w:t>речовини – сокової пари;</w:t>
      </w:r>
    </w:p>
    <w:p w:rsidR="00E8215F" w:rsidRPr="006B4DA3" w:rsidRDefault="00E8215F" w:rsidP="00E8215F">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     </w:t>
      </w:r>
      <w:r w:rsidRPr="006B4DA3">
        <w:rPr>
          <w:rFonts w:ascii="Times New Roman" w:hAnsi="Times New Roman" w:cs="Times New Roman"/>
          <w:position w:val="-12"/>
          <w:sz w:val="28"/>
          <w:szCs w:val="28"/>
          <w:lang w:val="uk-UA"/>
        </w:rPr>
        <w:object w:dxaOrig="540" w:dyaOrig="380">
          <v:shape id="_x0000_i1416" type="#_x0000_t75" style="width:27pt;height:19.5pt" o:ole="">
            <v:imagedata r:id="rId803" o:title=""/>
          </v:shape>
          <o:OLEObject Type="Embed" ProgID="Equation.3" ShapeID="_x0000_i1416" DrawAspect="Content" ObjectID="_1686720440" r:id="rId804"/>
        </w:object>
      </w:r>
      <w:r w:rsidRPr="006B4DA3">
        <w:rPr>
          <w:rFonts w:ascii="Times New Roman" w:hAnsi="Times New Roman" w:cs="Times New Roman"/>
          <w:sz w:val="28"/>
          <w:szCs w:val="28"/>
          <w:lang w:val="uk-UA"/>
        </w:rPr>
        <w:t> – кількість теплоти, яка накопичується у речовині – конденсаті сокової пари;</w:t>
      </w:r>
    </w:p>
    <w:p w:rsidR="00E8215F" w:rsidRPr="006B4DA3" w:rsidRDefault="00E8215F" w:rsidP="00E8215F">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460" w:dyaOrig="380">
          <v:shape id="_x0000_i1417" type="#_x0000_t75" style="width:22.5pt;height:19.5pt" o:ole="">
            <v:imagedata r:id="rId805" o:title=""/>
          </v:shape>
          <o:OLEObject Type="Embed" ProgID="Equation.3" ShapeID="_x0000_i1417" DrawAspect="Content" ObjectID="_1686720441" r:id="rId806"/>
        </w:object>
      </w:r>
      <w:r w:rsidRPr="006B4DA3">
        <w:rPr>
          <w:rFonts w:ascii="Times New Roman" w:hAnsi="Times New Roman" w:cs="Times New Roman"/>
          <w:sz w:val="28"/>
          <w:szCs w:val="28"/>
          <w:lang w:val="uk-UA"/>
        </w:rPr>
        <w:t xml:space="preserve"> – кількість теплоти, яка витрачається з вихідним потоком </w:t>
      </w:r>
      <w:r w:rsidRPr="006B4DA3">
        <w:rPr>
          <w:rFonts w:ascii="Times New Roman" w:hAnsi="Times New Roman" w:cs="Times New Roman"/>
          <w:sz w:val="28"/>
          <w:szCs w:val="28"/>
          <w:lang w:val="uk-UA"/>
        </w:rPr>
        <w:br/>
        <w:t>речовини – конденсатом сокової пари;</w:t>
      </w:r>
    </w:p>
    <w:p w:rsidR="00E8215F" w:rsidRPr="006B4DA3" w:rsidRDefault="00E8215F" w:rsidP="00E8215F">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520" w:dyaOrig="380">
          <v:shape id="_x0000_i1418" type="#_x0000_t75" style="width:26.25pt;height:19.5pt" o:ole="">
            <v:imagedata r:id="rId807" o:title=""/>
          </v:shape>
          <o:OLEObject Type="Embed" ProgID="Equation.3" ShapeID="_x0000_i1418" DrawAspect="Content" ObjectID="_1686720442" r:id="rId808"/>
        </w:object>
      </w:r>
      <w:r w:rsidRPr="006B4DA3">
        <w:rPr>
          <w:rFonts w:ascii="Times New Roman" w:hAnsi="Times New Roman" w:cs="Times New Roman"/>
          <w:sz w:val="28"/>
          <w:szCs w:val="28"/>
          <w:lang w:val="uk-UA"/>
        </w:rPr>
        <w:t> – втрати теплоти у навколишнє середовище.</w:t>
      </w:r>
    </w:p>
    <w:p w:rsidR="005D7356" w:rsidRPr="006B4DA3" w:rsidRDefault="00E8215F"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Відповідно до рівнянь</w:t>
      </w:r>
      <w:r w:rsidR="00BA5636" w:rsidRPr="006B4DA3">
        <w:rPr>
          <w:rFonts w:ascii="Times New Roman" w:hAnsi="Times New Roman" w:cs="Times New Roman"/>
          <w:sz w:val="28"/>
          <w:szCs w:val="28"/>
          <w:lang w:val="uk-UA"/>
        </w:rPr>
        <w:t xml:space="preserve"> (4.43) і (4.44)</w:t>
      </w:r>
      <w:r w:rsidRPr="006B4DA3">
        <w:rPr>
          <w:rFonts w:ascii="Times New Roman" w:hAnsi="Times New Roman" w:cs="Times New Roman"/>
          <w:sz w:val="28"/>
          <w:szCs w:val="28"/>
          <w:lang w:val="uk-UA"/>
        </w:rPr>
        <w:t xml:space="preserve"> </w:t>
      </w:r>
      <w:r w:rsidR="00BA5636" w:rsidRPr="006B4DA3">
        <w:rPr>
          <w:rFonts w:ascii="Times New Roman" w:hAnsi="Times New Roman" w:cs="Times New Roman"/>
          <w:sz w:val="28"/>
          <w:szCs w:val="28"/>
          <w:lang w:val="uk-UA"/>
        </w:rPr>
        <w:t xml:space="preserve">рівняння </w:t>
      </w:r>
      <w:r w:rsidRPr="006B4DA3">
        <w:rPr>
          <w:rFonts w:ascii="Times New Roman" w:hAnsi="Times New Roman" w:cs="Times New Roman"/>
          <w:sz w:val="28"/>
          <w:szCs w:val="28"/>
          <w:lang w:val="uk-UA"/>
        </w:rPr>
        <w:t>(4.25)…(4.3</w:t>
      </w:r>
      <w:r w:rsidR="00BA5636" w:rsidRPr="006B4DA3">
        <w:rPr>
          <w:rFonts w:ascii="Times New Roman" w:hAnsi="Times New Roman" w:cs="Times New Roman"/>
          <w:sz w:val="28"/>
          <w:szCs w:val="28"/>
          <w:lang w:val="uk-UA"/>
        </w:rPr>
        <w:t>3</w:t>
      </w:r>
      <w:r w:rsidRPr="006B4DA3">
        <w:rPr>
          <w:rFonts w:ascii="Times New Roman" w:hAnsi="Times New Roman" w:cs="Times New Roman"/>
          <w:sz w:val="28"/>
          <w:szCs w:val="28"/>
          <w:lang w:val="uk-UA"/>
        </w:rPr>
        <w:t xml:space="preserve">) </w:t>
      </w:r>
      <w:r w:rsidR="00B20038" w:rsidRPr="006B4DA3">
        <w:rPr>
          <w:rFonts w:ascii="Times New Roman" w:hAnsi="Times New Roman" w:cs="Times New Roman"/>
          <w:sz w:val="28"/>
          <w:szCs w:val="28"/>
          <w:lang w:val="uk-UA"/>
        </w:rPr>
        <w:t>набуд</w:t>
      </w:r>
      <w:r w:rsidR="00BA5636" w:rsidRPr="006B4DA3">
        <w:rPr>
          <w:rFonts w:ascii="Times New Roman" w:hAnsi="Times New Roman" w:cs="Times New Roman"/>
          <w:sz w:val="28"/>
          <w:szCs w:val="28"/>
          <w:lang w:val="uk-UA"/>
        </w:rPr>
        <w:t>уть</w:t>
      </w:r>
      <w:r w:rsidR="00B20038" w:rsidRPr="006B4DA3">
        <w:rPr>
          <w:rFonts w:ascii="Times New Roman" w:hAnsi="Times New Roman" w:cs="Times New Roman"/>
          <w:sz w:val="28"/>
          <w:szCs w:val="28"/>
          <w:lang w:val="uk-UA"/>
        </w:rPr>
        <w:t xml:space="preserve"> вигляду</w:t>
      </w:r>
    </w:p>
    <w:p w:rsidR="00B20038" w:rsidRPr="006B4DA3" w:rsidRDefault="00B20038" w:rsidP="00B20038">
      <w:pPr>
        <w:spacing w:after="0" w:line="360" w:lineRule="auto"/>
        <w:jc w:val="center"/>
        <w:rPr>
          <w:rFonts w:ascii="Times New Roman" w:hAnsi="Times New Roman" w:cs="Times New Roman"/>
          <w:sz w:val="28"/>
          <w:szCs w:val="28"/>
          <w:lang w:val="uk-UA"/>
        </w:rPr>
      </w:pPr>
    </w:p>
    <w:p w:rsidR="00B20038" w:rsidRPr="006B4DA3" w:rsidRDefault="001E21A7" w:rsidP="00B2003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54"/>
          <w:sz w:val="28"/>
          <w:szCs w:val="28"/>
          <w:lang w:val="uk-UA"/>
        </w:rPr>
        <w:object w:dxaOrig="7380" w:dyaOrig="1219">
          <v:shape id="_x0000_i1419" type="#_x0000_t75" style="width:369pt;height:61.5pt" o:ole="">
            <v:imagedata r:id="rId809" o:title=""/>
          </v:shape>
          <o:OLEObject Type="Embed" ProgID="Equation.3" ShapeID="_x0000_i1419" DrawAspect="Content" ObjectID="_1686720443" r:id="rId810"/>
        </w:object>
      </w:r>
      <w:r w:rsidR="00B20038" w:rsidRPr="006B4DA3">
        <w:rPr>
          <w:rFonts w:ascii="Times New Roman" w:hAnsi="Times New Roman" w:cs="Times New Roman"/>
          <w:sz w:val="28"/>
          <w:szCs w:val="28"/>
          <w:lang w:val="uk-UA"/>
        </w:rPr>
        <w:t xml:space="preserve">    (4.45)</w:t>
      </w:r>
    </w:p>
    <w:p w:rsidR="00B20038" w:rsidRPr="006B4DA3" w:rsidRDefault="00B20038" w:rsidP="00B20038">
      <w:pPr>
        <w:spacing w:after="0" w:line="360" w:lineRule="auto"/>
        <w:jc w:val="center"/>
        <w:rPr>
          <w:rFonts w:ascii="Times New Roman" w:hAnsi="Times New Roman" w:cs="Times New Roman"/>
          <w:sz w:val="28"/>
          <w:szCs w:val="28"/>
          <w:lang w:val="uk-UA"/>
        </w:rPr>
      </w:pPr>
    </w:p>
    <w:p w:rsidR="00B20038" w:rsidRPr="006B4DA3" w:rsidRDefault="00B20038" w:rsidP="00B2003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Розділимо кожне рівняння цієї системи (4.45) на </w:t>
      </w:r>
      <w:r w:rsidRPr="006B4DA3">
        <w:rPr>
          <w:rFonts w:ascii="Times New Roman" w:hAnsi="Times New Roman" w:cs="Times New Roman"/>
          <w:position w:val="-6"/>
          <w:sz w:val="28"/>
          <w:szCs w:val="28"/>
          <w:lang w:val="uk-UA"/>
        </w:rPr>
        <w:object w:dxaOrig="300" w:dyaOrig="300">
          <v:shape id="_x0000_i1420" type="#_x0000_t75" style="width:15pt;height:15pt" o:ole="">
            <v:imagedata r:id="rId811" o:title=""/>
          </v:shape>
          <o:OLEObject Type="Embed" ProgID="Equation.3" ShapeID="_x0000_i1420" DrawAspect="Content" ObjectID="_1686720444" r:id="rId812"/>
        </w:object>
      </w:r>
      <w:r w:rsidRPr="006B4DA3">
        <w:rPr>
          <w:rFonts w:ascii="Times New Roman" w:hAnsi="Times New Roman" w:cs="Times New Roman"/>
          <w:sz w:val="28"/>
          <w:szCs w:val="28"/>
          <w:lang w:val="uk-UA"/>
        </w:rPr>
        <w:t>:</w:t>
      </w:r>
    </w:p>
    <w:p w:rsidR="00E8215F" w:rsidRPr="006B4DA3" w:rsidRDefault="00E8215F" w:rsidP="001E21A7">
      <w:pPr>
        <w:spacing w:after="0" w:line="360" w:lineRule="auto"/>
        <w:jc w:val="center"/>
        <w:rPr>
          <w:rFonts w:ascii="Times New Roman" w:hAnsi="Times New Roman" w:cs="Times New Roman"/>
          <w:sz w:val="28"/>
          <w:szCs w:val="28"/>
          <w:lang w:val="uk-UA"/>
        </w:rPr>
      </w:pPr>
    </w:p>
    <w:p w:rsidR="001E21A7" w:rsidRPr="006B4DA3" w:rsidRDefault="001E21A7" w:rsidP="001E21A7">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26"/>
          <w:sz w:val="28"/>
          <w:szCs w:val="28"/>
        </w:rPr>
        <w:object w:dxaOrig="5760" w:dyaOrig="700">
          <v:shape id="_x0000_i1421" type="#_x0000_t75" style="width:4in;height:34.5pt" o:ole="">
            <v:imagedata r:id="rId813" o:title=""/>
          </v:shape>
          <o:OLEObject Type="Embed" ProgID="Equation.3" ShapeID="_x0000_i1421" DrawAspect="Content" ObjectID="_1686720445" r:id="rId814"/>
        </w:object>
      </w:r>
    </w:p>
    <w:p w:rsidR="001E21A7" w:rsidRPr="006B4DA3" w:rsidRDefault="001E21A7" w:rsidP="001E21A7">
      <w:pPr>
        <w:spacing w:after="0" w:line="360" w:lineRule="auto"/>
        <w:jc w:val="center"/>
        <w:rPr>
          <w:rFonts w:ascii="Times New Roman" w:hAnsi="Times New Roman" w:cs="Times New Roman"/>
          <w:sz w:val="28"/>
          <w:szCs w:val="28"/>
          <w:lang w:val="uk-UA"/>
        </w:rPr>
      </w:pPr>
      <w:r w:rsidRPr="006B4DA3">
        <w:rPr>
          <w:position w:val="-26"/>
        </w:rPr>
        <w:object w:dxaOrig="7780" w:dyaOrig="700">
          <v:shape id="_x0000_i1422" type="#_x0000_t75" style="width:388.5pt;height:34.5pt" o:ole="">
            <v:imagedata r:id="rId815" o:title=""/>
          </v:shape>
          <o:OLEObject Type="Embed" ProgID="Equation.3" ShapeID="_x0000_i1422" DrawAspect="Content" ObjectID="_1686720446" r:id="rId816"/>
        </w:object>
      </w:r>
    </w:p>
    <w:p w:rsidR="001E21A7" w:rsidRPr="006B4DA3" w:rsidRDefault="001E21A7" w:rsidP="001E21A7">
      <w:pPr>
        <w:spacing w:after="0" w:line="360" w:lineRule="auto"/>
        <w:jc w:val="center"/>
        <w:rPr>
          <w:rFonts w:ascii="Times New Roman" w:hAnsi="Times New Roman" w:cs="Times New Roman"/>
          <w:sz w:val="28"/>
          <w:szCs w:val="28"/>
          <w:lang w:val="uk-UA"/>
        </w:rPr>
      </w:pPr>
    </w:p>
    <w:p w:rsidR="001E21A7" w:rsidRPr="006B4DA3" w:rsidRDefault="001E21A7" w:rsidP="001E21A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Після розділення цієї системи (4.45) на </w:t>
      </w:r>
      <w:r w:rsidRPr="006B4DA3">
        <w:rPr>
          <w:rFonts w:ascii="Times New Roman" w:hAnsi="Times New Roman" w:cs="Times New Roman"/>
          <w:position w:val="-6"/>
          <w:sz w:val="28"/>
          <w:szCs w:val="28"/>
          <w:lang w:val="uk-UA"/>
        </w:rPr>
        <w:object w:dxaOrig="300" w:dyaOrig="300">
          <v:shape id="_x0000_i1423" type="#_x0000_t75" style="width:15pt;height:15pt" o:ole="">
            <v:imagedata r:id="rId811" o:title=""/>
          </v:shape>
          <o:OLEObject Type="Embed" ProgID="Equation.3" ShapeID="_x0000_i1423" DrawAspect="Content" ObjectID="_1686720447" r:id="rId817"/>
        </w:object>
      </w:r>
      <w:r w:rsidRPr="006B4DA3">
        <w:rPr>
          <w:rFonts w:ascii="Times New Roman" w:hAnsi="Times New Roman" w:cs="Times New Roman"/>
          <w:sz w:val="28"/>
          <w:szCs w:val="28"/>
          <w:lang w:val="uk-UA"/>
        </w:rPr>
        <w:t xml:space="preserve"> дістанемо</w:t>
      </w:r>
    </w:p>
    <w:p w:rsidR="001E21A7" w:rsidRPr="006B4DA3" w:rsidRDefault="001E21A7" w:rsidP="001E21A7">
      <w:pPr>
        <w:spacing w:after="0" w:line="360" w:lineRule="auto"/>
        <w:jc w:val="center"/>
        <w:rPr>
          <w:rFonts w:ascii="Times New Roman" w:hAnsi="Times New Roman" w:cs="Times New Roman"/>
          <w:sz w:val="28"/>
          <w:szCs w:val="28"/>
          <w:lang w:val="uk-UA"/>
        </w:rPr>
      </w:pPr>
    </w:p>
    <w:p w:rsidR="001E21A7" w:rsidRPr="006B4DA3" w:rsidRDefault="001E21A7" w:rsidP="001E21A7">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rPr>
        <w:object w:dxaOrig="4819" w:dyaOrig="700">
          <v:shape id="_x0000_i1424" type="#_x0000_t75" style="width:241.5pt;height:34.5pt" o:ole="">
            <v:imagedata r:id="rId818" o:title=""/>
          </v:shape>
          <o:OLEObject Type="Embed" ProgID="Equation.3" ShapeID="_x0000_i1424" DrawAspect="Content" ObjectID="_1686720448" r:id="rId819"/>
        </w:object>
      </w:r>
      <w:r w:rsidRPr="006B4DA3">
        <w:rPr>
          <w:rFonts w:ascii="Times New Roman" w:hAnsi="Times New Roman" w:cs="Times New Roman"/>
          <w:sz w:val="28"/>
          <w:szCs w:val="28"/>
          <w:lang w:val="uk-UA"/>
        </w:rPr>
        <w:t xml:space="preserve">                      (4.46)</w:t>
      </w:r>
    </w:p>
    <w:p w:rsidR="001E21A7" w:rsidRPr="006B4DA3" w:rsidRDefault="001E21A7" w:rsidP="001E21A7">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rPr>
        <w:object w:dxaOrig="6240" w:dyaOrig="700">
          <v:shape id="_x0000_i1425" type="#_x0000_t75" style="width:312pt;height:34.5pt" o:ole="">
            <v:imagedata r:id="rId820" o:title=""/>
          </v:shape>
          <o:OLEObject Type="Embed" ProgID="Equation.3" ShapeID="_x0000_i1425" DrawAspect="Content" ObjectID="_1686720449" r:id="rId821"/>
        </w:object>
      </w:r>
      <w:r w:rsidRPr="006B4DA3">
        <w:rPr>
          <w:rFonts w:ascii="Times New Roman" w:hAnsi="Times New Roman" w:cs="Times New Roman"/>
          <w:sz w:val="28"/>
          <w:szCs w:val="28"/>
          <w:lang w:val="uk-UA"/>
        </w:rPr>
        <w:t xml:space="preserve">            (4.47)</w:t>
      </w:r>
    </w:p>
    <w:p w:rsidR="001E21A7" w:rsidRPr="006B4DA3" w:rsidRDefault="001E21A7" w:rsidP="001E21A7">
      <w:pPr>
        <w:spacing w:after="0" w:line="360" w:lineRule="auto"/>
        <w:jc w:val="center"/>
        <w:rPr>
          <w:rFonts w:ascii="Times New Roman" w:hAnsi="Times New Roman" w:cs="Times New Roman"/>
          <w:sz w:val="28"/>
          <w:szCs w:val="28"/>
          <w:lang w:val="uk-UA"/>
        </w:rPr>
      </w:pPr>
    </w:p>
    <w:p w:rsidR="001E21A7" w:rsidRPr="006B4DA3" w:rsidRDefault="001E21A7" w:rsidP="001E21A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За цього вважаємо, що втрати теплоти </w:t>
      </w:r>
      <w:r w:rsidRPr="006B4DA3">
        <w:rPr>
          <w:rFonts w:ascii="Times New Roman" w:hAnsi="Times New Roman" w:cs="Times New Roman"/>
          <w:position w:val="-12"/>
          <w:sz w:val="28"/>
          <w:szCs w:val="28"/>
          <w:lang w:val="uk-UA"/>
        </w:rPr>
        <w:object w:dxaOrig="520" w:dyaOrig="380">
          <v:shape id="_x0000_i1426" type="#_x0000_t75" style="width:26.25pt;height:19.5pt" o:ole="">
            <v:imagedata r:id="rId822" o:title=""/>
          </v:shape>
          <o:OLEObject Type="Embed" ProgID="Equation.3" ShapeID="_x0000_i1426" DrawAspect="Content" ObjectID="_1686720450" r:id="rId823"/>
        </w:object>
      </w:r>
      <w:r w:rsidRPr="006B4DA3">
        <w:rPr>
          <w:rFonts w:ascii="Times New Roman" w:hAnsi="Times New Roman" w:cs="Times New Roman"/>
          <w:sz w:val="28"/>
          <w:szCs w:val="28"/>
          <w:lang w:val="uk-UA"/>
        </w:rPr>
        <w:t xml:space="preserve"> незначні і ними можна знехтувати, а також, що за допустимих відхилень температури зміна теплоємностей </w:t>
      </w:r>
      <w:r w:rsidRPr="006B4DA3">
        <w:rPr>
          <w:rFonts w:ascii="Times New Roman" w:hAnsi="Times New Roman" w:cs="Times New Roman"/>
          <w:position w:val="-12"/>
          <w:sz w:val="28"/>
          <w:szCs w:val="28"/>
          <w:lang w:val="uk-UA"/>
        </w:rPr>
        <w:object w:dxaOrig="380" w:dyaOrig="380">
          <v:shape id="_x0000_i1427" type="#_x0000_t75" style="width:19.5pt;height:19.5pt" o:ole="">
            <v:imagedata r:id="rId824" o:title=""/>
          </v:shape>
          <o:OLEObject Type="Embed" ProgID="Equation.3" ShapeID="_x0000_i1427" DrawAspect="Content" ObjectID="_1686720451" r:id="rId825"/>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00" w:dyaOrig="380">
          <v:shape id="_x0000_i1428" type="#_x0000_t75" style="width:15pt;height:19.5pt" o:ole="">
            <v:imagedata r:id="rId826" o:title=""/>
          </v:shape>
          <o:OLEObject Type="Embed" ProgID="Equation.3" ShapeID="_x0000_i1428" DrawAspect="Content" ObjectID="_1686720452" r:id="rId827"/>
        </w:object>
      </w:r>
      <w:r w:rsidRPr="006B4DA3">
        <w:rPr>
          <w:rFonts w:ascii="Times New Roman" w:hAnsi="Times New Roman" w:cs="Times New Roman"/>
          <w:sz w:val="28"/>
          <w:szCs w:val="28"/>
          <w:lang w:val="uk-UA"/>
        </w:rPr>
        <w:t xml:space="preserve"> і </w:t>
      </w:r>
      <w:r w:rsidRPr="006B4DA3">
        <w:rPr>
          <w:rFonts w:ascii="Times New Roman" w:hAnsi="Times New Roman" w:cs="Times New Roman"/>
          <w:position w:val="-12"/>
          <w:sz w:val="28"/>
          <w:szCs w:val="28"/>
          <w:lang w:val="uk-UA"/>
        </w:rPr>
        <w:object w:dxaOrig="300" w:dyaOrig="380">
          <v:shape id="_x0000_i1429" type="#_x0000_t75" style="width:15pt;height:19.5pt" o:ole="">
            <v:imagedata r:id="rId828" o:title=""/>
          </v:shape>
          <o:OLEObject Type="Embed" ProgID="Equation.3" ShapeID="_x0000_i1429" DrawAspect="Content" ObjectID="_1686720453" r:id="rId829"/>
        </w:object>
      </w:r>
      <w:r w:rsidRPr="006B4DA3">
        <w:rPr>
          <w:rFonts w:ascii="Times New Roman" w:hAnsi="Times New Roman" w:cs="Times New Roman"/>
          <w:sz w:val="28"/>
          <w:szCs w:val="28"/>
          <w:lang w:val="uk-UA"/>
        </w:rPr>
        <w:t xml:space="preserve"> незначна і нею можна також знехтувати. Крім того, умовимось, що коефіцієнт тепловіддачі </w:t>
      </w:r>
      <w:r w:rsidRPr="006B4DA3">
        <w:rPr>
          <w:rFonts w:ascii="Times New Roman" w:hAnsi="Times New Roman" w:cs="Times New Roman"/>
          <w:position w:val="-12"/>
          <w:sz w:val="28"/>
          <w:szCs w:val="28"/>
          <w:lang w:val="uk-UA"/>
        </w:rPr>
        <w:object w:dxaOrig="340" w:dyaOrig="380">
          <v:shape id="_x0000_i1430" type="#_x0000_t75" style="width:16.5pt;height:19.5pt" o:ole="">
            <v:imagedata r:id="rId830" o:title=""/>
          </v:shape>
          <o:OLEObject Type="Embed" ProgID="Equation.3" ShapeID="_x0000_i1430" DrawAspect="Content" ObjectID="_1686720454" r:id="rId831"/>
        </w:object>
      </w:r>
      <w:r w:rsidRPr="006B4DA3">
        <w:rPr>
          <w:rFonts w:ascii="Times New Roman" w:hAnsi="Times New Roman" w:cs="Times New Roman"/>
          <w:sz w:val="28"/>
          <w:szCs w:val="28"/>
          <w:lang w:val="uk-UA"/>
        </w:rPr>
        <w:t xml:space="preserve"> також змінюється незначно.</w:t>
      </w:r>
    </w:p>
    <w:p w:rsidR="001E21A7" w:rsidRPr="006B4DA3" w:rsidRDefault="001E21A7" w:rsidP="001E21A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Сталими параметрами будемо вважати масу стінок</w:t>
      </w:r>
      <w:r w:rsidR="00563465"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460" w:dyaOrig="380">
          <v:shape id="_x0000_i1431" type="#_x0000_t75" style="width:22.5pt;height:19.5pt" o:ole="">
            <v:imagedata r:id="rId832" o:title=""/>
          </v:shape>
          <o:OLEObject Type="Embed" ProgID="Equation.3" ShapeID="_x0000_i1431" DrawAspect="Content" ObjectID="_1686720455" r:id="rId833"/>
        </w:object>
      </w:r>
      <w:r w:rsidRPr="006B4DA3">
        <w:rPr>
          <w:rFonts w:ascii="Times New Roman" w:hAnsi="Times New Roman" w:cs="Times New Roman"/>
          <w:sz w:val="28"/>
          <w:szCs w:val="28"/>
          <w:lang w:val="uk-UA"/>
        </w:rPr>
        <w:t xml:space="preserve">, загальну поверхню трубок </w:t>
      </w:r>
      <w:r w:rsidRPr="006B4DA3">
        <w:rPr>
          <w:rFonts w:ascii="Times New Roman" w:hAnsi="Times New Roman" w:cs="Times New Roman"/>
          <w:position w:val="-12"/>
          <w:sz w:val="28"/>
          <w:szCs w:val="28"/>
          <w:lang w:val="uk-UA"/>
        </w:rPr>
        <w:object w:dxaOrig="420" w:dyaOrig="380">
          <v:shape id="_x0000_i1432" type="#_x0000_t75" style="width:20.25pt;height:19.5pt" o:ole="">
            <v:imagedata r:id="rId834" o:title=""/>
          </v:shape>
          <o:OLEObject Type="Embed" ProgID="Equation.3" ShapeID="_x0000_i1432" DrawAspect="Content" ObjectID="_1686720456" r:id="rId835"/>
        </w:object>
      </w:r>
      <w:r w:rsidRPr="006B4DA3">
        <w:rPr>
          <w:rFonts w:ascii="Times New Roman" w:hAnsi="Times New Roman" w:cs="Times New Roman"/>
          <w:sz w:val="28"/>
          <w:szCs w:val="28"/>
          <w:lang w:val="uk-UA"/>
        </w:rPr>
        <w:t xml:space="preserve">, теплоту фазового переходу </w:t>
      </w:r>
      <w:r w:rsidRPr="006B4DA3">
        <w:rPr>
          <w:rFonts w:ascii="Times New Roman" w:hAnsi="Times New Roman" w:cs="Times New Roman"/>
          <w:position w:val="-4"/>
          <w:sz w:val="28"/>
          <w:szCs w:val="28"/>
          <w:lang w:val="uk-UA"/>
        </w:rPr>
        <w:object w:dxaOrig="200" w:dyaOrig="220">
          <v:shape id="_x0000_i1433" type="#_x0000_t75" style="width:11.25pt;height:11.25pt" o:ole="">
            <v:imagedata r:id="rId836" o:title=""/>
          </v:shape>
          <o:OLEObject Type="Embed" ProgID="Equation.3" ShapeID="_x0000_i1433" DrawAspect="Content" ObjectID="_1686720457" r:id="rId837"/>
        </w:object>
      </w:r>
      <w:r w:rsidRPr="006B4DA3">
        <w:rPr>
          <w:rFonts w:ascii="Times New Roman" w:hAnsi="Times New Roman" w:cs="Times New Roman"/>
          <w:sz w:val="28"/>
          <w:szCs w:val="28"/>
          <w:lang w:val="uk-UA"/>
        </w:rPr>
        <w:t xml:space="preserve"> і масу продукту у конденсаторі </w:t>
      </w:r>
      <w:r w:rsidRPr="006B4DA3">
        <w:rPr>
          <w:rFonts w:ascii="Times New Roman" w:hAnsi="Times New Roman" w:cs="Times New Roman"/>
          <w:position w:val="-12"/>
          <w:sz w:val="28"/>
          <w:szCs w:val="28"/>
          <w:lang w:val="uk-UA"/>
        </w:rPr>
        <w:object w:dxaOrig="380" w:dyaOrig="380">
          <v:shape id="_x0000_i1434" type="#_x0000_t75" style="width:19.5pt;height:19.5pt" o:ole="">
            <v:imagedata r:id="rId838" o:title=""/>
          </v:shape>
          <o:OLEObject Type="Embed" ProgID="Equation.3" ShapeID="_x0000_i1434" DrawAspect="Content" ObjectID="_1686720458" r:id="rId839"/>
        </w:object>
      </w:r>
      <w:r w:rsidRPr="006B4DA3">
        <w:rPr>
          <w:rFonts w:ascii="Times New Roman" w:hAnsi="Times New Roman" w:cs="Times New Roman"/>
          <w:sz w:val="28"/>
          <w:szCs w:val="28"/>
          <w:lang w:val="uk-UA"/>
        </w:rPr>
        <w:t>.</w:t>
      </w:r>
    </w:p>
    <w:p w:rsidR="001E21A7" w:rsidRPr="006B4DA3" w:rsidRDefault="001E21A7" w:rsidP="001E21A7">
      <w:pPr>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pacing w:val="-2"/>
          <w:sz w:val="28"/>
          <w:szCs w:val="28"/>
          <w:lang w:val="uk-UA"/>
        </w:rPr>
        <w:t>До змінних параметрів відносяться: температура стінок</w:t>
      </w:r>
      <w:r w:rsidR="00563465" w:rsidRPr="006B4DA3">
        <w:rPr>
          <w:rFonts w:ascii="Times New Roman" w:hAnsi="Times New Roman" w:cs="Times New Roman"/>
          <w:spacing w:val="-2"/>
          <w:sz w:val="28"/>
          <w:szCs w:val="28"/>
          <w:lang w:val="uk-UA"/>
        </w:rPr>
        <w:t xml:space="preserve"> конденсатора</w:t>
      </w:r>
      <w:r w:rsidRPr="006B4DA3">
        <w:rPr>
          <w:rFonts w:ascii="Times New Roman" w:hAnsi="Times New Roman" w:cs="Times New Roman"/>
          <w:spacing w:val="-2"/>
          <w:sz w:val="28"/>
          <w:szCs w:val="28"/>
          <w:lang w:val="uk-UA"/>
        </w:rPr>
        <w:t xml:space="preserve"> </w:t>
      </w:r>
      <w:r w:rsidRPr="006B4DA3">
        <w:rPr>
          <w:rFonts w:ascii="Times New Roman" w:hAnsi="Times New Roman" w:cs="Times New Roman"/>
          <w:spacing w:val="-2"/>
          <w:position w:val="-12"/>
          <w:sz w:val="28"/>
          <w:szCs w:val="28"/>
          <w:lang w:val="uk-UA"/>
        </w:rPr>
        <w:object w:dxaOrig="400" w:dyaOrig="380">
          <v:shape id="_x0000_i1435" type="#_x0000_t75" style="width:19.5pt;height:19.5pt" o:ole="">
            <v:imagedata r:id="rId840" o:title=""/>
          </v:shape>
          <o:OLEObject Type="Embed" ProgID="Equation.3" ShapeID="_x0000_i1435" DrawAspect="Content" ObjectID="_1686720459" r:id="rId841"/>
        </w:object>
      </w:r>
      <w:r w:rsidR="00563465" w:rsidRPr="006B4DA3">
        <w:rPr>
          <w:rFonts w:ascii="Times New Roman" w:hAnsi="Times New Roman" w:cs="Times New Roman"/>
          <w:spacing w:val="-2"/>
          <w:sz w:val="28"/>
          <w:szCs w:val="28"/>
          <w:lang w:val="uk-UA"/>
        </w:rPr>
        <w:t>, витрати холодоносія – оборотної води</w:t>
      </w:r>
      <w:r w:rsidRPr="006B4DA3">
        <w:rPr>
          <w:rFonts w:ascii="Times New Roman" w:hAnsi="Times New Roman" w:cs="Times New Roman"/>
          <w:spacing w:val="-2"/>
          <w:sz w:val="28"/>
          <w:szCs w:val="28"/>
          <w:lang w:val="uk-UA"/>
        </w:rPr>
        <w:t xml:space="preserve"> </w:t>
      </w:r>
      <w:r w:rsidR="00563465" w:rsidRPr="006B4DA3">
        <w:rPr>
          <w:rFonts w:ascii="Times New Roman" w:hAnsi="Times New Roman" w:cs="Times New Roman"/>
          <w:spacing w:val="-2"/>
          <w:position w:val="-12"/>
          <w:sz w:val="28"/>
          <w:szCs w:val="28"/>
          <w:lang w:val="uk-UA"/>
        </w:rPr>
        <w:object w:dxaOrig="320" w:dyaOrig="380">
          <v:shape id="_x0000_i1436" type="#_x0000_t75" style="width:15.75pt;height:19.5pt" o:ole="">
            <v:imagedata r:id="rId842" o:title=""/>
          </v:shape>
          <o:OLEObject Type="Embed" ProgID="Equation.3" ShapeID="_x0000_i1436" DrawAspect="Content" ObjectID="_1686720460" r:id="rId843"/>
        </w:object>
      </w:r>
      <w:r w:rsidRPr="006B4DA3">
        <w:rPr>
          <w:rFonts w:ascii="Times New Roman" w:hAnsi="Times New Roman" w:cs="Times New Roman"/>
          <w:spacing w:val="-2"/>
          <w:sz w:val="28"/>
          <w:szCs w:val="28"/>
          <w:lang w:val="uk-UA"/>
        </w:rPr>
        <w:t xml:space="preserve">, температура </w:t>
      </w:r>
      <w:r w:rsidR="00BA5636" w:rsidRPr="006B4DA3">
        <w:rPr>
          <w:rFonts w:ascii="Times New Roman" w:hAnsi="Times New Roman" w:cs="Times New Roman"/>
          <w:spacing w:val="-2"/>
          <w:sz w:val="28"/>
          <w:szCs w:val="28"/>
          <w:lang w:val="uk-UA"/>
        </w:rPr>
        <w:t>п</w:t>
      </w:r>
      <w:r w:rsidRPr="006B4DA3">
        <w:rPr>
          <w:rFonts w:ascii="Times New Roman" w:hAnsi="Times New Roman" w:cs="Times New Roman"/>
          <w:spacing w:val="-2"/>
          <w:sz w:val="28"/>
          <w:szCs w:val="28"/>
          <w:lang w:val="uk-UA"/>
        </w:rPr>
        <w:t>родукту</w:t>
      </w:r>
      <w:r w:rsidR="00563465" w:rsidRPr="006B4DA3">
        <w:rPr>
          <w:rFonts w:ascii="Times New Roman" w:hAnsi="Times New Roman" w:cs="Times New Roman"/>
          <w:spacing w:val="-2"/>
          <w:sz w:val="28"/>
          <w:szCs w:val="28"/>
          <w:lang w:val="uk-UA"/>
        </w:rPr>
        <w:t xml:space="preserve"> – сокової пари</w:t>
      </w:r>
      <w:r w:rsidRPr="006B4DA3">
        <w:rPr>
          <w:rFonts w:ascii="Times New Roman" w:hAnsi="Times New Roman" w:cs="Times New Roman"/>
          <w:spacing w:val="-2"/>
          <w:sz w:val="28"/>
          <w:szCs w:val="28"/>
          <w:lang w:val="uk-UA"/>
        </w:rPr>
        <w:t xml:space="preserve"> на вході </w:t>
      </w:r>
      <w:r w:rsidRPr="006B4DA3">
        <w:rPr>
          <w:rFonts w:ascii="Times New Roman" w:hAnsi="Times New Roman" w:cs="Times New Roman"/>
          <w:spacing w:val="-2"/>
          <w:position w:val="-12"/>
          <w:sz w:val="28"/>
          <w:szCs w:val="28"/>
          <w:lang w:val="uk-UA"/>
        </w:rPr>
        <w:object w:dxaOrig="300" w:dyaOrig="380">
          <v:shape id="_x0000_i1437" type="#_x0000_t75" style="width:15pt;height:19.5pt" o:ole="">
            <v:imagedata r:id="rId844" o:title=""/>
          </v:shape>
          <o:OLEObject Type="Embed" ProgID="Equation.3" ShapeID="_x0000_i1437" DrawAspect="Content" ObjectID="_1686720461" r:id="rId845"/>
        </w:object>
      </w:r>
      <w:r w:rsidRPr="006B4DA3">
        <w:rPr>
          <w:rFonts w:ascii="Times New Roman" w:hAnsi="Times New Roman" w:cs="Times New Roman"/>
          <w:spacing w:val="-2"/>
          <w:sz w:val="28"/>
          <w:szCs w:val="28"/>
          <w:lang w:val="uk-UA"/>
        </w:rPr>
        <w:t xml:space="preserve"> і </w:t>
      </w:r>
      <w:r w:rsidR="00563465" w:rsidRPr="006B4DA3">
        <w:rPr>
          <w:rFonts w:ascii="Times New Roman" w:hAnsi="Times New Roman" w:cs="Times New Roman"/>
          <w:spacing w:val="-2"/>
          <w:sz w:val="28"/>
          <w:szCs w:val="28"/>
          <w:lang w:val="uk-UA"/>
        </w:rPr>
        <w:t xml:space="preserve">конденсату сокової пари </w:t>
      </w:r>
      <w:r w:rsidR="00563465" w:rsidRPr="006B4DA3">
        <w:rPr>
          <w:rFonts w:ascii="Times New Roman" w:hAnsi="Times New Roman" w:cs="Times New Roman"/>
          <w:spacing w:val="-2"/>
          <w:position w:val="-12"/>
          <w:sz w:val="28"/>
          <w:szCs w:val="28"/>
          <w:lang w:val="uk-UA"/>
        </w:rPr>
        <w:object w:dxaOrig="320" w:dyaOrig="380">
          <v:shape id="_x0000_i1438" type="#_x0000_t75" style="width:15.75pt;height:19.5pt" o:ole="">
            <v:imagedata r:id="rId846" o:title=""/>
          </v:shape>
          <o:OLEObject Type="Embed" ProgID="Equation.3" ShapeID="_x0000_i1438" DrawAspect="Content" ObjectID="_1686720462" r:id="rId847"/>
        </w:object>
      </w:r>
      <w:r w:rsidR="00563465" w:rsidRPr="006B4DA3">
        <w:rPr>
          <w:rFonts w:ascii="Times New Roman" w:hAnsi="Times New Roman" w:cs="Times New Roman"/>
          <w:spacing w:val="-2"/>
          <w:sz w:val="28"/>
          <w:szCs w:val="28"/>
          <w:lang w:val="uk-UA"/>
        </w:rPr>
        <w:t xml:space="preserve"> </w:t>
      </w:r>
      <w:r w:rsidRPr="006B4DA3">
        <w:rPr>
          <w:rFonts w:ascii="Times New Roman" w:hAnsi="Times New Roman" w:cs="Times New Roman"/>
          <w:spacing w:val="-2"/>
          <w:sz w:val="28"/>
          <w:szCs w:val="28"/>
          <w:lang w:val="uk-UA"/>
        </w:rPr>
        <w:t>на виході конденсатора, а також витрати р</w:t>
      </w:r>
      <w:r w:rsidR="00563465" w:rsidRPr="006B4DA3">
        <w:rPr>
          <w:rFonts w:ascii="Times New Roman" w:hAnsi="Times New Roman" w:cs="Times New Roman"/>
          <w:spacing w:val="-2"/>
          <w:sz w:val="28"/>
          <w:szCs w:val="28"/>
          <w:lang w:val="uk-UA"/>
        </w:rPr>
        <w:t xml:space="preserve">ечовини – сокової пари </w:t>
      </w:r>
      <w:r w:rsidRPr="006B4DA3">
        <w:rPr>
          <w:rFonts w:ascii="Times New Roman" w:hAnsi="Times New Roman" w:cs="Times New Roman"/>
          <w:spacing w:val="-2"/>
          <w:position w:val="-12"/>
          <w:sz w:val="28"/>
          <w:szCs w:val="28"/>
          <w:lang w:val="uk-UA"/>
        </w:rPr>
        <w:object w:dxaOrig="340" w:dyaOrig="380">
          <v:shape id="_x0000_i1439" type="#_x0000_t75" style="width:16.5pt;height:19.5pt" o:ole="">
            <v:imagedata r:id="rId848" o:title=""/>
          </v:shape>
          <o:OLEObject Type="Embed" ProgID="Equation.3" ShapeID="_x0000_i1439" DrawAspect="Content" ObjectID="_1686720463" r:id="rId849"/>
        </w:object>
      </w:r>
      <w:r w:rsidRPr="006B4DA3">
        <w:rPr>
          <w:rFonts w:ascii="Times New Roman" w:hAnsi="Times New Roman" w:cs="Times New Roman"/>
          <w:spacing w:val="-2"/>
          <w:sz w:val="28"/>
          <w:szCs w:val="28"/>
          <w:lang w:val="uk-UA"/>
        </w:rPr>
        <w:t>.</w:t>
      </w:r>
    </w:p>
    <w:p w:rsidR="00563465" w:rsidRPr="006B4DA3" w:rsidRDefault="00563465" w:rsidP="005634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Змінні параметри об’єкта керування запишемо так:</w:t>
      </w:r>
    </w:p>
    <w:p w:rsidR="00563465" w:rsidRPr="006B4DA3" w:rsidRDefault="00563465" w:rsidP="00563465">
      <w:pPr>
        <w:spacing w:after="0" w:line="360" w:lineRule="auto"/>
        <w:jc w:val="center"/>
        <w:rPr>
          <w:rFonts w:ascii="Times New Roman" w:hAnsi="Times New Roman" w:cs="Times New Roman"/>
          <w:sz w:val="28"/>
          <w:szCs w:val="28"/>
          <w:lang w:val="uk-UA"/>
        </w:rPr>
      </w:pPr>
    </w:p>
    <w:p w:rsidR="00563465" w:rsidRPr="006B4DA3" w:rsidRDefault="00D10F13" w:rsidP="00563465">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8"/>
          <w:sz w:val="28"/>
          <w:szCs w:val="28"/>
          <w:lang w:val="uk-UA"/>
        </w:rPr>
        <w:object w:dxaOrig="1900" w:dyaOrig="440">
          <v:shape id="_x0000_i1440" type="#_x0000_t75" style="width:94.5pt;height:22.5pt" o:ole="">
            <v:imagedata r:id="rId850" o:title=""/>
          </v:shape>
          <o:OLEObject Type="Embed" ProgID="Equation.3" ShapeID="_x0000_i1440" DrawAspect="Content" ObjectID="_1686720464" r:id="rId851"/>
        </w:object>
      </w:r>
      <w:r w:rsidR="00563465" w:rsidRPr="006B4DA3">
        <w:rPr>
          <w:rFonts w:ascii="Times New Roman" w:hAnsi="Times New Roman" w:cs="Times New Roman"/>
          <w:sz w:val="28"/>
          <w:szCs w:val="28"/>
          <w:lang w:val="uk-UA"/>
        </w:rPr>
        <w:t xml:space="preserve">;          </w:t>
      </w:r>
      <w:r w:rsidR="00C83192" w:rsidRPr="006B4DA3">
        <w:rPr>
          <w:rFonts w:ascii="Times New Roman" w:hAnsi="Times New Roman" w:cs="Times New Roman"/>
          <w:position w:val="-18"/>
          <w:sz w:val="28"/>
          <w:szCs w:val="28"/>
          <w:lang w:val="uk-UA"/>
        </w:rPr>
        <w:object w:dxaOrig="1660" w:dyaOrig="440">
          <v:shape id="_x0000_i1441" type="#_x0000_t75" style="width:82.5pt;height:22.5pt" o:ole="">
            <v:imagedata r:id="rId852" o:title=""/>
          </v:shape>
          <o:OLEObject Type="Embed" ProgID="Equation.3" ShapeID="_x0000_i1441" DrawAspect="Content" ObjectID="_1686720465" r:id="rId853"/>
        </w:object>
      </w:r>
      <w:r w:rsidR="00563465" w:rsidRPr="006B4DA3">
        <w:rPr>
          <w:rFonts w:ascii="Times New Roman" w:hAnsi="Times New Roman" w:cs="Times New Roman"/>
          <w:sz w:val="28"/>
          <w:szCs w:val="28"/>
          <w:lang w:val="uk-UA"/>
        </w:rPr>
        <w:t xml:space="preserve">;          </w:t>
      </w:r>
      <w:r w:rsidRPr="006B4DA3">
        <w:rPr>
          <w:rFonts w:ascii="Times New Roman" w:hAnsi="Times New Roman" w:cs="Times New Roman"/>
          <w:position w:val="-18"/>
          <w:sz w:val="28"/>
          <w:szCs w:val="28"/>
          <w:lang w:val="uk-UA"/>
        </w:rPr>
        <w:object w:dxaOrig="1680" w:dyaOrig="440">
          <v:shape id="_x0000_i1442" type="#_x0000_t75" style="width:84pt;height:22.5pt" o:ole="">
            <v:imagedata r:id="rId854" o:title=""/>
          </v:shape>
          <o:OLEObject Type="Embed" ProgID="Equation.3" ShapeID="_x0000_i1442" DrawAspect="Content" ObjectID="_1686720466" r:id="rId855"/>
        </w:object>
      </w:r>
      <w:r w:rsidR="00563465" w:rsidRPr="006B4DA3">
        <w:rPr>
          <w:rFonts w:ascii="Times New Roman" w:hAnsi="Times New Roman" w:cs="Times New Roman"/>
          <w:sz w:val="28"/>
          <w:szCs w:val="28"/>
          <w:lang w:val="uk-UA"/>
        </w:rPr>
        <w:t>;</w:t>
      </w:r>
    </w:p>
    <w:p w:rsidR="00563465" w:rsidRPr="006B4DA3" w:rsidRDefault="00D10F13" w:rsidP="00563465">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8"/>
          <w:sz w:val="28"/>
          <w:szCs w:val="28"/>
          <w:lang w:val="uk-UA"/>
        </w:rPr>
        <w:object w:dxaOrig="1620" w:dyaOrig="440">
          <v:shape id="_x0000_i1443" type="#_x0000_t75" style="width:81pt;height:22.5pt" o:ole="">
            <v:imagedata r:id="rId856" o:title=""/>
          </v:shape>
          <o:OLEObject Type="Embed" ProgID="Equation.3" ShapeID="_x0000_i1443" DrawAspect="Content" ObjectID="_1686720467" r:id="rId857"/>
        </w:object>
      </w:r>
      <w:r w:rsidR="00563465" w:rsidRPr="006B4DA3">
        <w:rPr>
          <w:rFonts w:ascii="Times New Roman" w:hAnsi="Times New Roman" w:cs="Times New Roman"/>
          <w:sz w:val="28"/>
          <w:szCs w:val="28"/>
          <w:lang w:val="uk-UA"/>
        </w:rPr>
        <w:t xml:space="preserve">;          </w:t>
      </w:r>
      <w:r w:rsidRPr="006B4DA3">
        <w:rPr>
          <w:rFonts w:ascii="Times New Roman" w:hAnsi="Times New Roman" w:cs="Times New Roman"/>
          <w:position w:val="-18"/>
          <w:sz w:val="28"/>
          <w:szCs w:val="28"/>
          <w:lang w:val="uk-UA"/>
        </w:rPr>
        <w:object w:dxaOrig="1620" w:dyaOrig="440">
          <v:shape id="_x0000_i1444" type="#_x0000_t75" style="width:81pt;height:22.5pt" o:ole="">
            <v:imagedata r:id="rId858" o:title=""/>
          </v:shape>
          <o:OLEObject Type="Embed" ProgID="Equation.3" ShapeID="_x0000_i1444" DrawAspect="Content" ObjectID="_1686720468" r:id="rId859"/>
        </w:object>
      </w:r>
      <w:r w:rsidR="00563465" w:rsidRPr="006B4DA3">
        <w:rPr>
          <w:rFonts w:ascii="Times New Roman" w:hAnsi="Times New Roman" w:cs="Times New Roman"/>
          <w:sz w:val="28"/>
          <w:szCs w:val="28"/>
          <w:lang w:val="uk-UA"/>
        </w:rPr>
        <w:t>.</w:t>
      </w:r>
    </w:p>
    <w:p w:rsidR="00563465" w:rsidRPr="006B4DA3" w:rsidRDefault="00563465" w:rsidP="00563465">
      <w:pPr>
        <w:spacing w:after="0" w:line="360" w:lineRule="auto"/>
        <w:jc w:val="center"/>
        <w:rPr>
          <w:rFonts w:ascii="Times New Roman" w:hAnsi="Times New Roman" w:cs="Times New Roman"/>
          <w:sz w:val="28"/>
          <w:szCs w:val="28"/>
          <w:lang w:val="uk-UA"/>
        </w:rPr>
      </w:pPr>
    </w:p>
    <w:p w:rsidR="00563465" w:rsidRPr="006B4DA3" w:rsidRDefault="00563465" w:rsidP="005634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Підставимо ці рівняння у (4.46) і (4.47), в результаті чого матимемо</w:t>
      </w:r>
    </w:p>
    <w:p w:rsidR="00563465" w:rsidRPr="006B4DA3" w:rsidRDefault="00563465" w:rsidP="00563465">
      <w:pPr>
        <w:spacing w:after="0" w:line="360" w:lineRule="auto"/>
        <w:jc w:val="center"/>
        <w:rPr>
          <w:rFonts w:ascii="Times New Roman" w:hAnsi="Times New Roman" w:cs="Times New Roman"/>
          <w:sz w:val="28"/>
          <w:szCs w:val="28"/>
          <w:lang w:val="uk-UA"/>
        </w:rPr>
      </w:pPr>
    </w:p>
    <w:p w:rsidR="00563465" w:rsidRPr="006B4DA3" w:rsidRDefault="00C83192" w:rsidP="00C83192">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52"/>
          <w:sz w:val="28"/>
          <w:szCs w:val="28"/>
        </w:rPr>
        <w:object w:dxaOrig="4080" w:dyaOrig="1180">
          <v:shape id="_x0000_i1445" type="#_x0000_t75" style="width:204pt;height:58.5pt" o:ole="">
            <v:imagedata r:id="rId860" o:title=""/>
          </v:shape>
          <o:OLEObject Type="Embed" ProgID="Equation.3" ShapeID="_x0000_i1445" DrawAspect="Content" ObjectID="_1686720469" r:id="rId861"/>
        </w:object>
      </w:r>
      <w:r w:rsidRPr="006B4DA3">
        <w:rPr>
          <w:rFonts w:ascii="Times New Roman" w:hAnsi="Times New Roman" w:cs="Times New Roman"/>
          <w:sz w:val="28"/>
          <w:szCs w:val="28"/>
          <w:lang w:val="uk-UA"/>
        </w:rPr>
        <w:t xml:space="preserve">                             (4.48)</w:t>
      </w:r>
    </w:p>
    <w:p w:rsidR="00563465" w:rsidRPr="006B4DA3" w:rsidRDefault="00D10F13" w:rsidP="00D10F13">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52"/>
          <w:sz w:val="28"/>
          <w:szCs w:val="28"/>
        </w:rPr>
        <w:object w:dxaOrig="6860" w:dyaOrig="1180">
          <v:shape id="_x0000_i1446" type="#_x0000_t75" style="width:343.5pt;height:58.5pt" o:ole="">
            <v:imagedata r:id="rId862" o:title=""/>
          </v:shape>
          <o:OLEObject Type="Embed" ProgID="Equation.3" ShapeID="_x0000_i1446" DrawAspect="Content" ObjectID="_1686720470" r:id="rId863"/>
        </w:object>
      </w:r>
      <w:r w:rsidRPr="006B4DA3">
        <w:rPr>
          <w:rFonts w:ascii="Times New Roman" w:hAnsi="Times New Roman" w:cs="Times New Roman"/>
          <w:sz w:val="28"/>
          <w:szCs w:val="28"/>
          <w:lang w:val="uk-UA"/>
        </w:rPr>
        <w:t xml:space="preserve">       (4.49)</w:t>
      </w:r>
    </w:p>
    <w:p w:rsidR="00563465" w:rsidRPr="006B4DA3" w:rsidRDefault="00563465" w:rsidP="00563465">
      <w:pPr>
        <w:spacing w:after="0" w:line="360" w:lineRule="auto"/>
        <w:jc w:val="center"/>
        <w:rPr>
          <w:rFonts w:ascii="Times New Roman" w:hAnsi="Times New Roman" w:cs="Times New Roman"/>
          <w:sz w:val="28"/>
          <w:szCs w:val="28"/>
          <w:lang w:val="uk-UA"/>
        </w:rPr>
      </w:pPr>
    </w:p>
    <w:p w:rsidR="00563465" w:rsidRPr="006B4DA3" w:rsidRDefault="00563465" w:rsidP="0056346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Перемножимо складові та знехтуємо складовими малого ступеня важливості (оскільки прирости </w:t>
      </w:r>
      <w:r w:rsidRPr="006B4DA3">
        <w:rPr>
          <w:rFonts w:ascii="Times New Roman" w:hAnsi="Times New Roman" w:cs="Times New Roman"/>
          <w:position w:val="-12"/>
          <w:lang w:val="uk-UA"/>
        </w:rPr>
        <w:object w:dxaOrig="580" w:dyaOrig="380">
          <v:shape id="_x0000_i1447" type="#_x0000_t75" style="width:29.25pt;height:18.75pt" o:ole="">
            <v:imagedata r:id="rId864" o:title=""/>
          </v:shape>
          <o:OLEObject Type="Embed" ProgID="Equation.3" ShapeID="_x0000_i1447" DrawAspect="Content" ObjectID="_1686720471" r:id="rId865"/>
        </w:object>
      </w:r>
      <w:r w:rsidRPr="006B4DA3">
        <w:rPr>
          <w:rFonts w:ascii="Times New Roman" w:hAnsi="Times New Roman" w:cs="Times New Roman"/>
          <w:sz w:val="28"/>
          <w:szCs w:val="28"/>
          <w:lang w:val="uk-UA"/>
        </w:rPr>
        <w:t xml:space="preserve">, </w:t>
      </w:r>
      <w:r w:rsidR="00C83192" w:rsidRPr="006B4DA3">
        <w:rPr>
          <w:rFonts w:ascii="Times New Roman" w:hAnsi="Times New Roman" w:cs="Times New Roman"/>
          <w:position w:val="-12"/>
          <w:lang w:val="uk-UA"/>
        </w:rPr>
        <w:object w:dxaOrig="480" w:dyaOrig="380">
          <v:shape id="_x0000_i1448" type="#_x0000_t75" style="width:24pt;height:18.75pt" o:ole="">
            <v:imagedata r:id="rId866" o:title=""/>
          </v:shape>
          <o:OLEObject Type="Embed" ProgID="Equation.3" ShapeID="_x0000_i1448" DrawAspect="Content" ObjectID="_1686720472" r:id="rId867"/>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lang w:val="uk-UA"/>
        </w:rPr>
        <w:object w:dxaOrig="560" w:dyaOrig="380">
          <v:shape id="_x0000_i1449" type="#_x0000_t75" style="width:27.75pt;height:18.75pt" o:ole="">
            <v:imagedata r:id="rId868" o:title=""/>
          </v:shape>
          <o:OLEObject Type="Embed" ProgID="Equation.3" ShapeID="_x0000_i1449" DrawAspect="Content" ObjectID="_1686720473" r:id="rId869"/>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lang w:val="uk-UA"/>
        </w:rPr>
        <w:object w:dxaOrig="499" w:dyaOrig="380">
          <v:shape id="_x0000_i1450" type="#_x0000_t75" style="width:24pt;height:18.75pt" o:ole="">
            <v:imagedata r:id="rId870" o:title=""/>
          </v:shape>
          <o:OLEObject Type="Embed" ProgID="Equation.3" ShapeID="_x0000_i1450" DrawAspect="Content" ObjectID="_1686720474" r:id="rId871"/>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lang w:val="uk-UA"/>
        </w:rPr>
        <w:object w:dxaOrig="499" w:dyaOrig="380">
          <v:shape id="_x0000_i1451" type="#_x0000_t75" style="width:24pt;height:18.75pt" o:ole="">
            <v:imagedata r:id="rId872" o:title=""/>
          </v:shape>
          <o:OLEObject Type="Embed" ProgID="Equation.3" ShapeID="_x0000_i1451" DrawAspect="Content" ObjectID="_1686720475" r:id="rId873"/>
        </w:object>
      </w:r>
      <w:r w:rsidRPr="006B4DA3">
        <w:rPr>
          <w:rFonts w:ascii="Times New Roman" w:hAnsi="Times New Roman" w:cs="Times New Roman"/>
          <w:sz w:val="28"/>
          <w:szCs w:val="28"/>
          <w:lang w:val="uk-UA"/>
        </w:rPr>
        <w:t xml:space="preserve"> є малими, то їх добутки будуть значно меншими від них, якими можна знехтувати):</w:t>
      </w:r>
    </w:p>
    <w:p w:rsidR="00D10F13" w:rsidRPr="006B4DA3" w:rsidRDefault="00D10F13" w:rsidP="00D10F13">
      <w:pPr>
        <w:spacing w:after="0" w:line="360" w:lineRule="auto"/>
        <w:jc w:val="center"/>
        <w:rPr>
          <w:rFonts w:ascii="Times New Roman" w:hAnsi="Times New Roman" w:cs="Times New Roman"/>
          <w:sz w:val="28"/>
          <w:szCs w:val="28"/>
          <w:lang w:val="uk-UA"/>
        </w:rPr>
      </w:pPr>
    </w:p>
    <w:p w:rsidR="00D10F13" w:rsidRPr="006B4DA3" w:rsidRDefault="00C83192" w:rsidP="00D10F1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52"/>
          <w:sz w:val="28"/>
          <w:szCs w:val="28"/>
        </w:rPr>
        <w:object w:dxaOrig="4840" w:dyaOrig="1180">
          <v:shape id="_x0000_i1452" type="#_x0000_t75" style="width:241.5pt;height:58.5pt" o:ole="">
            <v:imagedata r:id="rId874" o:title=""/>
          </v:shape>
          <o:OLEObject Type="Embed" ProgID="Equation.3" ShapeID="_x0000_i1452" DrawAspect="Content" ObjectID="_1686720476" r:id="rId875"/>
        </w:object>
      </w:r>
    </w:p>
    <w:p w:rsidR="00D10F13" w:rsidRPr="006B4DA3" w:rsidRDefault="00E3575D" w:rsidP="00D10F1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52"/>
          <w:sz w:val="28"/>
          <w:szCs w:val="28"/>
        </w:rPr>
        <w:object w:dxaOrig="7479" w:dyaOrig="1180">
          <v:shape id="_x0000_i1453" type="#_x0000_t75" style="width:374.25pt;height:58.5pt" o:ole="">
            <v:imagedata r:id="rId876" o:title=""/>
          </v:shape>
          <o:OLEObject Type="Embed" ProgID="Equation.3" ShapeID="_x0000_i1453" DrawAspect="Content" ObjectID="_1686720477" r:id="rId877"/>
        </w:object>
      </w:r>
    </w:p>
    <w:p w:rsidR="00C83192" w:rsidRPr="006B4DA3" w:rsidRDefault="00C83192" w:rsidP="00C83192">
      <w:pPr>
        <w:spacing w:after="0" w:line="360" w:lineRule="auto"/>
        <w:jc w:val="center"/>
        <w:rPr>
          <w:rFonts w:ascii="Times New Roman" w:hAnsi="Times New Roman" w:cs="Times New Roman"/>
          <w:sz w:val="28"/>
          <w:szCs w:val="28"/>
          <w:lang w:val="uk-UA"/>
        </w:rPr>
      </w:pPr>
    </w:p>
    <w:p w:rsidR="00C83192" w:rsidRPr="006B4DA3" w:rsidRDefault="00C83192" w:rsidP="00C83192">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52"/>
          <w:sz w:val="28"/>
          <w:szCs w:val="28"/>
        </w:rPr>
        <w:object w:dxaOrig="4840" w:dyaOrig="1180">
          <v:shape id="_x0000_i1454" type="#_x0000_t75" style="width:241.5pt;height:58.5pt" o:ole="">
            <v:imagedata r:id="rId874" o:title=""/>
          </v:shape>
          <o:OLEObject Type="Embed" ProgID="Equation.3" ShapeID="_x0000_i1454" DrawAspect="Content" ObjectID="_1686720478" r:id="rId878"/>
        </w:object>
      </w:r>
    </w:p>
    <w:p w:rsidR="00C83192" w:rsidRPr="006B4DA3" w:rsidRDefault="00C83192" w:rsidP="00C83192">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66"/>
          <w:sz w:val="28"/>
          <w:szCs w:val="28"/>
        </w:rPr>
        <w:object w:dxaOrig="6580" w:dyaOrig="1660">
          <v:shape id="_x0000_i1455" type="#_x0000_t75" style="width:328.5pt;height:82.5pt" o:ole="">
            <v:imagedata r:id="rId879" o:title=""/>
          </v:shape>
          <o:OLEObject Type="Embed" ProgID="Equation.3" ShapeID="_x0000_i1455" DrawAspect="Content" ObjectID="_1686720479" r:id="rId880"/>
        </w:object>
      </w:r>
    </w:p>
    <w:p w:rsidR="00C83192" w:rsidRPr="006B4DA3" w:rsidRDefault="00C83192" w:rsidP="00C83192">
      <w:pPr>
        <w:spacing w:after="0" w:line="360" w:lineRule="auto"/>
        <w:jc w:val="center"/>
        <w:rPr>
          <w:rFonts w:ascii="Times New Roman" w:hAnsi="Times New Roman" w:cs="Times New Roman"/>
          <w:sz w:val="28"/>
          <w:szCs w:val="28"/>
          <w:lang w:val="uk-UA"/>
        </w:rPr>
      </w:pPr>
    </w:p>
    <w:p w:rsidR="00C83192" w:rsidRPr="006B4DA3" w:rsidRDefault="00C83192" w:rsidP="00C83192">
      <w:pPr>
        <w:tabs>
          <w:tab w:val="left" w:pos="6276"/>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Після відповідного перемноження та знехтування складовими малого ступеня важливості дістанемо</w:t>
      </w:r>
    </w:p>
    <w:p w:rsidR="00C83192" w:rsidRPr="006B4DA3" w:rsidRDefault="00C83192" w:rsidP="00C83192">
      <w:pPr>
        <w:spacing w:after="0" w:line="360" w:lineRule="auto"/>
        <w:jc w:val="center"/>
        <w:rPr>
          <w:rFonts w:ascii="Times New Roman" w:hAnsi="Times New Roman" w:cs="Times New Roman"/>
          <w:sz w:val="28"/>
          <w:szCs w:val="28"/>
          <w:lang w:val="uk-UA"/>
        </w:rPr>
      </w:pPr>
    </w:p>
    <w:p w:rsidR="00C83192" w:rsidRPr="006B4DA3" w:rsidRDefault="00C83192" w:rsidP="004654AB">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52"/>
          <w:sz w:val="28"/>
          <w:szCs w:val="28"/>
        </w:rPr>
        <w:object w:dxaOrig="4840" w:dyaOrig="1180">
          <v:shape id="_x0000_i1456" type="#_x0000_t75" style="width:241.5pt;height:58.5pt" o:ole="">
            <v:imagedata r:id="rId881" o:title=""/>
          </v:shape>
          <o:OLEObject Type="Embed" ProgID="Equation.3" ShapeID="_x0000_i1456" DrawAspect="Content" ObjectID="_1686720480" r:id="rId882"/>
        </w:object>
      </w:r>
      <w:r w:rsidR="004654AB" w:rsidRPr="006B4DA3">
        <w:rPr>
          <w:rFonts w:ascii="Times New Roman" w:hAnsi="Times New Roman" w:cs="Times New Roman"/>
          <w:sz w:val="28"/>
          <w:szCs w:val="28"/>
          <w:lang w:val="uk-UA"/>
        </w:rPr>
        <w:t xml:space="preserve">                      (4.50)</w:t>
      </w:r>
    </w:p>
    <w:p w:rsidR="00C83192" w:rsidRPr="006B4DA3" w:rsidRDefault="004654AB" w:rsidP="002708A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66"/>
          <w:sz w:val="28"/>
          <w:szCs w:val="28"/>
        </w:rPr>
        <w:object w:dxaOrig="5620" w:dyaOrig="1660">
          <v:shape id="_x0000_i1457" type="#_x0000_t75" style="width:280.5pt;height:82.5pt" o:ole="">
            <v:imagedata r:id="rId883" o:title=""/>
          </v:shape>
          <o:OLEObject Type="Embed" ProgID="Equation.3" ShapeID="_x0000_i1457" DrawAspect="Content" ObjectID="_1686720481" r:id="rId884"/>
        </w:object>
      </w:r>
      <w:r w:rsidR="002708A1" w:rsidRPr="006B4DA3">
        <w:rPr>
          <w:rFonts w:ascii="Times New Roman" w:hAnsi="Times New Roman" w:cs="Times New Roman"/>
          <w:sz w:val="28"/>
          <w:szCs w:val="28"/>
          <w:lang w:val="uk-UA"/>
        </w:rPr>
        <w:t xml:space="preserve">                 (4.51)</w:t>
      </w:r>
    </w:p>
    <w:p w:rsidR="00C83192" w:rsidRPr="006B4DA3" w:rsidRDefault="00C83192" w:rsidP="00C83192">
      <w:pPr>
        <w:spacing w:after="0" w:line="360" w:lineRule="auto"/>
        <w:jc w:val="center"/>
        <w:rPr>
          <w:rFonts w:ascii="Times New Roman" w:hAnsi="Times New Roman" w:cs="Times New Roman"/>
          <w:sz w:val="28"/>
          <w:szCs w:val="28"/>
          <w:lang w:val="uk-UA"/>
        </w:rPr>
      </w:pPr>
    </w:p>
    <w:p w:rsidR="002708A1" w:rsidRPr="006B4DA3" w:rsidRDefault="002708A1" w:rsidP="002708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Рівняння статики:</w:t>
      </w:r>
    </w:p>
    <w:p w:rsidR="002708A1" w:rsidRPr="006B4DA3" w:rsidRDefault="002708A1" w:rsidP="002708A1">
      <w:pPr>
        <w:spacing w:after="0" w:line="360" w:lineRule="auto"/>
        <w:jc w:val="center"/>
        <w:rPr>
          <w:rFonts w:ascii="Times New Roman" w:hAnsi="Times New Roman" w:cs="Times New Roman"/>
          <w:sz w:val="28"/>
          <w:szCs w:val="28"/>
          <w:lang w:val="uk-UA"/>
        </w:rPr>
      </w:pPr>
    </w:p>
    <w:p w:rsidR="002708A1" w:rsidRPr="006B4DA3" w:rsidRDefault="002708A1" w:rsidP="002708A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8"/>
          <w:sz w:val="28"/>
          <w:szCs w:val="28"/>
        </w:rPr>
        <w:object w:dxaOrig="3500" w:dyaOrig="440">
          <v:shape id="_x0000_i1458" type="#_x0000_t75" style="width:175.5pt;height:22.5pt" o:ole="">
            <v:imagedata r:id="rId885" o:title=""/>
          </v:shape>
          <o:OLEObject Type="Embed" ProgID="Equation.3" ShapeID="_x0000_i1458" DrawAspect="Content" ObjectID="_1686720482" r:id="rId886"/>
        </w:object>
      </w:r>
    </w:p>
    <w:p w:rsidR="002708A1" w:rsidRPr="006B4DA3" w:rsidRDefault="002708A1" w:rsidP="002708A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8"/>
          <w:sz w:val="28"/>
          <w:szCs w:val="28"/>
        </w:rPr>
        <w:object w:dxaOrig="5520" w:dyaOrig="440">
          <v:shape id="_x0000_i1459" type="#_x0000_t75" style="width:276pt;height:22.5pt" o:ole="">
            <v:imagedata r:id="rId887" o:title=""/>
          </v:shape>
          <o:OLEObject Type="Embed" ProgID="Equation.3" ShapeID="_x0000_i1459" DrawAspect="Content" ObjectID="_1686720483" r:id="rId888"/>
        </w:object>
      </w:r>
    </w:p>
    <w:p w:rsidR="002708A1" w:rsidRPr="006B4DA3" w:rsidRDefault="002708A1" w:rsidP="002708A1">
      <w:pPr>
        <w:spacing w:after="0" w:line="360" w:lineRule="auto"/>
        <w:jc w:val="center"/>
        <w:rPr>
          <w:rFonts w:ascii="Times New Roman" w:hAnsi="Times New Roman" w:cs="Times New Roman"/>
          <w:sz w:val="28"/>
          <w:szCs w:val="28"/>
          <w:lang w:val="uk-UA"/>
        </w:rPr>
      </w:pPr>
    </w:p>
    <w:p w:rsidR="002708A1" w:rsidRPr="006B4DA3" w:rsidRDefault="002708A1" w:rsidP="002708A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8"/>
          <w:sz w:val="28"/>
          <w:szCs w:val="28"/>
        </w:rPr>
        <w:object w:dxaOrig="3500" w:dyaOrig="440">
          <v:shape id="_x0000_i1460" type="#_x0000_t75" style="width:175.5pt;height:22.5pt" o:ole="">
            <v:imagedata r:id="rId889" o:title=""/>
          </v:shape>
          <o:OLEObject Type="Embed" ProgID="Equation.3" ShapeID="_x0000_i1460" DrawAspect="Content" ObjectID="_1686720484" r:id="rId890"/>
        </w:object>
      </w:r>
    </w:p>
    <w:p w:rsidR="002708A1" w:rsidRPr="006B4DA3" w:rsidRDefault="002708A1" w:rsidP="002708A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8"/>
          <w:sz w:val="28"/>
          <w:szCs w:val="28"/>
        </w:rPr>
        <w:object w:dxaOrig="5500" w:dyaOrig="440">
          <v:shape id="_x0000_i1461" type="#_x0000_t75" style="width:274.5pt;height:22.5pt" o:ole="">
            <v:imagedata r:id="rId891" o:title=""/>
          </v:shape>
          <o:OLEObject Type="Embed" ProgID="Equation.3" ShapeID="_x0000_i1461" DrawAspect="Content" ObjectID="_1686720485" r:id="rId892"/>
        </w:object>
      </w:r>
    </w:p>
    <w:p w:rsidR="002708A1" w:rsidRPr="006B4DA3" w:rsidRDefault="002708A1" w:rsidP="002708A1">
      <w:pPr>
        <w:spacing w:after="0" w:line="360" w:lineRule="auto"/>
        <w:jc w:val="center"/>
        <w:rPr>
          <w:rFonts w:ascii="Times New Roman" w:hAnsi="Times New Roman" w:cs="Times New Roman"/>
          <w:sz w:val="28"/>
          <w:szCs w:val="28"/>
          <w:lang w:val="uk-UA"/>
        </w:rPr>
      </w:pPr>
    </w:p>
    <w:p w:rsidR="002708A1" w:rsidRPr="006B4DA3" w:rsidRDefault="00F66ACC" w:rsidP="002708A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8"/>
          <w:sz w:val="28"/>
          <w:szCs w:val="28"/>
        </w:rPr>
        <w:object w:dxaOrig="3019" w:dyaOrig="440">
          <v:shape id="_x0000_i1462" type="#_x0000_t75" style="width:151.5pt;height:22.5pt" o:ole="">
            <v:imagedata r:id="rId893" o:title=""/>
          </v:shape>
          <o:OLEObject Type="Embed" ProgID="Equation.3" ShapeID="_x0000_i1462" DrawAspect="Content" ObjectID="_1686720486" r:id="rId894"/>
        </w:object>
      </w:r>
      <w:r w:rsidR="002708A1" w:rsidRPr="006B4DA3">
        <w:rPr>
          <w:rFonts w:ascii="Times New Roman" w:hAnsi="Times New Roman" w:cs="Times New Roman"/>
          <w:sz w:val="28"/>
          <w:szCs w:val="28"/>
          <w:lang w:val="uk-UA"/>
        </w:rPr>
        <w:t xml:space="preserve">                                    (4.52)</w:t>
      </w:r>
    </w:p>
    <w:p w:rsidR="002708A1" w:rsidRPr="006B4DA3" w:rsidRDefault="00F66ACC" w:rsidP="002708A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8"/>
          <w:sz w:val="28"/>
          <w:szCs w:val="28"/>
        </w:rPr>
        <w:object w:dxaOrig="5040" w:dyaOrig="440">
          <v:shape id="_x0000_i1463" type="#_x0000_t75" style="width:252pt;height:22.5pt" o:ole="">
            <v:imagedata r:id="rId895" o:title=""/>
          </v:shape>
          <o:OLEObject Type="Embed" ProgID="Equation.3" ShapeID="_x0000_i1463" DrawAspect="Content" ObjectID="_1686720487" r:id="rId896"/>
        </w:object>
      </w:r>
      <w:r w:rsidR="002708A1" w:rsidRPr="006B4DA3">
        <w:rPr>
          <w:rFonts w:ascii="Times New Roman" w:hAnsi="Times New Roman" w:cs="Times New Roman"/>
          <w:sz w:val="28"/>
          <w:szCs w:val="28"/>
          <w:lang w:val="uk-UA"/>
        </w:rPr>
        <w:t xml:space="preserve">                     (4.53)</w:t>
      </w:r>
    </w:p>
    <w:p w:rsidR="002708A1" w:rsidRPr="006B4DA3" w:rsidRDefault="002708A1" w:rsidP="002708A1">
      <w:pPr>
        <w:spacing w:after="0" w:line="360" w:lineRule="auto"/>
        <w:jc w:val="center"/>
        <w:rPr>
          <w:rFonts w:ascii="Times New Roman" w:hAnsi="Times New Roman" w:cs="Times New Roman"/>
          <w:sz w:val="28"/>
          <w:szCs w:val="28"/>
          <w:lang w:val="uk-UA"/>
        </w:rPr>
      </w:pPr>
    </w:p>
    <w:p w:rsidR="00F66ACC" w:rsidRPr="006B4DA3" w:rsidRDefault="00F66ACC" w:rsidP="00F66A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Вилучимо рівняння (4.52) і (4.53) відповідно із (4.50) і (4.51). В результаті отримаємо</w:t>
      </w:r>
    </w:p>
    <w:p w:rsidR="00F66ACC" w:rsidRPr="006B4DA3" w:rsidRDefault="00F66ACC" w:rsidP="00F66ACC">
      <w:pPr>
        <w:spacing w:after="0" w:line="360" w:lineRule="auto"/>
        <w:jc w:val="center"/>
        <w:rPr>
          <w:rFonts w:ascii="Times New Roman" w:hAnsi="Times New Roman" w:cs="Times New Roman"/>
          <w:sz w:val="28"/>
          <w:szCs w:val="28"/>
          <w:lang w:val="uk-UA"/>
        </w:rPr>
      </w:pPr>
    </w:p>
    <w:p w:rsidR="00F66ACC" w:rsidRPr="006B4DA3" w:rsidRDefault="00F66ACC" w:rsidP="00F66ACC">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26"/>
          <w:sz w:val="28"/>
          <w:szCs w:val="28"/>
        </w:rPr>
        <w:object w:dxaOrig="5520" w:dyaOrig="700">
          <v:shape id="_x0000_i1464" type="#_x0000_t75" style="width:276pt;height:34.5pt" o:ole="">
            <v:imagedata r:id="rId897" o:title=""/>
          </v:shape>
          <o:OLEObject Type="Embed" ProgID="Equation.3" ShapeID="_x0000_i1464" DrawAspect="Content" ObjectID="_1686720488" r:id="rId898"/>
        </w:object>
      </w:r>
    </w:p>
    <w:p w:rsidR="00F66ACC" w:rsidRPr="006B4DA3" w:rsidRDefault="00F66ACC" w:rsidP="00F66ACC">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52"/>
          <w:sz w:val="28"/>
          <w:szCs w:val="28"/>
        </w:rPr>
        <w:object w:dxaOrig="5380" w:dyaOrig="1180">
          <v:shape id="_x0000_i1465" type="#_x0000_t75" style="width:268.5pt;height:58.5pt" o:ole="">
            <v:imagedata r:id="rId899" o:title=""/>
          </v:shape>
          <o:OLEObject Type="Embed" ProgID="Equation.3" ShapeID="_x0000_i1465" DrawAspect="Content" ObjectID="_1686720489" r:id="rId900"/>
        </w:object>
      </w:r>
    </w:p>
    <w:p w:rsidR="005C23A6" w:rsidRPr="006B4DA3" w:rsidRDefault="005C23A6" w:rsidP="005C23A6">
      <w:pPr>
        <w:spacing w:after="0" w:line="360" w:lineRule="auto"/>
        <w:jc w:val="center"/>
        <w:rPr>
          <w:rFonts w:ascii="Times New Roman" w:hAnsi="Times New Roman" w:cs="Times New Roman"/>
          <w:sz w:val="28"/>
          <w:szCs w:val="28"/>
          <w:lang w:val="uk-UA"/>
        </w:rPr>
      </w:pPr>
    </w:p>
    <w:p w:rsidR="005C23A6" w:rsidRPr="006B4DA3" w:rsidRDefault="00921D2C" w:rsidP="005C23A6">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26"/>
          <w:sz w:val="28"/>
          <w:szCs w:val="28"/>
        </w:rPr>
        <w:object w:dxaOrig="5520" w:dyaOrig="700">
          <v:shape id="_x0000_i1466" type="#_x0000_t75" style="width:276pt;height:34.5pt" o:ole="">
            <v:imagedata r:id="rId901" o:title=""/>
          </v:shape>
          <o:OLEObject Type="Embed" ProgID="Equation.3" ShapeID="_x0000_i1466" DrawAspect="Content" ObjectID="_1686720490" r:id="rId902"/>
        </w:object>
      </w:r>
    </w:p>
    <w:p w:rsidR="005C23A6" w:rsidRPr="006B4DA3" w:rsidRDefault="00921D2C" w:rsidP="005C23A6">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52"/>
          <w:sz w:val="28"/>
          <w:szCs w:val="28"/>
        </w:rPr>
        <w:object w:dxaOrig="5380" w:dyaOrig="1180">
          <v:shape id="_x0000_i1467" type="#_x0000_t75" style="width:268.5pt;height:58.5pt" o:ole="">
            <v:imagedata r:id="rId903" o:title=""/>
          </v:shape>
          <o:OLEObject Type="Embed" ProgID="Equation.3" ShapeID="_x0000_i1467" DrawAspect="Content" ObjectID="_1686720491" r:id="rId904"/>
        </w:object>
      </w:r>
    </w:p>
    <w:p w:rsidR="00292808" w:rsidRPr="006B4DA3" w:rsidRDefault="00292808" w:rsidP="00292808">
      <w:pPr>
        <w:spacing w:after="0" w:line="360" w:lineRule="auto"/>
        <w:jc w:val="center"/>
        <w:rPr>
          <w:rFonts w:ascii="Times New Roman" w:hAnsi="Times New Roman" w:cs="Times New Roman"/>
          <w:sz w:val="28"/>
          <w:szCs w:val="28"/>
          <w:lang w:val="uk-UA"/>
        </w:rPr>
      </w:pPr>
    </w:p>
    <w:p w:rsidR="00292808" w:rsidRPr="006B4DA3" w:rsidRDefault="00921D2C" w:rsidP="0050409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rPr>
        <w:object w:dxaOrig="5520" w:dyaOrig="700">
          <v:shape id="_x0000_i1468" type="#_x0000_t75" style="width:276pt;height:34.5pt" o:ole="">
            <v:imagedata r:id="rId905" o:title=""/>
          </v:shape>
          <o:OLEObject Type="Embed" ProgID="Equation.3" ShapeID="_x0000_i1468" DrawAspect="Content" ObjectID="_1686720492" r:id="rId906"/>
        </w:object>
      </w:r>
      <w:r w:rsidR="00504099" w:rsidRPr="006B4DA3">
        <w:rPr>
          <w:rFonts w:ascii="Times New Roman" w:hAnsi="Times New Roman" w:cs="Times New Roman"/>
          <w:sz w:val="28"/>
          <w:szCs w:val="28"/>
          <w:lang w:val="uk-UA"/>
        </w:rPr>
        <w:t xml:space="preserve">                  (4.54)</w:t>
      </w:r>
    </w:p>
    <w:p w:rsidR="00292808" w:rsidRPr="006B4DA3" w:rsidRDefault="00504099" w:rsidP="0050409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52"/>
          <w:sz w:val="28"/>
          <w:szCs w:val="28"/>
        </w:rPr>
        <w:object w:dxaOrig="5420" w:dyaOrig="1180">
          <v:shape id="_x0000_i1469" type="#_x0000_t75" style="width:271.5pt;height:58.5pt" o:ole="">
            <v:imagedata r:id="rId907" o:title=""/>
          </v:shape>
          <o:OLEObject Type="Embed" ProgID="Equation.3" ShapeID="_x0000_i1469" DrawAspect="Content" ObjectID="_1686720493" r:id="rId908"/>
        </w:object>
      </w:r>
      <w:r w:rsidRPr="006B4DA3">
        <w:rPr>
          <w:rFonts w:ascii="Times New Roman" w:hAnsi="Times New Roman" w:cs="Times New Roman"/>
          <w:sz w:val="28"/>
          <w:szCs w:val="28"/>
          <w:lang w:val="uk-UA"/>
        </w:rPr>
        <w:t xml:space="preserve">                  (4.55)</w:t>
      </w:r>
    </w:p>
    <w:p w:rsidR="00F66ACC" w:rsidRPr="006B4DA3" w:rsidRDefault="00F66ACC" w:rsidP="00F66ACC">
      <w:pPr>
        <w:spacing w:after="0" w:line="360" w:lineRule="auto"/>
        <w:jc w:val="center"/>
        <w:rPr>
          <w:rFonts w:ascii="Times New Roman" w:hAnsi="Times New Roman" w:cs="Times New Roman"/>
          <w:sz w:val="28"/>
          <w:szCs w:val="28"/>
          <w:lang w:val="uk-UA"/>
        </w:rPr>
      </w:pPr>
    </w:p>
    <w:p w:rsidR="00504099" w:rsidRPr="006B4DA3" w:rsidRDefault="00504099" w:rsidP="0050409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Запишемо рівняння (4.54) і (4.55) у відносній формі. Для цього кожну змінну величину помножимо і розділимо на її номінальне значення</w:t>
      </w:r>
    </w:p>
    <w:p w:rsidR="00921D2C" w:rsidRPr="006B4DA3" w:rsidRDefault="00921D2C" w:rsidP="00921D2C">
      <w:pPr>
        <w:spacing w:after="0" w:line="360" w:lineRule="auto"/>
        <w:jc w:val="center"/>
        <w:rPr>
          <w:rFonts w:ascii="Times New Roman" w:hAnsi="Times New Roman" w:cs="Times New Roman"/>
          <w:sz w:val="28"/>
          <w:szCs w:val="28"/>
          <w:lang w:val="uk-UA"/>
        </w:rPr>
      </w:pPr>
    </w:p>
    <w:p w:rsidR="00921D2C" w:rsidRPr="006B4DA3" w:rsidRDefault="009C7554" w:rsidP="009C7554">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40"/>
          <w:sz w:val="28"/>
          <w:szCs w:val="28"/>
        </w:rPr>
        <w:object w:dxaOrig="7400" w:dyaOrig="1340">
          <v:shape id="_x0000_i1470" type="#_x0000_t75" style="width:370.5pt;height:67.5pt" o:ole="">
            <v:imagedata r:id="rId909" o:title=""/>
          </v:shape>
          <o:OLEObject Type="Embed" ProgID="Equation.3" ShapeID="_x0000_i1470" DrawAspect="Content" ObjectID="_1686720494" r:id="rId910"/>
        </w:object>
      </w:r>
    </w:p>
    <w:p w:rsidR="00921D2C" w:rsidRPr="006B4DA3" w:rsidRDefault="009C7554" w:rsidP="009C7554">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34"/>
          <w:sz w:val="28"/>
          <w:szCs w:val="28"/>
        </w:rPr>
        <w:object w:dxaOrig="6420" w:dyaOrig="3280">
          <v:shape id="_x0000_i1471" type="#_x0000_t75" style="width:321pt;height:163.5pt" o:ole="">
            <v:imagedata r:id="rId911" o:title=""/>
          </v:shape>
          <o:OLEObject Type="Embed" ProgID="Equation.3" ShapeID="_x0000_i1471" DrawAspect="Content" ObjectID="_1686720495" r:id="rId912"/>
        </w:object>
      </w:r>
    </w:p>
    <w:p w:rsidR="009C7554" w:rsidRPr="006B4DA3" w:rsidRDefault="009C7554" w:rsidP="009C7554">
      <w:pPr>
        <w:spacing w:after="0" w:line="360" w:lineRule="auto"/>
        <w:jc w:val="center"/>
        <w:rPr>
          <w:rFonts w:ascii="Times New Roman" w:hAnsi="Times New Roman" w:cs="Times New Roman"/>
          <w:sz w:val="28"/>
          <w:szCs w:val="28"/>
          <w:lang w:val="uk-UA"/>
        </w:rPr>
      </w:pPr>
    </w:p>
    <w:p w:rsidR="009C7554" w:rsidRPr="006B4DA3" w:rsidRDefault="009C7554" w:rsidP="006C021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40"/>
          <w:sz w:val="28"/>
          <w:szCs w:val="28"/>
        </w:rPr>
        <w:object w:dxaOrig="7420" w:dyaOrig="1280">
          <v:shape id="_x0000_i1472" type="#_x0000_t75" style="width:370.5pt;height:64.5pt" o:ole="">
            <v:imagedata r:id="rId913" o:title=""/>
          </v:shape>
          <o:OLEObject Type="Embed" ProgID="Equation.3" ShapeID="_x0000_i1472" DrawAspect="Content" ObjectID="_1686720496" r:id="rId914"/>
        </w:object>
      </w:r>
      <w:r w:rsidR="006C0219" w:rsidRPr="006B4DA3">
        <w:rPr>
          <w:rFonts w:ascii="Times New Roman" w:hAnsi="Times New Roman" w:cs="Times New Roman"/>
          <w:sz w:val="28"/>
          <w:szCs w:val="28"/>
          <w:lang w:val="uk-UA"/>
        </w:rPr>
        <w:t xml:space="preserve">   (4.56)</w:t>
      </w:r>
    </w:p>
    <w:p w:rsidR="009C7554" w:rsidRPr="006B4DA3" w:rsidRDefault="006C0219" w:rsidP="006C021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00"/>
          <w:sz w:val="28"/>
          <w:szCs w:val="28"/>
        </w:rPr>
        <w:object w:dxaOrig="6780" w:dyaOrig="2140">
          <v:shape id="_x0000_i1473" type="#_x0000_t75" style="width:339pt;height:106.5pt" o:ole="">
            <v:imagedata r:id="rId915" o:title=""/>
          </v:shape>
          <o:OLEObject Type="Embed" ProgID="Equation.3" ShapeID="_x0000_i1473" DrawAspect="Content" ObjectID="_1686720497" r:id="rId916"/>
        </w:object>
      </w:r>
      <w:r w:rsidRPr="006B4DA3">
        <w:rPr>
          <w:rFonts w:ascii="Times New Roman" w:hAnsi="Times New Roman" w:cs="Times New Roman"/>
          <w:sz w:val="28"/>
          <w:szCs w:val="28"/>
          <w:lang w:val="uk-UA"/>
        </w:rPr>
        <w:t xml:space="preserve">         (4.57)</w:t>
      </w:r>
    </w:p>
    <w:p w:rsidR="009C7554" w:rsidRPr="006B4DA3" w:rsidRDefault="009C7554" w:rsidP="009C7554">
      <w:pPr>
        <w:spacing w:after="0" w:line="360" w:lineRule="auto"/>
        <w:jc w:val="center"/>
        <w:rPr>
          <w:rFonts w:ascii="Times New Roman" w:hAnsi="Times New Roman" w:cs="Times New Roman"/>
          <w:sz w:val="28"/>
          <w:szCs w:val="28"/>
          <w:lang w:val="uk-UA"/>
        </w:rPr>
      </w:pPr>
    </w:p>
    <w:p w:rsidR="006C0219" w:rsidRPr="006B4DA3" w:rsidRDefault="006C0219" w:rsidP="006C021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рівняннях (4.56) і (4.57) ведемо позначення:</w:t>
      </w:r>
    </w:p>
    <w:p w:rsidR="006C0219" w:rsidRPr="006B4DA3" w:rsidRDefault="006C0219" w:rsidP="006C0219">
      <w:pPr>
        <w:spacing w:after="0" w:line="360" w:lineRule="auto"/>
        <w:jc w:val="center"/>
        <w:rPr>
          <w:rFonts w:ascii="Times New Roman" w:hAnsi="Times New Roman" w:cs="Times New Roman"/>
          <w:sz w:val="28"/>
          <w:szCs w:val="28"/>
          <w:lang w:val="uk-UA"/>
        </w:rPr>
      </w:pPr>
    </w:p>
    <w:p w:rsidR="006C0219" w:rsidRPr="006B4DA3" w:rsidRDefault="006C0219" w:rsidP="006C0219">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40"/>
          <w:sz w:val="28"/>
          <w:szCs w:val="28"/>
          <w:lang w:val="uk-UA"/>
        </w:rPr>
        <w:object w:dxaOrig="1160" w:dyaOrig="840">
          <v:shape id="_x0000_i1474" type="#_x0000_t75" style="width:59.25pt;height:42pt" o:ole="">
            <v:imagedata r:id="rId917" o:title=""/>
          </v:shape>
          <o:OLEObject Type="Embed" ProgID="Equation.3" ShapeID="_x0000_i1474" DrawAspect="Content" ObjectID="_1686720498" r:id="rId918"/>
        </w:object>
      </w:r>
      <w:r w:rsidRPr="006B4DA3">
        <w:rPr>
          <w:rFonts w:ascii="Times New Roman" w:hAnsi="Times New Roman" w:cs="Times New Roman"/>
          <w:sz w:val="28"/>
          <w:szCs w:val="28"/>
          <w:lang w:val="uk-UA"/>
        </w:rPr>
        <w:t xml:space="preserve">;     </w:t>
      </w:r>
      <w:r w:rsidR="00796A89" w:rsidRPr="006B4DA3">
        <w:rPr>
          <w:rFonts w:ascii="Times New Roman" w:hAnsi="Times New Roman" w:cs="Times New Roman"/>
          <w:position w:val="-40"/>
          <w:sz w:val="28"/>
          <w:szCs w:val="28"/>
          <w:lang w:val="uk-UA"/>
        </w:rPr>
        <w:object w:dxaOrig="980" w:dyaOrig="840">
          <v:shape id="_x0000_i1475" type="#_x0000_t75" style="width:48.75pt;height:42pt" o:ole="">
            <v:imagedata r:id="rId919" o:title=""/>
          </v:shape>
          <o:OLEObject Type="Embed" ProgID="Equation.3" ShapeID="_x0000_i1475" DrawAspect="Content" ObjectID="_1686720499" r:id="rId920"/>
        </w:object>
      </w:r>
      <w:r w:rsidRPr="006B4DA3">
        <w:rPr>
          <w:rFonts w:ascii="Times New Roman" w:hAnsi="Times New Roman" w:cs="Times New Roman"/>
          <w:sz w:val="28"/>
          <w:szCs w:val="28"/>
          <w:lang w:val="uk-UA"/>
        </w:rPr>
        <w:t xml:space="preserve">;     </w:t>
      </w:r>
      <w:r w:rsidR="00D47448" w:rsidRPr="006B4DA3">
        <w:rPr>
          <w:rFonts w:ascii="Times New Roman" w:hAnsi="Times New Roman" w:cs="Times New Roman"/>
          <w:position w:val="-40"/>
          <w:sz w:val="28"/>
          <w:szCs w:val="28"/>
          <w:lang w:val="uk-UA"/>
        </w:rPr>
        <w:object w:dxaOrig="1040" w:dyaOrig="840">
          <v:shape id="_x0000_i1476" type="#_x0000_t75" style="width:52.5pt;height:42pt" o:ole="">
            <v:imagedata r:id="rId921" o:title=""/>
          </v:shape>
          <o:OLEObject Type="Embed" ProgID="Equation.3" ShapeID="_x0000_i1476" DrawAspect="Content" ObjectID="_1686720500" r:id="rId922"/>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40"/>
          <w:sz w:val="28"/>
          <w:szCs w:val="28"/>
          <w:lang w:val="uk-UA"/>
        </w:rPr>
        <w:object w:dxaOrig="1060" w:dyaOrig="840">
          <v:shape id="_x0000_i1477" type="#_x0000_t75" style="width:52.5pt;height:42pt" o:ole="">
            <v:imagedata r:id="rId923" o:title=""/>
          </v:shape>
          <o:OLEObject Type="Embed" ProgID="Equation.3" ShapeID="_x0000_i1477" DrawAspect="Content" ObjectID="_1686720501" r:id="rId924"/>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40"/>
          <w:sz w:val="28"/>
          <w:szCs w:val="28"/>
          <w:lang w:val="uk-UA"/>
        </w:rPr>
        <w:object w:dxaOrig="1100" w:dyaOrig="840">
          <v:shape id="_x0000_i1478" type="#_x0000_t75" style="width:55.5pt;height:42pt" o:ole="">
            <v:imagedata r:id="rId925" o:title=""/>
          </v:shape>
          <o:OLEObject Type="Embed" ProgID="Equation.3" ShapeID="_x0000_i1478" DrawAspect="Content" ObjectID="_1686720502" r:id="rId926"/>
        </w:object>
      </w:r>
      <w:r w:rsidRPr="006B4DA3">
        <w:rPr>
          <w:rFonts w:ascii="Times New Roman" w:hAnsi="Times New Roman" w:cs="Times New Roman"/>
          <w:sz w:val="28"/>
          <w:szCs w:val="28"/>
          <w:lang w:val="uk-UA"/>
        </w:rPr>
        <w:t>.</w:t>
      </w:r>
    </w:p>
    <w:p w:rsidR="006C0219" w:rsidRPr="006B4DA3" w:rsidRDefault="006C0219" w:rsidP="006C0219">
      <w:pPr>
        <w:spacing w:after="0" w:line="360" w:lineRule="auto"/>
        <w:jc w:val="center"/>
        <w:rPr>
          <w:rFonts w:ascii="Times New Roman" w:hAnsi="Times New Roman" w:cs="Times New Roman"/>
          <w:sz w:val="28"/>
          <w:szCs w:val="28"/>
          <w:lang w:val="uk-UA"/>
        </w:rPr>
      </w:pPr>
    </w:p>
    <w:p w:rsidR="006C0219" w:rsidRPr="006B4DA3" w:rsidRDefault="006C0219" w:rsidP="006C021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 результаті маємо</w:t>
      </w:r>
    </w:p>
    <w:p w:rsidR="006C0219" w:rsidRPr="006B4DA3" w:rsidRDefault="006C0219" w:rsidP="006C0219">
      <w:pPr>
        <w:spacing w:after="0" w:line="360" w:lineRule="auto"/>
        <w:jc w:val="center"/>
        <w:rPr>
          <w:rFonts w:ascii="Times New Roman" w:hAnsi="Times New Roman" w:cs="Times New Roman"/>
          <w:sz w:val="28"/>
          <w:szCs w:val="28"/>
          <w:lang w:val="uk-UA"/>
        </w:rPr>
      </w:pPr>
    </w:p>
    <w:p w:rsidR="006C0219" w:rsidRPr="006B4DA3" w:rsidRDefault="00796A89" w:rsidP="006C021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rPr>
        <w:object w:dxaOrig="5920" w:dyaOrig="700">
          <v:shape id="_x0000_i1479" type="#_x0000_t75" style="width:295.5pt;height:34.5pt" o:ole="">
            <v:imagedata r:id="rId927" o:title=""/>
          </v:shape>
          <o:OLEObject Type="Embed" ProgID="Equation.3" ShapeID="_x0000_i1479" DrawAspect="Content" ObjectID="_1686720503" r:id="rId928"/>
        </w:object>
      </w:r>
      <w:r w:rsidR="006C0219" w:rsidRPr="006B4DA3">
        <w:rPr>
          <w:rFonts w:ascii="Times New Roman" w:hAnsi="Times New Roman" w:cs="Times New Roman"/>
          <w:sz w:val="28"/>
          <w:szCs w:val="28"/>
          <w:lang w:val="uk-UA"/>
        </w:rPr>
        <w:t xml:space="preserve">     </w:t>
      </w:r>
      <w:r w:rsidR="00D47448" w:rsidRPr="006B4DA3">
        <w:rPr>
          <w:rFonts w:ascii="Times New Roman" w:hAnsi="Times New Roman" w:cs="Times New Roman"/>
          <w:sz w:val="28"/>
          <w:szCs w:val="28"/>
          <w:lang w:val="uk-UA"/>
        </w:rPr>
        <w:t xml:space="preserve"> </w:t>
      </w:r>
      <w:r w:rsidR="006C0219" w:rsidRPr="006B4DA3">
        <w:rPr>
          <w:rFonts w:ascii="Times New Roman" w:hAnsi="Times New Roman" w:cs="Times New Roman"/>
          <w:sz w:val="28"/>
          <w:szCs w:val="28"/>
          <w:lang w:val="uk-UA"/>
        </w:rPr>
        <w:t xml:space="preserve">         (4.58)</w:t>
      </w:r>
    </w:p>
    <w:p w:rsidR="006C0219" w:rsidRPr="006B4DA3" w:rsidRDefault="006C0219" w:rsidP="006C021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52"/>
          <w:sz w:val="28"/>
          <w:szCs w:val="28"/>
        </w:rPr>
        <w:object w:dxaOrig="5740" w:dyaOrig="1180">
          <v:shape id="_x0000_i1480" type="#_x0000_t75" style="width:286.5pt;height:58.5pt" o:ole="">
            <v:imagedata r:id="rId929" o:title=""/>
          </v:shape>
          <o:OLEObject Type="Embed" ProgID="Equation.3" ShapeID="_x0000_i1480" DrawAspect="Content" ObjectID="_1686720504" r:id="rId930"/>
        </w:object>
      </w:r>
      <w:r w:rsidRPr="006B4DA3">
        <w:rPr>
          <w:rFonts w:ascii="Times New Roman" w:hAnsi="Times New Roman" w:cs="Times New Roman"/>
          <w:sz w:val="28"/>
          <w:szCs w:val="28"/>
          <w:lang w:val="uk-UA"/>
        </w:rPr>
        <w:t xml:space="preserve">                (4.59)</w:t>
      </w:r>
    </w:p>
    <w:p w:rsidR="006C0219" w:rsidRPr="006B4DA3" w:rsidRDefault="006C0219" w:rsidP="006C0219">
      <w:pPr>
        <w:spacing w:after="0" w:line="360" w:lineRule="auto"/>
        <w:jc w:val="center"/>
        <w:rPr>
          <w:rFonts w:ascii="Times New Roman" w:hAnsi="Times New Roman" w:cs="Times New Roman"/>
          <w:sz w:val="28"/>
          <w:szCs w:val="28"/>
          <w:lang w:val="uk-UA"/>
        </w:rPr>
      </w:pPr>
    </w:p>
    <w:p w:rsidR="006C0219" w:rsidRPr="006B4DA3" w:rsidRDefault="006C0219" w:rsidP="006C021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Розділимо рівняння (4.58) на </w:t>
      </w:r>
      <w:r w:rsidR="00551922" w:rsidRPr="006B4DA3">
        <w:rPr>
          <w:rFonts w:ascii="Times New Roman" w:hAnsi="Times New Roman" w:cs="Times New Roman"/>
          <w:position w:val="-18"/>
          <w:sz w:val="28"/>
          <w:szCs w:val="28"/>
          <w:lang w:val="uk-UA"/>
        </w:rPr>
        <w:object w:dxaOrig="1700" w:dyaOrig="440">
          <v:shape id="_x0000_i1481" type="#_x0000_t75" style="width:86.25pt;height:22.5pt" o:ole="">
            <v:imagedata r:id="rId931" o:title=""/>
          </v:shape>
          <o:OLEObject Type="Embed" ProgID="Equation.3" ShapeID="_x0000_i1481" DrawAspect="Content" ObjectID="_1686720505" r:id="rId932"/>
        </w:object>
      </w:r>
      <w:r w:rsidRPr="006B4DA3">
        <w:rPr>
          <w:rFonts w:ascii="Times New Roman" w:hAnsi="Times New Roman" w:cs="Times New Roman"/>
          <w:sz w:val="28"/>
          <w:szCs w:val="28"/>
          <w:lang w:val="uk-UA"/>
        </w:rPr>
        <w:t xml:space="preserve">, а (4.59) на </w:t>
      </w:r>
      <w:r w:rsidR="00551922" w:rsidRPr="006B4DA3">
        <w:rPr>
          <w:rFonts w:ascii="Times New Roman" w:hAnsi="Times New Roman" w:cs="Times New Roman"/>
          <w:position w:val="-18"/>
          <w:sz w:val="28"/>
          <w:szCs w:val="28"/>
          <w:lang w:val="uk-UA"/>
        </w:rPr>
        <w:object w:dxaOrig="2640" w:dyaOrig="440">
          <v:shape id="_x0000_i1482" type="#_x0000_t75" style="width:131.25pt;height:22.5pt" o:ole="">
            <v:imagedata r:id="rId933" o:title=""/>
          </v:shape>
          <o:OLEObject Type="Embed" ProgID="Equation.3" ShapeID="_x0000_i1482" DrawAspect="Content" ObjectID="_1686720506" r:id="rId934"/>
        </w:object>
      </w:r>
      <w:r w:rsidRPr="006B4DA3">
        <w:rPr>
          <w:rFonts w:ascii="Times New Roman" w:hAnsi="Times New Roman" w:cs="Times New Roman"/>
          <w:sz w:val="28"/>
          <w:szCs w:val="28"/>
          <w:lang w:val="uk-UA"/>
        </w:rPr>
        <w:t>:</w:t>
      </w:r>
    </w:p>
    <w:p w:rsidR="00551922" w:rsidRPr="006B4DA3" w:rsidRDefault="00551922" w:rsidP="00551922">
      <w:pPr>
        <w:spacing w:after="0" w:line="360" w:lineRule="auto"/>
        <w:jc w:val="center"/>
        <w:rPr>
          <w:rFonts w:ascii="Times New Roman" w:hAnsi="Times New Roman" w:cs="Times New Roman"/>
          <w:sz w:val="28"/>
          <w:szCs w:val="28"/>
          <w:lang w:val="uk-UA"/>
        </w:rPr>
      </w:pPr>
    </w:p>
    <w:p w:rsidR="00551922" w:rsidRPr="006B4DA3" w:rsidRDefault="00796A89" w:rsidP="009B04FD">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40"/>
          <w:sz w:val="28"/>
          <w:szCs w:val="28"/>
        </w:rPr>
        <w:object w:dxaOrig="6600" w:dyaOrig="900">
          <v:shape id="_x0000_i1483" type="#_x0000_t75" style="width:330pt;height:45pt" o:ole="">
            <v:imagedata r:id="rId935" o:title=""/>
          </v:shape>
          <o:OLEObject Type="Embed" ProgID="Equation.3" ShapeID="_x0000_i1483" DrawAspect="Content" ObjectID="_1686720507" r:id="rId936"/>
        </w:object>
      </w:r>
    </w:p>
    <w:p w:rsidR="00551922" w:rsidRPr="006B4DA3" w:rsidRDefault="00551922" w:rsidP="009B04FD">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32"/>
          <w:sz w:val="28"/>
          <w:szCs w:val="28"/>
        </w:rPr>
        <w:object w:dxaOrig="5600" w:dyaOrig="2740">
          <v:shape id="_x0000_i1484" type="#_x0000_t75" style="width:280.5pt;height:136.5pt" o:ole="">
            <v:imagedata r:id="rId937" o:title=""/>
          </v:shape>
          <o:OLEObject Type="Embed" ProgID="Equation.3" ShapeID="_x0000_i1484" DrawAspect="Content" ObjectID="_1686720508" r:id="rId938"/>
        </w:object>
      </w:r>
    </w:p>
    <w:p w:rsidR="009B04FD" w:rsidRPr="006B4DA3" w:rsidRDefault="009B04FD" w:rsidP="009B04FD">
      <w:pPr>
        <w:spacing w:after="0" w:line="360" w:lineRule="auto"/>
        <w:jc w:val="center"/>
        <w:rPr>
          <w:rFonts w:ascii="Times New Roman" w:hAnsi="Times New Roman" w:cs="Times New Roman"/>
          <w:sz w:val="28"/>
          <w:szCs w:val="28"/>
          <w:lang w:val="uk-UA"/>
        </w:rPr>
      </w:pPr>
    </w:p>
    <w:p w:rsidR="009B04FD" w:rsidRPr="006B4DA3" w:rsidRDefault="00796A89" w:rsidP="002823BD">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40"/>
          <w:sz w:val="28"/>
          <w:szCs w:val="28"/>
        </w:rPr>
        <w:object w:dxaOrig="4420" w:dyaOrig="900">
          <v:shape id="_x0000_i1485" type="#_x0000_t75" style="width:220.5pt;height:45pt" o:ole="">
            <v:imagedata r:id="rId939" o:title=""/>
          </v:shape>
          <o:OLEObject Type="Embed" ProgID="Equation.3" ShapeID="_x0000_i1485" DrawAspect="Content" ObjectID="_1686720509" r:id="rId940"/>
        </w:object>
      </w:r>
      <w:r w:rsidR="002823BD"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2823BD" w:rsidRPr="006B4DA3">
        <w:rPr>
          <w:rFonts w:ascii="Times New Roman" w:hAnsi="Times New Roman" w:cs="Times New Roman"/>
          <w:sz w:val="28"/>
          <w:szCs w:val="28"/>
          <w:lang w:val="uk-UA"/>
        </w:rPr>
        <w:t xml:space="preserve">               (4.60)</w:t>
      </w:r>
    </w:p>
    <w:p w:rsidR="009B04FD" w:rsidRPr="006B4DA3" w:rsidRDefault="002823BD" w:rsidP="002823BD">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84"/>
          <w:sz w:val="28"/>
          <w:szCs w:val="28"/>
        </w:rPr>
        <w:object w:dxaOrig="5620" w:dyaOrig="1820">
          <v:shape id="_x0000_i1486" type="#_x0000_t75" style="width:280.5pt;height:91.5pt" o:ole="">
            <v:imagedata r:id="rId941" o:title=""/>
          </v:shape>
          <o:OLEObject Type="Embed" ProgID="Equation.3" ShapeID="_x0000_i1486" DrawAspect="Content" ObjectID="_1686720510" r:id="rId942"/>
        </w:object>
      </w:r>
      <w:r w:rsidRPr="006B4DA3">
        <w:rPr>
          <w:rFonts w:ascii="Times New Roman" w:hAnsi="Times New Roman" w:cs="Times New Roman"/>
          <w:sz w:val="28"/>
          <w:szCs w:val="28"/>
          <w:lang w:val="uk-UA"/>
        </w:rPr>
        <w:t xml:space="preserve">                 (4.61)</w:t>
      </w:r>
    </w:p>
    <w:p w:rsidR="009B04FD" w:rsidRPr="006B4DA3" w:rsidRDefault="009B04FD" w:rsidP="009B04FD">
      <w:pPr>
        <w:spacing w:after="0" w:line="360" w:lineRule="auto"/>
        <w:jc w:val="center"/>
        <w:rPr>
          <w:rFonts w:ascii="Times New Roman" w:hAnsi="Times New Roman" w:cs="Times New Roman"/>
          <w:sz w:val="28"/>
          <w:szCs w:val="28"/>
          <w:lang w:val="uk-UA"/>
        </w:rPr>
      </w:pPr>
    </w:p>
    <w:p w:rsidR="009B04FD" w:rsidRPr="006B4DA3" w:rsidRDefault="009B04FD" w:rsidP="009B04F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Введемо такі позначення:</w:t>
      </w:r>
    </w:p>
    <w:p w:rsidR="009B04FD" w:rsidRPr="006B4DA3" w:rsidRDefault="009B04FD" w:rsidP="009B04F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1340" w:dyaOrig="780">
          <v:shape id="_x0000_i1487" type="#_x0000_t75" style="width:67.5pt;height:39pt" o:ole="">
            <v:imagedata r:id="rId943" o:title=""/>
          </v:shape>
          <o:OLEObject Type="Embed" ProgID="Equation.3" ShapeID="_x0000_i1487" DrawAspect="Content" ObjectID="_1686720511" r:id="rId944"/>
        </w:object>
      </w:r>
      <w:r w:rsidRPr="006B4DA3">
        <w:rPr>
          <w:rFonts w:ascii="Times New Roman" w:hAnsi="Times New Roman" w:cs="Times New Roman"/>
          <w:sz w:val="28"/>
          <w:szCs w:val="28"/>
          <w:lang w:val="uk-UA"/>
        </w:rPr>
        <w:t xml:space="preserve"> – стала часу, </w:t>
      </w:r>
      <w:r w:rsidRPr="006B4DA3">
        <w:rPr>
          <w:rFonts w:ascii="Times New Roman" w:hAnsi="Times New Roman" w:cs="Times New Roman"/>
          <w:position w:val="-6"/>
          <w:sz w:val="28"/>
          <w:szCs w:val="28"/>
          <w:lang w:val="uk-UA"/>
        </w:rPr>
        <w:object w:dxaOrig="200" w:dyaOrig="240">
          <v:shape id="_x0000_i1488" type="#_x0000_t75" style="width:11.25pt;height:12pt" o:ole="">
            <v:imagedata r:id="rId945" o:title=""/>
          </v:shape>
          <o:OLEObject Type="Embed" ProgID="Equation.3" ShapeID="_x0000_i1488" DrawAspect="Content" ObjectID="_1686720512" r:id="rId946"/>
        </w:object>
      </w:r>
      <w:r w:rsidRPr="006B4DA3">
        <w:rPr>
          <w:rFonts w:ascii="Times New Roman" w:hAnsi="Times New Roman" w:cs="Times New Roman"/>
          <w:sz w:val="28"/>
          <w:szCs w:val="28"/>
          <w:lang w:val="uk-UA"/>
        </w:rPr>
        <w:t>;</w:t>
      </w:r>
    </w:p>
    <w:p w:rsidR="009B04FD" w:rsidRPr="006B4DA3" w:rsidRDefault="002823BD" w:rsidP="009B04F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0"/>
          <w:sz w:val="28"/>
          <w:szCs w:val="28"/>
          <w:lang w:val="uk-UA"/>
        </w:rPr>
        <w:object w:dxaOrig="2120" w:dyaOrig="840">
          <v:shape id="_x0000_i1489" type="#_x0000_t75" style="width:106.5pt;height:42pt" o:ole="">
            <v:imagedata r:id="rId947" o:title=""/>
          </v:shape>
          <o:OLEObject Type="Embed" ProgID="Equation.3" ShapeID="_x0000_i1489" DrawAspect="Content" ObjectID="_1686720513" r:id="rId948"/>
        </w:object>
      </w:r>
      <w:r w:rsidR="009B04FD" w:rsidRPr="006B4DA3">
        <w:rPr>
          <w:rFonts w:ascii="Times New Roman" w:hAnsi="Times New Roman" w:cs="Times New Roman"/>
          <w:sz w:val="28"/>
          <w:szCs w:val="28"/>
          <w:lang w:val="uk-UA"/>
        </w:rPr>
        <w:t xml:space="preserve"> – стала часу, </w:t>
      </w:r>
      <w:r w:rsidR="009B04FD" w:rsidRPr="006B4DA3">
        <w:rPr>
          <w:rFonts w:ascii="Times New Roman" w:hAnsi="Times New Roman" w:cs="Times New Roman"/>
          <w:position w:val="-6"/>
          <w:sz w:val="28"/>
          <w:szCs w:val="28"/>
          <w:lang w:val="uk-UA"/>
        </w:rPr>
        <w:object w:dxaOrig="200" w:dyaOrig="240">
          <v:shape id="_x0000_i1490" type="#_x0000_t75" style="width:11.25pt;height:12pt" o:ole="">
            <v:imagedata r:id="rId945" o:title=""/>
          </v:shape>
          <o:OLEObject Type="Embed" ProgID="Equation.3" ShapeID="_x0000_i1490" DrawAspect="Content" ObjectID="_1686720514" r:id="rId949"/>
        </w:object>
      </w:r>
      <w:r w:rsidR="009B04FD" w:rsidRPr="006B4DA3">
        <w:rPr>
          <w:rFonts w:ascii="Times New Roman" w:hAnsi="Times New Roman" w:cs="Times New Roman"/>
          <w:sz w:val="28"/>
          <w:szCs w:val="28"/>
          <w:lang w:val="uk-UA"/>
        </w:rPr>
        <w:t>;</w:t>
      </w:r>
    </w:p>
    <w:p w:rsidR="009B04FD" w:rsidRPr="006B4DA3" w:rsidRDefault="002823BD" w:rsidP="009B04F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0"/>
          <w:sz w:val="28"/>
          <w:szCs w:val="28"/>
          <w:lang w:val="uk-UA"/>
        </w:rPr>
        <w:object w:dxaOrig="1760" w:dyaOrig="900">
          <v:shape id="_x0000_i1491" type="#_x0000_t75" style="width:89.25pt;height:45pt" o:ole="">
            <v:imagedata r:id="rId950" o:title=""/>
          </v:shape>
          <o:OLEObject Type="Embed" ProgID="Equation.3" ShapeID="_x0000_i1491" DrawAspect="Content" ObjectID="_1686720515" r:id="rId951"/>
        </w:object>
      </w:r>
      <w:r w:rsidR="009B04FD" w:rsidRPr="006B4DA3">
        <w:rPr>
          <w:rFonts w:ascii="Times New Roman" w:hAnsi="Times New Roman" w:cs="Times New Roman"/>
          <w:sz w:val="28"/>
          <w:szCs w:val="28"/>
          <w:lang w:val="uk-UA"/>
        </w:rPr>
        <w:t> – коефіцієнт передачі;</w:t>
      </w:r>
    </w:p>
    <w:p w:rsidR="009B04FD" w:rsidRPr="006B4DA3" w:rsidRDefault="009B04FD" w:rsidP="009B04F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0"/>
          <w:sz w:val="28"/>
          <w:szCs w:val="28"/>
          <w:lang w:val="uk-UA"/>
        </w:rPr>
        <w:object w:dxaOrig="1160" w:dyaOrig="900">
          <v:shape id="_x0000_i1492" type="#_x0000_t75" style="width:59.25pt;height:45pt" o:ole="">
            <v:imagedata r:id="rId952" o:title=""/>
          </v:shape>
          <o:OLEObject Type="Embed" ProgID="Equation.3" ShapeID="_x0000_i1492" DrawAspect="Content" ObjectID="_1686720516" r:id="rId953"/>
        </w:object>
      </w:r>
      <w:r w:rsidRPr="006B4DA3">
        <w:rPr>
          <w:rFonts w:ascii="Times New Roman" w:hAnsi="Times New Roman" w:cs="Times New Roman"/>
          <w:sz w:val="28"/>
          <w:szCs w:val="28"/>
          <w:lang w:val="uk-UA"/>
        </w:rPr>
        <w:t> – коефіцієнт передачі;</w:t>
      </w:r>
    </w:p>
    <w:p w:rsidR="009B04FD" w:rsidRPr="006B4DA3" w:rsidRDefault="002823BD" w:rsidP="009B04F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0"/>
          <w:sz w:val="28"/>
          <w:szCs w:val="28"/>
          <w:lang w:val="uk-UA"/>
        </w:rPr>
        <w:object w:dxaOrig="2980" w:dyaOrig="900">
          <v:shape id="_x0000_i1493" type="#_x0000_t75" style="width:148.5pt;height:45pt" o:ole="">
            <v:imagedata r:id="rId954" o:title=""/>
          </v:shape>
          <o:OLEObject Type="Embed" ProgID="Equation.3" ShapeID="_x0000_i1493" DrawAspect="Content" ObjectID="_1686720517" r:id="rId955"/>
        </w:object>
      </w:r>
      <w:r w:rsidR="009B04FD" w:rsidRPr="006B4DA3">
        <w:rPr>
          <w:rFonts w:ascii="Times New Roman" w:hAnsi="Times New Roman" w:cs="Times New Roman"/>
          <w:sz w:val="28"/>
          <w:szCs w:val="28"/>
          <w:lang w:val="uk-UA"/>
        </w:rPr>
        <w:t> – коефіцієнт передачі;</w:t>
      </w:r>
    </w:p>
    <w:p w:rsidR="009B04FD" w:rsidRPr="006B4DA3" w:rsidRDefault="00EF0E39" w:rsidP="009B04F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0"/>
          <w:sz w:val="28"/>
          <w:szCs w:val="28"/>
          <w:lang w:val="uk-UA"/>
        </w:rPr>
        <w:object w:dxaOrig="2700" w:dyaOrig="900">
          <v:shape id="_x0000_i1494" type="#_x0000_t75" style="width:134.25pt;height:45pt" o:ole="">
            <v:imagedata r:id="rId956" o:title=""/>
          </v:shape>
          <o:OLEObject Type="Embed" ProgID="Equation.3" ShapeID="_x0000_i1494" DrawAspect="Content" ObjectID="_1686720518" r:id="rId957"/>
        </w:object>
      </w:r>
      <w:r w:rsidR="009B04FD" w:rsidRPr="006B4DA3">
        <w:rPr>
          <w:rFonts w:ascii="Times New Roman" w:hAnsi="Times New Roman" w:cs="Times New Roman"/>
          <w:sz w:val="28"/>
          <w:szCs w:val="28"/>
          <w:lang w:val="uk-UA"/>
        </w:rPr>
        <w:t> – коефіцієнт передачі;</w:t>
      </w:r>
    </w:p>
    <w:p w:rsidR="009B04FD" w:rsidRPr="006B4DA3" w:rsidRDefault="00EF0E39" w:rsidP="009B04F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40"/>
          <w:sz w:val="28"/>
          <w:szCs w:val="28"/>
          <w:lang w:val="uk-UA"/>
        </w:rPr>
        <w:object w:dxaOrig="2700" w:dyaOrig="900">
          <v:shape id="_x0000_i1495" type="#_x0000_t75" style="width:134.25pt;height:45pt" o:ole="">
            <v:imagedata r:id="rId958" o:title=""/>
          </v:shape>
          <o:OLEObject Type="Embed" ProgID="Equation.3" ShapeID="_x0000_i1495" DrawAspect="Content" ObjectID="_1686720519" r:id="rId959"/>
        </w:object>
      </w:r>
      <w:r w:rsidR="009B04FD" w:rsidRPr="006B4DA3">
        <w:rPr>
          <w:rFonts w:ascii="Times New Roman" w:hAnsi="Times New Roman" w:cs="Times New Roman"/>
          <w:sz w:val="28"/>
          <w:szCs w:val="28"/>
          <w:lang w:val="uk-UA"/>
        </w:rPr>
        <w:t> – коефіцієнт передачі.</w:t>
      </w:r>
    </w:p>
    <w:p w:rsidR="009B04FD" w:rsidRPr="006B4DA3" w:rsidRDefault="009B04FD" w:rsidP="009B04F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Тоді рівняння (</w:t>
      </w:r>
      <w:r w:rsidR="002823BD" w:rsidRPr="006B4DA3">
        <w:rPr>
          <w:rFonts w:ascii="Times New Roman" w:hAnsi="Times New Roman" w:cs="Times New Roman"/>
          <w:sz w:val="28"/>
          <w:szCs w:val="28"/>
          <w:lang w:val="uk-UA"/>
        </w:rPr>
        <w:t>4.60</w:t>
      </w:r>
      <w:r w:rsidRPr="006B4DA3">
        <w:rPr>
          <w:rFonts w:ascii="Times New Roman" w:hAnsi="Times New Roman" w:cs="Times New Roman"/>
          <w:sz w:val="28"/>
          <w:szCs w:val="28"/>
          <w:lang w:val="uk-UA"/>
        </w:rPr>
        <w:t>) і (</w:t>
      </w:r>
      <w:r w:rsidR="002823BD" w:rsidRPr="006B4DA3">
        <w:rPr>
          <w:rFonts w:ascii="Times New Roman" w:hAnsi="Times New Roman" w:cs="Times New Roman"/>
          <w:sz w:val="28"/>
          <w:szCs w:val="28"/>
          <w:lang w:val="uk-UA"/>
        </w:rPr>
        <w:t>4.61</w:t>
      </w:r>
      <w:r w:rsidRPr="006B4DA3">
        <w:rPr>
          <w:rFonts w:ascii="Times New Roman" w:hAnsi="Times New Roman" w:cs="Times New Roman"/>
          <w:sz w:val="28"/>
          <w:szCs w:val="28"/>
          <w:lang w:val="uk-UA"/>
        </w:rPr>
        <w:t>) набудуть вигляду</w:t>
      </w:r>
    </w:p>
    <w:p w:rsidR="00EF0E39" w:rsidRPr="006B4DA3" w:rsidRDefault="00EF0E39" w:rsidP="00EF0E39">
      <w:pPr>
        <w:spacing w:after="0" w:line="360" w:lineRule="auto"/>
        <w:jc w:val="center"/>
        <w:rPr>
          <w:rFonts w:ascii="Times New Roman" w:hAnsi="Times New Roman" w:cs="Times New Roman"/>
          <w:sz w:val="28"/>
          <w:szCs w:val="28"/>
          <w:lang w:val="uk-UA"/>
        </w:rPr>
      </w:pPr>
    </w:p>
    <w:p w:rsidR="00EF0E39" w:rsidRPr="006B4DA3" w:rsidRDefault="00796A89" w:rsidP="00EF0E3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2720" w:dyaOrig="700">
          <v:shape id="_x0000_i1496" type="#_x0000_t75" style="width:136.5pt;height:34.5pt" o:ole="">
            <v:imagedata r:id="rId960" o:title=""/>
          </v:shape>
          <o:OLEObject Type="Embed" ProgID="Equation.3" ShapeID="_x0000_i1496" DrawAspect="Content" ObjectID="_1686720520" r:id="rId961"/>
        </w:object>
      </w:r>
      <w:r w:rsidR="00EF0E39"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EF0E39" w:rsidRPr="006B4DA3">
        <w:rPr>
          <w:rFonts w:ascii="Times New Roman" w:hAnsi="Times New Roman" w:cs="Times New Roman"/>
          <w:sz w:val="28"/>
          <w:szCs w:val="28"/>
          <w:lang w:val="uk-UA"/>
        </w:rPr>
        <w:t xml:space="preserve">                            (4.62)</w:t>
      </w:r>
    </w:p>
    <w:p w:rsidR="00EF0E39" w:rsidRPr="006B4DA3" w:rsidRDefault="00796A89" w:rsidP="00EF0E39">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3620" w:dyaOrig="700">
          <v:shape id="_x0000_i1497" type="#_x0000_t75" style="width:181.5pt;height:34.5pt" o:ole="">
            <v:imagedata r:id="rId962" o:title=""/>
          </v:shape>
          <o:OLEObject Type="Embed" ProgID="Equation.3" ShapeID="_x0000_i1497" DrawAspect="Content" ObjectID="_1686720521" r:id="rId963"/>
        </w:object>
      </w:r>
      <w:r w:rsidRPr="006B4DA3">
        <w:rPr>
          <w:rFonts w:ascii="Times New Roman" w:hAnsi="Times New Roman" w:cs="Times New Roman"/>
          <w:sz w:val="28"/>
          <w:szCs w:val="28"/>
          <w:lang w:val="uk-UA"/>
        </w:rPr>
        <w:t xml:space="preserve">.               </w:t>
      </w:r>
      <w:r w:rsidR="00EF0E39" w:rsidRPr="006B4DA3">
        <w:rPr>
          <w:rFonts w:ascii="Times New Roman" w:hAnsi="Times New Roman" w:cs="Times New Roman"/>
          <w:sz w:val="28"/>
          <w:szCs w:val="28"/>
          <w:lang w:val="uk-UA"/>
        </w:rPr>
        <w:t xml:space="preserve">               (4.63)</w:t>
      </w:r>
    </w:p>
    <w:p w:rsidR="00EF0E39" w:rsidRPr="006B4DA3" w:rsidRDefault="00EF0E39" w:rsidP="00EF0E39">
      <w:pPr>
        <w:spacing w:after="0" w:line="360" w:lineRule="auto"/>
        <w:jc w:val="center"/>
        <w:rPr>
          <w:rFonts w:ascii="Times New Roman" w:hAnsi="Times New Roman" w:cs="Times New Roman"/>
          <w:sz w:val="28"/>
          <w:szCs w:val="28"/>
          <w:lang w:val="uk-UA"/>
        </w:rPr>
      </w:pPr>
    </w:p>
    <w:p w:rsidR="00EF0E39" w:rsidRPr="006B4DA3" w:rsidRDefault="00EF0E39" w:rsidP="00EF0E3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Оскільки температура </w:t>
      </w:r>
      <w:r w:rsidRPr="006B4DA3">
        <w:rPr>
          <w:rFonts w:ascii="Times New Roman" w:hAnsi="Times New Roman" w:cs="Times New Roman"/>
          <w:position w:val="-12"/>
          <w:sz w:val="28"/>
          <w:szCs w:val="28"/>
          <w:lang w:val="uk-UA"/>
        </w:rPr>
        <w:object w:dxaOrig="400" w:dyaOrig="380">
          <v:shape id="_x0000_i1498" type="#_x0000_t75" style="width:19.5pt;height:19.5pt" o:ole="">
            <v:imagedata r:id="rId964" o:title=""/>
          </v:shape>
          <o:OLEObject Type="Embed" ProgID="Equation.3" ShapeID="_x0000_i1498" DrawAspect="Content" ObjectID="_1686720522" r:id="rId965"/>
        </w:object>
      </w:r>
      <w:r w:rsidRPr="006B4DA3">
        <w:rPr>
          <w:rFonts w:ascii="Times New Roman" w:hAnsi="Times New Roman" w:cs="Times New Roman"/>
          <w:sz w:val="28"/>
          <w:szCs w:val="28"/>
          <w:lang w:val="uk-UA"/>
        </w:rPr>
        <w:t xml:space="preserve"> стінки</w:t>
      </w:r>
      <w:r w:rsidR="00796A89" w:rsidRPr="006B4DA3">
        <w:rPr>
          <w:rFonts w:ascii="Times New Roman" w:hAnsi="Times New Roman" w:cs="Times New Roman"/>
          <w:sz w:val="28"/>
          <w:szCs w:val="28"/>
          <w:lang w:val="uk-UA"/>
        </w:rPr>
        <w:t xml:space="preserve"> </w:t>
      </w:r>
      <w:r w:rsidR="00796A89" w:rsidRPr="006B4DA3">
        <w:rPr>
          <w:rFonts w:ascii="Times New Roman" w:hAnsi="Times New Roman" w:cs="Times New Roman"/>
          <w:position w:val="-12"/>
          <w:sz w:val="28"/>
          <w:szCs w:val="28"/>
          <w:lang w:val="uk-UA"/>
        </w:rPr>
        <w:object w:dxaOrig="279" w:dyaOrig="380">
          <v:shape id="_x0000_i1499" type="#_x0000_t75" style="width:13.5pt;height:19.5pt" o:ole="">
            <v:imagedata r:id="rId966" o:title=""/>
          </v:shape>
          <o:OLEObject Type="Embed" ProgID="Equation.3" ShapeID="_x0000_i1499" DrawAspect="Content" ObjectID="_1686720523" r:id="rId967"/>
        </w:object>
      </w:r>
      <w:r w:rsidRPr="006B4DA3">
        <w:rPr>
          <w:rFonts w:ascii="Times New Roman" w:hAnsi="Times New Roman" w:cs="Times New Roman"/>
          <w:sz w:val="28"/>
          <w:szCs w:val="28"/>
          <w:lang w:val="uk-UA"/>
        </w:rPr>
        <w:t xml:space="preserve"> є проміжним параметром, її потрібно вилучити із рівняння (</w:t>
      </w:r>
      <w:r w:rsidR="00D47448" w:rsidRPr="006B4DA3">
        <w:rPr>
          <w:rFonts w:ascii="Times New Roman" w:hAnsi="Times New Roman" w:cs="Times New Roman"/>
          <w:sz w:val="28"/>
          <w:szCs w:val="28"/>
          <w:lang w:val="uk-UA"/>
        </w:rPr>
        <w:t>4.61</w:t>
      </w:r>
      <w:r w:rsidRPr="006B4DA3">
        <w:rPr>
          <w:rFonts w:ascii="Times New Roman" w:hAnsi="Times New Roman" w:cs="Times New Roman"/>
          <w:sz w:val="28"/>
          <w:szCs w:val="28"/>
          <w:lang w:val="uk-UA"/>
        </w:rPr>
        <w:t xml:space="preserve">). Для цього необхідно розв’язати систему рівнянь відносно вихідної величини </w:t>
      </w:r>
      <w:r w:rsidRPr="006B4DA3">
        <w:rPr>
          <w:rFonts w:ascii="Times New Roman" w:hAnsi="Times New Roman" w:cs="Times New Roman"/>
          <w:position w:val="-12"/>
          <w:sz w:val="28"/>
          <w:szCs w:val="28"/>
          <w:lang w:val="uk-UA"/>
        </w:rPr>
        <w:object w:dxaOrig="320" w:dyaOrig="380">
          <v:shape id="_x0000_i1500" type="#_x0000_t75" style="width:15.75pt;height:19.5pt" o:ole="">
            <v:imagedata r:id="rId968" o:title=""/>
          </v:shape>
          <o:OLEObject Type="Embed" ProgID="Equation.3" ShapeID="_x0000_i1500" DrawAspect="Content" ObjectID="_1686720524" r:id="rId969"/>
        </w:object>
      </w:r>
      <w:r w:rsidRPr="006B4DA3">
        <w:rPr>
          <w:rFonts w:ascii="Times New Roman" w:hAnsi="Times New Roman" w:cs="Times New Roman"/>
          <w:sz w:val="28"/>
          <w:szCs w:val="28"/>
          <w:lang w:val="uk-UA"/>
        </w:rPr>
        <w:t>.</w:t>
      </w:r>
    </w:p>
    <w:p w:rsidR="00EF0E39" w:rsidRPr="006B4DA3" w:rsidRDefault="00EF0E39" w:rsidP="00EF0E39">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Із рівняння (</w:t>
      </w:r>
      <w:r w:rsidR="00D47448" w:rsidRPr="006B4DA3">
        <w:rPr>
          <w:rFonts w:ascii="Times New Roman" w:hAnsi="Times New Roman" w:cs="Times New Roman"/>
          <w:sz w:val="28"/>
          <w:szCs w:val="28"/>
          <w:lang w:val="uk-UA"/>
        </w:rPr>
        <w:t>4.63</w:t>
      </w:r>
      <w:r w:rsidRPr="006B4DA3">
        <w:rPr>
          <w:rFonts w:ascii="Times New Roman" w:hAnsi="Times New Roman" w:cs="Times New Roman"/>
          <w:sz w:val="28"/>
          <w:szCs w:val="28"/>
          <w:lang w:val="uk-UA"/>
        </w:rPr>
        <w:t xml:space="preserve">) знайдемо </w:t>
      </w:r>
      <w:r w:rsidRPr="006B4DA3">
        <w:rPr>
          <w:rFonts w:ascii="Times New Roman" w:hAnsi="Times New Roman" w:cs="Times New Roman"/>
          <w:position w:val="-12"/>
          <w:sz w:val="28"/>
          <w:szCs w:val="28"/>
          <w:lang w:val="uk-UA"/>
        </w:rPr>
        <w:object w:dxaOrig="279" w:dyaOrig="380">
          <v:shape id="_x0000_i1501" type="#_x0000_t75" style="width:14.25pt;height:19.5pt" o:ole="">
            <v:imagedata r:id="rId970" o:title=""/>
          </v:shape>
          <o:OLEObject Type="Embed" ProgID="Equation.3" ShapeID="_x0000_i1501" DrawAspect="Content" ObjectID="_1686720525" r:id="rId971"/>
        </w:object>
      </w:r>
      <w:r w:rsidRPr="006B4DA3">
        <w:rPr>
          <w:rFonts w:ascii="Times New Roman" w:hAnsi="Times New Roman" w:cs="Times New Roman"/>
          <w:sz w:val="28"/>
          <w:szCs w:val="28"/>
          <w:lang w:val="uk-UA"/>
        </w:rPr>
        <w:t>:</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3620" w:dyaOrig="700">
          <v:shape id="_x0000_i1502" type="#_x0000_t75" style="width:181.5pt;height:34.5pt" o:ole="">
            <v:imagedata r:id="rId972" o:title=""/>
          </v:shape>
          <o:OLEObject Type="Embed" ProgID="Equation.3" ShapeID="_x0000_i1502" DrawAspect="Content" ObjectID="_1686720526" r:id="rId973"/>
        </w:object>
      </w:r>
      <w:r w:rsidR="00D47448" w:rsidRPr="006B4DA3">
        <w:rPr>
          <w:rFonts w:ascii="Times New Roman" w:hAnsi="Times New Roman" w:cs="Times New Roman"/>
          <w:sz w:val="28"/>
          <w:szCs w:val="28"/>
          <w:lang w:val="uk-UA"/>
        </w:rPr>
        <w:t>;</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3620" w:dyaOrig="700">
          <v:shape id="_x0000_i1503" type="#_x0000_t75" style="width:181.5pt;height:34.5pt" o:ole="">
            <v:imagedata r:id="rId974" o:title=""/>
          </v:shape>
          <o:OLEObject Type="Embed" ProgID="Equation.3" ShapeID="_x0000_i1503" DrawAspect="Content" ObjectID="_1686720527" r:id="rId975"/>
        </w:object>
      </w:r>
      <w:r w:rsidR="00D47448" w:rsidRPr="006B4DA3">
        <w:rPr>
          <w:rFonts w:ascii="Times New Roman" w:hAnsi="Times New Roman" w:cs="Times New Roman"/>
          <w:sz w:val="28"/>
          <w:szCs w:val="28"/>
          <w:lang w:val="uk-UA"/>
        </w:rPr>
        <w:t>;</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4420" w:dyaOrig="780">
          <v:shape id="_x0000_i1504" type="#_x0000_t75" style="width:220.5pt;height:39pt" o:ole="">
            <v:imagedata r:id="rId976" o:title=""/>
          </v:shape>
          <o:OLEObject Type="Embed" ProgID="Equation.3" ShapeID="_x0000_i1504" DrawAspect="Content" ObjectID="_1686720528" r:id="rId977"/>
        </w:object>
      </w:r>
      <w:r w:rsidR="00D47448" w:rsidRPr="006B4DA3">
        <w:rPr>
          <w:rFonts w:ascii="Times New Roman" w:hAnsi="Times New Roman" w:cs="Times New Roman"/>
          <w:sz w:val="28"/>
          <w:szCs w:val="28"/>
          <w:lang w:val="uk-UA"/>
        </w:rPr>
        <w:t>;</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4020" w:dyaOrig="780">
          <v:shape id="_x0000_i1505" type="#_x0000_t75" style="width:201.75pt;height:39pt" o:ole="">
            <v:imagedata r:id="rId978" o:title=""/>
          </v:shape>
          <o:OLEObject Type="Embed" ProgID="Equation.3" ShapeID="_x0000_i1505" DrawAspect="Content" ObjectID="_1686720529" r:id="rId979"/>
        </w:object>
      </w:r>
      <w:r w:rsidRPr="006B4DA3">
        <w:rPr>
          <w:rFonts w:ascii="Times New Roman" w:hAnsi="Times New Roman" w:cs="Times New Roman"/>
          <w:sz w:val="28"/>
          <w:szCs w:val="28"/>
          <w:lang w:val="uk-UA"/>
        </w:rPr>
        <w:t xml:space="preserve">.        </w:t>
      </w:r>
      <w:r w:rsidR="00D47448" w:rsidRPr="006B4DA3">
        <w:rPr>
          <w:rFonts w:ascii="Times New Roman" w:hAnsi="Times New Roman" w:cs="Times New Roman"/>
          <w:sz w:val="28"/>
          <w:szCs w:val="28"/>
          <w:lang w:val="uk-UA"/>
        </w:rPr>
        <w:t xml:space="preserve">                  (4.64)</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D47448" w:rsidP="00D474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Знайдемо похідну </w:t>
      </w:r>
      <w:r w:rsidRPr="006B4DA3">
        <w:rPr>
          <w:rFonts w:ascii="Times New Roman" w:hAnsi="Times New Roman" w:cs="Times New Roman"/>
          <w:position w:val="-12"/>
          <w:sz w:val="28"/>
          <w:szCs w:val="28"/>
          <w:lang w:val="uk-UA"/>
        </w:rPr>
        <w:object w:dxaOrig="279" w:dyaOrig="380">
          <v:shape id="_x0000_i1506" type="#_x0000_t75" style="width:14.25pt;height:19.5pt" o:ole="">
            <v:imagedata r:id="rId970" o:title=""/>
          </v:shape>
          <o:OLEObject Type="Embed" ProgID="Equation.3" ShapeID="_x0000_i1506" DrawAspect="Content" ObjectID="_1686720530" r:id="rId980"/>
        </w:objec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4840" w:dyaOrig="800">
          <v:shape id="_x0000_i1507" type="#_x0000_t75" style="width:242.25pt;height:41.25pt" o:ole="">
            <v:imagedata r:id="rId981" o:title=""/>
          </v:shape>
          <o:OLEObject Type="Embed" ProgID="Equation.3" ShapeID="_x0000_i1507" DrawAspect="Content" ObjectID="_1686720531" r:id="rId982"/>
        </w:object>
      </w:r>
      <w:r w:rsidRPr="006B4DA3">
        <w:rPr>
          <w:rFonts w:ascii="Times New Roman" w:hAnsi="Times New Roman" w:cs="Times New Roman"/>
          <w:sz w:val="28"/>
          <w:szCs w:val="28"/>
          <w:lang w:val="uk-UA"/>
        </w:rPr>
        <w:t xml:space="preserve">.         </w:t>
      </w:r>
      <w:r w:rsidR="00D47448" w:rsidRPr="006B4DA3">
        <w:rPr>
          <w:rFonts w:ascii="Times New Roman" w:hAnsi="Times New Roman" w:cs="Times New Roman"/>
          <w:sz w:val="28"/>
          <w:szCs w:val="28"/>
          <w:lang w:val="uk-UA"/>
        </w:rPr>
        <w:t xml:space="preserve">            (4.65)</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D47448" w:rsidP="00D474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Підставимо рівняння (4.64) і (4.65) у (4.62):</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80"/>
          <w:sz w:val="28"/>
          <w:szCs w:val="28"/>
          <w:lang w:val="uk-UA"/>
        </w:rPr>
        <w:object w:dxaOrig="5500" w:dyaOrig="1740">
          <v:shape id="_x0000_i1508" type="#_x0000_t75" style="width:274.5pt;height:87pt" o:ole="">
            <v:imagedata r:id="rId983" o:title=""/>
          </v:shape>
          <o:OLEObject Type="Embed" ProgID="Equation.3" ShapeID="_x0000_i1508" DrawAspect="Content" ObjectID="_1686720532" r:id="rId984"/>
        </w:object>
      </w:r>
      <w:r w:rsidR="00D47448" w:rsidRPr="006B4DA3">
        <w:rPr>
          <w:rFonts w:ascii="Times New Roman" w:hAnsi="Times New Roman" w:cs="Times New Roman"/>
          <w:sz w:val="28"/>
          <w:szCs w:val="28"/>
          <w:lang w:val="uk-UA"/>
        </w:rPr>
        <w:t>;</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74"/>
          <w:sz w:val="28"/>
          <w:szCs w:val="28"/>
          <w:lang w:val="uk-UA"/>
        </w:rPr>
        <w:object w:dxaOrig="5260" w:dyaOrig="1620">
          <v:shape id="_x0000_i1509" type="#_x0000_t75" style="width:262.5pt;height:81pt" o:ole="">
            <v:imagedata r:id="rId985" o:title=""/>
          </v:shape>
          <o:OLEObject Type="Embed" ProgID="Equation.3" ShapeID="_x0000_i1509" DrawAspect="Content" ObjectID="_1686720533" r:id="rId986"/>
        </w:object>
      </w:r>
      <w:r w:rsidR="00D4744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D47448" w:rsidRPr="006B4DA3">
        <w:rPr>
          <w:rFonts w:ascii="Times New Roman" w:hAnsi="Times New Roman" w:cs="Times New Roman"/>
          <w:sz w:val="28"/>
          <w:szCs w:val="28"/>
          <w:lang w:val="uk-UA"/>
        </w:rPr>
        <w:t xml:space="preserve">       (4.66)</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D47448" w:rsidP="00D474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рівнянні (4.66) приведемо подібні:</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78"/>
          <w:sz w:val="28"/>
          <w:szCs w:val="28"/>
          <w:lang w:val="uk-UA"/>
        </w:rPr>
        <w:object w:dxaOrig="5500" w:dyaOrig="1700">
          <v:shape id="_x0000_i1510" type="#_x0000_t75" style="width:274.5pt;height:84pt" o:ole="">
            <v:imagedata r:id="rId987" o:title=""/>
          </v:shape>
          <o:OLEObject Type="Embed" ProgID="Equation.3" ShapeID="_x0000_i1510" DrawAspect="Content" ObjectID="_1686720534" r:id="rId988"/>
        </w:object>
      </w:r>
      <w:r w:rsidR="00D47448" w:rsidRPr="006B4DA3">
        <w:rPr>
          <w:rFonts w:ascii="Times New Roman" w:hAnsi="Times New Roman" w:cs="Times New Roman"/>
          <w:sz w:val="28"/>
          <w:szCs w:val="28"/>
          <w:lang w:val="uk-UA"/>
        </w:rPr>
        <w:t>;</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78"/>
          <w:sz w:val="28"/>
          <w:szCs w:val="28"/>
          <w:lang w:val="uk-UA"/>
        </w:rPr>
        <w:object w:dxaOrig="5500" w:dyaOrig="1700">
          <v:shape id="_x0000_i1511" type="#_x0000_t75" style="width:274.5pt;height:84pt" o:ole="">
            <v:imagedata r:id="rId989" o:title=""/>
          </v:shape>
          <o:OLEObject Type="Embed" ProgID="Equation.3" ShapeID="_x0000_i1511" DrawAspect="Content" ObjectID="_1686720535" r:id="rId990"/>
        </w:object>
      </w:r>
      <w:r w:rsidR="00D4744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D47448" w:rsidRPr="006B4DA3">
        <w:rPr>
          <w:rFonts w:ascii="Times New Roman" w:hAnsi="Times New Roman" w:cs="Times New Roman"/>
          <w:sz w:val="28"/>
          <w:szCs w:val="28"/>
          <w:lang w:val="uk-UA"/>
        </w:rPr>
        <w:t xml:space="preserve">      (4.67)</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D47448" w:rsidP="00D474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Помножимо рівняння (4.67) на </w:t>
      </w:r>
      <w:r w:rsidRPr="006B4DA3">
        <w:rPr>
          <w:rFonts w:ascii="Times New Roman" w:hAnsi="Times New Roman" w:cs="Times New Roman"/>
          <w:position w:val="-12"/>
          <w:sz w:val="28"/>
          <w:szCs w:val="28"/>
          <w:lang w:val="uk-UA"/>
        </w:rPr>
        <w:object w:dxaOrig="380" w:dyaOrig="380">
          <v:shape id="_x0000_i1512" type="#_x0000_t75" style="width:19.5pt;height:19.5pt" o:ole="">
            <v:imagedata r:id="rId991" o:title=""/>
          </v:shape>
          <o:OLEObject Type="Embed" ProgID="Equation.3" ShapeID="_x0000_i1512" DrawAspect="Content" ObjectID="_1686720536" r:id="rId992"/>
        </w:object>
      </w:r>
      <w:r w:rsidRPr="006B4DA3">
        <w:rPr>
          <w:rFonts w:ascii="Times New Roman" w:hAnsi="Times New Roman" w:cs="Times New Roman"/>
          <w:sz w:val="28"/>
          <w:szCs w:val="28"/>
          <w:lang w:val="uk-UA"/>
        </w:rPr>
        <w:t>:</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78"/>
          <w:sz w:val="28"/>
          <w:szCs w:val="28"/>
          <w:lang w:val="uk-UA"/>
        </w:rPr>
        <w:object w:dxaOrig="7020" w:dyaOrig="1700">
          <v:shape id="_x0000_i1513" type="#_x0000_t75" style="width:351.75pt;height:84pt" o:ole="">
            <v:imagedata r:id="rId993" o:title=""/>
          </v:shape>
          <o:OLEObject Type="Embed" ProgID="Equation.3" ShapeID="_x0000_i1513" DrawAspect="Content" ObjectID="_1686720537" r:id="rId994"/>
        </w:object>
      </w:r>
      <w:r w:rsidR="00D47448" w:rsidRPr="006B4DA3">
        <w:rPr>
          <w:rFonts w:ascii="Times New Roman" w:hAnsi="Times New Roman" w:cs="Times New Roman"/>
          <w:sz w:val="28"/>
          <w:szCs w:val="28"/>
          <w:lang w:val="uk-UA"/>
        </w:rPr>
        <w:t>.</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D47448" w:rsidP="00D474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 результаті дістанемо</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70"/>
          <w:sz w:val="28"/>
          <w:szCs w:val="28"/>
          <w:lang w:val="uk-UA"/>
        </w:rPr>
        <w:object w:dxaOrig="5500" w:dyaOrig="1540">
          <v:shape id="_x0000_i1514" type="#_x0000_t75" style="width:274.5pt;height:76.5pt" o:ole="">
            <v:imagedata r:id="rId995" o:title=""/>
          </v:shape>
          <o:OLEObject Type="Embed" ProgID="Equation.3" ShapeID="_x0000_i1514" DrawAspect="Content" ObjectID="_1686720538" r:id="rId996"/>
        </w:object>
      </w:r>
      <w:r w:rsidRPr="006B4DA3">
        <w:rPr>
          <w:rFonts w:ascii="Times New Roman" w:hAnsi="Times New Roman" w:cs="Times New Roman"/>
          <w:sz w:val="28"/>
          <w:szCs w:val="28"/>
          <w:lang w:val="uk-UA"/>
        </w:rPr>
        <w:t xml:space="preserve">.    </w:t>
      </w:r>
      <w:r w:rsidR="00D47448" w:rsidRPr="006B4DA3">
        <w:rPr>
          <w:rFonts w:ascii="Times New Roman" w:hAnsi="Times New Roman" w:cs="Times New Roman"/>
          <w:sz w:val="28"/>
          <w:szCs w:val="28"/>
          <w:lang w:val="uk-UA"/>
        </w:rPr>
        <w:t xml:space="preserve">          (4.68)</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D47448" w:rsidP="00D47448">
      <w:pPr>
        <w:tabs>
          <w:tab w:val="left" w:pos="3516"/>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Розділимо рівняння (4.68) на </w:t>
      </w:r>
      <w:r w:rsidRPr="006B4DA3">
        <w:rPr>
          <w:rFonts w:ascii="Times New Roman" w:hAnsi="Times New Roman" w:cs="Times New Roman"/>
          <w:position w:val="-12"/>
          <w:sz w:val="28"/>
          <w:szCs w:val="28"/>
          <w:lang w:val="uk-UA"/>
        </w:rPr>
        <w:object w:dxaOrig="1640" w:dyaOrig="380">
          <v:shape id="_x0000_i1515" type="#_x0000_t75" style="width:82.5pt;height:19.5pt" o:ole="">
            <v:imagedata r:id="rId997" o:title=""/>
          </v:shape>
          <o:OLEObject Type="Embed" ProgID="Equation.3" ShapeID="_x0000_i1515" DrawAspect="Content" ObjectID="_1686720539" r:id="rId998"/>
        </w:object>
      </w:r>
      <w:r w:rsidRPr="006B4DA3">
        <w:rPr>
          <w:rFonts w:ascii="Times New Roman" w:hAnsi="Times New Roman" w:cs="Times New Roman"/>
          <w:sz w:val="28"/>
          <w:szCs w:val="28"/>
          <w:lang w:val="uk-UA"/>
        </w:rPr>
        <w:t>,</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26"/>
          <w:sz w:val="28"/>
          <w:szCs w:val="28"/>
          <w:lang w:val="uk-UA"/>
        </w:rPr>
        <w:object w:dxaOrig="5400" w:dyaOrig="2600">
          <v:shape id="_x0000_i1516" type="#_x0000_t75" style="width:270pt;height:129.75pt" o:ole="">
            <v:imagedata r:id="rId999" o:title=""/>
          </v:shape>
          <o:OLEObject Type="Embed" ProgID="Equation.3" ShapeID="_x0000_i1516" DrawAspect="Content" ObjectID="_1686720540" r:id="rId1000"/>
        </w:object>
      </w:r>
      <w:r w:rsidR="00D47448" w:rsidRPr="006B4DA3">
        <w:rPr>
          <w:rFonts w:ascii="Times New Roman" w:hAnsi="Times New Roman" w:cs="Times New Roman"/>
          <w:sz w:val="28"/>
          <w:szCs w:val="28"/>
          <w:lang w:val="uk-UA"/>
        </w:rPr>
        <w:t>;</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796A89" w:rsidP="00D4744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6"/>
          <w:sz w:val="28"/>
          <w:szCs w:val="28"/>
          <w:lang w:val="uk-UA"/>
        </w:rPr>
        <w:object w:dxaOrig="5400" w:dyaOrig="2600">
          <v:shape id="_x0000_i1517" type="#_x0000_t75" style="width:270pt;height:129.75pt" o:ole="">
            <v:imagedata r:id="rId1001" o:title=""/>
          </v:shape>
          <o:OLEObject Type="Embed" ProgID="Equation.3" ShapeID="_x0000_i1517" DrawAspect="Content" ObjectID="_1686720541" r:id="rId1002"/>
        </w:object>
      </w:r>
      <w:r w:rsidR="00D4744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D47448" w:rsidRPr="006B4DA3">
        <w:rPr>
          <w:rFonts w:ascii="Times New Roman" w:hAnsi="Times New Roman" w:cs="Times New Roman"/>
          <w:sz w:val="28"/>
          <w:szCs w:val="28"/>
          <w:lang w:val="uk-UA"/>
        </w:rPr>
        <w:t xml:space="preserve">          (4.69)</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D47448" w:rsidP="00D47448">
      <w:pPr>
        <w:tabs>
          <w:tab w:val="left" w:pos="3516"/>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Введемо подальші позначення:</w:t>
      </w:r>
    </w:p>
    <w:p w:rsidR="00D47448" w:rsidRPr="006B4DA3" w:rsidRDefault="00D47448" w:rsidP="00D4744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1560" w:dyaOrig="780">
          <v:shape id="_x0000_i1518" type="#_x0000_t75" style="width:77.25pt;height:39pt" o:ole="">
            <v:imagedata r:id="rId1003" o:title=""/>
          </v:shape>
          <o:OLEObject Type="Embed" ProgID="Equation.3" ShapeID="_x0000_i1518" DrawAspect="Content" ObjectID="_1686720542" r:id="rId1004"/>
        </w:object>
      </w:r>
      <w:r w:rsidRPr="006B4DA3">
        <w:rPr>
          <w:rFonts w:ascii="Times New Roman" w:hAnsi="Times New Roman" w:cs="Times New Roman"/>
          <w:sz w:val="28"/>
          <w:szCs w:val="28"/>
          <w:lang w:val="uk-UA"/>
        </w:rPr>
        <w:t xml:space="preserve"> – стала часу, </w:t>
      </w:r>
      <w:r w:rsidRPr="006B4DA3">
        <w:rPr>
          <w:rFonts w:ascii="Times New Roman" w:hAnsi="Times New Roman" w:cs="Times New Roman"/>
          <w:position w:val="-6"/>
          <w:sz w:val="28"/>
          <w:szCs w:val="28"/>
          <w:lang w:val="uk-UA"/>
        </w:rPr>
        <w:object w:dxaOrig="200" w:dyaOrig="240">
          <v:shape id="_x0000_i1519" type="#_x0000_t75" style="width:11.25pt;height:12pt" o:ole="">
            <v:imagedata r:id="rId1005" o:title=""/>
          </v:shape>
          <o:OLEObject Type="Embed" ProgID="Equation.3" ShapeID="_x0000_i1519" DrawAspect="Content" ObjectID="_1686720543" r:id="rId1006"/>
        </w:object>
      </w:r>
      <w:r w:rsidRPr="006B4DA3">
        <w:rPr>
          <w:rFonts w:ascii="Times New Roman" w:hAnsi="Times New Roman" w:cs="Times New Roman"/>
          <w:sz w:val="28"/>
          <w:szCs w:val="28"/>
          <w:lang w:val="uk-UA"/>
        </w:rPr>
        <w:t>;</w:t>
      </w:r>
    </w:p>
    <w:p w:rsidR="00D47448" w:rsidRPr="006B4DA3" w:rsidRDefault="00D47448" w:rsidP="00D4744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1600" w:dyaOrig="780">
          <v:shape id="_x0000_i1520" type="#_x0000_t75" style="width:79.5pt;height:39pt" o:ole="">
            <v:imagedata r:id="rId1007" o:title=""/>
          </v:shape>
          <o:OLEObject Type="Embed" ProgID="Equation.3" ShapeID="_x0000_i1520" DrawAspect="Content" ObjectID="_1686720544" r:id="rId1008"/>
        </w:object>
      </w:r>
      <w:r w:rsidRPr="006B4DA3">
        <w:rPr>
          <w:rFonts w:ascii="Times New Roman" w:hAnsi="Times New Roman" w:cs="Times New Roman"/>
          <w:sz w:val="28"/>
          <w:szCs w:val="28"/>
          <w:lang w:val="uk-UA"/>
        </w:rPr>
        <w:t xml:space="preserve"> – стала часу, </w:t>
      </w:r>
      <w:r w:rsidRPr="006B4DA3">
        <w:rPr>
          <w:rFonts w:ascii="Times New Roman" w:hAnsi="Times New Roman" w:cs="Times New Roman"/>
          <w:position w:val="-6"/>
          <w:sz w:val="28"/>
          <w:szCs w:val="28"/>
          <w:lang w:val="uk-UA"/>
        </w:rPr>
        <w:object w:dxaOrig="279" w:dyaOrig="340">
          <v:shape id="_x0000_i1521" type="#_x0000_t75" style="width:14.25pt;height:16.5pt" o:ole="">
            <v:imagedata r:id="rId1009" o:title=""/>
          </v:shape>
          <o:OLEObject Type="Embed" ProgID="Equation.3" ShapeID="_x0000_i1521" DrawAspect="Content" ObjectID="_1686720545" r:id="rId1010"/>
        </w:object>
      </w:r>
      <w:r w:rsidRPr="006B4DA3">
        <w:rPr>
          <w:rFonts w:ascii="Times New Roman" w:hAnsi="Times New Roman" w:cs="Times New Roman"/>
          <w:sz w:val="28"/>
          <w:szCs w:val="28"/>
          <w:lang w:val="uk-UA"/>
        </w:rPr>
        <w:t>;</w:t>
      </w:r>
    </w:p>
    <w:p w:rsidR="00D47448" w:rsidRPr="006B4DA3" w:rsidRDefault="00D47448" w:rsidP="00D4744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1700" w:dyaOrig="780">
          <v:shape id="_x0000_i1522" type="#_x0000_t75" style="width:86.25pt;height:39pt" o:ole="">
            <v:imagedata r:id="rId1011" o:title=""/>
          </v:shape>
          <o:OLEObject Type="Embed" ProgID="Equation.3" ShapeID="_x0000_i1522" DrawAspect="Content" ObjectID="_1686720546" r:id="rId1012"/>
        </w:object>
      </w:r>
      <w:r w:rsidRPr="006B4DA3">
        <w:rPr>
          <w:rFonts w:ascii="Times New Roman" w:hAnsi="Times New Roman" w:cs="Times New Roman"/>
          <w:sz w:val="28"/>
          <w:szCs w:val="28"/>
          <w:lang w:val="uk-UA"/>
        </w:rPr>
        <w:t> – коефіцієнт передачі;</w:t>
      </w:r>
    </w:p>
    <w:p w:rsidR="00D47448" w:rsidRPr="006B4DA3" w:rsidRDefault="00D47448" w:rsidP="00D4744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1719" w:dyaOrig="780">
          <v:shape id="_x0000_i1523" type="#_x0000_t75" style="width:86.25pt;height:39pt" o:ole="">
            <v:imagedata r:id="rId1013" o:title=""/>
          </v:shape>
          <o:OLEObject Type="Embed" ProgID="Equation.3" ShapeID="_x0000_i1523" DrawAspect="Content" ObjectID="_1686720547" r:id="rId1014"/>
        </w:object>
      </w:r>
      <w:r w:rsidRPr="006B4DA3">
        <w:rPr>
          <w:rFonts w:ascii="Times New Roman" w:hAnsi="Times New Roman" w:cs="Times New Roman"/>
          <w:sz w:val="28"/>
          <w:szCs w:val="28"/>
          <w:lang w:val="uk-UA"/>
        </w:rPr>
        <w:t> – коефіцієнт передачі;</w:t>
      </w:r>
    </w:p>
    <w:p w:rsidR="00D47448" w:rsidRPr="006B4DA3" w:rsidRDefault="00D47448" w:rsidP="00D47448">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1700" w:dyaOrig="780">
          <v:shape id="_x0000_i1524" type="#_x0000_t75" style="width:86.25pt;height:39pt" o:ole="">
            <v:imagedata r:id="rId1015" o:title=""/>
          </v:shape>
          <o:OLEObject Type="Embed" ProgID="Equation.3" ShapeID="_x0000_i1524" DrawAspect="Content" ObjectID="_1686720548" r:id="rId1016"/>
        </w:object>
      </w:r>
      <w:r w:rsidRPr="006B4DA3">
        <w:rPr>
          <w:rFonts w:ascii="Times New Roman" w:hAnsi="Times New Roman" w:cs="Times New Roman"/>
          <w:sz w:val="28"/>
          <w:szCs w:val="28"/>
          <w:lang w:val="uk-UA"/>
        </w:rPr>
        <w:t> – коефіцієнт передачі.</w:t>
      </w:r>
    </w:p>
    <w:p w:rsidR="00D47448" w:rsidRPr="006B4DA3" w:rsidRDefault="00D47448" w:rsidP="00D474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Тоді рівняння математичної моделі малогабаритного швидкісного конденсатора за температурою продукту – конденсату</w:t>
      </w:r>
      <w:r w:rsidR="00481A20" w:rsidRPr="006B4DA3">
        <w:rPr>
          <w:rFonts w:ascii="Times New Roman" w:hAnsi="Times New Roman" w:cs="Times New Roman"/>
          <w:sz w:val="28"/>
          <w:szCs w:val="28"/>
          <w:lang w:val="uk-UA"/>
        </w:rPr>
        <w:t xml:space="preserve"> </w:t>
      </w:r>
      <w:r w:rsidR="00481A20" w:rsidRPr="006B4DA3">
        <w:rPr>
          <w:rFonts w:ascii="Times New Roman" w:hAnsi="Times New Roman" w:cs="Times New Roman"/>
          <w:position w:val="-12"/>
          <w:sz w:val="28"/>
          <w:szCs w:val="28"/>
          <w:lang w:val="uk-UA"/>
        </w:rPr>
        <w:object w:dxaOrig="320" w:dyaOrig="380">
          <v:shape id="_x0000_i1525" type="#_x0000_t75" style="width:16.5pt;height:19.5pt" o:ole="">
            <v:imagedata r:id="rId1017" o:title=""/>
          </v:shape>
          <o:OLEObject Type="Embed" ProgID="Equation.3" ShapeID="_x0000_i1525" DrawAspect="Content" ObjectID="_1686720549" r:id="rId1018"/>
        </w:object>
      </w:r>
      <w:r w:rsidRPr="006B4DA3">
        <w:rPr>
          <w:rFonts w:ascii="Times New Roman" w:hAnsi="Times New Roman" w:cs="Times New Roman"/>
          <w:sz w:val="28"/>
          <w:szCs w:val="28"/>
          <w:lang w:val="uk-UA"/>
        </w:rPr>
        <w:t xml:space="preserve"> сокової пари на виході становитиме</w:t>
      </w:r>
    </w:p>
    <w:p w:rsidR="00D47448" w:rsidRPr="006B4DA3" w:rsidRDefault="00D47448" w:rsidP="00D47448">
      <w:pPr>
        <w:spacing w:after="0" w:line="360" w:lineRule="auto"/>
        <w:jc w:val="center"/>
        <w:rPr>
          <w:rFonts w:ascii="Times New Roman" w:hAnsi="Times New Roman" w:cs="Times New Roman"/>
          <w:sz w:val="28"/>
          <w:szCs w:val="28"/>
          <w:lang w:val="uk-UA"/>
        </w:rPr>
      </w:pPr>
    </w:p>
    <w:p w:rsidR="00D47448" w:rsidRPr="006B4DA3" w:rsidRDefault="00481A20" w:rsidP="00796A89">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70"/>
          <w:sz w:val="28"/>
          <w:szCs w:val="28"/>
          <w:lang w:val="uk-UA"/>
        </w:rPr>
        <w:object w:dxaOrig="4480" w:dyaOrig="1540">
          <v:shape id="_x0000_i1526" type="#_x0000_t75" style="width:225pt;height:76.5pt" o:ole="">
            <v:imagedata r:id="rId1019" o:title=""/>
          </v:shape>
          <o:OLEObject Type="Embed" ProgID="Equation.3" ShapeID="_x0000_i1526" DrawAspect="Content" ObjectID="_1686720550" r:id="rId1020"/>
        </w:object>
      </w:r>
      <w:r w:rsidR="00796A89" w:rsidRPr="006B4DA3">
        <w:rPr>
          <w:rFonts w:ascii="Times New Roman" w:hAnsi="Times New Roman" w:cs="Times New Roman"/>
          <w:sz w:val="28"/>
          <w:szCs w:val="28"/>
          <w:lang w:val="uk-UA"/>
        </w:rPr>
        <w:t>;</w:t>
      </w:r>
    </w:p>
    <w:p w:rsidR="00796A89" w:rsidRPr="006B4DA3" w:rsidRDefault="00796A89" w:rsidP="00796A89">
      <w:pPr>
        <w:spacing w:after="0" w:line="360" w:lineRule="auto"/>
        <w:jc w:val="center"/>
        <w:rPr>
          <w:rFonts w:ascii="Times New Roman" w:hAnsi="Times New Roman" w:cs="Times New Roman"/>
          <w:sz w:val="28"/>
          <w:szCs w:val="28"/>
          <w:lang w:val="uk-UA"/>
        </w:rPr>
      </w:pPr>
    </w:p>
    <w:p w:rsidR="00796A89" w:rsidRPr="006B4DA3" w:rsidRDefault="00481A20"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70"/>
          <w:sz w:val="28"/>
          <w:szCs w:val="28"/>
          <w:lang w:val="uk-UA"/>
        </w:rPr>
        <w:object w:dxaOrig="3920" w:dyaOrig="1540">
          <v:shape id="_x0000_i1527" type="#_x0000_t75" style="width:196.5pt;height:76.5pt" o:ole="">
            <v:imagedata r:id="rId1021" o:title=""/>
          </v:shape>
          <o:OLEObject Type="Embed" ProgID="Equation.3" ShapeID="_x0000_i1527" DrawAspect="Content" ObjectID="_1686720551" r:id="rId1022"/>
        </w:object>
      </w:r>
      <w:r w:rsidRPr="006B4DA3">
        <w:rPr>
          <w:rFonts w:ascii="Times New Roman" w:hAnsi="Times New Roman" w:cs="Times New Roman"/>
          <w:sz w:val="28"/>
          <w:szCs w:val="28"/>
          <w:lang w:val="uk-UA"/>
        </w:rPr>
        <w:t>.                            (4.70)</w:t>
      </w:r>
    </w:p>
    <w:p w:rsidR="00796A89" w:rsidRPr="006B4DA3" w:rsidRDefault="00796A89" w:rsidP="00796A89">
      <w:pPr>
        <w:spacing w:after="0" w:line="360" w:lineRule="auto"/>
        <w:jc w:val="center"/>
        <w:rPr>
          <w:rFonts w:ascii="Times New Roman" w:hAnsi="Times New Roman" w:cs="Times New Roman"/>
          <w:sz w:val="28"/>
          <w:szCs w:val="28"/>
          <w:lang w:val="uk-UA"/>
        </w:rPr>
      </w:pPr>
    </w:p>
    <w:p w:rsidR="00D47448" w:rsidRPr="006B4DA3" w:rsidRDefault="00D47448" w:rsidP="00D474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Отже, рівняння (</w:t>
      </w:r>
      <w:r w:rsidR="00481A20" w:rsidRPr="006B4DA3">
        <w:rPr>
          <w:rFonts w:ascii="Times New Roman" w:hAnsi="Times New Roman" w:cs="Times New Roman"/>
          <w:sz w:val="28"/>
          <w:szCs w:val="28"/>
          <w:lang w:val="uk-UA"/>
        </w:rPr>
        <w:t>4.70</w:t>
      </w:r>
      <w:r w:rsidRPr="006B4DA3">
        <w:rPr>
          <w:rFonts w:ascii="Times New Roman" w:hAnsi="Times New Roman" w:cs="Times New Roman"/>
          <w:sz w:val="28"/>
          <w:szCs w:val="28"/>
          <w:lang w:val="uk-UA"/>
        </w:rPr>
        <w:t>) відповідає структурно-логічній схемі, зображеній на рис. </w:t>
      </w:r>
      <w:r w:rsidR="00481A20" w:rsidRPr="006B4DA3">
        <w:rPr>
          <w:rFonts w:ascii="Times New Roman" w:hAnsi="Times New Roman" w:cs="Times New Roman"/>
          <w:sz w:val="28"/>
          <w:szCs w:val="28"/>
          <w:lang w:val="uk-UA"/>
        </w:rPr>
        <w:t>4.1</w:t>
      </w:r>
      <w:r w:rsidRPr="006B4DA3">
        <w:rPr>
          <w:rFonts w:ascii="Times New Roman" w:hAnsi="Times New Roman" w:cs="Times New Roman"/>
          <w:sz w:val="28"/>
          <w:szCs w:val="28"/>
          <w:lang w:val="uk-UA"/>
        </w:rPr>
        <w:t>.</w:t>
      </w: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Використовуючи принцип суперпозиції, запишемо диференційне рівняння для кожного каналу.</w:t>
      </w: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каналу регулювання:</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2760" w:dyaOrig="720">
          <v:shape id="_x0000_i1528" type="#_x0000_t75" style="width:138.75pt;height:36.75pt" o:ole="">
            <v:imagedata r:id="rId1023" o:title=""/>
          </v:shape>
          <o:OLEObject Type="Embed" ProgID="Equation.3" ShapeID="_x0000_i1528" DrawAspect="Content" ObjectID="_1686720552" r:id="rId1024"/>
        </w:object>
      </w:r>
      <w:r w:rsidRPr="006B4DA3">
        <w:rPr>
          <w:rFonts w:ascii="Times New Roman" w:hAnsi="Times New Roman" w:cs="Times New Roman"/>
          <w:sz w:val="28"/>
          <w:szCs w:val="28"/>
          <w:lang w:val="uk-UA"/>
        </w:rPr>
        <w:t>.                                    (4.71)</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каналів збурення:</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3980" w:dyaOrig="780">
          <v:shape id="_x0000_i1529" type="#_x0000_t75" style="width:198.75pt;height:39pt" o:ole="">
            <v:imagedata r:id="rId1025" o:title=""/>
          </v:shape>
          <o:OLEObject Type="Embed" ProgID="Equation.3" ShapeID="_x0000_i1529" DrawAspect="Content" ObjectID="_1686720553" r:id="rId1026"/>
        </w:object>
      </w:r>
      <w:r w:rsidRPr="006B4DA3">
        <w:rPr>
          <w:rFonts w:ascii="Times New Roman" w:hAnsi="Times New Roman" w:cs="Times New Roman"/>
          <w:sz w:val="28"/>
          <w:szCs w:val="28"/>
          <w:lang w:val="uk-UA"/>
        </w:rPr>
        <w:t>.                            (4.72)</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4020" w:dyaOrig="780">
          <v:shape id="_x0000_i1530" type="#_x0000_t75" style="width:201.75pt;height:39pt" o:ole="">
            <v:imagedata r:id="rId1027" o:title=""/>
          </v:shape>
          <o:OLEObject Type="Embed" ProgID="Equation.3" ShapeID="_x0000_i1530" DrawAspect="Content" ObjectID="_1686720554" r:id="rId1028"/>
        </w:object>
      </w:r>
      <w:r w:rsidRPr="006B4DA3">
        <w:rPr>
          <w:rFonts w:ascii="Times New Roman" w:hAnsi="Times New Roman" w:cs="Times New Roman"/>
          <w:sz w:val="28"/>
          <w:szCs w:val="28"/>
          <w:lang w:val="uk-UA"/>
        </w:rPr>
        <w:t>.                            (4.73)</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Використовуючи перетворення Лапласу знайдемо передаточні функції (без урахування часу запізнення) малогабаритного швидкісного конденсатора за кожним каналом впливу на температуру продукту – конденсату сокової пари, що утворився.</w:t>
      </w: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каналом регулювання:</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105731"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3280" w:dyaOrig="760">
          <v:shape id="_x0000_i1531" type="#_x0000_t75" style="width:165.75pt;height:37.5pt" o:ole="">
            <v:imagedata r:id="rId1029" o:title=""/>
          </v:shape>
          <o:OLEObject Type="Embed" ProgID="Equation.3" ShapeID="_x0000_i1531" DrawAspect="Content" ObjectID="_1686720555" r:id="rId1030"/>
        </w:object>
      </w:r>
      <w:r w:rsidR="00481A20"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481A20" w:rsidRPr="006B4DA3">
        <w:rPr>
          <w:rFonts w:ascii="Times New Roman" w:hAnsi="Times New Roman" w:cs="Times New Roman"/>
          <w:sz w:val="28"/>
          <w:szCs w:val="28"/>
          <w:lang w:val="uk-UA"/>
        </w:rPr>
        <w:t xml:space="preserve">                         (4.74</w: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каналами збурення:</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105731"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3360" w:dyaOrig="780">
          <v:shape id="_x0000_i1532" type="#_x0000_t75" style="width:168.75pt;height:39pt" o:ole="">
            <v:imagedata r:id="rId1031" o:title=""/>
          </v:shape>
          <o:OLEObject Type="Embed" ProgID="Equation.3" ShapeID="_x0000_i1532" DrawAspect="Content" ObjectID="_1686720556" r:id="rId1032"/>
        </w:object>
      </w:r>
      <w:r w:rsidR="00481A20"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481A20" w:rsidRPr="006B4DA3">
        <w:rPr>
          <w:rFonts w:ascii="Times New Roman" w:hAnsi="Times New Roman" w:cs="Times New Roman"/>
          <w:sz w:val="28"/>
          <w:szCs w:val="28"/>
          <w:lang w:val="uk-UA"/>
        </w:rPr>
        <w:t xml:space="preserve">              (4.75)</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105731" w:rsidP="0010573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3400" w:dyaOrig="780">
          <v:shape id="_x0000_i1533" type="#_x0000_t75" style="width:169.5pt;height:39pt" o:ole="">
            <v:imagedata r:id="rId1033" o:title=""/>
          </v:shape>
          <o:OLEObject Type="Embed" ProgID="Equation.3" ShapeID="_x0000_i1533" DrawAspect="Content" ObjectID="_1686720557" r:id="rId1034"/>
        </w:object>
      </w:r>
      <w:r w:rsidR="00481A20"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(4.76)</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Підводячи підсумок, зазначимо: конденсатор як об’єкт керування описується диференціальним рівнянням другого порядку, а це значить, що за </w:t>
      </w:r>
      <w:r w:rsidRPr="006B4DA3">
        <w:rPr>
          <w:rFonts w:ascii="Times New Roman" w:hAnsi="Times New Roman" w:cs="Times New Roman"/>
          <w:sz w:val="28"/>
          <w:szCs w:val="28"/>
          <w:lang w:val="uk-UA"/>
        </w:rPr>
        <w:lastRenderedPageBreak/>
        <w:t xml:space="preserve">певних умов перехідна його функція може бути коливальною, </w:t>
      </w:r>
      <w:r w:rsidRPr="006B4DA3">
        <w:rPr>
          <w:rFonts w:ascii="Times New Roman" w:hAnsi="Times New Roman" w:cs="Times New Roman"/>
          <w:sz w:val="28"/>
          <w:szCs w:val="28"/>
          <w:lang w:val="uk-UA"/>
        </w:rPr>
        <w:br/>
        <w:t xml:space="preserve">якщо </w:t>
      </w:r>
      <w:r w:rsidRPr="006B4DA3">
        <w:rPr>
          <w:rFonts w:ascii="Times New Roman" w:hAnsi="Times New Roman" w:cs="Times New Roman"/>
          <w:position w:val="-12"/>
          <w:sz w:val="28"/>
          <w:szCs w:val="28"/>
          <w:lang w:val="uk-UA"/>
        </w:rPr>
        <w:object w:dxaOrig="1240" w:dyaOrig="440">
          <v:shape id="_x0000_i1534" type="#_x0000_t75" style="width:62.25pt;height:22.5pt" o:ole="">
            <v:imagedata r:id="rId1035" o:title=""/>
          </v:shape>
          <o:OLEObject Type="Embed" ProgID="Equation.3" ShapeID="_x0000_i1534" DrawAspect="Content" ObjectID="_1686720558" r:id="rId1036"/>
        </w:object>
      </w:r>
      <w:r w:rsidRPr="006B4DA3">
        <w:rPr>
          <w:rFonts w:ascii="Times New Roman" w:hAnsi="Times New Roman" w:cs="Times New Roman"/>
          <w:sz w:val="28"/>
          <w:szCs w:val="28"/>
          <w:lang w:val="uk-UA"/>
        </w:rPr>
        <w:t>. Як правило, перехідний процес описується рівнянням аперіодичної ланки другого порядку.</w:t>
      </w:r>
    </w:p>
    <w:p w:rsidR="00411A06" w:rsidRPr="006B4DA3" w:rsidRDefault="00964ED8"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Якщо сталі часу відомі, то спочатку можна знайти їх відношення </w:t>
      </w:r>
      <w:r w:rsidRPr="006B4DA3">
        <w:rPr>
          <w:rFonts w:ascii="Times New Roman" w:hAnsi="Times New Roman" w:cs="Times New Roman"/>
          <w:position w:val="-12"/>
          <w:sz w:val="28"/>
          <w:szCs w:val="28"/>
          <w:lang w:val="uk-UA"/>
        </w:rPr>
        <w:object w:dxaOrig="840" w:dyaOrig="440">
          <v:shape id="_x0000_i1535" type="#_x0000_t75" style="width:42pt;height:22.5pt" o:ole="">
            <v:imagedata r:id="rId1037" o:title=""/>
          </v:shape>
          <o:OLEObject Type="Embed" ProgID="Equation.3" ShapeID="_x0000_i1535" DrawAspect="Content" ObjectID="_1686720559" r:id="rId1038"/>
        </w:object>
      </w:r>
      <w:r w:rsidRPr="006B4DA3">
        <w:rPr>
          <w:rFonts w:ascii="Times New Roman" w:hAnsi="Times New Roman" w:cs="Times New Roman"/>
          <w:sz w:val="28"/>
          <w:szCs w:val="28"/>
          <w:lang w:val="uk-UA"/>
        </w:rPr>
        <w:t xml:space="preserve">, щоб визначитися, який характер матиме перехідний процес об’єкта. Якщо </w:t>
      </w:r>
      <w:r w:rsidRPr="006B4DA3">
        <w:rPr>
          <w:rFonts w:ascii="Times New Roman" w:hAnsi="Times New Roman" w:cs="Times New Roman"/>
          <w:position w:val="-12"/>
          <w:sz w:val="28"/>
          <w:szCs w:val="28"/>
          <w:lang w:val="uk-UA"/>
        </w:rPr>
        <w:object w:dxaOrig="1240" w:dyaOrig="440">
          <v:shape id="_x0000_i1536" type="#_x0000_t75" style="width:62.25pt;height:22.5pt" o:ole="">
            <v:imagedata r:id="rId1039" o:title=""/>
          </v:shape>
          <o:OLEObject Type="Embed" ProgID="Equation.3" ShapeID="_x0000_i1536" DrawAspect="Content" ObjectID="_1686720560" r:id="rId1040"/>
        </w:object>
      </w:r>
      <w:r w:rsidRPr="006B4DA3">
        <w:rPr>
          <w:rFonts w:ascii="Times New Roman" w:hAnsi="Times New Roman" w:cs="Times New Roman"/>
          <w:sz w:val="28"/>
          <w:szCs w:val="28"/>
          <w:lang w:val="uk-UA"/>
        </w:rPr>
        <w:t xml:space="preserve">, то перехідний процес буде аперіодичним; при </w:t>
      </w:r>
      <w:r w:rsidRPr="006B4DA3">
        <w:rPr>
          <w:rFonts w:ascii="Times New Roman" w:hAnsi="Times New Roman" w:cs="Times New Roman"/>
          <w:position w:val="-12"/>
          <w:sz w:val="28"/>
          <w:szCs w:val="28"/>
          <w:lang w:val="uk-UA"/>
        </w:rPr>
        <w:object w:dxaOrig="1240" w:dyaOrig="440">
          <v:shape id="_x0000_i1537" type="#_x0000_t75" style="width:62.25pt;height:22.5pt" o:ole="">
            <v:imagedata r:id="rId1041" o:title=""/>
          </v:shape>
          <o:OLEObject Type="Embed" ProgID="Equation.3" ShapeID="_x0000_i1537" DrawAspect="Content" ObjectID="_1686720561" r:id="rId1042"/>
        </w:object>
      </w:r>
      <w:r w:rsidRPr="006B4DA3">
        <w:rPr>
          <w:rFonts w:ascii="Times New Roman" w:hAnsi="Times New Roman" w:cs="Times New Roman"/>
          <w:sz w:val="28"/>
          <w:szCs w:val="28"/>
          <w:lang w:val="uk-UA"/>
        </w:rPr>
        <w:t xml:space="preserve"> перехідний процес буде аперіодичним, але критичним, тобто знаходитиметься на межі між аперіодичним і коливальним; при </w:t>
      </w:r>
      <w:r w:rsidRPr="006B4DA3">
        <w:rPr>
          <w:rFonts w:ascii="Times New Roman" w:hAnsi="Times New Roman" w:cs="Times New Roman"/>
          <w:position w:val="-12"/>
          <w:sz w:val="28"/>
          <w:szCs w:val="28"/>
          <w:lang w:val="uk-UA"/>
        </w:rPr>
        <w:object w:dxaOrig="1240" w:dyaOrig="440">
          <v:shape id="_x0000_i1538" type="#_x0000_t75" style="width:62.25pt;height:22.5pt" o:ole="">
            <v:imagedata r:id="rId1035" o:title=""/>
          </v:shape>
          <o:OLEObject Type="Embed" ProgID="Equation.3" ShapeID="_x0000_i1538" DrawAspect="Content" ObjectID="_1686720562" r:id="rId1043"/>
        </w:object>
      </w:r>
      <w:r w:rsidRPr="006B4DA3">
        <w:rPr>
          <w:rFonts w:ascii="Times New Roman" w:hAnsi="Times New Roman" w:cs="Times New Roman"/>
          <w:sz w:val="28"/>
          <w:szCs w:val="28"/>
          <w:lang w:val="uk-UA"/>
        </w:rPr>
        <w:t xml:space="preserve"> перехідний процес є коливальним. Коли стала часу </w:t>
      </w:r>
      <w:r w:rsidR="00411A06" w:rsidRPr="006B4DA3">
        <w:rPr>
          <w:rFonts w:ascii="Times New Roman" w:hAnsi="Times New Roman" w:cs="Times New Roman"/>
          <w:position w:val="-6"/>
          <w:sz w:val="28"/>
          <w:szCs w:val="28"/>
          <w:lang w:val="uk-UA"/>
        </w:rPr>
        <w:object w:dxaOrig="680" w:dyaOrig="320">
          <v:shape id="_x0000_i1539" type="#_x0000_t75" style="width:34.5pt;height:16.5pt" o:ole="">
            <v:imagedata r:id="rId1044" o:title=""/>
          </v:shape>
          <o:OLEObject Type="Embed" ProgID="Equation.3" ShapeID="_x0000_i1539" DrawAspect="Content" ObjectID="_1686720563" r:id="rId1045"/>
        </w:object>
      </w:r>
      <w:r w:rsidR="00AA15A1" w:rsidRPr="006B4DA3">
        <w:rPr>
          <w:rFonts w:ascii="Times New Roman" w:hAnsi="Times New Roman" w:cs="Times New Roman"/>
          <w:sz w:val="28"/>
          <w:szCs w:val="28"/>
          <w:lang w:val="uk-UA"/>
        </w:rPr>
        <w:t xml:space="preserve">, </w:t>
      </w:r>
      <w:r w:rsidR="00411A06" w:rsidRPr="006B4DA3">
        <w:rPr>
          <w:rFonts w:ascii="Times New Roman" w:hAnsi="Times New Roman" w:cs="Times New Roman"/>
          <w:sz w:val="28"/>
          <w:szCs w:val="28"/>
          <w:lang w:val="uk-UA"/>
        </w:rPr>
        <w:t>то перехідний процес</w:t>
      </w:r>
      <w:r w:rsidRPr="006B4DA3">
        <w:rPr>
          <w:rFonts w:ascii="Times New Roman" w:hAnsi="Times New Roman" w:cs="Times New Roman"/>
          <w:sz w:val="28"/>
          <w:szCs w:val="28"/>
          <w:lang w:val="uk-UA"/>
        </w:rPr>
        <w:t xml:space="preserve"> матиме однаков</w:t>
      </w:r>
      <w:r w:rsidR="00411A06" w:rsidRPr="006B4DA3">
        <w:rPr>
          <w:rFonts w:ascii="Times New Roman" w:hAnsi="Times New Roman" w:cs="Times New Roman"/>
          <w:sz w:val="28"/>
          <w:szCs w:val="28"/>
          <w:lang w:val="uk-UA"/>
        </w:rPr>
        <w:t>у</w:t>
      </w:r>
      <w:r w:rsidRPr="006B4DA3">
        <w:rPr>
          <w:rFonts w:ascii="Times New Roman" w:hAnsi="Times New Roman" w:cs="Times New Roman"/>
          <w:sz w:val="28"/>
          <w:szCs w:val="28"/>
          <w:lang w:val="uk-UA"/>
        </w:rPr>
        <w:t xml:space="preserve"> амплітуду та частоту коливань</w:t>
      </w:r>
      <w:r w:rsidR="00411A06" w:rsidRPr="006B4DA3">
        <w:rPr>
          <w:rFonts w:ascii="Times New Roman" w:hAnsi="Times New Roman" w:cs="Times New Roman"/>
          <w:sz w:val="28"/>
          <w:szCs w:val="28"/>
          <w:lang w:val="uk-UA"/>
        </w:rPr>
        <w:t>, тобто об’</w:t>
      </w:r>
      <w:r w:rsidRPr="006B4DA3">
        <w:rPr>
          <w:rFonts w:ascii="Times New Roman" w:hAnsi="Times New Roman" w:cs="Times New Roman"/>
          <w:sz w:val="28"/>
          <w:szCs w:val="28"/>
          <w:lang w:val="uk-UA"/>
        </w:rPr>
        <w:t>єкт знаходитиметься на межі стійкості</w:t>
      </w:r>
      <w:r w:rsidR="00411A06" w:rsidRPr="006B4DA3">
        <w:rPr>
          <w:rFonts w:ascii="Times New Roman" w:hAnsi="Times New Roman" w:cs="Times New Roman"/>
          <w:sz w:val="28"/>
          <w:szCs w:val="28"/>
          <w:lang w:val="uk-UA"/>
        </w:rPr>
        <w:t>. Теоретично перехідний процес об’єкта</w:t>
      </w:r>
      <w:r w:rsidRPr="006B4DA3">
        <w:rPr>
          <w:rFonts w:ascii="Times New Roman" w:hAnsi="Times New Roman" w:cs="Times New Roman"/>
          <w:sz w:val="28"/>
          <w:szCs w:val="28"/>
          <w:lang w:val="uk-UA"/>
        </w:rPr>
        <w:t xml:space="preserve"> другого порядку буде нестійк</w:t>
      </w:r>
      <w:r w:rsidR="00411A06" w:rsidRPr="006B4DA3">
        <w:rPr>
          <w:rFonts w:ascii="Times New Roman" w:hAnsi="Times New Roman" w:cs="Times New Roman"/>
          <w:sz w:val="28"/>
          <w:szCs w:val="28"/>
          <w:lang w:val="uk-UA"/>
        </w:rPr>
        <w:t>им,</w:t>
      </w:r>
      <w:r w:rsidRPr="006B4DA3">
        <w:rPr>
          <w:rFonts w:ascii="Times New Roman" w:hAnsi="Times New Roman" w:cs="Times New Roman"/>
          <w:sz w:val="28"/>
          <w:szCs w:val="28"/>
          <w:lang w:val="uk-UA"/>
        </w:rPr>
        <w:t xml:space="preserve"> якщо один з коренів рівняння</w:t>
      </w:r>
      <w:r w:rsidR="00411A06" w:rsidRPr="006B4DA3">
        <w:rPr>
          <w:rFonts w:ascii="Times New Roman" w:hAnsi="Times New Roman" w:cs="Times New Roman"/>
          <w:sz w:val="28"/>
          <w:szCs w:val="28"/>
          <w:lang w:val="uk-UA"/>
        </w:rPr>
        <w:t xml:space="preserve"> (4.74)</w:t>
      </w:r>
      <w:r w:rsidRPr="006B4DA3">
        <w:rPr>
          <w:rFonts w:ascii="Times New Roman" w:hAnsi="Times New Roman" w:cs="Times New Roman"/>
          <w:sz w:val="28"/>
          <w:szCs w:val="28"/>
          <w:lang w:val="uk-UA"/>
        </w:rPr>
        <w:t xml:space="preserve"> за знаком буде протилежний до іншого</w:t>
      </w:r>
      <w:r w:rsidR="00411A06" w:rsidRPr="006B4DA3">
        <w:rPr>
          <w:rFonts w:ascii="Times New Roman" w:hAnsi="Times New Roman" w:cs="Times New Roman"/>
          <w:sz w:val="28"/>
          <w:szCs w:val="28"/>
          <w:lang w:val="uk-UA"/>
        </w:rPr>
        <w:t>.</w:t>
      </w:r>
    </w:p>
    <w:p w:rsidR="00411A06" w:rsidRPr="006B4DA3" w:rsidRDefault="00411A06"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w:t>
      </w:r>
      <w:r w:rsidR="00964ED8" w:rsidRPr="006B4DA3">
        <w:rPr>
          <w:rFonts w:ascii="Times New Roman" w:hAnsi="Times New Roman" w:cs="Times New Roman"/>
          <w:sz w:val="28"/>
          <w:szCs w:val="28"/>
          <w:lang w:val="uk-UA"/>
        </w:rPr>
        <w:t xml:space="preserve">кщо перехідний процес </w:t>
      </w:r>
      <w:r w:rsidRPr="006B4DA3">
        <w:rPr>
          <w:rFonts w:ascii="Times New Roman" w:hAnsi="Times New Roman" w:cs="Times New Roman"/>
          <w:sz w:val="28"/>
          <w:szCs w:val="28"/>
          <w:lang w:val="uk-UA"/>
        </w:rPr>
        <w:t>є</w:t>
      </w:r>
      <w:r w:rsidR="00964ED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а</w:t>
      </w:r>
      <w:r w:rsidR="00964ED8" w:rsidRPr="006B4DA3">
        <w:rPr>
          <w:rFonts w:ascii="Times New Roman" w:hAnsi="Times New Roman" w:cs="Times New Roman"/>
          <w:sz w:val="28"/>
          <w:szCs w:val="28"/>
          <w:lang w:val="uk-UA"/>
        </w:rPr>
        <w:t>періодичним</w:t>
      </w:r>
      <w:r w:rsidRPr="006B4DA3">
        <w:rPr>
          <w:rFonts w:ascii="Times New Roman" w:hAnsi="Times New Roman" w:cs="Times New Roman"/>
          <w:sz w:val="28"/>
          <w:szCs w:val="28"/>
          <w:lang w:val="uk-UA"/>
        </w:rPr>
        <w:t>,</w:t>
      </w:r>
      <w:r w:rsidR="00964ED8" w:rsidRPr="006B4DA3">
        <w:rPr>
          <w:rFonts w:ascii="Times New Roman" w:hAnsi="Times New Roman" w:cs="Times New Roman"/>
          <w:sz w:val="28"/>
          <w:szCs w:val="28"/>
          <w:lang w:val="uk-UA"/>
        </w:rPr>
        <w:t xml:space="preserve"> то рівняння</w:t>
      </w:r>
      <w:r w:rsidRPr="006B4DA3">
        <w:rPr>
          <w:rFonts w:ascii="Times New Roman" w:hAnsi="Times New Roman" w:cs="Times New Roman"/>
          <w:sz w:val="28"/>
          <w:szCs w:val="28"/>
          <w:lang w:val="uk-UA"/>
        </w:rPr>
        <w:t xml:space="preserve"> (4.74)</w:t>
      </w:r>
      <w:r w:rsidR="00964ED8" w:rsidRPr="006B4DA3">
        <w:rPr>
          <w:rFonts w:ascii="Times New Roman" w:hAnsi="Times New Roman" w:cs="Times New Roman"/>
          <w:sz w:val="28"/>
          <w:szCs w:val="28"/>
          <w:lang w:val="uk-UA"/>
        </w:rPr>
        <w:t xml:space="preserve"> має наступні </w:t>
      </w:r>
      <w:r w:rsidRPr="006B4DA3">
        <w:rPr>
          <w:rFonts w:ascii="Times New Roman" w:hAnsi="Times New Roman" w:cs="Times New Roman"/>
          <w:sz w:val="28"/>
          <w:szCs w:val="28"/>
          <w:lang w:val="uk-UA"/>
        </w:rPr>
        <w:t>д</w:t>
      </w:r>
      <w:r w:rsidR="00964ED8" w:rsidRPr="006B4DA3">
        <w:rPr>
          <w:rFonts w:ascii="Times New Roman" w:hAnsi="Times New Roman" w:cs="Times New Roman"/>
          <w:sz w:val="28"/>
          <w:szCs w:val="28"/>
          <w:lang w:val="uk-UA"/>
        </w:rPr>
        <w:t>ва корені</w:t>
      </w:r>
      <w:r w:rsidRPr="006B4DA3">
        <w:rPr>
          <w:rFonts w:ascii="Times New Roman" w:hAnsi="Times New Roman" w:cs="Times New Roman"/>
          <w:sz w:val="28"/>
          <w:szCs w:val="28"/>
          <w:lang w:val="uk-UA"/>
        </w:rPr>
        <w:t>:</w:t>
      </w:r>
    </w:p>
    <w:p w:rsidR="00411A06" w:rsidRPr="006B4DA3" w:rsidRDefault="00411A06" w:rsidP="00411A06">
      <w:pPr>
        <w:spacing w:after="0" w:line="360" w:lineRule="auto"/>
        <w:jc w:val="center"/>
        <w:rPr>
          <w:rFonts w:ascii="Times New Roman" w:hAnsi="Times New Roman" w:cs="Times New Roman"/>
          <w:sz w:val="28"/>
          <w:szCs w:val="28"/>
          <w:lang w:val="uk-UA"/>
        </w:rPr>
      </w:pPr>
    </w:p>
    <w:p w:rsidR="00411A06" w:rsidRPr="006B4DA3" w:rsidRDefault="00411A06" w:rsidP="00411A06">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3320" w:dyaOrig="900">
          <v:shape id="_x0000_i1540" type="#_x0000_t75" style="width:166.5pt;height:45pt" o:ole="">
            <v:imagedata r:id="rId1046" o:title=""/>
          </v:shape>
          <o:OLEObject Type="Embed" ProgID="Equation.3" ShapeID="_x0000_i1540" DrawAspect="Content" ObjectID="_1686720564" r:id="rId1047"/>
        </w:object>
      </w:r>
      <w:r w:rsidRPr="006B4DA3">
        <w:rPr>
          <w:rFonts w:ascii="Times New Roman" w:hAnsi="Times New Roman" w:cs="Times New Roman"/>
          <w:sz w:val="28"/>
          <w:szCs w:val="28"/>
          <w:lang w:val="uk-UA"/>
        </w:rPr>
        <w:t xml:space="preserve"> і </w:t>
      </w:r>
      <w:r w:rsidRPr="006B4DA3">
        <w:rPr>
          <w:rFonts w:ascii="Times New Roman" w:hAnsi="Times New Roman" w:cs="Times New Roman"/>
          <w:position w:val="-34"/>
          <w:sz w:val="28"/>
          <w:szCs w:val="28"/>
          <w:lang w:val="uk-UA"/>
        </w:rPr>
        <w:object w:dxaOrig="3340" w:dyaOrig="900">
          <v:shape id="_x0000_i1541" type="#_x0000_t75" style="width:166.5pt;height:45pt" o:ole="">
            <v:imagedata r:id="rId1048" o:title=""/>
          </v:shape>
          <o:OLEObject Type="Embed" ProgID="Equation.3" ShapeID="_x0000_i1541" DrawAspect="Content" ObjectID="_1686720565" r:id="rId1049"/>
        </w:object>
      </w:r>
      <w:r w:rsidRPr="006B4DA3">
        <w:rPr>
          <w:rFonts w:ascii="Times New Roman" w:hAnsi="Times New Roman" w:cs="Times New Roman"/>
          <w:sz w:val="28"/>
          <w:szCs w:val="28"/>
          <w:lang w:val="uk-UA"/>
        </w:rPr>
        <w:t>.</w:t>
      </w:r>
    </w:p>
    <w:p w:rsidR="00411A06" w:rsidRPr="006B4DA3" w:rsidRDefault="00411A06" w:rsidP="00411A06">
      <w:pPr>
        <w:spacing w:after="0" w:line="360" w:lineRule="auto"/>
        <w:jc w:val="center"/>
        <w:rPr>
          <w:rFonts w:ascii="Times New Roman" w:hAnsi="Times New Roman" w:cs="Times New Roman"/>
          <w:sz w:val="28"/>
          <w:szCs w:val="28"/>
          <w:lang w:val="uk-UA"/>
        </w:rPr>
      </w:pPr>
    </w:p>
    <w:p w:rsidR="00411A06" w:rsidRPr="006B4DA3" w:rsidRDefault="00411A06"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w:t>
      </w:r>
      <w:r w:rsidR="00964ED8" w:rsidRPr="006B4DA3">
        <w:rPr>
          <w:rFonts w:ascii="Times New Roman" w:hAnsi="Times New Roman" w:cs="Times New Roman"/>
          <w:sz w:val="28"/>
          <w:szCs w:val="28"/>
          <w:lang w:val="uk-UA"/>
        </w:rPr>
        <w:t>кщо корені</w: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00" w:dyaOrig="380">
          <v:shape id="_x0000_i1542" type="#_x0000_t75" style="width:15pt;height:19.5pt" o:ole="">
            <v:imagedata r:id="rId1050" o:title=""/>
          </v:shape>
          <o:OLEObject Type="Embed" ProgID="Equation.3" ShapeID="_x0000_i1542" DrawAspect="Content" ObjectID="_1686720566" r:id="rId1051"/>
        </w:object>
      </w:r>
      <w:r w:rsidR="00964ED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і </w:t>
      </w:r>
      <w:r w:rsidRPr="006B4DA3">
        <w:rPr>
          <w:rFonts w:ascii="Times New Roman" w:hAnsi="Times New Roman" w:cs="Times New Roman"/>
          <w:position w:val="-12"/>
          <w:sz w:val="28"/>
          <w:szCs w:val="28"/>
          <w:lang w:val="uk-UA"/>
        </w:rPr>
        <w:object w:dxaOrig="320" w:dyaOrig="380">
          <v:shape id="_x0000_i1543" type="#_x0000_t75" style="width:16.5pt;height:19.5pt" o:ole="">
            <v:imagedata r:id="rId1052" o:title=""/>
          </v:shape>
          <o:OLEObject Type="Embed" ProgID="Equation.3" ShapeID="_x0000_i1543" DrawAspect="Content" ObjectID="_1686720567" r:id="rId1053"/>
        </w:object>
      </w:r>
      <w:r w:rsidRPr="006B4DA3">
        <w:rPr>
          <w:rFonts w:ascii="Times New Roman" w:hAnsi="Times New Roman" w:cs="Times New Roman"/>
          <w:sz w:val="28"/>
          <w:szCs w:val="28"/>
          <w:lang w:val="uk-UA"/>
        </w:rPr>
        <w:t xml:space="preserve"> є від’</w:t>
      </w:r>
      <w:r w:rsidR="00964ED8" w:rsidRPr="006B4DA3">
        <w:rPr>
          <w:rFonts w:ascii="Times New Roman" w:hAnsi="Times New Roman" w:cs="Times New Roman"/>
          <w:sz w:val="28"/>
          <w:szCs w:val="28"/>
          <w:lang w:val="uk-UA"/>
        </w:rPr>
        <w:t>ємними і дійсними</w:t>
      </w:r>
      <w:r w:rsidRPr="006B4DA3">
        <w:rPr>
          <w:rFonts w:ascii="Times New Roman" w:hAnsi="Times New Roman" w:cs="Times New Roman"/>
          <w:sz w:val="28"/>
          <w:szCs w:val="28"/>
          <w:lang w:val="uk-UA"/>
        </w:rPr>
        <w:t xml:space="preserve">, то перехідний процес описуватиметься </w:t>
      </w:r>
      <w:r w:rsidR="00964ED8" w:rsidRPr="006B4DA3">
        <w:rPr>
          <w:rFonts w:ascii="Times New Roman" w:hAnsi="Times New Roman" w:cs="Times New Roman"/>
          <w:sz w:val="28"/>
          <w:szCs w:val="28"/>
          <w:lang w:val="uk-UA"/>
        </w:rPr>
        <w:t>таким рівнянням</w:t>
      </w:r>
    </w:p>
    <w:p w:rsidR="00411A06" w:rsidRPr="006B4DA3" w:rsidRDefault="00411A06" w:rsidP="00411A06">
      <w:pPr>
        <w:spacing w:after="0" w:line="360" w:lineRule="auto"/>
        <w:jc w:val="center"/>
        <w:rPr>
          <w:rFonts w:ascii="Times New Roman" w:hAnsi="Times New Roman" w:cs="Times New Roman"/>
          <w:sz w:val="28"/>
          <w:szCs w:val="28"/>
          <w:lang w:val="uk-UA"/>
        </w:rPr>
      </w:pPr>
    </w:p>
    <w:p w:rsidR="00411A06" w:rsidRPr="006B4DA3" w:rsidRDefault="00411A06" w:rsidP="00411A06">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6"/>
          <w:sz w:val="28"/>
          <w:szCs w:val="28"/>
          <w:lang w:val="uk-UA"/>
        </w:rPr>
        <w:object w:dxaOrig="6000" w:dyaOrig="859">
          <v:shape id="_x0000_i1544" type="#_x0000_t75" style="width:300pt;height:43.5pt" o:ole="">
            <v:imagedata r:id="rId1054" o:title=""/>
          </v:shape>
          <o:OLEObject Type="Embed" ProgID="Equation.3" ShapeID="_x0000_i1544" DrawAspect="Content" ObjectID="_1686720568" r:id="rId1055"/>
        </w:object>
      </w:r>
      <w:r w:rsidRPr="006B4DA3">
        <w:rPr>
          <w:rFonts w:ascii="Times New Roman" w:hAnsi="Times New Roman" w:cs="Times New Roman"/>
          <w:sz w:val="28"/>
          <w:szCs w:val="28"/>
          <w:lang w:val="uk-UA"/>
        </w:rPr>
        <w:t>.              (4.77)</w:t>
      </w:r>
    </w:p>
    <w:p w:rsidR="00411A06" w:rsidRPr="006B4DA3" w:rsidRDefault="00411A06" w:rsidP="00411A06">
      <w:pPr>
        <w:spacing w:after="0" w:line="360" w:lineRule="auto"/>
        <w:jc w:val="center"/>
        <w:rPr>
          <w:rFonts w:ascii="Times New Roman" w:hAnsi="Times New Roman" w:cs="Times New Roman"/>
          <w:sz w:val="28"/>
          <w:szCs w:val="28"/>
          <w:lang w:val="uk-UA"/>
        </w:rPr>
      </w:pPr>
    </w:p>
    <w:p w:rsidR="00411A06" w:rsidRPr="006B4DA3" w:rsidRDefault="00411A06"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При </w:t>
      </w:r>
      <w:r w:rsidRPr="006B4DA3">
        <w:rPr>
          <w:rFonts w:ascii="Times New Roman" w:hAnsi="Times New Roman" w:cs="Times New Roman"/>
          <w:position w:val="-12"/>
          <w:sz w:val="28"/>
          <w:szCs w:val="28"/>
          <w:lang w:val="uk-UA"/>
        </w:rPr>
        <w:object w:dxaOrig="1240" w:dyaOrig="440">
          <v:shape id="_x0000_i1545" type="#_x0000_t75" style="width:62.25pt;height:22.5pt" o:ole="">
            <v:imagedata r:id="rId1041" o:title=""/>
          </v:shape>
          <o:OLEObject Type="Embed" ProgID="Equation.3" ShapeID="_x0000_i1545" DrawAspect="Content" ObjectID="_1686720569" r:id="rId1056"/>
        </w:object>
      </w:r>
      <w:r w:rsidRPr="006B4DA3">
        <w:rPr>
          <w:rFonts w:ascii="Times New Roman" w:hAnsi="Times New Roman" w:cs="Times New Roman"/>
          <w:sz w:val="28"/>
          <w:szCs w:val="28"/>
          <w:lang w:val="uk-UA"/>
        </w:rPr>
        <w:t xml:space="preserve"> маємо</w:t>
      </w:r>
    </w:p>
    <w:p w:rsidR="00411A06" w:rsidRPr="006B4DA3" w:rsidRDefault="00411A06" w:rsidP="00411A06">
      <w:pPr>
        <w:spacing w:after="0" w:line="360" w:lineRule="auto"/>
        <w:jc w:val="center"/>
        <w:rPr>
          <w:rFonts w:ascii="Times New Roman" w:hAnsi="Times New Roman" w:cs="Times New Roman"/>
          <w:sz w:val="28"/>
          <w:szCs w:val="28"/>
          <w:lang w:val="uk-UA"/>
        </w:rPr>
      </w:pPr>
    </w:p>
    <w:p w:rsidR="00411A06" w:rsidRPr="006B4DA3" w:rsidRDefault="00411A06" w:rsidP="00321F0F">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3960" w:dyaOrig="380">
          <v:shape id="_x0000_i1546" type="#_x0000_t75" style="width:198pt;height:19.5pt" o:ole="">
            <v:imagedata r:id="rId1057" o:title=""/>
          </v:shape>
          <o:OLEObject Type="Embed" ProgID="Equation.3" ShapeID="_x0000_i1546" DrawAspect="Content" ObjectID="_1686720570" r:id="rId1058"/>
        </w:object>
      </w:r>
      <w:r w:rsidRPr="006B4DA3">
        <w:rPr>
          <w:rFonts w:ascii="Times New Roman" w:hAnsi="Times New Roman" w:cs="Times New Roman"/>
          <w:sz w:val="28"/>
          <w:szCs w:val="28"/>
          <w:lang w:val="uk-UA"/>
        </w:rPr>
        <w:t>.</w:t>
      </w:r>
      <w:r w:rsidR="00321F0F" w:rsidRPr="006B4DA3">
        <w:rPr>
          <w:rFonts w:ascii="Times New Roman" w:hAnsi="Times New Roman" w:cs="Times New Roman"/>
          <w:sz w:val="28"/>
          <w:szCs w:val="28"/>
          <w:lang w:val="uk-UA"/>
        </w:rPr>
        <w:t xml:space="preserve">                            (4.78)</w:t>
      </w:r>
    </w:p>
    <w:p w:rsidR="00411A06" w:rsidRPr="006B4DA3" w:rsidRDefault="00411A06" w:rsidP="00411A06">
      <w:pPr>
        <w:spacing w:after="0" w:line="360" w:lineRule="auto"/>
        <w:jc w:val="center"/>
        <w:rPr>
          <w:rFonts w:ascii="Times New Roman" w:hAnsi="Times New Roman" w:cs="Times New Roman"/>
          <w:sz w:val="28"/>
          <w:szCs w:val="28"/>
          <w:lang w:val="uk-UA"/>
        </w:rPr>
      </w:pPr>
    </w:p>
    <w:p w:rsidR="00321F0F" w:rsidRPr="006B4DA3" w:rsidRDefault="00411A06"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w:t>
      </w:r>
      <w:r w:rsidR="00964ED8" w:rsidRPr="006B4DA3">
        <w:rPr>
          <w:rFonts w:ascii="Times New Roman" w:hAnsi="Times New Roman" w:cs="Times New Roman"/>
          <w:sz w:val="28"/>
          <w:szCs w:val="28"/>
          <w:lang w:val="uk-UA"/>
        </w:rPr>
        <w:t xml:space="preserve">оливальний перехідний процес обумовлюється комплексними </w:t>
      </w:r>
      <w:r w:rsidR="00321F0F" w:rsidRPr="006B4DA3">
        <w:rPr>
          <w:rFonts w:ascii="Times New Roman" w:hAnsi="Times New Roman" w:cs="Times New Roman"/>
          <w:sz w:val="28"/>
          <w:szCs w:val="28"/>
          <w:lang w:val="uk-UA"/>
        </w:rPr>
        <w:t>коренями</w:t>
      </w:r>
      <w:r w:rsidR="00964ED8" w:rsidRPr="006B4DA3">
        <w:rPr>
          <w:rFonts w:ascii="Times New Roman" w:hAnsi="Times New Roman" w:cs="Times New Roman"/>
          <w:sz w:val="28"/>
          <w:szCs w:val="28"/>
          <w:lang w:val="uk-UA"/>
        </w:rPr>
        <w:t xml:space="preserve"> характеристичного рівняння</w:t>
      </w:r>
      <w:r w:rsidR="00321F0F" w:rsidRPr="006B4DA3">
        <w:rPr>
          <w:rFonts w:ascii="Times New Roman" w:hAnsi="Times New Roman" w:cs="Times New Roman"/>
          <w:sz w:val="28"/>
          <w:szCs w:val="28"/>
          <w:lang w:val="uk-UA"/>
        </w:rPr>
        <w:t>:</w:t>
      </w:r>
    </w:p>
    <w:p w:rsidR="00321F0F" w:rsidRPr="006B4DA3" w:rsidRDefault="00321F0F" w:rsidP="00321F0F">
      <w:pPr>
        <w:spacing w:after="0" w:line="360" w:lineRule="auto"/>
        <w:jc w:val="center"/>
        <w:rPr>
          <w:rFonts w:ascii="Times New Roman" w:hAnsi="Times New Roman" w:cs="Times New Roman"/>
          <w:sz w:val="28"/>
          <w:szCs w:val="28"/>
          <w:lang w:val="uk-UA"/>
        </w:rPr>
      </w:pPr>
    </w:p>
    <w:p w:rsidR="00321F0F" w:rsidRPr="006B4DA3" w:rsidRDefault="00321F0F" w:rsidP="00321F0F">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3320" w:dyaOrig="900">
          <v:shape id="_x0000_i1547" type="#_x0000_t75" style="width:166.5pt;height:45pt" o:ole="">
            <v:imagedata r:id="rId1059" o:title=""/>
          </v:shape>
          <o:OLEObject Type="Embed" ProgID="Equation.3" ShapeID="_x0000_i1547" DrawAspect="Content" ObjectID="_1686720571" r:id="rId1060"/>
        </w:object>
      </w:r>
      <w:r w:rsidRPr="006B4DA3">
        <w:rPr>
          <w:rFonts w:ascii="Times New Roman" w:hAnsi="Times New Roman" w:cs="Times New Roman"/>
          <w:sz w:val="28"/>
          <w:szCs w:val="28"/>
          <w:lang w:val="uk-UA"/>
        </w:rPr>
        <w:t xml:space="preserve"> і </w:t>
      </w:r>
      <w:r w:rsidRPr="006B4DA3">
        <w:rPr>
          <w:rFonts w:ascii="Times New Roman" w:hAnsi="Times New Roman" w:cs="Times New Roman"/>
          <w:position w:val="-34"/>
          <w:sz w:val="28"/>
          <w:szCs w:val="28"/>
          <w:lang w:val="uk-UA"/>
        </w:rPr>
        <w:object w:dxaOrig="3340" w:dyaOrig="900">
          <v:shape id="_x0000_i1548" type="#_x0000_t75" style="width:166.5pt;height:45pt" o:ole="">
            <v:imagedata r:id="rId1061" o:title=""/>
          </v:shape>
          <o:OLEObject Type="Embed" ProgID="Equation.3" ShapeID="_x0000_i1548" DrawAspect="Content" ObjectID="_1686720572" r:id="rId1062"/>
        </w:object>
      </w:r>
      <w:r w:rsidRPr="006B4DA3">
        <w:rPr>
          <w:rFonts w:ascii="Times New Roman" w:hAnsi="Times New Roman" w:cs="Times New Roman"/>
          <w:sz w:val="28"/>
          <w:szCs w:val="28"/>
          <w:lang w:val="uk-UA"/>
        </w:rPr>
        <w:t>.</w:t>
      </w:r>
    </w:p>
    <w:p w:rsidR="00321F0F" w:rsidRPr="006B4DA3" w:rsidRDefault="00321F0F" w:rsidP="00321F0F">
      <w:pPr>
        <w:spacing w:after="0" w:line="360" w:lineRule="auto"/>
        <w:jc w:val="center"/>
        <w:rPr>
          <w:rFonts w:ascii="Times New Roman" w:hAnsi="Times New Roman" w:cs="Times New Roman"/>
          <w:sz w:val="28"/>
          <w:szCs w:val="28"/>
          <w:lang w:val="uk-UA"/>
        </w:rPr>
      </w:pPr>
    </w:p>
    <w:p w:rsidR="00321F0F" w:rsidRPr="006B4DA3" w:rsidRDefault="00321F0F"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w:t>
      </w:r>
      <w:r w:rsidR="00964ED8" w:rsidRPr="006B4DA3">
        <w:rPr>
          <w:rFonts w:ascii="Times New Roman" w:hAnsi="Times New Roman" w:cs="Times New Roman"/>
          <w:sz w:val="28"/>
          <w:szCs w:val="28"/>
          <w:lang w:val="uk-UA"/>
        </w:rPr>
        <w:t xml:space="preserve">омплексні корені можна описати </w:t>
      </w:r>
      <w:r w:rsidRPr="006B4DA3">
        <w:rPr>
          <w:rFonts w:ascii="Times New Roman" w:hAnsi="Times New Roman" w:cs="Times New Roman"/>
          <w:sz w:val="28"/>
          <w:szCs w:val="28"/>
          <w:lang w:val="uk-UA"/>
        </w:rPr>
        <w:t>т</w:t>
      </w:r>
      <w:r w:rsidR="00964ED8" w:rsidRPr="006B4DA3">
        <w:rPr>
          <w:rFonts w:ascii="Times New Roman" w:hAnsi="Times New Roman" w:cs="Times New Roman"/>
          <w:sz w:val="28"/>
          <w:szCs w:val="28"/>
          <w:lang w:val="uk-UA"/>
        </w:rPr>
        <w:t>аким чином</w: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1380" w:dyaOrig="380">
          <v:shape id="_x0000_i1549" type="#_x0000_t75" style="width:69pt;height:19.5pt" o:ole="">
            <v:imagedata r:id="rId1063" o:title=""/>
          </v:shape>
          <o:OLEObject Type="Embed" ProgID="Equation.3" ShapeID="_x0000_i1549" DrawAspect="Content" ObjectID="_1686720573" r:id="rId1064"/>
        </w:object>
      </w:r>
      <w:r w:rsidR="00964ED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і </w:t>
      </w:r>
      <w:r w:rsidRPr="006B4DA3">
        <w:rPr>
          <w:rFonts w:ascii="Times New Roman" w:hAnsi="Times New Roman" w:cs="Times New Roman"/>
          <w:position w:val="-12"/>
          <w:sz w:val="28"/>
          <w:szCs w:val="28"/>
          <w:lang w:val="uk-UA"/>
        </w:rPr>
        <w:object w:dxaOrig="1400" w:dyaOrig="380">
          <v:shape id="_x0000_i1550" type="#_x0000_t75" style="width:70.5pt;height:19.5pt" o:ole="">
            <v:imagedata r:id="rId1065" o:title=""/>
          </v:shape>
          <o:OLEObject Type="Embed" ProgID="Equation.3" ShapeID="_x0000_i1550" DrawAspect="Content" ObjectID="_1686720574" r:id="rId1066"/>
        </w:object>
      </w:r>
      <w:r w:rsidRPr="006B4DA3">
        <w:rPr>
          <w:rFonts w:ascii="Times New Roman" w:hAnsi="Times New Roman" w:cs="Times New Roman"/>
          <w:sz w:val="28"/>
          <w:szCs w:val="28"/>
          <w:lang w:val="uk-UA"/>
        </w:rPr>
        <w:t xml:space="preserve">, де </w:t>
      </w:r>
      <w:r w:rsidRPr="006B4DA3">
        <w:rPr>
          <w:rFonts w:ascii="Times New Roman" w:hAnsi="Times New Roman" w:cs="Times New Roman"/>
          <w:position w:val="-6"/>
          <w:sz w:val="28"/>
          <w:szCs w:val="28"/>
          <w:lang w:val="uk-UA"/>
        </w:rPr>
        <w:object w:dxaOrig="1520" w:dyaOrig="340">
          <v:shape id="_x0000_i1551" type="#_x0000_t75" style="width:76.5pt;height:16.5pt" o:ole="">
            <v:imagedata r:id="rId1067" o:title=""/>
          </v:shape>
          <o:OLEObject Type="Embed" ProgID="Equation.3" ShapeID="_x0000_i1551" DrawAspect="Content" ObjectID="_1686720575" r:id="rId1068"/>
        </w:object>
      </w:r>
      <w:r w:rsidRPr="006B4DA3">
        <w:rPr>
          <w:rFonts w:ascii="Times New Roman" w:hAnsi="Times New Roman" w:cs="Times New Roman"/>
          <w:sz w:val="28"/>
          <w:szCs w:val="28"/>
          <w:lang w:val="uk-UA"/>
        </w:rPr>
        <w:t xml:space="preserve"> – </w:t>
      </w:r>
      <w:r w:rsidR="00964ED8" w:rsidRPr="006B4DA3">
        <w:rPr>
          <w:rFonts w:ascii="Times New Roman" w:hAnsi="Times New Roman" w:cs="Times New Roman"/>
          <w:sz w:val="28"/>
          <w:szCs w:val="28"/>
          <w:lang w:val="uk-UA"/>
        </w:rPr>
        <w:t>називається ступенем загасання перехідного процесу</w:t>
      </w:r>
      <w:r w:rsidRPr="006B4DA3">
        <w:rPr>
          <w:rFonts w:ascii="Times New Roman" w:hAnsi="Times New Roman" w:cs="Times New Roman"/>
          <w:sz w:val="28"/>
          <w:szCs w:val="28"/>
          <w:lang w:val="uk-UA"/>
        </w:rPr>
        <w:t>;</w:t>
      </w:r>
      <w:r w:rsidR="00964ED8" w:rsidRPr="006B4DA3">
        <w:rPr>
          <w:rFonts w:ascii="Times New Roman" w:hAnsi="Times New Roman" w:cs="Times New Roman"/>
          <w:sz w:val="28"/>
          <w:szCs w:val="28"/>
          <w:lang w:val="uk-UA"/>
        </w:rPr>
        <w:t xml:space="preserve"> </w:t>
      </w:r>
      <w:r w:rsidRPr="006B4DA3">
        <w:rPr>
          <w:rFonts w:ascii="Times New Roman" w:hAnsi="Times New Roman" w:cs="Times New Roman"/>
          <w:position w:val="-34"/>
          <w:sz w:val="28"/>
          <w:szCs w:val="28"/>
          <w:lang w:val="uk-UA"/>
        </w:rPr>
        <w:object w:dxaOrig="2280" w:dyaOrig="900">
          <v:shape id="_x0000_i1552" type="#_x0000_t75" style="width:114pt;height:45pt" o:ole="">
            <v:imagedata r:id="rId1069" o:title=""/>
          </v:shape>
          <o:OLEObject Type="Embed" ProgID="Equation.3" ShapeID="_x0000_i1552" DrawAspect="Content" ObjectID="_1686720576" r:id="rId1070"/>
        </w:object>
      </w:r>
      <w:r w:rsidRPr="006B4DA3">
        <w:rPr>
          <w:rFonts w:ascii="Times New Roman" w:hAnsi="Times New Roman" w:cs="Times New Roman"/>
          <w:sz w:val="28"/>
          <w:szCs w:val="28"/>
          <w:lang w:val="uk-UA"/>
        </w:rPr>
        <w:t xml:space="preserve"> – власна частота коливань об’</w:t>
      </w:r>
      <w:r w:rsidR="00964ED8" w:rsidRPr="006B4DA3">
        <w:rPr>
          <w:rFonts w:ascii="Times New Roman" w:hAnsi="Times New Roman" w:cs="Times New Roman"/>
          <w:sz w:val="28"/>
          <w:szCs w:val="28"/>
          <w:lang w:val="uk-UA"/>
        </w:rPr>
        <w:t>єкта</w:t>
      </w:r>
      <w:r w:rsidRPr="006B4DA3">
        <w:rPr>
          <w:rFonts w:ascii="Times New Roman" w:hAnsi="Times New Roman" w:cs="Times New Roman"/>
          <w:sz w:val="28"/>
          <w:szCs w:val="28"/>
          <w:lang w:val="uk-UA"/>
        </w:rPr>
        <w:t>.</w:t>
      </w:r>
    </w:p>
    <w:p w:rsidR="00964ED8" w:rsidRPr="006B4DA3" w:rsidRDefault="00964ED8"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цьому разі крива перехідного процесу</w:t>
      </w:r>
      <w:r w:rsidR="00321F0F" w:rsidRPr="006B4DA3">
        <w:rPr>
          <w:rFonts w:ascii="Times New Roman" w:hAnsi="Times New Roman" w:cs="Times New Roman"/>
          <w:sz w:val="28"/>
          <w:szCs w:val="28"/>
          <w:lang w:val="uk-UA"/>
        </w:rPr>
        <w:t xml:space="preserve"> об’єкта</w:t>
      </w:r>
      <w:r w:rsidRPr="006B4DA3">
        <w:rPr>
          <w:rFonts w:ascii="Times New Roman" w:hAnsi="Times New Roman" w:cs="Times New Roman"/>
          <w:sz w:val="28"/>
          <w:szCs w:val="28"/>
          <w:lang w:val="uk-UA"/>
        </w:rPr>
        <w:t xml:space="preserve"> опи</w:t>
      </w:r>
      <w:r w:rsidR="00321F0F" w:rsidRPr="006B4DA3">
        <w:rPr>
          <w:rFonts w:ascii="Times New Roman" w:hAnsi="Times New Roman" w:cs="Times New Roman"/>
          <w:sz w:val="28"/>
          <w:szCs w:val="28"/>
          <w:lang w:val="uk-UA"/>
        </w:rPr>
        <w:t>ше</w:t>
      </w:r>
      <w:r w:rsidRPr="006B4DA3">
        <w:rPr>
          <w:rFonts w:ascii="Times New Roman" w:hAnsi="Times New Roman" w:cs="Times New Roman"/>
          <w:sz w:val="28"/>
          <w:szCs w:val="28"/>
          <w:lang w:val="uk-UA"/>
        </w:rPr>
        <w:t>ться рівнянням</w:t>
      </w:r>
    </w:p>
    <w:p w:rsidR="00964ED8" w:rsidRPr="006B4DA3" w:rsidRDefault="00964ED8" w:rsidP="00321F0F">
      <w:pPr>
        <w:spacing w:after="0" w:line="360" w:lineRule="auto"/>
        <w:jc w:val="center"/>
        <w:rPr>
          <w:rFonts w:ascii="Times New Roman" w:hAnsi="Times New Roman" w:cs="Times New Roman"/>
          <w:sz w:val="28"/>
          <w:szCs w:val="28"/>
          <w:lang w:val="uk-UA"/>
        </w:rPr>
      </w:pPr>
    </w:p>
    <w:p w:rsidR="00321F0F" w:rsidRPr="006B4DA3" w:rsidRDefault="00321F0F" w:rsidP="00321F0F">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5440" w:dyaOrig="380">
          <v:shape id="_x0000_i1553" type="#_x0000_t75" style="width:271.5pt;height:19.5pt" o:ole="">
            <v:imagedata r:id="rId1071" o:title=""/>
          </v:shape>
          <o:OLEObject Type="Embed" ProgID="Equation.3" ShapeID="_x0000_i1553" DrawAspect="Content" ObjectID="_1686720577" r:id="rId1072"/>
        </w:object>
      </w:r>
      <w:r w:rsidRPr="006B4DA3">
        <w:rPr>
          <w:rFonts w:ascii="Times New Roman" w:hAnsi="Times New Roman" w:cs="Times New Roman"/>
          <w:sz w:val="28"/>
          <w:szCs w:val="28"/>
          <w:lang w:val="uk-UA"/>
        </w:rPr>
        <w:t>.                 (4.79)</w:t>
      </w:r>
    </w:p>
    <w:p w:rsidR="00321F0F" w:rsidRPr="006B4DA3" w:rsidRDefault="00321F0F" w:rsidP="00321F0F">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Теплообмінники, як правило, регулюються зміною теплоносія. Вони є протиточними, тобто теплоносій рухається назустріч потоку продукту, що нагрівається. У цьому разу час запізнення складається із часу запізнення </w:t>
      </w:r>
      <w:r w:rsidRPr="006B4DA3">
        <w:rPr>
          <w:rFonts w:ascii="Times New Roman" w:hAnsi="Times New Roman" w:cs="Times New Roman"/>
          <w:position w:val="-12"/>
          <w:sz w:val="28"/>
          <w:szCs w:val="28"/>
          <w:lang w:val="uk-UA"/>
        </w:rPr>
        <w:object w:dxaOrig="300" w:dyaOrig="380">
          <v:shape id="_x0000_i1554" type="#_x0000_t75" style="width:15pt;height:19.5pt" o:ole="">
            <v:imagedata r:id="rId1073" o:title=""/>
          </v:shape>
          <o:OLEObject Type="Embed" ProgID="Equation.3" ShapeID="_x0000_i1554" DrawAspect="Content" ObjectID="_1686720578" r:id="rId1074"/>
        </w:object>
      </w:r>
      <w:r w:rsidRPr="006B4DA3">
        <w:rPr>
          <w:rFonts w:ascii="Times New Roman" w:hAnsi="Times New Roman" w:cs="Times New Roman"/>
          <w:sz w:val="28"/>
          <w:szCs w:val="28"/>
          <w:lang w:val="uk-UA"/>
        </w:rPr>
        <w:t xml:space="preserve"> припливу теплоносія, часу передачі теплоти через стінку </w:t>
      </w:r>
      <w:r w:rsidRPr="006B4DA3">
        <w:rPr>
          <w:rFonts w:ascii="Times New Roman" w:hAnsi="Times New Roman" w:cs="Times New Roman"/>
          <w:position w:val="-12"/>
          <w:sz w:val="28"/>
          <w:szCs w:val="28"/>
          <w:lang w:val="uk-UA"/>
        </w:rPr>
        <w:object w:dxaOrig="380" w:dyaOrig="380">
          <v:shape id="_x0000_i1555" type="#_x0000_t75" style="width:19.5pt;height:19.5pt" o:ole="">
            <v:imagedata r:id="rId1075" o:title=""/>
          </v:shape>
          <o:OLEObject Type="Embed" ProgID="Equation.3" ShapeID="_x0000_i1555" DrawAspect="Content" ObjectID="_1686720579" r:id="rId1076"/>
        </w:object>
      </w:r>
      <w:r w:rsidRPr="006B4DA3">
        <w:rPr>
          <w:rFonts w:ascii="Times New Roman" w:hAnsi="Times New Roman" w:cs="Times New Roman"/>
          <w:sz w:val="28"/>
          <w:szCs w:val="28"/>
          <w:lang w:val="uk-UA"/>
        </w:rPr>
        <w:t xml:space="preserve"> і часу запізнення продукту </w:t>
      </w:r>
      <w:r w:rsidRPr="006B4DA3">
        <w:rPr>
          <w:rFonts w:ascii="Times New Roman" w:hAnsi="Times New Roman" w:cs="Times New Roman"/>
          <w:position w:val="-12"/>
          <w:sz w:val="28"/>
          <w:szCs w:val="28"/>
          <w:lang w:val="uk-UA"/>
        </w:rPr>
        <w:object w:dxaOrig="279" w:dyaOrig="380">
          <v:shape id="_x0000_i1556" type="#_x0000_t75" style="width:14.25pt;height:19.5pt" o:ole="">
            <v:imagedata r:id="rId1077" o:title=""/>
          </v:shape>
          <o:OLEObject Type="Embed" ProgID="Equation.3" ShapeID="_x0000_i1556" DrawAspect="Content" ObjectID="_1686720580" r:id="rId1078"/>
        </w:object>
      </w:r>
      <w:r w:rsidRPr="006B4DA3">
        <w:rPr>
          <w:rFonts w:ascii="Times New Roman" w:hAnsi="Times New Roman" w:cs="Times New Roman"/>
          <w:sz w:val="28"/>
          <w:szCs w:val="28"/>
          <w:lang w:val="uk-UA"/>
        </w:rPr>
        <w:t xml:space="preserve"> до датчика температури:</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880" w:dyaOrig="380">
          <v:shape id="_x0000_i1557" type="#_x0000_t75" style="width:94.5pt;height:19.5pt" o:ole="">
            <v:imagedata r:id="rId1079" o:title=""/>
          </v:shape>
          <o:OLEObject Type="Embed" ProgID="Equation.3" ShapeID="_x0000_i1557" DrawAspect="Content" ObjectID="_1686720581" r:id="rId1080"/>
        </w:object>
      </w:r>
      <w:r w:rsidRPr="006B4DA3">
        <w:rPr>
          <w:rFonts w:ascii="Times New Roman" w:hAnsi="Times New Roman" w:cs="Times New Roman"/>
          <w:sz w:val="28"/>
          <w:szCs w:val="28"/>
          <w:lang w:val="uk-UA"/>
        </w:rPr>
        <w:t xml:space="preserve">.          </w:t>
      </w:r>
      <w:r w:rsidR="00105731"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105731" w:rsidRPr="006B4DA3">
        <w:rPr>
          <w:rFonts w:ascii="Times New Roman" w:hAnsi="Times New Roman" w:cs="Times New Roman"/>
          <w:sz w:val="28"/>
          <w:szCs w:val="28"/>
          <w:lang w:val="uk-UA"/>
        </w:rPr>
        <w:t>4.</w:t>
      </w:r>
      <w:r w:rsidR="00321F0F" w:rsidRPr="006B4DA3">
        <w:rPr>
          <w:rFonts w:ascii="Times New Roman" w:hAnsi="Times New Roman" w:cs="Times New Roman"/>
          <w:sz w:val="28"/>
          <w:szCs w:val="28"/>
          <w:lang w:val="uk-UA"/>
        </w:rPr>
        <w:t>80</w: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620" w:dyaOrig="380">
          <v:shape id="_x0000_i1558" type="#_x0000_t75" style="width:81pt;height:19.5pt" o:ole="">
            <v:imagedata r:id="rId1081" o:title=""/>
          </v:shape>
          <o:OLEObject Type="Embed" ProgID="Equation.3" ShapeID="_x0000_i1558" DrawAspect="Content" ObjectID="_1686720582" r:id="rId1082"/>
        </w:object>
      </w:r>
      <w:r w:rsidRPr="006B4DA3">
        <w:rPr>
          <w:rFonts w:ascii="Times New Roman" w:hAnsi="Times New Roman" w:cs="Times New Roman"/>
          <w:sz w:val="28"/>
          <w:szCs w:val="28"/>
          <w:lang w:val="uk-UA"/>
        </w:rPr>
        <w:t xml:space="preserve">,        </w:t>
      </w:r>
      <w:r w:rsidR="00105731"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105731"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105731" w:rsidRPr="006B4DA3">
        <w:rPr>
          <w:rFonts w:ascii="Times New Roman" w:hAnsi="Times New Roman" w:cs="Times New Roman"/>
          <w:sz w:val="28"/>
          <w:szCs w:val="28"/>
          <w:lang w:val="uk-UA"/>
        </w:rPr>
        <w:t>4.</w:t>
      </w:r>
      <w:r w:rsidR="00321F0F" w:rsidRPr="006B4DA3">
        <w:rPr>
          <w:rFonts w:ascii="Times New Roman" w:hAnsi="Times New Roman" w:cs="Times New Roman"/>
          <w:sz w:val="28"/>
          <w:szCs w:val="28"/>
          <w:lang w:val="uk-UA"/>
        </w:rPr>
        <w:t>81</w: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300" w:dyaOrig="380">
          <v:shape id="_x0000_i1559" type="#_x0000_t75" style="width:15pt;height:19.5pt" o:ole="">
            <v:imagedata r:id="rId1083" o:title=""/>
          </v:shape>
          <o:OLEObject Type="Embed" ProgID="Equation.3" ShapeID="_x0000_i1559" DrawAspect="Content" ObjectID="_1686720583" r:id="rId1084"/>
        </w:object>
      </w:r>
      <w:r w:rsidRPr="006B4DA3">
        <w:rPr>
          <w:rFonts w:ascii="Times New Roman" w:hAnsi="Times New Roman" w:cs="Times New Roman"/>
          <w:sz w:val="28"/>
          <w:szCs w:val="28"/>
          <w:lang w:val="uk-UA"/>
        </w:rPr>
        <w:t xml:space="preserve"> – об’єм теплоносія, </w:t>
      </w:r>
      <w:r w:rsidRPr="006B4DA3">
        <w:rPr>
          <w:rFonts w:ascii="Times New Roman" w:hAnsi="Times New Roman" w:cs="Times New Roman"/>
          <w:position w:val="-6"/>
          <w:sz w:val="28"/>
          <w:szCs w:val="28"/>
          <w:lang w:val="uk-UA"/>
        </w:rPr>
        <w:object w:dxaOrig="360" w:dyaOrig="340">
          <v:shape id="_x0000_i1560" type="#_x0000_t75" style="width:18pt;height:16.5pt" o:ole="">
            <v:imagedata r:id="rId1085" o:title=""/>
          </v:shape>
          <o:OLEObject Type="Embed" ProgID="Equation.3" ShapeID="_x0000_i1560" DrawAspect="Content" ObjectID="_1686720584" r:id="rId1086"/>
        </w:objec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40" w:dyaOrig="380">
          <v:shape id="_x0000_i1561" type="#_x0000_t75" style="width:16.5pt;height:19.5pt" o:ole="">
            <v:imagedata r:id="rId1087" o:title=""/>
          </v:shape>
          <o:OLEObject Type="Embed" ProgID="Equation.3" ShapeID="_x0000_i1561" DrawAspect="Content" ObjectID="_1686720585" r:id="rId1088"/>
        </w:object>
      </w:r>
      <w:r w:rsidRPr="006B4DA3">
        <w:rPr>
          <w:rFonts w:ascii="Times New Roman" w:hAnsi="Times New Roman" w:cs="Times New Roman"/>
          <w:sz w:val="28"/>
          <w:szCs w:val="28"/>
          <w:lang w:val="uk-UA"/>
        </w:rPr>
        <w:t xml:space="preserve"> – об’ємні витрати теплоносія, </w:t>
      </w:r>
      <w:r w:rsidRPr="006B4DA3">
        <w:rPr>
          <w:rFonts w:ascii="Times New Roman" w:hAnsi="Times New Roman" w:cs="Times New Roman"/>
          <w:position w:val="-26"/>
          <w:sz w:val="28"/>
          <w:szCs w:val="28"/>
          <w:lang w:val="uk-UA"/>
        </w:rPr>
        <w:object w:dxaOrig="420" w:dyaOrig="720">
          <v:shape id="_x0000_i1562" type="#_x0000_t75" style="width:20.25pt;height:35.25pt" o:ole="">
            <v:imagedata r:id="rId1089" o:title=""/>
          </v:shape>
          <o:OLEObject Type="Embed" ProgID="Equation.3" ShapeID="_x0000_i1562" DrawAspect="Content" ObjectID="_1686720586" r:id="rId1090"/>
        </w:objec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560" w:dyaOrig="380">
          <v:shape id="_x0000_i1563" type="#_x0000_t75" style="width:126.75pt;height:19.5pt" o:ole="">
            <v:imagedata r:id="rId1091" o:title=""/>
          </v:shape>
          <o:OLEObject Type="Embed" ProgID="Equation.3" ShapeID="_x0000_i1563" DrawAspect="Content" ObjectID="_1686720587" r:id="rId1092"/>
        </w:object>
      </w:r>
      <w:r w:rsidRPr="006B4DA3">
        <w:rPr>
          <w:rFonts w:ascii="Times New Roman" w:hAnsi="Times New Roman" w:cs="Times New Roman"/>
          <w:sz w:val="28"/>
          <w:szCs w:val="28"/>
          <w:lang w:val="uk-UA"/>
        </w:rPr>
        <w:t xml:space="preserve">,         </w:t>
      </w:r>
      <w:r w:rsidR="00105731"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105731" w:rsidRPr="006B4DA3">
        <w:rPr>
          <w:rFonts w:ascii="Times New Roman" w:hAnsi="Times New Roman" w:cs="Times New Roman"/>
          <w:sz w:val="28"/>
          <w:szCs w:val="28"/>
          <w:lang w:val="uk-UA"/>
        </w:rPr>
        <w:t>4.</w:t>
      </w:r>
      <w:r w:rsidR="00321F0F" w:rsidRPr="006B4DA3">
        <w:rPr>
          <w:rFonts w:ascii="Times New Roman" w:hAnsi="Times New Roman" w:cs="Times New Roman"/>
          <w:sz w:val="28"/>
          <w:szCs w:val="28"/>
          <w:lang w:val="uk-UA"/>
        </w:rPr>
        <w:t>82</w: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300" w:dyaOrig="380">
          <v:shape id="_x0000_i1564" type="#_x0000_t75" style="width:15pt;height:19.5pt" o:ole="">
            <v:imagedata r:id="rId1093" o:title=""/>
          </v:shape>
          <o:OLEObject Type="Embed" ProgID="Equation.3" ShapeID="_x0000_i1564" DrawAspect="Content" ObjectID="_1686720588" r:id="rId1094"/>
        </w:object>
      </w:r>
      <w:r w:rsidRPr="006B4DA3">
        <w:rPr>
          <w:rFonts w:ascii="Times New Roman" w:hAnsi="Times New Roman" w:cs="Times New Roman"/>
          <w:sz w:val="28"/>
          <w:szCs w:val="28"/>
          <w:lang w:val="uk-UA"/>
        </w:rPr>
        <w:t> – теплота теплоносія;</w:t>
      </w: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40" w:dyaOrig="380">
          <v:shape id="_x0000_i1565" type="#_x0000_t75" style="width:16.5pt;height:19.5pt" o:ole="">
            <v:imagedata r:id="rId1095" o:title=""/>
          </v:shape>
          <o:OLEObject Type="Embed" ProgID="Equation.3" ShapeID="_x0000_i1565" DrawAspect="Content" ObjectID="_1686720589" r:id="rId1096"/>
        </w:object>
      </w:r>
      <w:r w:rsidRPr="006B4DA3">
        <w:rPr>
          <w:rFonts w:ascii="Times New Roman" w:hAnsi="Times New Roman" w:cs="Times New Roman"/>
          <w:sz w:val="28"/>
          <w:szCs w:val="28"/>
          <w:lang w:val="uk-UA"/>
        </w:rPr>
        <w:t xml:space="preserve"> – коефіцієнт тепловіддачі передаючих тепло стінок, </w:t>
      </w:r>
      <w:r w:rsidRPr="006B4DA3">
        <w:rPr>
          <w:rFonts w:ascii="Times New Roman" w:hAnsi="Times New Roman" w:cs="Times New Roman"/>
          <w:position w:val="-34"/>
          <w:sz w:val="28"/>
          <w:szCs w:val="28"/>
          <w:lang w:val="uk-UA"/>
        </w:rPr>
        <w:object w:dxaOrig="800" w:dyaOrig="780">
          <v:shape id="_x0000_i1566" type="#_x0000_t75" style="width:41.25pt;height:39pt" o:ole="">
            <v:imagedata r:id="rId1097" o:title=""/>
          </v:shape>
          <o:OLEObject Type="Embed" ProgID="Equation.3" ShapeID="_x0000_i1566" DrawAspect="Content" ObjectID="_1686720590" r:id="rId1098"/>
        </w:objec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20" w:dyaOrig="380">
          <v:shape id="_x0000_i1567" type="#_x0000_t75" style="width:15.75pt;height:19.5pt" o:ole="">
            <v:imagedata r:id="rId1099" o:title=""/>
          </v:shape>
          <o:OLEObject Type="Embed" ProgID="Equation.3" ShapeID="_x0000_i1567" DrawAspect="Content" ObjectID="_1686720591" r:id="rId1100"/>
        </w:object>
      </w:r>
      <w:r w:rsidRPr="006B4DA3">
        <w:rPr>
          <w:rFonts w:ascii="Times New Roman" w:hAnsi="Times New Roman" w:cs="Times New Roman"/>
          <w:sz w:val="28"/>
          <w:szCs w:val="28"/>
          <w:lang w:val="uk-UA"/>
        </w:rPr>
        <w:t xml:space="preserve"> – поверхня теплообміну (загальна поверхня трубок), </w:t>
      </w:r>
      <w:r w:rsidRPr="006B4DA3">
        <w:rPr>
          <w:rFonts w:ascii="Times New Roman" w:hAnsi="Times New Roman" w:cs="Times New Roman"/>
          <w:position w:val="-6"/>
          <w:sz w:val="28"/>
          <w:szCs w:val="28"/>
          <w:lang w:val="uk-UA"/>
        </w:rPr>
        <w:object w:dxaOrig="360" w:dyaOrig="340">
          <v:shape id="_x0000_i1568" type="#_x0000_t75" style="width:18pt;height:16.5pt" o:ole="">
            <v:imagedata r:id="rId1101" o:title=""/>
          </v:shape>
          <o:OLEObject Type="Embed" ProgID="Equation.3" ShapeID="_x0000_i1568" DrawAspect="Content" ObjectID="_1686720592" r:id="rId1102"/>
        </w:objec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00" w:dyaOrig="380">
          <v:shape id="_x0000_i1569" type="#_x0000_t75" style="width:15pt;height:19.5pt" o:ole="">
            <v:imagedata r:id="rId1103" o:title=""/>
          </v:shape>
          <o:OLEObject Type="Embed" ProgID="Equation.3" ShapeID="_x0000_i1569" DrawAspect="Content" ObjectID="_1686720593" r:id="rId1104"/>
        </w:object>
      </w:r>
      <w:r w:rsidRPr="006B4DA3">
        <w:rPr>
          <w:rFonts w:ascii="Times New Roman" w:hAnsi="Times New Roman" w:cs="Times New Roman"/>
          <w:sz w:val="28"/>
          <w:szCs w:val="28"/>
          <w:lang w:val="uk-UA"/>
        </w:rPr>
        <w:t xml:space="preserve"> – температура теплоносія, </w:t>
      </w:r>
      <w:r w:rsidRPr="006B4DA3">
        <w:rPr>
          <w:rFonts w:ascii="Times New Roman" w:hAnsi="Times New Roman" w:cs="Times New Roman"/>
          <w:position w:val="-4"/>
          <w:sz w:val="28"/>
          <w:szCs w:val="28"/>
          <w:lang w:val="uk-UA"/>
        </w:rPr>
        <w:object w:dxaOrig="400" w:dyaOrig="279">
          <v:shape id="_x0000_i1570" type="#_x0000_t75" style="width:19.5pt;height:14.25pt" o:ole="">
            <v:imagedata r:id="rId1105" o:title=""/>
          </v:shape>
          <o:OLEObject Type="Embed" ProgID="Equation.3" ShapeID="_x0000_i1570" DrawAspect="Content" ObjectID="_1686720594" r:id="rId1106"/>
        </w:objec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79" w:dyaOrig="380">
          <v:shape id="_x0000_i1571" type="#_x0000_t75" style="width:14.25pt;height:19.5pt" o:ole="">
            <v:imagedata r:id="rId1107" o:title=""/>
          </v:shape>
          <o:OLEObject Type="Embed" ProgID="Equation.3" ShapeID="_x0000_i1571" DrawAspect="Content" ObjectID="_1686720595" r:id="rId1108"/>
        </w:object>
      </w:r>
      <w:r w:rsidRPr="006B4DA3">
        <w:rPr>
          <w:rFonts w:ascii="Times New Roman" w:hAnsi="Times New Roman" w:cs="Times New Roman"/>
          <w:sz w:val="28"/>
          <w:szCs w:val="28"/>
          <w:lang w:val="uk-UA"/>
        </w:rPr>
        <w:t xml:space="preserve"> – температура продукту, </w:t>
      </w:r>
      <w:r w:rsidRPr="006B4DA3">
        <w:rPr>
          <w:rFonts w:ascii="Times New Roman" w:hAnsi="Times New Roman" w:cs="Times New Roman"/>
          <w:position w:val="-4"/>
          <w:sz w:val="28"/>
          <w:szCs w:val="28"/>
          <w:lang w:val="uk-UA"/>
        </w:rPr>
        <w:object w:dxaOrig="400" w:dyaOrig="279">
          <v:shape id="_x0000_i1572" type="#_x0000_t75" style="width:19.5pt;height:14.25pt" o:ole="">
            <v:imagedata r:id="rId1109" o:title=""/>
          </v:shape>
          <o:OLEObject Type="Embed" ProgID="Equation.3" ShapeID="_x0000_i1572" DrawAspect="Content" ObjectID="_1686720596" r:id="rId1110"/>
        </w:object>
      </w:r>
      <w:r w:rsidRPr="006B4DA3">
        <w:rPr>
          <w:rFonts w:ascii="Times New Roman" w:hAnsi="Times New Roman" w:cs="Times New Roman"/>
          <w:sz w:val="28"/>
          <w:szCs w:val="28"/>
          <w:lang w:val="uk-UA"/>
        </w:rPr>
        <w:t>.</w:t>
      </w:r>
    </w:p>
    <w:p w:rsidR="00545E65"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час запізнення конденсатора за каналом зміни навантаження і за ка</w:t>
      </w:r>
      <w:r w:rsidR="00545E65" w:rsidRPr="006B4DA3">
        <w:rPr>
          <w:rFonts w:ascii="Times New Roman" w:hAnsi="Times New Roman" w:cs="Times New Roman"/>
          <w:sz w:val="28"/>
          <w:szCs w:val="28"/>
          <w:lang w:val="uk-UA"/>
        </w:rPr>
        <w:t>налом зміни регулюючого органу.</w:t>
      </w: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Якщо змінюються тільки витрати р</w:t>
      </w:r>
      <w:r w:rsidR="00545E65" w:rsidRPr="006B4DA3">
        <w:rPr>
          <w:rFonts w:ascii="Times New Roman" w:hAnsi="Times New Roman" w:cs="Times New Roman"/>
          <w:sz w:val="28"/>
          <w:szCs w:val="28"/>
          <w:lang w:val="uk-UA"/>
        </w:rPr>
        <w:t>ечовини – сокової пари на вході конденсатора</w:t>
      </w:r>
      <w:r w:rsidRPr="006B4DA3">
        <w:rPr>
          <w:rFonts w:ascii="Times New Roman" w:hAnsi="Times New Roman" w:cs="Times New Roman"/>
          <w:sz w:val="28"/>
          <w:szCs w:val="28"/>
          <w:lang w:val="uk-UA"/>
        </w:rPr>
        <w:t>, а всі інші параметри залишаються незмінними, то час запізнення</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1040" w:dyaOrig="780">
          <v:shape id="_x0000_i1573" type="#_x0000_t75" style="width:52.5pt;height:39pt" o:ole="">
            <v:imagedata r:id="rId1111" o:title=""/>
          </v:shape>
          <o:OLEObject Type="Embed" ProgID="Equation.3" ShapeID="_x0000_i1573" DrawAspect="Content" ObjectID="_1686720597" r:id="rId1112"/>
        </w:object>
      </w:r>
      <w:r w:rsidRPr="006B4DA3">
        <w:rPr>
          <w:rFonts w:ascii="Times New Roman" w:hAnsi="Times New Roman" w:cs="Times New Roman"/>
          <w:sz w:val="28"/>
          <w:szCs w:val="28"/>
          <w:lang w:val="uk-UA"/>
        </w:rPr>
        <w:t xml:space="preserve">,               </w:t>
      </w:r>
      <w:r w:rsidR="00545E65"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545E65"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545E65" w:rsidRPr="006B4DA3">
        <w:rPr>
          <w:rFonts w:ascii="Times New Roman" w:hAnsi="Times New Roman" w:cs="Times New Roman"/>
          <w:sz w:val="28"/>
          <w:szCs w:val="28"/>
          <w:lang w:val="uk-UA"/>
        </w:rPr>
        <w:t>4.</w:t>
      </w:r>
      <w:r w:rsidR="00321F0F" w:rsidRPr="006B4DA3">
        <w:rPr>
          <w:rFonts w:ascii="Times New Roman" w:hAnsi="Times New Roman" w:cs="Times New Roman"/>
          <w:sz w:val="28"/>
          <w:szCs w:val="28"/>
          <w:lang w:val="uk-UA"/>
        </w:rPr>
        <w:t>83</w: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300" w:dyaOrig="380">
          <v:shape id="_x0000_i1574" type="#_x0000_t75" style="width:15pt;height:19.5pt" o:ole="">
            <v:imagedata r:id="rId1113" o:title=""/>
          </v:shape>
          <o:OLEObject Type="Embed" ProgID="Equation.3" ShapeID="_x0000_i1574" DrawAspect="Content" ObjectID="_1686720598" r:id="rId1114"/>
        </w:object>
      </w:r>
      <w:r w:rsidRPr="006B4DA3">
        <w:rPr>
          <w:rFonts w:ascii="Times New Roman" w:hAnsi="Times New Roman" w:cs="Times New Roman"/>
          <w:sz w:val="28"/>
          <w:szCs w:val="28"/>
          <w:lang w:val="uk-UA"/>
        </w:rPr>
        <w:t xml:space="preserve"> – об’єм </w:t>
      </w:r>
      <w:r w:rsidR="00545E65" w:rsidRPr="006B4DA3">
        <w:rPr>
          <w:rFonts w:ascii="Times New Roman" w:hAnsi="Times New Roman" w:cs="Times New Roman"/>
          <w:sz w:val="28"/>
          <w:szCs w:val="28"/>
          <w:lang w:val="uk-UA"/>
        </w:rPr>
        <w:t>речовини – сокової пари у конденсаторі</w:t>
      </w:r>
      <w:r w:rsidRPr="006B4DA3">
        <w:rPr>
          <w:rFonts w:ascii="Times New Roman" w:hAnsi="Times New Roman" w:cs="Times New Roman"/>
          <w:sz w:val="28"/>
          <w:szCs w:val="28"/>
          <w:lang w:val="uk-UA"/>
        </w:rPr>
        <w:t xml:space="preserve"> (об’єм внутрішньотрубного простору) </w:t>
      </w:r>
      <w:r w:rsidRPr="006B4DA3">
        <w:rPr>
          <w:rFonts w:ascii="Times New Roman" w:hAnsi="Times New Roman" w:cs="Times New Roman"/>
          <w:position w:val="-6"/>
          <w:sz w:val="28"/>
          <w:szCs w:val="28"/>
          <w:lang w:val="uk-UA"/>
        </w:rPr>
        <w:object w:dxaOrig="360" w:dyaOrig="340">
          <v:shape id="_x0000_i1575" type="#_x0000_t75" style="width:18pt;height:16.5pt" o:ole="">
            <v:imagedata r:id="rId1115" o:title=""/>
          </v:shape>
          <o:OLEObject Type="Embed" ProgID="Equation.3" ShapeID="_x0000_i1575" DrawAspect="Content" ObjectID="_1686720599" r:id="rId1116"/>
        </w:objec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40" w:dyaOrig="380">
          <v:shape id="_x0000_i1576" type="#_x0000_t75" style="width:16.5pt;height:19.5pt" o:ole="">
            <v:imagedata r:id="rId1117" o:title=""/>
          </v:shape>
          <o:OLEObject Type="Embed" ProgID="Equation.3" ShapeID="_x0000_i1576" DrawAspect="Content" ObjectID="_1686720600" r:id="rId1118"/>
        </w:object>
      </w:r>
      <w:r w:rsidRPr="006B4DA3">
        <w:rPr>
          <w:rFonts w:ascii="Times New Roman" w:hAnsi="Times New Roman" w:cs="Times New Roman"/>
          <w:sz w:val="28"/>
          <w:szCs w:val="28"/>
          <w:lang w:val="uk-UA"/>
        </w:rPr>
        <w:t xml:space="preserve"> – об’ємні витрати </w:t>
      </w:r>
      <w:r w:rsidR="00545E65" w:rsidRPr="006B4DA3">
        <w:rPr>
          <w:rFonts w:ascii="Times New Roman" w:hAnsi="Times New Roman" w:cs="Times New Roman"/>
          <w:sz w:val="28"/>
          <w:szCs w:val="28"/>
          <w:lang w:val="uk-UA"/>
        </w:rPr>
        <w:t>речовини – сокової пари</w: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26"/>
          <w:sz w:val="28"/>
          <w:szCs w:val="28"/>
          <w:lang w:val="uk-UA"/>
        </w:rPr>
        <w:object w:dxaOrig="420" w:dyaOrig="720">
          <v:shape id="_x0000_i1577" type="#_x0000_t75" style="width:20.25pt;height:36.75pt" o:ole="">
            <v:imagedata r:id="rId1119" o:title=""/>
          </v:shape>
          <o:OLEObject Type="Embed" ProgID="Equation.3" ShapeID="_x0000_i1577" DrawAspect="Content" ObjectID="_1686720601" r:id="rId1120"/>
        </w:objec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359" w:dyaOrig="380">
          <v:shape id="_x0000_i1578" type="#_x0000_t75" style="width:67.5pt;height:19.5pt" o:ole="">
            <v:imagedata r:id="rId1121" o:title=""/>
          </v:shape>
          <o:OLEObject Type="Embed" ProgID="Equation.3" ShapeID="_x0000_i1578" DrawAspect="Content" ObjectID="_1686720602" r:id="rId1122"/>
        </w:object>
      </w:r>
      <w:r w:rsidRPr="006B4DA3">
        <w:rPr>
          <w:rFonts w:ascii="Times New Roman" w:hAnsi="Times New Roman" w:cs="Times New Roman"/>
          <w:sz w:val="28"/>
          <w:szCs w:val="28"/>
          <w:lang w:val="uk-UA"/>
        </w:rPr>
        <w:t xml:space="preserve">,      </w:t>
      </w:r>
      <w:r w:rsidR="00545E65"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545E65" w:rsidRPr="006B4DA3">
        <w:rPr>
          <w:rFonts w:ascii="Times New Roman" w:hAnsi="Times New Roman" w:cs="Times New Roman"/>
          <w:sz w:val="28"/>
          <w:szCs w:val="28"/>
          <w:lang w:val="uk-UA"/>
        </w:rPr>
        <w:t>4.8</w:t>
      </w:r>
      <w:r w:rsidR="00321F0F" w:rsidRPr="006B4DA3">
        <w:rPr>
          <w:rFonts w:ascii="Times New Roman" w:hAnsi="Times New Roman" w:cs="Times New Roman"/>
          <w:sz w:val="28"/>
          <w:szCs w:val="28"/>
          <w:lang w:val="uk-UA"/>
        </w:rPr>
        <w:t>4</w: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380" w:dyaOrig="380">
          <v:shape id="_x0000_i1579" type="#_x0000_t75" style="width:19.5pt;height:19.5pt" o:ole="">
            <v:imagedata r:id="rId1123" o:title=""/>
          </v:shape>
          <o:OLEObject Type="Embed" ProgID="Equation.3" ShapeID="_x0000_i1579" DrawAspect="Content" ObjectID="_1686720603" r:id="rId1124"/>
        </w:object>
      </w:r>
      <w:r w:rsidRPr="006B4DA3">
        <w:rPr>
          <w:rFonts w:ascii="Times New Roman" w:hAnsi="Times New Roman" w:cs="Times New Roman"/>
          <w:sz w:val="28"/>
          <w:szCs w:val="28"/>
          <w:lang w:val="uk-UA"/>
        </w:rPr>
        <w:t> – маса р</w:t>
      </w:r>
      <w:r w:rsidR="00545E65" w:rsidRPr="006B4DA3">
        <w:rPr>
          <w:rFonts w:ascii="Times New Roman" w:hAnsi="Times New Roman" w:cs="Times New Roman"/>
          <w:sz w:val="28"/>
          <w:szCs w:val="28"/>
          <w:lang w:val="uk-UA"/>
        </w:rPr>
        <w:t>ечовини – сокової пари</w: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6"/>
          <w:sz w:val="28"/>
          <w:szCs w:val="28"/>
          <w:lang w:val="uk-UA"/>
        </w:rPr>
        <w:object w:dxaOrig="320" w:dyaOrig="240">
          <v:shape id="_x0000_i1580" type="#_x0000_t75" style="width:15.75pt;height:12pt" o:ole="">
            <v:imagedata r:id="rId1125" o:title=""/>
          </v:shape>
          <o:OLEObject Type="Embed" ProgID="Equation.3" ShapeID="_x0000_i1580" DrawAspect="Content" ObjectID="_1686720604" r:id="rId1126"/>
        </w:objec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40" w:dyaOrig="380">
          <v:shape id="_x0000_i1581" type="#_x0000_t75" style="width:16.5pt;height:19.5pt" o:ole="">
            <v:imagedata r:id="rId1127" o:title=""/>
          </v:shape>
          <o:OLEObject Type="Embed" ProgID="Equation.3" ShapeID="_x0000_i1581" DrawAspect="Content" ObjectID="_1686720605" r:id="rId1128"/>
        </w:object>
      </w:r>
      <w:r w:rsidRPr="006B4DA3">
        <w:rPr>
          <w:rFonts w:ascii="Times New Roman" w:hAnsi="Times New Roman" w:cs="Times New Roman"/>
          <w:sz w:val="28"/>
          <w:szCs w:val="28"/>
          <w:lang w:val="uk-UA"/>
        </w:rPr>
        <w:t xml:space="preserve"> – густина </w:t>
      </w:r>
      <w:r w:rsidR="00545E65" w:rsidRPr="006B4DA3">
        <w:rPr>
          <w:rFonts w:ascii="Times New Roman" w:hAnsi="Times New Roman" w:cs="Times New Roman"/>
          <w:sz w:val="28"/>
          <w:szCs w:val="28"/>
          <w:lang w:val="uk-UA"/>
        </w:rPr>
        <w:t>речовини – сокової пари</w: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26"/>
          <w:sz w:val="28"/>
          <w:szCs w:val="28"/>
          <w:lang w:val="uk-UA"/>
        </w:rPr>
        <w:object w:dxaOrig="420" w:dyaOrig="700">
          <v:shape id="_x0000_i1582" type="#_x0000_t75" style="width:20.25pt;height:34.5pt" o:ole="">
            <v:imagedata r:id="rId1129" o:title=""/>
          </v:shape>
          <o:OLEObject Type="Embed" ProgID="Equation.3" ShapeID="_x0000_i1582" DrawAspect="Content" ObjectID="_1686720606" r:id="rId1130"/>
        </w:object>
      </w:r>
      <w:r w:rsidRPr="006B4DA3">
        <w:rPr>
          <w:rFonts w:ascii="Times New Roman" w:hAnsi="Times New Roman" w:cs="Times New Roman"/>
          <w:sz w:val="28"/>
          <w:szCs w:val="28"/>
          <w:lang w:val="uk-UA"/>
        </w:rPr>
        <w:t>.</w:t>
      </w: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Якщо змінюється температура р</w:t>
      </w:r>
      <w:r w:rsidR="00022AE9" w:rsidRPr="006B4DA3">
        <w:rPr>
          <w:rFonts w:ascii="Times New Roman" w:hAnsi="Times New Roman" w:cs="Times New Roman"/>
          <w:sz w:val="28"/>
          <w:szCs w:val="28"/>
          <w:lang w:val="uk-UA"/>
        </w:rPr>
        <w:t>ечовини – сокової пари</w:t>
      </w:r>
      <w:r w:rsidRPr="006B4DA3">
        <w:rPr>
          <w:rFonts w:ascii="Times New Roman" w:hAnsi="Times New Roman" w:cs="Times New Roman"/>
          <w:sz w:val="28"/>
          <w:szCs w:val="28"/>
          <w:lang w:val="uk-UA"/>
        </w:rPr>
        <w:t>, час запізнення (</w:t>
      </w:r>
      <w:r w:rsidRPr="006B4DA3">
        <w:rPr>
          <w:rFonts w:ascii="Times New Roman" w:hAnsi="Times New Roman" w:cs="Times New Roman"/>
          <w:position w:val="-18"/>
          <w:sz w:val="28"/>
          <w:szCs w:val="28"/>
          <w:lang w:val="uk-UA"/>
        </w:rPr>
        <w:object w:dxaOrig="360" w:dyaOrig="440">
          <v:shape id="_x0000_i1583" type="#_x0000_t75" style="width:18pt;height:22.5pt" o:ole="">
            <v:imagedata r:id="rId1131" o:title=""/>
          </v:shape>
          <o:OLEObject Type="Embed" ProgID="Equation.3" ShapeID="_x0000_i1583" DrawAspect="Content" ObjectID="_1686720607" r:id="rId1132"/>
        </w:object>
      </w:r>
      <w:r w:rsidRPr="006B4DA3">
        <w:rPr>
          <w:rFonts w:ascii="Times New Roman" w:hAnsi="Times New Roman" w:cs="Times New Roman"/>
          <w:sz w:val="28"/>
          <w:szCs w:val="28"/>
          <w:lang w:val="uk-UA"/>
        </w:rPr>
        <w:t xml:space="preserve"> відповідно до рівняння (</w:t>
      </w:r>
      <w:r w:rsidR="00022AE9" w:rsidRPr="006B4DA3">
        <w:rPr>
          <w:rFonts w:ascii="Times New Roman" w:hAnsi="Times New Roman" w:cs="Times New Roman"/>
          <w:sz w:val="28"/>
          <w:szCs w:val="28"/>
          <w:lang w:val="uk-UA"/>
        </w:rPr>
        <w:t>4.</w:t>
      </w:r>
      <w:r w:rsidR="00321F0F" w:rsidRPr="006B4DA3">
        <w:rPr>
          <w:rFonts w:ascii="Times New Roman" w:hAnsi="Times New Roman" w:cs="Times New Roman"/>
          <w:sz w:val="28"/>
          <w:szCs w:val="28"/>
          <w:lang w:val="uk-UA"/>
        </w:rPr>
        <w:t>82</w:t>
      </w:r>
      <w:r w:rsidRPr="006B4DA3">
        <w:rPr>
          <w:rFonts w:ascii="Times New Roman" w:hAnsi="Times New Roman" w:cs="Times New Roman"/>
          <w:sz w:val="28"/>
          <w:szCs w:val="28"/>
          <w:lang w:val="uk-UA"/>
        </w:rPr>
        <w:t>)</w:t>
      </w:r>
      <w:r w:rsidR="003D23B4" w:rsidRPr="006B4DA3">
        <w:rPr>
          <w:rFonts w:ascii="Times New Roman" w:hAnsi="Times New Roman" w:cs="Times New Roman"/>
          <w:sz w:val="28"/>
          <w:szCs w:val="28"/>
          <w:lang w:val="uk-UA"/>
        </w:rPr>
        <w:t xml:space="preserve">, </w:t>
      </w:r>
      <w:r w:rsidR="003D23B4" w:rsidRPr="006B4DA3">
        <w:rPr>
          <w:rFonts w:ascii="Times New Roman" w:hAnsi="Times New Roman" w:cs="Times New Roman"/>
          <w:position w:val="-12"/>
          <w:sz w:val="28"/>
          <w:szCs w:val="28"/>
          <w:lang w:val="uk-UA"/>
        </w:rPr>
        <w:object w:dxaOrig="300" w:dyaOrig="380">
          <v:shape id="_x0000_i1584" type="#_x0000_t75" style="width:15pt;height:19.5pt" o:ole="">
            <v:imagedata r:id="rId1133" o:title=""/>
          </v:shape>
          <o:OLEObject Type="Embed" ProgID="Equation.3" ShapeID="_x0000_i1584" DrawAspect="Content" ObjectID="_1686720608" r:id="rId1134"/>
        </w:object>
      </w:r>
      <w:r w:rsidR="003D23B4" w:rsidRPr="006B4DA3">
        <w:rPr>
          <w:rFonts w:ascii="Times New Roman" w:hAnsi="Times New Roman" w:cs="Times New Roman"/>
          <w:sz w:val="28"/>
          <w:szCs w:val="28"/>
          <w:lang w:val="uk-UA"/>
        </w:rPr>
        <w:t>відповідно до рівняння (4.25)</w: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096BCF"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4180" w:dyaOrig="780">
          <v:shape id="_x0000_i1585" type="#_x0000_t75" style="width:208.5pt;height:39pt" o:ole="">
            <v:imagedata r:id="rId1135" o:title=""/>
          </v:shape>
          <o:OLEObject Type="Embed" ProgID="Equation.3" ShapeID="_x0000_i1585" DrawAspect="Content" ObjectID="_1686720609" r:id="rId1136"/>
        </w:object>
      </w:r>
      <w:r w:rsidR="003D23B4" w:rsidRPr="006B4DA3">
        <w:rPr>
          <w:rFonts w:ascii="Times New Roman" w:hAnsi="Times New Roman" w:cs="Times New Roman"/>
          <w:sz w:val="28"/>
          <w:szCs w:val="28"/>
          <w:lang w:val="uk-UA"/>
        </w:rPr>
        <w:t>.</w:t>
      </w:r>
      <w:r w:rsidR="00481A20" w:rsidRPr="006B4DA3">
        <w:rPr>
          <w:rFonts w:ascii="Times New Roman" w:hAnsi="Times New Roman" w:cs="Times New Roman"/>
          <w:sz w:val="28"/>
          <w:szCs w:val="28"/>
          <w:lang w:val="uk-UA"/>
        </w:rPr>
        <w:t xml:space="preserve">           </w:t>
      </w:r>
      <w:r w:rsidR="003D23B4" w:rsidRPr="006B4DA3">
        <w:rPr>
          <w:rFonts w:ascii="Times New Roman" w:hAnsi="Times New Roman" w:cs="Times New Roman"/>
          <w:sz w:val="28"/>
          <w:szCs w:val="28"/>
          <w:lang w:val="uk-UA"/>
        </w:rPr>
        <w:t xml:space="preserve"> </w:t>
      </w:r>
      <w:r w:rsidR="00481A20" w:rsidRPr="006B4DA3">
        <w:rPr>
          <w:rFonts w:ascii="Times New Roman" w:hAnsi="Times New Roman" w:cs="Times New Roman"/>
          <w:sz w:val="28"/>
          <w:szCs w:val="28"/>
          <w:lang w:val="uk-UA"/>
        </w:rPr>
        <w:t xml:space="preserve">    </w:t>
      </w:r>
      <w:r w:rsidR="003D23B4" w:rsidRPr="006B4DA3">
        <w:rPr>
          <w:rFonts w:ascii="Times New Roman" w:hAnsi="Times New Roman" w:cs="Times New Roman"/>
          <w:sz w:val="28"/>
          <w:szCs w:val="28"/>
          <w:lang w:val="uk-UA"/>
        </w:rPr>
        <w:t xml:space="preserve"> </w:t>
      </w:r>
      <w:r w:rsidR="00481A20" w:rsidRPr="006B4DA3">
        <w:rPr>
          <w:rFonts w:ascii="Times New Roman" w:hAnsi="Times New Roman" w:cs="Times New Roman"/>
          <w:sz w:val="28"/>
          <w:szCs w:val="28"/>
          <w:lang w:val="uk-UA"/>
        </w:rPr>
        <w:t xml:space="preserve">          (</w:t>
      </w:r>
      <w:r w:rsidR="003D23B4" w:rsidRPr="006B4DA3">
        <w:rPr>
          <w:rFonts w:ascii="Times New Roman" w:hAnsi="Times New Roman" w:cs="Times New Roman"/>
          <w:sz w:val="28"/>
          <w:szCs w:val="28"/>
          <w:lang w:val="uk-UA"/>
        </w:rPr>
        <w:t>4.8</w:t>
      </w:r>
      <w:r w:rsidR="00321F0F" w:rsidRPr="006B4DA3">
        <w:rPr>
          <w:rFonts w:ascii="Times New Roman" w:hAnsi="Times New Roman" w:cs="Times New Roman"/>
          <w:sz w:val="28"/>
          <w:szCs w:val="28"/>
          <w:lang w:val="uk-UA"/>
        </w:rPr>
        <w:t>5</w:t>
      </w:r>
      <w:r w:rsidR="00481A20"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За каналом зміни </w:t>
      </w:r>
      <w:r w:rsidR="003D23B4" w:rsidRPr="006B4DA3">
        <w:rPr>
          <w:rFonts w:ascii="Times New Roman" w:hAnsi="Times New Roman" w:cs="Times New Roman"/>
          <w:sz w:val="28"/>
          <w:szCs w:val="28"/>
          <w:lang w:val="uk-UA"/>
        </w:rPr>
        <w:t>холодоносія – оборотної води на вході конденсатора</w:t>
      </w:r>
      <w:r w:rsidRPr="006B4DA3">
        <w:rPr>
          <w:rFonts w:ascii="Times New Roman" w:hAnsi="Times New Roman" w:cs="Times New Roman"/>
          <w:sz w:val="28"/>
          <w:szCs w:val="28"/>
          <w:lang w:val="uk-UA"/>
        </w:rPr>
        <w:t xml:space="preserve"> час запізнення (</w:t>
      </w:r>
      <w:r w:rsidR="003D23B4" w:rsidRPr="006B4DA3">
        <w:rPr>
          <w:rFonts w:ascii="Times New Roman" w:hAnsi="Times New Roman" w:cs="Times New Roman"/>
          <w:position w:val="-18"/>
          <w:sz w:val="28"/>
          <w:szCs w:val="28"/>
          <w:lang w:val="uk-UA"/>
        </w:rPr>
        <w:object w:dxaOrig="400" w:dyaOrig="440">
          <v:shape id="_x0000_i1586" type="#_x0000_t75" style="width:19.5pt;height:22.5pt" o:ole="">
            <v:imagedata r:id="rId1137" o:title=""/>
          </v:shape>
          <o:OLEObject Type="Embed" ProgID="Equation.3" ShapeID="_x0000_i1586" DrawAspect="Content" ObjectID="_1686720610" r:id="rId1138"/>
        </w:object>
      </w:r>
      <w:r w:rsidRPr="006B4DA3">
        <w:rPr>
          <w:rFonts w:ascii="Times New Roman" w:hAnsi="Times New Roman" w:cs="Times New Roman"/>
          <w:sz w:val="28"/>
          <w:szCs w:val="28"/>
          <w:lang w:val="uk-UA"/>
        </w:rPr>
        <w:t xml:space="preserve"> визначається з рівняння (</w:t>
      </w:r>
      <w:r w:rsidR="00321F0F" w:rsidRPr="006B4DA3">
        <w:rPr>
          <w:rFonts w:ascii="Times New Roman" w:hAnsi="Times New Roman" w:cs="Times New Roman"/>
          <w:sz w:val="28"/>
          <w:szCs w:val="28"/>
          <w:lang w:val="uk-UA"/>
        </w:rPr>
        <w:t>4.81</w:t>
      </w:r>
      <w:r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096BCF"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4160" w:dyaOrig="780">
          <v:shape id="_x0000_i1587" type="#_x0000_t75" style="width:207.75pt;height:39pt" o:ole="">
            <v:imagedata r:id="rId1139" o:title=""/>
          </v:shape>
          <o:OLEObject Type="Embed" ProgID="Equation.3" ShapeID="_x0000_i1587" DrawAspect="Content" ObjectID="_1686720611" r:id="rId1140"/>
        </w:object>
      </w:r>
      <w:r w:rsidR="00481A20" w:rsidRPr="006B4DA3">
        <w:rPr>
          <w:rFonts w:ascii="Times New Roman" w:hAnsi="Times New Roman" w:cs="Times New Roman"/>
          <w:sz w:val="28"/>
          <w:szCs w:val="28"/>
          <w:lang w:val="uk-UA"/>
        </w:rPr>
        <w:t xml:space="preserve">.    </w:t>
      </w:r>
      <w:r w:rsidR="003D23B4" w:rsidRPr="006B4DA3">
        <w:rPr>
          <w:rFonts w:ascii="Times New Roman" w:hAnsi="Times New Roman" w:cs="Times New Roman"/>
          <w:sz w:val="28"/>
          <w:szCs w:val="28"/>
          <w:lang w:val="uk-UA"/>
        </w:rPr>
        <w:t xml:space="preserve">  </w:t>
      </w:r>
      <w:r w:rsidR="00481A20" w:rsidRPr="006B4DA3">
        <w:rPr>
          <w:rFonts w:ascii="Times New Roman" w:hAnsi="Times New Roman" w:cs="Times New Roman"/>
          <w:sz w:val="28"/>
          <w:szCs w:val="28"/>
          <w:lang w:val="uk-UA"/>
        </w:rPr>
        <w:t xml:space="preserve">                     (</w:t>
      </w:r>
      <w:r w:rsidR="003D23B4" w:rsidRPr="006B4DA3">
        <w:rPr>
          <w:rFonts w:ascii="Times New Roman" w:hAnsi="Times New Roman" w:cs="Times New Roman"/>
          <w:sz w:val="28"/>
          <w:szCs w:val="28"/>
          <w:lang w:val="uk-UA"/>
        </w:rPr>
        <w:t>4.8</w:t>
      </w:r>
      <w:r w:rsidR="00321F0F" w:rsidRPr="006B4DA3">
        <w:rPr>
          <w:rFonts w:ascii="Times New Roman" w:hAnsi="Times New Roman" w:cs="Times New Roman"/>
          <w:sz w:val="28"/>
          <w:szCs w:val="28"/>
          <w:lang w:val="uk-UA"/>
        </w:rPr>
        <w:t>6</w:t>
      </w:r>
      <w:r w:rsidR="00481A20"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Після визначення часу запізнення в остаточному варіанті передаточні функції </w:t>
      </w:r>
      <w:r w:rsidR="003D23B4" w:rsidRPr="006B4DA3">
        <w:rPr>
          <w:rFonts w:ascii="Times New Roman" w:hAnsi="Times New Roman" w:cs="Times New Roman"/>
          <w:sz w:val="28"/>
          <w:szCs w:val="28"/>
          <w:lang w:val="uk-UA"/>
        </w:rPr>
        <w:t xml:space="preserve">малогабаритного швидкісного конденсатора </w:t>
      </w:r>
      <w:r w:rsidRPr="006B4DA3">
        <w:rPr>
          <w:rFonts w:ascii="Times New Roman" w:hAnsi="Times New Roman" w:cs="Times New Roman"/>
          <w:sz w:val="28"/>
          <w:szCs w:val="28"/>
          <w:lang w:val="uk-UA"/>
        </w:rPr>
        <w:t xml:space="preserve">за температурою </w:t>
      </w:r>
      <w:r w:rsidR="003D23B4" w:rsidRPr="006B4DA3">
        <w:rPr>
          <w:rFonts w:ascii="Times New Roman" w:hAnsi="Times New Roman" w:cs="Times New Roman"/>
          <w:sz w:val="28"/>
          <w:szCs w:val="28"/>
          <w:lang w:val="uk-UA"/>
        </w:rPr>
        <w:t>продукту – конденсату сокової пари, що утвори</w:t>
      </w:r>
      <w:r w:rsidR="00DB3F84" w:rsidRPr="006B4DA3">
        <w:rPr>
          <w:rFonts w:ascii="Times New Roman" w:hAnsi="Times New Roman" w:cs="Times New Roman"/>
          <w:sz w:val="28"/>
          <w:szCs w:val="28"/>
          <w:lang w:val="uk-UA"/>
        </w:rPr>
        <w:t>в</w:t>
      </w:r>
      <w:r w:rsidR="003D23B4" w:rsidRPr="006B4DA3">
        <w:rPr>
          <w:rFonts w:ascii="Times New Roman" w:hAnsi="Times New Roman" w:cs="Times New Roman"/>
          <w:sz w:val="28"/>
          <w:szCs w:val="28"/>
          <w:lang w:val="uk-UA"/>
        </w:rPr>
        <w:t>ся,</w:t>
      </w:r>
      <w:r w:rsidRPr="006B4DA3">
        <w:rPr>
          <w:rFonts w:ascii="Times New Roman" w:hAnsi="Times New Roman" w:cs="Times New Roman"/>
          <w:sz w:val="28"/>
          <w:szCs w:val="28"/>
          <w:lang w:val="uk-UA"/>
        </w:rPr>
        <w:t xml:space="preserve"> на виході конденсатора за каналами впливу будуть наступні.</w:t>
      </w:r>
      <w:r w:rsidR="00CA7E43" w:rsidRPr="006B4DA3">
        <w:rPr>
          <w:rFonts w:ascii="Times New Roman" w:hAnsi="Times New Roman" w:cs="Times New Roman"/>
          <w:sz w:val="28"/>
          <w:szCs w:val="28"/>
          <w:lang w:val="uk-UA"/>
        </w:rPr>
        <w:t xml:space="preserve"> [6, 8, 9, 10]</w:t>
      </w: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каналом регулювання:</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7232E9"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3700" w:dyaOrig="700">
          <v:shape id="_x0000_i1588" type="#_x0000_t75" style="width:186pt;height:34.5pt" o:ole="">
            <v:imagedata r:id="rId1141" o:title=""/>
          </v:shape>
          <o:OLEObject Type="Embed" ProgID="Equation.3" ShapeID="_x0000_i1588" DrawAspect="Content" ObjectID="_1686720612" r:id="rId1142"/>
        </w:object>
      </w:r>
      <w:r w:rsidR="00481A20" w:rsidRPr="006B4DA3">
        <w:rPr>
          <w:rFonts w:ascii="Times New Roman" w:hAnsi="Times New Roman" w:cs="Times New Roman"/>
          <w:sz w:val="28"/>
          <w:szCs w:val="28"/>
          <w:lang w:val="uk-UA"/>
        </w:rPr>
        <w:t xml:space="preserve">.              </w:t>
      </w:r>
      <w:r w:rsidR="003D23B4" w:rsidRPr="006B4DA3">
        <w:rPr>
          <w:rFonts w:ascii="Times New Roman" w:hAnsi="Times New Roman" w:cs="Times New Roman"/>
          <w:sz w:val="28"/>
          <w:szCs w:val="28"/>
          <w:lang w:val="uk-UA"/>
        </w:rPr>
        <w:t xml:space="preserve">  </w:t>
      </w:r>
      <w:r w:rsidR="00481A20" w:rsidRPr="006B4DA3">
        <w:rPr>
          <w:rFonts w:ascii="Times New Roman" w:hAnsi="Times New Roman" w:cs="Times New Roman"/>
          <w:sz w:val="28"/>
          <w:szCs w:val="28"/>
          <w:lang w:val="uk-UA"/>
        </w:rPr>
        <w:t xml:space="preserve">             (</w:t>
      </w:r>
      <w:r w:rsidR="003D23B4" w:rsidRPr="006B4DA3">
        <w:rPr>
          <w:rFonts w:ascii="Times New Roman" w:hAnsi="Times New Roman" w:cs="Times New Roman"/>
          <w:sz w:val="28"/>
          <w:szCs w:val="28"/>
          <w:lang w:val="uk-UA"/>
        </w:rPr>
        <w:t>4.8</w:t>
      </w:r>
      <w:r w:rsidR="00321F0F" w:rsidRPr="006B4DA3">
        <w:rPr>
          <w:rFonts w:ascii="Times New Roman" w:hAnsi="Times New Roman" w:cs="Times New Roman"/>
          <w:sz w:val="28"/>
          <w:szCs w:val="28"/>
          <w:lang w:val="uk-UA"/>
        </w:rPr>
        <w:t>7</w:t>
      </w:r>
      <w:r w:rsidR="00481A20"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481A20" w:rsidP="00481A2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каналами збурення:</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7232E9"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3780" w:dyaOrig="700">
          <v:shape id="_x0000_i1589" type="#_x0000_t75" style="width:189.75pt;height:34.5pt" o:ole="">
            <v:imagedata r:id="rId1143" o:title=""/>
          </v:shape>
          <o:OLEObject Type="Embed" ProgID="Equation.3" ShapeID="_x0000_i1589" DrawAspect="Content" ObjectID="_1686720613" r:id="rId1144"/>
        </w:object>
      </w:r>
      <w:r w:rsidR="00481A20"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481A20"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4.8</w:t>
      </w:r>
      <w:r w:rsidR="00321F0F" w:rsidRPr="006B4DA3">
        <w:rPr>
          <w:rFonts w:ascii="Times New Roman" w:hAnsi="Times New Roman" w:cs="Times New Roman"/>
          <w:sz w:val="28"/>
          <w:szCs w:val="28"/>
          <w:lang w:val="uk-UA"/>
        </w:rPr>
        <w:t>7</w:t>
      </w:r>
      <w:r w:rsidR="00481A20" w:rsidRPr="006B4DA3">
        <w:rPr>
          <w:rFonts w:ascii="Times New Roman" w:hAnsi="Times New Roman" w:cs="Times New Roman"/>
          <w:sz w:val="28"/>
          <w:szCs w:val="28"/>
          <w:lang w:val="uk-UA"/>
        </w:rPr>
        <w:t>)</w:t>
      </w:r>
    </w:p>
    <w:p w:rsidR="00481A20" w:rsidRPr="006B4DA3" w:rsidRDefault="00481A20" w:rsidP="00481A20">
      <w:pPr>
        <w:spacing w:after="0" w:line="360" w:lineRule="auto"/>
        <w:jc w:val="center"/>
        <w:rPr>
          <w:rFonts w:ascii="Times New Roman" w:hAnsi="Times New Roman" w:cs="Times New Roman"/>
          <w:sz w:val="28"/>
          <w:szCs w:val="28"/>
          <w:lang w:val="uk-UA"/>
        </w:rPr>
      </w:pPr>
    </w:p>
    <w:p w:rsidR="00481A20" w:rsidRPr="006B4DA3" w:rsidRDefault="007232E9" w:rsidP="00481A2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3800" w:dyaOrig="700">
          <v:shape id="_x0000_i1590" type="#_x0000_t75" style="width:190.5pt;height:34.5pt" o:ole="">
            <v:imagedata r:id="rId1145" o:title=""/>
          </v:shape>
          <o:OLEObject Type="Embed" ProgID="Equation.3" ShapeID="_x0000_i1590" DrawAspect="Content" ObjectID="_1686720614" r:id="rId1146"/>
        </w:object>
      </w:r>
      <w:r w:rsidR="00481A20"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481A20"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4.8</w:t>
      </w:r>
      <w:r w:rsidR="00321F0F" w:rsidRPr="006B4DA3">
        <w:rPr>
          <w:rFonts w:ascii="Times New Roman" w:hAnsi="Times New Roman" w:cs="Times New Roman"/>
          <w:sz w:val="28"/>
          <w:szCs w:val="28"/>
          <w:lang w:val="uk-UA"/>
        </w:rPr>
        <w:t>9</w:t>
      </w:r>
      <w:r w:rsidR="00481A20" w:rsidRPr="006B4DA3">
        <w:rPr>
          <w:rFonts w:ascii="Times New Roman" w:hAnsi="Times New Roman" w:cs="Times New Roman"/>
          <w:sz w:val="28"/>
          <w:szCs w:val="28"/>
          <w:lang w:val="uk-UA"/>
        </w:rPr>
        <w:t>)</w:t>
      </w:r>
    </w:p>
    <w:p w:rsidR="00AC2F06" w:rsidRPr="006B4DA3" w:rsidRDefault="00AC2F06" w:rsidP="006321D8">
      <w:pPr>
        <w:spacing w:after="0" w:line="360" w:lineRule="auto"/>
        <w:jc w:val="center"/>
        <w:rPr>
          <w:rFonts w:ascii="Times New Roman" w:hAnsi="Times New Roman" w:cs="Times New Roman"/>
          <w:sz w:val="28"/>
          <w:szCs w:val="28"/>
          <w:lang w:val="uk-UA"/>
        </w:rPr>
      </w:pPr>
    </w:p>
    <w:p w:rsidR="006321D8" w:rsidRPr="006B4DA3" w:rsidRDefault="006321D8">
      <w:pPr>
        <w:rPr>
          <w:rFonts w:ascii="Times New Roman" w:eastAsiaTheme="majorEastAsia" w:hAnsi="Times New Roman" w:cs="Times New Roman"/>
          <w:b/>
          <w:bCs/>
          <w:iCs/>
          <w:sz w:val="28"/>
          <w:szCs w:val="28"/>
          <w:lang w:val="uk-UA"/>
        </w:rPr>
      </w:pPr>
      <w:r w:rsidRPr="006B4DA3">
        <w:br w:type="page"/>
      </w:r>
    </w:p>
    <w:p w:rsidR="006321D8" w:rsidRPr="006B4DA3" w:rsidRDefault="006321D8" w:rsidP="006321D8">
      <w:pPr>
        <w:pStyle w:val="4"/>
        <w:numPr>
          <w:ilvl w:val="0"/>
          <w:numId w:val="0"/>
        </w:numPr>
        <w:ind w:left="1276" w:hanging="567"/>
      </w:pPr>
      <w:r w:rsidRPr="006B4DA3">
        <w:lastRenderedPageBreak/>
        <w:t>4.4. </w:t>
      </w:r>
      <w:r w:rsidR="009A72AC" w:rsidRPr="006B4DA3">
        <w:t>Розрахунок математичних моделей малогабаритного швидкісного конденсатора сокової пари після апаратів нейтралізації ВТН в статичному режимі роботи, а також його передавальні функції та частотні характеристики в динамічному режимі роботи</w:t>
      </w:r>
    </w:p>
    <w:p w:rsidR="006321D8" w:rsidRPr="006B4DA3" w:rsidRDefault="006321D8" w:rsidP="006321D8">
      <w:pPr>
        <w:spacing w:after="0" w:line="360" w:lineRule="auto"/>
        <w:ind w:firstLine="709"/>
        <w:jc w:val="both"/>
        <w:rPr>
          <w:rFonts w:ascii="Times New Roman" w:hAnsi="Times New Roman" w:cs="Times New Roman"/>
          <w:b/>
          <w:sz w:val="28"/>
          <w:szCs w:val="28"/>
          <w:lang w:val="uk-UA"/>
        </w:rPr>
      </w:pPr>
    </w:p>
    <w:p w:rsidR="006321D8" w:rsidRPr="006B4DA3" w:rsidRDefault="006321D8" w:rsidP="006321D8">
      <w:pPr>
        <w:pStyle w:val="4"/>
        <w:numPr>
          <w:ilvl w:val="0"/>
          <w:numId w:val="0"/>
        </w:numPr>
        <w:ind w:left="1446" w:hanging="737"/>
      </w:pPr>
      <w:r w:rsidRPr="006B4DA3">
        <w:t>4.4.1. Розрахунок</w:t>
      </w:r>
      <w:r w:rsidR="009A72AC" w:rsidRPr="006B4DA3">
        <w:t xml:space="preserve"> математичних моделей та</w:t>
      </w:r>
      <w:r w:rsidRPr="006B4DA3">
        <w:t xml:space="preserve"> статичних характеристик малогабаритного швидкісного конденсатора сокової пари після апаратів нейтралізації ВТН</w:t>
      </w:r>
      <w:r w:rsidR="009A72AC" w:rsidRPr="006B4DA3">
        <w:t xml:space="preserve"> в статичному режимі роботи</w:t>
      </w:r>
    </w:p>
    <w:p w:rsidR="006321D8" w:rsidRPr="006B4DA3" w:rsidRDefault="006321D8" w:rsidP="006321D8">
      <w:pPr>
        <w:spacing w:after="0" w:line="360" w:lineRule="auto"/>
        <w:ind w:firstLine="709"/>
        <w:jc w:val="both"/>
        <w:rPr>
          <w:rFonts w:ascii="Times New Roman" w:hAnsi="Times New Roman" w:cs="Times New Roman"/>
          <w:b/>
          <w:sz w:val="28"/>
          <w:szCs w:val="28"/>
          <w:lang w:val="uk-UA"/>
        </w:rPr>
      </w:pP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Вхідні дані:</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внутрішній діаметр конденсатора </w:t>
      </w:r>
      <w:r w:rsidRPr="006B4DA3">
        <w:rPr>
          <w:rFonts w:ascii="Times New Roman" w:hAnsi="Times New Roman" w:cs="Times New Roman"/>
          <w:position w:val="-12"/>
          <w:sz w:val="28"/>
          <w:szCs w:val="28"/>
          <w:lang w:val="uk-UA"/>
        </w:rPr>
        <w:object w:dxaOrig="1520" w:dyaOrig="380">
          <v:shape id="_x0000_i1591" type="#_x0000_t75" style="width:76.5pt;height:19.5pt" o:ole="">
            <v:imagedata r:id="rId1147" o:title=""/>
          </v:shape>
          <o:OLEObject Type="Embed" ProgID="Equation.3" ShapeID="_x0000_i1591" DrawAspect="Content" ObjectID="_1686720615" r:id="rId1148"/>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довжина конденсатора </w:t>
      </w:r>
      <w:r w:rsidRPr="006B4DA3">
        <w:rPr>
          <w:rFonts w:ascii="Times New Roman" w:hAnsi="Times New Roman" w:cs="Times New Roman"/>
          <w:position w:val="-12"/>
          <w:sz w:val="28"/>
          <w:szCs w:val="28"/>
          <w:lang w:val="uk-UA"/>
        </w:rPr>
        <w:object w:dxaOrig="1460" w:dyaOrig="360">
          <v:shape id="_x0000_i1592" type="#_x0000_t75" style="width:73.5pt;height:18pt" o:ole="">
            <v:imagedata r:id="rId1149" o:title=""/>
          </v:shape>
          <o:OLEObject Type="Embed" ProgID="Equation.3" ShapeID="_x0000_i1592" DrawAspect="Content" ObjectID="_1686720616" r:id="rId1150"/>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внутрішній діаметр теплообмінної трубки </w:t>
      </w:r>
      <w:r w:rsidRPr="006B4DA3">
        <w:rPr>
          <w:rFonts w:ascii="Times New Roman" w:hAnsi="Times New Roman" w:cs="Times New Roman"/>
          <w:position w:val="-12"/>
          <w:sz w:val="28"/>
          <w:szCs w:val="28"/>
          <w:lang w:val="uk-UA"/>
        </w:rPr>
        <w:object w:dxaOrig="1200" w:dyaOrig="380">
          <v:shape id="_x0000_i1593" type="#_x0000_t75" style="width:60pt;height:19.5pt" o:ole="">
            <v:imagedata r:id="rId1151" o:title=""/>
          </v:shape>
          <o:OLEObject Type="Embed" ProgID="Equation.3" ShapeID="_x0000_i1593" DrawAspect="Content" ObjectID="_1686720617" r:id="rId1152"/>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довжина трубного пучка </w:t>
      </w:r>
      <w:r w:rsidRPr="006B4DA3">
        <w:rPr>
          <w:rFonts w:ascii="Times New Roman" w:hAnsi="Times New Roman" w:cs="Times New Roman"/>
          <w:position w:val="-12"/>
          <w:sz w:val="28"/>
          <w:szCs w:val="28"/>
          <w:lang w:val="uk-UA"/>
        </w:rPr>
        <w:object w:dxaOrig="1380" w:dyaOrig="360">
          <v:shape id="_x0000_i1594" type="#_x0000_t75" style="width:69pt;height:18pt" o:ole="">
            <v:imagedata r:id="rId1153" o:title=""/>
          </v:shape>
          <o:OLEObject Type="Embed" ProgID="Equation.3" ShapeID="_x0000_i1594" DrawAspect="Content" ObjectID="_1686720618" r:id="rId1154"/>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кількість теплообмінних труб </w:t>
      </w:r>
      <w:r w:rsidRPr="006B4DA3">
        <w:rPr>
          <w:rFonts w:ascii="Times New Roman" w:hAnsi="Times New Roman" w:cs="Times New Roman"/>
          <w:position w:val="-12"/>
          <w:sz w:val="28"/>
          <w:szCs w:val="28"/>
          <w:lang w:val="uk-UA"/>
        </w:rPr>
        <w:object w:dxaOrig="1460" w:dyaOrig="360">
          <v:shape id="_x0000_i1595" type="#_x0000_t75" style="width:73.5pt;height:18pt" o:ole="">
            <v:imagedata r:id="rId1155" o:title=""/>
          </v:shape>
          <o:OLEObject Type="Embed" ProgID="Equation.3" ShapeID="_x0000_i1595" DrawAspect="Content" ObjectID="_1686720619" r:id="rId1156"/>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товщина стінки теплообмінної трубки </w:t>
      </w:r>
      <w:r w:rsidRPr="006B4DA3">
        <w:rPr>
          <w:rFonts w:ascii="Times New Roman" w:hAnsi="Times New Roman" w:cs="Times New Roman"/>
          <w:position w:val="-12"/>
          <w:sz w:val="28"/>
          <w:szCs w:val="28"/>
          <w:lang w:val="uk-UA"/>
        </w:rPr>
        <w:object w:dxaOrig="1280" w:dyaOrig="360">
          <v:shape id="_x0000_i1596" type="#_x0000_t75" style="width:64.5pt;height:18pt" o:ole="">
            <v:imagedata r:id="rId1157" o:title=""/>
          </v:shape>
          <o:OLEObject Type="Embed" ProgID="Equation.3" ShapeID="_x0000_i1596" DrawAspect="Content" ObjectID="_1686720620" r:id="rId1158"/>
        </w:object>
      </w:r>
      <w:r w:rsidRPr="006B4DA3">
        <w:rPr>
          <w:rFonts w:ascii="Times New Roman" w:hAnsi="Times New Roman" w:cs="Times New Roman"/>
          <w:sz w:val="28"/>
          <w:szCs w:val="28"/>
          <w:lang w:val="uk-UA"/>
        </w:rPr>
        <w:t>;</w:t>
      </w:r>
    </w:p>
    <w:p w:rsidR="008E07CF" w:rsidRPr="006B4DA3" w:rsidRDefault="008E07CF" w:rsidP="008E07C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температура оборотної води на вході в конденсатор </w:t>
      </w:r>
      <w:r w:rsidRPr="006B4DA3">
        <w:rPr>
          <w:rFonts w:ascii="Times New Roman" w:hAnsi="Times New Roman" w:cs="Times New Roman"/>
          <w:position w:val="-18"/>
          <w:sz w:val="28"/>
          <w:szCs w:val="28"/>
          <w:lang w:val="uk-UA"/>
        </w:rPr>
        <w:object w:dxaOrig="1359" w:dyaOrig="440">
          <v:shape id="_x0000_i1597" type="#_x0000_t75" style="width:67.5pt;height:22.5pt" o:ole="">
            <v:imagedata r:id="rId1159" o:title=""/>
          </v:shape>
          <o:OLEObject Type="Embed" ProgID="Equation.3" ShapeID="_x0000_i1597" DrawAspect="Content" ObjectID="_1686720621" r:id="rId1160"/>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температура сокової пари на вході в конденсатор </w:t>
      </w:r>
      <w:r w:rsidR="00731C64" w:rsidRPr="006B4DA3">
        <w:rPr>
          <w:rFonts w:ascii="Times New Roman" w:hAnsi="Times New Roman" w:cs="Times New Roman"/>
          <w:position w:val="-12"/>
          <w:sz w:val="28"/>
          <w:szCs w:val="28"/>
          <w:lang w:val="uk-UA"/>
        </w:rPr>
        <w:object w:dxaOrig="1640" w:dyaOrig="380">
          <v:shape id="_x0000_i1598" type="#_x0000_t75" style="width:82.5pt;height:19.5pt" o:ole="">
            <v:imagedata r:id="rId1161" o:title=""/>
          </v:shape>
          <o:OLEObject Type="Embed" ProgID="Equation.3" ShapeID="_x0000_i1598" DrawAspect="Content" ObjectID="_1686720622" r:id="rId1162"/>
        </w:object>
      </w:r>
      <w:r w:rsidRPr="006B4DA3">
        <w:rPr>
          <w:rFonts w:ascii="Times New Roman" w:hAnsi="Times New Roman" w:cs="Times New Roman"/>
          <w:sz w:val="28"/>
          <w:szCs w:val="28"/>
          <w:lang w:val="uk-UA"/>
        </w:rPr>
        <w:t>;</w:t>
      </w:r>
    </w:p>
    <w:p w:rsidR="00944D56" w:rsidRPr="006B4DA3" w:rsidRDefault="00944D56" w:rsidP="00944D5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температуру стінок конденсатора приймаємо рівною температурі сокової пари у конденсаторі </w:t>
      </w:r>
      <w:r w:rsidR="007E672D" w:rsidRPr="006B4DA3">
        <w:rPr>
          <w:rFonts w:ascii="Times New Roman" w:hAnsi="Times New Roman" w:cs="Times New Roman"/>
          <w:position w:val="-12"/>
          <w:sz w:val="28"/>
          <w:szCs w:val="28"/>
          <w:lang w:val="uk-UA"/>
        </w:rPr>
        <w:object w:dxaOrig="1640" w:dyaOrig="380">
          <v:shape id="_x0000_i1599" type="#_x0000_t75" style="width:82.5pt;height:19.5pt" o:ole="">
            <v:imagedata r:id="rId1163" o:title=""/>
          </v:shape>
          <o:OLEObject Type="Embed" ProgID="Equation.3" ShapeID="_x0000_i1599" DrawAspect="Content" ObjectID="_1686720623" r:id="rId1164"/>
        </w:object>
      </w:r>
      <w:r w:rsidRPr="006B4DA3">
        <w:rPr>
          <w:rFonts w:ascii="Times New Roman" w:hAnsi="Times New Roman" w:cs="Times New Roman"/>
          <w:sz w:val="28"/>
          <w:szCs w:val="28"/>
          <w:lang w:val="uk-UA"/>
        </w:rPr>
        <w:t>;</w:t>
      </w:r>
    </w:p>
    <w:p w:rsidR="00EE4E95" w:rsidRPr="006B4DA3" w:rsidRDefault="00EE4E95" w:rsidP="00EE4E95">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температура конденсату сокової пари на виході з </w:t>
      </w:r>
      <w:r w:rsidRPr="006B4DA3">
        <w:rPr>
          <w:rFonts w:ascii="Times New Roman" w:hAnsi="Times New Roman" w:cs="Times New Roman"/>
          <w:sz w:val="28"/>
          <w:szCs w:val="28"/>
          <w:lang w:val="uk-UA"/>
        </w:rPr>
        <w:br/>
        <w:t xml:space="preserve">конденсатора </w:t>
      </w:r>
      <w:r w:rsidRPr="006B4DA3">
        <w:rPr>
          <w:rFonts w:ascii="Times New Roman" w:hAnsi="Times New Roman" w:cs="Times New Roman"/>
          <w:position w:val="-12"/>
          <w:sz w:val="28"/>
          <w:szCs w:val="28"/>
          <w:lang w:val="uk-UA"/>
        </w:rPr>
        <w:object w:dxaOrig="1219" w:dyaOrig="380">
          <v:shape id="_x0000_i1600" type="#_x0000_t75" style="width:61.5pt;height:19.5pt" o:ole="">
            <v:imagedata r:id="rId1165" o:title=""/>
          </v:shape>
          <o:OLEObject Type="Embed" ProgID="Equation.3" ShapeID="_x0000_i1600" DrawAspect="Content" ObjectID="_1686720624" r:id="rId1166"/>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теплота фазового переходу сокової пари </w:t>
      </w:r>
      <w:r w:rsidRPr="006B4DA3">
        <w:rPr>
          <w:rFonts w:ascii="Times New Roman" w:hAnsi="Times New Roman" w:cs="Times New Roman"/>
          <w:position w:val="-26"/>
          <w:sz w:val="28"/>
          <w:szCs w:val="28"/>
          <w:lang w:val="uk-UA"/>
        </w:rPr>
        <w:object w:dxaOrig="1960" w:dyaOrig="700">
          <v:shape id="_x0000_i1601" type="#_x0000_t75" style="width:97.5pt;height:34.5pt" o:ole="">
            <v:imagedata r:id="rId1167" o:title=""/>
          </v:shape>
          <o:OLEObject Type="Embed" ProgID="Equation.3" ShapeID="_x0000_i1601" DrawAspect="Content" ObjectID="_1686720625" r:id="rId1168"/>
        </w:object>
      </w:r>
      <w:r w:rsidR="004F77E8" w:rsidRPr="006B4DA3">
        <w:rPr>
          <w:rFonts w:ascii="Times New Roman" w:hAnsi="Times New Roman" w:cs="Times New Roman"/>
          <w:sz w:val="28"/>
          <w:szCs w:val="28"/>
          <w:lang w:val="uk-UA"/>
        </w:rPr>
        <w:t>;</w:t>
      </w:r>
    </w:p>
    <w:p w:rsidR="004F77E8" w:rsidRPr="006B4DA3" w:rsidRDefault="004F77E8" w:rsidP="004F77E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 коефіцієнт тепловіддачі від </w:t>
      </w:r>
      <w:r w:rsidR="00944D56" w:rsidRPr="006B4DA3">
        <w:rPr>
          <w:rFonts w:ascii="Times New Roman" w:hAnsi="Times New Roman" w:cs="Times New Roman"/>
          <w:sz w:val="28"/>
          <w:szCs w:val="28"/>
          <w:lang w:val="uk-UA"/>
        </w:rPr>
        <w:t xml:space="preserve">стінок </w:t>
      </w:r>
      <w:r w:rsidRPr="006B4DA3">
        <w:rPr>
          <w:rFonts w:ascii="Times New Roman" w:hAnsi="Times New Roman" w:cs="Times New Roman"/>
          <w:sz w:val="28"/>
          <w:szCs w:val="28"/>
          <w:lang w:val="uk-UA"/>
        </w:rPr>
        <w:t>трубок до речовини – сокової пари</w:t>
      </w:r>
      <w:r w:rsidR="00944D56" w:rsidRPr="006B4DA3">
        <w:rPr>
          <w:rFonts w:ascii="Times New Roman" w:hAnsi="Times New Roman" w:cs="Times New Roman"/>
          <w:sz w:val="28"/>
          <w:szCs w:val="28"/>
          <w:lang w:val="uk-UA"/>
        </w:rPr>
        <w:t xml:space="preserve"> (враховуючи, що пара при теплообміні конденсується)</w:t>
      </w:r>
      <w:r w:rsidRPr="006B4DA3">
        <w:rPr>
          <w:rFonts w:ascii="Times New Roman" w:hAnsi="Times New Roman" w:cs="Times New Roman"/>
          <w:sz w:val="28"/>
          <w:szCs w:val="28"/>
          <w:lang w:val="uk-UA"/>
        </w:rPr>
        <w:t xml:space="preserve"> </w:t>
      </w:r>
      <w:r w:rsidR="002C5212" w:rsidRPr="006B4DA3">
        <w:rPr>
          <w:rFonts w:ascii="Times New Roman" w:hAnsi="Times New Roman" w:cs="Times New Roman"/>
          <w:position w:val="-34"/>
          <w:sz w:val="28"/>
          <w:szCs w:val="28"/>
          <w:lang w:val="uk-UA"/>
        </w:rPr>
        <w:object w:dxaOrig="3700" w:dyaOrig="780">
          <v:shape id="_x0000_i1602" type="#_x0000_t75" style="width:186pt;height:39pt" o:ole="">
            <v:imagedata r:id="rId1169" o:title=""/>
          </v:shape>
          <o:OLEObject Type="Embed" ProgID="Equation.3" ShapeID="_x0000_i1602" DrawAspect="Content" ObjectID="_1686720626" r:id="rId1170"/>
        </w:object>
      </w:r>
      <w:r w:rsidR="00944D56" w:rsidRPr="006B4DA3">
        <w:rPr>
          <w:rFonts w:ascii="Times New Roman" w:hAnsi="Times New Roman" w:cs="Times New Roman"/>
          <w:sz w:val="28"/>
          <w:szCs w:val="28"/>
          <w:lang w:val="uk-UA"/>
        </w:rPr>
        <w:t>;</w:t>
      </w:r>
    </w:p>
    <w:p w:rsidR="00944D56" w:rsidRPr="006B4DA3" w:rsidRDefault="00944D56" w:rsidP="004F77E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час приймаємо </w:t>
      </w:r>
      <w:r w:rsidRPr="006B4DA3">
        <w:rPr>
          <w:rFonts w:ascii="Times New Roman" w:hAnsi="Times New Roman" w:cs="Times New Roman"/>
          <w:position w:val="-12"/>
          <w:sz w:val="28"/>
          <w:szCs w:val="28"/>
          <w:lang w:val="uk-UA"/>
        </w:rPr>
        <w:object w:dxaOrig="700" w:dyaOrig="360">
          <v:shape id="_x0000_i1603" type="#_x0000_t75" style="width:34.5pt;height:18pt" o:ole="">
            <v:imagedata r:id="rId1171" o:title=""/>
          </v:shape>
          <o:OLEObject Type="Embed" ProgID="Equation.3" ShapeID="_x0000_i1603" DrawAspect="Content" ObjectID="_1686720627" r:id="rId1172"/>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Довідникові дані:</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густина нержавіючої сталі 12Х18Н10Т </w:t>
      </w:r>
      <w:r w:rsidRPr="006B4DA3">
        <w:rPr>
          <w:rFonts w:ascii="Times New Roman" w:hAnsi="Times New Roman" w:cs="Times New Roman"/>
          <w:position w:val="-26"/>
          <w:sz w:val="28"/>
          <w:szCs w:val="28"/>
          <w:lang w:val="uk-UA"/>
        </w:rPr>
        <w:object w:dxaOrig="1680" w:dyaOrig="700">
          <v:shape id="_x0000_i1604" type="#_x0000_t75" style="width:84pt;height:34.5pt" o:ole="">
            <v:imagedata r:id="rId1173" o:title=""/>
          </v:shape>
          <o:OLEObject Type="Embed" ProgID="Equation.3" ShapeID="_x0000_i1604" DrawAspect="Content" ObjectID="_1686720628" r:id="rId1174"/>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теплоємність нержавіючої сталі 12Х18Н10Т </w:t>
      </w:r>
      <w:r w:rsidRPr="006B4DA3">
        <w:rPr>
          <w:rFonts w:ascii="Times New Roman" w:hAnsi="Times New Roman" w:cs="Times New Roman"/>
          <w:position w:val="-34"/>
          <w:sz w:val="28"/>
          <w:szCs w:val="28"/>
          <w:lang w:val="uk-UA"/>
        </w:rPr>
        <w:object w:dxaOrig="1800" w:dyaOrig="780">
          <v:shape id="_x0000_i1605" type="#_x0000_t75" style="width:90pt;height:39pt" o:ole="">
            <v:imagedata r:id="rId1175" o:title=""/>
          </v:shape>
          <o:OLEObject Type="Embed" ProgID="Equation.3" ShapeID="_x0000_i1605" DrawAspect="Content" ObjectID="_1686720629" r:id="rId1176"/>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теплоємність оборотної води при температурі </w:t>
      </w:r>
      <w:r w:rsidRPr="006B4DA3">
        <w:rPr>
          <w:rFonts w:ascii="Times New Roman" w:hAnsi="Times New Roman" w:cs="Times New Roman"/>
          <w:position w:val="-18"/>
          <w:sz w:val="28"/>
          <w:szCs w:val="28"/>
          <w:lang w:val="uk-UA"/>
        </w:rPr>
        <w:object w:dxaOrig="1359" w:dyaOrig="440">
          <v:shape id="_x0000_i1606" type="#_x0000_t75" style="width:67.5pt;height:22.5pt" o:ole="">
            <v:imagedata r:id="rId1177" o:title=""/>
          </v:shape>
          <o:OLEObject Type="Embed" ProgID="Equation.3" ShapeID="_x0000_i1606" DrawAspect="Content" ObjectID="_1686720630" r:id="rId1178"/>
        </w:object>
      </w:r>
      <w:r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br/>
        <w:t xml:space="preserve">становить </w:t>
      </w:r>
      <w:r w:rsidRPr="006B4DA3">
        <w:rPr>
          <w:rFonts w:ascii="Times New Roman" w:hAnsi="Times New Roman" w:cs="Times New Roman"/>
          <w:position w:val="-34"/>
          <w:sz w:val="28"/>
          <w:szCs w:val="28"/>
          <w:lang w:val="uk-UA"/>
        </w:rPr>
        <w:object w:dxaOrig="2000" w:dyaOrig="780">
          <v:shape id="_x0000_i1607" type="#_x0000_t75" style="width:100.5pt;height:39pt" o:ole="">
            <v:imagedata r:id="rId1179" o:title=""/>
          </v:shape>
          <o:OLEObject Type="Embed" ProgID="Equation.3" ShapeID="_x0000_i1607" DrawAspect="Content" ObjectID="_1686720631" r:id="rId1180"/>
        </w:object>
      </w:r>
      <w:r w:rsidRPr="006B4DA3">
        <w:rPr>
          <w:rFonts w:ascii="Times New Roman" w:hAnsi="Times New Roman" w:cs="Times New Roman"/>
          <w:sz w:val="28"/>
          <w:szCs w:val="28"/>
          <w:lang w:val="uk-UA"/>
        </w:rPr>
        <w:t>;</w:t>
      </w:r>
    </w:p>
    <w:p w:rsidR="008E07CF" w:rsidRPr="006B4DA3" w:rsidRDefault="008E07CF" w:rsidP="008E07C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густина сокової пари </w:t>
      </w:r>
      <w:r w:rsidRPr="006B4DA3">
        <w:rPr>
          <w:rFonts w:ascii="Times New Roman" w:hAnsi="Times New Roman" w:cs="Times New Roman"/>
          <w:position w:val="-26"/>
          <w:sz w:val="28"/>
          <w:szCs w:val="28"/>
          <w:lang w:val="uk-UA"/>
        </w:rPr>
        <w:object w:dxaOrig="1960" w:dyaOrig="700">
          <v:shape id="_x0000_i1608" type="#_x0000_t75" style="width:97.5pt;height:34.5pt" o:ole="">
            <v:imagedata r:id="rId1181" o:title=""/>
          </v:shape>
          <o:OLEObject Type="Embed" ProgID="Equation.3" ShapeID="_x0000_i1608" DrawAspect="Content" ObjectID="_1686720632" r:id="rId1182"/>
        </w:object>
      </w:r>
      <w:r w:rsidRPr="006B4DA3">
        <w:rPr>
          <w:rFonts w:ascii="Times New Roman" w:hAnsi="Times New Roman" w:cs="Times New Roman"/>
          <w:sz w:val="28"/>
          <w:szCs w:val="28"/>
          <w:lang w:val="uk-UA"/>
        </w:rPr>
        <w:t>;</w:t>
      </w:r>
    </w:p>
    <w:p w:rsidR="008E07CF" w:rsidRPr="006B4DA3" w:rsidRDefault="008E07CF" w:rsidP="008E07C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теплоємність сокової пари </w:t>
      </w:r>
      <w:r w:rsidRPr="006B4DA3">
        <w:rPr>
          <w:rFonts w:ascii="Times New Roman" w:hAnsi="Times New Roman" w:cs="Times New Roman"/>
          <w:position w:val="-34"/>
          <w:sz w:val="28"/>
          <w:szCs w:val="28"/>
          <w:lang w:val="uk-UA"/>
        </w:rPr>
        <w:object w:dxaOrig="1860" w:dyaOrig="780">
          <v:shape id="_x0000_i1609" type="#_x0000_t75" style="width:93pt;height:39pt" o:ole="">
            <v:imagedata r:id="rId1183" o:title=""/>
          </v:shape>
          <o:OLEObject Type="Embed" ProgID="Equation.3" ShapeID="_x0000_i1609" DrawAspect="Content" ObjectID="_1686720633" r:id="rId1184"/>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молярна маса аміачної селітри </w:t>
      </w:r>
      <w:r w:rsidRPr="006B4DA3">
        <w:rPr>
          <w:rFonts w:ascii="Times New Roman" w:hAnsi="Times New Roman" w:cs="Times New Roman"/>
          <w:position w:val="-26"/>
          <w:sz w:val="28"/>
          <w:szCs w:val="28"/>
          <w:lang w:val="uk-UA"/>
        </w:rPr>
        <w:object w:dxaOrig="3200" w:dyaOrig="700">
          <v:shape id="_x0000_i1610" type="#_x0000_t75" style="width:160.5pt;height:34.5pt" o:ole="">
            <v:imagedata r:id="rId1185" o:title=""/>
          </v:shape>
          <o:OLEObject Type="Embed" ProgID="Equation.3" ShapeID="_x0000_i1610" DrawAspect="Content" ObjectID="_1686720634" r:id="rId1186"/>
        </w:object>
      </w:r>
      <w:r w:rsidRPr="006B4DA3">
        <w:rPr>
          <w:rFonts w:ascii="Times New Roman" w:hAnsi="Times New Roman" w:cs="Times New Roman"/>
          <w:sz w:val="28"/>
          <w:szCs w:val="28"/>
          <w:lang w:val="uk-UA"/>
        </w:rPr>
        <w:t>.</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Розрахунок виконаємо у пакеті Maple13.</w:t>
      </w:r>
    </w:p>
    <w:p w:rsidR="00996DCC" w:rsidRPr="006B4DA3" w:rsidRDefault="00996DCC" w:rsidP="00996DC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Робимо очистку пам’яті.</w:t>
      </w:r>
    </w:p>
    <w:p w:rsidR="00996DCC" w:rsidRPr="006B4DA3" w:rsidRDefault="00996DCC" w:rsidP="00996DCC">
      <w:pPr>
        <w:autoSpaceDE w:val="0"/>
        <w:autoSpaceDN w:val="0"/>
        <w:adjustRightInd w:val="0"/>
        <w:spacing w:after="0" w:line="360" w:lineRule="auto"/>
        <w:jc w:val="both"/>
        <w:rPr>
          <w:rFonts w:ascii="Times New Roman" w:hAnsi="Times New Roman" w:cs="Times New Roman"/>
          <w:sz w:val="28"/>
          <w:szCs w:val="28"/>
        </w:rPr>
      </w:pPr>
      <w:r w:rsidRPr="006B4DA3">
        <w:rPr>
          <w:rFonts w:ascii="Times New Roman" w:hAnsi="Times New Roman" w:cs="Times New Roman"/>
          <w:bCs/>
          <w:color w:val="FF0000"/>
          <w:sz w:val="28"/>
          <w:szCs w:val="28"/>
        </w:rPr>
        <w:t xml:space="preserve">&gt; </w:t>
      </w:r>
      <w:r w:rsidRPr="006B4DA3">
        <w:rPr>
          <w:rFonts w:ascii="Times New Roman" w:hAnsi="Times New Roman" w:cs="Times New Roman"/>
          <w:bCs/>
          <w:noProof/>
          <w:color w:val="FF0000"/>
          <w:position w:val="-7"/>
          <w:sz w:val="28"/>
          <w:szCs w:val="28"/>
          <w:lang w:eastAsia="ru-RU"/>
        </w:rPr>
        <w:drawing>
          <wp:inline distT="0" distB="0" distL="0" distR="0">
            <wp:extent cx="441960" cy="160020"/>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1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960" cy="160020"/>
                    </a:xfrm>
                    <a:prstGeom prst="rect">
                      <a:avLst/>
                    </a:prstGeom>
                    <a:noFill/>
                    <a:ln>
                      <a:noFill/>
                    </a:ln>
                  </pic:spPr>
                </pic:pic>
              </a:graphicData>
            </a:graphic>
          </wp:inline>
        </w:drawing>
      </w:r>
    </w:p>
    <w:p w:rsidR="00996DCC" w:rsidRPr="006B4DA3" w:rsidRDefault="00996DCC" w:rsidP="00996DCC">
      <w:pPr>
        <w:autoSpaceDE w:val="0"/>
        <w:autoSpaceDN w:val="0"/>
        <w:adjustRightInd w:val="0"/>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Введемо початкові дані та приведемо їх до потрібних розмірностей.</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883920" cy="335280"/>
            <wp:effectExtent l="0" t="0" r="0" b="7620"/>
            <wp:docPr id="529" name="Рисунок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09"/>
                    <pic:cNvPicPr>
                      <a:picLocks noChangeAspect="1" noChangeArrowheads="1"/>
                    </pic:cNvPicPr>
                  </pic:nvPicPr>
                  <pic:blipFill>
                    <a:blip r:embed="rId11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3920" cy="33528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203960" cy="160020"/>
            <wp:effectExtent l="0" t="0" r="0" b="0"/>
            <wp:docPr id="528" name="Рисунок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0"/>
                    <pic:cNvPicPr>
                      <a:picLocks noChangeAspect="1" noChangeArrowheads="1"/>
                    </pic:cNvPicPr>
                  </pic:nvPicPr>
                  <pic:blipFill>
                    <a:blip r:embed="rId11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39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79" w:dyaOrig="240">
          <v:shape id="_x0000_i1611" type="#_x0000_t75" style="width:13.5pt;height:12pt" o:ole="">
            <v:imagedata r:id="rId1190" o:title=""/>
          </v:shape>
          <o:OLEObject Type="Embed" ProgID="Equation.3" ShapeID="_x0000_i1611" DrawAspect="Content" ObjectID="_1686720635" r:id="rId1191"/>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769620" cy="335280"/>
            <wp:effectExtent l="0" t="0" r="0" b="7620"/>
            <wp:docPr id="527" name="Рисунок 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1"/>
                    <pic:cNvPicPr>
                      <a:picLocks noChangeAspect="1" noChangeArrowheads="1"/>
                    </pic:cNvPicPr>
                  </pic:nvPicPr>
                  <pic:blipFill>
                    <a:blip r:embed="rId11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9620" cy="33528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975360" cy="160020"/>
            <wp:effectExtent l="0" t="0" r="0" b="0"/>
            <wp:docPr id="526" name="Рисунок 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2"/>
                    <pic:cNvPicPr>
                      <a:picLocks noChangeAspect="1" noChangeArrowheads="1"/>
                    </pic:cNvPicPr>
                  </pic:nvPicPr>
                  <pic:blipFill>
                    <a:blip r:embed="rId11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53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79" w:dyaOrig="240">
          <v:shape id="_x0000_i1612" type="#_x0000_t75" style="width:13.5pt;height:12pt" o:ole="">
            <v:imagedata r:id="rId1194" o:title=""/>
          </v:shape>
          <o:OLEObject Type="Embed" ProgID="Equation.3" ShapeID="_x0000_i1612" DrawAspect="Content" ObjectID="_1686720636" r:id="rId1195"/>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861060" cy="335280"/>
            <wp:effectExtent l="0" t="0" r="0" b="7620"/>
            <wp:docPr id="525" name="Рисунок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3"/>
                    <pic:cNvPicPr>
                      <a:picLocks noChangeAspect="1" noChangeArrowheads="1"/>
                    </pic:cNvPicPr>
                  </pic:nvPicPr>
                  <pic:blipFill>
                    <a:blip r:embed="rId11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33528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303020" cy="160020"/>
            <wp:effectExtent l="0" t="0" r="0" b="0"/>
            <wp:docPr id="524" name="Рисунок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4"/>
                    <pic:cNvPicPr>
                      <a:picLocks noChangeAspect="1" noChangeArrowheads="1"/>
                    </pic:cNvPicPr>
                  </pic:nvPicPr>
                  <pic:blipFill>
                    <a:blip r:embed="rId11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0302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79" w:dyaOrig="240">
          <v:shape id="_x0000_i1613" type="#_x0000_t75" style="width:13.5pt;height:12pt" o:ole="">
            <v:imagedata r:id="rId1194" o:title=""/>
          </v:shape>
          <o:OLEObject Type="Embed" ProgID="Equation.3" ShapeID="_x0000_i1613" DrawAspect="Content" ObjectID="_1686720637" r:id="rId1198"/>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731520" cy="335280"/>
            <wp:effectExtent l="0" t="0" r="0" b="7620"/>
            <wp:docPr id="523" name="Рисунок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5"/>
                    <pic:cNvPicPr>
                      <a:picLocks noChangeAspect="1" noChangeArrowheads="1"/>
                    </pic:cNvPicPr>
                  </pic:nvPicPr>
                  <pic:blipFill>
                    <a:blip r:embed="rId11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 cy="335280"/>
                    </a:xfrm>
                    <a:prstGeom prst="rect">
                      <a:avLst/>
                    </a:prstGeom>
                    <a:noFill/>
                    <a:ln>
                      <a:noFill/>
                    </a:ln>
                  </pic:spPr>
                </pic:pic>
              </a:graphicData>
            </a:graphic>
          </wp:inline>
        </w:drawing>
      </w:r>
    </w:p>
    <w:p w:rsidR="009A72AC" w:rsidRPr="006B4DA3" w:rsidRDefault="009A72AC">
      <w:pPr>
        <w:rPr>
          <w:rFonts w:ascii="Times New Roman" w:hAnsi="Times New Roman" w:cs="Times New Roman"/>
          <w:sz w:val="24"/>
          <w:szCs w:val="24"/>
          <w:lang w:val="uk-UA"/>
        </w:rPr>
      </w:pPr>
      <w:r w:rsidRPr="006B4DA3">
        <w:rPr>
          <w:rFonts w:ascii="Times New Roman" w:hAnsi="Times New Roman" w:cs="Times New Roman"/>
          <w:sz w:val="24"/>
          <w:szCs w:val="24"/>
          <w:lang w:val="uk-UA"/>
        </w:rPr>
        <w:br w:type="page"/>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lastRenderedPageBreak/>
        <w:drawing>
          <wp:inline distT="0" distB="0" distL="0" distR="0">
            <wp:extent cx="944880" cy="160020"/>
            <wp:effectExtent l="0" t="0" r="7620" b="0"/>
            <wp:docPr id="522" name="Рисунок 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6"/>
                    <pic:cNvPicPr>
                      <a:picLocks noChangeAspect="1" noChangeArrowheads="1"/>
                    </pic:cNvPicPr>
                  </pic:nvPicPr>
                  <pic:blipFill>
                    <a:blip r:embed="rId12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488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79" w:dyaOrig="240">
          <v:shape id="_x0000_i1614" type="#_x0000_t75" style="width:13.5pt;height:12pt" o:ole="">
            <v:imagedata r:id="rId1194" o:title=""/>
          </v:shape>
          <o:OLEObject Type="Embed" ProgID="Equation.3" ShapeID="_x0000_i1614" DrawAspect="Content" ObjectID="_1686720638" r:id="rId1201"/>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594360" cy="160020"/>
            <wp:effectExtent l="0" t="0" r="0" b="0"/>
            <wp:docPr id="521" name="Рисунок 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7"/>
                    <pic:cNvPicPr>
                      <a:picLocks noChangeAspect="1" noChangeArrowheads="1"/>
                    </pic:cNvPicPr>
                  </pic:nvPicPr>
                  <pic:blipFill>
                    <a:blip r:embed="rId12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 cy="16002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480060" cy="160020"/>
            <wp:effectExtent l="0" t="0" r="0" b="0"/>
            <wp:docPr id="520" name="Рисунок 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8"/>
                    <pic:cNvPicPr>
                      <a:picLocks noChangeAspect="1" noChangeArrowheads="1"/>
                    </pic:cNvPicPr>
                  </pic:nvPicPr>
                  <pic:blipFill>
                    <a:blip r:embed="rId12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800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480" w:dyaOrig="240">
          <v:shape id="_x0000_i1615" type="#_x0000_t75" style="width:24pt;height:12pt" o:ole="">
            <v:imagedata r:id="rId1204" o:title=""/>
          </v:shape>
          <o:OLEObject Type="Embed" ProgID="Equation.3" ShapeID="_x0000_i1615" DrawAspect="Content" ObjectID="_1686720639" r:id="rId1205"/>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731520" cy="335280"/>
            <wp:effectExtent l="0" t="0" r="0" b="7620"/>
            <wp:docPr id="519" name="Рисунок 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9"/>
                    <pic:cNvPicPr>
                      <a:picLocks noChangeAspect="1" noChangeArrowheads="1"/>
                    </pic:cNvPicPr>
                  </pic:nvPicPr>
                  <pic:blipFill>
                    <a:blip r:embed="rId12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 cy="33528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1249680" cy="190500"/>
            <wp:effectExtent l="0" t="0" r="7620" b="0"/>
            <wp:docPr id="518" name="Рисунок 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0"/>
                    <pic:cNvPicPr>
                      <a:picLocks noChangeAspect="1" noChangeArrowheads="1"/>
                    </pic:cNvPicPr>
                  </pic:nvPicPr>
                  <pic:blipFill>
                    <a:blip r:embed="rId12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79" w:dyaOrig="240">
          <v:shape id="_x0000_i1616" type="#_x0000_t75" style="width:13.5pt;height:12pt" o:ole="">
            <v:imagedata r:id="rId1194" o:title=""/>
          </v:shape>
          <o:OLEObject Type="Embed" ProgID="Equation.3" ShapeID="_x0000_i1616" DrawAspect="Content" ObjectID="_1686720640" r:id="rId1208"/>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036320" cy="160020"/>
            <wp:effectExtent l="0" t="0" r="0" b="0"/>
            <wp:docPr id="517" name="Рисунок 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1"/>
                    <pic:cNvPicPr>
                      <a:picLocks noChangeAspect="1" noChangeArrowheads="1"/>
                    </pic:cNvPicPr>
                  </pic:nvPicPr>
                  <pic:blipFill>
                    <a:blip r:embed="rId12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6320" cy="160020"/>
                    </a:xfrm>
                    <a:prstGeom prst="rect">
                      <a:avLst/>
                    </a:prstGeom>
                    <a:noFill/>
                    <a:ln>
                      <a:noFill/>
                    </a:ln>
                  </pic:spPr>
                </pic:pic>
              </a:graphicData>
            </a:graphic>
          </wp:inline>
        </w:drawing>
      </w:r>
    </w:p>
    <w:p w:rsidR="00EE4E95" w:rsidRPr="006B4DA3" w:rsidRDefault="00EE4E95" w:rsidP="00EE4E95">
      <w:pPr>
        <w:pStyle w:val="MapleOutput1"/>
        <w:rPr>
          <w:lang w:val="uk-UA"/>
        </w:rPr>
      </w:pPr>
      <w:r w:rsidRPr="006B4DA3">
        <w:rPr>
          <w:noProof/>
          <w:color w:val="0000FF"/>
          <w:position w:val="-7"/>
          <w:lang w:eastAsia="ru-RU"/>
        </w:rPr>
        <w:drawing>
          <wp:inline distT="0" distB="0" distL="0" distR="0">
            <wp:extent cx="594360" cy="160020"/>
            <wp:effectExtent l="0" t="0" r="0" b="0"/>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8"/>
                    <pic:cNvPicPr>
                      <a:picLocks noChangeAspect="1" noChangeArrowheads="1"/>
                    </pic:cNvPicPr>
                  </pic:nvPicPr>
                  <pic:blipFill>
                    <a:blip r:embed="rId1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 cy="160020"/>
                    </a:xfrm>
                    <a:prstGeom prst="rect">
                      <a:avLst/>
                    </a:prstGeom>
                    <a:noFill/>
                    <a:ln>
                      <a:noFill/>
                    </a:ln>
                  </pic:spPr>
                </pic:pic>
              </a:graphicData>
            </a:graphic>
          </wp:inline>
        </w:drawing>
      </w:r>
      <w:r w:rsidRPr="006B4DA3">
        <w:rPr>
          <w:lang w:val="uk-UA"/>
        </w:rPr>
        <w:t xml:space="preserve"> </w:t>
      </w:r>
      <w:r w:rsidRPr="006B4DA3">
        <w:rPr>
          <w:position w:val="-4"/>
          <w:lang w:val="uk-UA"/>
        </w:rPr>
        <w:object w:dxaOrig="400" w:dyaOrig="279">
          <v:shape id="_x0000_i1617" type="#_x0000_t75" style="width:19.5pt;height:13.5pt" o:ole="">
            <v:imagedata r:id="rId1211" o:title=""/>
          </v:shape>
          <o:OLEObject Type="Embed" ProgID="Equation.3" ShapeID="_x0000_i1617" DrawAspect="Content" ObjectID="_1686720641" r:id="rId1212"/>
        </w:object>
      </w:r>
      <w:r w:rsidRPr="006B4DA3">
        <w:rPr>
          <w:lang w:val="uk-UA"/>
        </w:rPr>
        <w:t>.</w:t>
      </w:r>
    </w:p>
    <w:p w:rsidR="00EE4E95" w:rsidRPr="006B4DA3" w:rsidRDefault="00EE4E95" w:rsidP="00EE4E95">
      <w:r w:rsidRPr="006B4DA3">
        <w:rPr>
          <w:rStyle w:val="MapleInput"/>
        </w:rPr>
        <w:t xml:space="preserve">&gt; </w:t>
      </w:r>
      <w:r w:rsidRPr="006B4DA3">
        <w:rPr>
          <w:rFonts w:ascii="Courier New" w:hAnsi="Courier New" w:cs="Courier New"/>
          <w:b/>
          <w:bCs/>
          <w:noProof/>
          <w:color w:val="FF0000"/>
          <w:position w:val="-7"/>
          <w:lang w:eastAsia="ru-RU"/>
        </w:rPr>
        <w:drawing>
          <wp:inline distT="0" distB="0" distL="0" distR="0">
            <wp:extent cx="1219200" cy="160020"/>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9"/>
                    <pic:cNvPicPr>
                      <a:picLocks noChangeAspect="1" noChangeArrowheads="1"/>
                    </pic:cNvPicPr>
                  </pic:nvPicPr>
                  <pic:blipFill>
                    <a:blip r:embed="rId12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9200" cy="160020"/>
                    </a:xfrm>
                    <a:prstGeom prst="rect">
                      <a:avLst/>
                    </a:prstGeom>
                    <a:noFill/>
                    <a:ln>
                      <a:noFill/>
                    </a:ln>
                  </pic:spPr>
                </pic:pic>
              </a:graphicData>
            </a:graphic>
          </wp:inline>
        </w:drawing>
      </w:r>
    </w:p>
    <w:p w:rsidR="00EE4E95" w:rsidRPr="006B4DA3" w:rsidRDefault="00EE4E95" w:rsidP="00EE4E95">
      <w:pPr>
        <w:pStyle w:val="MapleOutput1"/>
        <w:rPr>
          <w:lang w:val="uk-UA"/>
        </w:rPr>
      </w:pPr>
      <w:r w:rsidRPr="006B4DA3">
        <w:rPr>
          <w:noProof/>
          <w:color w:val="0000FF"/>
          <w:position w:val="-7"/>
          <w:lang w:eastAsia="ru-RU"/>
        </w:rPr>
        <w:drawing>
          <wp:inline distT="0" distB="0" distL="0" distR="0">
            <wp:extent cx="708660" cy="16002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0"/>
                    <pic:cNvPicPr>
                      <a:picLocks noChangeAspect="1" noChangeArrowheads="1"/>
                    </pic:cNvPicPr>
                  </pic:nvPicPr>
                  <pic:blipFill>
                    <a:blip r:embed="rId1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8660" cy="160020"/>
                    </a:xfrm>
                    <a:prstGeom prst="rect">
                      <a:avLst/>
                    </a:prstGeom>
                    <a:noFill/>
                    <a:ln>
                      <a:noFill/>
                    </a:ln>
                  </pic:spPr>
                </pic:pic>
              </a:graphicData>
            </a:graphic>
          </wp:inline>
        </w:drawing>
      </w:r>
      <w:r w:rsidRPr="006B4DA3">
        <w:rPr>
          <w:lang w:val="uk-UA"/>
        </w:rPr>
        <w:t xml:space="preserve"> </w:t>
      </w:r>
      <w:r w:rsidRPr="006B4DA3">
        <w:rPr>
          <w:position w:val="-4"/>
          <w:lang w:val="uk-UA"/>
        </w:rPr>
        <w:object w:dxaOrig="400" w:dyaOrig="279">
          <v:shape id="_x0000_i1618" type="#_x0000_t75" style="width:19.5pt;height:13.5pt" o:ole="">
            <v:imagedata r:id="rId1215" o:title=""/>
          </v:shape>
          <o:OLEObject Type="Embed" ProgID="Equation.3" ShapeID="_x0000_i1618" DrawAspect="Content" ObjectID="_1686720642" r:id="rId1216"/>
        </w:object>
      </w:r>
      <w:r w:rsidRPr="006B4DA3">
        <w:rPr>
          <w:lang w:val="uk-UA"/>
        </w:rPr>
        <w:t>.</w:t>
      </w:r>
    </w:p>
    <w:p w:rsidR="00EE4E95" w:rsidRPr="006B4DA3" w:rsidRDefault="00EE4E95" w:rsidP="00EE4E95">
      <w:r w:rsidRPr="006B4DA3">
        <w:rPr>
          <w:rStyle w:val="MapleInput"/>
        </w:rPr>
        <w:t xml:space="preserve">&gt; </w:t>
      </w:r>
      <w:r w:rsidRPr="006B4DA3">
        <w:rPr>
          <w:rFonts w:ascii="Courier New" w:hAnsi="Courier New" w:cs="Courier New"/>
          <w:b/>
          <w:bCs/>
          <w:noProof/>
          <w:color w:val="FF0000"/>
          <w:position w:val="-7"/>
          <w:lang w:eastAsia="ru-RU"/>
        </w:rPr>
        <w:drawing>
          <wp:inline distT="0" distB="0" distL="0" distR="0">
            <wp:extent cx="1051560" cy="160020"/>
            <wp:effectExtent l="0" t="0" r="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1"/>
                    <pic:cNvPicPr>
                      <a:picLocks noChangeAspect="1" noChangeArrowheads="1"/>
                    </pic:cNvPicPr>
                  </pic:nvPicPr>
                  <pic:blipFill>
                    <a:blip r:embed="rId12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1560" cy="160020"/>
                    </a:xfrm>
                    <a:prstGeom prst="rect">
                      <a:avLst/>
                    </a:prstGeom>
                    <a:noFill/>
                    <a:ln>
                      <a:noFill/>
                    </a:ln>
                  </pic:spPr>
                </pic:pic>
              </a:graphicData>
            </a:graphic>
          </wp:inline>
        </w:drawing>
      </w:r>
    </w:p>
    <w:p w:rsidR="00EE4E95" w:rsidRPr="006B4DA3" w:rsidRDefault="00EE4E95" w:rsidP="00EE4E95">
      <w:pPr>
        <w:pStyle w:val="MapleOutput1"/>
      </w:pPr>
      <w:r w:rsidRPr="006B4DA3">
        <w:rPr>
          <w:noProof/>
          <w:color w:val="0000FF"/>
          <w:position w:val="-7"/>
          <w:lang w:eastAsia="ru-RU"/>
        </w:rPr>
        <w:drawing>
          <wp:inline distT="0" distB="0" distL="0" distR="0">
            <wp:extent cx="601980" cy="160020"/>
            <wp:effectExtent l="0" t="0" r="7620" b="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2"/>
                    <pic:cNvPicPr>
                      <a:picLocks noChangeAspect="1" noChangeArrowheads="1"/>
                    </pic:cNvPicPr>
                  </pic:nvPicPr>
                  <pic:blipFill>
                    <a:blip r:embed="rId1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980" cy="160020"/>
                    </a:xfrm>
                    <a:prstGeom prst="rect">
                      <a:avLst/>
                    </a:prstGeom>
                    <a:noFill/>
                    <a:ln>
                      <a:noFill/>
                    </a:ln>
                  </pic:spPr>
                </pic:pic>
              </a:graphicData>
            </a:graphic>
          </wp:inline>
        </w:drawing>
      </w:r>
      <w:r w:rsidRPr="006B4DA3">
        <w:rPr>
          <w:lang w:val="uk-UA"/>
        </w:rPr>
        <w:t xml:space="preserve"> </w:t>
      </w:r>
      <w:r w:rsidRPr="006B4DA3">
        <w:rPr>
          <w:position w:val="-4"/>
          <w:lang w:val="uk-UA"/>
        </w:rPr>
        <w:object w:dxaOrig="400" w:dyaOrig="279">
          <v:shape id="_x0000_i1619" type="#_x0000_t75" style="width:19.5pt;height:13.5pt" o:ole="">
            <v:imagedata r:id="rId1215" o:title=""/>
          </v:shape>
          <o:OLEObject Type="Embed" ProgID="Equation.3" ShapeID="_x0000_i1619" DrawAspect="Content" ObjectID="_1686720643" r:id="rId1219"/>
        </w:object>
      </w:r>
      <w:r w:rsidRPr="006B4DA3">
        <w:rPr>
          <w:lang w:val="uk-UA"/>
        </w:rPr>
        <w:t>.</w:t>
      </w:r>
    </w:p>
    <w:p w:rsidR="00EE4E95" w:rsidRPr="006B4DA3" w:rsidRDefault="00EE4E95" w:rsidP="00EE4E95">
      <w:r w:rsidRPr="006B4DA3">
        <w:rPr>
          <w:rStyle w:val="MapleInput"/>
        </w:rPr>
        <w:t xml:space="preserve">&gt; </w:t>
      </w:r>
      <w:r w:rsidRPr="006B4DA3">
        <w:rPr>
          <w:rFonts w:ascii="Courier New" w:hAnsi="Courier New" w:cs="Courier New"/>
          <w:b/>
          <w:bCs/>
          <w:noProof/>
          <w:color w:val="FF0000"/>
          <w:position w:val="-7"/>
          <w:lang w:eastAsia="ru-RU"/>
        </w:rPr>
        <w:drawing>
          <wp:inline distT="0" distB="0" distL="0" distR="0">
            <wp:extent cx="1181100" cy="160020"/>
            <wp:effectExtent l="0" t="0" r="0"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3"/>
                    <pic:cNvPicPr>
                      <a:picLocks noChangeAspect="1" noChangeArrowheads="1"/>
                    </pic:cNvPicPr>
                  </pic:nvPicPr>
                  <pic:blipFill>
                    <a:blip r:embed="rId12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60020"/>
                    </a:xfrm>
                    <a:prstGeom prst="rect">
                      <a:avLst/>
                    </a:prstGeom>
                    <a:noFill/>
                    <a:ln>
                      <a:noFill/>
                    </a:ln>
                  </pic:spPr>
                </pic:pic>
              </a:graphicData>
            </a:graphic>
          </wp:inline>
        </w:drawing>
      </w:r>
    </w:p>
    <w:p w:rsidR="00EE4E95" w:rsidRPr="006B4DA3" w:rsidRDefault="00EE4E95" w:rsidP="00EE4E95">
      <w:pPr>
        <w:pStyle w:val="MapleOutput1"/>
        <w:rPr>
          <w:lang w:val="uk-UA"/>
        </w:rPr>
      </w:pPr>
      <w:r w:rsidRPr="006B4DA3">
        <w:rPr>
          <w:noProof/>
          <w:color w:val="0000FF"/>
          <w:position w:val="-7"/>
          <w:lang w:eastAsia="ru-RU"/>
        </w:rPr>
        <w:drawing>
          <wp:inline distT="0" distB="0" distL="0" distR="0">
            <wp:extent cx="670560" cy="160020"/>
            <wp:effectExtent l="0" t="0" r="0" b="0"/>
            <wp:docPr id="590" name="Рисунок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4"/>
                    <pic:cNvPicPr>
                      <a:picLocks noChangeAspect="1" noChangeArrowheads="1"/>
                    </pic:cNvPicPr>
                  </pic:nvPicPr>
                  <pic:blipFill>
                    <a:blip r:embed="rId1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r w:rsidRPr="006B4DA3">
        <w:rPr>
          <w:lang w:val="uk-UA"/>
        </w:rPr>
        <w:t xml:space="preserve"> </w:t>
      </w:r>
      <w:r w:rsidRPr="006B4DA3">
        <w:rPr>
          <w:position w:val="-4"/>
          <w:lang w:val="uk-UA"/>
        </w:rPr>
        <w:object w:dxaOrig="400" w:dyaOrig="279">
          <v:shape id="_x0000_i1620" type="#_x0000_t75" style="width:19.5pt;height:13.5pt" o:ole="">
            <v:imagedata r:id="rId1215" o:title=""/>
          </v:shape>
          <o:OLEObject Type="Embed" ProgID="Equation.3" ShapeID="_x0000_i1620" DrawAspect="Content" ObjectID="_1686720644" r:id="rId1222"/>
        </w:object>
      </w:r>
      <w:r w:rsidRPr="006B4DA3">
        <w:rPr>
          <w:lang w:val="uk-UA"/>
        </w:rPr>
        <w:t>.</w:t>
      </w:r>
    </w:p>
    <w:p w:rsidR="009D3B3B" w:rsidRPr="006B4DA3" w:rsidRDefault="009D3B3B" w:rsidP="00EE4E95">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62000" cy="160020"/>
            <wp:effectExtent l="0" t="0" r="0" b="0"/>
            <wp:docPr id="513" name="Рисунок 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5"/>
                    <pic:cNvPicPr>
                      <a:picLocks noChangeAspect="1" noChangeArrowheads="1"/>
                    </pic:cNvPicPr>
                  </pic:nvPicPr>
                  <pic:blipFill>
                    <a:blip r:embed="rId12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16002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647700" cy="160020"/>
            <wp:effectExtent l="0" t="0" r="0" b="0"/>
            <wp:docPr id="512" name="Рисунок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6"/>
                    <pic:cNvPicPr>
                      <a:picLocks noChangeAspect="1" noChangeArrowheads="1"/>
                    </pic:cNvPicPr>
                  </pic:nvPicPr>
                  <pic:blipFill>
                    <a:blip r:embed="rId12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26"/>
          <w:sz w:val="24"/>
          <w:szCs w:val="24"/>
          <w:lang w:val="uk-UA"/>
        </w:rPr>
        <w:object w:dxaOrig="700" w:dyaOrig="700">
          <v:shape id="_x0000_i1621" type="#_x0000_t75" style="width:34.5pt;height:34.5pt" o:ole="">
            <v:imagedata r:id="rId1225" o:title=""/>
          </v:shape>
          <o:OLEObject Type="Embed" ProgID="Equation.3" ShapeID="_x0000_i1621" DrawAspect="Content" ObjectID="_1686720645" r:id="rId1226"/>
        </w:object>
      </w:r>
      <w:r w:rsidRPr="006B4DA3">
        <w:rPr>
          <w:rFonts w:ascii="Times New Roman" w:hAnsi="Times New Roman" w:cs="Times New Roman"/>
          <w:sz w:val="24"/>
          <w:szCs w:val="24"/>
          <w:lang w:val="uk-UA"/>
        </w:rPr>
        <w:t>.</w:t>
      </w:r>
    </w:p>
    <w:p w:rsidR="0048135C" w:rsidRPr="006B4DA3" w:rsidRDefault="0048135C" w:rsidP="0048135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097280" cy="190500"/>
            <wp:effectExtent l="0" t="0" r="7620" b="0"/>
            <wp:docPr id="598" name="Рисунок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3"/>
                    <pic:cNvPicPr>
                      <a:picLocks noChangeAspect="1" noChangeArrowheads="1"/>
                    </pic:cNvPicPr>
                  </pic:nvPicPr>
                  <pic:blipFill>
                    <a:blip r:embed="rId12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97280" cy="190500"/>
                    </a:xfrm>
                    <a:prstGeom prst="rect">
                      <a:avLst/>
                    </a:prstGeom>
                    <a:noFill/>
                    <a:ln>
                      <a:noFill/>
                    </a:ln>
                  </pic:spPr>
                </pic:pic>
              </a:graphicData>
            </a:graphic>
          </wp:inline>
        </w:drawing>
      </w:r>
    </w:p>
    <w:p w:rsidR="009D3B3B" w:rsidRPr="006B4DA3" w:rsidRDefault="0048135C"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861060" cy="190500"/>
            <wp:effectExtent l="0" t="0" r="0" b="0"/>
            <wp:docPr id="597" name="Рисунок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4"/>
                    <pic:cNvPicPr>
                      <a:picLocks noChangeAspect="1" noChangeArrowheads="1"/>
                    </pic:cNvPicPr>
                  </pic:nvPicPr>
                  <pic:blipFill>
                    <a:blip r:embed="rId12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00CA60D5" w:rsidRPr="006B4DA3">
        <w:rPr>
          <w:rFonts w:ascii="Times New Roman" w:hAnsi="Times New Roman" w:cs="Times New Roman"/>
          <w:position w:val="-34"/>
          <w:sz w:val="24"/>
          <w:szCs w:val="24"/>
          <w:lang w:val="uk-UA"/>
        </w:rPr>
        <w:object w:dxaOrig="1920" w:dyaOrig="780">
          <v:shape id="_x0000_i1622" type="#_x0000_t75" style="width:96pt;height:39pt" o:ole="">
            <v:imagedata r:id="rId1229" o:title=""/>
          </v:shape>
          <o:OLEObject Type="Embed" ProgID="Equation.3" ShapeID="_x0000_i1622" DrawAspect="Content" ObjectID="_1686720646" r:id="rId1230"/>
        </w:object>
      </w:r>
      <w:r w:rsidR="009D3B3B"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411480" cy="160020"/>
            <wp:effectExtent l="0" t="0" r="7620" b="0"/>
            <wp:docPr id="509" name="Рисунок 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9"/>
                    <pic:cNvPicPr>
                      <a:picLocks noChangeAspect="1" noChangeArrowheads="1"/>
                    </pic:cNvPicPr>
                  </pic:nvPicPr>
                  <pic:blipFill>
                    <a:blip r:embed="rId12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 cy="16002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289560" cy="160020"/>
            <wp:effectExtent l="0" t="0" r="0" b="0"/>
            <wp:docPr id="508" name="Рисунок 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0"/>
                    <pic:cNvPicPr>
                      <a:picLocks noChangeAspect="1" noChangeArrowheads="1"/>
                    </pic:cNvPicPr>
                  </pic:nvPicPr>
                  <pic:blipFill>
                    <a:blip r:embed="rId12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95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00" w:dyaOrig="240">
          <v:shape id="_x0000_i1623" type="#_x0000_t75" style="width:10.5pt;height:12pt" o:ole="">
            <v:imagedata r:id="rId1233" o:title=""/>
          </v:shape>
          <o:OLEObject Type="Embed" ProgID="Equation.3" ShapeID="_x0000_i1623" DrawAspect="Content" ObjectID="_1686720647" r:id="rId1234"/>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754380" cy="190500"/>
            <wp:effectExtent l="0" t="0" r="7620" b="0"/>
            <wp:docPr id="507" name="Рисунок 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1"/>
                    <pic:cNvPicPr>
                      <a:picLocks noChangeAspect="1" noChangeArrowheads="1"/>
                    </pic:cNvPicPr>
                  </pic:nvPicPr>
                  <pic:blipFill>
                    <a:blip r:embed="rId12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 cy="19050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632460" cy="190500"/>
            <wp:effectExtent l="0" t="0" r="0" b="0"/>
            <wp:docPr id="506" name="Рисунок 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2"/>
                    <pic:cNvPicPr>
                      <a:picLocks noChangeAspect="1" noChangeArrowheads="1"/>
                    </pic:cNvPicPr>
                  </pic:nvPicPr>
                  <pic:blipFill>
                    <a:blip r:embed="rId12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00CA60D5" w:rsidRPr="006B4DA3">
        <w:rPr>
          <w:rFonts w:ascii="Times New Roman" w:hAnsi="Times New Roman" w:cs="Times New Roman"/>
          <w:position w:val="-26"/>
          <w:sz w:val="24"/>
          <w:szCs w:val="24"/>
          <w:lang w:val="uk-UA"/>
        </w:rPr>
        <w:object w:dxaOrig="420" w:dyaOrig="700">
          <v:shape id="_x0000_i1624" type="#_x0000_t75" style="width:21pt;height:34.5pt" o:ole="">
            <v:imagedata r:id="rId1237" o:title=""/>
          </v:shape>
          <o:OLEObject Type="Embed" ProgID="Equation.3" ShapeID="_x0000_i1624" DrawAspect="Content" ObjectID="_1686720648" r:id="rId1238"/>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70560" cy="160020"/>
            <wp:effectExtent l="0" t="0" r="0" b="0"/>
            <wp:docPr id="505" name="Рисунок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3"/>
                    <pic:cNvPicPr>
                      <a:picLocks noChangeAspect="1" noChangeArrowheads="1"/>
                    </pic:cNvPicPr>
                  </pic:nvPicPr>
                  <pic:blipFill>
                    <a:blip r:embed="rId1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556260" cy="160020"/>
            <wp:effectExtent l="0" t="0" r="0" b="0"/>
            <wp:docPr id="504" name="Рисунок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4"/>
                    <pic:cNvPicPr>
                      <a:picLocks noChangeAspect="1" noChangeArrowheads="1"/>
                    </pic:cNvPicPr>
                  </pic:nvPicPr>
                  <pic:blipFill>
                    <a:blip r:embed="rId1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2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34"/>
          <w:sz w:val="24"/>
          <w:szCs w:val="24"/>
          <w:lang w:val="uk-UA"/>
        </w:rPr>
        <w:object w:dxaOrig="720" w:dyaOrig="780">
          <v:shape id="_x0000_i1625" type="#_x0000_t75" style="width:36pt;height:39pt" o:ole="">
            <v:imagedata r:id="rId1241" o:title=""/>
          </v:shape>
          <o:OLEObject Type="Embed" ProgID="Equation.3" ShapeID="_x0000_i1625" DrawAspect="Content" ObjectID="_1686720649" r:id="rId1242"/>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62000" cy="160020"/>
            <wp:effectExtent l="0" t="0" r="0" b="0"/>
            <wp:docPr id="503" name="Рисунок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5"/>
                    <pic:cNvPicPr>
                      <a:picLocks noChangeAspect="1" noChangeArrowheads="1"/>
                    </pic:cNvPicPr>
                  </pic:nvPicPr>
                  <pic:blipFill>
                    <a:blip r:embed="rId1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16002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647700" cy="160020"/>
            <wp:effectExtent l="0" t="0" r="0" b="0"/>
            <wp:docPr id="502" name="Рисунок 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6"/>
                    <pic:cNvPicPr>
                      <a:picLocks noChangeAspect="1" noChangeArrowheads="1"/>
                    </pic:cNvPicPr>
                  </pic:nvPicPr>
                  <pic:blipFill>
                    <a:blip r:embed="rId1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34"/>
          <w:sz w:val="24"/>
          <w:szCs w:val="24"/>
          <w:lang w:val="uk-UA"/>
        </w:rPr>
        <w:object w:dxaOrig="720" w:dyaOrig="780">
          <v:shape id="_x0000_i1626" type="#_x0000_t75" style="width:36pt;height:39pt" o:ole="">
            <v:imagedata r:id="rId1245" o:title=""/>
          </v:shape>
          <o:OLEObject Type="Embed" ProgID="Equation.3" ShapeID="_x0000_i1626" DrawAspect="Content" ObjectID="_1686720650" r:id="rId1246"/>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150620" cy="190500"/>
            <wp:effectExtent l="0" t="0" r="0" b="0"/>
            <wp:docPr id="501" name="Рисунок 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7"/>
                    <pic:cNvPicPr>
                      <a:picLocks noChangeAspect="1" noChangeArrowheads="1"/>
                    </pic:cNvPicPr>
                  </pic:nvPicPr>
                  <pic:blipFill>
                    <a:blip r:embed="rId12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50620" cy="19050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906780" cy="190500"/>
            <wp:effectExtent l="0" t="0" r="7620" b="0"/>
            <wp:docPr id="500" name="Рисунок 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8"/>
                    <pic:cNvPicPr>
                      <a:picLocks noChangeAspect="1" noChangeArrowheads="1"/>
                    </pic:cNvPicPr>
                  </pic:nvPicPr>
                  <pic:blipFill>
                    <a:blip r:embed="rId12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678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26"/>
          <w:sz w:val="24"/>
          <w:szCs w:val="24"/>
          <w:lang w:val="uk-UA"/>
        </w:rPr>
        <w:object w:dxaOrig="420" w:dyaOrig="700">
          <v:shape id="_x0000_i1627" type="#_x0000_t75" style="width:21pt;height:34.5pt" o:ole="">
            <v:imagedata r:id="rId1249" o:title=""/>
          </v:shape>
          <o:OLEObject Type="Embed" ProgID="Equation.3" ShapeID="_x0000_i1627" DrawAspect="Content" ObjectID="_1686720651" r:id="rId1250"/>
        </w:objec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074420" cy="160020"/>
            <wp:effectExtent l="0" t="0" r="0" b="0"/>
            <wp:docPr id="499" name="Рисунок 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9"/>
                    <pic:cNvPicPr>
                      <a:picLocks noChangeAspect="1" noChangeArrowheads="1"/>
                    </pic:cNvPicPr>
                  </pic:nvPicPr>
                  <pic:blipFill>
                    <a:blip r:embed="rId12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4420" cy="16002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830580" cy="160020"/>
            <wp:effectExtent l="0" t="0" r="7620" b="0"/>
            <wp:docPr id="498" name="Рисунок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0"/>
                    <pic:cNvPicPr>
                      <a:picLocks noChangeAspect="1" noChangeArrowheads="1"/>
                    </pic:cNvPicPr>
                  </pic:nvPicPr>
                  <pic:blipFill>
                    <a:blip r:embed="rId12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058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34"/>
          <w:sz w:val="24"/>
          <w:szCs w:val="24"/>
          <w:lang w:val="uk-UA"/>
        </w:rPr>
        <w:object w:dxaOrig="720" w:dyaOrig="780">
          <v:shape id="_x0000_i1628" type="#_x0000_t75" style="width:36pt;height:39pt" o:ole="">
            <v:imagedata r:id="rId1245" o:title=""/>
          </v:shape>
          <o:OLEObject Type="Embed" ProgID="Equation.3" ShapeID="_x0000_i1628" DrawAspect="Content" ObjectID="_1686720652" r:id="rId1253"/>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531620" cy="335280"/>
            <wp:effectExtent l="0" t="0" r="0" b="7620"/>
            <wp:docPr id="497" name="Рисунок 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1"/>
                    <pic:cNvPicPr>
                      <a:picLocks noChangeAspect="1" noChangeArrowheads="1"/>
                    </pic:cNvPicPr>
                  </pic:nvPicPr>
                  <pic:blipFill>
                    <a:blip r:embed="rId12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31620" cy="33528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lastRenderedPageBreak/>
        <w:drawing>
          <wp:inline distT="0" distB="0" distL="0" distR="0">
            <wp:extent cx="1813560" cy="160020"/>
            <wp:effectExtent l="0" t="0" r="0" b="0"/>
            <wp:docPr id="496" name="Рисунок 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2"/>
                    <pic:cNvPicPr>
                      <a:picLocks noChangeAspect="1" noChangeArrowheads="1"/>
                    </pic:cNvPicPr>
                  </pic:nvPicPr>
                  <pic:blipFill>
                    <a:blip r:embed="rId12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135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00CA60D5" w:rsidRPr="006B4DA3">
        <w:rPr>
          <w:rFonts w:ascii="Times New Roman" w:hAnsi="Times New Roman" w:cs="Times New Roman"/>
          <w:position w:val="-26"/>
          <w:sz w:val="24"/>
          <w:szCs w:val="24"/>
          <w:lang w:val="uk-UA"/>
        </w:rPr>
        <w:object w:dxaOrig="700" w:dyaOrig="700">
          <v:shape id="_x0000_i1629" type="#_x0000_t75" style="width:34.5pt;height:34.5pt" o:ole="">
            <v:imagedata r:id="rId1256" o:title=""/>
          </v:shape>
          <o:OLEObject Type="Embed" ProgID="Equation.3" ShapeID="_x0000_i1629" DrawAspect="Content" ObjectID="_1686720653" r:id="rId1257"/>
        </w:object>
      </w:r>
      <w:r w:rsidRPr="006B4DA3">
        <w:rPr>
          <w:rFonts w:ascii="Times New Roman" w:hAnsi="Times New Roman" w:cs="Times New Roman"/>
          <w:sz w:val="24"/>
          <w:szCs w:val="24"/>
          <w:lang w:val="uk-UA"/>
        </w:rPr>
        <w:t>.</w:t>
      </w:r>
    </w:p>
    <w:p w:rsidR="009D3B3B" w:rsidRPr="006B4DA3" w:rsidRDefault="009D3B3B" w:rsidP="009D3B3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47700" cy="160020"/>
            <wp:effectExtent l="0" t="0" r="0" b="0"/>
            <wp:docPr id="495" name="Рисунок 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3"/>
                    <pic:cNvPicPr>
                      <a:picLocks noChangeAspect="1" noChangeArrowheads="1"/>
                    </pic:cNvPicPr>
                  </pic:nvPicPr>
                  <pic:blipFill>
                    <a:blip r:embed="rId12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9D3B3B" w:rsidRPr="006B4DA3" w:rsidRDefault="009D3B3B" w:rsidP="009D3B3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495300" cy="190500"/>
            <wp:effectExtent l="0" t="0" r="0" b="0"/>
            <wp:docPr id="494" name="Рисунок 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44"/>
                    <pic:cNvPicPr>
                      <a:picLocks noChangeAspect="1" noChangeArrowheads="1"/>
                    </pic:cNvPicPr>
                  </pic:nvPicPr>
                  <pic:blipFill>
                    <a:blip r:embed="rId12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95300" cy="190500"/>
                    </a:xfrm>
                    <a:prstGeom prst="rect">
                      <a:avLst/>
                    </a:prstGeom>
                    <a:noFill/>
                    <a:ln>
                      <a:noFill/>
                    </a:ln>
                  </pic:spPr>
                </pic:pic>
              </a:graphicData>
            </a:graphic>
          </wp:inline>
        </w:drawing>
      </w:r>
      <w:r w:rsidRPr="006B4DA3">
        <w:rPr>
          <w:rFonts w:ascii="Times New Roman" w:hAnsi="Times New Roman" w:cs="Times New Roman"/>
          <w:sz w:val="24"/>
          <w:szCs w:val="24"/>
          <w:lang w:val="uk-UA"/>
        </w:rPr>
        <w:t>.</w:t>
      </w:r>
    </w:p>
    <w:p w:rsidR="00CA60D5" w:rsidRPr="006B4DA3" w:rsidRDefault="00CA60D5" w:rsidP="008C3121">
      <w:pPr>
        <w:spacing w:after="0" w:line="360" w:lineRule="auto"/>
        <w:ind w:firstLine="709"/>
        <w:jc w:val="both"/>
        <w:rPr>
          <w:rFonts w:ascii="Times New Roman" w:hAnsi="Times New Roman" w:cs="Times New Roman"/>
          <w:sz w:val="28"/>
          <w:szCs w:val="28"/>
          <w:lang w:val="uk-UA"/>
        </w:rPr>
      </w:pPr>
    </w:p>
    <w:p w:rsidR="00D27FF4" w:rsidRPr="006B4DA3" w:rsidRDefault="00D27FF4" w:rsidP="00D27FF4">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Переведемо теплоту фазового переходу сокової пари </w:t>
      </w:r>
      <w:r w:rsidRPr="006B4DA3">
        <w:rPr>
          <w:rFonts w:ascii="Times New Roman" w:hAnsi="Times New Roman" w:cs="Times New Roman"/>
          <w:position w:val="-4"/>
          <w:sz w:val="28"/>
          <w:szCs w:val="28"/>
          <w:lang w:val="uk-UA"/>
        </w:rPr>
        <w:object w:dxaOrig="200" w:dyaOrig="220">
          <v:shape id="_x0000_i1630" type="#_x0000_t75" style="width:10.5pt;height:10.5pt" o:ole="">
            <v:imagedata r:id="rId1260" o:title=""/>
          </v:shape>
          <o:OLEObject Type="Embed" ProgID="Equation.3" ShapeID="_x0000_i1630" DrawAspect="Content" ObjectID="_1686720654" r:id="rId1261"/>
        </w:object>
      </w:r>
      <w:r w:rsidRPr="006B4DA3">
        <w:rPr>
          <w:rFonts w:ascii="Times New Roman" w:hAnsi="Times New Roman" w:cs="Times New Roman"/>
          <w:sz w:val="28"/>
          <w:szCs w:val="28"/>
          <w:lang w:val="uk-UA"/>
        </w:rPr>
        <w:t xml:space="preserve"> у </w:t>
      </w:r>
      <w:r w:rsidRPr="006B4DA3">
        <w:rPr>
          <w:rFonts w:ascii="Times New Roman" w:hAnsi="Times New Roman" w:cs="Times New Roman"/>
          <w:position w:val="-26"/>
          <w:sz w:val="28"/>
          <w:szCs w:val="28"/>
          <w:lang w:val="uk-UA"/>
        </w:rPr>
        <w:object w:dxaOrig="600" w:dyaOrig="700">
          <v:shape id="_x0000_i1631" type="#_x0000_t75" style="width:30pt;height:34.5pt" o:ole="">
            <v:imagedata r:id="rId1262" o:title=""/>
          </v:shape>
          <o:OLEObject Type="Embed" ProgID="Equation.3" ShapeID="_x0000_i1631" DrawAspect="Content" ObjectID="_1686720655" r:id="rId1263"/>
        </w:object>
      </w:r>
      <w:r w:rsidRPr="006B4DA3">
        <w:rPr>
          <w:rFonts w:ascii="Times New Roman" w:hAnsi="Times New Roman" w:cs="Times New Roman"/>
          <w:sz w:val="28"/>
          <w:szCs w:val="28"/>
          <w:lang w:val="uk-UA"/>
        </w:rPr>
        <w:t xml:space="preserve">. Для цього поділимо значення теплоти фазового переходу </w:t>
      </w:r>
      <w:r w:rsidRPr="006B4DA3">
        <w:rPr>
          <w:rFonts w:ascii="Times New Roman" w:hAnsi="Times New Roman" w:cs="Times New Roman"/>
          <w:position w:val="-4"/>
          <w:sz w:val="28"/>
          <w:szCs w:val="28"/>
          <w:lang w:val="uk-UA"/>
        </w:rPr>
        <w:object w:dxaOrig="200" w:dyaOrig="220">
          <v:shape id="_x0000_i1632" type="#_x0000_t75" style="width:10.5pt;height:10.5pt" o:ole="">
            <v:imagedata r:id="rId1260" o:title=""/>
          </v:shape>
          <o:OLEObject Type="Embed" ProgID="Equation.3" ShapeID="_x0000_i1632" DrawAspect="Content" ObjectID="_1686720656" r:id="rId1264"/>
        </w:object>
      </w:r>
      <w:r w:rsidRPr="006B4DA3">
        <w:rPr>
          <w:rFonts w:ascii="Times New Roman" w:hAnsi="Times New Roman" w:cs="Times New Roman"/>
          <w:sz w:val="28"/>
          <w:szCs w:val="28"/>
          <w:lang w:val="uk-UA"/>
        </w:rPr>
        <w:t xml:space="preserve"> сокової пари на її молярну масу </w:t>
      </w:r>
      <w:r w:rsidRPr="006B4DA3">
        <w:rPr>
          <w:rFonts w:ascii="Times New Roman" w:hAnsi="Times New Roman" w:cs="Times New Roman"/>
          <w:position w:val="-12"/>
          <w:sz w:val="28"/>
          <w:szCs w:val="28"/>
          <w:lang w:val="uk-UA"/>
        </w:rPr>
        <w:object w:dxaOrig="1540" w:dyaOrig="380">
          <v:shape id="_x0000_i1633" type="#_x0000_t75" style="width:76.5pt;height:19.5pt" o:ole="">
            <v:imagedata r:id="rId1265" o:title=""/>
          </v:shape>
          <o:OLEObject Type="Embed" ProgID="Equation.3" ShapeID="_x0000_i1633" DrawAspect="Content" ObjectID="_1686720657" r:id="rId1266"/>
        </w:object>
      </w:r>
      <w:r w:rsidRPr="006B4DA3">
        <w:rPr>
          <w:rFonts w:ascii="Times New Roman" w:hAnsi="Times New Roman" w:cs="Times New Roman"/>
          <w:sz w:val="28"/>
          <w:szCs w:val="28"/>
          <w:lang w:val="uk-UA"/>
        </w:rPr>
        <w:t>:</w:t>
      </w:r>
    </w:p>
    <w:p w:rsidR="00D27FF4" w:rsidRPr="006B4DA3" w:rsidRDefault="00D27FF4" w:rsidP="00D27FF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280160" cy="335280"/>
            <wp:effectExtent l="0" t="0" r="0" b="7620"/>
            <wp:docPr id="557" name="Рисунок 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3"/>
                    <pic:cNvPicPr>
                      <a:picLocks noChangeAspect="1" noChangeArrowheads="1"/>
                    </pic:cNvPicPr>
                  </pic:nvPicPr>
                  <pic:blipFill>
                    <a:blip r:embed="rId12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80160" cy="335280"/>
                    </a:xfrm>
                    <a:prstGeom prst="rect">
                      <a:avLst/>
                    </a:prstGeom>
                    <a:noFill/>
                    <a:ln>
                      <a:noFill/>
                    </a:ln>
                  </pic:spPr>
                </pic:pic>
              </a:graphicData>
            </a:graphic>
          </wp:inline>
        </w:drawing>
      </w:r>
    </w:p>
    <w:p w:rsidR="00D27FF4" w:rsidRPr="006B4DA3" w:rsidRDefault="00D27FF4" w:rsidP="00D27FF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5"/>
          <w:sz w:val="24"/>
          <w:szCs w:val="24"/>
          <w:lang w:eastAsia="ru-RU"/>
        </w:rPr>
        <w:drawing>
          <wp:inline distT="0" distB="0" distL="0" distR="0">
            <wp:extent cx="1249680" cy="198120"/>
            <wp:effectExtent l="0" t="0" r="7620" b="0"/>
            <wp:docPr id="556" name="Рисунок 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4"/>
                    <pic:cNvPicPr>
                      <a:picLocks noChangeAspect="1" noChangeArrowheads="1"/>
                    </pic:cNvPicPr>
                  </pic:nvPicPr>
                  <pic:blipFill>
                    <a:blip r:embed="rId12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981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26"/>
          <w:sz w:val="28"/>
          <w:szCs w:val="28"/>
          <w:lang w:val="uk-UA"/>
        </w:rPr>
        <w:object w:dxaOrig="600" w:dyaOrig="700">
          <v:shape id="_x0000_i1634" type="#_x0000_t75" style="width:30pt;height:34.5pt" o:ole="">
            <v:imagedata r:id="rId1262" o:title=""/>
          </v:shape>
          <o:OLEObject Type="Embed" ProgID="Equation.3" ShapeID="_x0000_i1634" DrawAspect="Content" ObjectID="_1686720658" r:id="rId1269"/>
        </w:object>
      </w:r>
      <w:r w:rsidRPr="006B4DA3">
        <w:rPr>
          <w:rFonts w:ascii="Times New Roman" w:hAnsi="Times New Roman" w:cs="Times New Roman"/>
          <w:sz w:val="28"/>
          <w:szCs w:val="28"/>
          <w:lang w:val="uk-UA"/>
        </w:rPr>
        <w:t>.</w:t>
      </w:r>
    </w:p>
    <w:p w:rsidR="00D27FF4" w:rsidRPr="006B4DA3" w:rsidRDefault="00D27FF4" w:rsidP="008C3121">
      <w:pPr>
        <w:spacing w:after="0" w:line="360" w:lineRule="auto"/>
        <w:ind w:firstLine="709"/>
        <w:jc w:val="both"/>
        <w:rPr>
          <w:rFonts w:ascii="Times New Roman" w:hAnsi="Times New Roman" w:cs="Times New Roman"/>
          <w:sz w:val="28"/>
          <w:szCs w:val="28"/>
          <w:lang w:val="uk-UA"/>
        </w:rPr>
      </w:pPr>
    </w:p>
    <w:p w:rsidR="00F84DCD" w:rsidRPr="006B4DA3" w:rsidRDefault="00CA60D5"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Знайдемо невідомі параметри для подальших розрахунків</w:t>
      </w:r>
      <w:r w:rsidR="0087208D" w:rsidRPr="006B4DA3">
        <w:rPr>
          <w:rFonts w:ascii="Times New Roman" w:hAnsi="Times New Roman" w:cs="Times New Roman"/>
          <w:sz w:val="28"/>
          <w:szCs w:val="28"/>
          <w:lang w:val="uk-UA"/>
        </w:rPr>
        <w:t xml:space="preserve"> статичних характеристик</w:t>
      </w:r>
      <w:r w:rsidRPr="006B4DA3">
        <w:rPr>
          <w:rFonts w:ascii="Times New Roman" w:hAnsi="Times New Roman" w:cs="Times New Roman"/>
          <w:sz w:val="28"/>
          <w:szCs w:val="28"/>
          <w:lang w:val="uk-UA"/>
        </w:rPr>
        <w:t>.</w:t>
      </w:r>
    </w:p>
    <w:p w:rsidR="00C66E2C" w:rsidRPr="006B4DA3" w:rsidRDefault="00CA60D5" w:rsidP="00C66E2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Знайдемо загальну поверхню </w:t>
      </w:r>
      <w:r w:rsidRPr="006B4DA3">
        <w:rPr>
          <w:rFonts w:ascii="Times New Roman" w:hAnsi="Times New Roman" w:cs="Times New Roman"/>
          <w:position w:val="-12"/>
          <w:sz w:val="28"/>
          <w:szCs w:val="28"/>
          <w:lang w:val="uk-UA"/>
        </w:rPr>
        <w:object w:dxaOrig="420" w:dyaOrig="380">
          <v:shape id="_x0000_i1635" type="#_x0000_t75" style="width:21pt;height:19.5pt" o:ole="">
            <v:imagedata r:id="rId1270" o:title=""/>
          </v:shape>
          <o:OLEObject Type="Embed" ProgID="Equation.3" ShapeID="_x0000_i1635" DrawAspect="Content" ObjectID="_1686720659" r:id="rId1271"/>
        </w:object>
      </w:r>
      <w:r w:rsidRPr="006B4DA3">
        <w:rPr>
          <w:rFonts w:ascii="Times New Roman" w:hAnsi="Times New Roman" w:cs="Times New Roman"/>
          <w:sz w:val="28"/>
          <w:szCs w:val="28"/>
          <w:lang w:val="uk-UA"/>
        </w:rPr>
        <w:t xml:space="preserve"> теплообмінних трубок конденсатора (зовнішню) за формулою:</w:t>
      </w:r>
    </w:p>
    <w:p w:rsidR="00CA60D5" w:rsidRPr="006B4DA3" w:rsidRDefault="00CA60D5" w:rsidP="00CA60D5">
      <w:pPr>
        <w:spacing w:after="0" w:line="360" w:lineRule="auto"/>
        <w:jc w:val="center"/>
        <w:rPr>
          <w:rFonts w:ascii="Times New Roman" w:hAnsi="Times New Roman" w:cs="Times New Roman"/>
          <w:sz w:val="28"/>
          <w:szCs w:val="28"/>
          <w:lang w:val="uk-UA"/>
        </w:rPr>
      </w:pPr>
    </w:p>
    <w:p w:rsidR="00CA60D5" w:rsidRPr="006B4DA3" w:rsidRDefault="00CA60D5" w:rsidP="00CA60D5">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520" w:dyaOrig="380">
          <v:shape id="_x0000_i1636" type="#_x0000_t75" style="width:76.5pt;height:19.5pt" o:ole="">
            <v:imagedata r:id="rId1272" o:title=""/>
          </v:shape>
          <o:OLEObject Type="Embed" ProgID="Equation.3" ShapeID="_x0000_i1636" DrawAspect="Content" ObjectID="_1686720660" r:id="rId1273"/>
        </w:object>
      </w:r>
      <w:r w:rsidR="0087208D"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(4.90)</w:t>
      </w:r>
    </w:p>
    <w:p w:rsidR="0087208D" w:rsidRPr="006B4DA3" w:rsidRDefault="0087208D" w:rsidP="0087208D">
      <w:pPr>
        <w:spacing w:after="0" w:line="360" w:lineRule="auto"/>
        <w:jc w:val="center"/>
        <w:rPr>
          <w:rFonts w:ascii="Times New Roman" w:hAnsi="Times New Roman" w:cs="Times New Roman"/>
          <w:sz w:val="28"/>
          <w:szCs w:val="28"/>
          <w:lang w:val="uk-UA"/>
        </w:rPr>
      </w:pPr>
    </w:p>
    <w:p w:rsidR="0087208D" w:rsidRPr="006B4DA3" w:rsidRDefault="0087208D" w:rsidP="0087208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440" w:dyaOrig="380">
          <v:shape id="_x0000_i1637" type="#_x0000_t75" style="width:22.5pt;height:19.5pt" o:ole="">
            <v:imagedata r:id="rId1274" o:title=""/>
          </v:shape>
          <o:OLEObject Type="Embed" ProgID="Equation.3" ShapeID="_x0000_i1637" DrawAspect="Content" ObjectID="_1686720661" r:id="rId1275"/>
        </w:object>
      </w:r>
      <w:r w:rsidRPr="006B4DA3">
        <w:rPr>
          <w:rFonts w:ascii="Times New Roman" w:hAnsi="Times New Roman" w:cs="Times New Roman"/>
          <w:sz w:val="28"/>
          <w:szCs w:val="28"/>
          <w:lang w:val="uk-UA"/>
        </w:rPr>
        <w:t> – зовнішній діаметр теплообмінних трубок конденсатора.</w:t>
      </w:r>
    </w:p>
    <w:p w:rsidR="00CA60D5" w:rsidRPr="006B4DA3" w:rsidRDefault="00CA60D5" w:rsidP="00C66E2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Зовнішній діаметр </w:t>
      </w:r>
      <w:r w:rsidRPr="006B4DA3">
        <w:rPr>
          <w:rFonts w:ascii="Times New Roman" w:hAnsi="Times New Roman" w:cs="Times New Roman"/>
          <w:position w:val="-12"/>
          <w:sz w:val="28"/>
          <w:szCs w:val="28"/>
          <w:lang w:val="uk-UA"/>
        </w:rPr>
        <w:object w:dxaOrig="440" w:dyaOrig="380">
          <v:shape id="_x0000_i1638" type="#_x0000_t75" style="width:22.5pt;height:19.5pt" o:ole="">
            <v:imagedata r:id="rId1274" o:title=""/>
          </v:shape>
          <o:OLEObject Type="Embed" ProgID="Equation.3" ShapeID="_x0000_i1638" DrawAspect="Content" ObjectID="_1686720662" r:id="rId1276"/>
        </w:object>
      </w:r>
      <w:r w:rsidRPr="006B4DA3">
        <w:rPr>
          <w:rFonts w:ascii="Times New Roman" w:hAnsi="Times New Roman" w:cs="Times New Roman"/>
          <w:sz w:val="28"/>
          <w:szCs w:val="28"/>
          <w:lang w:val="uk-UA"/>
        </w:rPr>
        <w:t xml:space="preserve"> теплообмінних трубок конденсатора знайдемо за формулою:</w:t>
      </w:r>
    </w:p>
    <w:p w:rsidR="00CA60D5" w:rsidRPr="006B4DA3" w:rsidRDefault="00CA60D5" w:rsidP="00CA60D5">
      <w:pPr>
        <w:spacing w:after="0" w:line="360" w:lineRule="auto"/>
        <w:jc w:val="center"/>
        <w:rPr>
          <w:rFonts w:ascii="Times New Roman" w:hAnsi="Times New Roman" w:cs="Times New Roman"/>
          <w:sz w:val="28"/>
          <w:szCs w:val="28"/>
          <w:lang w:val="uk-UA"/>
        </w:rPr>
      </w:pPr>
    </w:p>
    <w:p w:rsidR="00CA60D5" w:rsidRPr="006B4DA3" w:rsidRDefault="00CA60D5" w:rsidP="00CA60D5">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620" w:dyaOrig="380">
          <v:shape id="_x0000_i1639" type="#_x0000_t75" style="width:81pt;height:19.5pt" o:ole="">
            <v:imagedata r:id="rId1277" o:title=""/>
          </v:shape>
          <o:OLEObject Type="Embed" ProgID="Equation.3" ShapeID="_x0000_i1639" DrawAspect="Content" ObjectID="_1686720663" r:id="rId1278"/>
        </w:object>
      </w:r>
      <w:r w:rsidRPr="006B4DA3">
        <w:rPr>
          <w:rFonts w:ascii="Times New Roman" w:hAnsi="Times New Roman" w:cs="Times New Roman"/>
          <w:sz w:val="28"/>
          <w:szCs w:val="28"/>
          <w:lang w:val="uk-UA"/>
        </w:rPr>
        <w:t>.                                             (4.91)</w:t>
      </w:r>
    </w:p>
    <w:p w:rsidR="00CA60D5" w:rsidRPr="006B4DA3" w:rsidRDefault="00CA60D5" w:rsidP="00CA60D5">
      <w:pPr>
        <w:spacing w:after="0" w:line="360" w:lineRule="auto"/>
        <w:jc w:val="center"/>
        <w:rPr>
          <w:rFonts w:ascii="Times New Roman" w:hAnsi="Times New Roman" w:cs="Times New Roman"/>
          <w:sz w:val="28"/>
          <w:szCs w:val="28"/>
          <w:lang w:val="uk-UA"/>
        </w:rPr>
      </w:pPr>
    </w:p>
    <w:p w:rsidR="00CA60D5" w:rsidRPr="006B4DA3" w:rsidRDefault="00CA60D5" w:rsidP="00CA60D5">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143000" cy="190500"/>
            <wp:effectExtent l="0" t="0" r="0" b="0"/>
            <wp:docPr id="532" name="Рисунок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2"/>
                    <pic:cNvPicPr>
                      <a:picLocks noChangeAspect="1" noChangeArrowheads="1"/>
                    </pic:cNvPicPr>
                  </pic:nvPicPr>
                  <pic:blipFill>
                    <a:blip r:embed="rId12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90500"/>
                    </a:xfrm>
                    <a:prstGeom prst="rect">
                      <a:avLst/>
                    </a:prstGeom>
                    <a:noFill/>
                    <a:ln>
                      <a:noFill/>
                    </a:ln>
                  </pic:spPr>
                </pic:pic>
              </a:graphicData>
            </a:graphic>
          </wp:inline>
        </w:drawing>
      </w:r>
    </w:p>
    <w:p w:rsidR="00CA60D5" w:rsidRPr="006B4DA3" w:rsidRDefault="00CA60D5" w:rsidP="00CA60D5">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363980" cy="160020"/>
            <wp:effectExtent l="0" t="0" r="7620" b="0"/>
            <wp:docPr id="531" name="Рисунок 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73"/>
                    <pic:cNvPicPr>
                      <a:picLocks noChangeAspect="1" noChangeArrowheads="1"/>
                    </pic:cNvPicPr>
                  </pic:nvPicPr>
                  <pic:blipFill>
                    <a:blip r:embed="rId12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398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79" w:dyaOrig="240">
          <v:shape id="_x0000_i1640" type="#_x0000_t75" style="width:13.5pt;height:12pt" o:ole="">
            <v:imagedata r:id="rId1194" o:title=""/>
          </v:shape>
          <o:OLEObject Type="Embed" ProgID="Equation.3" ShapeID="_x0000_i1640" DrawAspect="Content" ObjectID="_1686720664" r:id="rId1281"/>
        </w:object>
      </w:r>
      <w:r w:rsidRPr="006B4DA3">
        <w:rPr>
          <w:rFonts w:ascii="Times New Roman" w:hAnsi="Times New Roman" w:cs="Times New Roman"/>
          <w:sz w:val="24"/>
          <w:szCs w:val="24"/>
          <w:lang w:val="uk-UA"/>
        </w:rPr>
        <w:t>.</w:t>
      </w:r>
    </w:p>
    <w:p w:rsidR="00CA60D5" w:rsidRPr="006B4DA3" w:rsidRDefault="00CA60D5" w:rsidP="00C66E2C">
      <w:pPr>
        <w:spacing w:after="0" w:line="360" w:lineRule="auto"/>
        <w:ind w:firstLine="709"/>
        <w:jc w:val="both"/>
        <w:rPr>
          <w:rFonts w:ascii="Times New Roman" w:hAnsi="Times New Roman" w:cs="Times New Roman"/>
          <w:sz w:val="28"/>
          <w:szCs w:val="28"/>
          <w:lang w:val="uk-UA"/>
        </w:rPr>
      </w:pPr>
    </w:p>
    <w:p w:rsidR="00CA60D5" w:rsidRPr="006B4DA3" w:rsidRDefault="00CA60D5" w:rsidP="00C66E2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 урахуванням (4.91) </w:t>
      </w:r>
      <w:r w:rsidR="0087208D" w:rsidRPr="006B4DA3">
        <w:rPr>
          <w:rFonts w:ascii="Times New Roman" w:hAnsi="Times New Roman" w:cs="Times New Roman"/>
          <w:sz w:val="28"/>
          <w:szCs w:val="28"/>
          <w:lang w:val="uk-UA"/>
        </w:rPr>
        <w:t xml:space="preserve">загальна поверхня </w:t>
      </w:r>
      <w:r w:rsidR="0087208D" w:rsidRPr="006B4DA3">
        <w:rPr>
          <w:rFonts w:ascii="Times New Roman" w:hAnsi="Times New Roman" w:cs="Times New Roman"/>
          <w:position w:val="-12"/>
          <w:sz w:val="28"/>
          <w:szCs w:val="28"/>
          <w:lang w:val="uk-UA"/>
        </w:rPr>
        <w:object w:dxaOrig="420" w:dyaOrig="380">
          <v:shape id="_x0000_i1641" type="#_x0000_t75" style="width:21pt;height:19.5pt" o:ole="">
            <v:imagedata r:id="rId1270" o:title=""/>
          </v:shape>
          <o:OLEObject Type="Embed" ProgID="Equation.3" ShapeID="_x0000_i1641" DrawAspect="Content" ObjectID="_1686720665" r:id="rId1282"/>
        </w:object>
      </w:r>
      <w:r w:rsidR="0087208D" w:rsidRPr="006B4DA3">
        <w:rPr>
          <w:rFonts w:ascii="Times New Roman" w:hAnsi="Times New Roman" w:cs="Times New Roman"/>
          <w:sz w:val="28"/>
          <w:szCs w:val="28"/>
          <w:lang w:val="uk-UA"/>
        </w:rPr>
        <w:t xml:space="preserve"> теплообмінних трубок конденсатора (зовнішня) становить:</w:t>
      </w:r>
    </w:p>
    <w:p w:rsidR="0087208D" w:rsidRPr="006B4DA3" w:rsidRDefault="0087208D" w:rsidP="0087208D">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lastRenderedPageBreak/>
        <w:t xml:space="preserve">&gt; </w:t>
      </w:r>
      <w:r w:rsidRPr="006B4DA3">
        <w:rPr>
          <w:rFonts w:ascii="Courier New" w:hAnsi="Courier New" w:cs="Courier New"/>
          <w:b/>
          <w:bCs/>
          <w:noProof/>
          <w:color w:val="FF0000"/>
          <w:position w:val="-7"/>
          <w:sz w:val="24"/>
          <w:szCs w:val="24"/>
          <w:lang w:eastAsia="ru-RU"/>
        </w:rPr>
        <w:drawing>
          <wp:inline distT="0" distB="0" distL="0" distR="0">
            <wp:extent cx="1143000" cy="160020"/>
            <wp:effectExtent l="0" t="0" r="0" b="0"/>
            <wp:docPr id="535" name="Рисунок 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0"/>
                    <pic:cNvPicPr>
                      <a:picLocks noChangeAspect="1" noChangeArrowheads="1"/>
                    </pic:cNvPicPr>
                  </pic:nvPicPr>
                  <pic:blipFill>
                    <a:blip r:embed="rId12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43000" cy="160020"/>
                    </a:xfrm>
                    <a:prstGeom prst="rect">
                      <a:avLst/>
                    </a:prstGeom>
                    <a:noFill/>
                    <a:ln>
                      <a:noFill/>
                    </a:ln>
                  </pic:spPr>
                </pic:pic>
              </a:graphicData>
            </a:graphic>
          </wp:inline>
        </w:drawing>
      </w:r>
    </w:p>
    <w:p w:rsidR="0087208D" w:rsidRPr="006B4DA3" w:rsidRDefault="0087208D" w:rsidP="0087208D">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074420" cy="160020"/>
            <wp:effectExtent l="0" t="0" r="0" b="0"/>
            <wp:docPr id="534" name="Рисунок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81"/>
                    <pic:cNvPicPr>
                      <a:picLocks noChangeAspect="1" noChangeArrowheads="1"/>
                    </pic:cNvPicPr>
                  </pic:nvPicPr>
                  <pic:blipFill>
                    <a:blip r:embed="rId12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442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360" w:dyaOrig="340">
          <v:shape id="_x0000_i1642" type="#_x0000_t75" style="width:18pt;height:16.5pt" o:ole="">
            <v:imagedata r:id="rId1285" o:title=""/>
          </v:shape>
          <o:OLEObject Type="Embed" ProgID="Equation.3" ShapeID="_x0000_i1642" DrawAspect="Content" ObjectID="_1686720666" r:id="rId1286"/>
        </w:object>
      </w:r>
      <w:r w:rsidRPr="006B4DA3">
        <w:rPr>
          <w:rFonts w:ascii="Times New Roman" w:hAnsi="Times New Roman" w:cs="Times New Roman"/>
          <w:sz w:val="24"/>
          <w:szCs w:val="24"/>
          <w:lang w:val="uk-UA"/>
        </w:rPr>
        <w:t>.</w:t>
      </w:r>
    </w:p>
    <w:p w:rsidR="0087208D" w:rsidRPr="006B4DA3" w:rsidRDefault="0087208D" w:rsidP="0087208D">
      <w:pPr>
        <w:spacing w:after="0" w:line="360" w:lineRule="auto"/>
        <w:ind w:firstLine="709"/>
        <w:jc w:val="both"/>
        <w:rPr>
          <w:rFonts w:ascii="Times New Roman" w:hAnsi="Times New Roman" w:cs="Times New Roman"/>
          <w:sz w:val="28"/>
          <w:szCs w:val="28"/>
          <w:lang w:val="uk-UA"/>
        </w:rPr>
      </w:pPr>
    </w:p>
    <w:p w:rsidR="0087208D" w:rsidRPr="006B4DA3" w:rsidRDefault="0087208D" w:rsidP="0087208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Масу стінок </w:t>
      </w:r>
      <w:r w:rsidRPr="006B4DA3">
        <w:rPr>
          <w:rFonts w:ascii="Times New Roman" w:hAnsi="Times New Roman" w:cs="Times New Roman"/>
          <w:position w:val="-12"/>
          <w:sz w:val="28"/>
          <w:szCs w:val="28"/>
          <w:lang w:val="uk-UA"/>
        </w:rPr>
        <w:object w:dxaOrig="460" w:dyaOrig="380">
          <v:shape id="_x0000_i1643" type="#_x0000_t75" style="width:22.5pt;height:19.5pt" o:ole="">
            <v:imagedata r:id="rId1287" o:title=""/>
          </v:shape>
          <o:OLEObject Type="Embed" ProgID="Equation.3" ShapeID="_x0000_i1643" DrawAspect="Content" ObjectID="_1686720667" r:id="rId1288"/>
        </w:object>
      </w:r>
      <w:r w:rsidRPr="006B4DA3">
        <w:rPr>
          <w:rFonts w:ascii="Times New Roman" w:hAnsi="Times New Roman" w:cs="Times New Roman"/>
          <w:sz w:val="28"/>
          <w:szCs w:val="28"/>
          <w:lang w:val="uk-UA"/>
        </w:rPr>
        <w:t xml:space="preserve"> теплообмінних труб знайдемо за формулою:</w:t>
      </w:r>
    </w:p>
    <w:p w:rsidR="0087208D" w:rsidRPr="006B4DA3" w:rsidRDefault="0087208D" w:rsidP="0087208D">
      <w:pPr>
        <w:spacing w:after="0" w:line="360" w:lineRule="auto"/>
        <w:jc w:val="center"/>
        <w:rPr>
          <w:rFonts w:ascii="Times New Roman" w:hAnsi="Times New Roman" w:cs="Times New Roman"/>
          <w:sz w:val="28"/>
          <w:szCs w:val="28"/>
          <w:lang w:val="uk-UA"/>
        </w:rPr>
      </w:pPr>
    </w:p>
    <w:p w:rsidR="0087208D" w:rsidRPr="006B4DA3" w:rsidRDefault="0087208D" w:rsidP="0087208D">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480" w:dyaOrig="380">
          <v:shape id="_x0000_i1644" type="#_x0000_t75" style="width:73.5pt;height:19.5pt" o:ole="">
            <v:imagedata r:id="rId1289" o:title=""/>
          </v:shape>
          <o:OLEObject Type="Embed" ProgID="Equation.3" ShapeID="_x0000_i1644" DrawAspect="Content" ObjectID="_1686720668" r:id="rId1290"/>
        </w:object>
      </w:r>
      <w:r w:rsidRPr="006B4DA3">
        <w:rPr>
          <w:rFonts w:ascii="Times New Roman" w:hAnsi="Times New Roman" w:cs="Times New Roman"/>
          <w:sz w:val="28"/>
          <w:szCs w:val="28"/>
          <w:lang w:val="uk-UA"/>
        </w:rPr>
        <w:t>,                                              (4.92)</w:t>
      </w:r>
    </w:p>
    <w:p w:rsidR="0087208D" w:rsidRPr="006B4DA3" w:rsidRDefault="0087208D" w:rsidP="0087208D">
      <w:pPr>
        <w:spacing w:after="0" w:line="360" w:lineRule="auto"/>
        <w:jc w:val="center"/>
        <w:rPr>
          <w:rFonts w:ascii="Times New Roman" w:hAnsi="Times New Roman" w:cs="Times New Roman"/>
          <w:sz w:val="28"/>
          <w:szCs w:val="28"/>
          <w:lang w:val="uk-UA"/>
        </w:rPr>
      </w:pPr>
    </w:p>
    <w:p w:rsidR="0087208D" w:rsidRPr="006B4DA3" w:rsidRDefault="0087208D" w:rsidP="0087208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440" w:dyaOrig="380">
          <v:shape id="_x0000_i1645" type="#_x0000_t75" style="width:21.75pt;height:19.5pt" o:ole="">
            <v:imagedata r:id="rId1291" o:title=""/>
          </v:shape>
          <o:OLEObject Type="Embed" ProgID="Equation.3" ShapeID="_x0000_i1645" DrawAspect="Content" ObjectID="_1686720669" r:id="rId1292"/>
        </w:object>
      </w:r>
      <w:r w:rsidRPr="006B4DA3">
        <w:rPr>
          <w:rFonts w:ascii="Times New Roman" w:hAnsi="Times New Roman" w:cs="Times New Roman"/>
          <w:sz w:val="28"/>
          <w:szCs w:val="28"/>
          <w:lang w:val="uk-UA"/>
        </w:rPr>
        <w:t xml:space="preserve"> – густина матеріалу стінок конденсатора, </w:t>
      </w:r>
      <w:r w:rsidRPr="006B4DA3">
        <w:rPr>
          <w:rFonts w:ascii="Times New Roman" w:hAnsi="Times New Roman" w:cs="Times New Roman"/>
          <w:position w:val="-26"/>
          <w:sz w:val="28"/>
          <w:szCs w:val="28"/>
          <w:lang w:val="uk-UA"/>
        </w:rPr>
        <w:object w:dxaOrig="420" w:dyaOrig="700">
          <v:shape id="_x0000_i1646" type="#_x0000_t75" style="width:21pt;height:34.5pt" o:ole="">
            <v:imagedata r:id="rId1293" o:title=""/>
          </v:shape>
          <o:OLEObject Type="Embed" ProgID="Equation.3" ShapeID="_x0000_i1646" DrawAspect="Content" ObjectID="_1686720670" r:id="rId1294"/>
        </w:object>
      </w:r>
      <w:r w:rsidRPr="006B4DA3">
        <w:rPr>
          <w:rFonts w:ascii="Times New Roman" w:hAnsi="Times New Roman" w:cs="Times New Roman"/>
          <w:sz w:val="28"/>
          <w:szCs w:val="28"/>
          <w:lang w:val="uk-UA"/>
        </w:rPr>
        <w:t>;</w:t>
      </w:r>
    </w:p>
    <w:p w:rsidR="0087208D" w:rsidRPr="006B4DA3" w:rsidRDefault="0087208D" w:rsidP="0087208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400" w:dyaOrig="380">
          <v:shape id="_x0000_i1647" type="#_x0000_t75" style="width:19.5pt;height:19.5pt" o:ole="">
            <v:imagedata r:id="rId1295" o:title=""/>
          </v:shape>
          <o:OLEObject Type="Embed" ProgID="Equation.3" ShapeID="_x0000_i1647" DrawAspect="Content" ObjectID="_1686720671" r:id="rId1296"/>
        </w:object>
      </w:r>
      <w:r w:rsidRPr="006B4DA3">
        <w:rPr>
          <w:rFonts w:ascii="Times New Roman" w:hAnsi="Times New Roman" w:cs="Times New Roman"/>
          <w:sz w:val="28"/>
          <w:szCs w:val="28"/>
          <w:lang w:val="uk-UA"/>
        </w:rPr>
        <w:t xml:space="preserve"> – об’єм стінок конденсатора, </w:t>
      </w:r>
      <w:r w:rsidRPr="006B4DA3">
        <w:rPr>
          <w:rFonts w:ascii="Times New Roman" w:hAnsi="Times New Roman" w:cs="Times New Roman"/>
          <w:position w:val="-6"/>
          <w:sz w:val="28"/>
          <w:szCs w:val="28"/>
          <w:lang w:val="uk-UA"/>
        </w:rPr>
        <w:object w:dxaOrig="360" w:dyaOrig="340">
          <v:shape id="_x0000_i1648" type="#_x0000_t75" style="width:18pt;height:16.5pt" o:ole="">
            <v:imagedata r:id="rId1297" o:title=""/>
          </v:shape>
          <o:OLEObject Type="Embed" ProgID="Equation.3" ShapeID="_x0000_i1648" DrawAspect="Content" ObjectID="_1686720672" r:id="rId1298"/>
        </w:object>
      </w:r>
      <w:r w:rsidRPr="006B4DA3">
        <w:rPr>
          <w:rFonts w:ascii="Times New Roman" w:hAnsi="Times New Roman" w:cs="Times New Roman"/>
          <w:sz w:val="28"/>
          <w:szCs w:val="28"/>
          <w:lang w:val="uk-UA"/>
        </w:rPr>
        <w:t>.</w:t>
      </w:r>
    </w:p>
    <w:p w:rsidR="0087208D" w:rsidRPr="006B4DA3" w:rsidRDefault="0087208D" w:rsidP="0087208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Об’єм стінок </w:t>
      </w:r>
      <w:r w:rsidRPr="006B4DA3">
        <w:rPr>
          <w:rFonts w:ascii="Times New Roman" w:hAnsi="Times New Roman" w:cs="Times New Roman"/>
          <w:position w:val="-12"/>
          <w:sz w:val="28"/>
          <w:szCs w:val="28"/>
          <w:lang w:val="uk-UA"/>
        </w:rPr>
        <w:object w:dxaOrig="400" w:dyaOrig="380">
          <v:shape id="_x0000_i1649" type="#_x0000_t75" style="width:19.5pt;height:19.5pt" o:ole="">
            <v:imagedata r:id="rId1299" o:title=""/>
          </v:shape>
          <o:OLEObject Type="Embed" ProgID="Equation.3" ShapeID="_x0000_i1649" DrawAspect="Content" ObjectID="_1686720673" r:id="rId1300"/>
        </w:object>
      </w:r>
      <w:r w:rsidRPr="006B4DA3">
        <w:rPr>
          <w:rFonts w:ascii="Times New Roman" w:hAnsi="Times New Roman" w:cs="Times New Roman"/>
          <w:sz w:val="28"/>
          <w:szCs w:val="28"/>
          <w:lang w:val="uk-UA"/>
        </w:rPr>
        <w:t xml:space="preserve"> конденсатора знайдемо за формулою:</w:t>
      </w:r>
    </w:p>
    <w:p w:rsidR="0087208D" w:rsidRPr="006B4DA3" w:rsidRDefault="0087208D" w:rsidP="0087208D">
      <w:pPr>
        <w:spacing w:after="0" w:line="360" w:lineRule="auto"/>
        <w:jc w:val="center"/>
        <w:rPr>
          <w:rFonts w:ascii="Times New Roman" w:hAnsi="Times New Roman" w:cs="Times New Roman"/>
          <w:sz w:val="28"/>
          <w:szCs w:val="28"/>
          <w:lang w:val="uk-UA"/>
        </w:rPr>
      </w:pPr>
    </w:p>
    <w:p w:rsidR="0087208D" w:rsidRPr="006B4DA3" w:rsidRDefault="00E643AA" w:rsidP="0087208D">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460" w:dyaOrig="420">
          <v:shape id="_x0000_i1650" type="#_x0000_t75" style="width:123pt;height:20.25pt" o:ole="">
            <v:imagedata r:id="rId1301" o:title=""/>
          </v:shape>
          <o:OLEObject Type="Embed" ProgID="Equation.3" ShapeID="_x0000_i1650" DrawAspect="Content" ObjectID="_1686720674" r:id="rId1302"/>
        </w:object>
      </w:r>
      <w:r w:rsidR="0087208D" w:rsidRPr="006B4DA3">
        <w:rPr>
          <w:rFonts w:ascii="Times New Roman" w:hAnsi="Times New Roman" w:cs="Times New Roman"/>
          <w:sz w:val="28"/>
          <w:szCs w:val="28"/>
          <w:lang w:val="uk-UA"/>
        </w:rPr>
        <w:t>,                                       (4.93)</w:t>
      </w:r>
    </w:p>
    <w:p w:rsidR="0087208D" w:rsidRPr="006B4DA3" w:rsidRDefault="0087208D" w:rsidP="0087208D">
      <w:pPr>
        <w:spacing w:after="0" w:line="360" w:lineRule="auto"/>
        <w:jc w:val="center"/>
        <w:rPr>
          <w:rFonts w:ascii="Times New Roman" w:hAnsi="Times New Roman" w:cs="Times New Roman"/>
          <w:sz w:val="28"/>
          <w:szCs w:val="28"/>
          <w:lang w:val="uk-UA"/>
        </w:rPr>
      </w:pPr>
    </w:p>
    <w:p w:rsidR="0087208D" w:rsidRPr="006B4DA3" w:rsidRDefault="0087208D" w:rsidP="0087208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440" w:dyaOrig="380">
          <v:shape id="_x0000_i1651" type="#_x0000_t75" style="width:21.75pt;height:19.5pt" o:ole="">
            <v:imagedata r:id="rId1303" o:title=""/>
          </v:shape>
          <o:OLEObject Type="Embed" ProgID="Equation.3" ShapeID="_x0000_i1651" DrawAspect="Content" ObjectID="_1686720675" r:id="rId1304"/>
        </w:object>
      </w:r>
      <w:r w:rsidRPr="006B4DA3">
        <w:rPr>
          <w:rFonts w:ascii="Times New Roman" w:hAnsi="Times New Roman" w:cs="Times New Roman"/>
          <w:sz w:val="28"/>
          <w:szCs w:val="28"/>
          <w:lang w:val="uk-UA"/>
        </w:rPr>
        <w:t xml:space="preserve"> – зовнішній радіус теплообмінної трубки, </w:t>
      </w:r>
      <w:r w:rsidRPr="006B4DA3">
        <w:rPr>
          <w:rFonts w:ascii="Times New Roman" w:hAnsi="Times New Roman" w:cs="Times New Roman"/>
          <w:position w:val="-6"/>
          <w:sz w:val="28"/>
          <w:szCs w:val="28"/>
          <w:lang w:val="uk-UA"/>
        </w:rPr>
        <w:object w:dxaOrig="279" w:dyaOrig="240">
          <v:shape id="_x0000_i1652" type="#_x0000_t75" style="width:14.25pt;height:12pt" o:ole="">
            <v:imagedata r:id="rId1305" o:title=""/>
          </v:shape>
          <o:OLEObject Type="Embed" ProgID="Equation.3" ShapeID="_x0000_i1652" DrawAspect="Content" ObjectID="_1686720676" r:id="rId1306"/>
        </w:object>
      </w:r>
      <w:r w:rsidRPr="006B4DA3">
        <w:rPr>
          <w:rFonts w:ascii="Times New Roman" w:hAnsi="Times New Roman" w:cs="Times New Roman"/>
          <w:sz w:val="28"/>
          <w:szCs w:val="28"/>
          <w:lang w:val="uk-UA"/>
        </w:rPr>
        <w:t>;</w:t>
      </w:r>
    </w:p>
    <w:p w:rsidR="0087208D" w:rsidRPr="006B4DA3" w:rsidRDefault="0087208D" w:rsidP="0087208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80" w:dyaOrig="380">
          <v:shape id="_x0000_i1653" type="#_x0000_t75" style="width:18.75pt;height:19.5pt" o:ole="">
            <v:imagedata r:id="rId1307" o:title=""/>
          </v:shape>
          <o:OLEObject Type="Embed" ProgID="Equation.3" ShapeID="_x0000_i1653" DrawAspect="Content" ObjectID="_1686720677" r:id="rId1308"/>
        </w:object>
      </w:r>
      <w:r w:rsidRPr="006B4DA3">
        <w:rPr>
          <w:rFonts w:ascii="Times New Roman" w:hAnsi="Times New Roman" w:cs="Times New Roman"/>
          <w:sz w:val="28"/>
          <w:szCs w:val="28"/>
          <w:lang w:val="uk-UA"/>
        </w:rPr>
        <w:t xml:space="preserve"> – внутрішній радіус теплообмінної трубки, </w:t>
      </w:r>
      <w:r w:rsidRPr="006B4DA3">
        <w:rPr>
          <w:rFonts w:ascii="Times New Roman" w:hAnsi="Times New Roman" w:cs="Times New Roman"/>
          <w:position w:val="-6"/>
          <w:sz w:val="28"/>
          <w:szCs w:val="28"/>
          <w:lang w:val="uk-UA"/>
        </w:rPr>
        <w:object w:dxaOrig="279" w:dyaOrig="240">
          <v:shape id="_x0000_i1654" type="#_x0000_t75" style="width:14.25pt;height:12pt" o:ole="">
            <v:imagedata r:id="rId1309" o:title=""/>
          </v:shape>
          <o:OLEObject Type="Embed" ProgID="Equation.3" ShapeID="_x0000_i1654" DrawAspect="Content" ObjectID="_1686720678" r:id="rId1310"/>
        </w:object>
      </w:r>
      <w:r w:rsidR="009E0023" w:rsidRPr="006B4DA3">
        <w:rPr>
          <w:rFonts w:ascii="Times New Roman" w:hAnsi="Times New Roman" w:cs="Times New Roman"/>
          <w:sz w:val="28"/>
          <w:szCs w:val="28"/>
          <w:lang w:val="uk-UA"/>
        </w:rPr>
        <w:t>.</w:t>
      </w:r>
    </w:p>
    <w:p w:rsidR="00BB33A1" w:rsidRPr="006B4DA3" w:rsidRDefault="00BB33A1" w:rsidP="00BB33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Зовнішній радіус </w:t>
      </w:r>
      <w:r w:rsidRPr="006B4DA3">
        <w:rPr>
          <w:rFonts w:ascii="Times New Roman" w:hAnsi="Times New Roman" w:cs="Times New Roman"/>
          <w:position w:val="-12"/>
          <w:sz w:val="28"/>
          <w:szCs w:val="28"/>
          <w:lang w:val="uk-UA"/>
        </w:rPr>
        <w:object w:dxaOrig="440" w:dyaOrig="380">
          <v:shape id="_x0000_i1655" type="#_x0000_t75" style="width:21.75pt;height:19.5pt" o:ole="">
            <v:imagedata r:id="rId1303" o:title=""/>
          </v:shape>
          <o:OLEObject Type="Embed" ProgID="Equation.3" ShapeID="_x0000_i1655" DrawAspect="Content" ObjectID="_1686720679" r:id="rId1311"/>
        </w:object>
      </w:r>
      <w:r w:rsidRPr="006B4DA3">
        <w:rPr>
          <w:rFonts w:ascii="Times New Roman" w:hAnsi="Times New Roman" w:cs="Times New Roman"/>
          <w:sz w:val="28"/>
          <w:szCs w:val="28"/>
          <w:lang w:val="uk-UA"/>
        </w:rPr>
        <w:t xml:space="preserve"> теплообмінної трубки розрахуємо за формулою:</w:t>
      </w:r>
    </w:p>
    <w:p w:rsidR="00BB33A1" w:rsidRPr="006B4DA3" w:rsidRDefault="00BB33A1" w:rsidP="00BB33A1">
      <w:pPr>
        <w:spacing w:after="0" w:line="360" w:lineRule="auto"/>
        <w:jc w:val="center"/>
        <w:rPr>
          <w:rFonts w:ascii="Times New Roman" w:hAnsi="Times New Roman" w:cs="Times New Roman"/>
          <w:sz w:val="28"/>
          <w:szCs w:val="28"/>
          <w:lang w:val="uk-UA"/>
        </w:rPr>
      </w:pPr>
    </w:p>
    <w:p w:rsidR="00BB33A1" w:rsidRPr="006B4DA3" w:rsidRDefault="00BB33A1" w:rsidP="00BB33A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1180" w:dyaOrig="700">
          <v:shape id="_x0000_i1656" type="#_x0000_t75" style="width:58.5pt;height:34.5pt" o:ole="">
            <v:imagedata r:id="rId1312" o:title=""/>
          </v:shape>
          <o:OLEObject Type="Embed" ProgID="Equation.3" ShapeID="_x0000_i1656" DrawAspect="Content" ObjectID="_1686720680" r:id="rId1313"/>
        </w:object>
      </w:r>
      <w:r w:rsidRPr="006B4DA3">
        <w:rPr>
          <w:rFonts w:ascii="Times New Roman" w:hAnsi="Times New Roman" w:cs="Times New Roman"/>
          <w:sz w:val="28"/>
          <w:szCs w:val="28"/>
          <w:lang w:val="uk-UA"/>
        </w:rPr>
        <w:t>.                                                 (4.94)</w:t>
      </w:r>
    </w:p>
    <w:p w:rsidR="00BB33A1" w:rsidRPr="006B4DA3" w:rsidRDefault="00BB33A1" w:rsidP="00BB33A1">
      <w:pPr>
        <w:spacing w:after="0" w:line="360" w:lineRule="auto"/>
        <w:jc w:val="center"/>
        <w:rPr>
          <w:rFonts w:ascii="Times New Roman" w:hAnsi="Times New Roman" w:cs="Times New Roman"/>
          <w:sz w:val="28"/>
          <w:szCs w:val="28"/>
          <w:lang w:val="uk-UA"/>
        </w:rPr>
      </w:pPr>
    </w:p>
    <w:p w:rsidR="00BB33A1" w:rsidRPr="006B4DA3" w:rsidRDefault="00BB33A1" w:rsidP="00BB33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906780" cy="335280"/>
            <wp:effectExtent l="0" t="0" r="7620" b="7620"/>
            <wp:docPr id="545" name="Рисунок 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8"/>
                    <pic:cNvPicPr>
                      <a:picLocks noChangeAspect="1" noChangeArrowheads="1"/>
                    </pic:cNvPicPr>
                  </pic:nvPicPr>
                  <pic:blipFill>
                    <a:blip r:embed="rId13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6780" cy="335280"/>
                    </a:xfrm>
                    <a:prstGeom prst="rect">
                      <a:avLst/>
                    </a:prstGeom>
                    <a:noFill/>
                    <a:ln>
                      <a:noFill/>
                    </a:ln>
                  </pic:spPr>
                </pic:pic>
              </a:graphicData>
            </a:graphic>
          </wp:inline>
        </w:drawing>
      </w:r>
    </w:p>
    <w:p w:rsidR="00BB33A1" w:rsidRPr="006B4DA3" w:rsidRDefault="00BB33A1" w:rsidP="00BB33A1">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371600" cy="160020"/>
            <wp:effectExtent l="0" t="0" r="0" b="0"/>
            <wp:docPr id="544" name="Рисунок 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59"/>
                    <pic:cNvPicPr>
                      <a:picLocks noChangeAspect="1" noChangeArrowheads="1"/>
                    </pic:cNvPicPr>
                  </pic:nvPicPr>
                  <pic:blipFill>
                    <a:blip r:embed="rId13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79" w:dyaOrig="240">
          <v:shape id="_x0000_i1657" type="#_x0000_t75" style="width:13.5pt;height:12pt" o:ole="">
            <v:imagedata r:id="rId1194" o:title=""/>
          </v:shape>
          <o:OLEObject Type="Embed" ProgID="Equation.3" ShapeID="_x0000_i1657" DrawAspect="Content" ObjectID="_1686720681" r:id="rId1316"/>
        </w:object>
      </w:r>
      <w:r w:rsidRPr="006B4DA3">
        <w:rPr>
          <w:rFonts w:ascii="Times New Roman" w:hAnsi="Times New Roman" w:cs="Times New Roman"/>
          <w:sz w:val="24"/>
          <w:szCs w:val="24"/>
          <w:lang w:val="uk-UA"/>
        </w:rPr>
        <w:t>.</w:t>
      </w:r>
    </w:p>
    <w:p w:rsidR="00BB33A1" w:rsidRPr="006B4DA3" w:rsidRDefault="00BB33A1" w:rsidP="00BB33A1">
      <w:pPr>
        <w:spacing w:after="0" w:line="360" w:lineRule="auto"/>
        <w:ind w:firstLine="709"/>
        <w:jc w:val="both"/>
        <w:rPr>
          <w:rFonts w:ascii="Times New Roman" w:hAnsi="Times New Roman" w:cs="Times New Roman"/>
          <w:sz w:val="28"/>
          <w:szCs w:val="28"/>
          <w:lang w:val="uk-UA"/>
        </w:rPr>
      </w:pPr>
    </w:p>
    <w:p w:rsidR="00BB33A1" w:rsidRPr="006B4DA3" w:rsidRDefault="00BB33A1" w:rsidP="00BB33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Внутрішній радіус </w:t>
      </w:r>
      <w:r w:rsidRPr="006B4DA3">
        <w:rPr>
          <w:rFonts w:ascii="Times New Roman" w:hAnsi="Times New Roman" w:cs="Times New Roman"/>
          <w:position w:val="-12"/>
          <w:sz w:val="28"/>
          <w:szCs w:val="28"/>
          <w:lang w:val="uk-UA"/>
        </w:rPr>
        <w:object w:dxaOrig="380" w:dyaOrig="380">
          <v:shape id="_x0000_i1658" type="#_x0000_t75" style="width:18.75pt;height:19.5pt" o:ole="">
            <v:imagedata r:id="rId1307" o:title=""/>
          </v:shape>
          <o:OLEObject Type="Embed" ProgID="Equation.3" ShapeID="_x0000_i1658" DrawAspect="Content" ObjectID="_1686720682" r:id="rId1317"/>
        </w:object>
      </w:r>
      <w:r w:rsidRPr="006B4DA3">
        <w:rPr>
          <w:rFonts w:ascii="Times New Roman" w:hAnsi="Times New Roman" w:cs="Times New Roman"/>
          <w:sz w:val="28"/>
          <w:szCs w:val="28"/>
          <w:lang w:val="uk-UA"/>
        </w:rPr>
        <w:t xml:space="preserve"> теплообмінної трубки розрахуємо за формулою:</w:t>
      </w:r>
    </w:p>
    <w:p w:rsidR="00BB33A1" w:rsidRPr="006B4DA3" w:rsidRDefault="00BB33A1" w:rsidP="00BB33A1">
      <w:pPr>
        <w:spacing w:after="0" w:line="360" w:lineRule="auto"/>
        <w:jc w:val="center"/>
        <w:rPr>
          <w:rFonts w:ascii="Times New Roman" w:hAnsi="Times New Roman" w:cs="Times New Roman"/>
          <w:sz w:val="28"/>
          <w:szCs w:val="28"/>
          <w:lang w:val="uk-UA"/>
        </w:rPr>
      </w:pPr>
    </w:p>
    <w:p w:rsidR="00BB33A1" w:rsidRPr="006B4DA3" w:rsidRDefault="00BB33A1" w:rsidP="00BB33A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1040" w:dyaOrig="700">
          <v:shape id="_x0000_i1659" type="#_x0000_t75" style="width:52.5pt;height:34.5pt" o:ole="">
            <v:imagedata r:id="rId1318" o:title=""/>
          </v:shape>
          <o:OLEObject Type="Embed" ProgID="Equation.3" ShapeID="_x0000_i1659" DrawAspect="Content" ObjectID="_1686720683" r:id="rId1319"/>
        </w:object>
      </w:r>
      <w:r w:rsidRPr="006B4DA3">
        <w:rPr>
          <w:rFonts w:ascii="Times New Roman" w:hAnsi="Times New Roman" w:cs="Times New Roman"/>
          <w:sz w:val="28"/>
          <w:szCs w:val="28"/>
          <w:lang w:val="uk-UA"/>
        </w:rPr>
        <w:t>.                                                 (4.95)</w:t>
      </w:r>
    </w:p>
    <w:p w:rsidR="00BB33A1" w:rsidRPr="006B4DA3" w:rsidRDefault="00BB33A1" w:rsidP="00BB33A1">
      <w:pPr>
        <w:spacing w:after="0" w:line="360" w:lineRule="auto"/>
        <w:jc w:val="center"/>
        <w:rPr>
          <w:rFonts w:ascii="Times New Roman" w:hAnsi="Times New Roman" w:cs="Times New Roman"/>
          <w:sz w:val="28"/>
          <w:szCs w:val="28"/>
          <w:lang w:val="uk-UA"/>
        </w:rPr>
      </w:pPr>
    </w:p>
    <w:p w:rsidR="009A72AC" w:rsidRPr="006B4DA3" w:rsidRDefault="009A72AC">
      <w:pPr>
        <w:rPr>
          <w:rFonts w:ascii="Courier New" w:hAnsi="Courier New" w:cs="Courier New"/>
          <w:b/>
          <w:bCs/>
          <w:color w:val="FF0000"/>
          <w:sz w:val="24"/>
          <w:szCs w:val="24"/>
        </w:rPr>
      </w:pPr>
      <w:r w:rsidRPr="006B4DA3">
        <w:rPr>
          <w:rFonts w:ascii="Courier New" w:hAnsi="Courier New" w:cs="Courier New"/>
          <w:b/>
          <w:bCs/>
          <w:color w:val="FF0000"/>
          <w:sz w:val="24"/>
          <w:szCs w:val="24"/>
        </w:rPr>
        <w:br w:type="page"/>
      </w:r>
    </w:p>
    <w:p w:rsidR="00BB33A1" w:rsidRPr="006B4DA3" w:rsidRDefault="00BB33A1" w:rsidP="00BB33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lastRenderedPageBreak/>
        <w:t xml:space="preserve">&gt; </w:t>
      </w:r>
      <w:r w:rsidRPr="006B4DA3">
        <w:rPr>
          <w:rFonts w:ascii="Courier New" w:hAnsi="Courier New" w:cs="Courier New"/>
          <w:b/>
          <w:bCs/>
          <w:noProof/>
          <w:color w:val="FF0000"/>
          <w:position w:val="-22"/>
          <w:sz w:val="24"/>
          <w:szCs w:val="24"/>
          <w:lang w:eastAsia="ru-RU"/>
        </w:rPr>
        <w:drawing>
          <wp:inline distT="0" distB="0" distL="0" distR="0">
            <wp:extent cx="800100" cy="335280"/>
            <wp:effectExtent l="0" t="0" r="0" b="7620"/>
            <wp:docPr id="548" name="Рисунок 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1"/>
                    <pic:cNvPicPr>
                      <a:picLocks noChangeAspect="1" noChangeArrowheads="1"/>
                    </pic:cNvPicPr>
                  </pic:nvPicPr>
                  <pic:blipFill>
                    <a:blip r:embed="rId13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335280"/>
                    </a:xfrm>
                    <a:prstGeom prst="rect">
                      <a:avLst/>
                    </a:prstGeom>
                    <a:noFill/>
                    <a:ln>
                      <a:noFill/>
                    </a:ln>
                  </pic:spPr>
                </pic:pic>
              </a:graphicData>
            </a:graphic>
          </wp:inline>
        </w:drawing>
      </w:r>
    </w:p>
    <w:p w:rsidR="00BB33A1" w:rsidRPr="006B4DA3" w:rsidRDefault="00BB33A1" w:rsidP="00BB33A1">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318260" cy="160020"/>
            <wp:effectExtent l="0" t="0" r="0" b="0"/>
            <wp:docPr id="547" name="Рисунок 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2"/>
                    <pic:cNvPicPr>
                      <a:picLocks noChangeAspect="1" noChangeArrowheads="1"/>
                    </pic:cNvPicPr>
                  </pic:nvPicPr>
                  <pic:blipFill>
                    <a:blip r:embed="rId13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79" w:dyaOrig="240">
          <v:shape id="_x0000_i1660" type="#_x0000_t75" style="width:13.5pt;height:12pt" o:ole="">
            <v:imagedata r:id="rId1194" o:title=""/>
          </v:shape>
          <o:OLEObject Type="Embed" ProgID="Equation.3" ShapeID="_x0000_i1660" DrawAspect="Content" ObjectID="_1686720684" r:id="rId1322"/>
        </w:object>
      </w:r>
      <w:r w:rsidRPr="006B4DA3">
        <w:rPr>
          <w:rFonts w:ascii="Times New Roman" w:hAnsi="Times New Roman" w:cs="Times New Roman"/>
          <w:sz w:val="24"/>
          <w:szCs w:val="24"/>
          <w:lang w:val="uk-UA"/>
        </w:rPr>
        <w:t>.</w:t>
      </w:r>
    </w:p>
    <w:p w:rsidR="00BB33A1" w:rsidRPr="006B4DA3" w:rsidRDefault="00BB33A1" w:rsidP="00BB33A1">
      <w:pPr>
        <w:spacing w:after="0" w:line="360" w:lineRule="auto"/>
        <w:ind w:firstLine="709"/>
        <w:jc w:val="both"/>
        <w:rPr>
          <w:rFonts w:ascii="Times New Roman" w:hAnsi="Times New Roman" w:cs="Times New Roman"/>
          <w:sz w:val="28"/>
          <w:szCs w:val="28"/>
          <w:lang w:val="uk-UA"/>
        </w:rPr>
      </w:pPr>
    </w:p>
    <w:p w:rsidR="00BB33A1" w:rsidRPr="006B4DA3" w:rsidRDefault="00BB33A1" w:rsidP="00BB33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Отже, об’єм стінок </w:t>
      </w:r>
      <w:r w:rsidRPr="006B4DA3">
        <w:rPr>
          <w:rFonts w:ascii="Times New Roman" w:hAnsi="Times New Roman" w:cs="Times New Roman"/>
          <w:position w:val="-12"/>
          <w:sz w:val="28"/>
          <w:szCs w:val="28"/>
          <w:lang w:val="uk-UA"/>
        </w:rPr>
        <w:object w:dxaOrig="400" w:dyaOrig="380">
          <v:shape id="_x0000_i1661" type="#_x0000_t75" style="width:19.5pt;height:19.5pt" o:ole="">
            <v:imagedata r:id="rId1299" o:title=""/>
          </v:shape>
          <o:OLEObject Type="Embed" ProgID="Equation.3" ShapeID="_x0000_i1661" DrawAspect="Content" ObjectID="_1686720685" r:id="rId1323"/>
        </w:object>
      </w:r>
      <w:r w:rsidRPr="006B4DA3">
        <w:rPr>
          <w:rFonts w:ascii="Times New Roman" w:hAnsi="Times New Roman" w:cs="Times New Roman"/>
          <w:sz w:val="28"/>
          <w:szCs w:val="28"/>
          <w:lang w:val="uk-UA"/>
        </w:rPr>
        <w:t xml:space="preserve"> конденсатора становить:</w:t>
      </w:r>
    </w:p>
    <w:p w:rsidR="00BB33A1" w:rsidRPr="006B4DA3" w:rsidRDefault="00BB33A1" w:rsidP="00BB33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5"/>
          <w:sz w:val="24"/>
          <w:szCs w:val="24"/>
          <w:lang w:eastAsia="ru-RU"/>
        </w:rPr>
        <w:drawing>
          <wp:inline distT="0" distB="0" distL="0" distR="0">
            <wp:extent cx="1775460" cy="198120"/>
            <wp:effectExtent l="0" t="0" r="0" b="0"/>
            <wp:docPr id="551" name="Рисунок 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9"/>
                    <pic:cNvPicPr>
                      <a:picLocks noChangeAspect="1" noChangeArrowheads="1"/>
                    </pic:cNvPicPr>
                  </pic:nvPicPr>
                  <pic:blipFill>
                    <a:blip r:embed="rId13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75460" cy="198120"/>
                    </a:xfrm>
                    <a:prstGeom prst="rect">
                      <a:avLst/>
                    </a:prstGeom>
                    <a:noFill/>
                    <a:ln>
                      <a:noFill/>
                    </a:ln>
                  </pic:spPr>
                </pic:pic>
              </a:graphicData>
            </a:graphic>
          </wp:inline>
        </w:drawing>
      </w:r>
    </w:p>
    <w:p w:rsidR="00BB33A1" w:rsidRPr="006B4DA3" w:rsidRDefault="00BB33A1" w:rsidP="00BB33A1">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432560" cy="160020"/>
            <wp:effectExtent l="0" t="0" r="0" b="0"/>
            <wp:docPr id="550" name="Рисунок 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0"/>
                    <pic:cNvPicPr>
                      <a:picLocks noChangeAspect="1" noChangeArrowheads="1"/>
                    </pic:cNvPicPr>
                  </pic:nvPicPr>
                  <pic:blipFill>
                    <a:blip r:embed="rId13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325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360" w:dyaOrig="340">
          <v:shape id="_x0000_i1662" type="#_x0000_t75" style="width:18pt;height:16.5pt" o:ole="">
            <v:imagedata r:id="rId1326" o:title=""/>
          </v:shape>
          <o:OLEObject Type="Embed" ProgID="Equation.3" ShapeID="_x0000_i1662" DrawAspect="Content" ObjectID="_1686720686" r:id="rId1327"/>
        </w:object>
      </w:r>
      <w:r w:rsidRPr="006B4DA3">
        <w:rPr>
          <w:rFonts w:ascii="Times New Roman" w:hAnsi="Times New Roman" w:cs="Times New Roman"/>
          <w:sz w:val="24"/>
          <w:szCs w:val="24"/>
          <w:lang w:val="uk-UA"/>
        </w:rPr>
        <w:t>.</w:t>
      </w:r>
    </w:p>
    <w:p w:rsidR="00BB33A1" w:rsidRPr="006B4DA3" w:rsidRDefault="00BB33A1" w:rsidP="00BB33A1">
      <w:pPr>
        <w:spacing w:after="0" w:line="360" w:lineRule="auto"/>
        <w:ind w:firstLine="709"/>
        <w:jc w:val="both"/>
        <w:rPr>
          <w:rFonts w:ascii="Times New Roman" w:hAnsi="Times New Roman" w:cs="Times New Roman"/>
          <w:sz w:val="28"/>
          <w:szCs w:val="28"/>
          <w:lang w:val="uk-UA"/>
        </w:rPr>
      </w:pPr>
    </w:p>
    <w:p w:rsidR="00BB33A1" w:rsidRPr="006B4DA3" w:rsidRDefault="00BB33A1" w:rsidP="00BB33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 урахуванням цього, маса стінок </w:t>
      </w:r>
      <w:r w:rsidRPr="006B4DA3">
        <w:rPr>
          <w:rFonts w:ascii="Times New Roman" w:hAnsi="Times New Roman" w:cs="Times New Roman"/>
          <w:position w:val="-12"/>
          <w:sz w:val="28"/>
          <w:szCs w:val="28"/>
          <w:lang w:val="uk-UA"/>
        </w:rPr>
        <w:object w:dxaOrig="460" w:dyaOrig="380">
          <v:shape id="_x0000_i1663" type="#_x0000_t75" style="width:22.5pt;height:19.5pt" o:ole="">
            <v:imagedata r:id="rId1287" o:title=""/>
          </v:shape>
          <o:OLEObject Type="Embed" ProgID="Equation.3" ShapeID="_x0000_i1663" DrawAspect="Content" ObjectID="_1686720687" r:id="rId1328"/>
        </w:object>
      </w:r>
      <w:r w:rsidRPr="006B4DA3">
        <w:rPr>
          <w:rFonts w:ascii="Times New Roman" w:hAnsi="Times New Roman" w:cs="Times New Roman"/>
          <w:sz w:val="28"/>
          <w:szCs w:val="28"/>
          <w:lang w:val="uk-UA"/>
        </w:rPr>
        <w:t xml:space="preserve"> теплообмінних труб буде:</w:t>
      </w:r>
    </w:p>
    <w:p w:rsidR="00BB33A1" w:rsidRPr="006B4DA3" w:rsidRDefault="00BB33A1" w:rsidP="00BB33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922020" cy="190500"/>
            <wp:effectExtent l="0" t="0" r="0" b="0"/>
            <wp:docPr id="554" name="Рисунок 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2"/>
                    <pic:cNvPicPr>
                      <a:picLocks noChangeAspect="1" noChangeArrowheads="1"/>
                    </pic:cNvPicPr>
                  </pic:nvPicPr>
                  <pic:blipFill>
                    <a:blip r:embed="rId13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2020" cy="190500"/>
                    </a:xfrm>
                    <a:prstGeom prst="rect">
                      <a:avLst/>
                    </a:prstGeom>
                    <a:noFill/>
                    <a:ln>
                      <a:noFill/>
                    </a:ln>
                  </pic:spPr>
                </pic:pic>
              </a:graphicData>
            </a:graphic>
          </wp:inline>
        </w:drawing>
      </w:r>
    </w:p>
    <w:p w:rsidR="00BB33A1" w:rsidRPr="006B4DA3" w:rsidRDefault="00BB33A1" w:rsidP="00BB33A1">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173480" cy="160020"/>
            <wp:effectExtent l="0" t="0" r="7620" b="0"/>
            <wp:docPr id="553" name="Рисунок 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3"/>
                    <pic:cNvPicPr>
                      <a:picLocks noChangeAspect="1" noChangeArrowheads="1"/>
                    </pic:cNvPicPr>
                  </pic:nvPicPr>
                  <pic:blipFill>
                    <a:blip r:embed="rId13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7348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320" w:dyaOrig="240">
          <v:shape id="_x0000_i1664" type="#_x0000_t75" style="width:16.5pt;height:12pt" o:ole="">
            <v:imagedata r:id="rId1331" o:title=""/>
          </v:shape>
          <o:OLEObject Type="Embed" ProgID="Equation.3" ShapeID="_x0000_i1664" DrawAspect="Content" ObjectID="_1686720688" r:id="rId1332"/>
        </w:object>
      </w:r>
      <w:r w:rsidRPr="006B4DA3">
        <w:rPr>
          <w:rFonts w:ascii="Times New Roman" w:hAnsi="Times New Roman" w:cs="Times New Roman"/>
          <w:sz w:val="24"/>
          <w:szCs w:val="24"/>
          <w:lang w:val="uk-UA"/>
        </w:rPr>
        <w:t>.</w:t>
      </w:r>
    </w:p>
    <w:p w:rsidR="00BB33A1" w:rsidRPr="006B4DA3" w:rsidRDefault="00BB33A1" w:rsidP="0089691B">
      <w:pPr>
        <w:spacing w:after="0" w:line="360" w:lineRule="auto"/>
        <w:ind w:firstLine="709"/>
        <w:jc w:val="both"/>
        <w:rPr>
          <w:rFonts w:ascii="Times New Roman" w:hAnsi="Times New Roman" w:cs="Times New Roman"/>
          <w:sz w:val="28"/>
          <w:szCs w:val="28"/>
          <w:lang w:val="uk-UA"/>
        </w:rPr>
      </w:pPr>
    </w:p>
    <w:p w:rsidR="0089691B" w:rsidRPr="006B4DA3" w:rsidRDefault="0089691B" w:rsidP="0089691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Масу речовини – сокової пари </w:t>
      </w:r>
      <w:r w:rsidRPr="006B4DA3">
        <w:rPr>
          <w:rFonts w:ascii="Times New Roman" w:hAnsi="Times New Roman" w:cs="Times New Roman"/>
          <w:position w:val="-12"/>
          <w:sz w:val="28"/>
          <w:szCs w:val="28"/>
          <w:lang w:val="uk-UA"/>
        </w:rPr>
        <w:object w:dxaOrig="380" w:dyaOrig="380">
          <v:shape id="_x0000_i1665" type="#_x0000_t75" style="width:19.5pt;height:19.5pt" o:ole="">
            <v:imagedata r:id="rId1333" o:title=""/>
          </v:shape>
          <o:OLEObject Type="Embed" ProgID="Equation.3" ShapeID="_x0000_i1665" DrawAspect="Content" ObjectID="_1686720689" r:id="rId1334"/>
        </w:object>
      </w:r>
      <w:r w:rsidRPr="006B4DA3">
        <w:rPr>
          <w:rFonts w:ascii="Times New Roman" w:hAnsi="Times New Roman" w:cs="Times New Roman"/>
          <w:sz w:val="28"/>
          <w:szCs w:val="28"/>
          <w:lang w:val="uk-UA"/>
        </w:rPr>
        <w:t xml:space="preserve"> знайдемо за формулою:</w:t>
      </w:r>
    </w:p>
    <w:p w:rsidR="0089691B" w:rsidRPr="006B4DA3" w:rsidRDefault="0089691B" w:rsidP="0089691B">
      <w:pPr>
        <w:spacing w:after="0" w:line="360" w:lineRule="auto"/>
        <w:jc w:val="center"/>
        <w:rPr>
          <w:rFonts w:ascii="Times New Roman" w:hAnsi="Times New Roman" w:cs="Times New Roman"/>
          <w:sz w:val="28"/>
          <w:szCs w:val="28"/>
          <w:lang w:val="uk-UA"/>
        </w:rPr>
      </w:pPr>
    </w:p>
    <w:p w:rsidR="0089691B" w:rsidRPr="006B4DA3" w:rsidRDefault="0089691B" w:rsidP="0089691B">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200" w:dyaOrig="380">
          <v:shape id="_x0000_i1666" type="#_x0000_t75" style="width:60pt;height:19.5pt" o:ole="">
            <v:imagedata r:id="rId1335" o:title=""/>
          </v:shape>
          <o:OLEObject Type="Embed" ProgID="Equation.3" ShapeID="_x0000_i1666" DrawAspect="Content" ObjectID="_1686720690" r:id="rId1336"/>
        </w:object>
      </w:r>
      <w:r w:rsidRPr="006B4DA3">
        <w:rPr>
          <w:rFonts w:ascii="Times New Roman" w:hAnsi="Times New Roman" w:cs="Times New Roman"/>
          <w:sz w:val="28"/>
          <w:szCs w:val="28"/>
          <w:lang w:val="uk-UA"/>
        </w:rPr>
        <w:t>,                                                (4.9</w:t>
      </w:r>
      <w:r w:rsidR="00BB33A1" w:rsidRPr="006B4DA3">
        <w:rPr>
          <w:rFonts w:ascii="Times New Roman" w:hAnsi="Times New Roman" w:cs="Times New Roman"/>
          <w:sz w:val="28"/>
          <w:szCs w:val="28"/>
          <w:lang w:val="uk-UA"/>
        </w:rPr>
        <w:t>6</w:t>
      </w:r>
      <w:r w:rsidRPr="006B4DA3">
        <w:rPr>
          <w:rFonts w:ascii="Times New Roman" w:hAnsi="Times New Roman" w:cs="Times New Roman"/>
          <w:sz w:val="28"/>
          <w:szCs w:val="28"/>
          <w:lang w:val="uk-UA"/>
        </w:rPr>
        <w:t>)</w:t>
      </w:r>
    </w:p>
    <w:p w:rsidR="0089691B" w:rsidRPr="006B4DA3" w:rsidRDefault="0089691B" w:rsidP="0089691B">
      <w:pPr>
        <w:spacing w:after="0" w:line="360" w:lineRule="auto"/>
        <w:jc w:val="center"/>
        <w:rPr>
          <w:rFonts w:ascii="Times New Roman" w:hAnsi="Times New Roman" w:cs="Times New Roman"/>
          <w:sz w:val="28"/>
          <w:szCs w:val="28"/>
          <w:lang w:val="uk-UA"/>
        </w:rPr>
      </w:pPr>
    </w:p>
    <w:p w:rsidR="0089691B" w:rsidRPr="006B4DA3" w:rsidRDefault="0089691B" w:rsidP="0089691B">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340" w:dyaOrig="380">
          <v:shape id="_x0000_i1667" type="#_x0000_t75" style="width:16.5pt;height:19.5pt" o:ole="">
            <v:imagedata r:id="rId1337" o:title=""/>
          </v:shape>
          <o:OLEObject Type="Embed" ProgID="Equation.3" ShapeID="_x0000_i1667" DrawAspect="Content" ObjectID="_1686720691" r:id="rId1338"/>
        </w:object>
      </w:r>
      <w:r w:rsidRPr="006B4DA3">
        <w:rPr>
          <w:rFonts w:ascii="Times New Roman" w:hAnsi="Times New Roman" w:cs="Times New Roman"/>
          <w:sz w:val="28"/>
          <w:szCs w:val="28"/>
          <w:lang w:val="uk-UA"/>
        </w:rPr>
        <w:t xml:space="preserve"> – густина речовини – сокової пари, </w:t>
      </w:r>
      <w:r w:rsidRPr="006B4DA3">
        <w:rPr>
          <w:rFonts w:ascii="Times New Roman" w:hAnsi="Times New Roman" w:cs="Times New Roman"/>
          <w:position w:val="-26"/>
          <w:sz w:val="28"/>
          <w:szCs w:val="28"/>
          <w:lang w:val="uk-UA"/>
        </w:rPr>
        <w:object w:dxaOrig="420" w:dyaOrig="700">
          <v:shape id="_x0000_i1668" type="#_x0000_t75" style="width:21pt;height:34.5pt" o:ole="">
            <v:imagedata r:id="rId1293" o:title=""/>
          </v:shape>
          <o:OLEObject Type="Embed" ProgID="Equation.3" ShapeID="_x0000_i1668" DrawAspect="Content" ObjectID="_1686720692" r:id="rId1339"/>
        </w:object>
      </w:r>
      <w:r w:rsidRPr="006B4DA3">
        <w:rPr>
          <w:rFonts w:ascii="Times New Roman" w:hAnsi="Times New Roman" w:cs="Times New Roman"/>
          <w:sz w:val="28"/>
          <w:szCs w:val="28"/>
          <w:lang w:val="uk-UA"/>
        </w:rPr>
        <w:t>;</w:t>
      </w:r>
    </w:p>
    <w:p w:rsidR="0089691B" w:rsidRPr="006B4DA3" w:rsidRDefault="0089691B" w:rsidP="0089691B">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300" w:dyaOrig="380">
          <v:shape id="_x0000_i1669" type="#_x0000_t75" style="width:15pt;height:19.5pt" o:ole="">
            <v:imagedata r:id="rId1340" o:title=""/>
          </v:shape>
          <o:OLEObject Type="Embed" ProgID="Equation.3" ShapeID="_x0000_i1669" DrawAspect="Content" ObjectID="_1686720693" r:id="rId1341"/>
        </w:object>
      </w:r>
      <w:r w:rsidRPr="006B4DA3">
        <w:rPr>
          <w:rFonts w:ascii="Times New Roman" w:hAnsi="Times New Roman" w:cs="Times New Roman"/>
          <w:sz w:val="28"/>
          <w:szCs w:val="28"/>
          <w:lang w:val="uk-UA"/>
        </w:rPr>
        <w:t xml:space="preserve"> – об’єм речовини – сокової пари (об’єм міжтрубного простору), </w:t>
      </w:r>
      <w:r w:rsidRPr="006B4DA3">
        <w:rPr>
          <w:rFonts w:ascii="Times New Roman" w:hAnsi="Times New Roman" w:cs="Times New Roman"/>
          <w:position w:val="-6"/>
          <w:sz w:val="28"/>
          <w:szCs w:val="28"/>
          <w:lang w:val="uk-UA"/>
        </w:rPr>
        <w:object w:dxaOrig="360" w:dyaOrig="340">
          <v:shape id="_x0000_i1670" type="#_x0000_t75" style="width:18pt;height:16.5pt" o:ole="">
            <v:imagedata r:id="rId1297" o:title=""/>
          </v:shape>
          <o:OLEObject Type="Embed" ProgID="Equation.3" ShapeID="_x0000_i1670" DrawAspect="Content" ObjectID="_1686720694" r:id="rId1342"/>
        </w:object>
      </w:r>
      <w:r w:rsidRPr="006B4DA3">
        <w:rPr>
          <w:rFonts w:ascii="Times New Roman" w:hAnsi="Times New Roman" w:cs="Times New Roman"/>
          <w:sz w:val="28"/>
          <w:szCs w:val="28"/>
          <w:lang w:val="uk-UA"/>
        </w:rPr>
        <w:t>.</w:t>
      </w:r>
    </w:p>
    <w:p w:rsidR="0089691B" w:rsidRPr="006B4DA3" w:rsidRDefault="000A2224" w:rsidP="0089691B">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Об’єм речовини – сокової пари (о</w:t>
      </w:r>
      <w:r w:rsidR="0089691B" w:rsidRPr="006B4DA3">
        <w:rPr>
          <w:rFonts w:ascii="Times New Roman" w:hAnsi="Times New Roman" w:cs="Times New Roman"/>
          <w:sz w:val="28"/>
          <w:szCs w:val="28"/>
          <w:lang w:val="uk-UA"/>
        </w:rPr>
        <w:t>б’єм міжтрубного простору</w:t>
      </w:r>
      <w:r w:rsidRPr="006B4DA3">
        <w:rPr>
          <w:rFonts w:ascii="Times New Roman" w:hAnsi="Times New Roman" w:cs="Times New Roman"/>
          <w:sz w:val="28"/>
          <w:szCs w:val="28"/>
          <w:lang w:val="uk-UA"/>
        </w:rPr>
        <w:t>)</w:t>
      </w:r>
      <w:r w:rsidR="008A15F7" w:rsidRPr="006B4DA3">
        <w:rPr>
          <w:rFonts w:ascii="Times New Roman" w:hAnsi="Times New Roman" w:cs="Times New Roman"/>
          <w:sz w:val="28"/>
          <w:szCs w:val="28"/>
          <w:lang w:val="uk-UA"/>
        </w:rPr>
        <w:t xml:space="preserve"> </w:t>
      </w:r>
      <w:r w:rsidR="008A15F7" w:rsidRPr="006B4DA3">
        <w:rPr>
          <w:rFonts w:ascii="Times New Roman" w:hAnsi="Times New Roman" w:cs="Times New Roman"/>
          <w:position w:val="-14"/>
          <w:sz w:val="28"/>
          <w:szCs w:val="28"/>
          <w:lang w:val="uk-UA"/>
        </w:rPr>
        <w:object w:dxaOrig="300" w:dyaOrig="400">
          <v:shape id="_x0000_i1671" type="#_x0000_t75" style="width:14.25pt;height:20.25pt" o:ole="">
            <v:imagedata r:id="rId1343" o:title=""/>
          </v:shape>
          <o:OLEObject Type="Embed" ProgID="Equation.3" ShapeID="_x0000_i1671" DrawAspect="Content" ObjectID="_1686720695" r:id="rId1344"/>
        </w:object>
      </w:r>
      <w:r w:rsidR="0089691B" w:rsidRPr="006B4DA3">
        <w:rPr>
          <w:rFonts w:ascii="Times New Roman" w:hAnsi="Times New Roman" w:cs="Times New Roman"/>
          <w:sz w:val="28"/>
          <w:szCs w:val="28"/>
          <w:lang w:val="uk-UA"/>
        </w:rPr>
        <w:t xml:space="preserve"> знайдемо за формулою:</w:t>
      </w:r>
    </w:p>
    <w:p w:rsidR="0089691B" w:rsidRPr="006B4DA3" w:rsidRDefault="0089691B" w:rsidP="0089691B">
      <w:pPr>
        <w:spacing w:after="0" w:line="360" w:lineRule="auto"/>
        <w:jc w:val="center"/>
        <w:rPr>
          <w:rFonts w:ascii="Times New Roman" w:hAnsi="Times New Roman" w:cs="Times New Roman"/>
          <w:sz w:val="28"/>
          <w:szCs w:val="28"/>
          <w:lang w:val="uk-UA"/>
        </w:rPr>
      </w:pPr>
    </w:p>
    <w:p w:rsidR="0089691B" w:rsidRPr="006B4DA3" w:rsidRDefault="0089691B" w:rsidP="0089691B">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3140" w:dyaOrig="820">
          <v:shape id="_x0000_i1672" type="#_x0000_t75" style="width:157.5pt;height:40.5pt" o:ole="">
            <v:imagedata r:id="rId1345" o:title=""/>
          </v:shape>
          <o:OLEObject Type="Embed" ProgID="Equation.3" ShapeID="_x0000_i1672" DrawAspect="Content" ObjectID="_1686720696" r:id="rId1346"/>
        </w:object>
      </w:r>
      <w:r w:rsidRPr="006B4DA3">
        <w:rPr>
          <w:rFonts w:ascii="Times New Roman" w:hAnsi="Times New Roman" w:cs="Times New Roman"/>
          <w:sz w:val="28"/>
          <w:szCs w:val="28"/>
          <w:lang w:val="uk-UA"/>
        </w:rPr>
        <w:t>,                                  (4.9</w:t>
      </w:r>
      <w:r w:rsidR="008A15F7" w:rsidRPr="006B4DA3">
        <w:rPr>
          <w:rFonts w:ascii="Times New Roman" w:hAnsi="Times New Roman" w:cs="Times New Roman"/>
          <w:sz w:val="28"/>
          <w:szCs w:val="28"/>
          <w:lang w:val="uk-UA"/>
        </w:rPr>
        <w:t>7</w:t>
      </w:r>
      <w:r w:rsidRPr="006B4DA3">
        <w:rPr>
          <w:rFonts w:ascii="Times New Roman" w:hAnsi="Times New Roman" w:cs="Times New Roman"/>
          <w:sz w:val="28"/>
          <w:szCs w:val="28"/>
          <w:lang w:val="uk-UA"/>
        </w:rPr>
        <w:t>)</w:t>
      </w:r>
    </w:p>
    <w:p w:rsidR="0089691B" w:rsidRPr="006B4DA3" w:rsidRDefault="0089691B" w:rsidP="0089691B">
      <w:pPr>
        <w:spacing w:after="0" w:line="360" w:lineRule="auto"/>
        <w:jc w:val="center"/>
        <w:rPr>
          <w:rFonts w:ascii="Times New Roman" w:hAnsi="Times New Roman" w:cs="Times New Roman"/>
          <w:sz w:val="28"/>
          <w:szCs w:val="28"/>
          <w:lang w:val="uk-UA"/>
        </w:rPr>
      </w:pPr>
    </w:p>
    <w:p w:rsidR="0089691B" w:rsidRPr="006B4DA3" w:rsidRDefault="0089691B" w:rsidP="0089691B">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де </w:t>
      </w:r>
      <w:r w:rsidRPr="006B4DA3">
        <w:rPr>
          <w:rFonts w:ascii="Times New Roman" w:hAnsi="Times New Roman" w:cs="Times New Roman"/>
          <w:position w:val="-12"/>
          <w:sz w:val="28"/>
          <w:szCs w:val="28"/>
          <w:lang w:val="uk-UA"/>
        </w:rPr>
        <w:object w:dxaOrig="300" w:dyaOrig="380">
          <v:shape id="_x0000_i1673" type="#_x0000_t75" style="width:14.25pt;height:19.5pt" o:ole="">
            <v:imagedata r:id="rId1347" o:title=""/>
          </v:shape>
          <o:OLEObject Type="Embed" ProgID="Equation.3" ShapeID="_x0000_i1673" DrawAspect="Content" ObjectID="_1686720697" r:id="rId1348"/>
        </w:object>
      </w:r>
      <w:r w:rsidRPr="006B4DA3">
        <w:rPr>
          <w:rFonts w:ascii="Times New Roman" w:hAnsi="Times New Roman" w:cs="Times New Roman"/>
          <w:sz w:val="28"/>
          <w:szCs w:val="28"/>
          <w:lang w:val="uk-UA"/>
        </w:rPr>
        <w:t xml:space="preserve"> – об’єм холодоносія – оборотної води (об’єм внутрішньотрубного простору), </w:t>
      </w:r>
      <w:r w:rsidRPr="006B4DA3">
        <w:rPr>
          <w:rFonts w:ascii="Times New Roman" w:hAnsi="Times New Roman" w:cs="Times New Roman"/>
          <w:position w:val="-6"/>
          <w:sz w:val="28"/>
          <w:szCs w:val="28"/>
          <w:lang w:val="uk-UA"/>
        </w:rPr>
        <w:object w:dxaOrig="360" w:dyaOrig="340">
          <v:shape id="_x0000_i1674" type="#_x0000_t75" style="width:18pt;height:16.5pt" o:ole="">
            <v:imagedata r:id="rId1349" o:title=""/>
          </v:shape>
          <o:OLEObject Type="Embed" ProgID="Equation.3" ShapeID="_x0000_i1674" DrawAspect="Content" ObjectID="_1686720698" r:id="rId1350"/>
        </w:object>
      </w:r>
      <w:r w:rsidRPr="006B4DA3">
        <w:rPr>
          <w:rFonts w:ascii="Times New Roman" w:hAnsi="Times New Roman" w:cs="Times New Roman"/>
          <w:sz w:val="28"/>
          <w:szCs w:val="28"/>
          <w:lang w:val="uk-UA"/>
        </w:rPr>
        <w:t>.</w:t>
      </w:r>
    </w:p>
    <w:p w:rsidR="0089691B" w:rsidRPr="006B4DA3" w:rsidRDefault="0089691B" w:rsidP="0089691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Об’єм холодоносія – оборотної води (об’єм внутрішньотрубного простору) </w:t>
      </w:r>
      <w:r w:rsidRPr="006B4DA3">
        <w:rPr>
          <w:rFonts w:ascii="Times New Roman" w:hAnsi="Times New Roman" w:cs="Times New Roman"/>
          <w:position w:val="-12"/>
          <w:sz w:val="28"/>
          <w:szCs w:val="28"/>
          <w:lang w:val="uk-UA"/>
        </w:rPr>
        <w:object w:dxaOrig="300" w:dyaOrig="380">
          <v:shape id="_x0000_i1675" type="#_x0000_t75" style="width:14.25pt;height:19.5pt" o:ole="">
            <v:imagedata r:id="rId1347" o:title=""/>
          </v:shape>
          <o:OLEObject Type="Embed" ProgID="Equation.3" ShapeID="_x0000_i1675" DrawAspect="Content" ObjectID="_1686720699" r:id="rId1351"/>
        </w:object>
      </w:r>
      <w:r w:rsidRPr="006B4DA3">
        <w:rPr>
          <w:rFonts w:ascii="Times New Roman" w:hAnsi="Times New Roman" w:cs="Times New Roman"/>
          <w:sz w:val="28"/>
          <w:szCs w:val="28"/>
          <w:lang w:val="uk-UA"/>
        </w:rPr>
        <w:t xml:space="preserve"> конденсатора знайдемо за формулою:</w:t>
      </w:r>
    </w:p>
    <w:p w:rsidR="0089691B" w:rsidRPr="006B4DA3" w:rsidRDefault="0089691B" w:rsidP="0089691B">
      <w:pPr>
        <w:spacing w:after="0" w:line="360" w:lineRule="auto"/>
        <w:jc w:val="center"/>
        <w:rPr>
          <w:rFonts w:ascii="Times New Roman" w:hAnsi="Times New Roman" w:cs="Times New Roman"/>
          <w:sz w:val="28"/>
          <w:szCs w:val="28"/>
          <w:lang w:val="uk-UA"/>
        </w:rPr>
      </w:pPr>
    </w:p>
    <w:p w:rsidR="0089691B" w:rsidRPr="006B4DA3" w:rsidRDefault="0089691B" w:rsidP="0089691B">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1340" w:dyaOrig="400">
          <v:shape id="_x0000_i1676" type="#_x0000_t75" style="width:67.5pt;height:19.5pt" o:ole="">
            <v:imagedata r:id="rId1352" o:title=""/>
          </v:shape>
          <o:OLEObject Type="Embed" ProgID="Equation.3" ShapeID="_x0000_i1676" DrawAspect="Content" ObjectID="_1686720700" r:id="rId1353"/>
        </w:object>
      </w:r>
      <w:r w:rsidRPr="006B4DA3">
        <w:rPr>
          <w:rFonts w:ascii="Times New Roman" w:hAnsi="Times New Roman" w:cs="Times New Roman"/>
          <w:sz w:val="28"/>
          <w:szCs w:val="28"/>
          <w:lang w:val="uk-UA"/>
        </w:rPr>
        <w:t>.                                               (4.9</w:t>
      </w:r>
      <w:r w:rsidR="008A15F7" w:rsidRPr="006B4DA3">
        <w:rPr>
          <w:rFonts w:ascii="Times New Roman" w:hAnsi="Times New Roman" w:cs="Times New Roman"/>
          <w:sz w:val="28"/>
          <w:szCs w:val="28"/>
          <w:lang w:val="uk-UA"/>
        </w:rPr>
        <w:t>8</w:t>
      </w:r>
      <w:r w:rsidRPr="006B4DA3">
        <w:rPr>
          <w:rFonts w:ascii="Times New Roman" w:hAnsi="Times New Roman" w:cs="Times New Roman"/>
          <w:sz w:val="28"/>
          <w:szCs w:val="28"/>
          <w:lang w:val="uk-UA"/>
        </w:rPr>
        <w:t>)</w:t>
      </w:r>
    </w:p>
    <w:p w:rsidR="0089691B" w:rsidRPr="006B4DA3" w:rsidRDefault="0089691B" w:rsidP="0089691B">
      <w:pPr>
        <w:spacing w:after="0" w:line="360" w:lineRule="auto"/>
        <w:jc w:val="center"/>
        <w:rPr>
          <w:rFonts w:ascii="Times New Roman" w:hAnsi="Times New Roman" w:cs="Times New Roman"/>
          <w:sz w:val="28"/>
          <w:szCs w:val="28"/>
          <w:lang w:val="uk-UA"/>
        </w:rPr>
      </w:pPr>
    </w:p>
    <w:p w:rsidR="009E0023" w:rsidRPr="006B4DA3" w:rsidRDefault="009E0023" w:rsidP="009E0023">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5"/>
          <w:sz w:val="24"/>
          <w:szCs w:val="24"/>
          <w:lang w:eastAsia="ru-RU"/>
        </w:rPr>
        <w:drawing>
          <wp:inline distT="0" distB="0" distL="0" distR="0">
            <wp:extent cx="1135380" cy="198120"/>
            <wp:effectExtent l="0" t="0" r="7620" b="0"/>
            <wp:docPr id="562" name="Рисунок 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69"/>
                    <pic:cNvPicPr>
                      <a:picLocks noChangeAspect="1" noChangeArrowheads="1"/>
                    </pic:cNvPicPr>
                  </pic:nvPicPr>
                  <pic:blipFill>
                    <a:blip r:embed="rId13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5380" cy="198120"/>
                    </a:xfrm>
                    <a:prstGeom prst="rect">
                      <a:avLst/>
                    </a:prstGeom>
                    <a:noFill/>
                    <a:ln>
                      <a:noFill/>
                    </a:ln>
                  </pic:spPr>
                </pic:pic>
              </a:graphicData>
            </a:graphic>
          </wp:inline>
        </w:drawing>
      </w:r>
    </w:p>
    <w:p w:rsidR="009E0023" w:rsidRPr="006B4DA3" w:rsidRDefault="009E0023" w:rsidP="009E0023">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561" name="Рисунок 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0"/>
                    <pic:cNvPicPr>
                      <a:picLocks noChangeAspect="1" noChangeArrowheads="1"/>
                    </pic:cNvPicPr>
                  </pic:nvPicPr>
                  <pic:blipFill>
                    <a:blip r:embed="rId13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r w:rsidR="008A15F7" w:rsidRPr="006B4DA3">
        <w:rPr>
          <w:rFonts w:ascii="Times New Roman" w:hAnsi="Times New Roman" w:cs="Times New Roman"/>
          <w:sz w:val="24"/>
          <w:szCs w:val="24"/>
          <w:lang w:val="uk-UA"/>
        </w:rPr>
        <w:t xml:space="preserve"> </w:t>
      </w:r>
      <w:r w:rsidR="008A15F7" w:rsidRPr="006B4DA3">
        <w:rPr>
          <w:rFonts w:ascii="Times New Roman" w:hAnsi="Times New Roman" w:cs="Times New Roman"/>
          <w:position w:val="-6"/>
          <w:sz w:val="24"/>
          <w:szCs w:val="24"/>
          <w:lang w:val="uk-UA"/>
        </w:rPr>
        <w:object w:dxaOrig="360" w:dyaOrig="340">
          <v:shape id="_x0000_i1677" type="#_x0000_t75" style="width:18pt;height:16.5pt" o:ole="">
            <v:imagedata r:id="rId1326" o:title=""/>
          </v:shape>
          <o:OLEObject Type="Embed" ProgID="Equation.3" ShapeID="_x0000_i1677" DrawAspect="Content" ObjectID="_1686720701" r:id="rId1356"/>
        </w:object>
      </w:r>
      <w:r w:rsidR="008A15F7" w:rsidRPr="006B4DA3">
        <w:rPr>
          <w:rFonts w:ascii="Times New Roman" w:hAnsi="Times New Roman" w:cs="Times New Roman"/>
          <w:sz w:val="24"/>
          <w:szCs w:val="24"/>
          <w:lang w:val="uk-UA"/>
        </w:rPr>
        <w:t>.</w:t>
      </w:r>
    </w:p>
    <w:p w:rsidR="0089691B" w:rsidRPr="006B4DA3" w:rsidRDefault="0089691B" w:rsidP="0089691B">
      <w:pPr>
        <w:spacing w:after="0" w:line="360" w:lineRule="auto"/>
        <w:ind w:firstLine="709"/>
        <w:jc w:val="both"/>
        <w:rPr>
          <w:rFonts w:ascii="Times New Roman" w:hAnsi="Times New Roman" w:cs="Times New Roman"/>
          <w:sz w:val="28"/>
          <w:szCs w:val="28"/>
          <w:lang w:val="uk-UA"/>
        </w:rPr>
      </w:pPr>
    </w:p>
    <w:p w:rsidR="0089691B" w:rsidRPr="006B4DA3" w:rsidRDefault="008A15F7" w:rsidP="0089691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Отже, </w:t>
      </w:r>
      <w:r w:rsidR="000A2224" w:rsidRPr="006B4DA3">
        <w:rPr>
          <w:rFonts w:ascii="Times New Roman" w:hAnsi="Times New Roman" w:cs="Times New Roman"/>
          <w:sz w:val="28"/>
          <w:szCs w:val="28"/>
          <w:lang w:val="uk-UA"/>
        </w:rPr>
        <w:t>об’єм речовини – сокової пари (</w:t>
      </w:r>
      <w:r w:rsidRPr="006B4DA3">
        <w:rPr>
          <w:rFonts w:ascii="Times New Roman" w:hAnsi="Times New Roman" w:cs="Times New Roman"/>
          <w:sz w:val="28"/>
          <w:szCs w:val="28"/>
          <w:lang w:val="uk-UA"/>
        </w:rPr>
        <w:t>об’єм міжтрубного простору</w:t>
      </w:r>
      <w:r w:rsidR="000A222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4"/>
          <w:sz w:val="28"/>
          <w:szCs w:val="28"/>
          <w:lang w:val="uk-UA"/>
        </w:rPr>
        <w:object w:dxaOrig="300" w:dyaOrig="400">
          <v:shape id="_x0000_i1678" type="#_x0000_t75" style="width:14.25pt;height:20.25pt" o:ole="">
            <v:imagedata r:id="rId1343" o:title=""/>
          </v:shape>
          <o:OLEObject Type="Embed" ProgID="Equation.3" ShapeID="_x0000_i1678" DrawAspect="Content" ObjectID="_1686720702" r:id="rId1357"/>
        </w:object>
      </w:r>
      <w:r w:rsidRPr="006B4DA3">
        <w:rPr>
          <w:rFonts w:ascii="Times New Roman" w:hAnsi="Times New Roman" w:cs="Times New Roman"/>
          <w:sz w:val="28"/>
          <w:szCs w:val="28"/>
          <w:lang w:val="uk-UA"/>
        </w:rPr>
        <w:t xml:space="preserve"> становить:</w:t>
      </w:r>
    </w:p>
    <w:p w:rsidR="004D5411" w:rsidRPr="006B4DA3" w:rsidRDefault="004D5411" w:rsidP="004D541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293620" cy="373380"/>
            <wp:effectExtent l="0" t="0" r="0" b="7620"/>
            <wp:docPr id="584" name="Рисунок 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5"/>
                    <pic:cNvPicPr>
                      <a:picLocks noChangeAspect="1" noChangeArrowheads="1"/>
                    </pic:cNvPicPr>
                  </pic:nvPicPr>
                  <pic:blipFill>
                    <a:blip r:embed="rId13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293620" cy="373380"/>
                    </a:xfrm>
                    <a:prstGeom prst="rect">
                      <a:avLst/>
                    </a:prstGeom>
                    <a:noFill/>
                    <a:ln>
                      <a:noFill/>
                    </a:ln>
                  </pic:spPr>
                </pic:pic>
              </a:graphicData>
            </a:graphic>
          </wp:inline>
        </w:drawing>
      </w:r>
    </w:p>
    <w:p w:rsidR="004D5411" w:rsidRPr="006B4DA3" w:rsidRDefault="004D5411" w:rsidP="004D5411">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051560" cy="160020"/>
            <wp:effectExtent l="0" t="0" r="0" b="0"/>
            <wp:docPr id="583" name="Рисунок 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6"/>
                    <pic:cNvPicPr>
                      <a:picLocks noChangeAspect="1" noChangeArrowheads="1"/>
                    </pic:cNvPicPr>
                  </pic:nvPicPr>
                  <pic:blipFill>
                    <a:blip r:embed="rId13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15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360" w:dyaOrig="340">
          <v:shape id="_x0000_i1679" type="#_x0000_t75" style="width:18pt;height:16.5pt" o:ole="">
            <v:imagedata r:id="rId1326" o:title=""/>
          </v:shape>
          <o:OLEObject Type="Embed" ProgID="Equation.3" ShapeID="_x0000_i1679" DrawAspect="Content" ObjectID="_1686720703" r:id="rId1360"/>
        </w:object>
      </w:r>
      <w:r w:rsidRPr="006B4DA3">
        <w:rPr>
          <w:rFonts w:ascii="Times New Roman" w:hAnsi="Times New Roman" w:cs="Times New Roman"/>
          <w:sz w:val="24"/>
          <w:szCs w:val="24"/>
          <w:lang w:val="uk-UA"/>
        </w:rPr>
        <w:t>.</w:t>
      </w:r>
    </w:p>
    <w:p w:rsidR="0089691B" w:rsidRPr="006B4DA3" w:rsidRDefault="0089691B" w:rsidP="0089691B">
      <w:pPr>
        <w:spacing w:after="0" w:line="360" w:lineRule="auto"/>
        <w:ind w:firstLine="709"/>
        <w:jc w:val="both"/>
        <w:rPr>
          <w:rFonts w:ascii="Times New Roman" w:hAnsi="Times New Roman" w:cs="Times New Roman"/>
          <w:sz w:val="28"/>
          <w:szCs w:val="28"/>
          <w:lang w:val="uk-UA"/>
        </w:rPr>
      </w:pPr>
    </w:p>
    <w:p w:rsidR="004D5411" w:rsidRPr="006B4DA3" w:rsidRDefault="004D5411" w:rsidP="004D541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 урахуванням цього, маса речовини – сокової пари </w:t>
      </w:r>
      <w:r w:rsidRPr="006B4DA3">
        <w:rPr>
          <w:rFonts w:ascii="Times New Roman" w:hAnsi="Times New Roman" w:cs="Times New Roman"/>
          <w:position w:val="-12"/>
          <w:sz w:val="28"/>
          <w:szCs w:val="28"/>
          <w:lang w:val="uk-UA"/>
        </w:rPr>
        <w:object w:dxaOrig="380" w:dyaOrig="380">
          <v:shape id="_x0000_i1680" type="#_x0000_t75" style="width:19.5pt;height:19.5pt" o:ole="">
            <v:imagedata r:id="rId1333" o:title=""/>
          </v:shape>
          <o:OLEObject Type="Embed" ProgID="Equation.3" ShapeID="_x0000_i1680" DrawAspect="Content" ObjectID="_1686720704" r:id="rId1361"/>
        </w:object>
      </w:r>
      <w:r w:rsidRPr="006B4DA3">
        <w:rPr>
          <w:rFonts w:ascii="Times New Roman" w:hAnsi="Times New Roman" w:cs="Times New Roman"/>
          <w:sz w:val="28"/>
          <w:szCs w:val="28"/>
          <w:lang w:val="uk-UA"/>
        </w:rPr>
        <w:t xml:space="preserve"> буде:</w:t>
      </w:r>
    </w:p>
    <w:p w:rsidR="004D5411" w:rsidRPr="006B4DA3" w:rsidRDefault="004D5411" w:rsidP="004D541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822960" cy="190500"/>
            <wp:effectExtent l="0" t="0" r="0" b="0"/>
            <wp:docPr id="588" name="Рисунок 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0"/>
                    <pic:cNvPicPr>
                      <a:picLocks noChangeAspect="1" noChangeArrowheads="1"/>
                    </pic:cNvPicPr>
                  </pic:nvPicPr>
                  <pic:blipFill>
                    <a:blip r:embed="rId13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2960" cy="190500"/>
                    </a:xfrm>
                    <a:prstGeom prst="rect">
                      <a:avLst/>
                    </a:prstGeom>
                    <a:noFill/>
                    <a:ln>
                      <a:noFill/>
                    </a:ln>
                  </pic:spPr>
                </pic:pic>
              </a:graphicData>
            </a:graphic>
          </wp:inline>
        </w:drawing>
      </w:r>
    </w:p>
    <w:p w:rsidR="004D5411" w:rsidRPr="006B4DA3" w:rsidRDefault="004D5411" w:rsidP="004D5411">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066800" cy="160020"/>
            <wp:effectExtent l="0" t="0" r="0" b="0"/>
            <wp:docPr id="586" name="Рисунок 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71"/>
                    <pic:cNvPicPr>
                      <a:picLocks noChangeAspect="1" noChangeArrowheads="1"/>
                    </pic:cNvPicPr>
                  </pic:nvPicPr>
                  <pic:blipFill>
                    <a:blip r:embed="rId13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320" w:dyaOrig="240">
          <v:shape id="_x0000_i1681" type="#_x0000_t75" style="width:16.5pt;height:12pt" o:ole="">
            <v:imagedata r:id="rId1331" o:title=""/>
          </v:shape>
          <o:OLEObject Type="Embed" ProgID="Equation.3" ShapeID="_x0000_i1681" DrawAspect="Content" ObjectID="_1686720705" r:id="rId1364"/>
        </w:object>
      </w:r>
      <w:r w:rsidRPr="006B4DA3">
        <w:rPr>
          <w:rFonts w:ascii="Times New Roman" w:hAnsi="Times New Roman" w:cs="Times New Roman"/>
          <w:sz w:val="24"/>
          <w:szCs w:val="24"/>
          <w:lang w:val="uk-UA"/>
        </w:rPr>
        <w:t>.</w:t>
      </w:r>
    </w:p>
    <w:p w:rsidR="0089691B" w:rsidRPr="006B4DA3" w:rsidRDefault="0089691B" w:rsidP="0089691B">
      <w:pPr>
        <w:spacing w:after="0" w:line="360" w:lineRule="auto"/>
        <w:ind w:firstLine="709"/>
        <w:jc w:val="both"/>
        <w:rPr>
          <w:rFonts w:ascii="Times New Roman" w:hAnsi="Times New Roman" w:cs="Times New Roman"/>
          <w:sz w:val="28"/>
          <w:szCs w:val="28"/>
          <w:lang w:val="uk-UA"/>
        </w:rPr>
      </w:pPr>
    </w:p>
    <w:p w:rsidR="000E6061" w:rsidRPr="006B4DA3" w:rsidRDefault="000E6061" w:rsidP="000E606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Витрати холодоносія – оборотної води </w:t>
      </w:r>
      <w:r w:rsidRPr="006B4DA3">
        <w:rPr>
          <w:rFonts w:ascii="Times New Roman" w:hAnsi="Times New Roman" w:cs="Times New Roman"/>
          <w:position w:val="-12"/>
          <w:sz w:val="28"/>
          <w:szCs w:val="28"/>
          <w:lang w:val="uk-UA"/>
        </w:rPr>
        <w:object w:dxaOrig="320" w:dyaOrig="380">
          <v:shape id="_x0000_i1682" type="#_x0000_t75" style="width:16.5pt;height:19.5pt" o:ole="">
            <v:imagedata r:id="rId1365" o:title=""/>
          </v:shape>
          <o:OLEObject Type="Embed" ProgID="Equation.3" ShapeID="_x0000_i1682" DrawAspect="Content" ObjectID="_1686720706" r:id="rId1366"/>
        </w:object>
      </w:r>
      <w:r w:rsidRPr="006B4DA3">
        <w:rPr>
          <w:rFonts w:ascii="Times New Roman" w:hAnsi="Times New Roman" w:cs="Times New Roman"/>
          <w:sz w:val="28"/>
          <w:szCs w:val="28"/>
          <w:lang w:val="uk-UA"/>
        </w:rPr>
        <w:t xml:space="preserve"> знайдемо з першого рівняння системи (4.33), яка описує тепловий баланс малогабаритного швидкісного конденсатора:</w:t>
      </w:r>
    </w:p>
    <w:p w:rsidR="000E6061" w:rsidRPr="006B4DA3" w:rsidRDefault="000E6061" w:rsidP="000E6061">
      <w:pPr>
        <w:spacing w:after="0" w:line="360" w:lineRule="auto"/>
        <w:jc w:val="center"/>
        <w:rPr>
          <w:rFonts w:ascii="Times New Roman" w:hAnsi="Times New Roman" w:cs="Times New Roman"/>
          <w:sz w:val="28"/>
          <w:szCs w:val="28"/>
          <w:lang w:val="uk-UA"/>
        </w:rPr>
      </w:pPr>
    </w:p>
    <w:p w:rsidR="000E6061" w:rsidRPr="006B4DA3" w:rsidRDefault="000E6061" w:rsidP="000E606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2"/>
          <w:sz w:val="28"/>
          <w:szCs w:val="28"/>
        </w:rPr>
        <w:object w:dxaOrig="4720" w:dyaOrig="380">
          <v:shape id="_x0000_i1683" type="#_x0000_t75" style="width:235.5pt;height:19.5pt" o:ole="">
            <v:imagedata r:id="rId1367" o:title=""/>
          </v:shape>
          <o:OLEObject Type="Embed" ProgID="Equation.3" ShapeID="_x0000_i1683" DrawAspect="Content" ObjectID="_1686720707" r:id="rId1368"/>
        </w:object>
      </w:r>
      <w:r w:rsidRPr="006B4DA3">
        <w:rPr>
          <w:rFonts w:ascii="Times New Roman" w:hAnsi="Times New Roman" w:cs="Times New Roman"/>
          <w:sz w:val="28"/>
          <w:szCs w:val="28"/>
          <w:lang w:val="uk-UA"/>
        </w:rPr>
        <w:t>;</w:t>
      </w:r>
    </w:p>
    <w:p w:rsidR="000E6061" w:rsidRPr="006B4DA3" w:rsidRDefault="000E6061" w:rsidP="000E6061">
      <w:pPr>
        <w:spacing w:after="0" w:line="360" w:lineRule="auto"/>
        <w:jc w:val="center"/>
        <w:rPr>
          <w:rFonts w:ascii="Times New Roman" w:hAnsi="Times New Roman" w:cs="Times New Roman"/>
          <w:sz w:val="28"/>
          <w:szCs w:val="28"/>
          <w:lang w:val="uk-UA"/>
        </w:rPr>
      </w:pPr>
    </w:p>
    <w:p w:rsidR="000E6061" w:rsidRPr="006B4DA3" w:rsidRDefault="000E6061" w:rsidP="000E606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2"/>
          <w:sz w:val="28"/>
          <w:szCs w:val="28"/>
        </w:rPr>
        <w:object w:dxaOrig="4720" w:dyaOrig="380">
          <v:shape id="_x0000_i1684" type="#_x0000_t75" style="width:235.5pt;height:19.5pt" o:ole="">
            <v:imagedata r:id="rId1369" o:title=""/>
          </v:shape>
          <o:OLEObject Type="Embed" ProgID="Equation.3" ShapeID="_x0000_i1684" DrawAspect="Content" ObjectID="_1686720708" r:id="rId1370"/>
        </w:object>
      </w:r>
      <w:r w:rsidRPr="006B4DA3">
        <w:rPr>
          <w:rFonts w:ascii="Times New Roman" w:hAnsi="Times New Roman" w:cs="Times New Roman"/>
          <w:sz w:val="28"/>
          <w:szCs w:val="28"/>
          <w:lang w:val="uk-UA"/>
        </w:rPr>
        <w:t>;</w:t>
      </w:r>
    </w:p>
    <w:p w:rsidR="000E6061" w:rsidRPr="006B4DA3" w:rsidRDefault="000E6061" w:rsidP="000E6061">
      <w:pPr>
        <w:spacing w:after="0" w:line="360" w:lineRule="auto"/>
        <w:jc w:val="center"/>
        <w:rPr>
          <w:rFonts w:ascii="Times New Roman" w:hAnsi="Times New Roman" w:cs="Times New Roman"/>
          <w:sz w:val="28"/>
          <w:szCs w:val="28"/>
          <w:lang w:val="uk-UA"/>
        </w:rPr>
      </w:pPr>
    </w:p>
    <w:p w:rsidR="000E6061" w:rsidRPr="006B4DA3" w:rsidRDefault="000E6061" w:rsidP="000E606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2"/>
          <w:sz w:val="28"/>
          <w:szCs w:val="28"/>
        </w:rPr>
        <w:object w:dxaOrig="4239" w:dyaOrig="380">
          <v:shape id="_x0000_i1685" type="#_x0000_t75" style="width:211.5pt;height:19.5pt" o:ole="">
            <v:imagedata r:id="rId1371" o:title=""/>
          </v:shape>
          <o:OLEObject Type="Embed" ProgID="Equation.3" ShapeID="_x0000_i1685" DrawAspect="Content" ObjectID="_1686720709" r:id="rId1372"/>
        </w:object>
      </w:r>
      <w:r w:rsidRPr="006B4DA3">
        <w:rPr>
          <w:rFonts w:ascii="Times New Roman" w:hAnsi="Times New Roman" w:cs="Times New Roman"/>
          <w:sz w:val="28"/>
          <w:szCs w:val="28"/>
          <w:lang w:val="uk-UA"/>
        </w:rPr>
        <w:t>;</w:t>
      </w:r>
    </w:p>
    <w:p w:rsidR="000E6061" w:rsidRPr="006B4DA3" w:rsidRDefault="000E6061" w:rsidP="000E6061">
      <w:pPr>
        <w:spacing w:after="0" w:line="360" w:lineRule="auto"/>
        <w:jc w:val="center"/>
        <w:rPr>
          <w:rFonts w:ascii="Times New Roman" w:hAnsi="Times New Roman" w:cs="Times New Roman"/>
          <w:sz w:val="28"/>
          <w:szCs w:val="28"/>
          <w:lang w:val="uk-UA"/>
        </w:rPr>
      </w:pPr>
    </w:p>
    <w:p w:rsidR="000E6061" w:rsidRPr="006B4DA3" w:rsidRDefault="000E6061" w:rsidP="000E6061">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rPr>
        <w:object w:dxaOrig="3760" w:dyaOrig="780">
          <v:shape id="_x0000_i1686" type="#_x0000_t75" style="width:187.5pt;height:39pt" o:ole="">
            <v:imagedata r:id="rId1373" o:title=""/>
          </v:shape>
          <o:OLEObject Type="Embed" ProgID="Equation.3" ShapeID="_x0000_i1686" DrawAspect="Content" ObjectID="_1686720710" r:id="rId1374"/>
        </w:object>
      </w:r>
      <w:r w:rsidRPr="006B4DA3">
        <w:rPr>
          <w:rFonts w:ascii="Times New Roman" w:hAnsi="Times New Roman" w:cs="Times New Roman"/>
          <w:sz w:val="28"/>
          <w:szCs w:val="28"/>
          <w:lang w:val="uk-UA"/>
        </w:rPr>
        <w:t>.                             (4.99)</w:t>
      </w:r>
    </w:p>
    <w:p w:rsidR="000E6061" w:rsidRPr="006B4DA3" w:rsidRDefault="000E6061" w:rsidP="000E6061">
      <w:pPr>
        <w:spacing w:after="0" w:line="360" w:lineRule="auto"/>
        <w:jc w:val="center"/>
        <w:rPr>
          <w:rFonts w:ascii="Times New Roman" w:hAnsi="Times New Roman" w:cs="Times New Roman"/>
          <w:sz w:val="28"/>
          <w:szCs w:val="28"/>
          <w:lang w:val="uk-UA"/>
        </w:rPr>
      </w:pPr>
    </w:p>
    <w:p w:rsidR="000E6061" w:rsidRPr="006B4DA3" w:rsidRDefault="000E6061" w:rsidP="000E606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 урахуванням (4.99) витрати холодоносія – оборотної води </w:t>
      </w:r>
      <w:r w:rsidRPr="006B4DA3">
        <w:rPr>
          <w:rFonts w:ascii="Times New Roman" w:hAnsi="Times New Roman" w:cs="Times New Roman"/>
          <w:position w:val="-12"/>
          <w:sz w:val="28"/>
          <w:szCs w:val="28"/>
          <w:lang w:val="uk-UA"/>
        </w:rPr>
        <w:object w:dxaOrig="320" w:dyaOrig="380">
          <v:shape id="_x0000_i1687" type="#_x0000_t75" style="width:16.5pt;height:19.5pt" o:ole="">
            <v:imagedata r:id="rId1375" o:title=""/>
          </v:shape>
          <o:OLEObject Type="Embed" ProgID="Equation.3" ShapeID="_x0000_i1687" DrawAspect="Content" ObjectID="_1686720711" r:id="rId1376"/>
        </w:object>
      </w:r>
      <w:r w:rsidRPr="006B4DA3">
        <w:rPr>
          <w:rFonts w:ascii="Times New Roman" w:hAnsi="Times New Roman" w:cs="Times New Roman"/>
          <w:sz w:val="28"/>
          <w:szCs w:val="28"/>
          <w:lang w:val="uk-UA"/>
        </w:rPr>
        <w:t xml:space="preserve"> становлять:</w:t>
      </w:r>
    </w:p>
    <w:p w:rsidR="000E6061" w:rsidRPr="006B4DA3" w:rsidRDefault="000E6061" w:rsidP="000E606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67000" cy="365760"/>
            <wp:effectExtent l="0" t="0" r="0" b="0"/>
            <wp:docPr id="621" name="Рисунок 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3"/>
                    <pic:cNvPicPr>
                      <a:picLocks noChangeAspect="1" noChangeArrowheads="1"/>
                    </pic:cNvPicPr>
                  </pic:nvPicPr>
                  <pic:blipFill>
                    <a:blip r:embed="rId13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67000" cy="365760"/>
                    </a:xfrm>
                    <a:prstGeom prst="rect">
                      <a:avLst/>
                    </a:prstGeom>
                    <a:noFill/>
                    <a:ln>
                      <a:noFill/>
                    </a:ln>
                  </pic:spPr>
                </pic:pic>
              </a:graphicData>
            </a:graphic>
          </wp:inline>
        </w:drawing>
      </w:r>
    </w:p>
    <w:p w:rsidR="000E6061" w:rsidRPr="006B4DA3" w:rsidRDefault="000E6061" w:rsidP="000E6061">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lastRenderedPageBreak/>
        <w:drawing>
          <wp:inline distT="0" distB="0" distL="0" distR="0">
            <wp:extent cx="1051560" cy="160020"/>
            <wp:effectExtent l="0" t="0" r="0" b="0"/>
            <wp:docPr id="620" name="Рисунок 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34"/>
                    <pic:cNvPicPr>
                      <a:picLocks noChangeAspect="1" noChangeArrowheads="1"/>
                    </pic:cNvPicPr>
                  </pic:nvPicPr>
                  <pic:blipFill>
                    <a:blip r:embed="rId13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1560" cy="160020"/>
                    </a:xfrm>
                    <a:prstGeom prst="rect">
                      <a:avLst/>
                    </a:prstGeom>
                    <a:noFill/>
                    <a:ln>
                      <a:noFill/>
                    </a:ln>
                  </pic:spPr>
                </pic:pic>
              </a:graphicData>
            </a:graphic>
          </wp:inline>
        </w:drawing>
      </w:r>
      <w:r w:rsidR="00D82B6F" w:rsidRPr="006B4DA3">
        <w:rPr>
          <w:rFonts w:ascii="Times New Roman" w:hAnsi="Times New Roman" w:cs="Times New Roman"/>
          <w:sz w:val="24"/>
          <w:szCs w:val="24"/>
          <w:lang w:val="uk-UA"/>
        </w:rPr>
        <w:t xml:space="preserve"> </w:t>
      </w:r>
      <w:r w:rsidR="00D82B6F" w:rsidRPr="006B4DA3">
        <w:rPr>
          <w:rFonts w:ascii="Times New Roman" w:hAnsi="Times New Roman" w:cs="Times New Roman"/>
          <w:position w:val="-26"/>
          <w:sz w:val="24"/>
          <w:szCs w:val="24"/>
          <w:lang w:val="uk-UA"/>
        </w:rPr>
        <w:object w:dxaOrig="360" w:dyaOrig="700">
          <v:shape id="_x0000_i1688" type="#_x0000_t75" style="width:18pt;height:34.5pt" o:ole="">
            <v:imagedata r:id="rId1379" o:title=""/>
          </v:shape>
          <o:OLEObject Type="Embed" ProgID="Equation.3" ShapeID="_x0000_i1688" DrawAspect="Content" ObjectID="_1686720712" r:id="rId1380"/>
        </w:object>
      </w:r>
      <w:r w:rsidR="00D82B6F" w:rsidRPr="006B4DA3">
        <w:rPr>
          <w:rFonts w:ascii="Times New Roman" w:hAnsi="Times New Roman" w:cs="Times New Roman"/>
          <w:sz w:val="24"/>
          <w:szCs w:val="24"/>
          <w:lang w:val="uk-UA"/>
        </w:rPr>
        <w:t>.</w:t>
      </w:r>
    </w:p>
    <w:p w:rsidR="000E6061" w:rsidRPr="006B4DA3" w:rsidRDefault="000E6061" w:rsidP="0089691B">
      <w:pPr>
        <w:spacing w:after="0" w:line="360" w:lineRule="auto"/>
        <w:ind w:firstLine="709"/>
        <w:jc w:val="both"/>
        <w:rPr>
          <w:rFonts w:ascii="Times New Roman" w:hAnsi="Times New Roman" w:cs="Times New Roman"/>
          <w:sz w:val="28"/>
          <w:szCs w:val="28"/>
          <w:lang w:val="uk-UA"/>
        </w:rPr>
      </w:pPr>
    </w:p>
    <w:p w:rsidR="0089691B" w:rsidRPr="006B4DA3" w:rsidRDefault="006415A1" w:rsidP="0089691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Витрати речовини – сокової пари </w:t>
      </w:r>
      <w:r w:rsidRPr="006B4DA3">
        <w:rPr>
          <w:rFonts w:ascii="Times New Roman" w:hAnsi="Times New Roman" w:cs="Times New Roman"/>
          <w:position w:val="-14"/>
          <w:sz w:val="28"/>
          <w:szCs w:val="28"/>
          <w:lang w:val="uk-UA"/>
        </w:rPr>
        <w:object w:dxaOrig="340" w:dyaOrig="400">
          <v:shape id="_x0000_i1689" type="#_x0000_t75" style="width:16.5pt;height:19.5pt" o:ole="">
            <v:imagedata r:id="rId1381" o:title=""/>
          </v:shape>
          <o:OLEObject Type="Embed" ProgID="Equation.3" ShapeID="_x0000_i1689" DrawAspect="Content" ObjectID="_1686720713" r:id="rId1382"/>
        </w:object>
      </w:r>
      <w:r w:rsidRPr="006B4DA3">
        <w:rPr>
          <w:rFonts w:ascii="Times New Roman" w:hAnsi="Times New Roman" w:cs="Times New Roman"/>
          <w:sz w:val="28"/>
          <w:szCs w:val="28"/>
          <w:lang w:val="uk-UA"/>
        </w:rPr>
        <w:t xml:space="preserve"> знайдемо з другого рівняння системи (4.33), яка описує тепловий баланс малогабаритного швидкісного конденсатора:</w:t>
      </w:r>
    </w:p>
    <w:p w:rsidR="0089691B" w:rsidRPr="006B4DA3" w:rsidRDefault="0089691B" w:rsidP="006415A1">
      <w:pPr>
        <w:spacing w:after="0" w:line="360" w:lineRule="auto"/>
        <w:jc w:val="center"/>
        <w:rPr>
          <w:rFonts w:ascii="Times New Roman" w:hAnsi="Times New Roman" w:cs="Times New Roman"/>
          <w:sz w:val="28"/>
          <w:szCs w:val="28"/>
          <w:lang w:val="uk-UA"/>
        </w:rPr>
      </w:pPr>
    </w:p>
    <w:p w:rsidR="006415A1" w:rsidRPr="006B4DA3" w:rsidRDefault="006415A1" w:rsidP="006415A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4"/>
          <w:sz w:val="28"/>
          <w:szCs w:val="28"/>
        </w:rPr>
        <w:object w:dxaOrig="6320" w:dyaOrig="400">
          <v:shape id="_x0000_i1690" type="#_x0000_t75" style="width:316.5pt;height:19.5pt" o:ole="">
            <v:imagedata r:id="rId1383" o:title=""/>
          </v:shape>
          <o:OLEObject Type="Embed" ProgID="Equation.3" ShapeID="_x0000_i1690" DrawAspect="Content" ObjectID="_1686720714" r:id="rId1384"/>
        </w:object>
      </w:r>
      <w:r w:rsidRPr="006B4DA3">
        <w:rPr>
          <w:rFonts w:ascii="Times New Roman" w:hAnsi="Times New Roman" w:cs="Times New Roman"/>
          <w:sz w:val="28"/>
          <w:szCs w:val="28"/>
          <w:lang w:val="uk-UA"/>
        </w:rPr>
        <w:t>;</w:t>
      </w:r>
    </w:p>
    <w:p w:rsidR="006415A1" w:rsidRPr="006B4DA3" w:rsidRDefault="006415A1" w:rsidP="006415A1">
      <w:pPr>
        <w:spacing w:after="0" w:line="360" w:lineRule="auto"/>
        <w:jc w:val="center"/>
        <w:rPr>
          <w:rFonts w:ascii="Times New Roman" w:hAnsi="Times New Roman" w:cs="Times New Roman"/>
          <w:sz w:val="28"/>
          <w:szCs w:val="28"/>
          <w:lang w:val="uk-UA"/>
        </w:rPr>
      </w:pPr>
    </w:p>
    <w:p w:rsidR="006415A1" w:rsidRPr="006B4DA3" w:rsidRDefault="006415A1" w:rsidP="006415A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4"/>
          <w:sz w:val="28"/>
          <w:szCs w:val="28"/>
        </w:rPr>
        <w:object w:dxaOrig="6320" w:dyaOrig="400">
          <v:shape id="_x0000_i1691" type="#_x0000_t75" style="width:316.5pt;height:19.5pt" o:ole="">
            <v:imagedata r:id="rId1385" o:title=""/>
          </v:shape>
          <o:OLEObject Type="Embed" ProgID="Equation.3" ShapeID="_x0000_i1691" DrawAspect="Content" ObjectID="_1686720715" r:id="rId1386"/>
        </w:object>
      </w:r>
      <w:r w:rsidRPr="006B4DA3">
        <w:rPr>
          <w:rFonts w:ascii="Times New Roman" w:hAnsi="Times New Roman" w:cs="Times New Roman"/>
          <w:sz w:val="28"/>
          <w:szCs w:val="28"/>
          <w:lang w:val="uk-UA"/>
        </w:rPr>
        <w:t>;</w:t>
      </w:r>
    </w:p>
    <w:p w:rsidR="006415A1" w:rsidRPr="006B4DA3" w:rsidRDefault="006415A1" w:rsidP="006415A1">
      <w:pPr>
        <w:spacing w:after="0" w:line="360" w:lineRule="auto"/>
        <w:jc w:val="center"/>
        <w:rPr>
          <w:rFonts w:ascii="Times New Roman" w:hAnsi="Times New Roman" w:cs="Times New Roman"/>
          <w:sz w:val="28"/>
          <w:szCs w:val="28"/>
          <w:lang w:val="uk-UA"/>
        </w:rPr>
      </w:pPr>
    </w:p>
    <w:p w:rsidR="006415A1" w:rsidRPr="006B4DA3" w:rsidRDefault="006415A1" w:rsidP="006415A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4"/>
          <w:sz w:val="28"/>
          <w:szCs w:val="28"/>
        </w:rPr>
        <w:object w:dxaOrig="6300" w:dyaOrig="400">
          <v:shape id="_x0000_i1692" type="#_x0000_t75" style="width:315pt;height:19.5pt" o:ole="">
            <v:imagedata r:id="rId1387" o:title=""/>
          </v:shape>
          <o:OLEObject Type="Embed" ProgID="Equation.3" ShapeID="_x0000_i1692" DrawAspect="Content" ObjectID="_1686720716" r:id="rId1388"/>
        </w:object>
      </w:r>
      <w:r w:rsidRPr="006B4DA3">
        <w:rPr>
          <w:rFonts w:ascii="Times New Roman" w:hAnsi="Times New Roman" w:cs="Times New Roman"/>
          <w:sz w:val="28"/>
          <w:szCs w:val="28"/>
          <w:lang w:val="uk-UA"/>
        </w:rPr>
        <w:t>;</w:t>
      </w:r>
    </w:p>
    <w:p w:rsidR="006415A1" w:rsidRPr="006B4DA3" w:rsidRDefault="006415A1" w:rsidP="006415A1">
      <w:pPr>
        <w:spacing w:after="0" w:line="360" w:lineRule="auto"/>
        <w:jc w:val="center"/>
        <w:rPr>
          <w:rFonts w:ascii="Times New Roman" w:hAnsi="Times New Roman" w:cs="Times New Roman"/>
          <w:sz w:val="28"/>
          <w:szCs w:val="28"/>
          <w:lang w:val="uk-UA"/>
        </w:rPr>
      </w:pPr>
    </w:p>
    <w:p w:rsidR="006415A1" w:rsidRPr="006B4DA3" w:rsidRDefault="006415A1" w:rsidP="006415A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4"/>
          <w:sz w:val="28"/>
          <w:szCs w:val="28"/>
        </w:rPr>
        <w:object w:dxaOrig="5820" w:dyaOrig="400">
          <v:shape id="_x0000_i1693" type="#_x0000_t75" style="width:291pt;height:19.5pt" o:ole="">
            <v:imagedata r:id="rId1389" o:title=""/>
          </v:shape>
          <o:OLEObject Type="Embed" ProgID="Equation.3" ShapeID="_x0000_i1693" DrawAspect="Content" ObjectID="_1686720717" r:id="rId1390"/>
        </w:object>
      </w:r>
      <w:r w:rsidRPr="006B4DA3">
        <w:rPr>
          <w:rFonts w:ascii="Times New Roman" w:hAnsi="Times New Roman" w:cs="Times New Roman"/>
          <w:sz w:val="28"/>
          <w:szCs w:val="28"/>
          <w:lang w:val="uk-UA"/>
        </w:rPr>
        <w:t>;</w:t>
      </w:r>
    </w:p>
    <w:p w:rsidR="006415A1" w:rsidRPr="006B4DA3" w:rsidRDefault="006415A1" w:rsidP="006415A1">
      <w:pPr>
        <w:spacing w:after="0" w:line="360" w:lineRule="auto"/>
        <w:jc w:val="center"/>
        <w:rPr>
          <w:rFonts w:ascii="Times New Roman" w:hAnsi="Times New Roman" w:cs="Times New Roman"/>
          <w:sz w:val="28"/>
          <w:szCs w:val="28"/>
          <w:lang w:val="uk-UA"/>
        </w:rPr>
      </w:pPr>
    </w:p>
    <w:p w:rsidR="006415A1" w:rsidRPr="006B4DA3" w:rsidRDefault="00EE4E95" w:rsidP="006415A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4"/>
          <w:sz w:val="28"/>
          <w:szCs w:val="28"/>
        </w:rPr>
        <w:object w:dxaOrig="5800" w:dyaOrig="400">
          <v:shape id="_x0000_i1694" type="#_x0000_t75" style="width:289.5pt;height:19.5pt" o:ole="">
            <v:imagedata r:id="rId1391" o:title=""/>
          </v:shape>
          <o:OLEObject Type="Embed" ProgID="Equation.3" ShapeID="_x0000_i1694" DrawAspect="Content" ObjectID="_1686720718" r:id="rId1392"/>
        </w:object>
      </w:r>
      <w:r w:rsidR="006415A1" w:rsidRPr="006B4DA3">
        <w:rPr>
          <w:rFonts w:ascii="Times New Roman" w:hAnsi="Times New Roman" w:cs="Times New Roman"/>
          <w:sz w:val="28"/>
          <w:szCs w:val="28"/>
          <w:lang w:val="uk-UA"/>
        </w:rPr>
        <w:t>;</w:t>
      </w:r>
    </w:p>
    <w:p w:rsidR="00EE4E95" w:rsidRPr="006B4DA3" w:rsidRDefault="00EE4E95" w:rsidP="006415A1">
      <w:pPr>
        <w:spacing w:after="0" w:line="360" w:lineRule="auto"/>
        <w:jc w:val="center"/>
        <w:rPr>
          <w:rFonts w:ascii="Times New Roman" w:hAnsi="Times New Roman" w:cs="Times New Roman"/>
          <w:sz w:val="28"/>
          <w:szCs w:val="28"/>
          <w:lang w:val="uk-UA"/>
        </w:rPr>
      </w:pPr>
    </w:p>
    <w:p w:rsidR="006415A1" w:rsidRPr="006B4DA3" w:rsidRDefault="00EE4E95" w:rsidP="006415A1">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14"/>
          <w:sz w:val="28"/>
          <w:szCs w:val="28"/>
        </w:rPr>
        <w:object w:dxaOrig="5319" w:dyaOrig="400">
          <v:shape id="_x0000_i1695" type="#_x0000_t75" style="width:265.5pt;height:19.5pt" o:ole="">
            <v:imagedata r:id="rId1393" o:title=""/>
          </v:shape>
          <o:OLEObject Type="Embed" ProgID="Equation.3" ShapeID="_x0000_i1695" DrawAspect="Content" ObjectID="_1686720719" r:id="rId1394"/>
        </w:object>
      </w:r>
      <w:r w:rsidRPr="006B4DA3">
        <w:rPr>
          <w:rFonts w:ascii="Times New Roman" w:hAnsi="Times New Roman" w:cs="Times New Roman"/>
          <w:sz w:val="28"/>
          <w:szCs w:val="28"/>
          <w:lang w:val="uk-UA"/>
        </w:rPr>
        <w:t>;</w:t>
      </w:r>
    </w:p>
    <w:p w:rsidR="006415A1" w:rsidRPr="006B4DA3" w:rsidRDefault="006415A1" w:rsidP="006415A1">
      <w:pPr>
        <w:spacing w:after="0" w:line="360" w:lineRule="auto"/>
        <w:jc w:val="center"/>
        <w:rPr>
          <w:rFonts w:ascii="Times New Roman" w:hAnsi="Times New Roman" w:cs="Times New Roman"/>
          <w:sz w:val="28"/>
          <w:szCs w:val="28"/>
          <w:lang w:val="uk-UA"/>
        </w:rPr>
      </w:pPr>
    </w:p>
    <w:p w:rsidR="006415A1" w:rsidRPr="006B4DA3" w:rsidRDefault="00EE4E95" w:rsidP="00EE4E95">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6"/>
          <w:sz w:val="28"/>
          <w:szCs w:val="28"/>
        </w:rPr>
        <w:object w:dxaOrig="3500" w:dyaOrig="800">
          <v:shape id="_x0000_i1696" type="#_x0000_t75" style="width:175.5pt;height:40.5pt" o:ole="">
            <v:imagedata r:id="rId1395" o:title=""/>
          </v:shape>
          <o:OLEObject Type="Embed" ProgID="Equation.3" ShapeID="_x0000_i1696" DrawAspect="Content" ObjectID="_1686720720" r:id="rId1396"/>
        </w:object>
      </w:r>
      <w:r w:rsidRPr="006B4DA3">
        <w:rPr>
          <w:rFonts w:ascii="Times New Roman" w:hAnsi="Times New Roman" w:cs="Times New Roman"/>
          <w:sz w:val="28"/>
          <w:szCs w:val="28"/>
          <w:lang w:val="uk-UA"/>
        </w:rPr>
        <w:t xml:space="preserve">.        </w:t>
      </w:r>
      <w:r w:rsidR="00D82B6F"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(4.</w:t>
      </w:r>
      <w:r w:rsidR="00D82B6F" w:rsidRPr="006B4DA3">
        <w:rPr>
          <w:rFonts w:ascii="Times New Roman" w:hAnsi="Times New Roman" w:cs="Times New Roman"/>
          <w:sz w:val="28"/>
          <w:szCs w:val="28"/>
          <w:lang w:val="uk-UA"/>
        </w:rPr>
        <w:t>100</w:t>
      </w:r>
      <w:r w:rsidRPr="006B4DA3">
        <w:rPr>
          <w:rFonts w:ascii="Times New Roman" w:hAnsi="Times New Roman" w:cs="Times New Roman"/>
          <w:sz w:val="28"/>
          <w:szCs w:val="28"/>
          <w:lang w:val="uk-UA"/>
        </w:rPr>
        <w:t>)</w:t>
      </w:r>
    </w:p>
    <w:p w:rsidR="00EE4E95" w:rsidRPr="006B4DA3" w:rsidRDefault="00EE4E95" w:rsidP="006415A1">
      <w:pPr>
        <w:spacing w:after="0" w:line="360" w:lineRule="auto"/>
        <w:jc w:val="center"/>
        <w:rPr>
          <w:rFonts w:ascii="Times New Roman" w:hAnsi="Times New Roman" w:cs="Times New Roman"/>
          <w:sz w:val="28"/>
          <w:szCs w:val="28"/>
          <w:lang w:val="uk-UA"/>
        </w:rPr>
      </w:pPr>
    </w:p>
    <w:p w:rsidR="0089691B" w:rsidRPr="006B4DA3" w:rsidRDefault="00EE4E95" w:rsidP="0089691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 урахуванням (4.</w:t>
      </w:r>
      <w:r w:rsidR="00D82B6F" w:rsidRPr="006B4DA3">
        <w:rPr>
          <w:rFonts w:ascii="Times New Roman" w:hAnsi="Times New Roman" w:cs="Times New Roman"/>
          <w:sz w:val="28"/>
          <w:szCs w:val="28"/>
          <w:lang w:val="uk-UA"/>
        </w:rPr>
        <w:t>100</w:t>
      </w:r>
      <w:r w:rsidRPr="006B4DA3">
        <w:rPr>
          <w:rFonts w:ascii="Times New Roman" w:hAnsi="Times New Roman" w:cs="Times New Roman"/>
          <w:sz w:val="28"/>
          <w:szCs w:val="28"/>
          <w:lang w:val="uk-UA"/>
        </w:rPr>
        <w:t xml:space="preserve">) витрати речовини – сокової пари </w:t>
      </w:r>
      <w:r w:rsidRPr="006B4DA3">
        <w:rPr>
          <w:rFonts w:ascii="Times New Roman" w:hAnsi="Times New Roman" w:cs="Times New Roman"/>
          <w:position w:val="-14"/>
          <w:sz w:val="28"/>
          <w:szCs w:val="28"/>
          <w:lang w:val="uk-UA"/>
        </w:rPr>
        <w:object w:dxaOrig="340" w:dyaOrig="400">
          <v:shape id="_x0000_i1697" type="#_x0000_t75" style="width:16.5pt;height:19.5pt" o:ole="">
            <v:imagedata r:id="rId1381" o:title=""/>
          </v:shape>
          <o:OLEObject Type="Embed" ProgID="Equation.3" ShapeID="_x0000_i1697" DrawAspect="Content" ObjectID="_1686720721" r:id="rId1397"/>
        </w:object>
      </w:r>
      <w:r w:rsidRPr="006B4DA3">
        <w:rPr>
          <w:rFonts w:ascii="Times New Roman" w:hAnsi="Times New Roman" w:cs="Times New Roman"/>
          <w:sz w:val="28"/>
          <w:szCs w:val="28"/>
          <w:lang w:val="uk-UA"/>
        </w:rPr>
        <w:t xml:space="preserve"> становлять:</w:t>
      </w:r>
    </w:p>
    <w:p w:rsidR="00611DFB" w:rsidRPr="006B4DA3" w:rsidRDefault="00611DFB" w:rsidP="00611DF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65760"/>
            <wp:effectExtent l="0" t="0" r="0" b="0"/>
            <wp:docPr id="705" name="Рисунок 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7"/>
                    <pic:cNvPicPr>
                      <a:picLocks noChangeAspect="1" noChangeArrowheads="1"/>
                    </pic:cNvPicPr>
                  </pic:nvPicPr>
                  <pic:blipFill>
                    <a:blip r:embed="rId13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65760"/>
                    </a:xfrm>
                    <a:prstGeom prst="rect">
                      <a:avLst/>
                    </a:prstGeom>
                    <a:noFill/>
                    <a:ln>
                      <a:noFill/>
                    </a:ln>
                  </pic:spPr>
                </pic:pic>
              </a:graphicData>
            </a:graphic>
          </wp:inline>
        </w:drawing>
      </w:r>
    </w:p>
    <w:p w:rsidR="0048135C" w:rsidRPr="006B4DA3" w:rsidRDefault="00611DFB" w:rsidP="0048135C">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1051560" cy="160020"/>
            <wp:effectExtent l="0" t="0" r="0" b="0"/>
            <wp:docPr id="704" name="Рисунок 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8"/>
                    <pic:cNvPicPr>
                      <a:picLocks noChangeAspect="1" noChangeArrowheads="1"/>
                    </pic:cNvPicPr>
                  </pic:nvPicPr>
                  <pic:blipFill>
                    <a:blip r:embed="rId13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15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00D82B6F" w:rsidRPr="006B4DA3">
        <w:rPr>
          <w:rFonts w:ascii="Times New Roman" w:hAnsi="Times New Roman" w:cs="Times New Roman"/>
          <w:position w:val="-26"/>
          <w:sz w:val="24"/>
          <w:szCs w:val="24"/>
          <w:lang w:val="uk-UA"/>
        </w:rPr>
        <w:object w:dxaOrig="360" w:dyaOrig="700">
          <v:shape id="_x0000_i1698" type="#_x0000_t75" style="width:18pt;height:34.5pt" o:ole="">
            <v:imagedata r:id="rId1400" o:title=""/>
          </v:shape>
          <o:OLEObject Type="Embed" ProgID="Equation.3" ShapeID="_x0000_i1698" DrawAspect="Content" ObjectID="_1686720722" r:id="rId1401"/>
        </w:object>
      </w:r>
      <w:r w:rsidR="00D82B6F" w:rsidRPr="006B4DA3">
        <w:rPr>
          <w:rFonts w:ascii="Times New Roman" w:hAnsi="Times New Roman" w:cs="Times New Roman"/>
          <w:sz w:val="24"/>
          <w:szCs w:val="24"/>
          <w:lang w:val="uk-UA"/>
        </w:rPr>
        <w:t>.</w:t>
      </w:r>
    </w:p>
    <w:p w:rsidR="0089691B" w:rsidRPr="006B4DA3" w:rsidRDefault="0089691B" w:rsidP="0089691B">
      <w:pPr>
        <w:spacing w:after="0" w:line="360" w:lineRule="auto"/>
        <w:ind w:firstLine="709"/>
        <w:jc w:val="both"/>
        <w:rPr>
          <w:rFonts w:ascii="Times New Roman" w:hAnsi="Times New Roman" w:cs="Times New Roman"/>
          <w:sz w:val="28"/>
          <w:szCs w:val="28"/>
          <w:lang w:val="uk-UA"/>
        </w:rPr>
      </w:pPr>
    </w:p>
    <w:p w:rsidR="0089691B" w:rsidRPr="006B4DA3" w:rsidRDefault="00611DFB" w:rsidP="0089691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Знайдемо усі коефіцієнти </w:t>
      </w:r>
      <w:r w:rsidR="00A6715B" w:rsidRPr="006B4DA3">
        <w:rPr>
          <w:rFonts w:ascii="Times New Roman" w:hAnsi="Times New Roman" w:cs="Times New Roman"/>
          <w:sz w:val="28"/>
          <w:szCs w:val="28"/>
          <w:lang w:val="uk-UA"/>
        </w:rPr>
        <w:t>перетворення</w:t>
      </w:r>
      <w:r w:rsidRPr="006B4DA3">
        <w:rPr>
          <w:rFonts w:ascii="Times New Roman" w:hAnsi="Times New Roman" w:cs="Times New Roman"/>
          <w:sz w:val="28"/>
          <w:szCs w:val="28"/>
          <w:lang w:val="uk-UA"/>
        </w:rPr>
        <w:t xml:space="preserve"> статичної характеристики</w:t>
      </w:r>
      <w:r w:rsidR="00641F9C" w:rsidRPr="006B4DA3">
        <w:rPr>
          <w:rFonts w:ascii="Times New Roman" w:hAnsi="Times New Roman" w:cs="Times New Roman"/>
          <w:sz w:val="28"/>
          <w:szCs w:val="28"/>
          <w:lang w:val="uk-UA"/>
        </w:rPr>
        <w:t xml:space="preserve"> за каналом регулювання </w:t>
      </w:r>
      <w:r w:rsidR="00641F9C" w:rsidRPr="006B4DA3">
        <w:rPr>
          <w:rFonts w:ascii="Times New Roman" w:hAnsi="Times New Roman" w:cs="Times New Roman"/>
          <w:position w:val="-10"/>
          <w:sz w:val="28"/>
          <w:szCs w:val="28"/>
          <w:lang w:val="uk-UA"/>
        </w:rPr>
        <w:object w:dxaOrig="780" w:dyaOrig="300">
          <v:shape id="_x0000_i1699" type="#_x0000_t75" style="width:39pt;height:15pt" o:ole="">
            <v:imagedata r:id="rId376" o:title=""/>
          </v:shape>
          <o:OLEObject Type="Embed" ProgID="Equation.3" ShapeID="_x0000_i1699" DrawAspect="Content" ObjectID="_1686720723" r:id="rId1402"/>
        </w:object>
      </w:r>
      <w:r w:rsidRPr="006B4DA3">
        <w:rPr>
          <w:rFonts w:ascii="Times New Roman" w:hAnsi="Times New Roman" w:cs="Times New Roman"/>
          <w:sz w:val="28"/>
          <w:szCs w:val="28"/>
          <w:lang w:val="uk-UA"/>
        </w:rPr>
        <w:t>.</w:t>
      </w:r>
    </w:p>
    <w:p w:rsidR="00641F9C" w:rsidRPr="006B4DA3" w:rsidRDefault="00641F9C" w:rsidP="00641F9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lastRenderedPageBreak/>
        <w:t xml:space="preserve">&gt; </w:t>
      </w:r>
      <w:r w:rsidRPr="006B4DA3">
        <w:rPr>
          <w:rFonts w:ascii="Courier New" w:hAnsi="Courier New" w:cs="Courier New"/>
          <w:b/>
          <w:bCs/>
          <w:noProof/>
          <w:color w:val="FF0000"/>
          <w:position w:val="-8"/>
          <w:sz w:val="24"/>
          <w:szCs w:val="24"/>
          <w:lang w:eastAsia="ru-RU"/>
        </w:rPr>
        <w:drawing>
          <wp:inline distT="0" distB="0" distL="0" distR="0">
            <wp:extent cx="1440180" cy="190500"/>
            <wp:effectExtent l="0" t="0" r="7620" b="0"/>
            <wp:docPr id="756" name="Рисунок 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8"/>
                    <pic:cNvPicPr>
                      <a:picLocks noChangeAspect="1" noChangeArrowheads="1"/>
                    </pic:cNvPicPr>
                  </pic:nvPicPr>
                  <pic:blipFill>
                    <a:blip r:embed="rId14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180" cy="19050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755" name="Рисунок 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69"/>
                    <pic:cNvPicPr>
                      <a:picLocks noChangeAspect="1" noChangeArrowheads="1"/>
                    </pic:cNvPicPr>
                  </pic:nvPicPr>
                  <pic:blipFill>
                    <a:blip r:embed="rId14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737360" cy="160020"/>
            <wp:effectExtent l="0" t="0" r="0" b="0"/>
            <wp:docPr id="754" name="Рисунок 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0"/>
                    <pic:cNvPicPr>
                      <a:picLocks noChangeAspect="1" noChangeArrowheads="1"/>
                    </pic:cNvPicPr>
                  </pic:nvPicPr>
                  <pic:blipFill>
                    <a:blip r:embed="rId14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37360" cy="1600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753" name="Рисунок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1"/>
                    <pic:cNvPicPr>
                      <a:picLocks noChangeAspect="1" noChangeArrowheads="1"/>
                    </pic:cNvPicPr>
                  </pic:nvPicPr>
                  <pic:blipFill>
                    <a:blip r:embed="rId14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447800" cy="160020"/>
            <wp:effectExtent l="0" t="0" r="0" b="0"/>
            <wp:docPr id="752" name="Рисунок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2"/>
                    <pic:cNvPicPr>
                      <a:picLocks noChangeAspect="1" noChangeArrowheads="1"/>
                    </pic:cNvPicPr>
                  </pic:nvPicPr>
                  <pic:blipFill>
                    <a:blip r:embed="rId14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1600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751" name="Рисунок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3"/>
                    <pic:cNvPicPr>
                      <a:picLocks noChangeAspect="1" noChangeArrowheads="1"/>
                    </pic:cNvPicPr>
                  </pic:nvPicPr>
                  <pic:blipFill>
                    <a:blip r:embed="rId14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592580" cy="190500"/>
            <wp:effectExtent l="0" t="0" r="7620" b="0"/>
            <wp:docPr id="750" name="Рисунок 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4"/>
                    <pic:cNvPicPr>
                      <a:picLocks noChangeAspect="1" noChangeArrowheads="1"/>
                    </pic:cNvPicPr>
                  </pic:nvPicPr>
                  <pic:blipFill>
                    <a:blip r:embed="rId14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2580" cy="19050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749" name="Рисунок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5"/>
                    <pic:cNvPicPr>
                      <a:picLocks noChangeAspect="1" noChangeArrowheads="1"/>
                    </pic:cNvPicPr>
                  </pic:nvPicPr>
                  <pic:blipFill>
                    <a:blip r:embed="rId14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318260" cy="190500"/>
            <wp:effectExtent l="0" t="0" r="0" b="0"/>
            <wp:docPr id="748" name="Рисунок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6"/>
                    <pic:cNvPicPr>
                      <a:picLocks noChangeAspect="1" noChangeArrowheads="1"/>
                    </pic:cNvPicPr>
                  </pic:nvPicPr>
                  <pic:blipFill>
                    <a:blip r:embed="rId14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9050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747" name="Рисунок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7"/>
                    <pic:cNvPicPr>
                      <a:picLocks noChangeAspect="1" noChangeArrowheads="1"/>
                    </pic:cNvPicPr>
                  </pic:nvPicPr>
                  <pic:blipFill>
                    <a:blip r:embed="rId14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371600" cy="160020"/>
            <wp:effectExtent l="0" t="0" r="0" b="0"/>
            <wp:docPr id="746" name="Рисунок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8"/>
                    <pic:cNvPicPr>
                      <a:picLocks noChangeAspect="1" noChangeArrowheads="1"/>
                    </pic:cNvPicPr>
                  </pic:nvPicPr>
                  <pic:blipFill>
                    <a:blip r:embed="rId14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600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56360" cy="198120"/>
            <wp:effectExtent l="0" t="0" r="0" b="0"/>
            <wp:docPr id="745" name="Рисунок 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79"/>
                    <pic:cNvPicPr>
                      <a:picLocks noChangeAspect="1" noChangeArrowheads="1"/>
                    </pic:cNvPicPr>
                  </pic:nvPicPr>
                  <pic:blipFill>
                    <a:blip r:embed="rId14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981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455420" cy="160020"/>
            <wp:effectExtent l="0" t="0" r="0" b="0"/>
            <wp:docPr id="744" name="Рисунок 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0"/>
                    <pic:cNvPicPr>
                      <a:picLocks noChangeAspect="1" noChangeArrowheads="1"/>
                    </pic:cNvPicPr>
                  </pic:nvPicPr>
                  <pic:blipFill>
                    <a:blip r:embed="rId14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5420" cy="1600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56360" cy="198120"/>
            <wp:effectExtent l="0" t="0" r="0" b="0"/>
            <wp:docPr id="743" name="Рисунок 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1"/>
                    <pic:cNvPicPr>
                      <a:picLocks noChangeAspect="1" noChangeArrowheads="1"/>
                    </pic:cNvPicPr>
                  </pic:nvPicPr>
                  <pic:blipFill>
                    <a:blip r:embed="rId14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981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508760" cy="190500"/>
            <wp:effectExtent l="0" t="0" r="0" b="0"/>
            <wp:docPr id="742" name="Рисунок 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2"/>
                    <pic:cNvPicPr>
                      <a:picLocks noChangeAspect="1" noChangeArrowheads="1"/>
                    </pic:cNvPicPr>
                  </pic:nvPicPr>
                  <pic:blipFill>
                    <a:blip r:embed="rId14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8760" cy="19050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56360" cy="198120"/>
            <wp:effectExtent l="0" t="0" r="0" b="0"/>
            <wp:docPr id="741" name="Рисунок 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3"/>
                    <pic:cNvPicPr>
                      <a:picLocks noChangeAspect="1" noChangeArrowheads="1"/>
                    </pic:cNvPicPr>
                  </pic:nvPicPr>
                  <pic:blipFill>
                    <a:blip r:embed="rId14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981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440180" cy="190500"/>
            <wp:effectExtent l="0" t="0" r="7620" b="0"/>
            <wp:docPr id="740" name="Рисунок 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4"/>
                    <pic:cNvPicPr>
                      <a:picLocks noChangeAspect="1" noChangeArrowheads="1"/>
                    </pic:cNvPicPr>
                  </pic:nvPicPr>
                  <pic:blipFill>
                    <a:blip r:embed="rId14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180" cy="19050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739" name="Рисунок 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5"/>
                    <pic:cNvPicPr>
                      <a:picLocks noChangeAspect="1" noChangeArrowheads="1"/>
                    </pic:cNvPicPr>
                  </pic:nvPicPr>
                  <pic:blipFill>
                    <a:blip r:embed="rId14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318260" cy="190500"/>
            <wp:effectExtent l="0" t="0" r="0" b="0"/>
            <wp:docPr id="738" name="Рисунок 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6"/>
                    <pic:cNvPicPr>
                      <a:picLocks noChangeAspect="1" noChangeArrowheads="1"/>
                    </pic:cNvPicPr>
                  </pic:nvPicPr>
                  <pic:blipFill>
                    <a:blip r:embed="rId14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90500"/>
                    </a:xfrm>
                    <a:prstGeom prst="rect">
                      <a:avLst/>
                    </a:prstGeom>
                    <a:noFill/>
                    <a:ln>
                      <a:noFill/>
                    </a:ln>
                  </pic:spPr>
                </pic:pic>
              </a:graphicData>
            </a:graphic>
          </wp:inline>
        </w:drawing>
      </w:r>
    </w:p>
    <w:p w:rsidR="00641F9C" w:rsidRPr="006B4DA3" w:rsidRDefault="00641F9C" w:rsidP="00641F9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737" name="Рисунок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7"/>
                    <pic:cNvPicPr>
                      <a:picLocks noChangeAspect="1" noChangeArrowheads="1"/>
                    </pic:cNvPicPr>
                  </pic:nvPicPr>
                  <pic:blipFill>
                    <a:blip r:embed="rId14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89691B" w:rsidRPr="006B4DA3" w:rsidRDefault="0089691B" w:rsidP="0089691B">
      <w:pPr>
        <w:spacing w:after="0" w:line="360" w:lineRule="auto"/>
        <w:ind w:firstLine="709"/>
        <w:jc w:val="both"/>
        <w:rPr>
          <w:rFonts w:ascii="Times New Roman" w:hAnsi="Times New Roman" w:cs="Times New Roman"/>
          <w:sz w:val="28"/>
          <w:szCs w:val="28"/>
          <w:lang w:val="uk-UA"/>
        </w:rPr>
      </w:pPr>
    </w:p>
    <w:p w:rsidR="00641F9C" w:rsidRPr="006B4DA3" w:rsidRDefault="00641F9C" w:rsidP="00641F9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Знайдемо статичну характеристику за каналом регулювання </w:t>
      </w:r>
      <w:r w:rsidRPr="006B4DA3">
        <w:rPr>
          <w:rFonts w:ascii="Times New Roman" w:hAnsi="Times New Roman" w:cs="Times New Roman"/>
          <w:position w:val="-10"/>
          <w:sz w:val="28"/>
          <w:szCs w:val="28"/>
          <w:lang w:val="uk-UA"/>
        </w:rPr>
        <w:object w:dxaOrig="780" w:dyaOrig="300">
          <v:shape id="_x0000_i1700" type="#_x0000_t75" style="width:39pt;height:15pt" o:ole="">
            <v:imagedata r:id="rId376" o:title=""/>
          </v:shape>
          <o:OLEObject Type="Embed" ProgID="Equation.3" ShapeID="_x0000_i1700" DrawAspect="Content" ObjectID="_1686720724" r:id="rId1423"/>
        </w:object>
      </w:r>
      <w:r w:rsidRPr="006B4DA3">
        <w:rPr>
          <w:rFonts w:ascii="Times New Roman" w:hAnsi="Times New Roman" w:cs="Times New Roman"/>
          <w:sz w:val="28"/>
          <w:szCs w:val="28"/>
          <w:lang w:val="uk-UA"/>
        </w:rPr>
        <w:t xml:space="preserve"> як функціональну залежність </w:t>
      </w:r>
      <w:r w:rsidRPr="006B4DA3">
        <w:rPr>
          <w:rFonts w:ascii="Times New Roman" w:hAnsi="Times New Roman" w:cs="Times New Roman"/>
          <w:position w:val="-12"/>
          <w:sz w:val="28"/>
          <w:szCs w:val="28"/>
          <w:lang w:val="uk-UA"/>
        </w:rPr>
        <w:object w:dxaOrig="1380" w:dyaOrig="380">
          <v:shape id="_x0000_i1701" type="#_x0000_t75" style="width:69pt;height:19.5pt" o:ole="">
            <v:imagedata r:id="rId398" o:title=""/>
          </v:shape>
          <o:OLEObject Type="Embed" ProgID="Equation.3" ShapeID="_x0000_i1701" DrawAspect="Content" ObjectID="_1686720725" r:id="rId1424"/>
        </w:object>
      </w:r>
      <w:r w:rsidRPr="006B4DA3">
        <w:rPr>
          <w:rFonts w:ascii="Times New Roman" w:hAnsi="Times New Roman" w:cs="Times New Roman"/>
          <w:sz w:val="28"/>
          <w:szCs w:val="28"/>
          <w:lang w:val="uk-UA"/>
        </w:rPr>
        <w:t>.</w:t>
      </w:r>
      <w:r w:rsidR="001F23FB" w:rsidRPr="006B4DA3">
        <w:rPr>
          <w:rFonts w:ascii="Times New Roman" w:hAnsi="Times New Roman" w:cs="Times New Roman"/>
          <w:sz w:val="28"/>
          <w:szCs w:val="28"/>
          <w:lang w:val="uk-UA"/>
        </w:rPr>
        <w:t xml:space="preserve"> Скористаємось рівнянням (4.38).</w:t>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579120" cy="160020"/>
            <wp:effectExtent l="0" t="0" r="0" b="0"/>
            <wp:docPr id="807" name="Рисунок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1"/>
                    <pic:cNvPicPr>
                      <a:picLocks noChangeAspect="1" noChangeArrowheads="1"/>
                    </pic:cNvPicPr>
                  </pic:nvPicPr>
                  <pic:blipFill>
                    <a:blip r:embed="rId14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457200" cy="160020"/>
            <wp:effectExtent l="0" t="0" r="0" b="0"/>
            <wp:docPr id="806" name="Рисунок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2"/>
                    <pic:cNvPicPr>
                      <a:picLocks noChangeAspect="1" noChangeArrowheads="1"/>
                    </pic:cNvPicPr>
                  </pic:nvPicPr>
                  <pic:blipFill>
                    <a:blip r:embed="rId14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572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47700" cy="160020"/>
            <wp:effectExtent l="0" t="0" r="0" b="0"/>
            <wp:docPr id="805" name="Рисунок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3"/>
                    <pic:cNvPicPr>
                      <a:picLocks noChangeAspect="1" noChangeArrowheads="1"/>
                    </pic:cNvPicPr>
                  </pic:nvPicPr>
                  <pic:blipFill>
                    <a:blip r:embed="rId14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33400" cy="160020"/>
            <wp:effectExtent l="0" t="0" r="0" b="0"/>
            <wp:docPr id="804" name="Рисунок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4"/>
                    <pic:cNvPicPr>
                      <a:picLocks noChangeAspect="1" noChangeArrowheads="1"/>
                    </pic:cNvPicPr>
                  </pic:nvPicPr>
                  <pic:blipFill>
                    <a:blip r:embed="rId14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47700" cy="160020"/>
            <wp:effectExtent l="0" t="0" r="0" b="0"/>
            <wp:docPr id="803" name="Рисунок 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5"/>
                    <pic:cNvPicPr>
                      <a:picLocks noChangeAspect="1" noChangeArrowheads="1"/>
                    </pic:cNvPicPr>
                  </pic:nvPicPr>
                  <pic:blipFill>
                    <a:blip r:embed="rId14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33400" cy="160020"/>
            <wp:effectExtent l="0" t="0" r="0" b="0"/>
            <wp:docPr id="802" name="Рисунок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6"/>
                    <pic:cNvPicPr>
                      <a:picLocks noChangeAspect="1" noChangeArrowheads="1"/>
                    </pic:cNvPicPr>
                  </pic:nvPicPr>
                  <pic:blipFill>
                    <a:blip r:embed="rId14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47700" cy="160020"/>
            <wp:effectExtent l="0" t="0" r="0" b="0"/>
            <wp:docPr id="801" name="Рисунок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7"/>
                    <pic:cNvPicPr>
                      <a:picLocks noChangeAspect="1" noChangeArrowheads="1"/>
                    </pic:cNvPicPr>
                  </pic:nvPicPr>
                  <pic:blipFill>
                    <a:blip r:embed="rId14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33400" cy="160020"/>
            <wp:effectExtent l="0" t="0" r="0" b="0"/>
            <wp:docPr id="800" name="Рисунок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8"/>
                    <pic:cNvPicPr>
                      <a:picLocks noChangeAspect="1" noChangeArrowheads="1"/>
                    </pic:cNvPicPr>
                  </pic:nvPicPr>
                  <pic:blipFill>
                    <a:blip r:embed="rId14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47700" cy="160020"/>
            <wp:effectExtent l="0" t="0" r="0" b="0"/>
            <wp:docPr id="799" name="Рисунок 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69"/>
                    <pic:cNvPicPr>
                      <a:picLocks noChangeAspect="1" noChangeArrowheads="1"/>
                    </pic:cNvPicPr>
                  </pic:nvPicPr>
                  <pic:blipFill>
                    <a:blip r:embed="rId14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33400" cy="160020"/>
            <wp:effectExtent l="0" t="0" r="0" b="0"/>
            <wp:docPr id="798" name="Рисунок 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0"/>
                    <pic:cNvPicPr>
                      <a:picLocks noChangeAspect="1" noChangeArrowheads="1"/>
                    </pic:cNvPicPr>
                  </pic:nvPicPr>
                  <pic:blipFill>
                    <a:blip r:embed="rId14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47700" cy="160020"/>
            <wp:effectExtent l="0" t="0" r="0" b="0"/>
            <wp:docPr id="797" name="Рисунок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1"/>
                    <pic:cNvPicPr>
                      <a:picLocks noChangeAspect="1" noChangeArrowheads="1"/>
                    </pic:cNvPicPr>
                  </pic:nvPicPr>
                  <pic:blipFill>
                    <a:blip r:embed="rId14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33400" cy="160020"/>
            <wp:effectExtent l="0" t="0" r="0" b="0"/>
            <wp:docPr id="796" name="Рисунок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2"/>
                    <pic:cNvPicPr>
                      <a:picLocks noChangeAspect="1" noChangeArrowheads="1"/>
                    </pic:cNvPicPr>
                  </pic:nvPicPr>
                  <pic:blipFill>
                    <a:blip r:embed="rId14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47700" cy="160020"/>
            <wp:effectExtent l="0" t="0" r="0" b="0"/>
            <wp:docPr id="795" name="Рисунок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3"/>
                    <pic:cNvPicPr>
                      <a:picLocks noChangeAspect="1" noChangeArrowheads="1"/>
                    </pic:cNvPicPr>
                  </pic:nvPicPr>
                  <pic:blipFill>
                    <a:blip r:embed="rId14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33400" cy="160020"/>
            <wp:effectExtent l="0" t="0" r="0" b="0"/>
            <wp:docPr id="794" name="Рисунок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4"/>
                    <pic:cNvPicPr>
                      <a:picLocks noChangeAspect="1" noChangeArrowheads="1"/>
                    </pic:cNvPicPr>
                  </pic:nvPicPr>
                  <pic:blipFill>
                    <a:blip r:embed="rId14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47700" cy="160020"/>
            <wp:effectExtent l="0" t="0" r="0" b="0"/>
            <wp:docPr id="793" name="Рисунок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5"/>
                    <pic:cNvPicPr>
                      <a:picLocks noChangeAspect="1" noChangeArrowheads="1"/>
                    </pic:cNvPicPr>
                  </pic:nvPicPr>
                  <pic:blipFill>
                    <a:blip r:embed="rId14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33400" cy="160020"/>
            <wp:effectExtent l="0" t="0" r="0" b="0"/>
            <wp:docPr id="792" name="Рисунок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6"/>
                    <pic:cNvPicPr>
                      <a:picLocks noChangeAspect="1" noChangeArrowheads="1"/>
                    </pic:cNvPicPr>
                  </pic:nvPicPr>
                  <pic:blipFill>
                    <a:blip r:embed="rId14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47700" cy="160020"/>
            <wp:effectExtent l="0" t="0" r="0" b="0"/>
            <wp:docPr id="791" name="Рисунок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7"/>
                    <pic:cNvPicPr>
                      <a:picLocks noChangeAspect="1" noChangeArrowheads="1"/>
                    </pic:cNvPicPr>
                  </pic:nvPicPr>
                  <pic:blipFill>
                    <a:blip r:embed="rId14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33400" cy="160020"/>
            <wp:effectExtent l="0" t="0" r="0" b="0"/>
            <wp:docPr id="790" name="Рисунок 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8"/>
                    <pic:cNvPicPr>
                      <a:picLocks noChangeAspect="1" noChangeArrowheads="1"/>
                    </pic:cNvPicPr>
                  </pic:nvPicPr>
                  <pic:blipFill>
                    <a:blip r:embed="rId14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16280" cy="160020"/>
            <wp:effectExtent l="0" t="0" r="7620" b="0"/>
            <wp:docPr id="789" name="Рисунок 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79"/>
                    <pic:cNvPicPr>
                      <a:picLocks noChangeAspect="1" noChangeArrowheads="1"/>
                    </pic:cNvPicPr>
                  </pic:nvPicPr>
                  <pic:blipFill>
                    <a:blip r:embed="rId14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28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lastRenderedPageBreak/>
        <w:drawing>
          <wp:inline distT="0" distB="0" distL="0" distR="0">
            <wp:extent cx="601980" cy="160020"/>
            <wp:effectExtent l="0" t="0" r="7620" b="0"/>
            <wp:docPr id="788" name="Рисунок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0"/>
                    <pic:cNvPicPr>
                      <a:picLocks noChangeAspect="1" noChangeArrowheads="1"/>
                    </pic:cNvPicPr>
                  </pic:nvPicPr>
                  <pic:blipFill>
                    <a:blip r:embed="rId14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98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84860" cy="160020"/>
            <wp:effectExtent l="0" t="0" r="0" b="0"/>
            <wp:docPr id="787" name="Рисунок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1"/>
                    <pic:cNvPicPr>
                      <a:picLocks noChangeAspect="1" noChangeArrowheads="1"/>
                    </pic:cNvPicPr>
                  </pic:nvPicPr>
                  <pic:blipFill>
                    <a:blip r:embed="rId14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 cy="160020"/>
                    </a:xfrm>
                    <a:prstGeom prst="rect">
                      <a:avLst/>
                    </a:prstGeom>
                    <a:noFill/>
                    <a:ln>
                      <a:noFill/>
                    </a:ln>
                  </pic:spPr>
                </pic:pic>
              </a:graphicData>
            </a:graphic>
          </wp:inline>
        </w:drawing>
      </w:r>
    </w:p>
    <w:p w:rsidR="0019664C" w:rsidRPr="006B4DA3" w:rsidRDefault="0019664C" w:rsidP="0019664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0560" cy="160020"/>
            <wp:effectExtent l="0" t="0" r="0" b="0"/>
            <wp:docPr id="786" name="Рисунок 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82"/>
                    <pic:cNvPicPr>
                      <a:picLocks noChangeAspect="1" noChangeArrowheads="1"/>
                    </pic:cNvPicPr>
                  </pic:nvPicPr>
                  <pic:blipFill>
                    <a:blip r:embed="rId14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611DFB" w:rsidRPr="006B4DA3" w:rsidRDefault="00611DFB" w:rsidP="00C66E2C">
      <w:pPr>
        <w:spacing w:after="0" w:line="360" w:lineRule="auto"/>
        <w:ind w:firstLine="709"/>
        <w:jc w:val="both"/>
        <w:rPr>
          <w:rFonts w:ascii="Times New Roman" w:hAnsi="Times New Roman" w:cs="Times New Roman"/>
          <w:sz w:val="28"/>
          <w:szCs w:val="28"/>
          <w:lang w:val="uk-UA"/>
        </w:rPr>
      </w:pP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918460" cy="335280"/>
            <wp:effectExtent l="0" t="0" r="0" b="7620"/>
            <wp:docPr id="924" name="Рисунок 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5"/>
                    <pic:cNvPicPr>
                      <a:picLocks noChangeAspect="1" noChangeArrowheads="1"/>
                    </pic:cNvPicPr>
                  </pic:nvPicPr>
                  <pic:blipFill>
                    <a:blip r:embed="rId14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23" name="Рисунок 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6"/>
                    <pic:cNvPicPr>
                      <a:picLocks noChangeAspect="1" noChangeArrowheads="1"/>
                    </pic:cNvPicPr>
                  </pic:nvPicPr>
                  <pic:blipFill>
                    <a:blip r:embed="rId14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918460" cy="335280"/>
            <wp:effectExtent l="0" t="0" r="0" b="7620"/>
            <wp:docPr id="922" name="Рисунок 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7"/>
                    <pic:cNvPicPr>
                      <a:picLocks noChangeAspect="1" noChangeArrowheads="1"/>
                    </pic:cNvPicPr>
                  </pic:nvPicPr>
                  <pic:blipFill>
                    <a:blip r:embed="rId14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21" name="Рисунок 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8"/>
                    <pic:cNvPicPr>
                      <a:picLocks noChangeAspect="1" noChangeArrowheads="1"/>
                    </pic:cNvPicPr>
                  </pic:nvPicPr>
                  <pic:blipFill>
                    <a:blip r:embed="rId14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918460" cy="335280"/>
            <wp:effectExtent l="0" t="0" r="0" b="7620"/>
            <wp:docPr id="920" name="Рисунок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9"/>
                    <pic:cNvPicPr>
                      <a:picLocks noChangeAspect="1" noChangeArrowheads="1"/>
                    </pic:cNvPicPr>
                  </pic:nvPicPr>
                  <pic:blipFill>
                    <a:blip r:embed="rId14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19" name="Рисунок 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0"/>
                    <pic:cNvPicPr>
                      <a:picLocks noChangeAspect="1" noChangeArrowheads="1"/>
                    </pic:cNvPicPr>
                  </pic:nvPicPr>
                  <pic:blipFill>
                    <a:blip r:embed="rId14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918460" cy="335280"/>
            <wp:effectExtent l="0" t="0" r="0" b="7620"/>
            <wp:docPr id="918" name="Рисунок 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1"/>
                    <pic:cNvPicPr>
                      <a:picLocks noChangeAspect="1" noChangeArrowheads="1"/>
                    </pic:cNvPicPr>
                  </pic:nvPicPr>
                  <pic:blipFill>
                    <a:blip r:embed="rId14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17" name="Рисунок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2"/>
                    <pic:cNvPicPr>
                      <a:picLocks noChangeAspect="1" noChangeArrowheads="1"/>
                    </pic:cNvPicPr>
                  </pic:nvPicPr>
                  <pic:blipFill>
                    <a:blip r:embed="rId14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918460" cy="335280"/>
            <wp:effectExtent l="0" t="0" r="0" b="7620"/>
            <wp:docPr id="916" name="Рисунок 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3"/>
                    <pic:cNvPicPr>
                      <a:picLocks noChangeAspect="1" noChangeArrowheads="1"/>
                    </pic:cNvPicPr>
                  </pic:nvPicPr>
                  <pic:blipFill>
                    <a:blip r:embed="rId14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15" name="Рисунок 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4"/>
                    <pic:cNvPicPr>
                      <a:picLocks noChangeAspect="1" noChangeArrowheads="1"/>
                    </pic:cNvPicPr>
                  </pic:nvPicPr>
                  <pic:blipFill>
                    <a:blip r:embed="rId14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918460" cy="335280"/>
            <wp:effectExtent l="0" t="0" r="0" b="7620"/>
            <wp:docPr id="914" name="Рисунок 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5"/>
                    <pic:cNvPicPr>
                      <a:picLocks noChangeAspect="1" noChangeArrowheads="1"/>
                    </pic:cNvPicPr>
                  </pic:nvPicPr>
                  <pic:blipFill>
                    <a:blip r:embed="rId14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13" name="Рисунок 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6"/>
                    <pic:cNvPicPr>
                      <a:picLocks noChangeAspect="1" noChangeArrowheads="1"/>
                    </pic:cNvPicPr>
                  </pic:nvPicPr>
                  <pic:blipFill>
                    <a:blip r:embed="rId14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918460" cy="335280"/>
            <wp:effectExtent l="0" t="0" r="0" b="7620"/>
            <wp:docPr id="900" name="Рисунок 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7"/>
                    <pic:cNvPicPr>
                      <a:picLocks noChangeAspect="1" noChangeArrowheads="1"/>
                    </pic:cNvPicPr>
                  </pic:nvPicPr>
                  <pic:blipFill>
                    <a:blip r:embed="rId14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899" name="Рисунок 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8"/>
                    <pic:cNvPicPr>
                      <a:picLocks noChangeAspect="1" noChangeArrowheads="1"/>
                    </pic:cNvPicPr>
                  </pic:nvPicPr>
                  <pic:blipFill>
                    <a:blip r:embed="rId14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918460" cy="335280"/>
            <wp:effectExtent l="0" t="0" r="0" b="7620"/>
            <wp:docPr id="898" name="Рисунок 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39"/>
                    <pic:cNvPicPr>
                      <a:picLocks noChangeAspect="1" noChangeArrowheads="1"/>
                    </pic:cNvPicPr>
                  </pic:nvPicPr>
                  <pic:blipFill>
                    <a:blip r:embed="rId14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880" name="Рисунок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0"/>
                    <pic:cNvPicPr>
                      <a:picLocks noChangeAspect="1" noChangeArrowheads="1"/>
                    </pic:cNvPicPr>
                  </pic:nvPicPr>
                  <pic:blipFill>
                    <a:blip r:embed="rId14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918460" cy="335280"/>
            <wp:effectExtent l="0" t="0" r="0" b="7620"/>
            <wp:docPr id="879" name="Рисунок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1"/>
                    <pic:cNvPicPr>
                      <a:picLocks noChangeAspect="1" noChangeArrowheads="1"/>
                    </pic:cNvPicPr>
                  </pic:nvPicPr>
                  <pic:blipFill>
                    <a:blip r:embed="rId14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184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878" name="Рисунок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2"/>
                    <pic:cNvPicPr>
                      <a:picLocks noChangeAspect="1" noChangeArrowheads="1"/>
                    </pic:cNvPicPr>
                  </pic:nvPicPr>
                  <pic:blipFill>
                    <a:blip r:embed="rId14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3"/>
          <w:sz w:val="24"/>
          <w:szCs w:val="24"/>
          <w:lang w:eastAsia="ru-RU"/>
        </w:rPr>
        <w:drawing>
          <wp:inline distT="0" distB="0" distL="0" distR="0">
            <wp:extent cx="2964180" cy="563880"/>
            <wp:effectExtent l="0" t="0" r="7620" b="7620"/>
            <wp:docPr id="877" name="Рисунок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3"/>
                    <pic:cNvPicPr>
                      <a:picLocks noChangeAspect="1" noChangeArrowheads="1"/>
                    </pic:cNvPicPr>
                  </pic:nvPicPr>
                  <pic:blipFill>
                    <a:blip r:embed="rId14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5638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318260" cy="160020"/>
            <wp:effectExtent l="0" t="0" r="0" b="0"/>
            <wp:docPr id="876" name="Рисунок 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4"/>
                    <pic:cNvPicPr>
                      <a:picLocks noChangeAspect="1" noChangeArrowheads="1"/>
                    </pic:cNvPicPr>
                  </pic:nvPicPr>
                  <pic:blipFill>
                    <a:blip r:embed="rId14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3"/>
          <w:sz w:val="24"/>
          <w:szCs w:val="24"/>
          <w:lang w:eastAsia="ru-RU"/>
        </w:rPr>
        <w:drawing>
          <wp:inline distT="0" distB="0" distL="0" distR="0">
            <wp:extent cx="2964180" cy="563880"/>
            <wp:effectExtent l="0" t="0" r="7620" b="7620"/>
            <wp:docPr id="875" name="Рисунок 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5"/>
                    <pic:cNvPicPr>
                      <a:picLocks noChangeAspect="1" noChangeArrowheads="1"/>
                    </pic:cNvPicPr>
                  </pic:nvPicPr>
                  <pic:blipFill>
                    <a:blip r:embed="rId14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5638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318260" cy="160020"/>
            <wp:effectExtent l="0" t="0" r="0" b="0"/>
            <wp:docPr id="874" name="Рисунок 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6"/>
                    <pic:cNvPicPr>
                      <a:picLocks noChangeAspect="1" noChangeArrowheads="1"/>
                    </pic:cNvPicPr>
                  </pic:nvPicPr>
                  <pic:blipFill>
                    <a:blip r:embed="rId14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60020"/>
                    </a:xfrm>
                    <a:prstGeom prst="rect">
                      <a:avLst/>
                    </a:prstGeom>
                    <a:noFill/>
                    <a:ln>
                      <a:noFill/>
                    </a:ln>
                  </pic:spPr>
                </pic:pic>
              </a:graphicData>
            </a:graphic>
          </wp:inline>
        </w:drawing>
      </w:r>
    </w:p>
    <w:p w:rsidR="0019664C" w:rsidRPr="006B4DA3" w:rsidRDefault="0019664C" w:rsidP="00C66E2C">
      <w:pPr>
        <w:spacing w:after="0" w:line="360" w:lineRule="auto"/>
        <w:ind w:firstLine="709"/>
        <w:jc w:val="both"/>
        <w:rPr>
          <w:rFonts w:ascii="Times New Roman" w:hAnsi="Times New Roman" w:cs="Times New Roman"/>
          <w:sz w:val="28"/>
          <w:szCs w:val="28"/>
          <w:lang w:val="uk-UA"/>
        </w:rPr>
      </w:pPr>
    </w:p>
    <w:p w:rsidR="000A2224" w:rsidRPr="006B4DA3" w:rsidRDefault="0019664C" w:rsidP="001966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За отриманими значеннями побудуємо графік залежності зміни температури конденсату </w:t>
      </w:r>
      <w:r w:rsidRPr="006B4DA3">
        <w:rPr>
          <w:rFonts w:ascii="Times New Roman" w:hAnsi="Times New Roman" w:cs="Times New Roman"/>
          <w:position w:val="-12"/>
          <w:sz w:val="28"/>
          <w:szCs w:val="28"/>
          <w:lang w:val="uk-UA"/>
        </w:rPr>
        <w:object w:dxaOrig="320" w:dyaOrig="380">
          <v:shape id="_x0000_i1702" type="#_x0000_t75" style="width:16.5pt;height:19.5pt" o:ole="">
            <v:imagedata r:id="rId703" o:title=""/>
          </v:shape>
          <o:OLEObject Type="Embed" ProgID="Equation.3" ShapeID="_x0000_i1702" DrawAspect="Content" ObjectID="_1686720726" r:id="rId1469"/>
        </w:object>
      </w:r>
      <w:r w:rsidRPr="006B4DA3">
        <w:rPr>
          <w:rFonts w:ascii="Times New Roman" w:hAnsi="Times New Roman" w:cs="Times New Roman"/>
          <w:sz w:val="28"/>
          <w:szCs w:val="28"/>
          <w:lang w:val="uk-UA"/>
        </w:rPr>
        <w:t xml:space="preserve"> сокової пари на виході конденсатора при зміні витрати холодоносія – оборотної води </w:t>
      </w:r>
      <w:r w:rsidRPr="006B4DA3">
        <w:rPr>
          <w:rFonts w:ascii="Times New Roman" w:hAnsi="Times New Roman" w:cs="Times New Roman"/>
          <w:position w:val="-12"/>
          <w:sz w:val="28"/>
          <w:szCs w:val="28"/>
          <w:lang w:val="uk-UA"/>
        </w:rPr>
        <w:object w:dxaOrig="420" w:dyaOrig="380">
          <v:shape id="_x0000_i1703" type="#_x0000_t75" style="width:21pt;height:19.5pt" o:ole="">
            <v:imagedata r:id="rId705" o:title=""/>
          </v:shape>
          <o:OLEObject Type="Embed" ProgID="Equation.3" ShapeID="_x0000_i1703" DrawAspect="Content" ObjectID="_1686720727" r:id="rId1470"/>
        </w:object>
      </w:r>
      <w:r w:rsidRPr="006B4DA3">
        <w:rPr>
          <w:rFonts w:ascii="Times New Roman" w:hAnsi="Times New Roman" w:cs="Times New Roman"/>
          <w:sz w:val="28"/>
          <w:szCs w:val="28"/>
          <w:lang w:val="uk-UA"/>
        </w:rPr>
        <w:t xml:space="preserve"> на вході конденсатора.</w:t>
      </w:r>
    </w:p>
    <w:p w:rsidR="00B1730E" w:rsidRPr="006B4DA3" w:rsidRDefault="00B1730E" w:rsidP="001966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Для цього скористаємося засобами побудови графіків пакету </w:t>
      </w:r>
      <w:r w:rsidRPr="006B4DA3">
        <w:rPr>
          <w:rFonts w:ascii="Times New Roman" w:hAnsi="Times New Roman" w:cs="Times New Roman"/>
          <w:sz w:val="28"/>
          <w:szCs w:val="28"/>
          <w:lang w:val="en-US"/>
        </w:rPr>
        <w:t>Microsoft</w:t>
      </w:r>
      <w:r w:rsidRPr="006B4DA3">
        <w:rPr>
          <w:rFonts w:ascii="Times New Roman" w:hAnsi="Times New Roman" w:cs="Times New Roman"/>
          <w:sz w:val="28"/>
          <w:szCs w:val="28"/>
        </w:rPr>
        <w:t xml:space="preserve"> </w:t>
      </w:r>
      <w:r w:rsidRPr="006B4DA3">
        <w:rPr>
          <w:rFonts w:ascii="Times New Roman" w:hAnsi="Times New Roman" w:cs="Times New Roman"/>
          <w:sz w:val="28"/>
          <w:szCs w:val="28"/>
          <w:lang w:val="en-US"/>
        </w:rPr>
        <w:t>Excel</w:t>
      </w:r>
      <w:r w:rsidRPr="006B4DA3">
        <w:rPr>
          <w:rFonts w:ascii="Times New Roman" w:hAnsi="Times New Roman" w:cs="Times New Roman"/>
          <w:sz w:val="28"/>
          <w:szCs w:val="28"/>
        </w:rPr>
        <w:t>.</w:t>
      </w:r>
      <w:r w:rsidR="000A2224"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Занесемо дані розрахунків у таблицю</w:t>
      </w:r>
      <w:r w:rsidR="00CC594B" w:rsidRPr="006B4DA3">
        <w:rPr>
          <w:rFonts w:ascii="Times New Roman" w:hAnsi="Times New Roman" w:cs="Times New Roman"/>
          <w:sz w:val="28"/>
          <w:szCs w:val="28"/>
          <w:lang w:val="uk-UA"/>
        </w:rPr>
        <w:t> 4.1</w:t>
      </w:r>
      <w:r w:rsidRPr="006B4DA3">
        <w:rPr>
          <w:rFonts w:ascii="Times New Roman" w:hAnsi="Times New Roman" w:cs="Times New Roman"/>
          <w:sz w:val="28"/>
          <w:szCs w:val="28"/>
          <w:lang w:val="uk-UA"/>
        </w:rPr>
        <w:t>.</w:t>
      </w:r>
      <w:r w:rsidR="00CC594B" w:rsidRPr="006B4DA3">
        <w:rPr>
          <w:rFonts w:ascii="Times New Roman" w:hAnsi="Times New Roman" w:cs="Times New Roman"/>
          <w:sz w:val="28"/>
          <w:szCs w:val="28"/>
          <w:lang w:val="uk-UA"/>
        </w:rPr>
        <w:t xml:space="preserve"> І побудуємо графік </w:t>
      </w:r>
      <w:r w:rsidR="005C2D84" w:rsidRPr="006B4DA3">
        <w:rPr>
          <w:rFonts w:ascii="Times New Roman" w:hAnsi="Times New Roman" w:cs="Times New Roman"/>
          <w:sz w:val="28"/>
          <w:szCs w:val="28"/>
          <w:lang w:val="uk-UA"/>
        </w:rPr>
        <w:t xml:space="preserve">функції </w:t>
      </w:r>
      <w:r w:rsidR="005C2D84" w:rsidRPr="006B4DA3">
        <w:rPr>
          <w:rFonts w:ascii="Times New Roman" w:hAnsi="Times New Roman" w:cs="Times New Roman"/>
          <w:position w:val="-12"/>
          <w:sz w:val="28"/>
          <w:szCs w:val="28"/>
          <w:lang w:val="uk-UA"/>
        </w:rPr>
        <w:object w:dxaOrig="1380" w:dyaOrig="380">
          <v:shape id="_x0000_i1704" type="#_x0000_t75" style="width:69pt;height:19.5pt" o:ole="">
            <v:imagedata r:id="rId398" o:title=""/>
          </v:shape>
          <o:OLEObject Type="Embed" ProgID="Equation.3" ShapeID="_x0000_i1704" DrawAspect="Content" ObjectID="_1686720728" r:id="rId1471"/>
        </w:object>
      </w:r>
      <w:r w:rsidR="00CC594B" w:rsidRPr="006B4DA3">
        <w:rPr>
          <w:rFonts w:ascii="Times New Roman" w:hAnsi="Times New Roman" w:cs="Times New Roman"/>
          <w:sz w:val="28"/>
          <w:szCs w:val="28"/>
          <w:lang w:val="uk-UA"/>
        </w:rPr>
        <w:t xml:space="preserve"> (рис. 4.4).</w:t>
      </w:r>
    </w:p>
    <w:p w:rsidR="00CC594B" w:rsidRPr="006B4DA3" w:rsidRDefault="00CC594B" w:rsidP="00CC594B">
      <w:pPr>
        <w:spacing w:before="120" w:after="120" w:line="360" w:lineRule="auto"/>
        <w:jc w:val="right"/>
        <w:rPr>
          <w:rFonts w:ascii="Times New Roman" w:hAnsi="Times New Roman" w:cs="Times New Roman"/>
          <w:sz w:val="28"/>
          <w:szCs w:val="28"/>
          <w:lang w:val="uk-UA"/>
        </w:rPr>
      </w:pPr>
      <w:r w:rsidRPr="006B4DA3">
        <w:rPr>
          <w:rFonts w:ascii="Times New Roman" w:hAnsi="Times New Roman" w:cs="Times New Roman"/>
          <w:sz w:val="28"/>
          <w:szCs w:val="28"/>
          <w:lang w:val="uk-UA"/>
        </w:rPr>
        <w:t>Таблиця 4.1</w:t>
      </w:r>
    </w:p>
    <w:tbl>
      <w:tblPr>
        <w:tblW w:w="9072" w:type="dxa"/>
        <w:jc w:val="center"/>
        <w:tblLook w:val="04A0"/>
      </w:tblPr>
      <w:tblGrid>
        <w:gridCol w:w="1134"/>
        <w:gridCol w:w="3969"/>
        <w:gridCol w:w="3969"/>
      </w:tblGrid>
      <w:tr w:rsidR="00CC594B" w:rsidRPr="006B4DA3" w:rsidTr="00AE0170">
        <w:trPr>
          <w:trHeight w:val="85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 п/п</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CC594B" w:rsidRPr="006B4DA3" w:rsidRDefault="005C2D84" w:rsidP="00CC594B">
            <w:pPr>
              <w:spacing w:after="0" w:line="240" w:lineRule="auto"/>
              <w:jc w:val="center"/>
              <w:rPr>
                <w:rFonts w:ascii="Times New Roman" w:eastAsia="Times New Roman" w:hAnsi="Times New Roman" w:cs="Times New Roman"/>
                <w:color w:val="000000"/>
                <w:sz w:val="28"/>
                <w:szCs w:val="28"/>
                <w:lang w:val="uk-UA" w:eastAsia="ru-RU"/>
              </w:rPr>
            </w:pPr>
            <w:r w:rsidRPr="006B4DA3">
              <w:rPr>
                <w:rFonts w:ascii="Times New Roman" w:eastAsia="Times New Roman" w:hAnsi="Times New Roman" w:cs="Times New Roman"/>
                <w:color w:val="000000"/>
                <w:sz w:val="28"/>
                <w:szCs w:val="28"/>
                <w:lang w:eastAsia="ru-RU"/>
              </w:rPr>
              <w:t>Витрати холодоносія F</w:t>
            </w:r>
            <w:r w:rsidRPr="006B4DA3">
              <w:rPr>
                <w:rFonts w:ascii="Times New Roman" w:eastAsia="Times New Roman" w:hAnsi="Times New Roman" w:cs="Times New Roman"/>
                <w:color w:val="000000"/>
                <w:sz w:val="28"/>
                <w:szCs w:val="28"/>
                <w:lang w:val="uk-UA" w:eastAsia="ru-RU"/>
              </w:rPr>
              <w:t>ов</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Температура конденсату сокової пари Tк</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357,6636707</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358,946715</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360,2297592</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4</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361,5128033</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5</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40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362,7958475</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6</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50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364,0788916</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7</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60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365,3619358</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8</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70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366,6449798</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9</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80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367,9280241</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90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369,2110684</w:t>
            </w:r>
          </w:p>
        </w:tc>
      </w:tr>
      <w:tr w:rsidR="00CC594B"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11</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100</w:t>
            </w:r>
          </w:p>
        </w:tc>
        <w:tc>
          <w:tcPr>
            <w:tcW w:w="3969" w:type="dxa"/>
            <w:tcBorders>
              <w:top w:val="nil"/>
              <w:left w:val="nil"/>
              <w:bottom w:val="single" w:sz="4" w:space="0" w:color="auto"/>
              <w:right w:val="single" w:sz="4" w:space="0" w:color="auto"/>
            </w:tcBorders>
            <w:shd w:val="clear" w:color="auto" w:fill="auto"/>
            <w:noWrap/>
            <w:vAlign w:val="center"/>
            <w:hideMark/>
          </w:tcPr>
          <w:p w:rsidR="00CC594B" w:rsidRPr="006B4DA3" w:rsidRDefault="00CC594B" w:rsidP="00CC594B">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370,4941124</w:t>
            </w:r>
          </w:p>
        </w:tc>
      </w:tr>
    </w:tbl>
    <w:p w:rsidR="0019664C" w:rsidRPr="006B4DA3" w:rsidRDefault="0019664C" w:rsidP="009C0EF6">
      <w:pPr>
        <w:spacing w:after="0" w:line="360" w:lineRule="auto"/>
        <w:jc w:val="center"/>
        <w:rPr>
          <w:rFonts w:ascii="Times New Roman" w:hAnsi="Times New Roman" w:cs="Times New Roman"/>
          <w:sz w:val="28"/>
          <w:szCs w:val="28"/>
          <w:lang w:val="uk-UA"/>
        </w:rPr>
      </w:pPr>
    </w:p>
    <w:p w:rsidR="0019664C" w:rsidRPr="006B4DA3" w:rsidRDefault="0000623A" w:rsidP="0000623A">
      <w:pPr>
        <w:spacing w:after="0" w:line="360" w:lineRule="auto"/>
        <w:jc w:val="center"/>
        <w:rPr>
          <w:rFonts w:ascii="Times New Roman" w:hAnsi="Times New Roman" w:cs="Times New Roman"/>
          <w:sz w:val="28"/>
          <w:szCs w:val="28"/>
          <w:lang w:val="uk-UA"/>
        </w:rPr>
      </w:pPr>
      <w:r w:rsidRPr="006B4DA3">
        <w:rPr>
          <w:noProof/>
          <w:lang w:eastAsia="ru-RU"/>
        </w:rPr>
        <w:drawing>
          <wp:inline distT="0" distB="0" distL="0" distR="0">
            <wp:extent cx="5580000" cy="3600000"/>
            <wp:effectExtent l="0" t="0" r="20955" b="19685"/>
            <wp:docPr id="860" name="Диаграмма 86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2"/>
              </a:graphicData>
            </a:graphic>
          </wp:inline>
        </w:drawing>
      </w:r>
    </w:p>
    <w:p w:rsidR="0000623A" w:rsidRPr="006B4DA3" w:rsidRDefault="0000623A" w:rsidP="0000623A">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Рис. 4.4. Графік функції </w:t>
      </w:r>
      <w:r w:rsidRPr="006B4DA3">
        <w:rPr>
          <w:rFonts w:ascii="Times New Roman" w:hAnsi="Times New Roman" w:cs="Times New Roman"/>
          <w:position w:val="-12"/>
          <w:sz w:val="28"/>
          <w:szCs w:val="28"/>
          <w:lang w:val="uk-UA"/>
        </w:rPr>
        <w:object w:dxaOrig="1380" w:dyaOrig="380">
          <v:shape id="_x0000_i1705" type="#_x0000_t75" style="width:69pt;height:19.5pt" o:ole="">
            <v:imagedata r:id="rId398" o:title=""/>
          </v:shape>
          <o:OLEObject Type="Embed" ProgID="Equation.3" ShapeID="_x0000_i1705" DrawAspect="Content" ObjectID="_1686720729" r:id="rId1473"/>
        </w:object>
      </w:r>
    </w:p>
    <w:p w:rsidR="0019664C" w:rsidRPr="006B4DA3" w:rsidRDefault="00B825C7" w:rsidP="00C66E2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Графік описує залежність між температурою конденсату </w:t>
      </w:r>
      <w:r w:rsidRPr="006B4DA3">
        <w:rPr>
          <w:rFonts w:ascii="Times New Roman" w:hAnsi="Times New Roman" w:cs="Times New Roman"/>
          <w:position w:val="-12"/>
          <w:sz w:val="28"/>
          <w:szCs w:val="28"/>
          <w:lang w:val="uk-UA"/>
        </w:rPr>
        <w:object w:dxaOrig="320" w:dyaOrig="380">
          <v:shape id="_x0000_i1706" type="#_x0000_t75" style="width:16.5pt;height:19.5pt" o:ole="">
            <v:imagedata r:id="rId703" o:title=""/>
          </v:shape>
          <o:OLEObject Type="Embed" ProgID="Equation.3" ShapeID="_x0000_i1706" DrawAspect="Content" ObjectID="_1686720730" r:id="rId1474"/>
        </w:object>
      </w:r>
      <w:r w:rsidRPr="006B4DA3">
        <w:rPr>
          <w:rFonts w:ascii="Times New Roman" w:hAnsi="Times New Roman" w:cs="Times New Roman"/>
          <w:sz w:val="28"/>
          <w:szCs w:val="28"/>
          <w:lang w:val="uk-UA"/>
        </w:rPr>
        <w:t xml:space="preserve">сокової пари, яка є вихідною координатою, і витратою холодоносія – оборотної води </w:t>
      </w:r>
      <w:r w:rsidRPr="006B4DA3">
        <w:rPr>
          <w:rFonts w:ascii="Times New Roman" w:hAnsi="Times New Roman" w:cs="Times New Roman"/>
          <w:position w:val="-12"/>
          <w:sz w:val="28"/>
          <w:szCs w:val="28"/>
          <w:lang w:val="uk-UA"/>
        </w:rPr>
        <w:object w:dxaOrig="420" w:dyaOrig="380">
          <v:shape id="_x0000_i1707" type="#_x0000_t75" style="width:21pt;height:19.5pt" o:ole="">
            <v:imagedata r:id="rId705" o:title=""/>
          </v:shape>
          <o:OLEObject Type="Embed" ProgID="Equation.3" ShapeID="_x0000_i1707" DrawAspect="Content" ObjectID="_1686720731" r:id="rId1475"/>
        </w:object>
      </w:r>
      <w:r w:rsidRPr="006B4DA3">
        <w:rPr>
          <w:rFonts w:ascii="Times New Roman" w:hAnsi="Times New Roman" w:cs="Times New Roman"/>
          <w:sz w:val="28"/>
          <w:szCs w:val="28"/>
          <w:lang w:val="uk-UA"/>
        </w:rPr>
        <w:t>, яка є вхідною координатою.</w:t>
      </w:r>
      <w:r w:rsidR="006F7B43" w:rsidRPr="006B4DA3">
        <w:rPr>
          <w:rFonts w:ascii="Times New Roman" w:hAnsi="Times New Roman" w:cs="Times New Roman"/>
          <w:sz w:val="28"/>
          <w:szCs w:val="28"/>
          <w:lang w:val="uk-UA"/>
        </w:rPr>
        <w:t xml:space="preserve"> </w:t>
      </w:r>
      <w:r w:rsidR="0000623A" w:rsidRPr="006B4DA3">
        <w:rPr>
          <w:rFonts w:ascii="Times New Roman" w:hAnsi="Times New Roman" w:cs="Times New Roman"/>
          <w:sz w:val="28"/>
          <w:szCs w:val="28"/>
          <w:lang w:val="uk-UA"/>
        </w:rPr>
        <w:t xml:space="preserve">Статична характеристика є </w:t>
      </w:r>
      <w:r w:rsidR="00BE5033" w:rsidRPr="006B4DA3">
        <w:rPr>
          <w:rFonts w:ascii="Times New Roman" w:hAnsi="Times New Roman" w:cs="Times New Roman"/>
          <w:sz w:val="28"/>
          <w:szCs w:val="28"/>
          <w:lang w:val="uk-UA"/>
        </w:rPr>
        <w:t xml:space="preserve">обрізаною та </w:t>
      </w:r>
      <w:r w:rsidR="0000623A" w:rsidRPr="006B4DA3">
        <w:rPr>
          <w:rFonts w:ascii="Times New Roman" w:hAnsi="Times New Roman" w:cs="Times New Roman"/>
          <w:sz w:val="28"/>
          <w:szCs w:val="28"/>
          <w:lang w:val="uk-UA"/>
        </w:rPr>
        <w:t>лінійною. Отже, ми можемо використовувати лінійну систему регулювання з лінійними регуляторами.</w:t>
      </w:r>
    </w:p>
    <w:p w:rsidR="001F23FB" w:rsidRPr="006B4DA3" w:rsidRDefault="001F23FB" w:rsidP="001F23F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Знайдемо усі коефіцієнти </w:t>
      </w:r>
      <w:r w:rsidR="00A6715B" w:rsidRPr="006B4DA3">
        <w:rPr>
          <w:rFonts w:ascii="Times New Roman" w:hAnsi="Times New Roman" w:cs="Times New Roman"/>
          <w:sz w:val="28"/>
          <w:szCs w:val="28"/>
          <w:lang w:val="uk-UA"/>
        </w:rPr>
        <w:t>перетворення</w:t>
      </w:r>
      <w:r w:rsidRPr="006B4DA3">
        <w:rPr>
          <w:rFonts w:ascii="Times New Roman" w:hAnsi="Times New Roman" w:cs="Times New Roman"/>
          <w:sz w:val="28"/>
          <w:szCs w:val="28"/>
          <w:lang w:val="uk-UA"/>
        </w:rPr>
        <w:t xml:space="preserve"> статичної характеристики за каналом регулювання </w:t>
      </w:r>
      <w:r w:rsidRPr="006B4DA3">
        <w:rPr>
          <w:rFonts w:ascii="Times New Roman" w:hAnsi="Times New Roman" w:cs="Times New Roman"/>
          <w:position w:val="-12"/>
          <w:sz w:val="28"/>
          <w:szCs w:val="28"/>
          <w:lang w:val="uk-UA"/>
        </w:rPr>
        <w:object w:dxaOrig="840" w:dyaOrig="380">
          <v:shape id="_x0000_i1708" type="#_x0000_t75" style="width:42pt;height:19.5pt" o:ole="">
            <v:imagedata r:id="rId1476" o:title=""/>
          </v:shape>
          <o:OLEObject Type="Embed" ProgID="Equation.3" ShapeID="_x0000_i1708" DrawAspect="Content" ObjectID="_1686720732" r:id="rId1477"/>
        </w:object>
      </w:r>
      <w:r w:rsidRPr="006B4DA3">
        <w:rPr>
          <w:rFonts w:ascii="Times New Roman" w:hAnsi="Times New Roman" w:cs="Times New Roman"/>
          <w:sz w:val="28"/>
          <w:szCs w:val="28"/>
          <w:lang w:val="uk-UA"/>
        </w:rPr>
        <w:t>.</w:t>
      </w:r>
    </w:p>
    <w:p w:rsidR="001F23FB" w:rsidRPr="006B4DA3" w:rsidRDefault="001F23FB" w:rsidP="001F23F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638300" cy="190500"/>
            <wp:effectExtent l="0" t="0" r="0" b="0"/>
            <wp:docPr id="872" name="Рисунок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2"/>
                    <pic:cNvPicPr>
                      <a:picLocks noChangeAspect="1" noChangeArrowheads="1"/>
                    </pic:cNvPicPr>
                  </pic:nvPicPr>
                  <pic:blipFill>
                    <a:blip r:embed="rId14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19050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871" name="Рисунок 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3"/>
                    <pic:cNvPicPr>
                      <a:picLocks noChangeAspect="1" noChangeArrowheads="1"/>
                    </pic:cNvPicPr>
                  </pic:nvPicPr>
                  <pic:blipFill>
                    <a:blip r:embed="rId14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48"/>
          <w:sz w:val="24"/>
          <w:szCs w:val="24"/>
          <w:lang w:eastAsia="ru-RU"/>
        </w:rPr>
        <w:drawing>
          <wp:inline distT="0" distB="0" distL="0" distR="0">
            <wp:extent cx="2964180" cy="419100"/>
            <wp:effectExtent l="0" t="0" r="7620" b="0"/>
            <wp:docPr id="870" name="Рисунок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4"/>
                    <pic:cNvPicPr>
                      <a:picLocks noChangeAspect="1" noChangeArrowheads="1"/>
                    </pic:cNvPicPr>
                  </pic:nvPicPr>
                  <pic:blipFill>
                    <a:blip r:embed="rId14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41910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869" name="Рисунок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5"/>
                    <pic:cNvPicPr>
                      <a:picLocks noChangeAspect="1" noChangeArrowheads="1"/>
                    </pic:cNvPicPr>
                  </pic:nvPicPr>
                  <pic:blipFill>
                    <a:blip r:embed="rId14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371600" cy="160020"/>
            <wp:effectExtent l="0" t="0" r="0" b="0"/>
            <wp:docPr id="868" name="Рисунок 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6"/>
                    <pic:cNvPicPr>
                      <a:picLocks noChangeAspect="1" noChangeArrowheads="1"/>
                    </pic:cNvPicPr>
                  </pic:nvPicPr>
                  <pic:blipFill>
                    <a:blip r:embed="rId14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6002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56360" cy="198120"/>
            <wp:effectExtent l="0" t="0" r="0" b="0"/>
            <wp:docPr id="867" name="Рисунок 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7"/>
                    <pic:cNvPicPr>
                      <a:picLocks noChangeAspect="1" noChangeArrowheads="1"/>
                    </pic:cNvPicPr>
                  </pic:nvPicPr>
                  <pic:blipFill>
                    <a:blip r:embed="rId14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9812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508760" cy="190500"/>
            <wp:effectExtent l="0" t="0" r="0" b="0"/>
            <wp:docPr id="866" name="Рисунок 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8"/>
                    <pic:cNvPicPr>
                      <a:picLocks noChangeAspect="1" noChangeArrowheads="1"/>
                    </pic:cNvPicPr>
                  </pic:nvPicPr>
                  <pic:blipFill>
                    <a:blip r:embed="rId14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8760" cy="19050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56360" cy="198120"/>
            <wp:effectExtent l="0" t="0" r="0" b="0"/>
            <wp:docPr id="865" name="Рисунок 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9"/>
                    <pic:cNvPicPr>
                      <a:picLocks noChangeAspect="1" noChangeArrowheads="1"/>
                    </pic:cNvPicPr>
                  </pic:nvPicPr>
                  <pic:blipFill>
                    <a:blip r:embed="rId14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9812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440180" cy="190500"/>
            <wp:effectExtent l="0" t="0" r="7620" b="0"/>
            <wp:docPr id="864" name="Рисунок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0"/>
                    <pic:cNvPicPr>
                      <a:picLocks noChangeAspect="1" noChangeArrowheads="1"/>
                    </pic:cNvPicPr>
                  </pic:nvPicPr>
                  <pic:blipFill>
                    <a:blip r:embed="rId14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180" cy="19050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863" name="Рисунок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1"/>
                    <pic:cNvPicPr>
                      <a:picLocks noChangeAspect="1" noChangeArrowheads="1"/>
                    </pic:cNvPicPr>
                  </pic:nvPicPr>
                  <pic:blipFill>
                    <a:blip r:embed="rId14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2019300" cy="190500"/>
            <wp:effectExtent l="0" t="0" r="0" b="0"/>
            <wp:docPr id="862" name="Рисунок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2"/>
                    <pic:cNvPicPr>
                      <a:picLocks noChangeAspect="1" noChangeArrowheads="1"/>
                    </pic:cNvPicPr>
                  </pic:nvPicPr>
                  <pic:blipFill>
                    <a:blip r:embed="rId14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190500"/>
                    </a:xfrm>
                    <a:prstGeom prst="rect">
                      <a:avLst/>
                    </a:prstGeom>
                    <a:noFill/>
                    <a:ln>
                      <a:noFill/>
                    </a:ln>
                  </pic:spPr>
                </pic:pic>
              </a:graphicData>
            </a:graphic>
          </wp:inline>
        </w:drawing>
      </w:r>
    </w:p>
    <w:p w:rsidR="001F23FB" w:rsidRPr="006B4DA3" w:rsidRDefault="001F23FB" w:rsidP="001F23FB">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56360" cy="198120"/>
            <wp:effectExtent l="0" t="0" r="0" b="0"/>
            <wp:docPr id="861" name="Рисунок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3"/>
                    <pic:cNvPicPr>
                      <a:picLocks noChangeAspect="1" noChangeArrowheads="1"/>
                    </pic:cNvPicPr>
                  </pic:nvPicPr>
                  <pic:blipFill>
                    <a:blip r:embed="rId14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98120"/>
                    </a:xfrm>
                    <a:prstGeom prst="rect">
                      <a:avLst/>
                    </a:prstGeom>
                    <a:noFill/>
                    <a:ln>
                      <a:noFill/>
                    </a:ln>
                  </pic:spPr>
                </pic:pic>
              </a:graphicData>
            </a:graphic>
          </wp:inline>
        </w:drawing>
      </w:r>
    </w:p>
    <w:p w:rsidR="000A2224" w:rsidRPr="006B4DA3" w:rsidRDefault="000A2224" w:rsidP="001F23FB">
      <w:pPr>
        <w:spacing w:after="0" w:line="360" w:lineRule="auto"/>
        <w:ind w:firstLine="709"/>
        <w:jc w:val="both"/>
        <w:rPr>
          <w:rFonts w:ascii="Times New Roman" w:hAnsi="Times New Roman" w:cs="Times New Roman"/>
          <w:sz w:val="28"/>
          <w:szCs w:val="28"/>
          <w:lang w:val="uk-UA"/>
        </w:rPr>
      </w:pPr>
    </w:p>
    <w:p w:rsidR="001F23FB" w:rsidRPr="006B4DA3" w:rsidRDefault="001F23FB" w:rsidP="001F23F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Знайдемо статичну характеристику за каналом збурення </w:t>
      </w:r>
      <w:r w:rsidR="00CB52A1" w:rsidRPr="006B4DA3">
        <w:rPr>
          <w:rFonts w:ascii="Times New Roman" w:hAnsi="Times New Roman" w:cs="Times New Roman"/>
          <w:position w:val="-12"/>
          <w:sz w:val="28"/>
          <w:szCs w:val="28"/>
          <w:lang w:val="uk-UA"/>
        </w:rPr>
        <w:object w:dxaOrig="840" w:dyaOrig="380">
          <v:shape id="_x0000_i1709" type="#_x0000_t75" style="width:42pt;height:19.5pt" o:ole="">
            <v:imagedata r:id="rId1490" o:title=""/>
          </v:shape>
          <o:OLEObject Type="Embed" ProgID="Equation.3" ShapeID="_x0000_i1709" DrawAspect="Content" ObjectID="_1686720733" r:id="rId1491"/>
        </w:object>
      </w:r>
      <w:r w:rsidRPr="006B4DA3">
        <w:rPr>
          <w:rFonts w:ascii="Times New Roman" w:hAnsi="Times New Roman" w:cs="Times New Roman"/>
          <w:sz w:val="28"/>
          <w:szCs w:val="28"/>
          <w:lang w:val="uk-UA"/>
        </w:rPr>
        <w:t xml:space="preserve"> як функціональну залежність </w:t>
      </w:r>
      <w:r w:rsidR="00CB52A1" w:rsidRPr="006B4DA3">
        <w:rPr>
          <w:rFonts w:ascii="Times New Roman" w:hAnsi="Times New Roman" w:cs="Times New Roman"/>
          <w:position w:val="-12"/>
          <w:sz w:val="28"/>
          <w:szCs w:val="28"/>
          <w:lang w:val="uk-UA"/>
        </w:rPr>
        <w:object w:dxaOrig="1400" w:dyaOrig="380">
          <v:shape id="_x0000_i1710" type="#_x0000_t75" style="width:70.5pt;height:19.5pt" o:ole="">
            <v:imagedata r:id="rId1492" o:title=""/>
          </v:shape>
          <o:OLEObject Type="Embed" ProgID="Equation.3" ShapeID="_x0000_i1710" DrawAspect="Content" ObjectID="_1686720734" r:id="rId1493"/>
        </w:object>
      </w:r>
      <w:r w:rsidRPr="006B4DA3">
        <w:rPr>
          <w:rFonts w:ascii="Times New Roman" w:hAnsi="Times New Roman" w:cs="Times New Roman"/>
          <w:sz w:val="28"/>
          <w:szCs w:val="28"/>
          <w:lang w:val="uk-UA"/>
        </w:rPr>
        <w:t>. Скористаємось рівнянням (4.40).</w:t>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579120" cy="160020"/>
            <wp:effectExtent l="0" t="0" r="0" b="0"/>
            <wp:docPr id="947" name="Рисунок 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1"/>
                    <pic:cNvPicPr>
                      <a:picLocks noChangeAspect="1" noChangeArrowheads="1"/>
                    </pic:cNvPicPr>
                  </pic:nvPicPr>
                  <pic:blipFill>
                    <a:blip r:embed="rId14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912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464820" cy="160020"/>
            <wp:effectExtent l="0" t="0" r="0" b="0"/>
            <wp:docPr id="946" name="Рисунок 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2"/>
                    <pic:cNvPicPr>
                      <a:picLocks noChangeAspect="1" noChangeArrowheads="1"/>
                    </pic:cNvPicPr>
                  </pic:nvPicPr>
                  <pic:blipFill>
                    <a:blip r:embed="rId14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82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23900" cy="160020"/>
            <wp:effectExtent l="0" t="0" r="0" b="0"/>
            <wp:docPr id="945" name="Рисунок 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3"/>
                    <pic:cNvPicPr>
                      <a:picLocks noChangeAspect="1" noChangeArrowheads="1"/>
                    </pic:cNvPicPr>
                  </pic:nvPicPr>
                  <pic:blipFill>
                    <a:blip r:embed="rId14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09600" cy="160020"/>
            <wp:effectExtent l="0" t="0" r="0" b="0"/>
            <wp:docPr id="944" name="Рисунок 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4"/>
                    <pic:cNvPicPr>
                      <a:picLocks noChangeAspect="1" noChangeArrowheads="1"/>
                    </pic:cNvPicPr>
                  </pic:nvPicPr>
                  <pic:blipFill>
                    <a:blip r:embed="rId14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23900" cy="160020"/>
            <wp:effectExtent l="0" t="0" r="0" b="0"/>
            <wp:docPr id="943" name="Рисунок 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5"/>
                    <pic:cNvPicPr>
                      <a:picLocks noChangeAspect="1" noChangeArrowheads="1"/>
                    </pic:cNvPicPr>
                  </pic:nvPicPr>
                  <pic:blipFill>
                    <a:blip r:embed="rId14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09600" cy="160020"/>
            <wp:effectExtent l="0" t="0" r="0" b="0"/>
            <wp:docPr id="942" name="Рисунок 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6"/>
                    <pic:cNvPicPr>
                      <a:picLocks noChangeAspect="1" noChangeArrowheads="1"/>
                    </pic:cNvPicPr>
                  </pic:nvPicPr>
                  <pic:blipFill>
                    <a:blip r:embed="rId14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23900" cy="160020"/>
            <wp:effectExtent l="0" t="0" r="0" b="0"/>
            <wp:docPr id="941" name="Рисунок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7"/>
                    <pic:cNvPicPr>
                      <a:picLocks noChangeAspect="1" noChangeArrowheads="1"/>
                    </pic:cNvPicPr>
                  </pic:nvPicPr>
                  <pic:blipFill>
                    <a:blip r:embed="rId15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09600" cy="160020"/>
            <wp:effectExtent l="0" t="0" r="0" b="0"/>
            <wp:docPr id="940" name="Рисунок 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8"/>
                    <pic:cNvPicPr>
                      <a:picLocks noChangeAspect="1" noChangeArrowheads="1"/>
                    </pic:cNvPicPr>
                  </pic:nvPicPr>
                  <pic:blipFill>
                    <a:blip r:embed="rId15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23900" cy="160020"/>
            <wp:effectExtent l="0" t="0" r="0" b="0"/>
            <wp:docPr id="939" name="Рисунок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79"/>
                    <pic:cNvPicPr>
                      <a:picLocks noChangeAspect="1" noChangeArrowheads="1"/>
                    </pic:cNvPicPr>
                  </pic:nvPicPr>
                  <pic:blipFill>
                    <a:blip r:embed="rId15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09600" cy="160020"/>
            <wp:effectExtent l="0" t="0" r="0" b="0"/>
            <wp:docPr id="938" name="Рисунок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0"/>
                    <pic:cNvPicPr>
                      <a:picLocks noChangeAspect="1" noChangeArrowheads="1"/>
                    </pic:cNvPicPr>
                  </pic:nvPicPr>
                  <pic:blipFill>
                    <a:blip r:embed="rId15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960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92480" cy="160020"/>
            <wp:effectExtent l="0" t="0" r="7620" b="0"/>
            <wp:docPr id="937" name="Рисунок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1"/>
                    <pic:cNvPicPr>
                      <a:picLocks noChangeAspect="1" noChangeArrowheads="1"/>
                    </pic:cNvPicPr>
                  </pic:nvPicPr>
                  <pic:blipFill>
                    <a:blip r:embed="rId15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8180" cy="160020"/>
            <wp:effectExtent l="0" t="0" r="7620" b="0"/>
            <wp:docPr id="936" name="Рисунок 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2"/>
                    <pic:cNvPicPr>
                      <a:picLocks noChangeAspect="1" noChangeArrowheads="1"/>
                    </pic:cNvPicPr>
                  </pic:nvPicPr>
                  <pic:blipFill>
                    <a:blip r:embed="rId15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1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92480" cy="160020"/>
            <wp:effectExtent l="0" t="0" r="7620" b="0"/>
            <wp:docPr id="935" name="Рисунок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3"/>
                    <pic:cNvPicPr>
                      <a:picLocks noChangeAspect="1" noChangeArrowheads="1"/>
                    </pic:cNvPicPr>
                  </pic:nvPicPr>
                  <pic:blipFill>
                    <a:blip r:embed="rId15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8180" cy="160020"/>
            <wp:effectExtent l="0" t="0" r="7620" b="0"/>
            <wp:docPr id="934" name="Рисунок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4"/>
                    <pic:cNvPicPr>
                      <a:picLocks noChangeAspect="1" noChangeArrowheads="1"/>
                    </pic:cNvPicPr>
                  </pic:nvPicPr>
                  <pic:blipFill>
                    <a:blip r:embed="rId15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1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92480" cy="160020"/>
            <wp:effectExtent l="0" t="0" r="7620" b="0"/>
            <wp:docPr id="933" name="Рисунок 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5"/>
                    <pic:cNvPicPr>
                      <a:picLocks noChangeAspect="1" noChangeArrowheads="1"/>
                    </pic:cNvPicPr>
                  </pic:nvPicPr>
                  <pic:blipFill>
                    <a:blip r:embed="rId15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lastRenderedPageBreak/>
        <w:drawing>
          <wp:inline distT="0" distB="0" distL="0" distR="0">
            <wp:extent cx="678180" cy="160020"/>
            <wp:effectExtent l="0" t="0" r="7620" b="0"/>
            <wp:docPr id="932" name="Рисунок 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6"/>
                    <pic:cNvPicPr>
                      <a:picLocks noChangeAspect="1" noChangeArrowheads="1"/>
                    </pic:cNvPicPr>
                  </pic:nvPicPr>
                  <pic:blipFill>
                    <a:blip r:embed="rId15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1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92480" cy="160020"/>
            <wp:effectExtent l="0" t="0" r="7620" b="0"/>
            <wp:docPr id="931" name="Рисунок 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7"/>
                    <pic:cNvPicPr>
                      <a:picLocks noChangeAspect="1" noChangeArrowheads="1"/>
                    </pic:cNvPicPr>
                  </pic:nvPicPr>
                  <pic:blipFill>
                    <a:blip r:embed="rId15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924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8180" cy="160020"/>
            <wp:effectExtent l="0" t="0" r="7620" b="0"/>
            <wp:docPr id="930" name="Рисунок 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8"/>
                    <pic:cNvPicPr>
                      <a:picLocks noChangeAspect="1" noChangeArrowheads="1"/>
                    </pic:cNvPicPr>
                  </pic:nvPicPr>
                  <pic:blipFill>
                    <a:blip r:embed="rId15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1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861060" cy="160020"/>
            <wp:effectExtent l="0" t="0" r="0" b="0"/>
            <wp:docPr id="929" name="Рисунок 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9"/>
                    <pic:cNvPicPr>
                      <a:picLocks noChangeAspect="1" noChangeArrowheads="1"/>
                    </pic:cNvPicPr>
                  </pic:nvPicPr>
                  <pic:blipFill>
                    <a:blip r:embed="rId15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746760" cy="160020"/>
            <wp:effectExtent l="0" t="0" r="0" b="0"/>
            <wp:docPr id="928" name="Рисунок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0"/>
                    <pic:cNvPicPr>
                      <a:picLocks noChangeAspect="1" noChangeArrowheads="1"/>
                    </pic:cNvPicPr>
                  </pic:nvPicPr>
                  <pic:blipFill>
                    <a:blip r:embed="rId15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676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861060" cy="160020"/>
            <wp:effectExtent l="0" t="0" r="0" b="0"/>
            <wp:docPr id="927" name="Рисунок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1"/>
                    <pic:cNvPicPr>
                      <a:picLocks noChangeAspect="1" noChangeArrowheads="1"/>
                    </pic:cNvPicPr>
                  </pic:nvPicPr>
                  <pic:blipFill>
                    <a:blip r:embed="rId15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746760" cy="160020"/>
            <wp:effectExtent l="0" t="0" r="0" b="0"/>
            <wp:docPr id="926" name="Рисунок 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2"/>
                    <pic:cNvPicPr>
                      <a:picLocks noChangeAspect="1" noChangeArrowheads="1"/>
                    </pic:cNvPicPr>
                  </pic:nvPicPr>
                  <pic:blipFill>
                    <a:blip r:embed="rId15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46760" cy="160020"/>
                    </a:xfrm>
                    <a:prstGeom prst="rect">
                      <a:avLst/>
                    </a:prstGeom>
                    <a:noFill/>
                    <a:ln>
                      <a:noFill/>
                    </a:ln>
                  </pic:spPr>
                </pic:pic>
              </a:graphicData>
            </a:graphic>
          </wp:inline>
        </w:drawing>
      </w:r>
    </w:p>
    <w:p w:rsidR="00611DFB" w:rsidRPr="006B4DA3" w:rsidRDefault="00611DFB" w:rsidP="00C66E2C">
      <w:pPr>
        <w:spacing w:after="0" w:line="360" w:lineRule="auto"/>
        <w:ind w:firstLine="709"/>
        <w:jc w:val="both"/>
        <w:rPr>
          <w:rFonts w:ascii="Times New Roman" w:hAnsi="Times New Roman" w:cs="Times New Roman"/>
          <w:sz w:val="28"/>
          <w:szCs w:val="28"/>
          <w:lang w:val="uk-UA"/>
        </w:rPr>
      </w:pP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499360" cy="335280"/>
            <wp:effectExtent l="0" t="0" r="0" b="7620"/>
            <wp:docPr id="970" name="Рисунок 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7"/>
                    <pic:cNvPicPr>
                      <a:picLocks noChangeAspect="1" noChangeArrowheads="1"/>
                    </pic:cNvPicPr>
                  </pic:nvPicPr>
                  <pic:blipFill>
                    <a:blip r:embed="rId15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3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318260" cy="160020"/>
            <wp:effectExtent l="0" t="0" r="0" b="0"/>
            <wp:docPr id="969" name="Рисунок 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8"/>
                    <pic:cNvPicPr>
                      <a:picLocks noChangeAspect="1" noChangeArrowheads="1"/>
                    </pic:cNvPicPr>
                  </pic:nvPicPr>
                  <pic:blipFill>
                    <a:blip r:embed="rId15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499360" cy="335280"/>
            <wp:effectExtent l="0" t="0" r="0" b="7620"/>
            <wp:docPr id="968" name="Рисунок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9"/>
                    <pic:cNvPicPr>
                      <a:picLocks noChangeAspect="1" noChangeArrowheads="1"/>
                    </pic:cNvPicPr>
                  </pic:nvPicPr>
                  <pic:blipFill>
                    <a:blip r:embed="rId15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3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67" name="Рисунок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0"/>
                    <pic:cNvPicPr>
                      <a:picLocks noChangeAspect="1" noChangeArrowheads="1"/>
                    </pic:cNvPicPr>
                  </pic:nvPicPr>
                  <pic:blipFill>
                    <a:blip r:embed="rId15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499360" cy="335280"/>
            <wp:effectExtent l="0" t="0" r="0" b="7620"/>
            <wp:docPr id="966" name="Рисунок 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1"/>
                    <pic:cNvPicPr>
                      <a:picLocks noChangeAspect="1" noChangeArrowheads="1"/>
                    </pic:cNvPicPr>
                  </pic:nvPicPr>
                  <pic:blipFill>
                    <a:blip r:embed="rId15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3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65" name="Рисунок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2"/>
                    <pic:cNvPicPr>
                      <a:picLocks noChangeAspect="1" noChangeArrowheads="1"/>
                    </pic:cNvPicPr>
                  </pic:nvPicPr>
                  <pic:blipFill>
                    <a:blip r:embed="rId15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499360" cy="335280"/>
            <wp:effectExtent l="0" t="0" r="0" b="7620"/>
            <wp:docPr id="964" name="Рисунок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3"/>
                    <pic:cNvPicPr>
                      <a:picLocks noChangeAspect="1" noChangeArrowheads="1"/>
                    </pic:cNvPicPr>
                  </pic:nvPicPr>
                  <pic:blipFill>
                    <a:blip r:embed="rId15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3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63" name="Рисунок 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4"/>
                    <pic:cNvPicPr>
                      <a:picLocks noChangeAspect="1" noChangeArrowheads="1"/>
                    </pic:cNvPicPr>
                  </pic:nvPicPr>
                  <pic:blipFill>
                    <a:blip r:embed="rId152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499360" cy="335280"/>
            <wp:effectExtent l="0" t="0" r="0" b="7620"/>
            <wp:docPr id="962" name="Рисунок 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5"/>
                    <pic:cNvPicPr>
                      <a:picLocks noChangeAspect="1" noChangeArrowheads="1"/>
                    </pic:cNvPicPr>
                  </pic:nvPicPr>
                  <pic:blipFill>
                    <a:blip r:embed="rId15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3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61" name="Рисунок 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6"/>
                    <pic:cNvPicPr>
                      <a:picLocks noChangeAspect="1" noChangeArrowheads="1"/>
                    </pic:cNvPicPr>
                  </pic:nvPicPr>
                  <pic:blipFill>
                    <a:blip r:embed="rId15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499360" cy="335280"/>
            <wp:effectExtent l="0" t="0" r="0" b="7620"/>
            <wp:docPr id="960" name="Рисунок 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7"/>
                    <pic:cNvPicPr>
                      <a:picLocks noChangeAspect="1" noChangeArrowheads="1"/>
                    </pic:cNvPicPr>
                  </pic:nvPicPr>
                  <pic:blipFill>
                    <a:blip r:embed="rId15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3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59" name="Рисунок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8"/>
                    <pic:cNvPicPr>
                      <a:picLocks noChangeAspect="1" noChangeArrowheads="1"/>
                    </pic:cNvPicPr>
                  </pic:nvPicPr>
                  <pic:blipFill>
                    <a:blip r:embed="rId15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499360" cy="335280"/>
            <wp:effectExtent l="0" t="0" r="0" b="7620"/>
            <wp:docPr id="958" name="Рисунок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9"/>
                    <pic:cNvPicPr>
                      <a:picLocks noChangeAspect="1" noChangeArrowheads="1"/>
                    </pic:cNvPicPr>
                  </pic:nvPicPr>
                  <pic:blipFill>
                    <a:blip r:embed="rId15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3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57" name="Рисунок 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0"/>
                    <pic:cNvPicPr>
                      <a:picLocks noChangeAspect="1" noChangeArrowheads="1"/>
                    </pic:cNvPicPr>
                  </pic:nvPicPr>
                  <pic:blipFill>
                    <a:blip r:embed="rId15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499360" cy="335280"/>
            <wp:effectExtent l="0" t="0" r="0" b="7620"/>
            <wp:docPr id="956" name="Рисунок 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1"/>
                    <pic:cNvPicPr>
                      <a:picLocks noChangeAspect="1" noChangeArrowheads="1"/>
                    </pic:cNvPicPr>
                  </pic:nvPicPr>
                  <pic:blipFill>
                    <a:blip r:embed="rId15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3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55" name="Рисунок 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2"/>
                    <pic:cNvPicPr>
                      <a:picLocks noChangeAspect="1" noChangeArrowheads="1"/>
                    </pic:cNvPicPr>
                  </pic:nvPicPr>
                  <pic:blipFill>
                    <a:blip r:embed="rId15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499360" cy="335280"/>
            <wp:effectExtent l="0" t="0" r="0" b="7620"/>
            <wp:docPr id="954" name="Рисунок 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3"/>
                    <pic:cNvPicPr>
                      <a:picLocks noChangeAspect="1" noChangeArrowheads="1"/>
                    </pic:cNvPicPr>
                  </pic:nvPicPr>
                  <pic:blipFill>
                    <a:blip r:embed="rId15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9936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953" name="Рисунок 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4"/>
                    <pic:cNvPicPr>
                      <a:picLocks noChangeAspect="1" noChangeArrowheads="1"/>
                    </pic:cNvPicPr>
                  </pic:nvPicPr>
                  <pic:blipFill>
                    <a:blip r:embed="rId15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952" name="Рисунок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5"/>
                    <pic:cNvPicPr>
                      <a:picLocks noChangeAspect="1" noChangeArrowheads="1"/>
                    </pic:cNvPicPr>
                  </pic:nvPicPr>
                  <pic:blipFill>
                    <a:blip r:embed="rId15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318260" cy="160020"/>
            <wp:effectExtent l="0" t="0" r="0" b="0"/>
            <wp:docPr id="951" name="Рисунок 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6"/>
                    <pic:cNvPicPr>
                      <a:picLocks noChangeAspect="1" noChangeArrowheads="1"/>
                    </pic:cNvPicPr>
                  </pic:nvPicPr>
                  <pic:blipFill>
                    <a:blip r:embed="rId15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6002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950" name="Рисунок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7"/>
                    <pic:cNvPicPr>
                      <a:picLocks noChangeAspect="1" noChangeArrowheads="1"/>
                    </pic:cNvPicPr>
                  </pic:nvPicPr>
                  <pic:blipFill>
                    <a:blip r:embed="rId15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CB52A1" w:rsidRPr="006B4DA3" w:rsidRDefault="00CB52A1" w:rsidP="00CB52A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318260" cy="160020"/>
            <wp:effectExtent l="0" t="0" r="0" b="0"/>
            <wp:docPr id="949" name="Рисунок 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8"/>
                    <pic:cNvPicPr>
                      <a:picLocks noChangeAspect="1" noChangeArrowheads="1"/>
                    </pic:cNvPicPr>
                  </pic:nvPicPr>
                  <pic:blipFill>
                    <a:blip r:embed="rId15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60020"/>
                    </a:xfrm>
                    <a:prstGeom prst="rect">
                      <a:avLst/>
                    </a:prstGeom>
                    <a:noFill/>
                    <a:ln>
                      <a:noFill/>
                    </a:ln>
                  </pic:spPr>
                </pic:pic>
              </a:graphicData>
            </a:graphic>
          </wp:inline>
        </w:drawing>
      </w:r>
    </w:p>
    <w:p w:rsidR="00611DFB" w:rsidRPr="006B4DA3" w:rsidRDefault="00611DFB" w:rsidP="00C66E2C">
      <w:pPr>
        <w:spacing w:after="0" w:line="360" w:lineRule="auto"/>
        <w:ind w:firstLine="709"/>
        <w:jc w:val="both"/>
        <w:rPr>
          <w:rFonts w:ascii="Times New Roman" w:hAnsi="Times New Roman" w:cs="Times New Roman"/>
          <w:sz w:val="28"/>
          <w:szCs w:val="28"/>
          <w:lang w:val="uk-UA"/>
        </w:rPr>
      </w:pPr>
    </w:p>
    <w:p w:rsidR="00CB52A1" w:rsidRPr="006B4DA3" w:rsidRDefault="00CB52A1" w:rsidP="00CB52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За отриманими значеннями побудуємо графік залежності зміни температури конденсату </w:t>
      </w:r>
      <w:r w:rsidRPr="006B4DA3">
        <w:rPr>
          <w:rFonts w:ascii="Times New Roman" w:hAnsi="Times New Roman" w:cs="Times New Roman"/>
          <w:position w:val="-12"/>
          <w:sz w:val="28"/>
          <w:szCs w:val="28"/>
          <w:lang w:val="uk-UA"/>
        </w:rPr>
        <w:object w:dxaOrig="320" w:dyaOrig="380">
          <v:shape id="_x0000_i1711" type="#_x0000_t75" style="width:16.5pt;height:19.5pt" o:ole="">
            <v:imagedata r:id="rId703" o:title=""/>
          </v:shape>
          <o:OLEObject Type="Embed" ProgID="Equation.3" ShapeID="_x0000_i1711" DrawAspect="Content" ObjectID="_1686720735" r:id="rId1538"/>
        </w:object>
      </w:r>
      <w:r w:rsidRPr="006B4DA3">
        <w:rPr>
          <w:rFonts w:ascii="Times New Roman" w:hAnsi="Times New Roman" w:cs="Times New Roman"/>
          <w:sz w:val="28"/>
          <w:szCs w:val="28"/>
          <w:lang w:val="uk-UA"/>
        </w:rPr>
        <w:t xml:space="preserve"> сокової пари на виході конденсатора при зміні </w:t>
      </w:r>
      <w:r w:rsidRPr="006B4DA3">
        <w:rPr>
          <w:rFonts w:ascii="Times New Roman" w:hAnsi="Times New Roman" w:cs="Times New Roman"/>
          <w:sz w:val="28"/>
          <w:szCs w:val="28"/>
          <w:lang w:val="uk-UA"/>
        </w:rPr>
        <w:lastRenderedPageBreak/>
        <w:t xml:space="preserve">витрати </w:t>
      </w:r>
      <w:r w:rsidR="00BE5033" w:rsidRPr="006B4DA3">
        <w:rPr>
          <w:rFonts w:ascii="Times New Roman" w:hAnsi="Times New Roman" w:cs="Times New Roman"/>
          <w:sz w:val="28"/>
          <w:szCs w:val="28"/>
          <w:lang w:val="uk-UA"/>
        </w:rPr>
        <w:t>продукту</w:t>
      </w:r>
      <w:r w:rsidRPr="006B4DA3">
        <w:rPr>
          <w:rFonts w:ascii="Times New Roman" w:hAnsi="Times New Roman" w:cs="Times New Roman"/>
          <w:sz w:val="28"/>
          <w:szCs w:val="28"/>
          <w:lang w:val="uk-UA"/>
        </w:rPr>
        <w:t xml:space="preserve"> – </w:t>
      </w:r>
      <w:r w:rsidR="00BE5033" w:rsidRPr="006B4DA3">
        <w:rPr>
          <w:rFonts w:ascii="Times New Roman" w:hAnsi="Times New Roman" w:cs="Times New Roman"/>
          <w:sz w:val="28"/>
          <w:szCs w:val="28"/>
          <w:lang w:val="uk-UA"/>
        </w:rPr>
        <w:t>сокової пари</w:t>
      </w:r>
      <w:r w:rsidRPr="006B4DA3">
        <w:rPr>
          <w:rFonts w:ascii="Times New Roman" w:hAnsi="Times New Roman" w:cs="Times New Roman"/>
          <w:sz w:val="28"/>
          <w:szCs w:val="28"/>
          <w:lang w:val="uk-UA"/>
        </w:rPr>
        <w:t xml:space="preserve"> </w:t>
      </w:r>
      <w:r w:rsidR="00BE5033" w:rsidRPr="006B4DA3">
        <w:rPr>
          <w:rFonts w:ascii="Times New Roman" w:hAnsi="Times New Roman" w:cs="Times New Roman"/>
          <w:position w:val="-12"/>
          <w:sz w:val="28"/>
          <w:szCs w:val="28"/>
          <w:lang w:val="uk-UA"/>
        </w:rPr>
        <w:object w:dxaOrig="440" w:dyaOrig="380">
          <v:shape id="_x0000_i1712" type="#_x0000_t75" style="width:22.5pt;height:19.5pt" o:ole="">
            <v:imagedata r:id="rId1539" o:title=""/>
          </v:shape>
          <o:OLEObject Type="Embed" ProgID="Equation.3" ShapeID="_x0000_i1712" DrawAspect="Content" ObjectID="_1686720736" r:id="rId1540"/>
        </w:object>
      </w:r>
      <w:r w:rsidRPr="006B4DA3">
        <w:rPr>
          <w:rFonts w:ascii="Times New Roman" w:hAnsi="Times New Roman" w:cs="Times New Roman"/>
          <w:sz w:val="28"/>
          <w:szCs w:val="28"/>
          <w:lang w:val="uk-UA"/>
        </w:rPr>
        <w:t xml:space="preserve"> на вході конденсатора. Для цього скористаємося засобами побудови графіків пакету </w:t>
      </w:r>
      <w:r w:rsidRPr="006B4DA3">
        <w:rPr>
          <w:rFonts w:ascii="Times New Roman" w:hAnsi="Times New Roman" w:cs="Times New Roman"/>
          <w:sz w:val="28"/>
          <w:szCs w:val="28"/>
          <w:lang w:val="en-US"/>
        </w:rPr>
        <w:t>Microsoft</w:t>
      </w:r>
      <w:r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en-US"/>
        </w:rPr>
        <w:t>Excel</w:t>
      </w:r>
      <w:r w:rsidRPr="006B4DA3">
        <w:rPr>
          <w:rFonts w:ascii="Times New Roman" w:hAnsi="Times New Roman" w:cs="Times New Roman"/>
          <w:sz w:val="28"/>
          <w:szCs w:val="28"/>
          <w:lang w:val="uk-UA"/>
        </w:rPr>
        <w:t>.</w:t>
      </w:r>
    </w:p>
    <w:p w:rsidR="00CB52A1" w:rsidRPr="006B4DA3" w:rsidRDefault="00CB52A1" w:rsidP="00CB52A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Занесемо дані розрахунків у таблицю 4.</w:t>
      </w:r>
      <w:r w:rsidR="00BE5033" w:rsidRPr="006B4DA3">
        <w:rPr>
          <w:rFonts w:ascii="Times New Roman" w:hAnsi="Times New Roman" w:cs="Times New Roman"/>
          <w:sz w:val="28"/>
          <w:szCs w:val="28"/>
          <w:lang w:val="uk-UA"/>
        </w:rPr>
        <w:t>2</w:t>
      </w:r>
      <w:r w:rsidRPr="006B4DA3">
        <w:rPr>
          <w:rFonts w:ascii="Times New Roman" w:hAnsi="Times New Roman" w:cs="Times New Roman"/>
          <w:sz w:val="28"/>
          <w:szCs w:val="28"/>
          <w:lang w:val="uk-UA"/>
        </w:rPr>
        <w:t xml:space="preserve">. І побудуємо графік функції </w:t>
      </w:r>
      <w:r w:rsidR="00BE5033" w:rsidRPr="006B4DA3">
        <w:rPr>
          <w:rFonts w:ascii="Times New Roman" w:hAnsi="Times New Roman" w:cs="Times New Roman"/>
          <w:position w:val="-12"/>
          <w:sz w:val="28"/>
          <w:szCs w:val="28"/>
          <w:lang w:val="uk-UA"/>
        </w:rPr>
        <w:object w:dxaOrig="1400" w:dyaOrig="380">
          <v:shape id="_x0000_i1713" type="#_x0000_t75" style="width:70.5pt;height:19.5pt" o:ole="">
            <v:imagedata r:id="rId1541" o:title=""/>
          </v:shape>
          <o:OLEObject Type="Embed" ProgID="Equation.3" ShapeID="_x0000_i1713" DrawAspect="Content" ObjectID="_1686720737" r:id="rId1542"/>
        </w:object>
      </w:r>
      <w:r w:rsidRPr="006B4DA3">
        <w:rPr>
          <w:rFonts w:ascii="Times New Roman" w:hAnsi="Times New Roman" w:cs="Times New Roman"/>
          <w:sz w:val="28"/>
          <w:szCs w:val="28"/>
          <w:lang w:val="uk-UA"/>
        </w:rPr>
        <w:t xml:space="preserve"> (рис. 4.</w:t>
      </w:r>
      <w:r w:rsidR="00BE5033" w:rsidRPr="006B4DA3">
        <w:rPr>
          <w:rFonts w:ascii="Times New Roman" w:hAnsi="Times New Roman" w:cs="Times New Roman"/>
          <w:sz w:val="28"/>
          <w:szCs w:val="28"/>
          <w:lang w:val="uk-UA"/>
        </w:rPr>
        <w:t>5</w:t>
      </w:r>
      <w:r w:rsidRPr="006B4DA3">
        <w:rPr>
          <w:rFonts w:ascii="Times New Roman" w:hAnsi="Times New Roman" w:cs="Times New Roman"/>
          <w:sz w:val="28"/>
          <w:szCs w:val="28"/>
          <w:lang w:val="uk-UA"/>
        </w:rPr>
        <w:t>).</w:t>
      </w:r>
    </w:p>
    <w:p w:rsidR="00BE5033" w:rsidRPr="006B4DA3" w:rsidRDefault="00BE5033" w:rsidP="00BE5033">
      <w:pPr>
        <w:spacing w:before="120" w:after="120" w:line="360" w:lineRule="auto"/>
        <w:jc w:val="right"/>
        <w:rPr>
          <w:rFonts w:ascii="Times New Roman" w:hAnsi="Times New Roman" w:cs="Times New Roman"/>
          <w:sz w:val="28"/>
          <w:szCs w:val="28"/>
          <w:lang w:val="uk-UA"/>
        </w:rPr>
      </w:pPr>
      <w:r w:rsidRPr="006B4DA3">
        <w:rPr>
          <w:rFonts w:ascii="Times New Roman" w:hAnsi="Times New Roman" w:cs="Times New Roman"/>
          <w:sz w:val="28"/>
          <w:szCs w:val="28"/>
          <w:lang w:val="uk-UA"/>
        </w:rPr>
        <w:t>Таблиця 4.2</w:t>
      </w:r>
    </w:p>
    <w:tbl>
      <w:tblPr>
        <w:tblW w:w="9072" w:type="dxa"/>
        <w:jc w:val="center"/>
        <w:tblLook w:val="04A0"/>
      </w:tblPr>
      <w:tblGrid>
        <w:gridCol w:w="1134"/>
        <w:gridCol w:w="3969"/>
        <w:gridCol w:w="3969"/>
      </w:tblGrid>
      <w:tr w:rsidR="00BE5033" w:rsidRPr="006B4DA3" w:rsidTr="00AE0170">
        <w:trPr>
          <w:trHeight w:val="850"/>
          <w:jc w:val="center"/>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 п/п</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Витрати сокової пари Fсп</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Температура конденсату сокової пари Tк</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0,44466074</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200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67,92090324</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400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129,4652612</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4</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600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185,8270138</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5</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800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237,634347</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6</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1000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285,4178652</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7</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1200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329,6288313</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8</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1400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370,6534622</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9</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1600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408,8242414</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1800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444,4289482</w:t>
            </w:r>
          </w:p>
        </w:tc>
      </w:tr>
      <w:tr w:rsidR="00BE5033" w:rsidRPr="006B4DA3" w:rsidTr="00AE0170">
        <w:trPr>
          <w:trHeight w:val="340"/>
          <w:jc w:val="center"/>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BE5033" w:rsidRPr="006B4DA3" w:rsidRDefault="00BE5033" w:rsidP="00BE5033">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11</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2000</w:t>
            </w:r>
          </w:p>
        </w:tc>
        <w:tc>
          <w:tcPr>
            <w:tcW w:w="3969" w:type="dxa"/>
            <w:tcBorders>
              <w:top w:val="nil"/>
              <w:left w:val="nil"/>
              <w:bottom w:val="single" w:sz="4" w:space="0" w:color="auto"/>
              <w:right w:val="single" w:sz="4" w:space="0" w:color="auto"/>
            </w:tcBorders>
            <w:shd w:val="clear" w:color="auto" w:fill="auto"/>
            <w:noWrap/>
            <w:vAlign w:val="bottom"/>
            <w:hideMark/>
          </w:tcPr>
          <w:p w:rsidR="00BE5033" w:rsidRPr="006B4DA3" w:rsidRDefault="00BE5033" w:rsidP="00BE5033">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477,7179286</w:t>
            </w:r>
          </w:p>
        </w:tc>
      </w:tr>
    </w:tbl>
    <w:p w:rsidR="00611DFB" w:rsidRPr="006B4DA3" w:rsidRDefault="00611DFB" w:rsidP="009C0EF6">
      <w:pPr>
        <w:spacing w:after="0" w:line="360" w:lineRule="auto"/>
        <w:jc w:val="center"/>
        <w:rPr>
          <w:rFonts w:ascii="Times New Roman" w:hAnsi="Times New Roman" w:cs="Times New Roman"/>
          <w:sz w:val="28"/>
          <w:szCs w:val="28"/>
          <w:lang w:val="uk-UA"/>
        </w:rPr>
      </w:pPr>
    </w:p>
    <w:p w:rsidR="00611DFB" w:rsidRPr="006B4DA3" w:rsidRDefault="00BE5033" w:rsidP="00BE503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5785233" cy="3420000"/>
            <wp:effectExtent l="0" t="0" r="6350" b="9525"/>
            <wp:docPr id="974" name="Рисунок 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71"/>
                    <pic:cNvPicPr>
                      <a:picLocks noChangeAspect="1" noChangeArrowheads="1"/>
                    </pic:cNvPicPr>
                  </pic:nvPicPr>
                  <pic:blipFill>
                    <a:blip r:embed="rId15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85233" cy="3420000"/>
                    </a:xfrm>
                    <a:prstGeom prst="rect">
                      <a:avLst/>
                    </a:prstGeom>
                    <a:noFill/>
                    <a:ln>
                      <a:noFill/>
                    </a:ln>
                  </pic:spPr>
                </pic:pic>
              </a:graphicData>
            </a:graphic>
          </wp:inline>
        </w:drawing>
      </w:r>
    </w:p>
    <w:p w:rsidR="00BE5033" w:rsidRPr="006B4DA3" w:rsidRDefault="00BE5033" w:rsidP="009964A0">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Рис. 4.5. </w:t>
      </w:r>
      <w:r w:rsidR="009964A0" w:rsidRPr="006B4DA3">
        <w:rPr>
          <w:rFonts w:ascii="Times New Roman" w:hAnsi="Times New Roman" w:cs="Times New Roman"/>
          <w:sz w:val="28"/>
          <w:szCs w:val="28"/>
          <w:lang w:val="uk-UA"/>
        </w:rPr>
        <w:t xml:space="preserve">Графік функції </w:t>
      </w:r>
      <w:r w:rsidR="009964A0" w:rsidRPr="006B4DA3">
        <w:rPr>
          <w:rFonts w:ascii="Times New Roman" w:hAnsi="Times New Roman" w:cs="Times New Roman"/>
          <w:position w:val="-12"/>
          <w:sz w:val="28"/>
          <w:szCs w:val="28"/>
          <w:lang w:val="uk-UA"/>
        </w:rPr>
        <w:object w:dxaOrig="1400" w:dyaOrig="380">
          <v:shape id="_x0000_i1714" type="#_x0000_t75" style="width:70.5pt;height:19.5pt" o:ole="">
            <v:imagedata r:id="rId1544" o:title=""/>
          </v:shape>
          <o:OLEObject Type="Embed" ProgID="Equation.3" ShapeID="_x0000_i1714" DrawAspect="Content" ObjectID="_1686720738" r:id="rId1545"/>
        </w:object>
      </w:r>
    </w:p>
    <w:p w:rsidR="009964A0" w:rsidRPr="006B4DA3" w:rsidRDefault="00B825C7" w:rsidP="009964A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Графік описує залежність між температурою конденсату </w:t>
      </w:r>
      <w:r w:rsidRPr="006B4DA3">
        <w:rPr>
          <w:rFonts w:ascii="Times New Roman" w:hAnsi="Times New Roman" w:cs="Times New Roman"/>
          <w:position w:val="-12"/>
          <w:sz w:val="28"/>
          <w:szCs w:val="28"/>
          <w:lang w:val="uk-UA"/>
        </w:rPr>
        <w:object w:dxaOrig="320" w:dyaOrig="380">
          <v:shape id="_x0000_i1715" type="#_x0000_t75" style="width:16.5pt;height:19.5pt" o:ole="">
            <v:imagedata r:id="rId703" o:title=""/>
          </v:shape>
          <o:OLEObject Type="Embed" ProgID="Equation.3" ShapeID="_x0000_i1715" DrawAspect="Content" ObjectID="_1686720739" r:id="rId1546"/>
        </w:object>
      </w:r>
      <w:r w:rsidRPr="006B4DA3">
        <w:rPr>
          <w:rFonts w:ascii="Times New Roman" w:hAnsi="Times New Roman" w:cs="Times New Roman"/>
          <w:sz w:val="28"/>
          <w:szCs w:val="28"/>
          <w:lang w:val="uk-UA"/>
        </w:rPr>
        <w:t xml:space="preserve">сокової пари, яка є вихідною координатою, і витратою сокової пари </w:t>
      </w:r>
      <w:r w:rsidRPr="006B4DA3">
        <w:rPr>
          <w:rFonts w:ascii="Times New Roman" w:hAnsi="Times New Roman" w:cs="Times New Roman"/>
          <w:position w:val="-12"/>
          <w:sz w:val="28"/>
          <w:szCs w:val="28"/>
          <w:lang w:val="uk-UA"/>
        </w:rPr>
        <w:object w:dxaOrig="440" w:dyaOrig="380">
          <v:shape id="_x0000_i1716" type="#_x0000_t75" style="width:22.5pt;height:19.5pt" o:ole="">
            <v:imagedata r:id="rId756" o:title=""/>
          </v:shape>
          <o:OLEObject Type="Embed" ProgID="Equation.3" ShapeID="_x0000_i1716" DrawAspect="Content" ObjectID="_1686720740" r:id="rId1547"/>
        </w:object>
      </w:r>
      <w:r w:rsidRPr="006B4DA3">
        <w:rPr>
          <w:rFonts w:ascii="Times New Roman" w:hAnsi="Times New Roman" w:cs="Times New Roman"/>
          <w:sz w:val="28"/>
          <w:szCs w:val="28"/>
          <w:lang w:val="uk-UA"/>
        </w:rPr>
        <w:t xml:space="preserve">, яка є збурюючою координатою. </w:t>
      </w:r>
      <w:r w:rsidR="009964A0" w:rsidRPr="006B4DA3">
        <w:rPr>
          <w:rFonts w:ascii="Times New Roman" w:hAnsi="Times New Roman" w:cs="Times New Roman"/>
          <w:sz w:val="28"/>
          <w:szCs w:val="28"/>
          <w:lang w:val="uk-UA"/>
        </w:rPr>
        <w:t xml:space="preserve">Статична характеристика є нелінійною. На графіку показаний діапазон витрат продукту – сокової пари </w:t>
      </w:r>
      <w:r w:rsidR="009964A0" w:rsidRPr="006B4DA3">
        <w:rPr>
          <w:rFonts w:ascii="Times New Roman" w:hAnsi="Times New Roman" w:cs="Times New Roman"/>
          <w:position w:val="-12"/>
          <w:sz w:val="28"/>
          <w:szCs w:val="28"/>
          <w:lang w:val="uk-UA"/>
        </w:rPr>
        <w:object w:dxaOrig="440" w:dyaOrig="380">
          <v:shape id="_x0000_i1717" type="#_x0000_t75" style="width:22.5pt;height:19.5pt" o:ole="">
            <v:imagedata r:id="rId1548" o:title=""/>
          </v:shape>
          <o:OLEObject Type="Embed" ProgID="Equation.3" ShapeID="_x0000_i1717" DrawAspect="Content" ObjectID="_1686720741" r:id="rId1549"/>
        </w:object>
      </w:r>
      <w:r w:rsidR="009964A0" w:rsidRPr="006B4DA3">
        <w:rPr>
          <w:rFonts w:ascii="Times New Roman" w:hAnsi="Times New Roman" w:cs="Times New Roman"/>
          <w:sz w:val="28"/>
          <w:szCs w:val="28"/>
          <w:lang w:val="uk-UA"/>
        </w:rPr>
        <w:t xml:space="preserve"> (від 1000 до 2000 </w:t>
      </w:r>
      <w:r w:rsidR="009964A0" w:rsidRPr="006B4DA3">
        <w:rPr>
          <w:rFonts w:ascii="Times New Roman" w:hAnsi="Times New Roman" w:cs="Times New Roman"/>
          <w:position w:val="-26"/>
          <w:sz w:val="28"/>
          <w:szCs w:val="28"/>
          <w:lang w:val="uk-UA"/>
        </w:rPr>
        <w:object w:dxaOrig="360" w:dyaOrig="700">
          <v:shape id="_x0000_i1718" type="#_x0000_t75" style="width:18pt;height:34.5pt" o:ole="">
            <v:imagedata r:id="rId1550" o:title=""/>
          </v:shape>
          <o:OLEObject Type="Embed" ProgID="Equation.3" ShapeID="_x0000_i1718" DrawAspect="Content" ObjectID="_1686720742" r:id="rId1551"/>
        </w:object>
      </w:r>
      <w:r w:rsidR="009964A0" w:rsidRPr="006B4DA3">
        <w:rPr>
          <w:rFonts w:ascii="Times New Roman" w:hAnsi="Times New Roman" w:cs="Times New Roman"/>
          <w:sz w:val="28"/>
          <w:szCs w:val="28"/>
          <w:lang w:val="uk-UA"/>
        </w:rPr>
        <w:t xml:space="preserve">), на якому ми можемо процес вести за допомогою лінійного регулятора та використовувати лінійні системи регулювання. Що стосується діапазону зміни витрат продукту – сокової пари від 0 до 1000 </w:t>
      </w:r>
      <w:r w:rsidR="009964A0" w:rsidRPr="006B4DA3">
        <w:rPr>
          <w:rFonts w:ascii="Times New Roman" w:hAnsi="Times New Roman" w:cs="Times New Roman"/>
          <w:position w:val="-26"/>
          <w:sz w:val="28"/>
          <w:szCs w:val="28"/>
          <w:lang w:val="uk-UA"/>
        </w:rPr>
        <w:object w:dxaOrig="360" w:dyaOrig="700">
          <v:shape id="_x0000_i1719" type="#_x0000_t75" style="width:18pt;height:34.5pt" o:ole="">
            <v:imagedata r:id="rId1550" o:title=""/>
          </v:shape>
          <o:OLEObject Type="Embed" ProgID="Equation.3" ShapeID="_x0000_i1719" DrawAspect="Content" ObjectID="_1686720743" r:id="rId1552"/>
        </w:object>
      </w:r>
      <w:r w:rsidR="009964A0" w:rsidRPr="006B4DA3">
        <w:rPr>
          <w:rFonts w:ascii="Times New Roman" w:hAnsi="Times New Roman" w:cs="Times New Roman"/>
          <w:sz w:val="28"/>
          <w:szCs w:val="28"/>
          <w:lang w:val="uk-UA"/>
        </w:rPr>
        <w:t>, то там лінійним регулятором управляти процесом не зможемо.</w:t>
      </w:r>
    </w:p>
    <w:p w:rsidR="009964A0" w:rsidRPr="006B4DA3" w:rsidRDefault="009964A0" w:rsidP="009964A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Знайдемо усі коефіцієнти </w:t>
      </w:r>
      <w:r w:rsidR="00A6715B" w:rsidRPr="006B4DA3">
        <w:rPr>
          <w:rFonts w:ascii="Times New Roman" w:hAnsi="Times New Roman" w:cs="Times New Roman"/>
          <w:sz w:val="28"/>
          <w:szCs w:val="28"/>
          <w:lang w:val="uk-UA"/>
        </w:rPr>
        <w:t>перетворення</w:t>
      </w:r>
      <w:r w:rsidRPr="006B4DA3">
        <w:rPr>
          <w:rFonts w:ascii="Times New Roman" w:hAnsi="Times New Roman" w:cs="Times New Roman"/>
          <w:sz w:val="28"/>
          <w:szCs w:val="28"/>
          <w:lang w:val="uk-UA"/>
        </w:rPr>
        <w:t xml:space="preserve"> статичної характеристики за каналом регулювання </w:t>
      </w:r>
      <w:r w:rsidRPr="006B4DA3">
        <w:rPr>
          <w:rFonts w:ascii="Times New Roman" w:hAnsi="Times New Roman" w:cs="Times New Roman"/>
          <w:position w:val="-12"/>
          <w:sz w:val="28"/>
          <w:szCs w:val="28"/>
          <w:lang w:val="uk-UA"/>
        </w:rPr>
        <w:object w:dxaOrig="859" w:dyaOrig="380">
          <v:shape id="_x0000_i1720" type="#_x0000_t75" style="width:43.5pt;height:19.5pt" o:ole="">
            <v:imagedata r:id="rId1553" o:title=""/>
          </v:shape>
          <o:OLEObject Type="Embed" ProgID="Equation.3" ShapeID="_x0000_i1720" DrawAspect="Content" ObjectID="_1686720744" r:id="rId1554"/>
        </w:object>
      </w:r>
      <w:r w:rsidRPr="006B4DA3">
        <w:rPr>
          <w:rFonts w:ascii="Times New Roman" w:hAnsi="Times New Roman" w:cs="Times New Roman"/>
          <w:sz w:val="28"/>
          <w:szCs w:val="28"/>
          <w:lang w:val="uk-UA"/>
        </w:rPr>
        <w:t>.</w:t>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638300" cy="190500"/>
            <wp:effectExtent l="0" t="0" r="0" b="0"/>
            <wp:docPr id="992" name="Рисунок 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9"/>
                    <pic:cNvPicPr>
                      <a:picLocks noChangeAspect="1" noChangeArrowheads="1"/>
                    </pic:cNvPicPr>
                  </pic:nvPicPr>
                  <pic:blipFill>
                    <a:blip r:embed="rId15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38300" cy="19050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991" name="Рисунок 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0"/>
                    <pic:cNvPicPr>
                      <a:picLocks noChangeAspect="1" noChangeArrowheads="1"/>
                    </pic:cNvPicPr>
                  </pic:nvPicPr>
                  <pic:blipFill>
                    <a:blip r:embed="rId15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2446020" cy="190500"/>
            <wp:effectExtent l="0" t="0" r="0" b="0"/>
            <wp:docPr id="990" name="Рисунок 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1"/>
                    <pic:cNvPicPr>
                      <a:picLocks noChangeAspect="1" noChangeArrowheads="1"/>
                    </pic:cNvPicPr>
                  </pic:nvPicPr>
                  <pic:blipFill>
                    <a:blip r:embed="rId15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6020" cy="19050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989" name="Рисунок 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2"/>
                    <pic:cNvPicPr>
                      <a:picLocks noChangeAspect="1" noChangeArrowheads="1"/>
                    </pic:cNvPicPr>
                  </pic:nvPicPr>
                  <pic:blipFill>
                    <a:blip r:embed="rId15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447800" cy="160020"/>
            <wp:effectExtent l="0" t="0" r="0" b="0"/>
            <wp:docPr id="988" name="Рисунок 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3"/>
                    <pic:cNvPicPr>
                      <a:picLocks noChangeAspect="1" noChangeArrowheads="1"/>
                    </pic:cNvPicPr>
                  </pic:nvPicPr>
                  <pic:blipFill>
                    <a:blip r:embed="rId155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987" name="Рисунок 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4"/>
                    <pic:cNvPicPr>
                      <a:picLocks noChangeAspect="1" noChangeArrowheads="1"/>
                    </pic:cNvPicPr>
                  </pic:nvPicPr>
                  <pic:blipFill>
                    <a:blip r:embed="rId156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318260" cy="190500"/>
            <wp:effectExtent l="0" t="0" r="0" b="0"/>
            <wp:docPr id="986" name="Рисунок 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5"/>
                    <pic:cNvPicPr>
                      <a:picLocks noChangeAspect="1" noChangeArrowheads="1"/>
                    </pic:cNvPicPr>
                  </pic:nvPicPr>
                  <pic:blipFill>
                    <a:blip r:embed="rId15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9050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985" name="Рисунок 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6"/>
                    <pic:cNvPicPr>
                      <a:picLocks noChangeAspect="1" noChangeArrowheads="1"/>
                    </pic:cNvPicPr>
                  </pic:nvPicPr>
                  <pic:blipFill>
                    <a:blip r:embed="rId15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371600" cy="160020"/>
            <wp:effectExtent l="0" t="0" r="0" b="0"/>
            <wp:docPr id="984" name="Рисунок 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7"/>
                    <pic:cNvPicPr>
                      <a:picLocks noChangeAspect="1" noChangeArrowheads="1"/>
                    </pic:cNvPicPr>
                  </pic:nvPicPr>
                  <pic:blipFill>
                    <a:blip r:embed="rId15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56360" cy="198120"/>
            <wp:effectExtent l="0" t="0" r="0" b="0"/>
            <wp:docPr id="983" name="Рисунок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8"/>
                    <pic:cNvPicPr>
                      <a:picLocks noChangeAspect="1" noChangeArrowheads="1"/>
                    </pic:cNvPicPr>
                  </pic:nvPicPr>
                  <pic:blipFill>
                    <a:blip r:embed="rId15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981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455420" cy="160020"/>
            <wp:effectExtent l="0" t="0" r="0" b="0"/>
            <wp:docPr id="982" name="Рисунок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19"/>
                    <pic:cNvPicPr>
                      <a:picLocks noChangeAspect="1" noChangeArrowheads="1"/>
                    </pic:cNvPicPr>
                  </pic:nvPicPr>
                  <pic:blipFill>
                    <a:blip r:embed="rId15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5542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56360" cy="198120"/>
            <wp:effectExtent l="0" t="0" r="0" b="0"/>
            <wp:docPr id="981" name="Рисунок 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0"/>
                    <pic:cNvPicPr>
                      <a:picLocks noChangeAspect="1" noChangeArrowheads="1"/>
                    </pic:cNvPicPr>
                  </pic:nvPicPr>
                  <pic:blipFill>
                    <a:blip r:embed="rId15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981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508760" cy="190500"/>
            <wp:effectExtent l="0" t="0" r="0" b="0"/>
            <wp:docPr id="980" name="Рисунок 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1"/>
                    <pic:cNvPicPr>
                      <a:picLocks noChangeAspect="1" noChangeArrowheads="1"/>
                    </pic:cNvPicPr>
                  </pic:nvPicPr>
                  <pic:blipFill>
                    <a:blip r:embed="rId15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08760" cy="19050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56360" cy="198120"/>
            <wp:effectExtent l="0" t="0" r="0" b="0"/>
            <wp:docPr id="979" name="Рисунок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2"/>
                    <pic:cNvPicPr>
                      <a:picLocks noChangeAspect="1" noChangeArrowheads="1"/>
                    </pic:cNvPicPr>
                  </pic:nvPicPr>
                  <pic:blipFill>
                    <a:blip r:embed="rId15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56360" cy="1981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440180" cy="190500"/>
            <wp:effectExtent l="0" t="0" r="7620" b="0"/>
            <wp:docPr id="978" name="Рисунок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3"/>
                    <pic:cNvPicPr>
                      <a:picLocks noChangeAspect="1" noChangeArrowheads="1"/>
                    </pic:cNvPicPr>
                  </pic:nvPicPr>
                  <pic:blipFill>
                    <a:blip r:embed="rId15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180" cy="19050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977" name="Рисунок 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4"/>
                    <pic:cNvPicPr>
                      <a:picLocks noChangeAspect="1" noChangeArrowheads="1"/>
                    </pic:cNvPicPr>
                  </pic:nvPicPr>
                  <pic:blipFill>
                    <a:blip r:embed="rId15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318260" cy="190500"/>
            <wp:effectExtent l="0" t="0" r="0" b="0"/>
            <wp:docPr id="976" name="Рисунок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5"/>
                    <pic:cNvPicPr>
                      <a:picLocks noChangeAspect="1" noChangeArrowheads="1"/>
                    </pic:cNvPicPr>
                  </pic:nvPicPr>
                  <pic:blipFill>
                    <a:blip r:embed="rId15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9050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09700" cy="198120"/>
            <wp:effectExtent l="0" t="0" r="0" b="0"/>
            <wp:docPr id="975" name="Рисунок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6"/>
                    <pic:cNvPicPr>
                      <a:picLocks noChangeAspect="1" noChangeArrowheads="1"/>
                    </pic:cNvPicPr>
                  </pic:nvPicPr>
                  <pic:blipFill>
                    <a:blip r:embed="rId15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198120"/>
                    </a:xfrm>
                    <a:prstGeom prst="rect">
                      <a:avLst/>
                    </a:prstGeom>
                    <a:noFill/>
                    <a:ln>
                      <a:noFill/>
                    </a:ln>
                  </pic:spPr>
                </pic:pic>
              </a:graphicData>
            </a:graphic>
          </wp:inline>
        </w:drawing>
      </w:r>
    </w:p>
    <w:p w:rsidR="00D27FF4" w:rsidRPr="006B4DA3" w:rsidRDefault="00D27FF4" w:rsidP="00C66E2C">
      <w:pPr>
        <w:spacing w:after="0" w:line="360" w:lineRule="auto"/>
        <w:ind w:firstLine="709"/>
        <w:jc w:val="both"/>
        <w:rPr>
          <w:rFonts w:ascii="Times New Roman" w:hAnsi="Times New Roman" w:cs="Times New Roman"/>
          <w:sz w:val="28"/>
          <w:szCs w:val="28"/>
          <w:lang w:val="uk-UA"/>
        </w:rPr>
      </w:pPr>
    </w:p>
    <w:p w:rsidR="00B825C7" w:rsidRPr="006B4DA3" w:rsidRDefault="00B825C7" w:rsidP="00B825C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Знайдемо статичну характеристику за каналом збурення </w:t>
      </w:r>
      <w:r w:rsidRPr="006B4DA3">
        <w:rPr>
          <w:rFonts w:ascii="Times New Roman" w:hAnsi="Times New Roman" w:cs="Times New Roman"/>
          <w:position w:val="-12"/>
          <w:sz w:val="28"/>
          <w:szCs w:val="28"/>
          <w:lang w:val="uk-UA"/>
        </w:rPr>
        <w:object w:dxaOrig="859" w:dyaOrig="380">
          <v:shape id="_x0000_i1721" type="#_x0000_t75" style="width:43.5pt;height:19.5pt" o:ole="">
            <v:imagedata r:id="rId1573" o:title=""/>
          </v:shape>
          <o:OLEObject Type="Embed" ProgID="Equation.3" ShapeID="_x0000_i1721" DrawAspect="Content" ObjectID="_1686720745" r:id="rId1574"/>
        </w:object>
      </w:r>
      <w:r w:rsidRPr="006B4DA3">
        <w:rPr>
          <w:rFonts w:ascii="Times New Roman" w:hAnsi="Times New Roman" w:cs="Times New Roman"/>
          <w:sz w:val="28"/>
          <w:szCs w:val="28"/>
          <w:lang w:val="uk-UA"/>
        </w:rPr>
        <w:t xml:space="preserve"> як функціональну залежність </w:t>
      </w:r>
      <w:r w:rsidRPr="006B4DA3">
        <w:rPr>
          <w:rFonts w:ascii="Times New Roman" w:hAnsi="Times New Roman" w:cs="Times New Roman"/>
          <w:position w:val="-12"/>
          <w:sz w:val="28"/>
          <w:szCs w:val="28"/>
          <w:lang w:val="uk-UA"/>
        </w:rPr>
        <w:object w:dxaOrig="1359" w:dyaOrig="380">
          <v:shape id="_x0000_i1722" type="#_x0000_t75" style="width:67.5pt;height:19.5pt" o:ole="">
            <v:imagedata r:id="rId1575" o:title=""/>
          </v:shape>
          <o:OLEObject Type="Embed" ProgID="Equation.3" ShapeID="_x0000_i1722" DrawAspect="Content" ObjectID="_1686720746" r:id="rId1576"/>
        </w:object>
      </w:r>
      <w:r w:rsidRPr="006B4DA3">
        <w:rPr>
          <w:rFonts w:ascii="Times New Roman" w:hAnsi="Times New Roman" w:cs="Times New Roman"/>
          <w:sz w:val="28"/>
          <w:szCs w:val="28"/>
          <w:lang w:val="uk-UA"/>
        </w:rPr>
        <w:t>. Скористаємось рівнянням (4.42).</w:t>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47700" cy="160020"/>
            <wp:effectExtent l="0" t="0" r="0" b="0"/>
            <wp:docPr id="1344" name="Рисунок 1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7"/>
                    <pic:cNvPicPr>
                      <a:picLocks noChangeAspect="1" noChangeArrowheads="1"/>
                    </pic:cNvPicPr>
                  </pic:nvPicPr>
                  <pic:blipFill>
                    <a:blip r:embed="rId157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33400" cy="160020"/>
            <wp:effectExtent l="0" t="0" r="0" b="0"/>
            <wp:docPr id="1023" name="Рисунок 1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8"/>
                    <pic:cNvPicPr>
                      <a:picLocks noChangeAspect="1" noChangeArrowheads="1"/>
                    </pic:cNvPicPr>
                  </pic:nvPicPr>
                  <pic:blipFill>
                    <a:blip r:embed="rId15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0020"/>
                    </a:xfrm>
                    <a:prstGeom prst="rect">
                      <a:avLst/>
                    </a:prstGeom>
                    <a:noFill/>
                    <a:ln>
                      <a:noFill/>
                    </a:ln>
                  </pic:spPr>
                </pic:pic>
              </a:graphicData>
            </a:graphic>
          </wp:inline>
        </w:drawing>
      </w:r>
    </w:p>
    <w:p w:rsidR="000A2224" w:rsidRPr="006B4DA3" w:rsidRDefault="000A2224">
      <w:pPr>
        <w:rPr>
          <w:rFonts w:ascii="Courier New" w:hAnsi="Courier New" w:cs="Courier New"/>
          <w:b/>
          <w:bCs/>
          <w:color w:val="FF0000"/>
          <w:sz w:val="24"/>
          <w:szCs w:val="24"/>
        </w:rPr>
      </w:pPr>
      <w:r w:rsidRPr="006B4DA3">
        <w:rPr>
          <w:rFonts w:ascii="Courier New" w:hAnsi="Courier New" w:cs="Courier New"/>
          <w:b/>
          <w:bCs/>
          <w:color w:val="FF0000"/>
          <w:sz w:val="24"/>
          <w:szCs w:val="24"/>
        </w:rPr>
        <w:br w:type="page"/>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lastRenderedPageBreak/>
        <w:t xml:space="preserve">&gt; </w:t>
      </w:r>
      <w:r w:rsidRPr="006B4DA3">
        <w:rPr>
          <w:rFonts w:ascii="Courier New" w:hAnsi="Courier New" w:cs="Courier New"/>
          <w:b/>
          <w:bCs/>
          <w:noProof/>
          <w:color w:val="FF0000"/>
          <w:position w:val="-7"/>
          <w:sz w:val="24"/>
          <w:szCs w:val="24"/>
          <w:lang w:eastAsia="ru-RU"/>
        </w:rPr>
        <w:drawing>
          <wp:inline distT="0" distB="0" distL="0" distR="0">
            <wp:extent cx="716280" cy="160020"/>
            <wp:effectExtent l="0" t="0" r="7620" b="0"/>
            <wp:docPr id="1022" name="Рисунок 1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59"/>
                    <pic:cNvPicPr>
                      <a:picLocks noChangeAspect="1" noChangeArrowheads="1"/>
                    </pic:cNvPicPr>
                  </pic:nvPicPr>
                  <pic:blipFill>
                    <a:blip r:embed="rId15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28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01980" cy="160020"/>
            <wp:effectExtent l="0" t="0" r="7620" b="0"/>
            <wp:docPr id="1021" name="Рисунок 1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0"/>
                    <pic:cNvPicPr>
                      <a:picLocks noChangeAspect="1" noChangeArrowheads="1"/>
                    </pic:cNvPicPr>
                  </pic:nvPicPr>
                  <pic:blipFill>
                    <a:blip r:embed="rId15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98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84860" cy="160020"/>
            <wp:effectExtent l="0" t="0" r="0" b="0"/>
            <wp:docPr id="1020" name="Рисунок 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1"/>
                    <pic:cNvPicPr>
                      <a:picLocks noChangeAspect="1" noChangeArrowheads="1"/>
                    </pic:cNvPicPr>
                  </pic:nvPicPr>
                  <pic:blipFill>
                    <a:blip r:embed="rId15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0560" cy="160020"/>
            <wp:effectExtent l="0" t="0" r="0" b="0"/>
            <wp:docPr id="1019" name="Рисунок 1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2"/>
                    <pic:cNvPicPr>
                      <a:picLocks noChangeAspect="1" noChangeArrowheads="1"/>
                    </pic:cNvPicPr>
                  </pic:nvPicPr>
                  <pic:blipFill>
                    <a:blip r:embed="rId15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84860" cy="160020"/>
            <wp:effectExtent l="0" t="0" r="0" b="0"/>
            <wp:docPr id="1018" name="Рисунок 1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3"/>
                    <pic:cNvPicPr>
                      <a:picLocks noChangeAspect="1" noChangeArrowheads="1"/>
                    </pic:cNvPicPr>
                  </pic:nvPicPr>
                  <pic:blipFill>
                    <a:blip r:embed="rId15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0560" cy="160020"/>
            <wp:effectExtent l="0" t="0" r="0" b="0"/>
            <wp:docPr id="1017" name="Рисунок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4"/>
                    <pic:cNvPicPr>
                      <a:picLocks noChangeAspect="1" noChangeArrowheads="1"/>
                    </pic:cNvPicPr>
                  </pic:nvPicPr>
                  <pic:blipFill>
                    <a:blip r:embed="rId15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84860" cy="160020"/>
            <wp:effectExtent l="0" t="0" r="0" b="0"/>
            <wp:docPr id="1016" name="Рисунок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5"/>
                    <pic:cNvPicPr>
                      <a:picLocks noChangeAspect="1" noChangeArrowheads="1"/>
                    </pic:cNvPicPr>
                  </pic:nvPicPr>
                  <pic:blipFill>
                    <a:blip r:embed="rId15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0560" cy="160020"/>
            <wp:effectExtent l="0" t="0" r="0" b="0"/>
            <wp:docPr id="1015" name="Рисунок 1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6"/>
                    <pic:cNvPicPr>
                      <a:picLocks noChangeAspect="1" noChangeArrowheads="1"/>
                    </pic:cNvPicPr>
                  </pic:nvPicPr>
                  <pic:blipFill>
                    <a:blip r:embed="rId15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84860" cy="160020"/>
            <wp:effectExtent l="0" t="0" r="0" b="0"/>
            <wp:docPr id="1014" name="Рисунок 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7"/>
                    <pic:cNvPicPr>
                      <a:picLocks noChangeAspect="1" noChangeArrowheads="1"/>
                    </pic:cNvPicPr>
                  </pic:nvPicPr>
                  <pic:blipFill>
                    <a:blip r:embed="rId15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0560" cy="160020"/>
            <wp:effectExtent l="0" t="0" r="0" b="0"/>
            <wp:docPr id="1013" name="Рисунок 1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8"/>
                    <pic:cNvPicPr>
                      <a:picLocks noChangeAspect="1" noChangeArrowheads="1"/>
                    </pic:cNvPicPr>
                  </pic:nvPicPr>
                  <pic:blipFill>
                    <a:blip r:embed="rId15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84860" cy="160020"/>
            <wp:effectExtent l="0" t="0" r="0" b="0"/>
            <wp:docPr id="1012" name="Рисунок 1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69"/>
                    <pic:cNvPicPr>
                      <a:picLocks noChangeAspect="1" noChangeArrowheads="1"/>
                    </pic:cNvPicPr>
                  </pic:nvPicPr>
                  <pic:blipFill>
                    <a:blip r:embed="rId15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0560" cy="160020"/>
            <wp:effectExtent l="0" t="0" r="0" b="0"/>
            <wp:docPr id="1011" name="Рисунок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0"/>
                    <pic:cNvPicPr>
                      <a:picLocks noChangeAspect="1" noChangeArrowheads="1"/>
                    </pic:cNvPicPr>
                  </pic:nvPicPr>
                  <pic:blipFill>
                    <a:blip r:embed="rId15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84860" cy="160020"/>
            <wp:effectExtent l="0" t="0" r="0" b="0"/>
            <wp:docPr id="1010" name="Рисунок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1"/>
                    <pic:cNvPicPr>
                      <a:picLocks noChangeAspect="1" noChangeArrowheads="1"/>
                    </pic:cNvPicPr>
                  </pic:nvPicPr>
                  <pic:blipFill>
                    <a:blip r:embed="rId15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0560" cy="160020"/>
            <wp:effectExtent l="0" t="0" r="0" b="0"/>
            <wp:docPr id="1009" name="Рисунок 1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2"/>
                    <pic:cNvPicPr>
                      <a:picLocks noChangeAspect="1" noChangeArrowheads="1"/>
                    </pic:cNvPicPr>
                  </pic:nvPicPr>
                  <pic:blipFill>
                    <a:blip r:embed="rId15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84860" cy="160020"/>
            <wp:effectExtent l="0" t="0" r="0" b="0"/>
            <wp:docPr id="1008" name="Рисунок 1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3"/>
                    <pic:cNvPicPr>
                      <a:picLocks noChangeAspect="1" noChangeArrowheads="1"/>
                    </pic:cNvPicPr>
                  </pic:nvPicPr>
                  <pic:blipFill>
                    <a:blip r:embed="rId15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70560" cy="160020"/>
            <wp:effectExtent l="0" t="0" r="0" b="0"/>
            <wp:docPr id="1004" name="Рисунок 1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4"/>
                    <pic:cNvPicPr>
                      <a:picLocks noChangeAspect="1" noChangeArrowheads="1"/>
                    </pic:cNvPicPr>
                  </pic:nvPicPr>
                  <pic:blipFill>
                    <a:blip r:embed="rId15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861060" cy="160020"/>
            <wp:effectExtent l="0" t="0" r="0" b="0"/>
            <wp:docPr id="1001" name="Рисунок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5"/>
                    <pic:cNvPicPr>
                      <a:picLocks noChangeAspect="1" noChangeArrowheads="1"/>
                    </pic:cNvPicPr>
                  </pic:nvPicPr>
                  <pic:blipFill>
                    <a:blip r:embed="rId15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731520" cy="160020"/>
            <wp:effectExtent l="0" t="0" r="0" b="0"/>
            <wp:docPr id="998" name="Рисунок 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6"/>
                    <pic:cNvPicPr>
                      <a:picLocks noChangeAspect="1" noChangeArrowheads="1"/>
                    </pic:cNvPicPr>
                  </pic:nvPicPr>
                  <pic:blipFill>
                    <a:blip r:embed="rId15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861060" cy="160020"/>
            <wp:effectExtent l="0" t="0" r="0" b="0"/>
            <wp:docPr id="996" name="Рисунок 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7"/>
                    <pic:cNvPicPr>
                      <a:picLocks noChangeAspect="1" noChangeArrowheads="1"/>
                    </pic:cNvPicPr>
                  </pic:nvPicPr>
                  <pic:blipFill>
                    <a:blip r:embed="rId15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160020"/>
                    </a:xfrm>
                    <a:prstGeom prst="rect">
                      <a:avLst/>
                    </a:prstGeom>
                    <a:noFill/>
                    <a:ln>
                      <a:noFill/>
                    </a:ln>
                  </pic:spPr>
                </pic:pic>
              </a:graphicData>
            </a:graphic>
          </wp:inline>
        </w:drawing>
      </w:r>
    </w:p>
    <w:p w:rsidR="00B825C7" w:rsidRPr="006B4DA3" w:rsidRDefault="00B825C7" w:rsidP="00B825C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731520" cy="160020"/>
            <wp:effectExtent l="0" t="0" r="0" b="0"/>
            <wp:docPr id="995" name="Рисунок 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8"/>
                    <pic:cNvPicPr>
                      <a:picLocks noChangeAspect="1" noChangeArrowheads="1"/>
                    </pic:cNvPicPr>
                  </pic:nvPicPr>
                  <pic:blipFill>
                    <a:blip r:embed="rId15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1520" cy="160020"/>
                    </a:xfrm>
                    <a:prstGeom prst="rect">
                      <a:avLst/>
                    </a:prstGeom>
                    <a:noFill/>
                    <a:ln>
                      <a:noFill/>
                    </a:ln>
                  </pic:spPr>
                </pic:pic>
              </a:graphicData>
            </a:graphic>
          </wp:inline>
        </w:drawing>
      </w:r>
    </w:p>
    <w:p w:rsidR="009964A0" w:rsidRPr="006B4DA3" w:rsidRDefault="009964A0" w:rsidP="00C66E2C">
      <w:pPr>
        <w:spacing w:after="0" w:line="360" w:lineRule="auto"/>
        <w:ind w:firstLine="709"/>
        <w:jc w:val="both"/>
        <w:rPr>
          <w:rFonts w:ascii="Times New Roman" w:hAnsi="Times New Roman" w:cs="Times New Roman"/>
          <w:sz w:val="28"/>
          <w:szCs w:val="28"/>
          <w:lang w:val="uk-UA"/>
        </w:rPr>
      </w:pP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1367" name="Рисунок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5"/>
                    <pic:cNvPicPr>
                      <a:picLocks noChangeAspect="1" noChangeArrowheads="1"/>
                    </pic:cNvPicPr>
                  </pic:nvPicPr>
                  <pic:blipFill>
                    <a:blip r:embed="rId15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1366" name="Рисунок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6"/>
                    <pic:cNvPicPr>
                      <a:picLocks noChangeAspect="1" noChangeArrowheads="1"/>
                    </pic:cNvPicPr>
                  </pic:nvPicPr>
                  <pic:blipFill>
                    <a:blip r:embed="rId16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1365" name="Рисунок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7"/>
                    <pic:cNvPicPr>
                      <a:picLocks noChangeAspect="1" noChangeArrowheads="1"/>
                    </pic:cNvPicPr>
                  </pic:nvPicPr>
                  <pic:blipFill>
                    <a:blip r:embed="rId16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1364" name="Рисунок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8"/>
                    <pic:cNvPicPr>
                      <a:picLocks noChangeAspect="1" noChangeArrowheads="1"/>
                    </pic:cNvPicPr>
                  </pic:nvPicPr>
                  <pic:blipFill>
                    <a:blip r:embed="rId16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1363" name="Рисунок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9"/>
                    <pic:cNvPicPr>
                      <a:picLocks noChangeAspect="1" noChangeArrowheads="1"/>
                    </pic:cNvPicPr>
                  </pic:nvPicPr>
                  <pic:blipFill>
                    <a:blip r:embed="rId16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1362" name="Рисунок 1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0"/>
                    <pic:cNvPicPr>
                      <a:picLocks noChangeAspect="1" noChangeArrowheads="1"/>
                    </pic:cNvPicPr>
                  </pic:nvPicPr>
                  <pic:blipFill>
                    <a:blip r:embed="rId16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1361" name="Рисунок 1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1"/>
                    <pic:cNvPicPr>
                      <a:picLocks noChangeAspect="1" noChangeArrowheads="1"/>
                    </pic:cNvPicPr>
                  </pic:nvPicPr>
                  <pic:blipFill>
                    <a:blip r:embed="rId16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1360" name="Рисунок 1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2"/>
                    <pic:cNvPicPr>
                      <a:picLocks noChangeAspect="1" noChangeArrowheads="1"/>
                    </pic:cNvPicPr>
                  </pic:nvPicPr>
                  <pic:blipFill>
                    <a:blip r:embed="rId16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1359" name="Рисунок 1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3"/>
                    <pic:cNvPicPr>
                      <a:picLocks noChangeAspect="1" noChangeArrowheads="1"/>
                    </pic:cNvPicPr>
                  </pic:nvPicPr>
                  <pic:blipFill>
                    <a:blip r:embed="rId16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1358" name="Рисунок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4"/>
                    <pic:cNvPicPr>
                      <a:picLocks noChangeAspect="1" noChangeArrowheads="1"/>
                    </pic:cNvPicPr>
                  </pic:nvPicPr>
                  <pic:blipFill>
                    <a:blip r:embed="rId16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1357" name="Рисунок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5"/>
                    <pic:cNvPicPr>
                      <a:picLocks noChangeAspect="1" noChangeArrowheads="1"/>
                    </pic:cNvPicPr>
                  </pic:nvPicPr>
                  <pic:blipFill>
                    <a:blip r:embed="rId160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1356" name="Рисунок 1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6"/>
                    <pic:cNvPicPr>
                      <a:picLocks noChangeAspect="1" noChangeArrowheads="1"/>
                    </pic:cNvPicPr>
                  </pic:nvPicPr>
                  <pic:blipFill>
                    <a:blip r:embed="rId16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1355" name="Рисунок 1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7"/>
                    <pic:cNvPicPr>
                      <a:picLocks noChangeAspect="1" noChangeArrowheads="1"/>
                    </pic:cNvPicPr>
                  </pic:nvPicPr>
                  <pic:blipFill>
                    <a:blip r:embed="rId16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1354" name="Рисунок 1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8"/>
                    <pic:cNvPicPr>
                      <a:picLocks noChangeAspect="1" noChangeArrowheads="1"/>
                    </pic:cNvPicPr>
                  </pic:nvPicPr>
                  <pic:blipFill>
                    <a:blip r:embed="rId16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1353" name="Рисунок 1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9"/>
                    <pic:cNvPicPr>
                      <a:picLocks noChangeAspect="1" noChangeArrowheads="1"/>
                    </pic:cNvPicPr>
                  </pic:nvPicPr>
                  <pic:blipFill>
                    <a:blip r:embed="rId16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1352" name="Рисунок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0"/>
                    <pic:cNvPicPr>
                      <a:picLocks noChangeAspect="1" noChangeArrowheads="1"/>
                    </pic:cNvPicPr>
                  </pic:nvPicPr>
                  <pic:blipFill>
                    <a:blip r:embed="rId16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0A2224" w:rsidRPr="006B4DA3" w:rsidRDefault="000A2224">
      <w:pPr>
        <w:rPr>
          <w:rFonts w:ascii="Courier New" w:hAnsi="Courier New" w:cs="Courier New"/>
          <w:b/>
          <w:bCs/>
          <w:color w:val="FF0000"/>
          <w:sz w:val="24"/>
          <w:szCs w:val="24"/>
        </w:rPr>
      </w:pPr>
      <w:r w:rsidRPr="006B4DA3">
        <w:rPr>
          <w:rFonts w:ascii="Courier New" w:hAnsi="Courier New" w:cs="Courier New"/>
          <w:b/>
          <w:bCs/>
          <w:color w:val="FF0000"/>
          <w:sz w:val="24"/>
          <w:szCs w:val="24"/>
        </w:rPr>
        <w:br w:type="page"/>
      </w: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lastRenderedPageBreak/>
        <w:t xml:space="preserve">&gt; </w:t>
      </w:r>
      <w:r w:rsidRPr="006B4DA3">
        <w:rPr>
          <w:rFonts w:ascii="Courier New" w:hAnsi="Courier New" w:cs="Courier New"/>
          <w:b/>
          <w:bCs/>
          <w:noProof/>
          <w:color w:val="FF0000"/>
          <w:position w:val="-22"/>
          <w:sz w:val="24"/>
          <w:szCs w:val="24"/>
          <w:lang w:eastAsia="ru-RU"/>
        </w:rPr>
        <w:drawing>
          <wp:inline distT="0" distB="0" distL="0" distR="0">
            <wp:extent cx="2636520" cy="335280"/>
            <wp:effectExtent l="0" t="0" r="0" b="7620"/>
            <wp:docPr id="1351" name="Рисунок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1"/>
                    <pic:cNvPicPr>
                      <a:picLocks noChangeAspect="1" noChangeArrowheads="1"/>
                    </pic:cNvPicPr>
                  </pic:nvPicPr>
                  <pic:blipFill>
                    <a:blip r:embed="rId161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63652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49680" cy="160020"/>
            <wp:effectExtent l="0" t="0" r="7620" b="0"/>
            <wp:docPr id="1350" name="Рисунок 1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2"/>
                    <pic:cNvPicPr>
                      <a:picLocks noChangeAspect="1" noChangeArrowheads="1"/>
                    </pic:cNvPicPr>
                  </pic:nvPicPr>
                  <pic:blipFill>
                    <a:blip r:embed="rId16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9680" cy="16002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705100" cy="335280"/>
            <wp:effectExtent l="0" t="0" r="0" b="7620"/>
            <wp:docPr id="1349" name="Рисунок 1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3"/>
                    <pic:cNvPicPr>
                      <a:picLocks noChangeAspect="1" noChangeArrowheads="1"/>
                    </pic:cNvPicPr>
                  </pic:nvPicPr>
                  <pic:blipFill>
                    <a:blip r:embed="rId16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318260" cy="160020"/>
            <wp:effectExtent l="0" t="0" r="0" b="0"/>
            <wp:docPr id="1348" name="Рисунок 1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4"/>
                    <pic:cNvPicPr>
                      <a:picLocks noChangeAspect="1" noChangeArrowheads="1"/>
                    </pic:cNvPicPr>
                  </pic:nvPicPr>
                  <pic:blipFill>
                    <a:blip r:embed="rId16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6002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705100" cy="335280"/>
            <wp:effectExtent l="0" t="0" r="0" b="7620"/>
            <wp:docPr id="1347" name="Рисунок 1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5"/>
                    <pic:cNvPicPr>
                      <a:picLocks noChangeAspect="1" noChangeArrowheads="1"/>
                    </pic:cNvPicPr>
                  </pic:nvPicPr>
                  <pic:blipFill>
                    <a:blip r:embed="rId16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705100" cy="335280"/>
                    </a:xfrm>
                    <a:prstGeom prst="rect">
                      <a:avLst/>
                    </a:prstGeom>
                    <a:noFill/>
                    <a:ln>
                      <a:noFill/>
                    </a:ln>
                  </pic:spPr>
                </pic:pic>
              </a:graphicData>
            </a:graphic>
          </wp:inline>
        </w:drawing>
      </w:r>
    </w:p>
    <w:p w:rsidR="00AE0170" w:rsidRPr="006B4DA3" w:rsidRDefault="00AE0170" w:rsidP="00AE0170">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318260" cy="160020"/>
            <wp:effectExtent l="0" t="0" r="0" b="0"/>
            <wp:docPr id="1346" name="Рисунок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26"/>
                    <pic:cNvPicPr>
                      <a:picLocks noChangeAspect="1" noChangeArrowheads="1"/>
                    </pic:cNvPicPr>
                  </pic:nvPicPr>
                  <pic:blipFill>
                    <a:blip r:embed="rId16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18260" cy="160020"/>
                    </a:xfrm>
                    <a:prstGeom prst="rect">
                      <a:avLst/>
                    </a:prstGeom>
                    <a:noFill/>
                    <a:ln>
                      <a:noFill/>
                    </a:ln>
                  </pic:spPr>
                </pic:pic>
              </a:graphicData>
            </a:graphic>
          </wp:inline>
        </w:drawing>
      </w:r>
    </w:p>
    <w:p w:rsidR="00B825C7" w:rsidRPr="006B4DA3" w:rsidRDefault="00B825C7" w:rsidP="00C66E2C">
      <w:pPr>
        <w:spacing w:after="0" w:line="360" w:lineRule="auto"/>
        <w:ind w:firstLine="709"/>
        <w:jc w:val="both"/>
        <w:rPr>
          <w:rFonts w:ascii="Times New Roman" w:hAnsi="Times New Roman" w:cs="Times New Roman"/>
          <w:sz w:val="28"/>
          <w:szCs w:val="28"/>
          <w:lang w:val="uk-UA"/>
        </w:rPr>
      </w:pPr>
    </w:p>
    <w:p w:rsidR="00AE0170" w:rsidRPr="006B4DA3" w:rsidRDefault="00AE0170" w:rsidP="00AE017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За отриманими значеннями побудуємо графік залежності зміни температури конденсату </w:t>
      </w:r>
      <w:r w:rsidRPr="006B4DA3">
        <w:rPr>
          <w:rFonts w:ascii="Times New Roman" w:hAnsi="Times New Roman" w:cs="Times New Roman"/>
          <w:position w:val="-12"/>
          <w:sz w:val="28"/>
          <w:szCs w:val="28"/>
          <w:lang w:val="uk-UA"/>
        </w:rPr>
        <w:object w:dxaOrig="320" w:dyaOrig="380">
          <v:shape id="_x0000_i1723" type="#_x0000_t75" style="width:16.5pt;height:19.5pt" o:ole="">
            <v:imagedata r:id="rId703" o:title=""/>
          </v:shape>
          <o:OLEObject Type="Embed" ProgID="Equation.3" ShapeID="_x0000_i1723" DrawAspect="Content" ObjectID="_1686720747" r:id="rId1621"/>
        </w:object>
      </w:r>
      <w:r w:rsidRPr="006B4DA3">
        <w:rPr>
          <w:rFonts w:ascii="Times New Roman" w:hAnsi="Times New Roman" w:cs="Times New Roman"/>
          <w:sz w:val="28"/>
          <w:szCs w:val="28"/>
          <w:lang w:val="uk-UA"/>
        </w:rPr>
        <w:t xml:space="preserve"> сокової пари на виході конденсатора при зміні температури продукту – сокової пари </w:t>
      </w:r>
      <w:r w:rsidRPr="006B4DA3">
        <w:rPr>
          <w:rFonts w:ascii="Times New Roman" w:hAnsi="Times New Roman" w:cs="Times New Roman"/>
          <w:position w:val="-12"/>
          <w:sz w:val="28"/>
          <w:szCs w:val="28"/>
          <w:lang w:val="uk-UA"/>
        </w:rPr>
        <w:object w:dxaOrig="420" w:dyaOrig="380">
          <v:shape id="_x0000_i1724" type="#_x0000_t75" style="width:21pt;height:19.5pt" o:ole="">
            <v:imagedata r:id="rId1622" o:title=""/>
          </v:shape>
          <o:OLEObject Type="Embed" ProgID="Equation.3" ShapeID="_x0000_i1724" DrawAspect="Content" ObjectID="_1686720748" r:id="rId1623"/>
        </w:object>
      </w:r>
      <w:r w:rsidRPr="006B4DA3">
        <w:rPr>
          <w:rFonts w:ascii="Times New Roman" w:hAnsi="Times New Roman" w:cs="Times New Roman"/>
          <w:sz w:val="28"/>
          <w:szCs w:val="28"/>
          <w:lang w:val="uk-UA"/>
        </w:rPr>
        <w:t xml:space="preserve"> на вході конденсатора. Для цього скористаємося засобами побудови графіків пакету </w:t>
      </w:r>
      <w:r w:rsidRPr="006B4DA3">
        <w:rPr>
          <w:rFonts w:ascii="Times New Roman" w:hAnsi="Times New Roman" w:cs="Times New Roman"/>
          <w:sz w:val="28"/>
          <w:szCs w:val="28"/>
          <w:lang w:val="en-US"/>
        </w:rPr>
        <w:t>Microsoft</w:t>
      </w:r>
      <w:r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en-US"/>
        </w:rPr>
        <w:t>Excel</w:t>
      </w:r>
      <w:r w:rsidRPr="006B4DA3">
        <w:rPr>
          <w:rFonts w:ascii="Times New Roman" w:hAnsi="Times New Roman" w:cs="Times New Roman"/>
          <w:sz w:val="28"/>
          <w:szCs w:val="28"/>
          <w:lang w:val="uk-UA"/>
        </w:rPr>
        <w:t>.</w:t>
      </w:r>
    </w:p>
    <w:p w:rsidR="00AE0170" w:rsidRPr="006B4DA3" w:rsidRDefault="00AE0170" w:rsidP="00AE017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Занесемо дані розрахунків у таблицю 4.3. І побудуємо графік функції </w:t>
      </w:r>
      <w:r w:rsidRPr="006B4DA3">
        <w:rPr>
          <w:rFonts w:ascii="Times New Roman" w:hAnsi="Times New Roman" w:cs="Times New Roman"/>
          <w:position w:val="-12"/>
          <w:sz w:val="28"/>
          <w:szCs w:val="28"/>
          <w:lang w:val="uk-UA"/>
        </w:rPr>
        <w:object w:dxaOrig="1359" w:dyaOrig="380">
          <v:shape id="_x0000_i1725" type="#_x0000_t75" style="width:67.5pt;height:19.5pt" o:ole="">
            <v:imagedata r:id="rId1624" o:title=""/>
          </v:shape>
          <o:OLEObject Type="Embed" ProgID="Equation.3" ShapeID="_x0000_i1725" DrawAspect="Content" ObjectID="_1686720749" r:id="rId1625"/>
        </w:object>
      </w:r>
      <w:r w:rsidRPr="006B4DA3">
        <w:rPr>
          <w:rFonts w:ascii="Times New Roman" w:hAnsi="Times New Roman" w:cs="Times New Roman"/>
          <w:sz w:val="28"/>
          <w:szCs w:val="28"/>
          <w:lang w:val="uk-UA"/>
        </w:rPr>
        <w:t xml:space="preserve"> (рис. 4.6).</w:t>
      </w:r>
    </w:p>
    <w:p w:rsidR="00AE0170" w:rsidRPr="006B4DA3" w:rsidRDefault="00AE0170" w:rsidP="00AE0170">
      <w:pPr>
        <w:spacing w:before="120" w:after="120" w:line="360" w:lineRule="auto"/>
        <w:jc w:val="right"/>
        <w:rPr>
          <w:rFonts w:ascii="Times New Roman" w:hAnsi="Times New Roman" w:cs="Times New Roman"/>
          <w:sz w:val="28"/>
          <w:szCs w:val="28"/>
          <w:lang w:val="uk-UA"/>
        </w:rPr>
      </w:pPr>
      <w:r w:rsidRPr="006B4DA3">
        <w:rPr>
          <w:rFonts w:ascii="Times New Roman" w:hAnsi="Times New Roman" w:cs="Times New Roman"/>
          <w:sz w:val="28"/>
          <w:szCs w:val="28"/>
          <w:lang w:val="uk-UA"/>
        </w:rPr>
        <w:t>Таблиця 4.3</w:t>
      </w:r>
    </w:p>
    <w:tbl>
      <w:tblPr>
        <w:tblW w:w="9072" w:type="dxa"/>
        <w:tblInd w:w="93" w:type="dxa"/>
        <w:tblLook w:val="04A0"/>
      </w:tblPr>
      <w:tblGrid>
        <w:gridCol w:w="1134"/>
        <w:gridCol w:w="3969"/>
        <w:gridCol w:w="3969"/>
      </w:tblGrid>
      <w:tr w:rsidR="00AE0170" w:rsidRPr="006B4DA3" w:rsidTr="00AE0170">
        <w:trPr>
          <w:trHeight w:val="850"/>
        </w:trPr>
        <w:tc>
          <w:tcPr>
            <w:tcW w:w="113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 п/п</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Температура сокової пари Tсп</w:t>
            </w:r>
          </w:p>
        </w:tc>
        <w:tc>
          <w:tcPr>
            <w:tcW w:w="3969" w:type="dxa"/>
            <w:tcBorders>
              <w:top w:val="single" w:sz="4" w:space="0" w:color="auto"/>
              <w:left w:val="nil"/>
              <w:bottom w:val="single" w:sz="4" w:space="0" w:color="auto"/>
              <w:right w:val="single" w:sz="4" w:space="0" w:color="auto"/>
            </w:tcBorders>
            <w:shd w:val="clear" w:color="auto" w:fill="auto"/>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Температура конденсату сокової пари Tк</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250,1705418</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50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262,3519085</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100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274,5332751</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4</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150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286,714642</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5</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200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298,8960087</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6</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250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311,0773753</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7</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300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323,2587422</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8</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350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335,4401089</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9</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400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347,6214755</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450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359,8028424</w:t>
            </w:r>
          </w:p>
        </w:tc>
      </w:tr>
      <w:tr w:rsidR="00AE0170" w:rsidRPr="006B4DA3" w:rsidTr="00AE0170">
        <w:trPr>
          <w:trHeight w:val="340"/>
        </w:trPr>
        <w:tc>
          <w:tcPr>
            <w:tcW w:w="1134" w:type="dxa"/>
            <w:tcBorders>
              <w:top w:val="nil"/>
              <w:left w:val="single" w:sz="4" w:space="0" w:color="auto"/>
              <w:bottom w:val="single" w:sz="4" w:space="0" w:color="auto"/>
              <w:right w:val="single" w:sz="4" w:space="0" w:color="auto"/>
            </w:tcBorders>
            <w:shd w:val="clear" w:color="auto" w:fill="auto"/>
            <w:noWrap/>
            <w:vAlign w:val="center"/>
            <w:hideMark/>
          </w:tcPr>
          <w:p w:rsidR="00AE0170" w:rsidRPr="006B4DA3" w:rsidRDefault="00AE0170" w:rsidP="00AE0170">
            <w:pPr>
              <w:spacing w:after="0" w:line="240" w:lineRule="auto"/>
              <w:jc w:val="center"/>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11</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500</w:t>
            </w:r>
          </w:p>
        </w:tc>
        <w:tc>
          <w:tcPr>
            <w:tcW w:w="3969" w:type="dxa"/>
            <w:tcBorders>
              <w:top w:val="nil"/>
              <w:left w:val="nil"/>
              <w:bottom w:val="single" w:sz="4" w:space="0" w:color="auto"/>
              <w:right w:val="single" w:sz="4" w:space="0" w:color="auto"/>
            </w:tcBorders>
            <w:shd w:val="clear" w:color="auto" w:fill="auto"/>
            <w:noWrap/>
            <w:vAlign w:val="bottom"/>
            <w:hideMark/>
          </w:tcPr>
          <w:p w:rsidR="00AE0170" w:rsidRPr="006B4DA3" w:rsidRDefault="00AE0170" w:rsidP="00AE0170">
            <w:pPr>
              <w:spacing w:after="0" w:line="240" w:lineRule="auto"/>
              <w:jc w:val="right"/>
              <w:rPr>
                <w:rFonts w:ascii="Times New Roman" w:eastAsia="Times New Roman" w:hAnsi="Times New Roman" w:cs="Times New Roman"/>
                <w:color w:val="000000"/>
                <w:sz w:val="28"/>
                <w:szCs w:val="28"/>
                <w:lang w:eastAsia="ru-RU"/>
              </w:rPr>
            </w:pPr>
            <w:r w:rsidRPr="006B4DA3">
              <w:rPr>
                <w:rFonts w:ascii="Times New Roman" w:eastAsia="Times New Roman" w:hAnsi="Times New Roman" w:cs="Times New Roman"/>
                <w:color w:val="000000"/>
                <w:sz w:val="28"/>
                <w:szCs w:val="28"/>
                <w:lang w:eastAsia="ru-RU"/>
              </w:rPr>
              <w:t>371,984209</w:t>
            </w:r>
          </w:p>
        </w:tc>
      </w:tr>
    </w:tbl>
    <w:p w:rsidR="00B825C7" w:rsidRPr="006B4DA3" w:rsidRDefault="00B825C7" w:rsidP="00AE0170">
      <w:pPr>
        <w:spacing w:after="0" w:line="360" w:lineRule="auto"/>
        <w:jc w:val="center"/>
        <w:rPr>
          <w:rFonts w:ascii="Times New Roman" w:hAnsi="Times New Roman" w:cs="Times New Roman"/>
          <w:sz w:val="28"/>
          <w:szCs w:val="28"/>
          <w:lang w:val="uk-UA"/>
        </w:rPr>
      </w:pPr>
    </w:p>
    <w:p w:rsidR="009C0EF6" w:rsidRPr="006B4DA3" w:rsidRDefault="009C0EF6" w:rsidP="00AE0170">
      <w:pPr>
        <w:spacing w:after="0" w:line="360" w:lineRule="auto"/>
        <w:jc w:val="center"/>
        <w:rPr>
          <w:rFonts w:ascii="Times New Roman" w:hAnsi="Times New Roman" w:cs="Times New Roman"/>
          <w:sz w:val="28"/>
          <w:szCs w:val="28"/>
          <w:lang w:val="uk-UA"/>
        </w:rPr>
      </w:pPr>
      <w:r w:rsidRPr="006B4DA3">
        <w:rPr>
          <w:noProof/>
          <w:lang w:eastAsia="ru-RU"/>
        </w:rPr>
        <w:lastRenderedPageBreak/>
        <w:drawing>
          <wp:inline distT="0" distB="0" distL="0" distR="0">
            <wp:extent cx="5580000" cy="3600000"/>
            <wp:effectExtent l="0" t="0" r="20955" b="19685"/>
            <wp:docPr id="1369" name="Диаграмма 136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26"/>
              </a:graphicData>
            </a:graphic>
          </wp:inline>
        </w:drawing>
      </w:r>
    </w:p>
    <w:p w:rsidR="009C0EF6" w:rsidRPr="006B4DA3" w:rsidRDefault="009C0EF6" w:rsidP="009C0EF6">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Рис. 4.6. Графік функції </w:t>
      </w:r>
      <w:r w:rsidRPr="006B4DA3">
        <w:rPr>
          <w:rFonts w:ascii="Times New Roman" w:hAnsi="Times New Roman" w:cs="Times New Roman"/>
          <w:position w:val="-12"/>
          <w:sz w:val="28"/>
          <w:szCs w:val="28"/>
          <w:lang w:val="uk-UA"/>
        </w:rPr>
        <w:object w:dxaOrig="1359" w:dyaOrig="380">
          <v:shape id="_x0000_i1726" type="#_x0000_t75" style="width:67.5pt;height:19.5pt" o:ole="">
            <v:imagedata r:id="rId1624" o:title=""/>
          </v:shape>
          <o:OLEObject Type="Embed" ProgID="Equation.3" ShapeID="_x0000_i1726" DrawAspect="Content" ObjectID="_1686720750" r:id="rId1627"/>
        </w:object>
      </w:r>
    </w:p>
    <w:p w:rsidR="009C0EF6" w:rsidRPr="006B4DA3" w:rsidRDefault="009C0EF6" w:rsidP="009C0EF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Графік описує залежність між температурою конденсату </w:t>
      </w:r>
      <w:r w:rsidRPr="006B4DA3">
        <w:rPr>
          <w:rFonts w:ascii="Times New Roman" w:hAnsi="Times New Roman" w:cs="Times New Roman"/>
          <w:position w:val="-12"/>
          <w:sz w:val="28"/>
          <w:szCs w:val="28"/>
          <w:lang w:val="uk-UA"/>
        </w:rPr>
        <w:object w:dxaOrig="320" w:dyaOrig="380">
          <v:shape id="_x0000_i1727" type="#_x0000_t75" style="width:16.5pt;height:19.5pt" o:ole="">
            <v:imagedata r:id="rId703" o:title=""/>
          </v:shape>
          <o:OLEObject Type="Embed" ProgID="Equation.3" ShapeID="_x0000_i1727" DrawAspect="Content" ObjectID="_1686720751" r:id="rId1628"/>
        </w:object>
      </w:r>
      <w:r w:rsidRPr="006B4DA3">
        <w:rPr>
          <w:rFonts w:ascii="Times New Roman" w:hAnsi="Times New Roman" w:cs="Times New Roman"/>
          <w:sz w:val="28"/>
          <w:szCs w:val="28"/>
          <w:lang w:val="uk-UA"/>
        </w:rPr>
        <w:t xml:space="preserve">сокової пари, яка є вихідною координатою, і температурою продукту – сокової пари </w:t>
      </w:r>
      <w:r w:rsidRPr="006B4DA3">
        <w:rPr>
          <w:rFonts w:ascii="Times New Roman" w:hAnsi="Times New Roman" w:cs="Times New Roman"/>
          <w:position w:val="-12"/>
          <w:sz w:val="28"/>
          <w:szCs w:val="28"/>
          <w:lang w:val="uk-UA"/>
        </w:rPr>
        <w:object w:dxaOrig="420" w:dyaOrig="380">
          <v:shape id="_x0000_i1728" type="#_x0000_t75" style="width:21pt;height:19.5pt" o:ole="">
            <v:imagedata r:id="rId1629" o:title=""/>
          </v:shape>
          <o:OLEObject Type="Embed" ProgID="Equation.3" ShapeID="_x0000_i1728" DrawAspect="Content" ObjectID="_1686720752" r:id="rId1630"/>
        </w:object>
      </w:r>
      <w:r w:rsidRPr="006B4DA3">
        <w:rPr>
          <w:rFonts w:ascii="Times New Roman" w:hAnsi="Times New Roman" w:cs="Times New Roman"/>
          <w:sz w:val="28"/>
          <w:szCs w:val="28"/>
          <w:lang w:val="uk-UA"/>
        </w:rPr>
        <w:t>, яка є збурюючою координатою.</w:t>
      </w:r>
      <w:r w:rsidR="006F7B43"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Статична характеристика є обрізаною та лінійною. Отже, ми можемо використовувати лінійну систему регулювання з лінійними регуляторами.</w:t>
      </w:r>
    </w:p>
    <w:p w:rsidR="00D27FF4" w:rsidRPr="006B4DA3" w:rsidRDefault="00D27FF4" w:rsidP="00C66E2C">
      <w:pPr>
        <w:spacing w:after="0" w:line="360" w:lineRule="auto"/>
        <w:ind w:firstLine="709"/>
        <w:jc w:val="both"/>
        <w:rPr>
          <w:rFonts w:ascii="Times New Roman" w:hAnsi="Times New Roman" w:cs="Times New Roman"/>
          <w:sz w:val="28"/>
          <w:szCs w:val="28"/>
          <w:lang w:val="uk-UA"/>
        </w:rPr>
      </w:pPr>
    </w:p>
    <w:p w:rsidR="009A72AC" w:rsidRPr="006B4DA3" w:rsidRDefault="009A72AC" w:rsidP="00A702BB">
      <w:pPr>
        <w:pStyle w:val="4"/>
        <w:numPr>
          <w:ilvl w:val="0"/>
          <w:numId w:val="0"/>
        </w:numPr>
        <w:ind w:left="1446" w:hanging="737"/>
      </w:pPr>
      <w:r w:rsidRPr="006B4DA3">
        <w:t xml:space="preserve">4.4.2. Розрахунок математичних моделей, </w:t>
      </w:r>
      <w:r w:rsidR="00757A6E" w:rsidRPr="006B4DA3">
        <w:t xml:space="preserve">передавальних функцій, </w:t>
      </w:r>
      <w:r w:rsidRPr="006B4DA3">
        <w:t>перехідних процесів та частотних характеристик малогабаритного швидкісного конденсатора сокової пари після апаратів нейтралізації ВТН в динамічному режимі роботи</w:t>
      </w:r>
    </w:p>
    <w:p w:rsidR="009A72AC" w:rsidRPr="006B4DA3" w:rsidRDefault="009A72AC" w:rsidP="009A72AC">
      <w:pPr>
        <w:spacing w:after="0" w:line="360" w:lineRule="auto"/>
        <w:ind w:firstLine="709"/>
        <w:jc w:val="both"/>
        <w:rPr>
          <w:rFonts w:ascii="Times New Roman" w:hAnsi="Times New Roman" w:cs="Times New Roman"/>
          <w:b/>
          <w:sz w:val="28"/>
          <w:szCs w:val="28"/>
          <w:lang w:val="uk-UA"/>
        </w:rPr>
      </w:pPr>
    </w:p>
    <w:p w:rsidR="006D67AF" w:rsidRPr="006B4DA3" w:rsidRDefault="00757A6E"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Вхідні дані:</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витрати холодоносія – оборотної води </w:t>
      </w:r>
      <w:r w:rsidR="000A2224" w:rsidRPr="006B4DA3">
        <w:rPr>
          <w:rFonts w:ascii="Times New Roman" w:hAnsi="Times New Roman" w:cs="Times New Roman"/>
          <w:position w:val="-26"/>
          <w:sz w:val="28"/>
          <w:szCs w:val="28"/>
          <w:lang w:val="uk-UA"/>
        </w:rPr>
        <w:object w:dxaOrig="1660" w:dyaOrig="700">
          <v:shape id="_x0000_i1729" type="#_x0000_t75" style="width:82.5pt;height:34.5pt" o:ole="">
            <v:imagedata r:id="rId1631" o:title=""/>
          </v:shape>
          <o:OLEObject Type="Embed" ProgID="Equation.3" ShapeID="_x0000_i1729" DrawAspect="Content" ObjectID="_1686720753" r:id="rId1632"/>
        </w:object>
      </w:r>
      <w:r w:rsidRPr="006B4DA3">
        <w:rPr>
          <w:rFonts w:ascii="Times New Roman" w:hAnsi="Times New Roman" w:cs="Times New Roman"/>
          <w:sz w:val="28"/>
          <w:szCs w:val="28"/>
          <w:lang w:val="uk-UA"/>
        </w:rPr>
        <w:t>;</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 витрати продукту – сокової пари </w:t>
      </w:r>
      <w:r w:rsidRPr="006B4DA3">
        <w:rPr>
          <w:rFonts w:ascii="Times New Roman" w:hAnsi="Times New Roman" w:cs="Times New Roman"/>
          <w:position w:val="-26"/>
          <w:sz w:val="28"/>
          <w:szCs w:val="28"/>
          <w:lang w:val="uk-UA"/>
        </w:rPr>
        <w:object w:dxaOrig="2079" w:dyaOrig="700">
          <v:shape id="_x0000_i1730" type="#_x0000_t75" style="width:103.5pt;height:34.5pt" o:ole="">
            <v:imagedata r:id="rId1633" o:title=""/>
          </v:shape>
          <o:OLEObject Type="Embed" ProgID="Equation.3" ShapeID="_x0000_i1730" DrawAspect="Content" ObjectID="_1686720754" r:id="rId1634"/>
        </w:object>
      </w:r>
      <w:r w:rsidRPr="006B4DA3">
        <w:rPr>
          <w:rFonts w:ascii="Times New Roman" w:hAnsi="Times New Roman" w:cs="Times New Roman"/>
          <w:sz w:val="28"/>
          <w:szCs w:val="28"/>
          <w:lang w:val="uk-UA"/>
        </w:rPr>
        <w:t>;</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температура оборотної води на вході в конденсатор </w:t>
      </w:r>
      <w:r w:rsidRPr="006B4DA3">
        <w:rPr>
          <w:rFonts w:ascii="Times New Roman" w:hAnsi="Times New Roman" w:cs="Times New Roman"/>
          <w:position w:val="-18"/>
          <w:sz w:val="28"/>
          <w:szCs w:val="28"/>
          <w:lang w:val="uk-UA"/>
        </w:rPr>
        <w:object w:dxaOrig="1540" w:dyaOrig="440">
          <v:shape id="_x0000_i1731" type="#_x0000_t75" style="width:76.5pt;height:22.5pt" o:ole="">
            <v:imagedata r:id="rId1635" o:title=""/>
          </v:shape>
          <o:OLEObject Type="Embed" ProgID="Equation.3" ShapeID="_x0000_i1731" DrawAspect="Content" ObjectID="_1686720755" r:id="rId1636"/>
        </w:object>
      </w:r>
      <w:r w:rsidRPr="006B4DA3">
        <w:rPr>
          <w:rFonts w:ascii="Times New Roman" w:hAnsi="Times New Roman" w:cs="Times New Roman"/>
          <w:sz w:val="28"/>
          <w:szCs w:val="28"/>
          <w:lang w:val="uk-UA"/>
        </w:rPr>
        <w:t>;</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температура сокової пари на вході в конденсатор </w:t>
      </w:r>
      <w:r w:rsidRPr="006B4DA3">
        <w:rPr>
          <w:rFonts w:ascii="Times New Roman" w:hAnsi="Times New Roman" w:cs="Times New Roman"/>
          <w:position w:val="-12"/>
          <w:sz w:val="28"/>
          <w:szCs w:val="28"/>
          <w:lang w:val="uk-UA"/>
        </w:rPr>
        <w:object w:dxaOrig="1700" w:dyaOrig="380">
          <v:shape id="_x0000_i1732" type="#_x0000_t75" style="width:85.5pt;height:19.5pt" o:ole="">
            <v:imagedata r:id="rId1637" o:title=""/>
          </v:shape>
          <o:OLEObject Type="Embed" ProgID="Equation.3" ShapeID="_x0000_i1732" DrawAspect="Content" ObjectID="_1686720756" r:id="rId1638"/>
        </w:object>
      </w:r>
      <w:r w:rsidRPr="006B4DA3">
        <w:rPr>
          <w:rFonts w:ascii="Times New Roman" w:hAnsi="Times New Roman" w:cs="Times New Roman"/>
          <w:sz w:val="28"/>
          <w:szCs w:val="28"/>
          <w:lang w:val="uk-UA"/>
        </w:rPr>
        <w:t>;</w:t>
      </w:r>
    </w:p>
    <w:p w:rsidR="005D48D0" w:rsidRPr="006B4DA3" w:rsidRDefault="005D48D0" w:rsidP="005D48D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температура конденсату сокової пари на виході з </w:t>
      </w:r>
      <w:r w:rsidRPr="006B4DA3">
        <w:rPr>
          <w:rFonts w:ascii="Times New Roman" w:hAnsi="Times New Roman" w:cs="Times New Roman"/>
          <w:sz w:val="28"/>
          <w:szCs w:val="28"/>
          <w:lang w:val="uk-UA"/>
        </w:rPr>
        <w:br/>
        <w:t xml:space="preserve">конденсатора </w:t>
      </w:r>
      <w:r w:rsidRPr="006B4DA3">
        <w:rPr>
          <w:rFonts w:ascii="Times New Roman" w:hAnsi="Times New Roman" w:cs="Times New Roman"/>
          <w:position w:val="-12"/>
          <w:sz w:val="28"/>
          <w:szCs w:val="28"/>
          <w:lang w:val="uk-UA"/>
        </w:rPr>
        <w:object w:dxaOrig="1400" w:dyaOrig="380">
          <v:shape id="_x0000_i1733" type="#_x0000_t75" style="width:70.5pt;height:19.5pt" o:ole="">
            <v:imagedata r:id="rId1639" o:title=""/>
          </v:shape>
          <o:OLEObject Type="Embed" ProgID="Equation.3" ShapeID="_x0000_i1733" DrawAspect="Content" ObjectID="_1686720757" r:id="rId1640"/>
        </w:object>
      </w:r>
      <w:r w:rsidRPr="006B4DA3">
        <w:rPr>
          <w:rFonts w:ascii="Times New Roman" w:hAnsi="Times New Roman" w:cs="Times New Roman"/>
          <w:sz w:val="28"/>
          <w:szCs w:val="28"/>
          <w:lang w:val="uk-UA"/>
        </w:rPr>
        <w:t>;</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температуру стінок конденсатора приймаємо рівною температурі сокової пари у конденсаторі </w:t>
      </w:r>
      <w:r w:rsidRPr="006B4DA3">
        <w:rPr>
          <w:rFonts w:ascii="Times New Roman" w:hAnsi="Times New Roman" w:cs="Times New Roman"/>
          <w:position w:val="-12"/>
          <w:sz w:val="28"/>
          <w:szCs w:val="28"/>
          <w:lang w:val="uk-UA"/>
        </w:rPr>
        <w:object w:dxaOrig="1680" w:dyaOrig="380">
          <v:shape id="_x0000_i1734" type="#_x0000_t75" style="width:84.75pt;height:19.5pt" o:ole="">
            <v:imagedata r:id="rId1641" o:title=""/>
          </v:shape>
          <o:OLEObject Type="Embed" ProgID="Equation.3" ShapeID="_x0000_i1734" DrawAspect="Content" ObjectID="_1686720758" r:id="rId1642"/>
        </w:object>
      </w:r>
      <w:r w:rsidRPr="006B4DA3">
        <w:rPr>
          <w:rFonts w:ascii="Times New Roman" w:hAnsi="Times New Roman" w:cs="Times New Roman"/>
          <w:sz w:val="28"/>
          <w:szCs w:val="28"/>
          <w:lang w:val="uk-UA"/>
        </w:rPr>
        <w:t>;</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теплота фазового переходу сокової пари </w:t>
      </w:r>
      <w:r w:rsidRPr="006B4DA3">
        <w:rPr>
          <w:rFonts w:ascii="Times New Roman" w:hAnsi="Times New Roman" w:cs="Times New Roman"/>
          <w:position w:val="-26"/>
          <w:sz w:val="28"/>
          <w:szCs w:val="28"/>
          <w:lang w:val="uk-UA"/>
        </w:rPr>
        <w:object w:dxaOrig="2079" w:dyaOrig="700">
          <v:shape id="_x0000_i1735" type="#_x0000_t75" style="width:103.5pt;height:34.5pt" o:ole="">
            <v:imagedata r:id="rId1643" o:title=""/>
          </v:shape>
          <o:OLEObject Type="Embed" ProgID="Equation.3" ShapeID="_x0000_i1735" DrawAspect="Content" ObjectID="_1686720759" r:id="rId1644"/>
        </w:object>
      </w:r>
      <w:r w:rsidRPr="006B4DA3">
        <w:rPr>
          <w:rFonts w:ascii="Times New Roman" w:hAnsi="Times New Roman" w:cs="Times New Roman"/>
          <w:sz w:val="28"/>
          <w:szCs w:val="28"/>
          <w:lang w:val="uk-UA"/>
        </w:rPr>
        <w:t>;</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коефіцієнт тепловіддачі від стінок трубок до речовини – сокової пари (враховуючи, що пара при теплообміні конденсується) </w:t>
      </w:r>
      <w:r w:rsidR="000A2224" w:rsidRPr="006B4DA3">
        <w:rPr>
          <w:rFonts w:ascii="Times New Roman" w:hAnsi="Times New Roman" w:cs="Times New Roman"/>
          <w:position w:val="-34"/>
          <w:sz w:val="28"/>
          <w:szCs w:val="28"/>
          <w:lang w:val="uk-UA"/>
        </w:rPr>
        <w:object w:dxaOrig="3900" w:dyaOrig="780">
          <v:shape id="_x0000_i1736" type="#_x0000_t75" style="width:195.75pt;height:39pt" o:ole="">
            <v:imagedata r:id="rId1645" o:title=""/>
          </v:shape>
          <o:OLEObject Type="Embed" ProgID="Equation.3" ShapeID="_x0000_i1736" DrawAspect="Content" ObjectID="_1686720760" r:id="rId1646"/>
        </w:object>
      </w:r>
      <w:r w:rsidR="005D48D0" w:rsidRPr="006B4DA3">
        <w:rPr>
          <w:rFonts w:ascii="Times New Roman" w:hAnsi="Times New Roman" w:cs="Times New Roman"/>
          <w:sz w:val="28"/>
          <w:szCs w:val="28"/>
          <w:lang w:val="uk-UA"/>
        </w:rPr>
        <w:t>;</w:t>
      </w:r>
    </w:p>
    <w:p w:rsidR="00096BCF" w:rsidRPr="006B4DA3" w:rsidRDefault="00096BCF" w:rsidP="00096BC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маса стінок </w:t>
      </w:r>
      <w:r w:rsidRPr="006B4DA3">
        <w:rPr>
          <w:rFonts w:ascii="Times New Roman" w:hAnsi="Times New Roman" w:cs="Times New Roman"/>
          <w:position w:val="-12"/>
          <w:sz w:val="28"/>
          <w:szCs w:val="28"/>
          <w:lang w:val="uk-UA"/>
        </w:rPr>
        <w:object w:dxaOrig="460" w:dyaOrig="380">
          <v:shape id="_x0000_i1737" type="#_x0000_t75" style="width:22.5pt;height:19.5pt" o:ole="">
            <v:imagedata r:id="rId1287" o:title=""/>
          </v:shape>
          <o:OLEObject Type="Embed" ProgID="Equation.3" ShapeID="_x0000_i1737" DrawAspect="Content" ObjectID="_1686720761" r:id="rId1647"/>
        </w:object>
      </w:r>
      <w:r w:rsidRPr="006B4DA3">
        <w:rPr>
          <w:rFonts w:ascii="Times New Roman" w:hAnsi="Times New Roman" w:cs="Times New Roman"/>
          <w:sz w:val="28"/>
          <w:szCs w:val="28"/>
          <w:lang w:val="uk-UA"/>
        </w:rPr>
        <w:t xml:space="preserve"> теплообмінних труб </w:t>
      </w:r>
      <w:r w:rsidRPr="006B4DA3">
        <w:rPr>
          <w:rFonts w:ascii="Times New Roman" w:hAnsi="Times New Roman" w:cs="Times New Roman"/>
          <w:position w:val="-12"/>
          <w:sz w:val="28"/>
          <w:szCs w:val="28"/>
          <w:lang w:val="uk-UA"/>
        </w:rPr>
        <w:object w:dxaOrig="1640" w:dyaOrig="380">
          <v:shape id="_x0000_i1738" type="#_x0000_t75" style="width:82.5pt;height:19.5pt" o:ole="">
            <v:imagedata r:id="rId1648" o:title=""/>
          </v:shape>
          <o:OLEObject Type="Embed" ProgID="Equation.3" ShapeID="_x0000_i1738" DrawAspect="Content" ObjectID="_1686720762" r:id="rId1649"/>
        </w:object>
      </w:r>
      <w:r w:rsidRPr="006B4DA3">
        <w:rPr>
          <w:rFonts w:ascii="Times New Roman" w:hAnsi="Times New Roman" w:cs="Times New Roman"/>
          <w:sz w:val="28"/>
          <w:szCs w:val="28"/>
          <w:lang w:val="uk-UA"/>
        </w:rPr>
        <w:t>;</w:t>
      </w:r>
    </w:p>
    <w:p w:rsidR="00096BCF" w:rsidRPr="006B4DA3" w:rsidRDefault="00096BCF" w:rsidP="00096BC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маса речовини – сокової пари </w:t>
      </w:r>
      <w:r w:rsidRPr="006B4DA3">
        <w:rPr>
          <w:rFonts w:ascii="Times New Roman" w:hAnsi="Times New Roman" w:cs="Times New Roman"/>
          <w:position w:val="-12"/>
          <w:sz w:val="28"/>
          <w:szCs w:val="28"/>
          <w:lang w:val="uk-UA"/>
        </w:rPr>
        <w:object w:dxaOrig="2000" w:dyaOrig="380">
          <v:shape id="_x0000_i1739" type="#_x0000_t75" style="width:102.75pt;height:19.5pt" o:ole="">
            <v:imagedata r:id="rId1650" o:title=""/>
          </v:shape>
          <o:OLEObject Type="Embed" ProgID="Equation.3" ShapeID="_x0000_i1739" DrawAspect="Content" ObjectID="_1686720763" r:id="rId1651"/>
        </w:object>
      </w:r>
      <w:r w:rsidRPr="006B4DA3">
        <w:rPr>
          <w:rFonts w:ascii="Times New Roman" w:hAnsi="Times New Roman" w:cs="Times New Roman"/>
          <w:sz w:val="28"/>
          <w:szCs w:val="28"/>
          <w:lang w:val="uk-UA"/>
        </w:rPr>
        <w:t>;</w:t>
      </w:r>
    </w:p>
    <w:p w:rsidR="005D48D0" w:rsidRPr="006B4DA3" w:rsidRDefault="002C5212"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загальна поверхня </w:t>
      </w:r>
      <w:r w:rsidRPr="006B4DA3">
        <w:rPr>
          <w:rFonts w:ascii="Times New Roman" w:hAnsi="Times New Roman" w:cs="Times New Roman"/>
          <w:position w:val="-12"/>
          <w:sz w:val="28"/>
          <w:szCs w:val="28"/>
          <w:lang w:val="uk-UA"/>
        </w:rPr>
        <w:object w:dxaOrig="420" w:dyaOrig="380">
          <v:shape id="_x0000_i1740" type="#_x0000_t75" style="width:21pt;height:19.5pt" o:ole="">
            <v:imagedata r:id="rId1270" o:title=""/>
          </v:shape>
          <o:OLEObject Type="Embed" ProgID="Equation.3" ShapeID="_x0000_i1740" DrawAspect="Content" ObjectID="_1686720764" r:id="rId1652"/>
        </w:object>
      </w:r>
      <w:r w:rsidRPr="006B4DA3">
        <w:rPr>
          <w:rFonts w:ascii="Times New Roman" w:hAnsi="Times New Roman" w:cs="Times New Roman"/>
          <w:sz w:val="28"/>
          <w:szCs w:val="28"/>
          <w:lang w:val="uk-UA"/>
        </w:rPr>
        <w:t xml:space="preserve"> теплообмінних трубок конденсатора (зовнішня) </w:t>
      </w:r>
      <w:r w:rsidRPr="006B4DA3">
        <w:rPr>
          <w:rFonts w:ascii="Times New Roman" w:hAnsi="Times New Roman" w:cs="Times New Roman"/>
          <w:position w:val="-12"/>
          <w:sz w:val="28"/>
          <w:szCs w:val="28"/>
          <w:lang w:val="uk-UA"/>
        </w:rPr>
        <w:object w:dxaOrig="1500" w:dyaOrig="400">
          <v:shape id="_x0000_i1741" type="#_x0000_t75" style="width:75pt;height:19.5pt" o:ole="">
            <v:imagedata r:id="rId1653" o:title=""/>
          </v:shape>
          <o:OLEObject Type="Embed" ProgID="Equation.3" ShapeID="_x0000_i1741" DrawAspect="Content" ObjectID="_1686720765" r:id="rId1654"/>
        </w:object>
      </w:r>
      <w:r w:rsidRPr="006B4DA3">
        <w:rPr>
          <w:rFonts w:ascii="Times New Roman" w:hAnsi="Times New Roman" w:cs="Times New Roman"/>
          <w:sz w:val="28"/>
          <w:szCs w:val="28"/>
          <w:lang w:val="uk-UA"/>
        </w:rPr>
        <w:t>;</w:t>
      </w:r>
    </w:p>
    <w:p w:rsidR="00096BCF" w:rsidRPr="006B4DA3" w:rsidRDefault="00096BCF" w:rsidP="00096BC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об’єм холодоносія – оборотної води (об’єм внутрішньотрубного простору) </w:t>
      </w:r>
      <w:r w:rsidRPr="006B4DA3">
        <w:rPr>
          <w:rFonts w:ascii="Times New Roman" w:hAnsi="Times New Roman" w:cs="Times New Roman"/>
          <w:position w:val="-12"/>
          <w:sz w:val="28"/>
          <w:szCs w:val="28"/>
          <w:lang w:val="uk-UA"/>
        </w:rPr>
        <w:object w:dxaOrig="1780" w:dyaOrig="400">
          <v:shape id="_x0000_i1742" type="#_x0000_t75" style="width:88.5pt;height:20.25pt" o:ole="">
            <v:imagedata r:id="rId1655" o:title=""/>
          </v:shape>
          <o:OLEObject Type="Embed" ProgID="Equation.3" ShapeID="_x0000_i1742" DrawAspect="Content" ObjectID="_1686720766" r:id="rId1656"/>
        </w:object>
      </w:r>
      <w:r w:rsidRPr="006B4DA3">
        <w:rPr>
          <w:rFonts w:ascii="Times New Roman" w:hAnsi="Times New Roman" w:cs="Times New Roman"/>
          <w:sz w:val="28"/>
          <w:szCs w:val="28"/>
          <w:lang w:val="uk-UA"/>
        </w:rPr>
        <w:t>;</w:t>
      </w:r>
    </w:p>
    <w:p w:rsidR="00096BCF" w:rsidRPr="006B4DA3" w:rsidRDefault="00096BCF" w:rsidP="00096BC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0A2224" w:rsidRPr="006B4DA3">
        <w:rPr>
          <w:rFonts w:ascii="Times New Roman" w:hAnsi="Times New Roman" w:cs="Times New Roman"/>
          <w:sz w:val="28"/>
          <w:szCs w:val="28"/>
          <w:lang w:val="uk-UA"/>
        </w:rPr>
        <w:t>об’єм речовини – сокової пари (</w:t>
      </w:r>
      <w:r w:rsidRPr="006B4DA3">
        <w:rPr>
          <w:rFonts w:ascii="Times New Roman" w:hAnsi="Times New Roman" w:cs="Times New Roman"/>
          <w:sz w:val="28"/>
          <w:szCs w:val="28"/>
          <w:lang w:val="uk-UA"/>
        </w:rPr>
        <w:t>об’єм міжтрубного простору</w:t>
      </w:r>
      <w:r w:rsidR="000A2224"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w:t>
      </w:r>
      <w:r w:rsidR="006D15B6" w:rsidRPr="006B4DA3">
        <w:rPr>
          <w:rFonts w:ascii="Times New Roman" w:hAnsi="Times New Roman" w:cs="Times New Roman"/>
          <w:position w:val="-14"/>
          <w:sz w:val="28"/>
          <w:szCs w:val="28"/>
          <w:lang w:val="uk-UA"/>
        </w:rPr>
        <w:object w:dxaOrig="1400" w:dyaOrig="420">
          <v:shape id="_x0000_i1743" type="#_x0000_t75" style="width:69.75pt;height:21pt" o:ole="">
            <v:imagedata r:id="rId1657" o:title=""/>
          </v:shape>
          <o:OLEObject Type="Embed" ProgID="Equation.3" ShapeID="_x0000_i1743" DrawAspect="Content" ObjectID="_1686720767" r:id="rId1658"/>
        </w:object>
      </w:r>
      <w:r w:rsidR="000A2224" w:rsidRPr="006B4DA3">
        <w:rPr>
          <w:rFonts w:ascii="Times New Roman" w:hAnsi="Times New Roman" w:cs="Times New Roman"/>
          <w:sz w:val="28"/>
          <w:szCs w:val="28"/>
          <w:lang w:val="uk-UA"/>
        </w:rPr>
        <w:t>.</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Довідникові дані:</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теплоємність нержавіючої сталі 12Х18Н10Т </w:t>
      </w:r>
      <w:r w:rsidRPr="006B4DA3">
        <w:rPr>
          <w:rFonts w:ascii="Times New Roman" w:hAnsi="Times New Roman" w:cs="Times New Roman"/>
          <w:position w:val="-34"/>
          <w:sz w:val="28"/>
          <w:szCs w:val="28"/>
          <w:lang w:val="uk-UA"/>
        </w:rPr>
        <w:object w:dxaOrig="1800" w:dyaOrig="780">
          <v:shape id="_x0000_i1744" type="#_x0000_t75" style="width:90pt;height:39pt" o:ole="">
            <v:imagedata r:id="rId1175" o:title=""/>
          </v:shape>
          <o:OLEObject Type="Embed" ProgID="Equation.3" ShapeID="_x0000_i1744" DrawAspect="Content" ObjectID="_1686720768" r:id="rId1659"/>
        </w:object>
      </w:r>
      <w:r w:rsidRPr="006B4DA3">
        <w:rPr>
          <w:rFonts w:ascii="Times New Roman" w:hAnsi="Times New Roman" w:cs="Times New Roman"/>
          <w:sz w:val="28"/>
          <w:szCs w:val="28"/>
          <w:lang w:val="uk-UA"/>
        </w:rPr>
        <w:t>;</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теплоємність оборотної води при температурі </w:t>
      </w:r>
      <w:r w:rsidRPr="006B4DA3">
        <w:rPr>
          <w:rFonts w:ascii="Times New Roman" w:hAnsi="Times New Roman" w:cs="Times New Roman"/>
          <w:position w:val="-18"/>
          <w:sz w:val="28"/>
          <w:szCs w:val="28"/>
          <w:lang w:val="uk-UA"/>
        </w:rPr>
        <w:object w:dxaOrig="1359" w:dyaOrig="440">
          <v:shape id="_x0000_i1745" type="#_x0000_t75" style="width:67.5pt;height:22.5pt" o:ole="">
            <v:imagedata r:id="rId1177" o:title=""/>
          </v:shape>
          <o:OLEObject Type="Embed" ProgID="Equation.3" ShapeID="_x0000_i1745" DrawAspect="Content" ObjectID="_1686720769" r:id="rId1660"/>
        </w:object>
      </w:r>
      <w:r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br/>
        <w:t xml:space="preserve">становить </w:t>
      </w:r>
      <w:r w:rsidRPr="006B4DA3">
        <w:rPr>
          <w:rFonts w:ascii="Times New Roman" w:hAnsi="Times New Roman" w:cs="Times New Roman"/>
          <w:position w:val="-34"/>
          <w:sz w:val="28"/>
          <w:szCs w:val="28"/>
          <w:lang w:val="uk-UA"/>
        </w:rPr>
        <w:object w:dxaOrig="2000" w:dyaOrig="780">
          <v:shape id="_x0000_i1746" type="#_x0000_t75" style="width:100.5pt;height:39pt" o:ole="">
            <v:imagedata r:id="rId1179" o:title=""/>
          </v:shape>
          <o:OLEObject Type="Embed" ProgID="Equation.3" ShapeID="_x0000_i1746" DrawAspect="Content" ObjectID="_1686720770" r:id="rId1661"/>
        </w:object>
      </w:r>
      <w:r w:rsidRPr="006B4DA3">
        <w:rPr>
          <w:rFonts w:ascii="Times New Roman" w:hAnsi="Times New Roman" w:cs="Times New Roman"/>
          <w:sz w:val="28"/>
          <w:szCs w:val="28"/>
          <w:lang w:val="uk-UA"/>
        </w:rPr>
        <w:t>;</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 теплоємність сокової пари </w:t>
      </w:r>
      <w:r w:rsidR="000A2224" w:rsidRPr="006B4DA3">
        <w:rPr>
          <w:rFonts w:ascii="Times New Roman" w:hAnsi="Times New Roman" w:cs="Times New Roman"/>
          <w:position w:val="-26"/>
          <w:sz w:val="28"/>
          <w:szCs w:val="28"/>
          <w:lang w:val="uk-UA"/>
        </w:rPr>
        <w:object w:dxaOrig="2140" w:dyaOrig="700">
          <v:shape id="_x0000_i1747" type="#_x0000_t75" style="width:106.5pt;height:34.5pt" o:ole="">
            <v:imagedata r:id="rId1662" o:title=""/>
          </v:shape>
          <o:OLEObject Type="Embed" ProgID="Equation.3" ShapeID="_x0000_i1747" DrawAspect="Content" ObjectID="_1686720771" r:id="rId1663"/>
        </w:object>
      </w:r>
      <w:r w:rsidRPr="006B4DA3">
        <w:rPr>
          <w:rFonts w:ascii="Times New Roman" w:hAnsi="Times New Roman" w:cs="Times New Roman"/>
          <w:sz w:val="28"/>
          <w:szCs w:val="28"/>
          <w:lang w:val="uk-UA"/>
        </w:rPr>
        <w:t>;</w:t>
      </w:r>
    </w:p>
    <w:p w:rsidR="00757A6E" w:rsidRPr="006B4DA3" w:rsidRDefault="00757A6E" w:rsidP="00757A6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Розрахунок виконаємо у пакеті Maple13.</w:t>
      </w:r>
    </w:p>
    <w:p w:rsidR="002C5212" w:rsidRPr="006B4DA3" w:rsidRDefault="002C5212" w:rsidP="002C521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Робимо очистку пам’яті.</w:t>
      </w:r>
    </w:p>
    <w:p w:rsidR="002C5212" w:rsidRPr="006B4DA3" w:rsidRDefault="002C5212" w:rsidP="002C5212">
      <w:pPr>
        <w:autoSpaceDE w:val="0"/>
        <w:autoSpaceDN w:val="0"/>
        <w:adjustRightInd w:val="0"/>
        <w:spacing w:after="0" w:line="360" w:lineRule="auto"/>
        <w:jc w:val="both"/>
        <w:rPr>
          <w:rFonts w:ascii="Times New Roman" w:hAnsi="Times New Roman" w:cs="Times New Roman"/>
          <w:sz w:val="28"/>
          <w:szCs w:val="28"/>
        </w:rPr>
      </w:pPr>
      <w:r w:rsidRPr="006B4DA3">
        <w:rPr>
          <w:rFonts w:ascii="Times New Roman" w:hAnsi="Times New Roman" w:cs="Times New Roman"/>
          <w:bCs/>
          <w:color w:val="FF0000"/>
          <w:sz w:val="28"/>
          <w:szCs w:val="28"/>
        </w:rPr>
        <w:t xml:space="preserve">&gt; </w:t>
      </w:r>
      <w:r w:rsidRPr="006B4DA3">
        <w:rPr>
          <w:rFonts w:ascii="Times New Roman" w:hAnsi="Times New Roman" w:cs="Times New Roman"/>
          <w:bCs/>
          <w:noProof/>
          <w:color w:val="FF0000"/>
          <w:position w:val="-7"/>
          <w:sz w:val="28"/>
          <w:szCs w:val="28"/>
          <w:lang w:eastAsia="ru-RU"/>
        </w:rPr>
        <w:drawing>
          <wp:inline distT="0" distB="0" distL="0" distR="0">
            <wp:extent cx="441960" cy="160020"/>
            <wp:effectExtent l="0" t="0" r="0" b="0"/>
            <wp:docPr id="1370" name="Рисунок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85"/>
                    <pic:cNvPicPr>
                      <a:picLocks noChangeAspect="1" noChangeArrowheads="1"/>
                    </pic:cNvPicPr>
                  </pic:nvPicPr>
                  <pic:blipFill>
                    <a:blip r:embed="rId11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41960" cy="160020"/>
                    </a:xfrm>
                    <a:prstGeom prst="rect">
                      <a:avLst/>
                    </a:prstGeom>
                    <a:noFill/>
                    <a:ln>
                      <a:noFill/>
                    </a:ln>
                  </pic:spPr>
                </pic:pic>
              </a:graphicData>
            </a:graphic>
          </wp:inline>
        </w:drawing>
      </w:r>
    </w:p>
    <w:p w:rsidR="009C0EF6" w:rsidRPr="006B4DA3" w:rsidRDefault="002C5212" w:rsidP="002C521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Введемо початкові дані.</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54380" cy="160020"/>
            <wp:effectExtent l="0" t="0" r="7620" b="0"/>
            <wp:docPr id="1491" name="Рисунок 1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6"/>
                    <pic:cNvPicPr>
                      <a:picLocks noChangeAspect="1" noChangeArrowheads="1"/>
                    </pic:cNvPicPr>
                  </pic:nvPicPr>
                  <pic:blipFill>
                    <a:blip r:embed="rId166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632460" cy="160020"/>
            <wp:effectExtent l="0" t="0" r="0" b="0"/>
            <wp:docPr id="1490" name="Рисунок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7"/>
                    <pic:cNvPicPr>
                      <a:picLocks noChangeAspect="1" noChangeArrowheads="1"/>
                    </pic:cNvPicPr>
                  </pic:nvPicPr>
                  <pic:blipFill>
                    <a:blip r:embed="rId16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324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26"/>
          <w:sz w:val="24"/>
          <w:szCs w:val="24"/>
          <w:lang w:val="uk-UA"/>
        </w:rPr>
        <w:object w:dxaOrig="360" w:dyaOrig="700">
          <v:shape id="_x0000_i1748" type="#_x0000_t75" style="width:18pt;height:34.5pt" o:ole="">
            <v:imagedata r:id="rId1666" o:title=""/>
          </v:shape>
          <o:OLEObject Type="Embed" ProgID="Equation.3" ShapeID="_x0000_i1748" DrawAspect="Content" ObjectID="_1686720772" r:id="rId1667"/>
        </w:object>
      </w:r>
      <w:r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960120" cy="160020"/>
            <wp:effectExtent l="0" t="0" r="0" b="0"/>
            <wp:docPr id="1489" name="Рисунок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8"/>
                    <pic:cNvPicPr>
                      <a:picLocks noChangeAspect="1" noChangeArrowheads="1"/>
                    </pic:cNvPicPr>
                  </pic:nvPicPr>
                  <pic:blipFill>
                    <a:blip r:embed="rId16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6012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845820" cy="160020"/>
            <wp:effectExtent l="0" t="0" r="0" b="0"/>
            <wp:docPr id="1488" name="Рисунок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09"/>
                    <pic:cNvPicPr>
                      <a:picLocks noChangeAspect="1" noChangeArrowheads="1"/>
                    </pic:cNvPicPr>
                  </pic:nvPicPr>
                  <pic:blipFill>
                    <a:blip r:embed="rId16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4582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26"/>
          <w:sz w:val="24"/>
          <w:szCs w:val="24"/>
          <w:lang w:val="uk-UA"/>
        </w:rPr>
        <w:object w:dxaOrig="360" w:dyaOrig="700">
          <v:shape id="_x0000_i1749" type="#_x0000_t75" style="width:18pt;height:34.5pt" o:ole="">
            <v:imagedata r:id="rId1670" o:title=""/>
          </v:shape>
          <o:OLEObject Type="Embed" ProgID="Equation.3" ShapeID="_x0000_i1749" DrawAspect="Content" ObjectID="_1686720773" r:id="rId1671"/>
        </w:object>
      </w:r>
      <w:r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08660" cy="160020"/>
            <wp:effectExtent l="0" t="0" r="0" b="0"/>
            <wp:docPr id="1487" name="Рисунок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0"/>
                    <pic:cNvPicPr>
                      <a:picLocks noChangeAspect="1" noChangeArrowheads="1"/>
                    </pic:cNvPicPr>
                  </pic:nvPicPr>
                  <pic:blipFill>
                    <a:blip r:embed="rId16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866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594360" cy="160020"/>
            <wp:effectExtent l="0" t="0" r="0" b="0"/>
            <wp:docPr id="1486" name="Рисунок 1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1"/>
                    <pic:cNvPicPr>
                      <a:picLocks noChangeAspect="1" noChangeArrowheads="1"/>
                    </pic:cNvPicPr>
                  </pic:nvPicPr>
                  <pic:blipFill>
                    <a:blip r:embed="rId12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4"/>
          <w:sz w:val="24"/>
          <w:szCs w:val="24"/>
          <w:lang w:val="uk-UA"/>
        </w:rPr>
        <w:object w:dxaOrig="400" w:dyaOrig="279">
          <v:shape id="_x0000_i1750" type="#_x0000_t75" style="width:19.5pt;height:13.5pt" o:ole="">
            <v:imagedata r:id="rId1673" o:title=""/>
          </v:shape>
          <o:OLEObject Type="Embed" ProgID="Equation.3" ShapeID="_x0000_i1750" DrawAspect="Content" ObjectID="_1686720774" r:id="rId1674"/>
        </w:object>
      </w:r>
      <w:r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822960" cy="160020"/>
            <wp:effectExtent l="0" t="0" r="0" b="0"/>
            <wp:docPr id="1485" name="Рисунок 1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2"/>
                    <pic:cNvPicPr>
                      <a:picLocks noChangeAspect="1" noChangeArrowheads="1"/>
                    </pic:cNvPicPr>
                  </pic:nvPicPr>
                  <pic:blipFill>
                    <a:blip r:embed="rId16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2296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708660" cy="160020"/>
            <wp:effectExtent l="0" t="0" r="0" b="0"/>
            <wp:docPr id="1484" name="Рисунок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3"/>
                    <pic:cNvPicPr>
                      <a:picLocks noChangeAspect="1" noChangeArrowheads="1"/>
                    </pic:cNvPicPr>
                  </pic:nvPicPr>
                  <pic:blipFill>
                    <a:blip r:embed="rId12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86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4"/>
          <w:sz w:val="24"/>
          <w:szCs w:val="24"/>
          <w:lang w:val="uk-UA"/>
        </w:rPr>
        <w:object w:dxaOrig="400" w:dyaOrig="279">
          <v:shape id="_x0000_i1751" type="#_x0000_t75" style="width:19.5pt;height:13.5pt" o:ole="">
            <v:imagedata r:id="rId1676" o:title=""/>
          </v:shape>
          <o:OLEObject Type="Embed" ProgID="Equation.3" ShapeID="_x0000_i1751" DrawAspect="Content" ObjectID="_1686720775" r:id="rId1677"/>
        </w:object>
      </w:r>
      <w:r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16280" cy="160020"/>
            <wp:effectExtent l="0" t="0" r="7620" b="0"/>
            <wp:docPr id="1483" name="Рисунок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4"/>
                    <pic:cNvPicPr>
                      <a:picLocks noChangeAspect="1" noChangeArrowheads="1"/>
                    </pic:cNvPicPr>
                  </pic:nvPicPr>
                  <pic:blipFill>
                    <a:blip r:embed="rId167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28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601980" cy="160020"/>
            <wp:effectExtent l="0" t="0" r="7620" b="0"/>
            <wp:docPr id="1482" name="Рисунок 1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5"/>
                    <pic:cNvPicPr>
                      <a:picLocks noChangeAspect="1" noChangeArrowheads="1"/>
                    </pic:cNvPicPr>
                  </pic:nvPicPr>
                  <pic:blipFill>
                    <a:blip r:embed="rId121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98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4"/>
          <w:sz w:val="24"/>
          <w:szCs w:val="24"/>
          <w:lang w:val="uk-UA"/>
        </w:rPr>
        <w:object w:dxaOrig="400" w:dyaOrig="279">
          <v:shape id="_x0000_i1752" type="#_x0000_t75" style="width:19.5pt;height:13.5pt" o:ole="">
            <v:imagedata r:id="rId1676" o:title=""/>
          </v:shape>
          <o:OLEObject Type="Embed" ProgID="Equation.3" ShapeID="_x0000_i1752" DrawAspect="Content" ObjectID="_1686720776" r:id="rId1679"/>
        </w:object>
      </w:r>
      <w:r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84860" cy="160020"/>
            <wp:effectExtent l="0" t="0" r="0" b="0"/>
            <wp:docPr id="1481" name="Рисунок 1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6"/>
                    <pic:cNvPicPr>
                      <a:picLocks noChangeAspect="1" noChangeArrowheads="1"/>
                    </pic:cNvPicPr>
                  </pic:nvPicPr>
                  <pic:blipFill>
                    <a:blip r:embed="rId16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8486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670560" cy="160020"/>
            <wp:effectExtent l="0" t="0" r="0" b="0"/>
            <wp:docPr id="1480" name="Рисунок 1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7"/>
                    <pic:cNvPicPr>
                      <a:picLocks noChangeAspect="1" noChangeArrowheads="1"/>
                    </pic:cNvPicPr>
                  </pic:nvPicPr>
                  <pic:blipFill>
                    <a:blip r:embed="rId12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4"/>
          <w:sz w:val="24"/>
          <w:szCs w:val="24"/>
          <w:lang w:val="uk-UA"/>
        </w:rPr>
        <w:object w:dxaOrig="400" w:dyaOrig="279">
          <v:shape id="_x0000_i1753" type="#_x0000_t75" style="width:19.5pt;height:13.5pt" o:ole="">
            <v:imagedata r:id="rId1676" o:title=""/>
          </v:shape>
          <o:OLEObject Type="Embed" ProgID="Equation.3" ShapeID="_x0000_i1753" DrawAspect="Content" ObjectID="_1686720777" r:id="rId1681"/>
        </w:object>
      </w:r>
      <w:r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5"/>
          <w:sz w:val="24"/>
          <w:szCs w:val="24"/>
          <w:lang w:eastAsia="ru-RU"/>
        </w:rPr>
        <w:drawing>
          <wp:inline distT="0" distB="0" distL="0" distR="0">
            <wp:extent cx="914400" cy="198120"/>
            <wp:effectExtent l="0" t="0" r="0" b="0"/>
            <wp:docPr id="1479" name="Рисунок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8"/>
                    <pic:cNvPicPr>
                      <a:picLocks noChangeAspect="1" noChangeArrowheads="1"/>
                    </pic:cNvPicPr>
                  </pic:nvPicPr>
                  <pic:blipFill>
                    <a:blip r:embed="rId168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14400" cy="1981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5"/>
          <w:sz w:val="24"/>
          <w:szCs w:val="24"/>
          <w:lang w:eastAsia="ru-RU"/>
        </w:rPr>
        <w:drawing>
          <wp:inline distT="0" distB="0" distL="0" distR="0">
            <wp:extent cx="1181100" cy="198120"/>
            <wp:effectExtent l="0" t="0" r="0" b="0"/>
            <wp:docPr id="1478" name="Рисунок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19"/>
                    <pic:cNvPicPr>
                      <a:picLocks noChangeAspect="1" noChangeArrowheads="1"/>
                    </pic:cNvPicPr>
                  </pic:nvPicPr>
                  <pic:blipFill>
                    <a:blip r:embed="rId168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9812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26"/>
          <w:sz w:val="24"/>
          <w:szCs w:val="24"/>
          <w:lang w:val="uk-UA"/>
        </w:rPr>
        <w:object w:dxaOrig="600" w:dyaOrig="700">
          <v:shape id="_x0000_i1754" type="#_x0000_t75" style="width:30pt;height:34.5pt" o:ole="">
            <v:imagedata r:id="rId1684" o:title=""/>
          </v:shape>
          <o:OLEObject Type="Embed" ProgID="Equation.3" ShapeID="_x0000_i1754" DrawAspect="Content" ObjectID="_1686720778" r:id="rId1685"/>
        </w:object>
      </w:r>
      <w:r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800100" cy="190500"/>
            <wp:effectExtent l="0" t="0" r="0" b="0"/>
            <wp:docPr id="1477" name="Рисунок 1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0"/>
                    <pic:cNvPicPr>
                      <a:picLocks noChangeAspect="1" noChangeArrowheads="1"/>
                    </pic:cNvPicPr>
                  </pic:nvPicPr>
                  <pic:blipFill>
                    <a:blip r:embed="rId16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19050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685800" cy="190500"/>
            <wp:effectExtent l="0" t="0" r="0" b="0"/>
            <wp:docPr id="1476" name="Рисунок 1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1"/>
                    <pic:cNvPicPr>
                      <a:picLocks noChangeAspect="1" noChangeArrowheads="1"/>
                    </pic:cNvPicPr>
                  </pic:nvPicPr>
                  <pic:blipFill>
                    <a:blip r:embed="rId16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190500"/>
                    </a:xfrm>
                    <a:prstGeom prst="rect">
                      <a:avLst/>
                    </a:prstGeom>
                    <a:noFill/>
                    <a:ln>
                      <a:noFill/>
                    </a:ln>
                  </pic:spPr>
                </pic:pic>
              </a:graphicData>
            </a:graphic>
          </wp:inline>
        </w:drawing>
      </w:r>
      <w:r w:rsidR="004A2B9A"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34"/>
          <w:sz w:val="24"/>
          <w:szCs w:val="24"/>
          <w:lang w:val="uk-UA"/>
        </w:rPr>
        <w:object w:dxaOrig="1920" w:dyaOrig="780">
          <v:shape id="_x0000_i1755" type="#_x0000_t75" style="width:96pt;height:39pt" o:ole="">
            <v:imagedata r:id="rId1688" o:title=""/>
          </v:shape>
          <o:OLEObject Type="Embed" ProgID="Equation.3" ShapeID="_x0000_i1755" DrawAspect="Content" ObjectID="_1686720779" r:id="rId1689"/>
        </w:object>
      </w:r>
      <w:r w:rsidR="004A2B9A"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800100" cy="160020"/>
            <wp:effectExtent l="0" t="0" r="0" b="0"/>
            <wp:docPr id="1475" name="Рисунок 1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2"/>
                    <pic:cNvPicPr>
                      <a:picLocks noChangeAspect="1" noChangeArrowheads="1"/>
                    </pic:cNvPicPr>
                  </pic:nvPicPr>
                  <pic:blipFill>
                    <a:blip r:embed="rId16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685800" cy="160020"/>
            <wp:effectExtent l="0" t="0" r="0" b="0"/>
            <wp:docPr id="1474" name="Рисунок 1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3"/>
                    <pic:cNvPicPr>
                      <a:picLocks noChangeAspect="1" noChangeArrowheads="1"/>
                    </pic:cNvPicPr>
                  </pic:nvPicPr>
                  <pic:blipFill>
                    <a:blip r:embed="rId16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160020"/>
                    </a:xfrm>
                    <a:prstGeom prst="rect">
                      <a:avLst/>
                    </a:prstGeom>
                    <a:noFill/>
                    <a:ln>
                      <a:noFill/>
                    </a:ln>
                  </pic:spPr>
                </pic:pic>
              </a:graphicData>
            </a:graphic>
          </wp:inline>
        </w:drawing>
      </w:r>
      <w:r w:rsidR="004A2B9A"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6"/>
          <w:sz w:val="24"/>
          <w:szCs w:val="24"/>
          <w:lang w:val="uk-UA"/>
        </w:rPr>
        <w:object w:dxaOrig="320" w:dyaOrig="240">
          <v:shape id="_x0000_i1756" type="#_x0000_t75" style="width:16.5pt;height:12pt" o:ole="">
            <v:imagedata r:id="rId1692" o:title=""/>
          </v:shape>
          <o:OLEObject Type="Embed" ProgID="Equation.3" ShapeID="_x0000_i1756" DrawAspect="Content" ObjectID="_1686720780" r:id="rId1693"/>
        </w:object>
      </w:r>
      <w:r w:rsidR="004A2B9A"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975360" cy="160020"/>
            <wp:effectExtent l="0" t="0" r="0" b="0"/>
            <wp:docPr id="1473" name="Рисунок 1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4"/>
                    <pic:cNvPicPr>
                      <a:picLocks noChangeAspect="1" noChangeArrowheads="1"/>
                    </pic:cNvPicPr>
                  </pic:nvPicPr>
                  <pic:blipFill>
                    <a:blip r:embed="rId16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7536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861060" cy="160020"/>
            <wp:effectExtent l="0" t="0" r="0" b="0"/>
            <wp:docPr id="1472" name="Рисунок 1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5"/>
                    <pic:cNvPicPr>
                      <a:picLocks noChangeAspect="1" noChangeArrowheads="1"/>
                    </pic:cNvPicPr>
                  </pic:nvPicPr>
                  <pic:blipFill>
                    <a:blip r:embed="rId16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160020"/>
                    </a:xfrm>
                    <a:prstGeom prst="rect">
                      <a:avLst/>
                    </a:prstGeom>
                    <a:noFill/>
                    <a:ln>
                      <a:noFill/>
                    </a:ln>
                  </pic:spPr>
                </pic:pic>
              </a:graphicData>
            </a:graphic>
          </wp:inline>
        </w:drawing>
      </w:r>
      <w:r w:rsidR="004A2B9A"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6"/>
          <w:sz w:val="24"/>
          <w:szCs w:val="24"/>
          <w:lang w:val="uk-UA"/>
        </w:rPr>
        <w:object w:dxaOrig="320" w:dyaOrig="240">
          <v:shape id="_x0000_i1757" type="#_x0000_t75" style="width:16.5pt;height:12pt" o:ole="">
            <v:imagedata r:id="rId1696" o:title=""/>
          </v:shape>
          <o:OLEObject Type="Embed" ProgID="Equation.3" ShapeID="_x0000_i1757" DrawAspect="Content" ObjectID="_1686720781" r:id="rId1697"/>
        </w:object>
      </w:r>
      <w:r w:rsidR="004A2B9A"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08660" cy="160020"/>
            <wp:effectExtent l="0" t="0" r="0" b="0"/>
            <wp:docPr id="1469" name="Рисунок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6"/>
                    <pic:cNvPicPr>
                      <a:picLocks noChangeAspect="1" noChangeArrowheads="1"/>
                    </pic:cNvPicPr>
                  </pic:nvPicPr>
                  <pic:blipFill>
                    <a:blip r:embed="rId16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0866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594360" cy="160020"/>
            <wp:effectExtent l="0" t="0" r="0" b="0"/>
            <wp:docPr id="1468" name="Рисунок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7"/>
                    <pic:cNvPicPr>
                      <a:picLocks noChangeAspect="1" noChangeArrowheads="1"/>
                    </pic:cNvPicPr>
                  </pic:nvPicPr>
                  <pic:blipFill>
                    <a:blip r:embed="rId16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4360" cy="160020"/>
                    </a:xfrm>
                    <a:prstGeom prst="rect">
                      <a:avLst/>
                    </a:prstGeom>
                    <a:noFill/>
                    <a:ln>
                      <a:noFill/>
                    </a:ln>
                  </pic:spPr>
                </pic:pic>
              </a:graphicData>
            </a:graphic>
          </wp:inline>
        </w:drawing>
      </w:r>
      <w:r w:rsidR="004A2B9A"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6"/>
          <w:sz w:val="24"/>
          <w:szCs w:val="24"/>
          <w:lang w:val="uk-UA"/>
        </w:rPr>
        <w:object w:dxaOrig="360" w:dyaOrig="340">
          <v:shape id="_x0000_i1758" type="#_x0000_t75" style="width:18pt;height:16.5pt" o:ole="">
            <v:imagedata r:id="rId1700" o:title=""/>
          </v:shape>
          <o:OLEObject Type="Embed" ProgID="Equation.3" ShapeID="_x0000_i1758" DrawAspect="Content" ObjectID="_1686720782" r:id="rId1701"/>
        </w:object>
      </w:r>
      <w:r w:rsidR="004A2B9A"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883920" cy="160020"/>
            <wp:effectExtent l="0" t="0" r="0" b="0"/>
            <wp:docPr id="1463" name="Рисунок 1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8"/>
                    <pic:cNvPicPr>
                      <a:picLocks noChangeAspect="1" noChangeArrowheads="1"/>
                    </pic:cNvPicPr>
                  </pic:nvPicPr>
                  <pic:blipFill>
                    <a:blip r:embed="rId17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8392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769620" cy="160020"/>
            <wp:effectExtent l="0" t="0" r="0" b="0"/>
            <wp:docPr id="1449" name="Рисунок 1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29"/>
                    <pic:cNvPicPr>
                      <a:picLocks noChangeAspect="1" noChangeArrowheads="1"/>
                    </pic:cNvPicPr>
                  </pic:nvPicPr>
                  <pic:blipFill>
                    <a:blip r:embed="rId17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9620" cy="160020"/>
                    </a:xfrm>
                    <a:prstGeom prst="rect">
                      <a:avLst/>
                    </a:prstGeom>
                    <a:noFill/>
                    <a:ln>
                      <a:noFill/>
                    </a:ln>
                  </pic:spPr>
                </pic:pic>
              </a:graphicData>
            </a:graphic>
          </wp:inline>
        </w:drawing>
      </w:r>
      <w:r w:rsidR="004A2B9A"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6"/>
          <w:sz w:val="24"/>
          <w:szCs w:val="24"/>
          <w:lang w:val="uk-UA"/>
        </w:rPr>
        <w:object w:dxaOrig="360" w:dyaOrig="340">
          <v:shape id="_x0000_i1759" type="#_x0000_t75" style="width:18pt;height:16.5pt" o:ole="">
            <v:imagedata r:id="rId1704" o:title=""/>
          </v:shape>
          <o:OLEObject Type="Embed" ProgID="Equation.3" ShapeID="_x0000_i1759" DrawAspect="Content" ObjectID="_1686720783" r:id="rId1705"/>
        </w:object>
      </w:r>
      <w:r w:rsidR="004A2B9A"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85800" cy="160020"/>
            <wp:effectExtent l="0" t="0" r="0" b="0"/>
            <wp:docPr id="1447" name="Рисунок 1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0"/>
                    <pic:cNvPicPr>
                      <a:picLocks noChangeAspect="1" noChangeArrowheads="1"/>
                    </pic:cNvPicPr>
                  </pic:nvPicPr>
                  <pic:blipFill>
                    <a:blip r:embed="rId170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8580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571500" cy="160020"/>
            <wp:effectExtent l="0" t="0" r="0" b="0"/>
            <wp:docPr id="1445" name="Рисунок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1"/>
                    <pic:cNvPicPr>
                      <a:picLocks noChangeAspect="1" noChangeArrowheads="1"/>
                    </pic:cNvPicPr>
                  </pic:nvPicPr>
                  <pic:blipFill>
                    <a:blip r:embed="rId17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71500" cy="160020"/>
                    </a:xfrm>
                    <a:prstGeom prst="rect">
                      <a:avLst/>
                    </a:prstGeom>
                    <a:noFill/>
                    <a:ln>
                      <a:noFill/>
                    </a:ln>
                  </pic:spPr>
                </pic:pic>
              </a:graphicData>
            </a:graphic>
          </wp:inline>
        </w:drawing>
      </w:r>
      <w:r w:rsidR="004A2B9A"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6"/>
          <w:sz w:val="24"/>
          <w:szCs w:val="24"/>
          <w:lang w:val="uk-UA"/>
        </w:rPr>
        <w:object w:dxaOrig="360" w:dyaOrig="340">
          <v:shape id="_x0000_i1760" type="#_x0000_t75" style="width:18pt;height:16.5pt" o:ole="">
            <v:imagedata r:id="rId1708" o:title=""/>
          </v:shape>
          <o:OLEObject Type="Embed" ProgID="Equation.3" ShapeID="_x0000_i1760" DrawAspect="Content" ObjectID="_1686720784" r:id="rId1709"/>
        </w:object>
      </w:r>
      <w:r w:rsidR="004A2B9A"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70560" cy="160020"/>
            <wp:effectExtent l="0" t="0" r="0" b="0"/>
            <wp:docPr id="1444" name="Рисунок 1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2"/>
                    <pic:cNvPicPr>
                      <a:picLocks noChangeAspect="1" noChangeArrowheads="1"/>
                    </pic:cNvPicPr>
                  </pic:nvPicPr>
                  <pic:blipFill>
                    <a:blip r:embed="rId12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556260" cy="160020"/>
            <wp:effectExtent l="0" t="0" r="0" b="0"/>
            <wp:docPr id="1375" name="Рисунок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3"/>
                    <pic:cNvPicPr>
                      <a:picLocks noChangeAspect="1" noChangeArrowheads="1"/>
                    </pic:cNvPicPr>
                  </pic:nvPicPr>
                  <pic:blipFill>
                    <a:blip r:embed="rId12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260" cy="160020"/>
                    </a:xfrm>
                    <a:prstGeom prst="rect">
                      <a:avLst/>
                    </a:prstGeom>
                    <a:noFill/>
                    <a:ln>
                      <a:noFill/>
                    </a:ln>
                  </pic:spPr>
                </pic:pic>
              </a:graphicData>
            </a:graphic>
          </wp:inline>
        </w:drawing>
      </w:r>
      <w:r w:rsidR="004A2B9A"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34"/>
          <w:sz w:val="24"/>
          <w:szCs w:val="24"/>
          <w:lang w:val="uk-UA"/>
        </w:rPr>
        <w:object w:dxaOrig="720" w:dyaOrig="780">
          <v:shape id="_x0000_i1761" type="#_x0000_t75" style="width:36pt;height:39pt" o:ole="">
            <v:imagedata r:id="rId1710" o:title=""/>
          </v:shape>
          <o:OLEObject Type="Embed" ProgID="Equation.3" ShapeID="_x0000_i1761" DrawAspect="Content" ObjectID="_1686720785" r:id="rId1711"/>
        </w:object>
      </w:r>
      <w:r w:rsidR="004A2B9A"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62000" cy="160020"/>
            <wp:effectExtent l="0" t="0" r="0" b="0"/>
            <wp:docPr id="1374" name="Рисунок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4"/>
                    <pic:cNvPicPr>
                      <a:picLocks noChangeAspect="1" noChangeArrowheads="1"/>
                    </pic:cNvPicPr>
                  </pic:nvPicPr>
                  <pic:blipFill>
                    <a:blip r:embed="rId12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lastRenderedPageBreak/>
        <w:drawing>
          <wp:inline distT="0" distB="0" distL="0" distR="0">
            <wp:extent cx="647700" cy="160020"/>
            <wp:effectExtent l="0" t="0" r="0" b="0"/>
            <wp:docPr id="1373" name="Рисунок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5"/>
                    <pic:cNvPicPr>
                      <a:picLocks noChangeAspect="1" noChangeArrowheads="1"/>
                    </pic:cNvPicPr>
                  </pic:nvPicPr>
                  <pic:blipFill>
                    <a:blip r:embed="rId12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r w:rsidR="004A2B9A"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34"/>
          <w:sz w:val="24"/>
          <w:szCs w:val="24"/>
          <w:lang w:val="uk-UA"/>
        </w:rPr>
        <w:object w:dxaOrig="720" w:dyaOrig="780">
          <v:shape id="_x0000_i1762" type="#_x0000_t75" style="width:36pt;height:39pt" o:ole="">
            <v:imagedata r:id="rId1710" o:title=""/>
          </v:shape>
          <o:OLEObject Type="Embed" ProgID="Equation.3" ShapeID="_x0000_i1762" DrawAspect="Content" ObjectID="_1686720786" r:id="rId1712"/>
        </w:object>
      </w:r>
      <w:r w:rsidR="004A2B9A" w:rsidRPr="006B4DA3">
        <w:rPr>
          <w:rFonts w:ascii="Times New Roman" w:hAnsi="Times New Roman" w:cs="Times New Roman"/>
          <w:sz w:val="24"/>
          <w:szCs w:val="24"/>
          <w:lang w:val="uk-UA"/>
        </w:rPr>
        <w:t>.</w:t>
      </w:r>
    </w:p>
    <w:p w:rsidR="000A2224" w:rsidRPr="006B4DA3" w:rsidRDefault="000A2224" w:rsidP="000A22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876300" cy="160020"/>
            <wp:effectExtent l="0" t="0" r="0" b="0"/>
            <wp:docPr id="1372" name="Рисунок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6"/>
                    <pic:cNvPicPr>
                      <a:picLocks noChangeAspect="1" noChangeArrowheads="1"/>
                    </pic:cNvPicPr>
                  </pic:nvPicPr>
                  <pic:blipFill>
                    <a:blip r:embed="rId171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76300" cy="160020"/>
                    </a:xfrm>
                    <a:prstGeom prst="rect">
                      <a:avLst/>
                    </a:prstGeom>
                    <a:noFill/>
                    <a:ln>
                      <a:noFill/>
                    </a:ln>
                  </pic:spPr>
                </pic:pic>
              </a:graphicData>
            </a:graphic>
          </wp:inline>
        </w:drawing>
      </w:r>
    </w:p>
    <w:p w:rsidR="000A2224" w:rsidRPr="006B4DA3" w:rsidRDefault="000A2224" w:rsidP="000A222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754380" cy="160020"/>
            <wp:effectExtent l="0" t="0" r="7620" b="0"/>
            <wp:docPr id="1371" name="Рисунок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37"/>
                    <pic:cNvPicPr>
                      <a:picLocks noChangeAspect="1" noChangeArrowheads="1"/>
                    </pic:cNvPicPr>
                  </pic:nvPicPr>
                  <pic:blipFill>
                    <a:blip r:embed="rId171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 cy="160020"/>
                    </a:xfrm>
                    <a:prstGeom prst="rect">
                      <a:avLst/>
                    </a:prstGeom>
                    <a:noFill/>
                    <a:ln>
                      <a:noFill/>
                    </a:ln>
                  </pic:spPr>
                </pic:pic>
              </a:graphicData>
            </a:graphic>
          </wp:inline>
        </w:drawing>
      </w:r>
      <w:r w:rsidR="004A2B9A" w:rsidRPr="006B4DA3">
        <w:rPr>
          <w:rFonts w:ascii="Times New Roman" w:hAnsi="Times New Roman" w:cs="Times New Roman"/>
          <w:sz w:val="24"/>
          <w:szCs w:val="24"/>
          <w:lang w:val="uk-UA"/>
        </w:rPr>
        <w:t xml:space="preserve"> </w:t>
      </w:r>
      <w:r w:rsidR="004A2B9A" w:rsidRPr="006B4DA3">
        <w:rPr>
          <w:rFonts w:ascii="Times New Roman" w:hAnsi="Times New Roman" w:cs="Times New Roman"/>
          <w:position w:val="-34"/>
          <w:sz w:val="24"/>
          <w:szCs w:val="24"/>
          <w:lang w:val="uk-UA"/>
        </w:rPr>
        <w:object w:dxaOrig="720" w:dyaOrig="780">
          <v:shape id="_x0000_i1763" type="#_x0000_t75" style="width:36pt;height:39pt" o:ole="">
            <v:imagedata r:id="rId1710" o:title=""/>
          </v:shape>
          <o:OLEObject Type="Embed" ProgID="Equation.3" ShapeID="_x0000_i1763" DrawAspect="Content" ObjectID="_1686720787" r:id="rId1715"/>
        </w:object>
      </w:r>
      <w:r w:rsidR="004A2B9A" w:rsidRPr="006B4DA3">
        <w:rPr>
          <w:rFonts w:ascii="Times New Roman" w:hAnsi="Times New Roman" w:cs="Times New Roman"/>
          <w:sz w:val="24"/>
          <w:szCs w:val="24"/>
          <w:lang w:val="uk-UA"/>
        </w:rPr>
        <w:t>.</w:t>
      </w:r>
    </w:p>
    <w:p w:rsidR="009C0EF6" w:rsidRPr="006B4DA3" w:rsidRDefault="009C0EF6" w:rsidP="008C3121">
      <w:pPr>
        <w:spacing w:after="0" w:line="360" w:lineRule="auto"/>
        <w:ind w:firstLine="709"/>
        <w:jc w:val="both"/>
        <w:rPr>
          <w:rFonts w:ascii="Times New Roman" w:hAnsi="Times New Roman" w:cs="Times New Roman"/>
          <w:sz w:val="28"/>
          <w:szCs w:val="28"/>
          <w:lang w:val="uk-UA"/>
        </w:rPr>
      </w:pPr>
    </w:p>
    <w:p w:rsidR="004A2B9A" w:rsidRPr="006B4DA3" w:rsidRDefault="004A2B9A" w:rsidP="004A2B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сталі часу та коефіцієнти передачі об’єкта керування:</w:t>
      </w:r>
    </w:p>
    <w:p w:rsidR="00EF3CE7" w:rsidRPr="006B4DA3" w:rsidRDefault="00EF3CE7" w:rsidP="00EF3CE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7"/>
          <w:sz w:val="24"/>
          <w:szCs w:val="24"/>
          <w:lang w:eastAsia="ru-RU"/>
        </w:rPr>
        <w:drawing>
          <wp:inline distT="0" distB="0" distL="0" distR="0">
            <wp:extent cx="944880" cy="365760"/>
            <wp:effectExtent l="0" t="0" r="7620" b="0"/>
            <wp:docPr id="1516" name="Рисунок 1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3"/>
                    <pic:cNvPicPr>
                      <a:picLocks noChangeAspect="1" noChangeArrowheads="1"/>
                    </pic:cNvPicPr>
                  </pic:nvPicPr>
                  <pic:blipFill>
                    <a:blip r:embed="rId17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44880" cy="36576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1242060" cy="190500"/>
            <wp:effectExtent l="0" t="0" r="0" b="0"/>
            <wp:docPr id="1515" name="Рисунок 1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4"/>
                    <pic:cNvPicPr>
                      <a:picLocks noChangeAspect="1" noChangeArrowheads="1"/>
                    </pic:cNvPicPr>
                  </pic:nvPicPr>
                  <pic:blipFill>
                    <a:blip r:embed="rId17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4206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00" w:dyaOrig="240">
          <v:shape id="_x0000_i1764" type="#_x0000_t75" style="width:10.5pt;height:12pt" o:ole="">
            <v:imagedata r:id="rId1718" o:title=""/>
          </v:shape>
          <o:OLEObject Type="Embed" ProgID="Equation.3" ShapeID="_x0000_i1764" DrawAspect="Content" ObjectID="_1686720788" r:id="rId1719"/>
        </w:object>
      </w:r>
      <w:r w:rsidRPr="006B4DA3">
        <w:rPr>
          <w:rFonts w:ascii="Times New Roman" w:hAnsi="Times New Roman" w:cs="Times New Roman"/>
          <w:sz w:val="24"/>
          <w:szCs w:val="24"/>
          <w:lang w:val="uk-UA"/>
        </w:rPr>
        <w:t>.</w:t>
      </w:r>
    </w:p>
    <w:p w:rsidR="00EF3CE7" w:rsidRPr="006B4DA3" w:rsidRDefault="00EF3CE7" w:rsidP="00EF3CE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7"/>
          <w:sz w:val="24"/>
          <w:szCs w:val="24"/>
          <w:lang w:eastAsia="ru-RU"/>
        </w:rPr>
        <w:drawing>
          <wp:inline distT="0" distB="0" distL="0" distR="0">
            <wp:extent cx="1440180" cy="365760"/>
            <wp:effectExtent l="0" t="0" r="7620" b="0"/>
            <wp:docPr id="1514" name="Рисунок 1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5"/>
                    <pic:cNvPicPr>
                      <a:picLocks noChangeAspect="1" noChangeArrowheads="1"/>
                    </pic:cNvPicPr>
                  </pic:nvPicPr>
                  <pic:blipFill>
                    <a:blip r:embed="rId17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180" cy="36576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1028700" cy="190500"/>
            <wp:effectExtent l="0" t="0" r="0" b="0"/>
            <wp:docPr id="1513" name="Рисунок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6"/>
                    <pic:cNvPicPr>
                      <a:picLocks noChangeAspect="1" noChangeArrowheads="1"/>
                    </pic:cNvPicPr>
                  </pic:nvPicPr>
                  <pic:blipFill>
                    <a:blip r:embed="rId17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2870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00" w:dyaOrig="240">
          <v:shape id="_x0000_i1765" type="#_x0000_t75" style="width:10.5pt;height:12pt" o:ole="">
            <v:imagedata r:id="rId1722" o:title=""/>
          </v:shape>
          <o:OLEObject Type="Embed" ProgID="Equation.3" ShapeID="_x0000_i1765" DrawAspect="Content" ObjectID="_1686720789" r:id="rId1723"/>
        </w:object>
      </w:r>
      <w:r w:rsidRPr="006B4DA3">
        <w:rPr>
          <w:rFonts w:ascii="Times New Roman" w:hAnsi="Times New Roman" w:cs="Times New Roman"/>
          <w:sz w:val="24"/>
          <w:szCs w:val="24"/>
          <w:lang w:val="uk-UA"/>
        </w:rPr>
        <w:t>.</w:t>
      </w:r>
    </w:p>
    <w:p w:rsidR="00EF3CE7" w:rsidRPr="006B4DA3" w:rsidRDefault="00EF3CE7" w:rsidP="00EF3CE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7"/>
          <w:sz w:val="24"/>
          <w:szCs w:val="24"/>
          <w:lang w:eastAsia="ru-RU"/>
        </w:rPr>
        <w:drawing>
          <wp:inline distT="0" distB="0" distL="0" distR="0">
            <wp:extent cx="1211580" cy="365760"/>
            <wp:effectExtent l="0" t="0" r="7620" b="0"/>
            <wp:docPr id="1512" name="Рисунок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7"/>
                    <pic:cNvPicPr>
                      <a:picLocks noChangeAspect="1" noChangeArrowheads="1"/>
                    </pic:cNvPicPr>
                  </pic:nvPicPr>
                  <pic:blipFill>
                    <a:blip r:embed="rId172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11580" cy="36576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127760" cy="160020"/>
            <wp:effectExtent l="0" t="0" r="0" b="0"/>
            <wp:docPr id="1511" name="Рисунок 1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8"/>
                    <pic:cNvPicPr>
                      <a:picLocks noChangeAspect="1" noChangeArrowheads="1"/>
                    </pic:cNvPicPr>
                  </pic:nvPicPr>
                  <pic:blipFill>
                    <a:blip r:embed="rId172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7760" cy="16002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754380" cy="335280"/>
            <wp:effectExtent l="0" t="0" r="7620" b="7620"/>
            <wp:docPr id="1510" name="Рисунок 1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39"/>
                    <pic:cNvPicPr>
                      <a:picLocks noChangeAspect="1" noChangeArrowheads="1"/>
                    </pic:cNvPicPr>
                  </pic:nvPicPr>
                  <pic:blipFill>
                    <a:blip r:embed="rId172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 cy="33528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127760" cy="160020"/>
            <wp:effectExtent l="0" t="0" r="0" b="0"/>
            <wp:docPr id="1509" name="Рисунок 1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0"/>
                    <pic:cNvPicPr>
                      <a:picLocks noChangeAspect="1" noChangeArrowheads="1"/>
                    </pic:cNvPicPr>
                  </pic:nvPicPr>
                  <pic:blipFill>
                    <a:blip r:embed="rId17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7760" cy="16002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7"/>
          <w:sz w:val="24"/>
          <w:szCs w:val="24"/>
          <w:lang w:eastAsia="ru-RU"/>
        </w:rPr>
        <w:drawing>
          <wp:inline distT="0" distB="0" distL="0" distR="0">
            <wp:extent cx="1935480" cy="365760"/>
            <wp:effectExtent l="0" t="0" r="7620" b="0"/>
            <wp:docPr id="1508" name="Рисунок 1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1"/>
                    <pic:cNvPicPr>
                      <a:picLocks noChangeAspect="1" noChangeArrowheads="1"/>
                    </pic:cNvPicPr>
                  </pic:nvPicPr>
                  <pic:blipFill>
                    <a:blip r:embed="rId17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5480" cy="36576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64920" cy="160020"/>
            <wp:effectExtent l="0" t="0" r="0" b="0"/>
            <wp:docPr id="1507" name="Рисунок 1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2"/>
                    <pic:cNvPicPr>
                      <a:picLocks noChangeAspect="1" noChangeArrowheads="1"/>
                    </pic:cNvPicPr>
                  </pic:nvPicPr>
                  <pic:blipFill>
                    <a:blip r:embed="rId172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4920" cy="16002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7"/>
          <w:sz w:val="24"/>
          <w:szCs w:val="24"/>
          <w:lang w:eastAsia="ru-RU"/>
        </w:rPr>
        <w:drawing>
          <wp:inline distT="0" distB="0" distL="0" distR="0">
            <wp:extent cx="1897380" cy="365760"/>
            <wp:effectExtent l="0" t="0" r="7620" b="0"/>
            <wp:docPr id="1506" name="Рисунок 1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3"/>
                    <pic:cNvPicPr>
                      <a:picLocks noChangeAspect="1" noChangeArrowheads="1"/>
                    </pic:cNvPicPr>
                  </pic:nvPicPr>
                  <pic:blipFill>
                    <a:blip r:embed="rId17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7380" cy="36576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059180" cy="160020"/>
            <wp:effectExtent l="0" t="0" r="7620" b="0"/>
            <wp:docPr id="1505" name="Рисунок 1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4"/>
                    <pic:cNvPicPr>
                      <a:picLocks noChangeAspect="1" noChangeArrowheads="1"/>
                    </pic:cNvPicPr>
                  </pic:nvPicPr>
                  <pic:blipFill>
                    <a:blip r:embed="rId17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9180" cy="16002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7"/>
          <w:sz w:val="24"/>
          <w:szCs w:val="24"/>
          <w:lang w:eastAsia="ru-RU"/>
        </w:rPr>
        <w:drawing>
          <wp:inline distT="0" distB="0" distL="0" distR="0">
            <wp:extent cx="1897380" cy="388620"/>
            <wp:effectExtent l="0" t="0" r="7620" b="0"/>
            <wp:docPr id="1504" name="Рисунок 1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5"/>
                    <pic:cNvPicPr>
                      <a:picLocks noChangeAspect="1" noChangeArrowheads="1"/>
                    </pic:cNvPicPr>
                  </pic:nvPicPr>
                  <pic:blipFill>
                    <a:blip r:embed="rId17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97380" cy="388620"/>
                    </a:xfrm>
                    <a:prstGeom prst="rect">
                      <a:avLst/>
                    </a:prstGeom>
                    <a:noFill/>
                    <a:ln>
                      <a:noFill/>
                    </a:ln>
                  </pic:spPr>
                </pic:pic>
              </a:graphicData>
            </a:graphic>
          </wp:inline>
        </w:drawing>
      </w:r>
    </w:p>
    <w:p w:rsidR="00EF3CE7" w:rsidRPr="006B4DA3" w:rsidRDefault="00EF3CE7" w:rsidP="00EF3CE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03960" cy="160020"/>
            <wp:effectExtent l="0" t="0" r="0" b="0"/>
            <wp:docPr id="1503" name="Рисунок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46"/>
                    <pic:cNvPicPr>
                      <a:picLocks noChangeAspect="1" noChangeArrowheads="1"/>
                    </pic:cNvPicPr>
                  </pic:nvPicPr>
                  <pic:blipFill>
                    <a:blip r:embed="rId17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3960" cy="160020"/>
                    </a:xfrm>
                    <a:prstGeom prst="rect">
                      <a:avLst/>
                    </a:prstGeom>
                    <a:noFill/>
                    <a:ln>
                      <a:noFill/>
                    </a:ln>
                  </pic:spPr>
                </pic:pic>
              </a:graphicData>
            </a:graphic>
          </wp:inline>
        </w:drawing>
      </w:r>
    </w:p>
    <w:p w:rsidR="009C0EF6" w:rsidRPr="006B4DA3" w:rsidRDefault="009C0EF6" w:rsidP="008C3121">
      <w:pPr>
        <w:spacing w:after="0" w:line="360" w:lineRule="auto"/>
        <w:ind w:firstLine="709"/>
        <w:jc w:val="both"/>
        <w:rPr>
          <w:rFonts w:ascii="Times New Roman" w:hAnsi="Times New Roman" w:cs="Times New Roman"/>
          <w:sz w:val="28"/>
          <w:szCs w:val="28"/>
          <w:lang w:val="uk-UA"/>
        </w:rPr>
      </w:pPr>
    </w:p>
    <w:p w:rsidR="00B36E8B" w:rsidRPr="006B4DA3" w:rsidRDefault="00B36E8B" w:rsidP="00B36E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Тоді система рівнянь (4.62) і (4.63) набуде вигляду:</w:t>
      </w:r>
    </w:p>
    <w:p w:rsidR="00B36E8B" w:rsidRPr="006B4DA3" w:rsidRDefault="00B36E8B" w:rsidP="00B36E8B">
      <w:pPr>
        <w:spacing w:after="0" w:line="360" w:lineRule="auto"/>
        <w:jc w:val="center"/>
        <w:rPr>
          <w:rFonts w:ascii="Times New Roman" w:hAnsi="Times New Roman" w:cs="Times New Roman"/>
          <w:sz w:val="28"/>
          <w:szCs w:val="28"/>
          <w:lang w:val="uk-UA"/>
        </w:rPr>
      </w:pPr>
    </w:p>
    <w:p w:rsidR="00B36E8B" w:rsidRPr="006B4DA3" w:rsidRDefault="00B36E8B" w:rsidP="00B36E8B">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62"/>
          <w:sz w:val="28"/>
          <w:szCs w:val="28"/>
          <w:lang w:val="uk-UA"/>
        </w:rPr>
        <w:object w:dxaOrig="5120" w:dyaOrig="1380">
          <v:shape id="_x0000_i1766" type="#_x0000_t75" style="width:256.5pt;height:69pt" o:ole="">
            <v:imagedata r:id="rId1734" o:title=""/>
          </v:shape>
          <o:OLEObject Type="Embed" ProgID="Equation.3" ShapeID="_x0000_i1766" DrawAspect="Content" ObjectID="_1686720790" r:id="rId1735"/>
        </w:object>
      </w:r>
      <w:r w:rsidRPr="006B4DA3">
        <w:rPr>
          <w:rFonts w:ascii="Times New Roman" w:hAnsi="Times New Roman" w:cs="Times New Roman"/>
          <w:sz w:val="28"/>
          <w:szCs w:val="28"/>
          <w:lang w:val="uk-UA"/>
        </w:rPr>
        <w:t xml:space="preserve">                  (4.101)</w:t>
      </w:r>
    </w:p>
    <w:p w:rsidR="00B36E8B" w:rsidRPr="006B4DA3" w:rsidRDefault="00B36E8B" w:rsidP="00B36E8B">
      <w:pPr>
        <w:spacing w:after="0" w:line="360" w:lineRule="auto"/>
        <w:jc w:val="center"/>
        <w:rPr>
          <w:rFonts w:ascii="Times New Roman" w:hAnsi="Times New Roman" w:cs="Times New Roman"/>
          <w:sz w:val="28"/>
          <w:szCs w:val="28"/>
          <w:lang w:val="uk-UA"/>
        </w:rPr>
      </w:pPr>
    </w:p>
    <w:p w:rsidR="00B36E8B" w:rsidRPr="006B4DA3" w:rsidRDefault="00B36E8B" w:rsidP="00B36E8B">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сталі часу і коефіцієнти передачі математичної моделі малогабаритного швидкісного конденсатора.</w:t>
      </w:r>
    </w:p>
    <w:p w:rsidR="00B36E8B" w:rsidRPr="006B4DA3" w:rsidRDefault="00B36E8B" w:rsidP="00B36E8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lastRenderedPageBreak/>
        <w:t xml:space="preserve">&gt; </w:t>
      </w:r>
      <w:r w:rsidRPr="006B4DA3">
        <w:rPr>
          <w:rFonts w:ascii="Courier New" w:hAnsi="Courier New" w:cs="Courier New"/>
          <w:b/>
          <w:bCs/>
          <w:noProof/>
          <w:color w:val="FF0000"/>
          <w:position w:val="-22"/>
          <w:sz w:val="24"/>
          <w:szCs w:val="24"/>
          <w:lang w:eastAsia="ru-RU"/>
        </w:rPr>
        <w:drawing>
          <wp:inline distT="0" distB="0" distL="0" distR="0">
            <wp:extent cx="1135380" cy="365760"/>
            <wp:effectExtent l="0" t="0" r="7620" b="0"/>
            <wp:docPr id="1527" name="Рисунок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2"/>
                    <pic:cNvPicPr>
                      <a:picLocks noChangeAspect="1" noChangeArrowheads="1"/>
                    </pic:cNvPicPr>
                  </pic:nvPicPr>
                  <pic:blipFill>
                    <a:blip r:embed="rId17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35380" cy="365760"/>
                    </a:xfrm>
                    <a:prstGeom prst="rect">
                      <a:avLst/>
                    </a:prstGeom>
                    <a:noFill/>
                    <a:ln>
                      <a:noFill/>
                    </a:ln>
                  </pic:spPr>
                </pic:pic>
              </a:graphicData>
            </a:graphic>
          </wp:inline>
        </w:drawing>
      </w:r>
    </w:p>
    <w:p w:rsidR="00B36E8B" w:rsidRPr="006B4DA3" w:rsidRDefault="00B36E8B" w:rsidP="00B36E8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1013460" cy="190500"/>
            <wp:effectExtent l="0" t="0" r="0" b="0"/>
            <wp:docPr id="1526" name="Рисунок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3"/>
                    <pic:cNvPicPr>
                      <a:picLocks noChangeAspect="1" noChangeArrowheads="1"/>
                    </pic:cNvPicPr>
                  </pic:nvPicPr>
                  <pic:blipFill>
                    <a:blip r:embed="rId17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1346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00" w:dyaOrig="240">
          <v:shape id="_x0000_i1767" type="#_x0000_t75" style="width:10.5pt;height:12pt" o:ole="">
            <v:imagedata r:id="rId1718" o:title=""/>
          </v:shape>
          <o:OLEObject Type="Embed" ProgID="Equation.3" ShapeID="_x0000_i1767" DrawAspect="Content" ObjectID="_1686720791" r:id="rId1738"/>
        </w:object>
      </w:r>
      <w:r w:rsidRPr="006B4DA3">
        <w:rPr>
          <w:rFonts w:ascii="Times New Roman" w:hAnsi="Times New Roman" w:cs="Times New Roman"/>
          <w:sz w:val="24"/>
          <w:szCs w:val="24"/>
          <w:lang w:val="uk-UA"/>
        </w:rPr>
        <w:t>.</w:t>
      </w:r>
    </w:p>
    <w:p w:rsidR="00B36E8B" w:rsidRPr="006B4DA3" w:rsidRDefault="00B36E8B" w:rsidP="00B36E8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181100" cy="365760"/>
            <wp:effectExtent l="0" t="0" r="0" b="0"/>
            <wp:docPr id="1525" name="Рисунок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4"/>
                    <pic:cNvPicPr>
                      <a:picLocks noChangeAspect="1" noChangeArrowheads="1"/>
                    </pic:cNvPicPr>
                  </pic:nvPicPr>
                  <pic:blipFill>
                    <a:blip r:embed="rId17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365760"/>
                    </a:xfrm>
                    <a:prstGeom prst="rect">
                      <a:avLst/>
                    </a:prstGeom>
                    <a:noFill/>
                    <a:ln>
                      <a:noFill/>
                    </a:ln>
                  </pic:spPr>
                </pic:pic>
              </a:graphicData>
            </a:graphic>
          </wp:inline>
        </w:drawing>
      </w:r>
    </w:p>
    <w:p w:rsidR="00B36E8B" w:rsidRPr="006B4DA3" w:rsidRDefault="00B36E8B" w:rsidP="00B36E8B">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1264920" cy="190500"/>
            <wp:effectExtent l="0" t="0" r="0" b="0"/>
            <wp:docPr id="1524" name="Рисунок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5"/>
                    <pic:cNvPicPr>
                      <a:picLocks noChangeAspect="1" noChangeArrowheads="1"/>
                    </pic:cNvPicPr>
                  </pic:nvPicPr>
                  <pic:blipFill>
                    <a:blip r:embed="rId17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492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79" w:dyaOrig="340">
          <v:shape id="_x0000_i1768" type="#_x0000_t75" style="width:13.5pt;height:16.5pt" o:ole="">
            <v:imagedata r:id="rId1741" o:title=""/>
          </v:shape>
          <o:OLEObject Type="Embed" ProgID="Equation.3" ShapeID="_x0000_i1768" DrawAspect="Content" ObjectID="_1686720792" r:id="rId1742"/>
        </w:object>
      </w:r>
      <w:r w:rsidRPr="006B4DA3">
        <w:rPr>
          <w:rFonts w:ascii="Times New Roman" w:hAnsi="Times New Roman" w:cs="Times New Roman"/>
          <w:sz w:val="24"/>
          <w:szCs w:val="24"/>
          <w:lang w:val="uk-UA"/>
        </w:rPr>
        <w:t>.</w:t>
      </w:r>
    </w:p>
    <w:p w:rsidR="00B36E8B" w:rsidRPr="006B4DA3" w:rsidRDefault="00B36E8B" w:rsidP="00B36E8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181100" cy="335280"/>
            <wp:effectExtent l="0" t="0" r="0" b="7620"/>
            <wp:docPr id="1523" name="Рисунок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6"/>
                    <pic:cNvPicPr>
                      <a:picLocks noChangeAspect="1" noChangeArrowheads="1"/>
                    </pic:cNvPicPr>
                  </pic:nvPicPr>
                  <pic:blipFill>
                    <a:blip r:embed="rId17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335280"/>
                    </a:xfrm>
                    <a:prstGeom prst="rect">
                      <a:avLst/>
                    </a:prstGeom>
                    <a:noFill/>
                    <a:ln>
                      <a:noFill/>
                    </a:ln>
                  </pic:spPr>
                </pic:pic>
              </a:graphicData>
            </a:graphic>
          </wp:inline>
        </w:drawing>
      </w:r>
    </w:p>
    <w:p w:rsidR="00B36E8B" w:rsidRPr="006B4DA3" w:rsidRDefault="00B36E8B" w:rsidP="00B36E8B">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64920" cy="160020"/>
            <wp:effectExtent l="0" t="0" r="0" b="0"/>
            <wp:docPr id="1522" name="Рисунок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7"/>
                    <pic:cNvPicPr>
                      <a:picLocks noChangeAspect="1" noChangeArrowheads="1"/>
                    </pic:cNvPicPr>
                  </pic:nvPicPr>
                  <pic:blipFill>
                    <a:blip r:embed="rId17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4920" cy="160020"/>
                    </a:xfrm>
                    <a:prstGeom prst="rect">
                      <a:avLst/>
                    </a:prstGeom>
                    <a:noFill/>
                    <a:ln>
                      <a:noFill/>
                    </a:ln>
                  </pic:spPr>
                </pic:pic>
              </a:graphicData>
            </a:graphic>
          </wp:inline>
        </w:drawing>
      </w:r>
    </w:p>
    <w:p w:rsidR="00B36E8B" w:rsidRPr="006B4DA3" w:rsidRDefault="00B36E8B" w:rsidP="00B36E8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181100" cy="335280"/>
            <wp:effectExtent l="0" t="0" r="0" b="7620"/>
            <wp:docPr id="1521" name="Рисунок 1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8"/>
                    <pic:cNvPicPr>
                      <a:picLocks noChangeAspect="1" noChangeArrowheads="1"/>
                    </pic:cNvPicPr>
                  </pic:nvPicPr>
                  <pic:blipFill>
                    <a:blip r:embed="rId17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335280"/>
                    </a:xfrm>
                    <a:prstGeom prst="rect">
                      <a:avLst/>
                    </a:prstGeom>
                    <a:noFill/>
                    <a:ln>
                      <a:noFill/>
                    </a:ln>
                  </pic:spPr>
                </pic:pic>
              </a:graphicData>
            </a:graphic>
          </wp:inline>
        </w:drawing>
      </w:r>
    </w:p>
    <w:p w:rsidR="00B36E8B" w:rsidRPr="006B4DA3" w:rsidRDefault="00B36E8B" w:rsidP="00B36E8B">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64920" cy="160020"/>
            <wp:effectExtent l="0" t="0" r="0" b="0"/>
            <wp:docPr id="1520" name="Рисунок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9"/>
                    <pic:cNvPicPr>
                      <a:picLocks noChangeAspect="1" noChangeArrowheads="1"/>
                    </pic:cNvPicPr>
                  </pic:nvPicPr>
                  <pic:blipFill>
                    <a:blip r:embed="rId17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4920" cy="160020"/>
                    </a:xfrm>
                    <a:prstGeom prst="rect">
                      <a:avLst/>
                    </a:prstGeom>
                    <a:noFill/>
                    <a:ln>
                      <a:noFill/>
                    </a:ln>
                  </pic:spPr>
                </pic:pic>
              </a:graphicData>
            </a:graphic>
          </wp:inline>
        </w:drawing>
      </w:r>
    </w:p>
    <w:p w:rsidR="00B36E8B" w:rsidRPr="006B4DA3" w:rsidRDefault="00B36E8B" w:rsidP="00B36E8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181100" cy="335280"/>
            <wp:effectExtent l="0" t="0" r="0" b="7620"/>
            <wp:docPr id="1519" name="Рисунок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0"/>
                    <pic:cNvPicPr>
                      <a:picLocks noChangeAspect="1" noChangeArrowheads="1"/>
                    </pic:cNvPicPr>
                  </pic:nvPicPr>
                  <pic:blipFill>
                    <a:blip r:embed="rId17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335280"/>
                    </a:xfrm>
                    <a:prstGeom prst="rect">
                      <a:avLst/>
                    </a:prstGeom>
                    <a:noFill/>
                    <a:ln>
                      <a:noFill/>
                    </a:ln>
                  </pic:spPr>
                </pic:pic>
              </a:graphicData>
            </a:graphic>
          </wp:inline>
        </w:drawing>
      </w:r>
    </w:p>
    <w:p w:rsidR="00B36E8B" w:rsidRPr="006B4DA3" w:rsidRDefault="00B36E8B" w:rsidP="00B36E8B">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059180" cy="160020"/>
            <wp:effectExtent l="0" t="0" r="7620" b="0"/>
            <wp:docPr id="1518" name="Рисунок 1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11"/>
                    <pic:cNvPicPr>
                      <a:picLocks noChangeAspect="1" noChangeArrowheads="1"/>
                    </pic:cNvPicPr>
                  </pic:nvPicPr>
                  <pic:blipFill>
                    <a:blip r:embed="rId17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9180" cy="160020"/>
                    </a:xfrm>
                    <a:prstGeom prst="rect">
                      <a:avLst/>
                    </a:prstGeom>
                    <a:noFill/>
                    <a:ln>
                      <a:noFill/>
                    </a:ln>
                  </pic:spPr>
                </pic:pic>
              </a:graphicData>
            </a:graphic>
          </wp:inline>
        </w:drawing>
      </w:r>
    </w:p>
    <w:p w:rsidR="004A2B9A" w:rsidRPr="006B4DA3" w:rsidRDefault="004A2B9A" w:rsidP="008C3121">
      <w:pPr>
        <w:spacing w:after="0" w:line="360" w:lineRule="auto"/>
        <w:ind w:firstLine="709"/>
        <w:jc w:val="both"/>
        <w:rPr>
          <w:rFonts w:ascii="Times New Roman" w:hAnsi="Times New Roman" w:cs="Times New Roman"/>
          <w:sz w:val="28"/>
          <w:szCs w:val="28"/>
          <w:lang w:val="uk-UA"/>
        </w:rPr>
      </w:pPr>
    </w:p>
    <w:p w:rsidR="00B36E8B" w:rsidRPr="006B4DA3" w:rsidRDefault="00B36E8B" w:rsidP="00B36E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Тоді рівняння математичної моделі малогабаритного швидкісного конденсатора становитиме</w:t>
      </w:r>
    </w:p>
    <w:p w:rsidR="00722B27" w:rsidRPr="006B4DA3" w:rsidRDefault="00722B27" w:rsidP="00722B27">
      <w:pPr>
        <w:spacing w:after="0" w:line="360" w:lineRule="auto"/>
        <w:jc w:val="center"/>
        <w:rPr>
          <w:rFonts w:ascii="Times New Roman" w:hAnsi="Times New Roman" w:cs="Times New Roman"/>
          <w:sz w:val="28"/>
          <w:szCs w:val="28"/>
          <w:lang w:val="uk-UA"/>
        </w:rPr>
      </w:pPr>
    </w:p>
    <w:p w:rsidR="00722B27" w:rsidRPr="006B4DA3" w:rsidRDefault="009348B0" w:rsidP="00722B27">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70"/>
          <w:sz w:val="28"/>
          <w:szCs w:val="28"/>
          <w:lang w:val="uk-UA"/>
        </w:rPr>
        <w:object w:dxaOrig="5679" w:dyaOrig="1540">
          <v:shape id="_x0000_i1769" type="#_x0000_t75" style="width:284.25pt;height:76.5pt" o:ole="">
            <v:imagedata r:id="rId1749" o:title=""/>
          </v:shape>
          <o:OLEObject Type="Embed" ProgID="Equation.3" ShapeID="_x0000_i1769" DrawAspect="Content" ObjectID="_1686720793" r:id="rId1750"/>
        </w:object>
      </w:r>
      <w:r w:rsidR="00722B27"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w:t>
      </w:r>
      <w:r w:rsidR="00722B27"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4.102</w:t>
      </w:r>
      <w:r w:rsidR="00722B27" w:rsidRPr="006B4DA3">
        <w:rPr>
          <w:rFonts w:ascii="Times New Roman" w:hAnsi="Times New Roman" w:cs="Times New Roman"/>
          <w:sz w:val="28"/>
          <w:szCs w:val="28"/>
          <w:lang w:val="uk-UA"/>
        </w:rPr>
        <w:t>)</w:t>
      </w:r>
    </w:p>
    <w:p w:rsidR="00722B27" w:rsidRPr="006B4DA3" w:rsidRDefault="00722B27" w:rsidP="00722B27">
      <w:pPr>
        <w:spacing w:after="0" w:line="360" w:lineRule="auto"/>
        <w:jc w:val="center"/>
        <w:rPr>
          <w:rFonts w:ascii="Times New Roman" w:hAnsi="Times New Roman" w:cs="Times New Roman"/>
          <w:sz w:val="28"/>
          <w:szCs w:val="28"/>
          <w:lang w:val="uk-UA"/>
        </w:rPr>
      </w:pPr>
    </w:p>
    <w:p w:rsidR="009348B0" w:rsidRPr="006B4DA3" w:rsidRDefault="009348B0" w:rsidP="009348B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Використовуючи принцип суперпозиції, запишемо диференційне рівняння для кожного каналу.</w:t>
      </w:r>
    </w:p>
    <w:p w:rsidR="009348B0" w:rsidRPr="006B4DA3" w:rsidRDefault="009348B0" w:rsidP="009348B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каналу регулювання:</w:t>
      </w:r>
    </w:p>
    <w:p w:rsidR="009348B0" w:rsidRPr="006B4DA3" w:rsidRDefault="009348B0" w:rsidP="009348B0">
      <w:pPr>
        <w:spacing w:after="0" w:line="360" w:lineRule="auto"/>
        <w:jc w:val="center"/>
        <w:rPr>
          <w:rFonts w:ascii="Times New Roman" w:hAnsi="Times New Roman" w:cs="Times New Roman"/>
          <w:sz w:val="28"/>
          <w:szCs w:val="28"/>
          <w:lang w:val="uk-UA"/>
        </w:rPr>
      </w:pPr>
    </w:p>
    <w:p w:rsidR="009348B0" w:rsidRPr="006B4DA3" w:rsidRDefault="009348B0" w:rsidP="009348B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4120" w:dyaOrig="720">
          <v:shape id="_x0000_i1770" type="#_x0000_t75" style="width:206.25pt;height:36pt" o:ole="">
            <v:imagedata r:id="rId1751" o:title=""/>
          </v:shape>
          <o:OLEObject Type="Embed" ProgID="Equation.3" ShapeID="_x0000_i1770" DrawAspect="Content" ObjectID="_1686720794" r:id="rId1752"/>
        </w:object>
      </w:r>
      <w:r w:rsidRPr="006B4DA3">
        <w:rPr>
          <w:rFonts w:ascii="Times New Roman" w:hAnsi="Times New Roman" w:cs="Times New Roman"/>
          <w:sz w:val="28"/>
          <w:szCs w:val="28"/>
          <w:lang w:val="uk-UA"/>
        </w:rPr>
        <w:t>.                         (4.103)</w:t>
      </w:r>
    </w:p>
    <w:p w:rsidR="009348B0" w:rsidRPr="006B4DA3" w:rsidRDefault="009348B0" w:rsidP="009348B0">
      <w:pPr>
        <w:spacing w:after="0" w:line="360" w:lineRule="auto"/>
        <w:jc w:val="center"/>
        <w:rPr>
          <w:rFonts w:ascii="Times New Roman" w:hAnsi="Times New Roman" w:cs="Times New Roman"/>
          <w:sz w:val="28"/>
          <w:szCs w:val="28"/>
          <w:lang w:val="uk-UA"/>
        </w:rPr>
      </w:pPr>
    </w:p>
    <w:p w:rsidR="009348B0" w:rsidRPr="006B4DA3" w:rsidRDefault="009348B0" w:rsidP="009348B0">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каналів збурення:</w:t>
      </w:r>
    </w:p>
    <w:p w:rsidR="009348B0" w:rsidRPr="006B4DA3" w:rsidRDefault="009348B0" w:rsidP="009348B0">
      <w:pPr>
        <w:spacing w:after="0" w:line="360" w:lineRule="auto"/>
        <w:jc w:val="center"/>
        <w:rPr>
          <w:rFonts w:ascii="Times New Roman" w:hAnsi="Times New Roman" w:cs="Times New Roman"/>
          <w:sz w:val="28"/>
          <w:szCs w:val="28"/>
          <w:lang w:val="uk-UA"/>
        </w:rPr>
      </w:pPr>
    </w:p>
    <w:p w:rsidR="009348B0" w:rsidRPr="006B4DA3" w:rsidRDefault="009348B0" w:rsidP="009348B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5840" w:dyaOrig="780">
          <v:shape id="_x0000_i1771" type="#_x0000_t75" style="width:292.5pt;height:39pt" o:ole="">
            <v:imagedata r:id="rId1753" o:title=""/>
          </v:shape>
          <o:OLEObject Type="Embed" ProgID="Equation.3" ShapeID="_x0000_i1771" DrawAspect="Content" ObjectID="_1686720795" r:id="rId1754"/>
        </w:object>
      </w:r>
      <w:r w:rsidRPr="006B4DA3">
        <w:rPr>
          <w:rFonts w:ascii="Times New Roman" w:hAnsi="Times New Roman" w:cs="Times New Roman"/>
          <w:sz w:val="28"/>
          <w:szCs w:val="28"/>
          <w:lang w:val="uk-UA"/>
        </w:rPr>
        <w:t>.             (4.104)</w:t>
      </w:r>
    </w:p>
    <w:p w:rsidR="009348B0" w:rsidRPr="006B4DA3" w:rsidRDefault="009348B0" w:rsidP="009348B0">
      <w:pPr>
        <w:spacing w:after="0" w:line="360" w:lineRule="auto"/>
        <w:jc w:val="center"/>
        <w:rPr>
          <w:rFonts w:ascii="Times New Roman" w:hAnsi="Times New Roman" w:cs="Times New Roman"/>
          <w:sz w:val="28"/>
          <w:szCs w:val="28"/>
          <w:lang w:val="uk-UA"/>
        </w:rPr>
      </w:pPr>
    </w:p>
    <w:p w:rsidR="009348B0" w:rsidRPr="006B4DA3" w:rsidRDefault="00EE4FCF" w:rsidP="009348B0">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5720" w:dyaOrig="780">
          <v:shape id="_x0000_i1772" type="#_x0000_t75" style="width:286.5pt;height:39pt" o:ole="">
            <v:imagedata r:id="rId1755" o:title=""/>
          </v:shape>
          <o:OLEObject Type="Embed" ProgID="Equation.3" ShapeID="_x0000_i1772" DrawAspect="Content" ObjectID="_1686720796" r:id="rId1756"/>
        </w:object>
      </w:r>
      <w:r w:rsidR="009348B0" w:rsidRPr="006B4DA3">
        <w:rPr>
          <w:rFonts w:ascii="Times New Roman" w:hAnsi="Times New Roman" w:cs="Times New Roman"/>
          <w:sz w:val="28"/>
          <w:szCs w:val="28"/>
          <w:lang w:val="uk-UA"/>
        </w:rPr>
        <w:t>.              (4.105)</w:t>
      </w:r>
    </w:p>
    <w:p w:rsidR="009348B0" w:rsidRPr="006B4DA3" w:rsidRDefault="009348B0" w:rsidP="009348B0">
      <w:pPr>
        <w:spacing w:after="0" w:line="360" w:lineRule="auto"/>
        <w:jc w:val="center"/>
        <w:rPr>
          <w:rFonts w:ascii="Times New Roman" w:hAnsi="Times New Roman" w:cs="Times New Roman"/>
          <w:sz w:val="28"/>
          <w:szCs w:val="28"/>
          <w:lang w:val="uk-UA"/>
        </w:rPr>
      </w:pPr>
    </w:p>
    <w:p w:rsidR="00EE4FCF" w:rsidRPr="006B4DA3" w:rsidRDefault="00EE4FCF" w:rsidP="00EE4FC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Використовуючи перетворення Лапласу знайдемо передаточні функції (без урахування часу запізнення) малогабаритного швидкісного конденсатора за кожним каналом впливу на температуру конденсату сокової пари, що утворився. Передавальна функція (без урахування часу запізнення) становить собою динамічну ланку другого порядку.</w:t>
      </w:r>
    </w:p>
    <w:p w:rsidR="00EE4FCF" w:rsidRPr="006B4DA3" w:rsidRDefault="00EE4FCF" w:rsidP="00EE4FC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каналом регулювання:</w:t>
      </w:r>
    </w:p>
    <w:p w:rsidR="00EE4FCF" w:rsidRPr="006B4DA3" w:rsidRDefault="00EE4FCF" w:rsidP="00EE4FCF">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30"/>
          <w:sz w:val="24"/>
          <w:szCs w:val="24"/>
          <w:lang w:eastAsia="ru-RU"/>
        </w:rPr>
        <w:drawing>
          <wp:inline distT="0" distB="0" distL="0" distR="0">
            <wp:extent cx="1760220" cy="381000"/>
            <wp:effectExtent l="0" t="0" r="0" b="0"/>
            <wp:docPr id="1530" name="Рисунок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6"/>
                    <pic:cNvPicPr>
                      <a:picLocks noChangeAspect="1" noChangeArrowheads="1"/>
                    </pic:cNvPicPr>
                  </pic:nvPicPr>
                  <pic:blipFill>
                    <a:blip r:embed="rId17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0220" cy="381000"/>
                    </a:xfrm>
                    <a:prstGeom prst="rect">
                      <a:avLst/>
                    </a:prstGeom>
                    <a:noFill/>
                    <a:ln>
                      <a:noFill/>
                    </a:ln>
                  </pic:spPr>
                </pic:pic>
              </a:graphicData>
            </a:graphic>
          </wp:inline>
        </w:drawing>
      </w:r>
    </w:p>
    <w:p w:rsidR="00EE4FCF" w:rsidRPr="006B4DA3" w:rsidRDefault="00EE4FCF" w:rsidP="00EE4FCF">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95"/>
          <w:sz w:val="24"/>
          <w:szCs w:val="24"/>
          <w:lang w:eastAsia="ru-RU"/>
        </w:rPr>
        <w:drawing>
          <wp:inline distT="0" distB="0" distL="0" distR="0">
            <wp:extent cx="2964180" cy="685800"/>
            <wp:effectExtent l="0" t="0" r="7620" b="0"/>
            <wp:docPr id="1529" name="Рисунок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67"/>
                    <pic:cNvPicPr>
                      <a:picLocks noChangeAspect="1" noChangeArrowheads="1"/>
                    </pic:cNvPicPr>
                  </pic:nvPicPr>
                  <pic:blipFill>
                    <a:blip r:embed="rId175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685800"/>
                    </a:xfrm>
                    <a:prstGeom prst="rect">
                      <a:avLst/>
                    </a:prstGeom>
                    <a:noFill/>
                    <a:ln>
                      <a:noFill/>
                    </a:ln>
                  </pic:spPr>
                </pic:pic>
              </a:graphicData>
            </a:graphic>
          </wp:inline>
        </w:drawing>
      </w:r>
    </w:p>
    <w:p w:rsidR="00EE4FCF" w:rsidRPr="006B4DA3" w:rsidRDefault="00EE4FCF" w:rsidP="00EE4FCF">
      <w:pPr>
        <w:spacing w:after="0" w:line="360" w:lineRule="auto"/>
        <w:jc w:val="center"/>
        <w:rPr>
          <w:rFonts w:ascii="Times New Roman" w:hAnsi="Times New Roman" w:cs="Times New Roman"/>
          <w:sz w:val="28"/>
          <w:szCs w:val="28"/>
          <w:lang w:val="uk-UA"/>
        </w:rPr>
      </w:pPr>
    </w:p>
    <w:p w:rsidR="00EE4FCF" w:rsidRPr="006B4DA3" w:rsidRDefault="00EE4FCF" w:rsidP="00EE4FCF">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4280" w:dyaOrig="760">
          <v:shape id="_x0000_i1773" type="#_x0000_t75" style="width:3in;height:37.5pt" o:ole="">
            <v:imagedata r:id="rId1759" o:title=""/>
          </v:shape>
          <o:OLEObject Type="Embed" ProgID="Equation.3" ShapeID="_x0000_i1773" DrawAspect="Content" ObjectID="_1686720797" r:id="rId1760"/>
        </w:object>
      </w:r>
      <w:r w:rsidRPr="006B4DA3">
        <w:rPr>
          <w:rFonts w:ascii="Times New Roman" w:hAnsi="Times New Roman" w:cs="Times New Roman"/>
          <w:sz w:val="28"/>
          <w:szCs w:val="28"/>
          <w:lang w:val="uk-UA"/>
        </w:rPr>
        <w:t>.                        (4.106)</w:t>
      </w:r>
    </w:p>
    <w:p w:rsidR="00EE4FCF" w:rsidRPr="006B4DA3" w:rsidRDefault="00EE4FCF" w:rsidP="00EE4FCF">
      <w:pPr>
        <w:spacing w:after="0" w:line="360" w:lineRule="auto"/>
        <w:jc w:val="center"/>
        <w:rPr>
          <w:rFonts w:ascii="Times New Roman" w:hAnsi="Times New Roman" w:cs="Times New Roman"/>
          <w:sz w:val="28"/>
          <w:szCs w:val="28"/>
          <w:lang w:val="uk-UA"/>
        </w:rPr>
      </w:pPr>
    </w:p>
    <w:p w:rsidR="00EE4FCF" w:rsidRPr="006B4DA3" w:rsidRDefault="00EE4FCF" w:rsidP="00EE4FC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каналами збурення:</w:t>
      </w:r>
    </w:p>
    <w:p w:rsidR="00EE4FCF" w:rsidRPr="006B4DA3" w:rsidRDefault="00EE4FCF" w:rsidP="00EE4FCF">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30"/>
          <w:sz w:val="24"/>
          <w:szCs w:val="24"/>
          <w:lang w:eastAsia="ru-RU"/>
        </w:rPr>
        <w:drawing>
          <wp:inline distT="0" distB="0" distL="0" distR="0">
            <wp:extent cx="1821180" cy="411480"/>
            <wp:effectExtent l="0" t="0" r="7620" b="7620"/>
            <wp:docPr id="1533" name="Рисунок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5"/>
                    <pic:cNvPicPr>
                      <a:picLocks noChangeAspect="1" noChangeArrowheads="1"/>
                    </pic:cNvPicPr>
                  </pic:nvPicPr>
                  <pic:blipFill>
                    <a:blip r:embed="rId176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1180" cy="411480"/>
                    </a:xfrm>
                    <a:prstGeom prst="rect">
                      <a:avLst/>
                    </a:prstGeom>
                    <a:noFill/>
                    <a:ln>
                      <a:noFill/>
                    </a:ln>
                  </pic:spPr>
                </pic:pic>
              </a:graphicData>
            </a:graphic>
          </wp:inline>
        </w:drawing>
      </w:r>
    </w:p>
    <w:p w:rsidR="00EE4FCF" w:rsidRPr="006B4DA3" w:rsidRDefault="00EE4FCF" w:rsidP="00EE4FCF">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95"/>
          <w:sz w:val="24"/>
          <w:szCs w:val="24"/>
          <w:lang w:eastAsia="ru-RU"/>
        </w:rPr>
        <w:drawing>
          <wp:inline distT="0" distB="0" distL="0" distR="0">
            <wp:extent cx="2964180" cy="685800"/>
            <wp:effectExtent l="0" t="0" r="7620" b="0"/>
            <wp:docPr id="1532" name="Рисунок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6"/>
                    <pic:cNvPicPr>
                      <a:picLocks noChangeAspect="1" noChangeArrowheads="1"/>
                    </pic:cNvPicPr>
                  </pic:nvPicPr>
                  <pic:blipFill>
                    <a:blip r:embed="rId17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685800"/>
                    </a:xfrm>
                    <a:prstGeom prst="rect">
                      <a:avLst/>
                    </a:prstGeom>
                    <a:noFill/>
                    <a:ln>
                      <a:noFill/>
                    </a:ln>
                  </pic:spPr>
                </pic:pic>
              </a:graphicData>
            </a:graphic>
          </wp:inline>
        </w:drawing>
      </w:r>
    </w:p>
    <w:p w:rsidR="00EE4FCF" w:rsidRPr="006B4DA3" w:rsidRDefault="00EE4FCF" w:rsidP="00EE4FCF">
      <w:pPr>
        <w:spacing w:after="0" w:line="360" w:lineRule="auto"/>
        <w:jc w:val="center"/>
        <w:rPr>
          <w:rFonts w:ascii="Times New Roman" w:hAnsi="Times New Roman" w:cs="Times New Roman"/>
          <w:sz w:val="28"/>
          <w:szCs w:val="28"/>
          <w:lang w:val="uk-UA"/>
        </w:rPr>
      </w:pPr>
    </w:p>
    <w:p w:rsidR="00EE4FCF" w:rsidRPr="006B4DA3" w:rsidRDefault="00EE4FCF" w:rsidP="00EE4FCF">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4360" w:dyaOrig="780">
          <v:shape id="_x0000_i1774" type="#_x0000_t75" style="width:218.25pt;height:39pt" o:ole="">
            <v:imagedata r:id="rId1763" o:title=""/>
          </v:shape>
          <o:OLEObject Type="Embed" ProgID="Equation.3" ShapeID="_x0000_i1774" DrawAspect="Content" ObjectID="_1686720798" r:id="rId1764"/>
        </w:object>
      </w:r>
      <w:r w:rsidRPr="006B4DA3">
        <w:rPr>
          <w:rFonts w:ascii="Times New Roman" w:hAnsi="Times New Roman" w:cs="Times New Roman"/>
          <w:sz w:val="28"/>
          <w:szCs w:val="28"/>
          <w:lang w:val="uk-UA"/>
        </w:rPr>
        <w:t>.                        (4.107)</w:t>
      </w:r>
    </w:p>
    <w:p w:rsidR="00EE4FCF" w:rsidRPr="006B4DA3" w:rsidRDefault="00EE4FCF" w:rsidP="00EE4FCF">
      <w:pPr>
        <w:spacing w:after="0" w:line="360" w:lineRule="auto"/>
        <w:jc w:val="center"/>
        <w:rPr>
          <w:rFonts w:ascii="Times New Roman" w:hAnsi="Times New Roman" w:cs="Times New Roman"/>
          <w:sz w:val="28"/>
          <w:szCs w:val="28"/>
          <w:lang w:val="uk-UA"/>
        </w:rPr>
      </w:pPr>
    </w:p>
    <w:p w:rsidR="00EE4FCF" w:rsidRPr="006B4DA3" w:rsidRDefault="00EE4FCF" w:rsidP="00EE4FCF">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30"/>
          <w:sz w:val="24"/>
          <w:szCs w:val="24"/>
          <w:lang w:eastAsia="ru-RU"/>
        </w:rPr>
        <w:drawing>
          <wp:inline distT="0" distB="0" distL="0" distR="0">
            <wp:extent cx="1821180" cy="411480"/>
            <wp:effectExtent l="0" t="0" r="7620" b="7620"/>
            <wp:docPr id="1536" name="Рисунок 1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5"/>
                    <pic:cNvPicPr>
                      <a:picLocks noChangeAspect="1" noChangeArrowheads="1"/>
                    </pic:cNvPicPr>
                  </pic:nvPicPr>
                  <pic:blipFill>
                    <a:blip r:embed="rId176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21180" cy="411480"/>
                    </a:xfrm>
                    <a:prstGeom prst="rect">
                      <a:avLst/>
                    </a:prstGeom>
                    <a:noFill/>
                    <a:ln>
                      <a:noFill/>
                    </a:ln>
                  </pic:spPr>
                </pic:pic>
              </a:graphicData>
            </a:graphic>
          </wp:inline>
        </w:drawing>
      </w:r>
    </w:p>
    <w:p w:rsidR="00EE4FCF" w:rsidRPr="006B4DA3" w:rsidRDefault="00EE4FCF" w:rsidP="00EE4FCF">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95"/>
          <w:sz w:val="24"/>
          <w:szCs w:val="24"/>
          <w:lang w:eastAsia="ru-RU"/>
        </w:rPr>
        <w:drawing>
          <wp:inline distT="0" distB="0" distL="0" distR="0">
            <wp:extent cx="2964180" cy="685800"/>
            <wp:effectExtent l="0" t="0" r="7620" b="0"/>
            <wp:docPr id="1535" name="Рисунок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96"/>
                    <pic:cNvPicPr>
                      <a:picLocks noChangeAspect="1" noChangeArrowheads="1"/>
                    </pic:cNvPicPr>
                  </pic:nvPicPr>
                  <pic:blipFill>
                    <a:blip r:embed="rId17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685800"/>
                    </a:xfrm>
                    <a:prstGeom prst="rect">
                      <a:avLst/>
                    </a:prstGeom>
                    <a:noFill/>
                    <a:ln>
                      <a:noFill/>
                    </a:ln>
                  </pic:spPr>
                </pic:pic>
              </a:graphicData>
            </a:graphic>
          </wp:inline>
        </w:drawing>
      </w:r>
    </w:p>
    <w:p w:rsidR="00EE4FCF" w:rsidRPr="006B4DA3" w:rsidRDefault="00EE4FCF" w:rsidP="00EE4FCF">
      <w:pPr>
        <w:spacing w:after="0" w:line="360" w:lineRule="auto"/>
        <w:jc w:val="center"/>
        <w:rPr>
          <w:rFonts w:ascii="Times New Roman" w:hAnsi="Times New Roman" w:cs="Times New Roman"/>
          <w:sz w:val="28"/>
          <w:szCs w:val="28"/>
          <w:lang w:val="uk-UA"/>
        </w:rPr>
      </w:pPr>
    </w:p>
    <w:p w:rsidR="00EE4FCF" w:rsidRPr="006B4DA3" w:rsidRDefault="008F69EF" w:rsidP="00EE4FCF">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4400" w:dyaOrig="780">
          <v:shape id="_x0000_i1775" type="#_x0000_t75" style="width:218.25pt;height:39pt" o:ole="">
            <v:imagedata r:id="rId1767" o:title=""/>
          </v:shape>
          <o:OLEObject Type="Embed" ProgID="Equation.3" ShapeID="_x0000_i1775" DrawAspect="Content" ObjectID="_1686720799" r:id="rId1768"/>
        </w:object>
      </w:r>
      <w:r w:rsidR="00EE4FCF" w:rsidRPr="006B4DA3">
        <w:rPr>
          <w:rFonts w:ascii="Times New Roman" w:hAnsi="Times New Roman" w:cs="Times New Roman"/>
          <w:sz w:val="28"/>
          <w:szCs w:val="28"/>
          <w:lang w:val="uk-UA"/>
        </w:rPr>
        <w:t>.                        (4.108)</w:t>
      </w:r>
    </w:p>
    <w:p w:rsidR="00EE4FCF" w:rsidRPr="006B4DA3" w:rsidRDefault="00EE4FCF" w:rsidP="00EE4FCF">
      <w:pPr>
        <w:spacing w:after="0" w:line="360" w:lineRule="auto"/>
        <w:jc w:val="center"/>
        <w:rPr>
          <w:rFonts w:ascii="Times New Roman" w:hAnsi="Times New Roman" w:cs="Times New Roman"/>
          <w:sz w:val="28"/>
          <w:szCs w:val="28"/>
          <w:lang w:val="uk-UA"/>
        </w:rPr>
      </w:pPr>
    </w:p>
    <w:p w:rsidR="00850562" w:rsidRPr="006B4DA3" w:rsidRDefault="00850562" w:rsidP="0085056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час запізнення з рівнянь (4.83)…(4.86).</w:t>
      </w:r>
    </w:p>
    <w:p w:rsidR="00850562" w:rsidRPr="006B4DA3" w:rsidRDefault="00850562" w:rsidP="008F69E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час запізнення конденсатора за каналом зміни навантаження і за каналом зміни регулюючого органу.</w:t>
      </w:r>
    </w:p>
    <w:p w:rsidR="00850562" w:rsidRPr="006B4DA3" w:rsidRDefault="00850562" w:rsidP="0085056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Якщо змінюються тільки витрати речовини – сокової пари на вході конденсатора, а всі інші параметри залишаються незмінними, то час запізнення:</w:t>
      </w:r>
    </w:p>
    <w:p w:rsidR="00850562" w:rsidRPr="006B4DA3" w:rsidRDefault="00850562" w:rsidP="00850562">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800100" cy="335280"/>
            <wp:effectExtent l="0" t="0" r="0" b="7620"/>
            <wp:docPr id="1542" name="Рисунок 1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5"/>
                    <pic:cNvPicPr>
                      <a:picLocks noChangeAspect="1" noChangeArrowheads="1"/>
                    </pic:cNvPicPr>
                  </pic:nvPicPr>
                  <pic:blipFill>
                    <a:blip r:embed="rId17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00100" cy="335280"/>
                    </a:xfrm>
                    <a:prstGeom prst="rect">
                      <a:avLst/>
                    </a:prstGeom>
                    <a:noFill/>
                    <a:ln>
                      <a:noFill/>
                    </a:ln>
                  </pic:spPr>
                </pic:pic>
              </a:graphicData>
            </a:graphic>
          </wp:inline>
        </w:drawing>
      </w:r>
    </w:p>
    <w:p w:rsidR="00850562" w:rsidRPr="006B4DA3" w:rsidRDefault="00850562" w:rsidP="00850562">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1371600" cy="190500"/>
            <wp:effectExtent l="0" t="0" r="0" b="0"/>
            <wp:docPr id="1541" name="Рисунок 1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6"/>
                    <pic:cNvPicPr>
                      <a:picLocks noChangeAspect="1" noChangeArrowheads="1"/>
                    </pic:cNvPicPr>
                  </pic:nvPicPr>
                  <pic:blipFill>
                    <a:blip r:embed="rId17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160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00" w:dyaOrig="240">
          <v:shape id="_x0000_i1776" type="#_x0000_t75" style="width:10.5pt;height:12pt" o:ole="">
            <v:imagedata r:id="rId1771" o:title=""/>
          </v:shape>
          <o:OLEObject Type="Embed" ProgID="Equation.3" ShapeID="_x0000_i1776" DrawAspect="Content" ObjectID="_1686720800" r:id="rId1772"/>
        </w:object>
      </w:r>
      <w:r w:rsidRPr="006B4DA3">
        <w:rPr>
          <w:rFonts w:ascii="Times New Roman" w:hAnsi="Times New Roman" w:cs="Times New Roman"/>
          <w:sz w:val="24"/>
          <w:szCs w:val="24"/>
          <w:lang w:val="uk-UA"/>
        </w:rPr>
        <w:t>.</w:t>
      </w:r>
    </w:p>
    <w:p w:rsidR="00850562" w:rsidRPr="006B4DA3" w:rsidRDefault="00850562" w:rsidP="00850562">
      <w:pPr>
        <w:spacing w:after="0" w:line="360" w:lineRule="auto"/>
        <w:jc w:val="center"/>
        <w:rPr>
          <w:rFonts w:ascii="Times New Roman" w:hAnsi="Times New Roman" w:cs="Times New Roman"/>
          <w:sz w:val="28"/>
          <w:szCs w:val="28"/>
          <w:lang w:val="uk-UA"/>
        </w:rPr>
      </w:pPr>
    </w:p>
    <w:p w:rsidR="00850562" w:rsidRPr="006B4DA3" w:rsidRDefault="00DB3F84" w:rsidP="00850562">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8"/>
          <w:sz w:val="28"/>
          <w:szCs w:val="28"/>
          <w:lang w:val="uk-UA"/>
        </w:rPr>
        <w:object w:dxaOrig="1640" w:dyaOrig="440">
          <v:shape id="_x0000_i1777" type="#_x0000_t75" style="width:82.5pt;height:22.5pt" o:ole="">
            <v:imagedata r:id="rId1773" o:title=""/>
          </v:shape>
          <o:OLEObject Type="Embed" ProgID="Equation.3" ShapeID="_x0000_i1777" DrawAspect="Content" ObjectID="_1686720801" r:id="rId1774"/>
        </w:object>
      </w:r>
      <w:r w:rsidR="00850562" w:rsidRPr="006B4DA3">
        <w:rPr>
          <w:rFonts w:ascii="Times New Roman" w:hAnsi="Times New Roman" w:cs="Times New Roman"/>
          <w:sz w:val="28"/>
          <w:szCs w:val="28"/>
          <w:lang w:val="uk-UA"/>
        </w:rPr>
        <w:t>.                                          (4.109)</w:t>
      </w:r>
    </w:p>
    <w:p w:rsidR="00850562" w:rsidRPr="006B4DA3" w:rsidRDefault="00850562" w:rsidP="00850562">
      <w:pPr>
        <w:spacing w:after="0" w:line="360" w:lineRule="auto"/>
        <w:jc w:val="center"/>
        <w:rPr>
          <w:rFonts w:ascii="Times New Roman" w:hAnsi="Times New Roman" w:cs="Times New Roman"/>
          <w:sz w:val="28"/>
          <w:szCs w:val="28"/>
          <w:lang w:val="uk-UA"/>
        </w:rPr>
      </w:pPr>
    </w:p>
    <w:p w:rsidR="00850562" w:rsidRPr="006B4DA3" w:rsidRDefault="00850562" w:rsidP="0085056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Якщо змінюється температура речовини – сокової пари, час запізнення:</w:t>
      </w:r>
    </w:p>
    <w:p w:rsidR="00DB3F84" w:rsidRPr="006B4DA3" w:rsidRDefault="00DB3F84" w:rsidP="00DB3F8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7"/>
          <w:sz w:val="24"/>
          <w:szCs w:val="24"/>
          <w:lang w:eastAsia="ru-RU"/>
        </w:rPr>
        <w:drawing>
          <wp:inline distT="0" distB="0" distL="0" distR="0">
            <wp:extent cx="2171700" cy="365760"/>
            <wp:effectExtent l="0" t="0" r="0" b="0"/>
            <wp:docPr id="1545" name="Рисунок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0"/>
                    <pic:cNvPicPr>
                      <a:picLocks noChangeAspect="1" noChangeArrowheads="1"/>
                    </pic:cNvPicPr>
                  </pic:nvPicPr>
                  <pic:blipFill>
                    <a:blip r:embed="rId17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71700" cy="365760"/>
                    </a:xfrm>
                    <a:prstGeom prst="rect">
                      <a:avLst/>
                    </a:prstGeom>
                    <a:noFill/>
                    <a:ln>
                      <a:noFill/>
                    </a:ln>
                  </pic:spPr>
                </pic:pic>
              </a:graphicData>
            </a:graphic>
          </wp:inline>
        </w:drawing>
      </w:r>
    </w:p>
    <w:p w:rsidR="00DB3F84" w:rsidRPr="006B4DA3" w:rsidRDefault="00DB3F84" w:rsidP="00DB3F8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1089660" cy="190500"/>
            <wp:effectExtent l="0" t="0" r="0" b="0"/>
            <wp:docPr id="1544" name="Рисунок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1"/>
                    <pic:cNvPicPr>
                      <a:picLocks noChangeAspect="1" noChangeArrowheads="1"/>
                    </pic:cNvPicPr>
                  </pic:nvPicPr>
                  <pic:blipFill>
                    <a:blip r:embed="rId17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966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00" w:dyaOrig="240">
          <v:shape id="_x0000_i1778" type="#_x0000_t75" style="width:10.5pt;height:12pt" o:ole="">
            <v:imagedata r:id="rId1771" o:title=""/>
          </v:shape>
          <o:OLEObject Type="Embed" ProgID="Equation.3" ShapeID="_x0000_i1778" DrawAspect="Content" ObjectID="_1686720802" r:id="rId1777"/>
        </w:object>
      </w:r>
      <w:r w:rsidRPr="006B4DA3">
        <w:rPr>
          <w:rFonts w:ascii="Times New Roman" w:hAnsi="Times New Roman" w:cs="Times New Roman"/>
          <w:sz w:val="24"/>
          <w:szCs w:val="24"/>
          <w:lang w:val="uk-UA"/>
        </w:rPr>
        <w:t>.</w:t>
      </w:r>
    </w:p>
    <w:p w:rsidR="00DB3F84" w:rsidRPr="006B4DA3" w:rsidRDefault="00DB3F84" w:rsidP="00DB3F84">
      <w:pPr>
        <w:spacing w:after="0" w:line="360" w:lineRule="auto"/>
        <w:jc w:val="center"/>
        <w:rPr>
          <w:rFonts w:ascii="Times New Roman" w:hAnsi="Times New Roman" w:cs="Times New Roman"/>
          <w:sz w:val="28"/>
          <w:szCs w:val="28"/>
          <w:lang w:val="uk-UA"/>
        </w:rPr>
      </w:pPr>
    </w:p>
    <w:p w:rsidR="00DB3F84" w:rsidRPr="006B4DA3" w:rsidRDefault="00DB3F84" w:rsidP="00DB3F84">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6"/>
          <w:sz w:val="28"/>
          <w:szCs w:val="28"/>
          <w:lang w:val="uk-UA"/>
        </w:rPr>
        <w:object w:dxaOrig="1219" w:dyaOrig="420">
          <v:shape id="_x0000_i1779" type="#_x0000_t75" style="width:60.75pt;height:21pt" o:ole="">
            <v:imagedata r:id="rId1778" o:title=""/>
          </v:shape>
          <o:OLEObject Type="Embed" ProgID="Equation.3" ShapeID="_x0000_i1779" DrawAspect="Content" ObjectID="_1686720803" r:id="rId1779"/>
        </w:object>
      </w:r>
      <w:r w:rsidRPr="006B4DA3">
        <w:rPr>
          <w:rFonts w:ascii="Times New Roman" w:hAnsi="Times New Roman" w:cs="Times New Roman"/>
          <w:sz w:val="28"/>
          <w:szCs w:val="28"/>
          <w:lang w:val="uk-UA"/>
        </w:rPr>
        <w:t>.                                              (4.110)</w:t>
      </w:r>
    </w:p>
    <w:p w:rsidR="00DB3F84" w:rsidRPr="006B4DA3" w:rsidRDefault="00DB3F84" w:rsidP="00DB3F84">
      <w:pPr>
        <w:spacing w:after="0" w:line="360" w:lineRule="auto"/>
        <w:jc w:val="center"/>
        <w:rPr>
          <w:rFonts w:ascii="Times New Roman" w:hAnsi="Times New Roman" w:cs="Times New Roman"/>
          <w:sz w:val="28"/>
          <w:szCs w:val="28"/>
          <w:lang w:val="uk-UA"/>
        </w:rPr>
      </w:pPr>
    </w:p>
    <w:p w:rsidR="00850562" w:rsidRPr="006B4DA3" w:rsidRDefault="00850562" w:rsidP="0085056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каналом зміни холодоносія – оборотної води на вході конденсатора час запізнення:</w:t>
      </w:r>
    </w:p>
    <w:p w:rsidR="00DB3F84" w:rsidRPr="006B4DA3" w:rsidRDefault="00DB3F84" w:rsidP="00DB3F8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7"/>
          <w:sz w:val="24"/>
          <w:szCs w:val="24"/>
          <w:lang w:eastAsia="ru-RU"/>
        </w:rPr>
        <w:drawing>
          <wp:inline distT="0" distB="0" distL="0" distR="0">
            <wp:extent cx="2400300" cy="365760"/>
            <wp:effectExtent l="0" t="0" r="0" b="0"/>
            <wp:docPr id="1548" name="Рисунок 1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7"/>
                    <pic:cNvPicPr>
                      <a:picLocks noChangeAspect="1" noChangeArrowheads="1"/>
                    </pic:cNvPicPr>
                  </pic:nvPicPr>
                  <pic:blipFill>
                    <a:blip r:embed="rId17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00300" cy="365760"/>
                    </a:xfrm>
                    <a:prstGeom prst="rect">
                      <a:avLst/>
                    </a:prstGeom>
                    <a:noFill/>
                    <a:ln>
                      <a:noFill/>
                    </a:ln>
                  </pic:spPr>
                </pic:pic>
              </a:graphicData>
            </a:graphic>
          </wp:inline>
        </w:drawing>
      </w:r>
    </w:p>
    <w:p w:rsidR="00DB3F84" w:rsidRPr="006B4DA3" w:rsidRDefault="00DB3F84" w:rsidP="00DB3F84">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8"/>
          <w:sz w:val="24"/>
          <w:szCs w:val="24"/>
          <w:lang w:eastAsia="ru-RU"/>
        </w:rPr>
        <w:drawing>
          <wp:inline distT="0" distB="0" distL="0" distR="0">
            <wp:extent cx="1074420" cy="190500"/>
            <wp:effectExtent l="0" t="0" r="0" b="0"/>
            <wp:docPr id="1547" name="Рисунок 1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08"/>
                    <pic:cNvPicPr>
                      <a:picLocks noChangeAspect="1" noChangeArrowheads="1"/>
                    </pic:cNvPicPr>
                  </pic:nvPicPr>
                  <pic:blipFill>
                    <a:blip r:embed="rId17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74420" cy="190500"/>
                    </a:xfrm>
                    <a:prstGeom prst="rect">
                      <a:avLst/>
                    </a:prstGeom>
                    <a:noFill/>
                    <a:ln>
                      <a:noFill/>
                    </a:ln>
                  </pic:spPr>
                </pic:pic>
              </a:graphicData>
            </a:graphic>
          </wp:inline>
        </w:drawing>
      </w:r>
      <w:r w:rsidRPr="006B4DA3">
        <w:rPr>
          <w:rFonts w:ascii="Times New Roman" w:hAnsi="Times New Roman" w:cs="Times New Roman"/>
          <w:sz w:val="24"/>
          <w:szCs w:val="24"/>
          <w:lang w:val="uk-UA"/>
        </w:rPr>
        <w:t xml:space="preserve"> </w:t>
      </w:r>
      <w:r w:rsidRPr="006B4DA3">
        <w:rPr>
          <w:rFonts w:ascii="Times New Roman" w:hAnsi="Times New Roman" w:cs="Times New Roman"/>
          <w:position w:val="-6"/>
          <w:sz w:val="24"/>
          <w:szCs w:val="24"/>
          <w:lang w:val="uk-UA"/>
        </w:rPr>
        <w:object w:dxaOrig="200" w:dyaOrig="240">
          <v:shape id="_x0000_i1780" type="#_x0000_t75" style="width:10.5pt;height:12pt" o:ole="">
            <v:imagedata r:id="rId1771" o:title=""/>
          </v:shape>
          <o:OLEObject Type="Embed" ProgID="Equation.3" ShapeID="_x0000_i1780" DrawAspect="Content" ObjectID="_1686720804" r:id="rId1782"/>
        </w:object>
      </w:r>
      <w:r w:rsidRPr="006B4DA3">
        <w:rPr>
          <w:rFonts w:ascii="Times New Roman" w:hAnsi="Times New Roman" w:cs="Times New Roman"/>
          <w:sz w:val="24"/>
          <w:szCs w:val="24"/>
          <w:lang w:val="uk-UA"/>
        </w:rPr>
        <w:t>.</w:t>
      </w:r>
    </w:p>
    <w:p w:rsidR="00850562" w:rsidRPr="006B4DA3" w:rsidRDefault="00850562" w:rsidP="00850562">
      <w:pPr>
        <w:spacing w:after="0" w:line="360" w:lineRule="auto"/>
        <w:jc w:val="center"/>
        <w:rPr>
          <w:rFonts w:ascii="Times New Roman" w:hAnsi="Times New Roman" w:cs="Times New Roman"/>
          <w:sz w:val="28"/>
          <w:szCs w:val="28"/>
          <w:lang w:val="uk-UA"/>
        </w:rPr>
      </w:pPr>
    </w:p>
    <w:p w:rsidR="00850562" w:rsidRPr="006B4DA3" w:rsidRDefault="00DB3F84" w:rsidP="00DB3F84">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8"/>
          <w:sz w:val="28"/>
          <w:szCs w:val="28"/>
          <w:lang w:val="uk-UA"/>
        </w:rPr>
        <w:object w:dxaOrig="1240" w:dyaOrig="440">
          <v:shape id="_x0000_i1781" type="#_x0000_t75" style="width:61.5pt;height:22.5pt" o:ole="">
            <v:imagedata r:id="rId1783" o:title=""/>
          </v:shape>
          <o:OLEObject Type="Embed" ProgID="Equation.3" ShapeID="_x0000_i1781" DrawAspect="Content" ObjectID="_1686720805" r:id="rId1784"/>
        </w:object>
      </w:r>
      <w:r w:rsidR="00850562"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(4.111)</w:t>
      </w:r>
    </w:p>
    <w:p w:rsidR="00850562" w:rsidRPr="006B4DA3" w:rsidRDefault="00850562" w:rsidP="00850562">
      <w:pPr>
        <w:spacing w:after="0" w:line="360" w:lineRule="auto"/>
        <w:jc w:val="center"/>
        <w:rPr>
          <w:rFonts w:ascii="Times New Roman" w:hAnsi="Times New Roman" w:cs="Times New Roman"/>
          <w:sz w:val="28"/>
          <w:szCs w:val="28"/>
          <w:lang w:val="uk-UA"/>
        </w:rPr>
      </w:pPr>
    </w:p>
    <w:p w:rsidR="00985047" w:rsidRPr="006B4DA3" w:rsidRDefault="00985047" w:rsidP="0085056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Отже, передаточні функції ланок запізнення малогабаритного швидкісного конденсатора будуть:</w:t>
      </w:r>
    </w:p>
    <w:p w:rsidR="00985047" w:rsidRPr="006B4DA3" w:rsidRDefault="00985047" w:rsidP="0085056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 за каналом </w:t>
      </w:r>
      <w:r w:rsidRPr="006B4DA3">
        <w:rPr>
          <w:rFonts w:ascii="Times New Roman" w:hAnsi="Times New Roman" w:cs="Times New Roman"/>
          <w:position w:val="-10"/>
          <w:sz w:val="28"/>
          <w:szCs w:val="28"/>
          <w:lang w:val="uk-UA"/>
        </w:rPr>
        <w:object w:dxaOrig="800" w:dyaOrig="300">
          <v:shape id="_x0000_i1782" type="#_x0000_t75" style="width:40.5pt;height:15.75pt" o:ole="">
            <v:imagedata r:id="rId1785" o:title=""/>
          </v:shape>
          <o:OLEObject Type="Embed" ProgID="Equation.3" ShapeID="_x0000_i1782" DrawAspect="Content" ObjectID="_1686720806" r:id="rId1786"/>
        </w:object>
      </w:r>
    </w:p>
    <w:p w:rsidR="00985047" w:rsidRPr="006B4DA3" w:rsidRDefault="00985047" w:rsidP="0098504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447800" cy="190500"/>
            <wp:effectExtent l="0" t="0" r="0" b="0"/>
            <wp:docPr id="1551" name="Рисунок 1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3"/>
                    <pic:cNvPicPr>
                      <a:picLocks noChangeAspect="1" noChangeArrowheads="1"/>
                    </pic:cNvPicPr>
                  </pic:nvPicPr>
                  <pic:blipFill>
                    <a:blip r:embed="rId17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7800" cy="190500"/>
                    </a:xfrm>
                    <a:prstGeom prst="rect">
                      <a:avLst/>
                    </a:prstGeom>
                    <a:noFill/>
                    <a:ln>
                      <a:noFill/>
                    </a:ln>
                  </pic:spPr>
                </pic:pic>
              </a:graphicData>
            </a:graphic>
          </wp:inline>
        </w:drawing>
      </w:r>
    </w:p>
    <w:p w:rsidR="00985047" w:rsidRPr="006B4DA3" w:rsidRDefault="00985047" w:rsidP="0098504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79220" cy="198120"/>
            <wp:effectExtent l="0" t="0" r="0" b="0"/>
            <wp:docPr id="1550" name="Рисунок 1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24"/>
                    <pic:cNvPicPr>
                      <a:picLocks noChangeAspect="1" noChangeArrowheads="1"/>
                    </pic:cNvPicPr>
                  </pic:nvPicPr>
                  <pic:blipFill>
                    <a:blip r:embed="rId17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79220" cy="198120"/>
                    </a:xfrm>
                    <a:prstGeom prst="rect">
                      <a:avLst/>
                    </a:prstGeom>
                    <a:noFill/>
                    <a:ln>
                      <a:noFill/>
                    </a:ln>
                  </pic:spPr>
                </pic:pic>
              </a:graphicData>
            </a:graphic>
          </wp:inline>
        </w:drawing>
      </w:r>
    </w:p>
    <w:p w:rsidR="00985047" w:rsidRPr="006B4DA3" w:rsidRDefault="00985047" w:rsidP="00F72CB8">
      <w:pPr>
        <w:spacing w:after="0" w:line="360" w:lineRule="auto"/>
        <w:jc w:val="center"/>
        <w:rPr>
          <w:rFonts w:ascii="Times New Roman" w:hAnsi="Times New Roman" w:cs="Times New Roman"/>
          <w:sz w:val="28"/>
          <w:szCs w:val="28"/>
          <w:lang w:val="uk-UA"/>
        </w:rPr>
      </w:pPr>
    </w:p>
    <w:p w:rsidR="00985047" w:rsidRPr="006B4DA3" w:rsidRDefault="00F72CB8" w:rsidP="00F72CB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340" w:dyaOrig="380">
          <v:shape id="_x0000_i1783" type="#_x0000_t75" style="width:117pt;height:19.5pt" o:ole="">
            <v:imagedata r:id="rId1789" o:title=""/>
          </v:shape>
          <o:OLEObject Type="Embed" ProgID="Equation.3" ShapeID="_x0000_i1783" DrawAspect="Content" ObjectID="_1686720807" r:id="rId1790"/>
        </w:object>
      </w:r>
      <w:r w:rsidR="00985047"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(4.112)</w:t>
      </w:r>
    </w:p>
    <w:p w:rsidR="00985047" w:rsidRPr="006B4DA3" w:rsidRDefault="00985047" w:rsidP="00985047">
      <w:pPr>
        <w:spacing w:after="0" w:line="360" w:lineRule="auto"/>
        <w:jc w:val="center"/>
        <w:rPr>
          <w:rFonts w:ascii="Times New Roman" w:hAnsi="Times New Roman" w:cs="Times New Roman"/>
          <w:sz w:val="28"/>
          <w:szCs w:val="28"/>
          <w:lang w:val="uk-UA"/>
        </w:rPr>
      </w:pPr>
    </w:p>
    <w:p w:rsidR="00F72CB8" w:rsidRPr="006B4DA3" w:rsidRDefault="00F72CB8" w:rsidP="00F72CB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за каналом </w:t>
      </w:r>
      <w:r w:rsidRPr="006B4DA3">
        <w:rPr>
          <w:rFonts w:ascii="Times New Roman" w:hAnsi="Times New Roman" w:cs="Times New Roman"/>
          <w:position w:val="-12"/>
          <w:sz w:val="28"/>
          <w:szCs w:val="28"/>
          <w:lang w:val="uk-UA"/>
        </w:rPr>
        <w:object w:dxaOrig="840" w:dyaOrig="380">
          <v:shape id="_x0000_i1784" type="#_x0000_t75" style="width:42.75pt;height:19.5pt" o:ole="">
            <v:imagedata r:id="rId1791" o:title=""/>
          </v:shape>
          <o:OLEObject Type="Embed" ProgID="Equation.3" ShapeID="_x0000_i1784" DrawAspect="Content" ObjectID="_1686720808" r:id="rId1792"/>
        </w:object>
      </w:r>
    </w:p>
    <w:p w:rsidR="00F72CB8" w:rsidRPr="006B4DA3" w:rsidRDefault="00F72CB8" w:rsidP="00F72CB8">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600200" cy="190500"/>
            <wp:effectExtent l="0" t="0" r="0" b="0"/>
            <wp:docPr id="1554" name="Рисунок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4"/>
                    <pic:cNvPicPr>
                      <a:picLocks noChangeAspect="1" noChangeArrowheads="1"/>
                    </pic:cNvPicPr>
                  </pic:nvPicPr>
                  <pic:blipFill>
                    <a:blip r:embed="rId17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0200" cy="190500"/>
                    </a:xfrm>
                    <a:prstGeom prst="rect">
                      <a:avLst/>
                    </a:prstGeom>
                    <a:noFill/>
                    <a:ln>
                      <a:noFill/>
                    </a:ln>
                  </pic:spPr>
                </pic:pic>
              </a:graphicData>
            </a:graphic>
          </wp:inline>
        </w:drawing>
      </w:r>
    </w:p>
    <w:p w:rsidR="00F72CB8" w:rsidRPr="006B4DA3" w:rsidRDefault="00F72CB8" w:rsidP="00F72CB8">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607820" cy="198120"/>
            <wp:effectExtent l="0" t="0" r="0" b="0"/>
            <wp:docPr id="1553" name="Рисунок 1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45"/>
                    <pic:cNvPicPr>
                      <a:picLocks noChangeAspect="1" noChangeArrowheads="1"/>
                    </pic:cNvPicPr>
                  </pic:nvPicPr>
                  <pic:blipFill>
                    <a:blip r:embed="rId17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607820" cy="198120"/>
                    </a:xfrm>
                    <a:prstGeom prst="rect">
                      <a:avLst/>
                    </a:prstGeom>
                    <a:noFill/>
                    <a:ln>
                      <a:noFill/>
                    </a:ln>
                  </pic:spPr>
                </pic:pic>
              </a:graphicData>
            </a:graphic>
          </wp:inline>
        </w:drawing>
      </w:r>
    </w:p>
    <w:p w:rsidR="00F72CB8" w:rsidRPr="006B4DA3" w:rsidRDefault="00F72CB8" w:rsidP="00F72CB8">
      <w:pPr>
        <w:spacing w:after="0" w:line="360" w:lineRule="auto"/>
        <w:jc w:val="center"/>
        <w:rPr>
          <w:rFonts w:ascii="Times New Roman" w:hAnsi="Times New Roman" w:cs="Times New Roman"/>
          <w:sz w:val="28"/>
          <w:szCs w:val="28"/>
          <w:lang w:val="uk-UA"/>
        </w:rPr>
      </w:pPr>
    </w:p>
    <w:p w:rsidR="00F72CB8" w:rsidRPr="006B4DA3" w:rsidRDefault="00F72CB8" w:rsidP="00F72CB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659" w:dyaOrig="380">
          <v:shape id="_x0000_i1785" type="#_x0000_t75" style="width:133.5pt;height:19.5pt" o:ole="">
            <v:imagedata r:id="rId1795" o:title=""/>
          </v:shape>
          <o:OLEObject Type="Embed" ProgID="Equation.3" ShapeID="_x0000_i1785" DrawAspect="Content" ObjectID="_1686720809" r:id="rId1796"/>
        </w:object>
      </w:r>
      <w:r w:rsidRPr="006B4DA3">
        <w:rPr>
          <w:rFonts w:ascii="Times New Roman" w:hAnsi="Times New Roman" w:cs="Times New Roman"/>
          <w:sz w:val="28"/>
          <w:szCs w:val="28"/>
          <w:lang w:val="uk-UA"/>
        </w:rPr>
        <w:t>;                                   (4.113)</w:t>
      </w:r>
    </w:p>
    <w:p w:rsidR="00F72CB8" w:rsidRPr="006B4DA3" w:rsidRDefault="00F72CB8" w:rsidP="00F72CB8">
      <w:pPr>
        <w:spacing w:after="0" w:line="360" w:lineRule="auto"/>
        <w:jc w:val="center"/>
        <w:rPr>
          <w:rFonts w:ascii="Times New Roman" w:hAnsi="Times New Roman" w:cs="Times New Roman"/>
          <w:sz w:val="28"/>
          <w:szCs w:val="28"/>
          <w:lang w:val="uk-UA"/>
        </w:rPr>
      </w:pPr>
    </w:p>
    <w:p w:rsidR="00F72CB8" w:rsidRPr="006B4DA3" w:rsidRDefault="00F72CB8" w:rsidP="00F72CB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за каналом </w:t>
      </w:r>
      <w:r w:rsidRPr="006B4DA3">
        <w:rPr>
          <w:rFonts w:ascii="Times New Roman" w:hAnsi="Times New Roman" w:cs="Times New Roman"/>
          <w:position w:val="-12"/>
          <w:sz w:val="28"/>
          <w:szCs w:val="28"/>
          <w:lang w:val="uk-UA"/>
        </w:rPr>
        <w:object w:dxaOrig="880" w:dyaOrig="380">
          <v:shape id="_x0000_i1786" type="#_x0000_t75" style="width:44.25pt;height:19.5pt" o:ole="">
            <v:imagedata r:id="rId1797" o:title=""/>
          </v:shape>
          <o:OLEObject Type="Embed" ProgID="Equation.3" ShapeID="_x0000_i1786" DrawAspect="Content" ObjectID="_1686720810" r:id="rId1798"/>
        </w:object>
      </w:r>
    </w:p>
    <w:p w:rsidR="00F72CB8" w:rsidRPr="006B4DA3" w:rsidRDefault="00F72CB8" w:rsidP="00F72CB8">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516380" cy="190500"/>
            <wp:effectExtent l="0" t="0" r="7620" b="0"/>
            <wp:docPr id="1557" name="Рисунок 1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1"/>
                    <pic:cNvPicPr>
                      <a:picLocks noChangeAspect="1" noChangeArrowheads="1"/>
                    </pic:cNvPicPr>
                  </pic:nvPicPr>
                  <pic:blipFill>
                    <a:blip r:embed="rId179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16380" cy="190500"/>
                    </a:xfrm>
                    <a:prstGeom prst="rect">
                      <a:avLst/>
                    </a:prstGeom>
                    <a:noFill/>
                    <a:ln>
                      <a:noFill/>
                    </a:ln>
                  </pic:spPr>
                </pic:pic>
              </a:graphicData>
            </a:graphic>
          </wp:inline>
        </w:drawing>
      </w:r>
    </w:p>
    <w:p w:rsidR="00F72CB8" w:rsidRPr="006B4DA3" w:rsidRDefault="00F72CB8" w:rsidP="00F72CB8">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440180" cy="198120"/>
            <wp:effectExtent l="0" t="0" r="7620" b="0"/>
            <wp:docPr id="1556" name="Рисунок 1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62"/>
                    <pic:cNvPicPr>
                      <a:picLocks noChangeAspect="1" noChangeArrowheads="1"/>
                    </pic:cNvPicPr>
                  </pic:nvPicPr>
                  <pic:blipFill>
                    <a:blip r:embed="rId18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40180" cy="198120"/>
                    </a:xfrm>
                    <a:prstGeom prst="rect">
                      <a:avLst/>
                    </a:prstGeom>
                    <a:noFill/>
                    <a:ln>
                      <a:noFill/>
                    </a:ln>
                  </pic:spPr>
                </pic:pic>
              </a:graphicData>
            </a:graphic>
          </wp:inline>
        </w:drawing>
      </w:r>
    </w:p>
    <w:p w:rsidR="00F72CB8" w:rsidRPr="006B4DA3" w:rsidRDefault="00F72CB8" w:rsidP="00F72CB8">
      <w:pPr>
        <w:spacing w:after="0" w:line="360" w:lineRule="auto"/>
        <w:jc w:val="center"/>
        <w:rPr>
          <w:rFonts w:ascii="Times New Roman" w:hAnsi="Times New Roman" w:cs="Times New Roman"/>
          <w:sz w:val="28"/>
          <w:szCs w:val="28"/>
          <w:lang w:val="uk-UA"/>
        </w:rPr>
      </w:pPr>
    </w:p>
    <w:p w:rsidR="00F72CB8" w:rsidRPr="006B4DA3" w:rsidRDefault="00F72CB8" w:rsidP="00F72CB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2360" w:dyaOrig="380">
          <v:shape id="_x0000_i1787" type="#_x0000_t75" style="width:118.5pt;height:19.5pt" o:ole="">
            <v:imagedata r:id="rId1801" o:title=""/>
          </v:shape>
          <o:OLEObject Type="Embed" ProgID="Equation.3" ShapeID="_x0000_i1787" DrawAspect="Content" ObjectID="_1686720811" r:id="rId1802"/>
        </w:object>
      </w:r>
      <w:r w:rsidRPr="006B4DA3">
        <w:rPr>
          <w:rFonts w:ascii="Times New Roman" w:hAnsi="Times New Roman" w:cs="Times New Roman"/>
          <w:sz w:val="28"/>
          <w:szCs w:val="28"/>
          <w:lang w:val="uk-UA"/>
        </w:rPr>
        <w:t>;                                     (4.114)</w:t>
      </w:r>
    </w:p>
    <w:p w:rsidR="00F72CB8" w:rsidRPr="006B4DA3" w:rsidRDefault="00F72CB8" w:rsidP="00F72CB8">
      <w:pPr>
        <w:spacing w:after="0" w:line="360" w:lineRule="auto"/>
        <w:jc w:val="center"/>
        <w:rPr>
          <w:rFonts w:ascii="Times New Roman" w:hAnsi="Times New Roman" w:cs="Times New Roman"/>
          <w:sz w:val="28"/>
          <w:szCs w:val="28"/>
          <w:lang w:val="uk-UA"/>
        </w:rPr>
      </w:pPr>
    </w:p>
    <w:p w:rsidR="00850562" w:rsidRPr="006B4DA3" w:rsidRDefault="00850562" w:rsidP="0085056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Після визначення часу запізнення в остаточному варіанті передаточні функції малогабаритного швидкісного конденсатора за температурою продукту – конденсату сокової пари, що утвори</w:t>
      </w:r>
      <w:r w:rsidR="00DB3F84" w:rsidRPr="006B4DA3">
        <w:rPr>
          <w:rFonts w:ascii="Times New Roman" w:hAnsi="Times New Roman" w:cs="Times New Roman"/>
          <w:sz w:val="28"/>
          <w:szCs w:val="28"/>
          <w:lang w:val="uk-UA"/>
        </w:rPr>
        <w:t>вся</w:t>
      </w:r>
      <w:r w:rsidRPr="006B4DA3">
        <w:rPr>
          <w:rFonts w:ascii="Times New Roman" w:hAnsi="Times New Roman" w:cs="Times New Roman"/>
          <w:sz w:val="28"/>
          <w:szCs w:val="28"/>
          <w:lang w:val="uk-UA"/>
        </w:rPr>
        <w:t>, на виході конденсатора за каналами впливу будуть наступні.</w:t>
      </w:r>
    </w:p>
    <w:p w:rsidR="00F72CB8" w:rsidRPr="006B4DA3" w:rsidRDefault="00F72CB8" w:rsidP="00F72CB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каналом регулювання:</w:t>
      </w:r>
    </w:p>
    <w:p w:rsidR="00F72CB8" w:rsidRPr="006B4DA3" w:rsidRDefault="00F72CB8" w:rsidP="00F72CB8">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592580" cy="160020"/>
            <wp:effectExtent l="0" t="0" r="7620" b="0"/>
            <wp:docPr id="1566" name="Рисунок 1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4"/>
                    <pic:cNvPicPr>
                      <a:picLocks noChangeAspect="1" noChangeArrowheads="1"/>
                    </pic:cNvPicPr>
                  </pic:nvPicPr>
                  <pic:blipFill>
                    <a:blip r:embed="rId18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592580" cy="160020"/>
                    </a:xfrm>
                    <a:prstGeom prst="rect">
                      <a:avLst/>
                    </a:prstGeom>
                    <a:noFill/>
                    <a:ln>
                      <a:noFill/>
                    </a:ln>
                  </pic:spPr>
                </pic:pic>
              </a:graphicData>
            </a:graphic>
          </wp:inline>
        </w:drawing>
      </w:r>
    </w:p>
    <w:p w:rsidR="00F72CB8" w:rsidRPr="006B4DA3" w:rsidRDefault="00F72CB8" w:rsidP="00F72CB8">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103"/>
          <w:sz w:val="24"/>
          <w:szCs w:val="24"/>
          <w:lang w:eastAsia="ru-RU"/>
        </w:rPr>
        <w:drawing>
          <wp:inline distT="0" distB="0" distL="0" distR="0">
            <wp:extent cx="2964180" cy="731520"/>
            <wp:effectExtent l="0" t="0" r="7620" b="0"/>
            <wp:docPr id="1565" name="Рисунок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75"/>
                    <pic:cNvPicPr>
                      <a:picLocks noChangeAspect="1" noChangeArrowheads="1"/>
                    </pic:cNvPicPr>
                  </pic:nvPicPr>
                  <pic:blipFill>
                    <a:blip r:embed="rId180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731520"/>
                    </a:xfrm>
                    <a:prstGeom prst="rect">
                      <a:avLst/>
                    </a:prstGeom>
                    <a:noFill/>
                    <a:ln>
                      <a:noFill/>
                    </a:ln>
                  </pic:spPr>
                </pic:pic>
              </a:graphicData>
            </a:graphic>
          </wp:inline>
        </w:drawing>
      </w:r>
    </w:p>
    <w:p w:rsidR="00F72CB8" w:rsidRPr="006B4DA3" w:rsidRDefault="00F72CB8" w:rsidP="00F72CB8">
      <w:pPr>
        <w:spacing w:after="0" w:line="360" w:lineRule="auto"/>
        <w:jc w:val="center"/>
        <w:rPr>
          <w:rFonts w:ascii="Times New Roman" w:hAnsi="Times New Roman" w:cs="Times New Roman"/>
          <w:sz w:val="28"/>
          <w:szCs w:val="28"/>
          <w:lang w:val="uk-UA"/>
        </w:rPr>
      </w:pPr>
    </w:p>
    <w:p w:rsidR="00F72CB8" w:rsidRPr="006B4DA3" w:rsidRDefault="00130B81" w:rsidP="00F72CB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3500" w:dyaOrig="760">
          <v:shape id="_x0000_i1788" type="#_x0000_t75" style="width:176.25pt;height:37.5pt" o:ole="">
            <v:imagedata r:id="rId1805" o:title=""/>
          </v:shape>
          <o:OLEObject Type="Embed" ProgID="Equation.3" ShapeID="_x0000_i1788" DrawAspect="Content" ObjectID="_1686720812" r:id="rId1806"/>
        </w:object>
      </w:r>
      <w:r w:rsidR="00F72CB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F72CB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F72CB8" w:rsidRPr="006B4DA3">
        <w:rPr>
          <w:rFonts w:ascii="Times New Roman" w:hAnsi="Times New Roman" w:cs="Times New Roman"/>
          <w:sz w:val="28"/>
          <w:szCs w:val="28"/>
          <w:lang w:val="uk-UA"/>
        </w:rPr>
        <w:t xml:space="preserve">         (4.1</w:t>
      </w:r>
      <w:r w:rsidRPr="006B4DA3">
        <w:rPr>
          <w:rFonts w:ascii="Times New Roman" w:hAnsi="Times New Roman" w:cs="Times New Roman"/>
          <w:sz w:val="28"/>
          <w:szCs w:val="28"/>
          <w:lang w:val="uk-UA"/>
        </w:rPr>
        <w:t>15</w:t>
      </w:r>
      <w:r w:rsidR="00F72CB8" w:rsidRPr="006B4DA3">
        <w:rPr>
          <w:rFonts w:ascii="Times New Roman" w:hAnsi="Times New Roman" w:cs="Times New Roman"/>
          <w:sz w:val="28"/>
          <w:szCs w:val="28"/>
          <w:lang w:val="uk-UA"/>
        </w:rPr>
        <w:t>)</w:t>
      </w:r>
    </w:p>
    <w:p w:rsidR="00F72CB8" w:rsidRPr="006B4DA3" w:rsidRDefault="00F72CB8" w:rsidP="00F72CB8">
      <w:pPr>
        <w:spacing w:after="0" w:line="360" w:lineRule="auto"/>
        <w:jc w:val="center"/>
        <w:rPr>
          <w:rFonts w:ascii="Times New Roman" w:hAnsi="Times New Roman" w:cs="Times New Roman"/>
          <w:sz w:val="28"/>
          <w:szCs w:val="28"/>
          <w:lang w:val="uk-UA"/>
        </w:rPr>
      </w:pPr>
    </w:p>
    <w:p w:rsidR="00F72CB8" w:rsidRPr="006B4DA3" w:rsidRDefault="00F72CB8" w:rsidP="00F72CB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каналами збурення:</w:t>
      </w:r>
    </w:p>
    <w:p w:rsidR="00130B81" w:rsidRPr="006B4DA3" w:rsidRDefault="00130B81" w:rsidP="00130B8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lastRenderedPageBreak/>
        <w:t xml:space="preserve">&gt; </w:t>
      </w:r>
      <w:r w:rsidRPr="006B4DA3">
        <w:rPr>
          <w:rFonts w:ascii="Courier New" w:hAnsi="Courier New" w:cs="Courier New"/>
          <w:b/>
          <w:bCs/>
          <w:noProof/>
          <w:color w:val="FF0000"/>
          <w:position w:val="-7"/>
          <w:sz w:val="24"/>
          <w:szCs w:val="24"/>
          <w:lang w:eastAsia="ru-RU"/>
        </w:rPr>
        <w:drawing>
          <wp:inline distT="0" distB="0" distL="0" distR="0">
            <wp:extent cx="1760220" cy="160020"/>
            <wp:effectExtent l="0" t="0" r="0" b="0"/>
            <wp:docPr id="1569" name="Рисунок 1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2"/>
                    <pic:cNvPicPr>
                      <a:picLocks noChangeAspect="1" noChangeArrowheads="1"/>
                    </pic:cNvPicPr>
                  </pic:nvPicPr>
                  <pic:blipFill>
                    <a:blip r:embed="rId180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0220" cy="160020"/>
                    </a:xfrm>
                    <a:prstGeom prst="rect">
                      <a:avLst/>
                    </a:prstGeom>
                    <a:noFill/>
                    <a:ln>
                      <a:noFill/>
                    </a:ln>
                  </pic:spPr>
                </pic:pic>
              </a:graphicData>
            </a:graphic>
          </wp:inline>
        </w:drawing>
      </w:r>
    </w:p>
    <w:p w:rsidR="00130B81" w:rsidRPr="006B4DA3" w:rsidRDefault="00130B81" w:rsidP="00130B8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107"/>
          <w:sz w:val="24"/>
          <w:szCs w:val="24"/>
          <w:lang w:eastAsia="ru-RU"/>
        </w:rPr>
        <w:drawing>
          <wp:inline distT="0" distB="0" distL="0" distR="0">
            <wp:extent cx="2964180" cy="800100"/>
            <wp:effectExtent l="0" t="0" r="7620" b="0"/>
            <wp:docPr id="1568" name="Рисунок 1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83"/>
                    <pic:cNvPicPr>
                      <a:picLocks noChangeAspect="1" noChangeArrowheads="1"/>
                    </pic:cNvPicPr>
                  </pic:nvPicPr>
                  <pic:blipFill>
                    <a:blip r:embed="rId180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800100"/>
                    </a:xfrm>
                    <a:prstGeom prst="rect">
                      <a:avLst/>
                    </a:prstGeom>
                    <a:noFill/>
                    <a:ln>
                      <a:noFill/>
                    </a:ln>
                  </pic:spPr>
                </pic:pic>
              </a:graphicData>
            </a:graphic>
          </wp:inline>
        </w:drawing>
      </w:r>
    </w:p>
    <w:p w:rsidR="00F72CB8" w:rsidRPr="006B4DA3" w:rsidRDefault="00F72CB8" w:rsidP="00F72CB8">
      <w:pPr>
        <w:spacing w:after="0" w:line="360" w:lineRule="auto"/>
        <w:jc w:val="center"/>
        <w:rPr>
          <w:rFonts w:ascii="Times New Roman" w:hAnsi="Times New Roman" w:cs="Times New Roman"/>
          <w:sz w:val="28"/>
          <w:szCs w:val="28"/>
          <w:lang w:val="uk-UA"/>
        </w:rPr>
      </w:pPr>
    </w:p>
    <w:p w:rsidR="00F72CB8" w:rsidRPr="006B4DA3" w:rsidRDefault="00130B81" w:rsidP="00F72CB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5080" w:dyaOrig="760">
          <v:shape id="_x0000_i1789" type="#_x0000_t75" style="width:254.25pt;height:37.5pt" o:ole="">
            <v:imagedata r:id="rId1809" o:title=""/>
          </v:shape>
          <o:OLEObject Type="Embed" ProgID="Equation.3" ShapeID="_x0000_i1789" DrawAspect="Content" ObjectID="_1686720813" r:id="rId1810"/>
        </w:object>
      </w:r>
      <w:r w:rsidR="00F72CB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F72CB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F72CB8" w:rsidRPr="006B4DA3">
        <w:rPr>
          <w:rFonts w:ascii="Times New Roman" w:hAnsi="Times New Roman" w:cs="Times New Roman"/>
          <w:sz w:val="28"/>
          <w:szCs w:val="28"/>
          <w:lang w:val="uk-UA"/>
        </w:rPr>
        <w:t xml:space="preserve">      (4.1</w:t>
      </w:r>
      <w:r w:rsidRPr="006B4DA3">
        <w:rPr>
          <w:rFonts w:ascii="Times New Roman" w:hAnsi="Times New Roman" w:cs="Times New Roman"/>
          <w:sz w:val="28"/>
          <w:szCs w:val="28"/>
          <w:lang w:val="uk-UA"/>
        </w:rPr>
        <w:t>16</w:t>
      </w:r>
      <w:r w:rsidR="00F72CB8" w:rsidRPr="006B4DA3">
        <w:rPr>
          <w:rFonts w:ascii="Times New Roman" w:hAnsi="Times New Roman" w:cs="Times New Roman"/>
          <w:sz w:val="28"/>
          <w:szCs w:val="28"/>
          <w:lang w:val="uk-UA"/>
        </w:rPr>
        <w:t>)</w:t>
      </w:r>
    </w:p>
    <w:p w:rsidR="00F72CB8" w:rsidRPr="006B4DA3" w:rsidRDefault="00F72CB8" w:rsidP="00F72CB8">
      <w:pPr>
        <w:spacing w:after="0" w:line="360" w:lineRule="auto"/>
        <w:jc w:val="center"/>
        <w:rPr>
          <w:rFonts w:ascii="Times New Roman" w:hAnsi="Times New Roman" w:cs="Times New Roman"/>
          <w:sz w:val="28"/>
          <w:szCs w:val="28"/>
          <w:lang w:val="uk-UA"/>
        </w:rPr>
      </w:pPr>
    </w:p>
    <w:p w:rsidR="00130B81" w:rsidRPr="006B4DA3" w:rsidRDefault="00130B81" w:rsidP="00130B8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760220" cy="160020"/>
            <wp:effectExtent l="0" t="0" r="0" b="0"/>
            <wp:docPr id="1575" name="Рисунок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7"/>
                    <pic:cNvPicPr>
                      <a:picLocks noChangeAspect="1" noChangeArrowheads="1"/>
                    </pic:cNvPicPr>
                  </pic:nvPicPr>
                  <pic:blipFill>
                    <a:blip r:embed="rId18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760220" cy="160020"/>
                    </a:xfrm>
                    <a:prstGeom prst="rect">
                      <a:avLst/>
                    </a:prstGeom>
                    <a:noFill/>
                    <a:ln>
                      <a:noFill/>
                    </a:ln>
                  </pic:spPr>
                </pic:pic>
              </a:graphicData>
            </a:graphic>
          </wp:inline>
        </w:drawing>
      </w:r>
    </w:p>
    <w:p w:rsidR="00130B81" w:rsidRPr="006B4DA3" w:rsidRDefault="00130B81" w:rsidP="00130B8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107"/>
          <w:sz w:val="24"/>
          <w:szCs w:val="24"/>
          <w:lang w:eastAsia="ru-RU"/>
        </w:rPr>
        <w:drawing>
          <wp:inline distT="0" distB="0" distL="0" distR="0">
            <wp:extent cx="2964180" cy="800100"/>
            <wp:effectExtent l="0" t="0" r="7620" b="0"/>
            <wp:docPr id="1574" name="Рисунок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8"/>
                    <pic:cNvPicPr>
                      <a:picLocks noChangeAspect="1" noChangeArrowheads="1"/>
                    </pic:cNvPicPr>
                  </pic:nvPicPr>
                  <pic:blipFill>
                    <a:blip r:embed="rId181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800100"/>
                    </a:xfrm>
                    <a:prstGeom prst="rect">
                      <a:avLst/>
                    </a:prstGeom>
                    <a:noFill/>
                    <a:ln>
                      <a:noFill/>
                    </a:ln>
                  </pic:spPr>
                </pic:pic>
              </a:graphicData>
            </a:graphic>
          </wp:inline>
        </w:drawing>
      </w:r>
    </w:p>
    <w:p w:rsidR="00F72CB8" w:rsidRPr="006B4DA3" w:rsidRDefault="00F72CB8" w:rsidP="00F72CB8">
      <w:pPr>
        <w:spacing w:after="0" w:line="360" w:lineRule="auto"/>
        <w:jc w:val="center"/>
        <w:rPr>
          <w:rFonts w:ascii="Times New Roman" w:hAnsi="Times New Roman" w:cs="Times New Roman"/>
          <w:sz w:val="28"/>
          <w:szCs w:val="28"/>
          <w:lang w:val="uk-UA"/>
        </w:rPr>
      </w:pPr>
    </w:p>
    <w:p w:rsidR="00F72CB8" w:rsidRPr="006B4DA3" w:rsidRDefault="00130B81" w:rsidP="00F72CB8">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4620" w:dyaOrig="760">
          <v:shape id="_x0000_i1790" type="#_x0000_t75" style="width:229.5pt;height:37.5pt" o:ole="">
            <v:imagedata r:id="rId1813" o:title=""/>
          </v:shape>
          <o:OLEObject Type="Embed" ProgID="Equation.3" ShapeID="_x0000_i1790" DrawAspect="Content" ObjectID="_1686720814" r:id="rId1814"/>
        </w:object>
      </w:r>
      <w:r w:rsidR="00F72CB8"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F72CB8" w:rsidRPr="006B4DA3">
        <w:rPr>
          <w:rFonts w:ascii="Times New Roman" w:hAnsi="Times New Roman" w:cs="Times New Roman"/>
          <w:sz w:val="28"/>
          <w:szCs w:val="28"/>
          <w:lang w:val="uk-UA"/>
        </w:rPr>
        <w:t xml:space="preserve">        (4.1</w:t>
      </w:r>
      <w:r w:rsidRPr="006B4DA3">
        <w:rPr>
          <w:rFonts w:ascii="Times New Roman" w:hAnsi="Times New Roman" w:cs="Times New Roman"/>
          <w:sz w:val="28"/>
          <w:szCs w:val="28"/>
          <w:lang w:val="uk-UA"/>
        </w:rPr>
        <w:t>17</w:t>
      </w:r>
      <w:r w:rsidR="00F72CB8" w:rsidRPr="006B4DA3">
        <w:rPr>
          <w:rFonts w:ascii="Times New Roman" w:hAnsi="Times New Roman" w:cs="Times New Roman"/>
          <w:sz w:val="28"/>
          <w:szCs w:val="28"/>
          <w:lang w:val="uk-UA"/>
        </w:rPr>
        <w:t>)</w:t>
      </w:r>
    </w:p>
    <w:p w:rsidR="00F72CB8" w:rsidRPr="006B4DA3" w:rsidRDefault="00F72CB8" w:rsidP="00F72CB8">
      <w:pPr>
        <w:spacing w:after="0" w:line="360" w:lineRule="auto"/>
        <w:jc w:val="center"/>
        <w:rPr>
          <w:rFonts w:ascii="Times New Roman" w:hAnsi="Times New Roman" w:cs="Times New Roman"/>
          <w:sz w:val="28"/>
          <w:szCs w:val="28"/>
          <w:lang w:val="uk-UA"/>
        </w:rPr>
      </w:pPr>
    </w:p>
    <w:p w:rsidR="008F69EF" w:rsidRPr="006B4DA3" w:rsidRDefault="008F69EF" w:rsidP="008F69E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Підводячи підсумок, зазначимо: конденсатор як об’єкт керування описується диференціальним рівнянням другого порядку, а це значить, що за певних умов перехідна його функція може бути коливальною, </w:t>
      </w:r>
      <w:r w:rsidRPr="006B4DA3">
        <w:rPr>
          <w:rFonts w:ascii="Times New Roman" w:hAnsi="Times New Roman" w:cs="Times New Roman"/>
          <w:sz w:val="28"/>
          <w:szCs w:val="28"/>
          <w:lang w:val="uk-UA"/>
        </w:rPr>
        <w:br/>
        <w:t xml:space="preserve">якщо </w:t>
      </w:r>
      <w:r w:rsidRPr="006B4DA3">
        <w:rPr>
          <w:rFonts w:ascii="Times New Roman" w:hAnsi="Times New Roman" w:cs="Times New Roman"/>
          <w:position w:val="-12"/>
          <w:sz w:val="28"/>
          <w:szCs w:val="28"/>
          <w:lang w:val="uk-UA"/>
        </w:rPr>
        <w:object w:dxaOrig="1240" w:dyaOrig="440">
          <v:shape id="_x0000_i1791" type="#_x0000_t75" style="width:62.25pt;height:22.5pt" o:ole="">
            <v:imagedata r:id="rId1035" o:title=""/>
          </v:shape>
          <o:OLEObject Type="Embed" ProgID="Equation.3" ShapeID="_x0000_i1791" DrawAspect="Content" ObjectID="_1686720815" r:id="rId1815"/>
        </w:object>
      </w:r>
      <w:r w:rsidRPr="006B4DA3">
        <w:rPr>
          <w:rFonts w:ascii="Times New Roman" w:hAnsi="Times New Roman" w:cs="Times New Roman"/>
          <w:sz w:val="28"/>
          <w:szCs w:val="28"/>
          <w:lang w:val="uk-UA"/>
        </w:rPr>
        <w:t>. Як правило, перехідний процес описується рівнянням аперіодичної ланки другого порядку.</w:t>
      </w:r>
      <w:r w:rsidR="00850562" w:rsidRPr="006B4DA3">
        <w:rPr>
          <w:rFonts w:ascii="Times New Roman" w:hAnsi="Times New Roman" w:cs="Times New Roman"/>
          <w:sz w:val="28"/>
          <w:szCs w:val="28"/>
          <w:lang w:val="uk-UA"/>
        </w:rPr>
        <w:t xml:space="preserve"> Визначимо це відношення:</w:t>
      </w:r>
    </w:p>
    <w:p w:rsidR="00850562" w:rsidRPr="006B4DA3" w:rsidRDefault="00850562" w:rsidP="00850562">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32"/>
          <w:sz w:val="24"/>
          <w:szCs w:val="24"/>
          <w:lang w:eastAsia="ru-RU"/>
        </w:rPr>
        <w:drawing>
          <wp:inline distT="0" distB="0" distL="0" distR="0">
            <wp:extent cx="464820" cy="419100"/>
            <wp:effectExtent l="0" t="0" r="0" b="0"/>
            <wp:docPr id="1539" name="Рисунок 1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2"/>
                    <pic:cNvPicPr>
                      <a:picLocks noChangeAspect="1" noChangeArrowheads="1"/>
                    </pic:cNvPicPr>
                  </pic:nvPicPr>
                  <pic:blipFill>
                    <a:blip r:embed="rId181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64820" cy="419100"/>
                    </a:xfrm>
                    <a:prstGeom prst="rect">
                      <a:avLst/>
                    </a:prstGeom>
                    <a:noFill/>
                    <a:ln>
                      <a:noFill/>
                    </a:ln>
                  </pic:spPr>
                </pic:pic>
              </a:graphicData>
            </a:graphic>
          </wp:inline>
        </w:drawing>
      </w:r>
    </w:p>
    <w:p w:rsidR="00850562" w:rsidRPr="006B4DA3" w:rsidRDefault="00850562" w:rsidP="00850562">
      <w:pPr>
        <w:autoSpaceDE w:val="0"/>
        <w:autoSpaceDN w:val="0"/>
        <w:adjustRightInd w:val="0"/>
        <w:spacing w:after="0" w:line="312" w:lineRule="auto"/>
        <w:jc w:val="center"/>
        <w:rPr>
          <w:rFonts w:ascii="Times New Roman" w:hAnsi="Times New Roman" w:cs="Times New Roman"/>
          <w:sz w:val="24"/>
          <w:szCs w:val="24"/>
          <w:lang w:val="uk-UA"/>
        </w:rPr>
      </w:pPr>
      <w:r w:rsidRPr="006B4DA3">
        <w:rPr>
          <w:rFonts w:ascii="Times New Roman" w:hAnsi="Times New Roman" w:cs="Times New Roman"/>
          <w:noProof/>
          <w:color w:val="0000FF"/>
          <w:position w:val="-7"/>
          <w:sz w:val="24"/>
          <w:szCs w:val="24"/>
          <w:lang w:eastAsia="ru-RU"/>
        </w:rPr>
        <w:drawing>
          <wp:inline distT="0" distB="0" distL="0" distR="0">
            <wp:extent cx="716280" cy="160020"/>
            <wp:effectExtent l="0" t="0" r="7620" b="0"/>
            <wp:docPr id="1538" name="Рисунок 1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13"/>
                    <pic:cNvPicPr>
                      <a:picLocks noChangeAspect="1" noChangeArrowheads="1"/>
                    </pic:cNvPicPr>
                  </pic:nvPicPr>
                  <pic:blipFill>
                    <a:blip r:embed="rId181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16280" cy="160020"/>
                    </a:xfrm>
                    <a:prstGeom prst="rect">
                      <a:avLst/>
                    </a:prstGeom>
                    <a:noFill/>
                    <a:ln>
                      <a:noFill/>
                    </a:ln>
                  </pic:spPr>
                </pic:pic>
              </a:graphicData>
            </a:graphic>
          </wp:inline>
        </w:drawing>
      </w:r>
      <w:r w:rsidRPr="006B4DA3">
        <w:rPr>
          <w:rFonts w:ascii="Times New Roman" w:hAnsi="Times New Roman" w:cs="Times New Roman"/>
          <w:sz w:val="24"/>
          <w:szCs w:val="24"/>
          <w:lang w:val="uk-UA"/>
        </w:rPr>
        <w:t>.</w:t>
      </w:r>
    </w:p>
    <w:p w:rsidR="00130B81" w:rsidRPr="006B4DA3" w:rsidRDefault="00130B81" w:rsidP="00130B81">
      <w:pPr>
        <w:tabs>
          <w:tab w:val="left" w:pos="2112"/>
        </w:tabs>
        <w:spacing w:after="0" w:line="360" w:lineRule="auto"/>
        <w:ind w:firstLine="709"/>
        <w:jc w:val="both"/>
        <w:rPr>
          <w:rFonts w:ascii="Times New Roman" w:hAnsi="Times New Roman" w:cs="Times New Roman"/>
          <w:sz w:val="28"/>
          <w:szCs w:val="28"/>
          <w:lang w:val="uk-UA"/>
        </w:rPr>
      </w:pPr>
    </w:p>
    <w:p w:rsidR="00130B81" w:rsidRPr="006B4DA3" w:rsidRDefault="00130B81" w:rsidP="00130B81">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У даному випадку це відношення становить 43,342. Якщо </w:t>
      </w:r>
      <w:r w:rsidRPr="006B4DA3">
        <w:rPr>
          <w:rFonts w:ascii="Times New Roman" w:hAnsi="Times New Roman" w:cs="Times New Roman"/>
          <w:position w:val="-12"/>
          <w:sz w:val="28"/>
          <w:szCs w:val="28"/>
          <w:lang w:val="uk-UA"/>
        </w:rPr>
        <w:object w:dxaOrig="1240" w:dyaOrig="440">
          <v:shape id="_x0000_i1792" type="#_x0000_t75" style="width:62.25pt;height:22.5pt" o:ole="">
            <v:imagedata r:id="rId1039" o:title=""/>
          </v:shape>
          <o:OLEObject Type="Embed" ProgID="Equation.3" ShapeID="_x0000_i1792" DrawAspect="Content" ObjectID="_1686720816" r:id="rId1818"/>
        </w:object>
      </w:r>
      <w:r w:rsidRPr="006B4DA3">
        <w:rPr>
          <w:rFonts w:ascii="Times New Roman" w:hAnsi="Times New Roman" w:cs="Times New Roman"/>
          <w:sz w:val="28"/>
          <w:szCs w:val="28"/>
          <w:lang w:val="uk-UA"/>
        </w:rPr>
        <w:t>, то перехідний процес буде аперіодичним. Отже, можна сказати, що перехідний процес описується рівнянням аперіодичної ланки другого порядку.</w:t>
      </w:r>
    </w:p>
    <w:p w:rsidR="00413228" w:rsidRPr="006B4DA3" w:rsidRDefault="00413228">
      <w:pPr>
        <w:rPr>
          <w:rFonts w:ascii="Times New Roman" w:hAnsi="Times New Roman" w:cs="Times New Roman"/>
          <w:sz w:val="28"/>
          <w:szCs w:val="28"/>
          <w:lang w:val="uk-UA"/>
        </w:rPr>
      </w:pPr>
      <w:r w:rsidRPr="006B4DA3">
        <w:rPr>
          <w:rFonts w:ascii="Times New Roman" w:hAnsi="Times New Roman" w:cs="Times New Roman"/>
          <w:sz w:val="28"/>
          <w:szCs w:val="28"/>
          <w:lang w:val="uk-UA"/>
        </w:rPr>
        <w:br w:type="page"/>
      </w:r>
    </w:p>
    <w:p w:rsidR="00130B81" w:rsidRPr="006B4DA3" w:rsidRDefault="00130B81" w:rsidP="00130B8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Якщо перехідний процес є аперіодичним, то рівняння (4.</w:t>
      </w:r>
      <w:r w:rsidR="00DA0A21" w:rsidRPr="006B4DA3">
        <w:rPr>
          <w:rFonts w:ascii="Times New Roman" w:hAnsi="Times New Roman" w:cs="Times New Roman"/>
          <w:sz w:val="28"/>
          <w:szCs w:val="28"/>
          <w:lang w:val="uk-UA"/>
        </w:rPr>
        <w:t>106</w:t>
      </w:r>
      <w:r w:rsidRPr="006B4DA3">
        <w:rPr>
          <w:rFonts w:ascii="Times New Roman" w:hAnsi="Times New Roman" w:cs="Times New Roman"/>
          <w:sz w:val="28"/>
          <w:szCs w:val="28"/>
          <w:lang w:val="uk-UA"/>
        </w:rPr>
        <w:t>) має наступні два корені:</w:t>
      </w:r>
    </w:p>
    <w:p w:rsidR="00DA0A21" w:rsidRPr="006B4DA3" w:rsidRDefault="00DA0A21" w:rsidP="00DA0A2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33"/>
          <w:sz w:val="24"/>
          <w:szCs w:val="24"/>
          <w:lang w:eastAsia="ru-RU"/>
        </w:rPr>
        <w:drawing>
          <wp:inline distT="0" distB="0" distL="0" distR="0">
            <wp:extent cx="2514600" cy="502920"/>
            <wp:effectExtent l="0" t="0" r="0" b="0"/>
            <wp:docPr id="1580" name="Рисунок 1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8"/>
                    <pic:cNvPicPr>
                      <a:picLocks noChangeAspect="1" noChangeArrowheads="1"/>
                    </pic:cNvPicPr>
                  </pic:nvPicPr>
                  <pic:blipFill>
                    <a:blip r:embed="rId181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14600" cy="502920"/>
                    </a:xfrm>
                    <a:prstGeom prst="rect">
                      <a:avLst/>
                    </a:prstGeom>
                    <a:noFill/>
                    <a:ln>
                      <a:noFill/>
                    </a:ln>
                  </pic:spPr>
                </pic:pic>
              </a:graphicData>
            </a:graphic>
          </wp:inline>
        </w:drawing>
      </w:r>
    </w:p>
    <w:p w:rsidR="00DA0A21" w:rsidRPr="006B4DA3" w:rsidRDefault="00DA0A21" w:rsidP="00DA0A2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861060" cy="160020"/>
            <wp:effectExtent l="0" t="0" r="0" b="0"/>
            <wp:docPr id="1579" name="Рисунок 1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19"/>
                    <pic:cNvPicPr>
                      <a:picLocks noChangeAspect="1" noChangeArrowheads="1"/>
                    </pic:cNvPicPr>
                  </pic:nvPicPr>
                  <pic:blipFill>
                    <a:blip r:embed="rId182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61060" cy="160020"/>
                    </a:xfrm>
                    <a:prstGeom prst="rect">
                      <a:avLst/>
                    </a:prstGeom>
                    <a:noFill/>
                    <a:ln>
                      <a:noFill/>
                    </a:ln>
                  </pic:spPr>
                </pic:pic>
              </a:graphicData>
            </a:graphic>
          </wp:inline>
        </w:drawing>
      </w:r>
    </w:p>
    <w:p w:rsidR="00DA0A21" w:rsidRPr="006B4DA3" w:rsidRDefault="00DA0A21" w:rsidP="00DA0A2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33"/>
          <w:sz w:val="24"/>
          <w:szCs w:val="24"/>
          <w:lang w:eastAsia="ru-RU"/>
        </w:rPr>
        <w:drawing>
          <wp:inline distT="0" distB="0" distL="0" distR="0">
            <wp:extent cx="2423160" cy="502920"/>
            <wp:effectExtent l="0" t="0" r="0" b="0"/>
            <wp:docPr id="1578" name="Рисунок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0"/>
                    <pic:cNvPicPr>
                      <a:picLocks noChangeAspect="1" noChangeArrowheads="1"/>
                    </pic:cNvPicPr>
                  </pic:nvPicPr>
                  <pic:blipFill>
                    <a:blip r:embed="rId182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23160" cy="502920"/>
                    </a:xfrm>
                    <a:prstGeom prst="rect">
                      <a:avLst/>
                    </a:prstGeom>
                    <a:noFill/>
                    <a:ln>
                      <a:noFill/>
                    </a:ln>
                  </pic:spPr>
                </pic:pic>
              </a:graphicData>
            </a:graphic>
          </wp:inline>
        </w:drawing>
      </w:r>
    </w:p>
    <w:p w:rsidR="00DA0A21" w:rsidRPr="006B4DA3" w:rsidRDefault="00DA0A21" w:rsidP="00DA0A2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drawing>
          <wp:inline distT="0" distB="0" distL="0" distR="0">
            <wp:extent cx="1363980" cy="198120"/>
            <wp:effectExtent l="0" t="0" r="7620" b="0"/>
            <wp:docPr id="1577" name="Рисунок 1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1"/>
                    <pic:cNvPicPr>
                      <a:picLocks noChangeAspect="1" noChangeArrowheads="1"/>
                    </pic:cNvPicPr>
                  </pic:nvPicPr>
                  <pic:blipFill>
                    <a:blip r:embed="rId182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363980" cy="198120"/>
                    </a:xfrm>
                    <a:prstGeom prst="rect">
                      <a:avLst/>
                    </a:prstGeom>
                    <a:noFill/>
                    <a:ln>
                      <a:noFill/>
                    </a:ln>
                  </pic:spPr>
                </pic:pic>
              </a:graphicData>
            </a:graphic>
          </wp:inline>
        </w:drawing>
      </w:r>
    </w:p>
    <w:p w:rsidR="008F69EF" w:rsidRPr="006B4DA3" w:rsidRDefault="008F69EF" w:rsidP="008F69EF">
      <w:pPr>
        <w:spacing w:after="0" w:line="360" w:lineRule="auto"/>
        <w:ind w:firstLine="709"/>
        <w:jc w:val="both"/>
        <w:rPr>
          <w:rFonts w:ascii="Times New Roman" w:hAnsi="Times New Roman" w:cs="Times New Roman"/>
          <w:sz w:val="28"/>
          <w:szCs w:val="28"/>
          <w:lang w:val="uk-UA"/>
        </w:rPr>
      </w:pPr>
    </w:p>
    <w:p w:rsidR="008F69EF" w:rsidRPr="006B4DA3" w:rsidRDefault="00DA0A21" w:rsidP="008F69E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Оскільки корені </w:t>
      </w:r>
      <w:r w:rsidR="00467F86" w:rsidRPr="006B4DA3">
        <w:rPr>
          <w:rFonts w:ascii="Times New Roman" w:hAnsi="Times New Roman" w:cs="Times New Roman"/>
          <w:position w:val="-12"/>
          <w:sz w:val="28"/>
          <w:szCs w:val="28"/>
          <w:lang w:val="uk-UA"/>
        </w:rPr>
        <w:object w:dxaOrig="300" w:dyaOrig="380">
          <v:shape id="_x0000_i1793" type="#_x0000_t75" style="width:15pt;height:19.5pt" o:ole="">
            <v:imagedata r:id="rId1823" o:title=""/>
          </v:shape>
          <o:OLEObject Type="Embed" ProgID="Equation.3" ShapeID="_x0000_i1793" DrawAspect="Content" ObjectID="_1686720817" r:id="rId1824"/>
        </w:object>
      </w:r>
      <w:r w:rsidRPr="006B4DA3">
        <w:rPr>
          <w:rFonts w:ascii="Times New Roman" w:hAnsi="Times New Roman" w:cs="Times New Roman"/>
          <w:sz w:val="28"/>
          <w:szCs w:val="28"/>
          <w:lang w:val="uk-UA"/>
        </w:rPr>
        <w:t xml:space="preserve"> і </w:t>
      </w:r>
      <w:r w:rsidR="00467F86" w:rsidRPr="006B4DA3">
        <w:rPr>
          <w:rFonts w:ascii="Times New Roman" w:hAnsi="Times New Roman" w:cs="Times New Roman"/>
          <w:position w:val="-12"/>
          <w:sz w:val="28"/>
          <w:szCs w:val="28"/>
          <w:lang w:val="uk-UA"/>
        </w:rPr>
        <w:object w:dxaOrig="320" w:dyaOrig="380">
          <v:shape id="_x0000_i1794" type="#_x0000_t75" style="width:16.5pt;height:19.5pt" o:ole="">
            <v:imagedata r:id="rId1825" o:title=""/>
          </v:shape>
          <o:OLEObject Type="Embed" ProgID="Equation.3" ShapeID="_x0000_i1794" DrawAspect="Content" ObjectID="_1686720818" r:id="rId1826"/>
        </w:object>
      </w:r>
      <w:r w:rsidRPr="006B4DA3">
        <w:rPr>
          <w:rFonts w:ascii="Times New Roman" w:hAnsi="Times New Roman" w:cs="Times New Roman"/>
          <w:sz w:val="28"/>
          <w:szCs w:val="28"/>
          <w:lang w:val="uk-UA"/>
        </w:rPr>
        <w:t xml:space="preserve"> є від’ємними і дійсними, то перехідний процес описуватиметься рівнянням (</w:t>
      </w:r>
      <w:r w:rsidR="00467F86" w:rsidRPr="006B4DA3">
        <w:rPr>
          <w:rFonts w:ascii="Times New Roman" w:hAnsi="Times New Roman" w:cs="Times New Roman"/>
          <w:sz w:val="28"/>
          <w:szCs w:val="28"/>
          <w:lang w:val="uk-UA"/>
        </w:rPr>
        <w:t>4.77):</w:t>
      </w:r>
    </w:p>
    <w:p w:rsidR="00467F86" w:rsidRPr="006B4DA3" w:rsidRDefault="00467F86" w:rsidP="00467F86">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8"/>
          <w:sz w:val="24"/>
          <w:szCs w:val="24"/>
          <w:lang w:eastAsia="ru-RU"/>
        </w:rPr>
        <w:drawing>
          <wp:inline distT="0" distB="0" distL="0" distR="0">
            <wp:extent cx="2964180" cy="731520"/>
            <wp:effectExtent l="0" t="0" r="7620" b="0"/>
            <wp:docPr id="1583" name="Рисунок 1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8"/>
                    <pic:cNvPicPr>
                      <a:picLocks noChangeAspect="1" noChangeArrowheads="1"/>
                    </pic:cNvPicPr>
                  </pic:nvPicPr>
                  <pic:blipFill>
                    <a:blip r:embed="rId182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731520"/>
                    </a:xfrm>
                    <a:prstGeom prst="rect">
                      <a:avLst/>
                    </a:prstGeom>
                    <a:noFill/>
                    <a:ln>
                      <a:noFill/>
                    </a:ln>
                  </pic:spPr>
                </pic:pic>
              </a:graphicData>
            </a:graphic>
          </wp:inline>
        </w:drawing>
      </w:r>
    </w:p>
    <w:p w:rsidR="00467F86" w:rsidRPr="006B4DA3" w:rsidRDefault="00467F86" w:rsidP="00467F86">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122"/>
          <w:sz w:val="24"/>
          <w:szCs w:val="24"/>
          <w:lang w:eastAsia="ru-RU"/>
        </w:rPr>
        <w:drawing>
          <wp:inline distT="0" distB="0" distL="0" distR="0">
            <wp:extent cx="2964180" cy="922020"/>
            <wp:effectExtent l="0" t="0" r="7620" b="0"/>
            <wp:docPr id="1582" name="Рисунок 1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39"/>
                    <pic:cNvPicPr>
                      <a:picLocks noChangeAspect="1" noChangeArrowheads="1"/>
                    </pic:cNvPicPr>
                  </pic:nvPicPr>
                  <pic:blipFill>
                    <a:blip r:embed="rId18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922020"/>
                    </a:xfrm>
                    <a:prstGeom prst="rect">
                      <a:avLst/>
                    </a:prstGeom>
                    <a:noFill/>
                    <a:ln>
                      <a:noFill/>
                    </a:ln>
                  </pic:spPr>
                </pic:pic>
              </a:graphicData>
            </a:graphic>
          </wp:inline>
        </w:drawing>
      </w:r>
    </w:p>
    <w:p w:rsidR="008F69EF" w:rsidRPr="006B4DA3" w:rsidRDefault="008F69EF" w:rsidP="00467F86">
      <w:pPr>
        <w:spacing w:after="0" w:line="360" w:lineRule="auto"/>
        <w:jc w:val="center"/>
        <w:rPr>
          <w:rFonts w:ascii="Times New Roman" w:hAnsi="Times New Roman" w:cs="Times New Roman"/>
          <w:sz w:val="28"/>
          <w:szCs w:val="28"/>
          <w:lang w:val="uk-UA"/>
        </w:rPr>
      </w:pPr>
    </w:p>
    <w:p w:rsidR="00467F86" w:rsidRPr="006B4DA3" w:rsidRDefault="00467F86" w:rsidP="00467F86">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0"/>
          <w:sz w:val="28"/>
          <w:szCs w:val="28"/>
          <w:lang w:val="uk-UA"/>
        </w:rPr>
        <w:object w:dxaOrig="5420" w:dyaOrig="380">
          <v:shape id="_x0000_i1795" type="#_x0000_t75" style="width:271.5pt;height:19.5pt" o:ole="">
            <v:imagedata r:id="rId1829" o:title=""/>
          </v:shape>
          <o:OLEObject Type="Embed" ProgID="Equation.3" ShapeID="_x0000_i1795" DrawAspect="Content" ObjectID="_1686720819" r:id="rId1830"/>
        </w:object>
      </w:r>
      <w:r w:rsidRPr="006B4DA3">
        <w:rPr>
          <w:rFonts w:ascii="Times New Roman" w:hAnsi="Times New Roman" w:cs="Times New Roman"/>
          <w:sz w:val="28"/>
          <w:szCs w:val="28"/>
          <w:lang w:val="uk-UA"/>
        </w:rPr>
        <w:t>.               (4.118)</w:t>
      </w:r>
    </w:p>
    <w:p w:rsidR="00467F86" w:rsidRPr="006B4DA3" w:rsidRDefault="00467F86" w:rsidP="00467F86">
      <w:pPr>
        <w:spacing w:after="0" w:line="360" w:lineRule="auto"/>
        <w:jc w:val="center"/>
        <w:rPr>
          <w:rFonts w:ascii="Times New Roman" w:hAnsi="Times New Roman" w:cs="Times New Roman"/>
          <w:sz w:val="28"/>
          <w:szCs w:val="28"/>
          <w:lang w:val="uk-UA"/>
        </w:rPr>
      </w:pPr>
    </w:p>
    <w:p w:rsidR="00467F86" w:rsidRPr="006B4DA3" w:rsidRDefault="00467F86" w:rsidP="00467F86">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Побудуємо графік перехідного процесу</w:t>
      </w:r>
      <w:r w:rsidR="00413228" w:rsidRPr="006B4DA3">
        <w:rPr>
          <w:rFonts w:ascii="Times New Roman" w:hAnsi="Times New Roman" w:cs="Times New Roman"/>
          <w:sz w:val="28"/>
          <w:szCs w:val="28"/>
          <w:lang w:val="uk-UA"/>
        </w:rPr>
        <w:t>, визначимо 5%-ову зону та час регулювання</w:t>
      </w:r>
      <w:r w:rsidRPr="006B4DA3">
        <w:rPr>
          <w:rFonts w:ascii="Times New Roman" w:hAnsi="Times New Roman" w:cs="Times New Roman"/>
          <w:sz w:val="28"/>
          <w:szCs w:val="28"/>
          <w:lang w:val="uk-UA"/>
        </w:rPr>
        <w:t xml:space="preserve"> за каналом</w:t>
      </w:r>
      <w:r w:rsidR="00163CCA" w:rsidRPr="006B4DA3">
        <w:rPr>
          <w:rFonts w:ascii="Times New Roman" w:hAnsi="Times New Roman" w:cs="Times New Roman"/>
          <w:sz w:val="28"/>
          <w:szCs w:val="28"/>
          <w:lang w:val="uk-UA"/>
        </w:rPr>
        <w:t xml:space="preserve"> регулювання</w:t>
      </w:r>
      <w:r w:rsidRPr="006B4DA3">
        <w:rPr>
          <w:rFonts w:ascii="Times New Roman" w:hAnsi="Times New Roman" w:cs="Times New Roman"/>
          <w:sz w:val="28"/>
          <w:szCs w:val="28"/>
          <w:lang w:val="uk-UA"/>
        </w:rPr>
        <w:t xml:space="preserve"> </w:t>
      </w:r>
      <w:r w:rsidR="00163CCA" w:rsidRPr="006B4DA3">
        <w:rPr>
          <w:rFonts w:ascii="Times New Roman" w:hAnsi="Times New Roman" w:cs="Times New Roman"/>
          <w:position w:val="-10"/>
          <w:sz w:val="28"/>
          <w:szCs w:val="28"/>
          <w:lang w:val="uk-UA"/>
        </w:rPr>
        <w:object w:dxaOrig="800" w:dyaOrig="300">
          <v:shape id="_x0000_i1796" type="#_x0000_t75" style="width:40.5pt;height:15.75pt" o:ole="">
            <v:imagedata r:id="rId1831" o:title=""/>
          </v:shape>
          <o:OLEObject Type="Embed" ProgID="Equation.3" ShapeID="_x0000_i1796" DrawAspect="Content" ObjectID="_1686720820" r:id="rId1832"/>
        </w:object>
      </w:r>
      <w:r w:rsidRPr="006B4DA3">
        <w:rPr>
          <w:rFonts w:ascii="Times New Roman" w:hAnsi="Times New Roman" w:cs="Times New Roman"/>
          <w:sz w:val="28"/>
          <w:szCs w:val="28"/>
          <w:lang w:val="uk-UA"/>
        </w:rPr>
        <w:t xml:space="preserve"> (рис. </w:t>
      </w:r>
      <w:r w:rsidR="00163CCA" w:rsidRPr="006B4DA3">
        <w:rPr>
          <w:rFonts w:ascii="Times New Roman" w:hAnsi="Times New Roman" w:cs="Times New Roman"/>
          <w:sz w:val="28"/>
          <w:szCs w:val="28"/>
          <w:lang w:val="uk-UA"/>
        </w:rPr>
        <w:t>4.7</w:t>
      </w:r>
      <w:r w:rsidRPr="006B4DA3">
        <w:rPr>
          <w:rFonts w:ascii="Times New Roman" w:hAnsi="Times New Roman" w:cs="Times New Roman"/>
          <w:sz w:val="28"/>
          <w:szCs w:val="28"/>
          <w:lang w:val="uk-UA"/>
        </w:rPr>
        <w:t>).</w:t>
      </w:r>
    </w:p>
    <w:p w:rsidR="00413228" w:rsidRPr="006B4DA3" w:rsidRDefault="00413228" w:rsidP="0041322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Перехідний процес об’єкта керування має аперіодичну форму. Крива на графіку входить до 5%-вої зони постійного значення вихідної величини, отже, перехідний процес – закінчений. </w:t>
      </w:r>
      <w:r w:rsidRPr="006B4DA3">
        <w:rPr>
          <w:rFonts w:ascii="Times New Roman" w:hAnsi="Times New Roman" w:cs="Times New Roman"/>
          <w:spacing w:val="-2"/>
          <w:sz w:val="28"/>
          <w:szCs w:val="28"/>
          <w:lang w:val="uk-UA"/>
        </w:rPr>
        <w:t xml:space="preserve">У місці перетину 5%-вої зони з кривою перехідного процесу опустимо перпендикуляр на числову вісь часу </w:t>
      </w:r>
      <w:r w:rsidR="00BA31F3" w:rsidRPr="006B4DA3">
        <w:rPr>
          <w:rFonts w:ascii="Times New Roman" w:hAnsi="Times New Roman" w:cs="Times New Roman"/>
          <w:spacing w:val="-2"/>
          <w:position w:val="-6"/>
          <w:sz w:val="28"/>
          <w:szCs w:val="28"/>
          <w:lang w:val="uk-UA"/>
        </w:rPr>
        <w:object w:dxaOrig="160" w:dyaOrig="279">
          <v:shape id="_x0000_i1797" type="#_x0000_t75" style="width:7.5pt;height:13.5pt" o:ole="">
            <v:imagedata r:id="rId1833" o:title=""/>
          </v:shape>
          <o:OLEObject Type="Embed" ProgID="Equation.3" ShapeID="_x0000_i1797" DrawAspect="Content" ObjectID="_1686720821" r:id="rId1834"/>
        </w:object>
      </w:r>
      <w:r w:rsidRPr="006B4DA3">
        <w:rPr>
          <w:rFonts w:ascii="Times New Roman" w:hAnsi="Times New Roman" w:cs="Times New Roman"/>
          <w:spacing w:val="-2"/>
          <w:sz w:val="28"/>
          <w:szCs w:val="28"/>
          <w:lang w:val="uk-UA"/>
        </w:rPr>
        <w:t xml:space="preserve">. </w:t>
      </w:r>
      <w:r w:rsidRPr="006B4DA3">
        <w:rPr>
          <w:rFonts w:ascii="Times New Roman" w:hAnsi="Times New Roman" w:cs="Times New Roman"/>
          <w:sz w:val="28"/>
          <w:szCs w:val="28"/>
          <w:lang w:val="uk-UA"/>
        </w:rPr>
        <w:t xml:space="preserve">Таким чином за кривою перехідного процесу знайдемо час регулювання, який становить </w:t>
      </w:r>
      <w:r w:rsidRPr="006B4DA3">
        <w:rPr>
          <w:rFonts w:ascii="Times New Roman" w:hAnsi="Times New Roman" w:cs="Times New Roman"/>
          <w:position w:val="-12"/>
          <w:sz w:val="28"/>
          <w:szCs w:val="28"/>
          <w:lang w:val="uk-UA"/>
        </w:rPr>
        <w:object w:dxaOrig="840" w:dyaOrig="360">
          <v:shape id="_x0000_i1798" type="#_x0000_t75" style="width:42.75pt;height:18pt" o:ole="">
            <v:imagedata r:id="rId1835" o:title=""/>
          </v:shape>
          <o:OLEObject Type="Embed" ProgID="Equation.3" ShapeID="_x0000_i1798" DrawAspect="Content" ObjectID="_1686720822" r:id="rId1836"/>
        </w:object>
      </w:r>
      <w:r w:rsidRPr="006B4DA3">
        <w:rPr>
          <w:rFonts w:ascii="Times New Roman" w:hAnsi="Times New Roman" w:cs="Times New Roman"/>
          <w:sz w:val="28"/>
          <w:szCs w:val="28"/>
          <w:lang w:val="uk-UA"/>
        </w:rPr>
        <w:t>.</w:t>
      </w:r>
    </w:p>
    <w:p w:rsidR="00467F86" w:rsidRPr="006B4DA3" w:rsidRDefault="00413228" w:rsidP="0041322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lastRenderedPageBreak/>
        <w:drawing>
          <wp:inline distT="0" distB="0" distL="0" distR="0">
            <wp:extent cx="3590962" cy="3600000"/>
            <wp:effectExtent l="0" t="0" r="0" b="635"/>
            <wp:docPr id="1585" name="Рисунок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53"/>
                    <pic:cNvPicPr>
                      <a:picLocks noChangeAspect="1" noChangeArrowheads="1"/>
                    </pic:cNvPicPr>
                  </pic:nvPicPr>
                  <pic:blipFill>
                    <a:blip r:embed="rId18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90962" cy="3600000"/>
                    </a:xfrm>
                    <a:prstGeom prst="rect">
                      <a:avLst/>
                    </a:prstGeom>
                    <a:noFill/>
                    <a:ln>
                      <a:noFill/>
                    </a:ln>
                  </pic:spPr>
                </pic:pic>
              </a:graphicData>
            </a:graphic>
          </wp:inline>
        </w:drawing>
      </w:r>
    </w:p>
    <w:p w:rsidR="00413228" w:rsidRPr="006B4DA3" w:rsidRDefault="00413228" w:rsidP="00413228">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4.7. Крива перехідного процесу малогабаритного швидкісного конденсатора за каналом регулювання</w:t>
      </w:r>
    </w:p>
    <w:p w:rsidR="00BA31F3" w:rsidRPr="006B4DA3" w:rsidRDefault="00BA31F3" w:rsidP="00BA31F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Визначимо частотні характеристики малогабаритного швидкісного конденсатора за каналом регулювання </w:t>
      </w:r>
      <w:r w:rsidRPr="006B4DA3">
        <w:rPr>
          <w:rFonts w:ascii="Times New Roman" w:hAnsi="Times New Roman" w:cs="Times New Roman"/>
          <w:position w:val="-10"/>
          <w:sz w:val="28"/>
          <w:szCs w:val="28"/>
          <w:lang w:val="uk-UA"/>
        </w:rPr>
        <w:object w:dxaOrig="800" w:dyaOrig="300">
          <v:shape id="_x0000_i1799" type="#_x0000_t75" style="width:40.5pt;height:15.75pt" o:ole="">
            <v:imagedata r:id="rId1831" o:title=""/>
          </v:shape>
          <o:OLEObject Type="Embed" ProgID="Equation.3" ShapeID="_x0000_i1799" DrawAspect="Content" ObjectID="_1686720823" r:id="rId1838"/>
        </w:object>
      </w:r>
      <w:r w:rsidRPr="006B4DA3">
        <w:rPr>
          <w:rFonts w:ascii="Times New Roman" w:hAnsi="Times New Roman" w:cs="Times New Roman"/>
          <w:sz w:val="28"/>
          <w:szCs w:val="28"/>
          <w:lang w:val="uk-UA"/>
        </w:rPr>
        <w:t>.</w:t>
      </w:r>
    </w:p>
    <w:p w:rsidR="00BA31F3" w:rsidRPr="006B4DA3" w:rsidRDefault="00BA31F3" w:rsidP="008C312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дійсну частотну характеристику.</w:t>
      </w:r>
    </w:p>
    <w:p w:rsidR="0058266C" w:rsidRPr="006B4DA3" w:rsidRDefault="0058266C" w:rsidP="0058266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563880" cy="190500"/>
            <wp:effectExtent l="0" t="0" r="7620" b="0"/>
            <wp:docPr id="1605" name="Рисунок 1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5"/>
                    <pic:cNvPicPr>
                      <a:picLocks noChangeAspect="1" noChangeArrowheads="1"/>
                    </pic:cNvPicPr>
                  </pic:nvPicPr>
                  <pic:blipFill>
                    <a:blip r:embed="rId18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63880" cy="190500"/>
                    </a:xfrm>
                    <a:prstGeom prst="rect">
                      <a:avLst/>
                    </a:prstGeom>
                    <a:noFill/>
                    <a:ln>
                      <a:noFill/>
                    </a:ln>
                  </pic:spPr>
                </pic:pic>
              </a:graphicData>
            </a:graphic>
          </wp:inline>
        </w:drawing>
      </w:r>
    </w:p>
    <w:p w:rsidR="0058266C" w:rsidRPr="006B4DA3" w:rsidRDefault="0058266C" w:rsidP="0058266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8"/>
          <w:sz w:val="24"/>
          <w:szCs w:val="24"/>
          <w:lang w:eastAsia="ru-RU"/>
        </w:rPr>
        <w:drawing>
          <wp:inline distT="0" distB="0" distL="0" distR="0">
            <wp:extent cx="411480" cy="190500"/>
            <wp:effectExtent l="0" t="0" r="7620" b="0"/>
            <wp:docPr id="1604" name="Рисунок 1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6"/>
                    <pic:cNvPicPr>
                      <a:picLocks noChangeAspect="1" noChangeArrowheads="1"/>
                    </pic:cNvPicPr>
                  </pic:nvPicPr>
                  <pic:blipFill>
                    <a:blip r:embed="rId18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11480" cy="190500"/>
                    </a:xfrm>
                    <a:prstGeom prst="rect">
                      <a:avLst/>
                    </a:prstGeom>
                    <a:noFill/>
                    <a:ln>
                      <a:noFill/>
                    </a:ln>
                  </pic:spPr>
                </pic:pic>
              </a:graphicData>
            </a:graphic>
          </wp:inline>
        </w:drawing>
      </w:r>
    </w:p>
    <w:p w:rsidR="0058266C" w:rsidRPr="006B4DA3" w:rsidRDefault="0058266C" w:rsidP="0058266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036320" cy="160020"/>
            <wp:effectExtent l="0" t="0" r="0" b="0"/>
            <wp:docPr id="1603" name="Рисунок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7"/>
                    <pic:cNvPicPr>
                      <a:picLocks noChangeAspect="1" noChangeArrowheads="1"/>
                    </pic:cNvPicPr>
                  </pic:nvPicPr>
                  <pic:blipFill>
                    <a:blip r:embed="rId18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36320" cy="160020"/>
                    </a:xfrm>
                    <a:prstGeom prst="rect">
                      <a:avLst/>
                    </a:prstGeom>
                    <a:noFill/>
                    <a:ln>
                      <a:noFill/>
                    </a:ln>
                  </pic:spPr>
                </pic:pic>
              </a:graphicData>
            </a:graphic>
          </wp:inline>
        </w:drawing>
      </w:r>
    </w:p>
    <w:p w:rsidR="0058266C" w:rsidRPr="006B4DA3" w:rsidRDefault="0058266C" w:rsidP="0058266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117"/>
          <w:sz w:val="24"/>
          <w:szCs w:val="24"/>
          <w:lang w:eastAsia="ru-RU"/>
        </w:rPr>
        <w:drawing>
          <wp:inline distT="0" distB="0" distL="0" distR="0">
            <wp:extent cx="2964180" cy="807720"/>
            <wp:effectExtent l="0" t="0" r="7620" b="0"/>
            <wp:docPr id="1602" name="Рисунок 1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28"/>
                    <pic:cNvPicPr>
                      <a:picLocks noChangeAspect="1" noChangeArrowheads="1"/>
                    </pic:cNvPicPr>
                  </pic:nvPicPr>
                  <pic:blipFill>
                    <a:blip r:embed="rId18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807720"/>
                    </a:xfrm>
                    <a:prstGeom prst="rect">
                      <a:avLst/>
                    </a:prstGeom>
                    <a:noFill/>
                    <a:ln>
                      <a:noFill/>
                    </a:ln>
                  </pic:spPr>
                </pic:pic>
              </a:graphicData>
            </a:graphic>
          </wp:inline>
        </w:drawing>
      </w:r>
    </w:p>
    <w:p w:rsidR="0058266C" w:rsidRPr="006B4DA3" w:rsidRDefault="0058266C" w:rsidP="0058266C">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Графік дійсної частотної характеристики зображено на рис. 4.8.</w:t>
      </w:r>
    </w:p>
    <w:p w:rsidR="0058266C" w:rsidRPr="006B4DA3" w:rsidRDefault="0058266C" w:rsidP="0058266C">
      <w:pPr>
        <w:autoSpaceDE w:val="0"/>
        <w:autoSpaceDN w:val="0"/>
        <w:adjustRightInd w:val="0"/>
        <w:spacing w:after="0" w:line="360" w:lineRule="auto"/>
        <w:rPr>
          <w:rFonts w:ascii="Times New Roman" w:hAnsi="Times New Roman" w:cs="Times New Roman"/>
          <w:sz w:val="28"/>
          <w:szCs w:val="28"/>
        </w:rPr>
      </w:pPr>
      <w:r w:rsidRPr="006B4DA3">
        <w:rPr>
          <w:rFonts w:ascii="Times New Roman" w:hAnsi="Times New Roman" w:cs="Times New Roman"/>
          <w:b/>
          <w:bCs/>
          <w:color w:val="FF0000"/>
          <w:sz w:val="28"/>
          <w:szCs w:val="28"/>
        </w:rPr>
        <w:t xml:space="preserve">&gt; </w:t>
      </w:r>
      <w:r w:rsidRPr="006B4DA3">
        <w:rPr>
          <w:rFonts w:ascii="Times New Roman" w:hAnsi="Times New Roman" w:cs="Times New Roman"/>
          <w:b/>
          <w:bCs/>
          <w:noProof/>
          <w:color w:val="FF0000"/>
          <w:position w:val="-8"/>
          <w:sz w:val="28"/>
          <w:szCs w:val="28"/>
          <w:lang w:eastAsia="ru-RU"/>
        </w:rPr>
        <w:drawing>
          <wp:inline distT="0" distB="0" distL="0" distR="0">
            <wp:extent cx="1866900" cy="190500"/>
            <wp:effectExtent l="0" t="0" r="0" b="0"/>
            <wp:docPr id="1608" name="Рисунок 1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1"/>
                    <pic:cNvPicPr>
                      <a:picLocks noChangeAspect="1" noChangeArrowheads="1"/>
                    </pic:cNvPicPr>
                  </pic:nvPicPr>
                  <pic:blipFill>
                    <a:blip r:embed="rId18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190500"/>
                    </a:xfrm>
                    <a:prstGeom prst="rect">
                      <a:avLst/>
                    </a:prstGeom>
                    <a:noFill/>
                    <a:ln>
                      <a:noFill/>
                    </a:ln>
                  </pic:spPr>
                </pic:pic>
              </a:graphicData>
            </a:graphic>
          </wp:inline>
        </w:drawing>
      </w:r>
    </w:p>
    <w:p w:rsidR="0058266C" w:rsidRPr="006B4DA3" w:rsidRDefault="0058266C" w:rsidP="0058266C">
      <w:pPr>
        <w:autoSpaceDE w:val="0"/>
        <w:autoSpaceDN w:val="0"/>
        <w:adjustRightInd w:val="0"/>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color w:val="000000"/>
          <w:sz w:val="28"/>
          <w:szCs w:val="28"/>
          <w:lang w:eastAsia="ru-RU"/>
        </w:rPr>
        <w:lastRenderedPageBreak/>
        <w:drawing>
          <wp:inline distT="0" distB="0" distL="0" distR="0">
            <wp:extent cx="3600000" cy="3600000"/>
            <wp:effectExtent l="0" t="0" r="635" b="635"/>
            <wp:docPr id="1607" name="Рисунок 1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2"/>
                    <pic:cNvPicPr>
                      <a:picLocks noChangeAspect="1" noChangeArrowheads="1"/>
                    </pic:cNvPicPr>
                  </pic:nvPicPr>
                  <pic:blipFill>
                    <a:blip r:embed="rId18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3600000"/>
                    </a:xfrm>
                    <a:prstGeom prst="rect">
                      <a:avLst/>
                    </a:prstGeom>
                    <a:noFill/>
                    <a:ln>
                      <a:noFill/>
                    </a:ln>
                  </pic:spPr>
                </pic:pic>
              </a:graphicData>
            </a:graphic>
          </wp:inline>
        </w:drawing>
      </w:r>
    </w:p>
    <w:p w:rsidR="0058266C" w:rsidRPr="006B4DA3" w:rsidRDefault="0058266C" w:rsidP="0058266C">
      <w:pPr>
        <w:autoSpaceDE w:val="0"/>
        <w:autoSpaceDN w:val="0"/>
        <w:adjustRightInd w:val="0"/>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4.8. Дійсна частотна хар</w:t>
      </w:r>
      <w:r w:rsidR="008708B6" w:rsidRPr="006B4DA3">
        <w:rPr>
          <w:rFonts w:ascii="Times New Roman" w:hAnsi="Times New Roman" w:cs="Times New Roman"/>
          <w:sz w:val="28"/>
          <w:szCs w:val="28"/>
          <w:lang w:val="uk-UA"/>
        </w:rPr>
        <w:t>а</w:t>
      </w:r>
      <w:r w:rsidRPr="006B4DA3">
        <w:rPr>
          <w:rFonts w:ascii="Times New Roman" w:hAnsi="Times New Roman" w:cs="Times New Roman"/>
          <w:sz w:val="28"/>
          <w:szCs w:val="28"/>
          <w:lang w:val="uk-UA"/>
        </w:rPr>
        <w:t>ктеристика</w:t>
      </w:r>
    </w:p>
    <w:p w:rsidR="0058266C" w:rsidRPr="006B4DA3" w:rsidRDefault="0058266C" w:rsidP="0058266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уявну частотну характеристику.</w:t>
      </w:r>
    </w:p>
    <w:p w:rsidR="0058266C" w:rsidRPr="006B4DA3" w:rsidRDefault="0058266C" w:rsidP="0058266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066800" cy="160020"/>
            <wp:effectExtent l="0" t="0" r="0" b="0"/>
            <wp:docPr id="1611" name="Рисунок 1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7"/>
                    <pic:cNvPicPr>
                      <a:picLocks noChangeAspect="1" noChangeArrowheads="1"/>
                    </pic:cNvPicPr>
                  </pic:nvPicPr>
                  <pic:blipFill>
                    <a:blip r:embed="rId18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66800" cy="160020"/>
                    </a:xfrm>
                    <a:prstGeom prst="rect">
                      <a:avLst/>
                    </a:prstGeom>
                    <a:noFill/>
                    <a:ln>
                      <a:noFill/>
                    </a:ln>
                  </pic:spPr>
                </pic:pic>
              </a:graphicData>
            </a:graphic>
          </wp:inline>
        </w:drawing>
      </w:r>
    </w:p>
    <w:p w:rsidR="0058266C" w:rsidRPr="006B4DA3" w:rsidRDefault="0058266C" w:rsidP="0058266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117"/>
          <w:sz w:val="24"/>
          <w:szCs w:val="24"/>
          <w:lang w:eastAsia="ru-RU"/>
        </w:rPr>
        <w:drawing>
          <wp:inline distT="0" distB="0" distL="0" distR="0">
            <wp:extent cx="2964180" cy="807720"/>
            <wp:effectExtent l="0" t="0" r="7620" b="0"/>
            <wp:docPr id="1610" name="Рисунок 1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8"/>
                    <pic:cNvPicPr>
                      <a:picLocks noChangeAspect="1" noChangeArrowheads="1"/>
                    </pic:cNvPicPr>
                  </pic:nvPicPr>
                  <pic:blipFill>
                    <a:blip r:embed="rId184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807720"/>
                    </a:xfrm>
                    <a:prstGeom prst="rect">
                      <a:avLst/>
                    </a:prstGeom>
                    <a:noFill/>
                    <a:ln>
                      <a:noFill/>
                    </a:ln>
                  </pic:spPr>
                </pic:pic>
              </a:graphicData>
            </a:graphic>
          </wp:inline>
        </w:drawing>
      </w:r>
    </w:p>
    <w:p w:rsidR="0058266C" w:rsidRPr="006B4DA3" w:rsidRDefault="0058266C" w:rsidP="0058266C">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Графік уявної частотної характеристики зображено на рис. 4.9.</w:t>
      </w:r>
    </w:p>
    <w:p w:rsidR="0058266C" w:rsidRPr="006B4DA3" w:rsidRDefault="0058266C" w:rsidP="0058266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905000" cy="190500"/>
            <wp:effectExtent l="0" t="0" r="0" b="0"/>
            <wp:docPr id="1614" name="Рисунок 1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3"/>
                    <pic:cNvPicPr>
                      <a:picLocks noChangeAspect="1" noChangeArrowheads="1"/>
                    </pic:cNvPicPr>
                  </pic:nvPicPr>
                  <pic:blipFill>
                    <a:blip r:embed="rId184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05000" cy="190500"/>
                    </a:xfrm>
                    <a:prstGeom prst="rect">
                      <a:avLst/>
                    </a:prstGeom>
                    <a:noFill/>
                    <a:ln>
                      <a:noFill/>
                    </a:ln>
                  </pic:spPr>
                </pic:pic>
              </a:graphicData>
            </a:graphic>
          </wp:inline>
        </w:drawing>
      </w:r>
    </w:p>
    <w:p w:rsidR="0058266C" w:rsidRPr="006B4DA3" w:rsidRDefault="0058266C" w:rsidP="0058266C">
      <w:pPr>
        <w:autoSpaceDE w:val="0"/>
        <w:autoSpaceDN w:val="0"/>
        <w:adjustRightInd w:val="0"/>
        <w:spacing w:after="0" w:line="240" w:lineRule="auto"/>
        <w:jc w:val="center"/>
        <w:rPr>
          <w:rFonts w:ascii="Times New Roman" w:hAnsi="Times New Roman" w:cs="Times New Roman"/>
          <w:sz w:val="24"/>
          <w:szCs w:val="24"/>
        </w:rPr>
      </w:pPr>
      <w:r w:rsidRPr="006B4DA3">
        <w:rPr>
          <w:rFonts w:ascii="Times New Roman" w:hAnsi="Times New Roman" w:cs="Times New Roman"/>
          <w:noProof/>
          <w:color w:val="000000"/>
          <w:sz w:val="24"/>
          <w:szCs w:val="24"/>
          <w:lang w:eastAsia="ru-RU"/>
        </w:rPr>
        <w:lastRenderedPageBreak/>
        <w:drawing>
          <wp:inline distT="0" distB="0" distL="0" distR="0">
            <wp:extent cx="3600000" cy="3600000"/>
            <wp:effectExtent l="0" t="0" r="635" b="635"/>
            <wp:docPr id="1613" name="Рисунок 1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4"/>
                    <pic:cNvPicPr>
                      <a:picLocks noChangeAspect="1" noChangeArrowheads="1"/>
                    </pic:cNvPicPr>
                  </pic:nvPicPr>
                  <pic:blipFill>
                    <a:blip r:embed="rId18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3600000"/>
                    </a:xfrm>
                    <a:prstGeom prst="rect">
                      <a:avLst/>
                    </a:prstGeom>
                    <a:noFill/>
                    <a:ln>
                      <a:noFill/>
                    </a:ln>
                  </pic:spPr>
                </pic:pic>
              </a:graphicData>
            </a:graphic>
          </wp:inline>
        </w:drawing>
      </w:r>
    </w:p>
    <w:p w:rsidR="0058266C" w:rsidRPr="006B4DA3" w:rsidRDefault="0058266C" w:rsidP="0058266C">
      <w:pPr>
        <w:autoSpaceDE w:val="0"/>
        <w:autoSpaceDN w:val="0"/>
        <w:adjustRightInd w:val="0"/>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4.9. Уявна частотна хар</w:t>
      </w:r>
      <w:r w:rsidR="008708B6" w:rsidRPr="006B4DA3">
        <w:rPr>
          <w:rFonts w:ascii="Times New Roman" w:hAnsi="Times New Roman" w:cs="Times New Roman"/>
          <w:sz w:val="28"/>
          <w:szCs w:val="28"/>
          <w:lang w:val="uk-UA"/>
        </w:rPr>
        <w:t>а</w:t>
      </w:r>
      <w:r w:rsidRPr="006B4DA3">
        <w:rPr>
          <w:rFonts w:ascii="Times New Roman" w:hAnsi="Times New Roman" w:cs="Times New Roman"/>
          <w:sz w:val="28"/>
          <w:szCs w:val="28"/>
          <w:lang w:val="uk-UA"/>
        </w:rPr>
        <w:t>ктеристика</w:t>
      </w:r>
    </w:p>
    <w:p w:rsidR="00865B6D" w:rsidRPr="006B4DA3" w:rsidRDefault="00865B6D" w:rsidP="00865B6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амплітудо-частотну характеристику.</w:t>
      </w:r>
    </w:p>
    <w:p w:rsidR="00865B6D" w:rsidRPr="006B4DA3" w:rsidRDefault="00865B6D" w:rsidP="00865B6D">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051560" cy="236220"/>
            <wp:effectExtent l="0" t="0" r="0" b="0"/>
            <wp:docPr id="1617" name="Рисунок 1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9"/>
                    <pic:cNvPicPr>
                      <a:picLocks noChangeAspect="1" noChangeArrowheads="1"/>
                    </pic:cNvPicPr>
                  </pic:nvPicPr>
                  <pic:blipFill>
                    <a:blip r:embed="rId18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1560" cy="236220"/>
                    </a:xfrm>
                    <a:prstGeom prst="rect">
                      <a:avLst/>
                    </a:prstGeom>
                    <a:noFill/>
                    <a:ln>
                      <a:noFill/>
                    </a:ln>
                  </pic:spPr>
                </pic:pic>
              </a:graphicData>
            </a:graphic>
          </wp:inline>
        </w:drawing>
      </w:r>
    </w:p>
    <w:p w:rsidR="00865B6D" w:rsidRPr="006B4DA3" w:rsidRDefault="00865B6D" w:rsidP="00865B6D">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420"/>
          <w:sz w:val="24"/>
          <w:szCs w:val="24"/>
          <w:lang w:eastAsia="ru-RU"/>
        </w:rPr>
        <w:drawing>
          <wp:inline distT="0" distB="0" distL="0" distR="0">
            <wp:extent cx="2964180" cy="2545080"/>
            <wp:effectExtent l="0" t="0" r="7620" b="7620"/>
            <wp:docPr id="1616" name="Рисунок 1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0"/>
                    <pic:cNvPicPr>
                      <a:picLocks noChangeAspect="1" noChangeArrowheads="1"/>
                    </pic:cNvPicPr>
                  </pic:nvPicPr>
                  <pic:blipFill>
                    <a:blip r:embed="rId18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2545080"/>
                    </a:xfrm>
                    <a:prstGeom prst="rect">
                      <a:avLst/>
                    </a:prstGeom>
                    <a:noFill/>
                    <a:ln>
                      <a:noFill/>
                    </a:ln>
                  </pic:spPr>
                </pic:pic>
              </a:graphicData>
            </a:graphic>
          </wp:inline>
        </w:drawing>
      </w:r>
    </w:p>
    <w:p w:rsidR="00865B6D" w:rsidRPr="006B4DA3" w:rsidRDefault="00865B6D" w:rsidP="00865B6D">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Графік амплітудо-частотної характеристики зображено на рис. 4.10.</w:t>
      </w:r>
    </w:p>
    <w:p w:rsidR="00865B6D" w:rsidRPr="006B4DA3" w:rsidRDefault="00865B6D" w:rsidP="00865B6D">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935480" cy="190500"/>
            <wp:effectExtent l="0" t="0" r="7620" b="0"/>
            <wp:docPr id="1620" name="Рисунок 1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5"/>
                    <pic:cNvPicPr>
                      <a:picLocks noChangeAspect="1" noChangeArrowheads="1"/>
                    </pic:cNvPicPr>
                  </pic:nvPicPr>
                  <pic:blipFill>
                    <a:blip r:embed="rId18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35480" cy="190500"/>
                    </a:xfrm>
                    <a:prstGeom prst="rect">
                      <a:avLst/>
                    </a:prstGeom>
                    <a:noFill/>
                    <a:ln>
                      <a:noFill/>
                    </a:ln>
                  </pic:spPr>
                </pic:pic>
              </a:graphicData>
            </a:graphic>
          </wp:inline>
        </w:drawing>
      </w:r>
    </w:p>
    <w:p w:rsidR="00865B6D" w:rsidRPr="006B4DA3" w:rsidRDefault="00865B6D" w:rsidP="00865B6D">
      <w:pPr>
        <w:autoSpaceDE w:val="0"/>
        <w:autoSpaceDN w:val="0"/>
        <w:adjustRightInd w:val="0"/>
        <w:spacing w:after="0" w:line="240" w:lineRule="auto"/>
        <w:jc w:val="center"/>
        <w:rPr>
          <w:rFonts w:ascii="Times New Roman" w:hAnsi="Times New Roman" w:cs="Times New Roman"/>
          <w:sz w:val="24"/>
          <w:szCs w:val="24"/>
        </w:rPr>
      </w:pPr>
      <w:r w:rsidRPr="006B4DA3">
        <w:rPr>
          <w:rFonts w:ascii="Times New Roman" w:hAnsi="Times New Roman" w:cs="Times New Roman"/>
          <w:noProof/>
          <w:color w:val="000000"/>
          <w:sz w:val="24"/>
          <w:szCs w:val="24"/>
          <w:lang w:eastAsia="ru-RU"/>
        </w:rPr>
        <w:lastRenderedPageBreak/>
        <w:drawing>
          <wp:inline distT="0" distB="0" distL="0" distR="0">
            <wp:extent cx="3600000" cy="3600000"/>
            <wp:effectExtent l="0" t="0" r="635" b="635"/>
            <wp:docPr id="1619" name="Рисунок 1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66"/>
                    <pic:cNvPicPr>
                      <a:picLocks noChangeAspect="1" noChangeArrowheads="1"/>
                    </pic:cNvPicPr>
                  </pic:nvPicPr>
                  <pic:blipFill>
                    <a:blip r:embed="rId18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3600000"/>
                    </a:xfrm>
                    <a:prstGeom prst="rect">
                      <a:avLst/>
                    </a:prstGeom>
                    <a:noFill/>
                    <a:ln>
                      <a:noFill/>
                    </a:ln>
                  </pic:spPr>
                </pic:pic>
              </a:graphicData>
            </a:graphic>
          </wp:inline>
        </w:drawing>
      </w:r>
    </w:p>
    <w:p w:rsidR="00865B6D" w:rsidRPr="006B4DA3" w:rsidRDefault="00865B6D" w:rsidP="00865B6D">
      <w:pPr>
        <w:autoSpaceDE w:val="0"/>
        <w:autoSpaceDN w:val="0"/>
        <w:adjustRightInd w:val="0"/>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4.10. Амплітудо-частотна хар</w:t>
      </w:r>
      <w:r w:rsidR="008708B6" w:rsidRPr="006B4DA3">
        <w:rPr>
          <w:rFonts w:ascii="Times New Roman" w:hAnsi="Times New Roman" w:cs="Times New Roman"/>
          <w:sz w:val="28"/>
          <w:szCs w:val="28"/>
          <w:lang w:val="uk-UA"/>
        </w:rPr>
        <w:t>а</w:t>
      </w:r>
      <w:r w:rsidRPr="006B4DA3">
        <w:rPr>
          <w:rFonts w:ascii="Times New Roman" w:hAnsi="Times New Roman" w:cs="Times New Roman"/>
          <w:sz w:val="28"/>
          <w:szCs w:val="28"/>
          <w:lang w:val="uk-UA"/>
        </w:rPr>
        <w:t>ктеристика</w:t>
      </w:r>
    </w:p>
    <w:p w:rsidR="00865B6D" w:rsidRPr="006B4DA3" w:rsidRDefault="00865B6D" w:rsidP="00865B6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фазо-частотну характеристику.</w:t>
      </w:r>
    </w:p>
    <w:p w:rsidR="00865B6D" w:rsidRPr="006B4DA3" w:rsidRDefault="00865B6D" w:rsidP="00865B6D">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089660" cy="335280"/>
            <wp:effectExtent l="0" t="0" r="0" b="7620"/>
            <wp:docPr id="1623" name="Рисунок 1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1"/>
                    <pic:cNvPicPr>
                      <a:picLocks noChangeAspect="1" noChangeArrowheads="1"/>
                    </pic:cNvPicPr>
                  </pic:nvPicPr>
                  <pic:blipFill>
                    <a:blip r:embed="rId18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89660" cy="335280"/>
                    </a:xfrm>
                    <a:prstGeom prst="rect">
                      <a:avLst/>
                    </a:prstGeom>
                    <a:noFill/>
                    <a:ln>
                      <a:noFill/>
                    </a:ln>
                  </pic:spPr>
                </pic:pic>
              </a:graphicData>
            </a:graphic>
          </wp:inline>
        </w:drawing>
      </w:r>
    </w:p>
    <w:p w:rsidR="00865B6D" w:rsidRPr="006B4DA3" w:rsidRDefault="00865B6D" w:rsidP="00865B6D">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270"/>
          <w:sz w:val="24"/>
          <w:szCs w:val="24"/>
          <w:lang w:eastAsia="ru-RU"/>
        </w:rPr>
        <w:drawing>
          <wp:inline distT="0" distB="0" distL="0" distR="0">
            <wp:extent cx="2964180" cy="1684020"/>
            <wp:effectExtent l="0" t="0" r="7620" b="0"/>
            <wp:docPr id="1622" name="Рисунок 1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2"/>
                    <pic:cNvPicPr>
                      <a:picLocks noChangeAspect="1" noChangeArrowheads="1"/>
                    </pic:cNvPicPr>
                  </pic:nvPicPr>
                  <pic:blipFill>
                    <a:blip r:embed="rId185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1684020"/>
                    </a:xfrm>
                    <a:prstGeom prst="rect">
                      <a:avLst/>
                    </a:prstGeom>
                    <a:noFill/>
                    <a:ln>
                      <a:noFill/>
                    </a:ln>
                  </pic:spPr>
                </pic:pic>
              </a:graphicData>
            </a:graphic>
          </wp:inline>
        </w:drawing>
      </w:r>
    </w:p>
    <w:p w:rsidR="00865B6D" w:rsidRPr="006B4DA3" w:rsidRDefault="00865B6D" w:rsidP="00865B6D">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Графік </w:t>
      </w:r>
      <w:r w:rsidR="00EE1024" w:rsidRPr="006B4DA3">
        <w:rPr>
          <w:rFonts w:ascii="Times New Roman" w:hAnsi="Times New Roman" w:cs="Times New Roman"/>
          <w:sz w:val="28"/>
          <w:szCs w:val="28"/>
          <w:lang w:val="uk-UA"/>
        </w:rPr>
        <w:t>фаз</w:t>
      </w:r>
      <w:r w:rsidRPr="006B4DA3">
        <w:rPr>
          <w:rFonts w:ascii="Times New Roman" w:hAnsi="Times New Roman" w:cs="Times New Roman"/>
          <w:sz w:val="28"/>
          <w:szCs w:val="28"/>
          <w:lang w:val="uk-UA"/>
        </w:rPr>
        <w:t>о-частотної характеристики зображено на рис. 4.1</w:t>
      </w:r>
      <w:r w:rsidR="00EE1024" w:rsidRPr="006B4DA3">
        <w:rPr>
          <w:rFonts w:ascii="Times New Roman" w:hAnsi="Times New Roman" w:cs="Times New Roman"/>
          <w:sz w:val="28"/>
          <w:szCs w:val="28"/>
          <w:lang w:val="uk-UA"/>
        </w:rPr>
        <w:t>1</w:t>
      </w:r>
      <w:r w:rsidRPr="006B4DA3">
        <w:rPr>
          <w:rFonts w:ascii="Times New Roman" w:hAnsi="Times New Roman" w:cs="Times New Roman"/>
          <w:sz w:val="28"/>
          <w:szCs w:val="28"/>
          <w:lang w:val="uk-UA"/>
        </w:rPr>
        <w:t>.</w:t>
      </w:r>
    </w:p>
    <w:p w:rsidR="00EE1024" w:rsidRPr="006B4DA3" w:rsidRDefault="00EE1024" w:rsidP="00EE1024">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8"/>
          <w:sz w:val="24"/>
          <w:szCs w:val="24"/>
          <w:lang w:eastAsia="ru-RU"/>
        </w:rPr>
        <w:drawing>
          <wp:inline distT="0" distB="0" distL="0" distR="0">
            <wp:extent cx="1866900" cy="190500"/>
            <wp:effectExtent l="0" t="0" r="0" b="0"/>
            <wp:docPr id="1626" name="Рисунок 1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7"/>
                    <pic:cNvPicPr>
                      <a:picLocks noChangeAspect="1" noChangeArrowheads="1"/>
                    </pic:cNvPicPr>
                  </pic:nvPicPr>
                  <pic:blipFill>
                    <a:blip r:embed="rId185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866900" cy="190500"/>
                    </a:xfrm>
                    <a:prstGeom prst="rect">
                      <a:avLst/>
                    </a:prstGeom>
                    <a:noFill/>
                    <a:ln>
                      <a:noFill/>
                    </a:ln>
                  </pic:spPr>
                </pic:pic>
              </a:graphicData>
            </a:graphic>
          </wp:inline>
        </w:drawing>
      </w:r>
    </w:p>
    <w:p w:rsidR="00EE1024" w:rsidRPr="006B4DA3" w:rsidRDefault="00EE1024" w:rsidP="00EE1024">
      <w:pPr>
        <w:autoSpaceDE w:val="0"/>
        <w:autoSpaceDN w:val="0"/>
        <w:adjustRightInd w:val="0"/>
        <w:spacing w:after="0" w:line="240" w:lineRule="auto"/>
        <w:jc w:val="center"/>
        <w:rPr>
          <w:rFonts w:ascii="Times New Roman" w:hAnsi="Times New Roman" w:cs="Times New Roman"/>
          <w:sz w:val="24"/>
          <w:szCs w:val="24"/>
        </w:rPr>
      </w:pPr>
      <w:r w:rsidRPr="006B4DA3">
        <w:rPr>
          <w:rFonts w:ascii="Times New Roman" w:hAnsi="Times New Roman" w:cs="Times New Roman"/>
          <w:noProof/>
          <w:color w:val="000000"/>
          <w:sz w:val="24"/>
          <w:szCs w:val="24"/>
          <w:lang w:eastAsia="ru-RU"/>
        </w:rPr>
        <w:lastRenderedPageBreak/>
        <w:drawing>
          <wp:inline distT="0" distB="0" distL="0" distR="0">
            <wp:extent cx="3600000" cy="3600000"/>
            <wp:effectExtent l="0" t="0" r="635" b="635"/>
            <wp:docPr id="1625" name="Рисунок 1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8"/>
                    <pic:cNvPicPr>
                      <a:picLocks noChangeAspect="1" noChangeArrowheads="1"/>
                    </pic:cNvPicPr>
                  </pic:nvPicPr>
                  <pic:blipFill>
                    <a:blip r:embed="rId18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3600000"/>
                    </a:xfrm>
                    <a:prstGeom prst="rect">
                      <a:avLst/>
                    </a:prstGeom>
                    <a:noFill/>
                    <a:ln>
                      <a:noFill/>
                    </a:ln>
                  </pic:spPr>
                </pic:pic>
              </a:graphicData>
            </a:graphic>
          </wp:inline>
        </w:drawing>
      </w:r>
    </w:p>
    <w:p w:rsidR="00EE1024" w:rsidRPr="006B4DA3" w:rsidRDefault="00EE1024" w:rsidP="00EE1024">
      <w:pPr>
        <w:autoSpaceDE w:val="0"/>
        <w:autoSpaceDN w:val="0"/>
        <w:adjustRightInd w:val="0"/>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4.10. Фазо-частотна хар</w:t>
      </w:r>
      <w:r w:rsidR="008708B6" w:rsidRPr="006B4DA3">
        <w:rPr>
          <w:rFonts w:ascii="Times New Roman" w:hAnsi="Times New Roman" w:cs="Times New Roman"/>
          <w:sz w:val="28"/>
          <w:szCs w:val="28"/>
          <w:lang w:val="uk-UA"/>
        </w:rPr>
        <w:t>а</w:t>
      </w:r>
      <w:r w:rsidRPr="006B4DA3">
        <w:rPr>
          <w:rFonts w:ascii="Times New Roman" w:hAnsi="Times New Roman" w:cs="Times New Roman"/>
          <w:sz w:val="28"/>
          <w:szCs w:val="28"/>
          <w:lang w:val="uk-UA"/>
        </w:rPr>
        <w:t>ктеристика</w:t>
      </w:r>
    </w:p>
    <w:p w:rsidR="00BA31F3" w:rsidRPr="006B4DA3" w:rsidRDefault="00BA31F3" w:rsidP="0058266C">
      <w:pPr>
        <w:spacing w:after="0" w:line="360" w:lineRule="auto"/>
        <w:ind w:firstLine="709"/>
        <w:jc w:val="both"/>
        <w:rPr>
          <w:rFonts w:ascii="Times New Roman" w:hAnsi="Times New Roman" w:cs="Times New Roman"/>
          <w:sz w:val="28"/>
          <w:szCs w:val="28"/>
          <w:lang w:val="uk-UA"/>
        </w:rPr>
      </w:pPr>
    </w:p>
    <w:p w:rsidR="00EA3E5C" w:rsidRPr="006B4DA3" w:rsidRDefault="00EA3E5C">
      <w:pPr>
        <w:rPr>
          <w:rFonts w:ascii="Times New Roman" w:hAnsi="Times New Roman" w:cs="Times New Roman"/>
          <w:sz w:val="28"/>
          <w:szCs w:val="28"/>
          <w:lang w:val="uk-UA"/>
        </w:rPr>
      </w:pPr>
      <w:r w:rsidRPr="006B4DA3">
        <w:rPr>
          <w:rFonts w:ascii="Times New Roman" w:hAnsi="Times New Roman" w:cs="Times New Roman"/>
          <w:sz w:val="28"/>
          <w:szCs w:val="28"/>
          <w:lang w:val="uk-UA"/>
        </w:rPr>
        <w:br w:type="page"/>
      </w:r>
    </w:p>
    <w:p w:rsidR="00EA3E5C" w:rsidRPr="006B4DA3" w:rsidRDefault="00EA3E5C" w:rsidP="00EA3E5C">
      <w:pPr>
        <w:pStyle w:val="3"/>
      </w:pPr>
      <w:r w:rsidRPr="006B4DA3">
        <w:lastRenderedPageBreak/>
        <w:t>РОЗДІЛ 5. СИНТЕЗ ОДНОКОНТУРНОЇ СИСТЕМИ РЕГУЛЮВАННЯ (САР) ТЕМПЕРАТУРИ МАЛОГАБАРИТНОГО ШВИДКІСНОГО КОНДЕНСАТОРА СОКОВОЇ ПАРИ ПІСЛЯ АПАРАТІВ НЕЙТРАЛІЗАЦІЇ ВТН</w:t>
      </w:r>
    </w:p>
    <w:p w:rsidR="00EA3E5C" w:rsidRPr="006B4DA3" w:rsidRDefault="00EA3E5C" w:rsidP="00EA3E5C">
      <w:pPr>
        <w:spacing w:after="0" w:line="360" w:lineRule="auto"/>
        <w:jc w:val="center"/>
        <w:rPr>
          <w:rFonts w:ascii="Times New Roman" w:hAnsi="Times New Roman" w:cs="Times New Roman"/>
          <w:b/>
          <w:sz w:val="28"/>
          <w:szCs w:val="28"/>
          <w:lang w:val="uk-UA"/>
        </w:rPr>
      </w:pPr>
    </w:p>
    <w:p w:rsidR="00EA3E5C" w:rsidRPr="006B4DA3" w:rsidRDefault="005B004C" w:rsidP="00EA3E5C">
      <w:pPr>
        <w:pStyle w:val="4"/>
        <w:numPr>
          <w:ilvl w:val="0"/>
          <w:numId w:val="0"/>
        </w:numPr>
        <w:ind w:left="1276" w:hanging="567"/>
      </w:pPr>
      <w:r w:rsidRPr="006B4DA3">
        <w:t>5</w:t>
      </w:r>
      <w:r w:rsidR="00EA3E5C" w:rsidRPr="006B4DA3">
        <w:t>.1. Розробка функціональної та структурної схеми одноконтурної САР температури малогабаритного швидкісного конденсатора сокової пари після апаратів нейтралізації ВТН, описання її роботи та вибір технічних засобів автоматизації</w:t>
      </w:r>
    </w:p>
    <w:p w:rsidR="00EA3E5C" w:rsidRPr="006B4DA3" w:rsidRDefault="00EA3E5C" w:rsidP="00EA3E5C">
      <w:pPr>
        <w:spacing w:after="0" w:line="360" w:lineRule="auto"/>
        <w:ind w:firstLine="709"/>
        <w:jc w:val="both"/>
        <w:rPr>
          <w:rFonts w:ascii="Times New Roman" w:hAnsi="Times New Roman" w:cs="Times New Roman"/>
          <w:b/>
          <w:sz w:val="28"/>
          <w:szCs w:val="28"/>
          <w:lang w:val="uk-UA"/>
        </w:rPr>
      </w:pPr>
    </w:p>
    <w:p w:rsidR="00645FF2" w:rsidRPr="006B4DA3" w:rsidRDefault="006B2E5F" w:rsidP="00645FF2">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Найпростішою автоматичною системою керування є одноконтурна, яка має один замкнений або розімкнений контур. АСК, які мають один замкнений контур з від’ємним зворотним зв’язком, називаються системами керування за відхиленням. Функціональна схема АСР за відхиленням приведена на рис. 3.13. Структурна схема АСК за відхиленням показана на рис. 3.14.</w:t>
      </w:r>
      <w:r w:rsidR="00645FF2" w:rsidRPr="006B4DA3">
        <w:rPr>
          <w:rFonts w:ascii="Times New Roman" w:hAnsi="Times New Roman" w:cs="Times New Roman"/>
          <w:sz w:val="28"/>
          <w:szCs w:val="28"/>
          <w:lang w:val="uk-UA"/>
        </w:rPr>
        <w:t xml:space="preserve"> Функціональна схема автоматизації управління малогабаритним швидкісним конденсатором одноконтурної системи регулювання температури конденсату на виході конденсатора показана на рис. 3.15.</w:t>
      </w:r>
    </w:p>
    <w:p w:rsidR="00324A28" w:rsidRPr="006B4DA3" w:rsidRDefault="00324A28" w:rsidP="00324A2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Одноконтурні системи автоматичного керування (АСК) призначені для стабілізації одного технологічного параметра (вихідної кооординати) при дії на об’єкт різних збурень. Одноконтурна АСК має один замкнений контур, який складається з регулятора </w:t>
      </w:r>
      <w:r w:rsidRPr="006B4DA3">
        <w:rPr>
          <w:rFonts w:ascii="Times New Roman" w:hAnsi="Times New Roman" w:cs="Times New Roman"/>
          <w:position w:val="-4"/>
          <w:sz w:val="28"/>
          <w:szCs w:val="28"/>
          <w:lang w:val="uk-UA"/>
        </w:rPr>
        <w:object w:dxaOrig="260" w:dyaOrig="279">
          <v:shape id="_x0000_i1800" type="#_x0000_t75" style="width:13.5pt;height:13.5pt" o:ole="">
            <v:imagedata r:id="rId1857" o:title=""/>
          </v:shape>
          <o:OLEObject Type="Embed" ProgID="Equation.3" ShapeID="_x0000_i1800" DrawAspect="Content" ObjectID="_1686720824" r:id="rId1858"/>
        </w:object>
      </w:r>
      <w:r w:rsidRPr="006B4DA3">
        <w:rPr>
          <w:rFonts w:ascii="Times New Roman" w:hAnsi="Times New Roman" w:cs="Times New Roman"/>
          <w:sz w:val="28"/>
          <w:szCs w:val="28"/>
          <w:lang w:val="uk-UA"/>
        </w:rPr>
        <w:t xml:space="preserve">, виконавчого механізму </w:t>
      </w:r>
      <w:r w:rsidRPr="006B4DA3">
        <w:rPr>
          <w:rFonts w:ascii="Times New Roman" w:hAnsi="Times New Roman" w:cs="Times New Roman"/>
          <w:position w:val="-4"/>
          <w:sz w:val="28"/>
          <w:szCs w:val="28"/>
          <w:lang w:val="uk-UA"/>
        </w:rPr>
        <w:object w:dxaOrig="520" w:dyaOrig="279">
          <v:shape id="_x0000_i1801" type="#_x0000_t75" style="width:25.5pt;height:13.5pt" o:ole="">
            <v:imagedata r:id="rId1859" o:title=""/>
          </v:shape>
          <o:OLEObject Type="Embed" ProgID="Equation.3" ShapeID="_x0000_i1801" DrawAspect="Content" ObjectID="_1686720825" r:id="rId1860"/>
        </w:object>
      </w:r>
      <w:r w:rsidRPr="006B4DA3">
        <w:rPr>
          <w:rFonts w:ascii="Times New Roman" w:hAnsi="Times New Roman" w:cs="Times New Roman"/>
          <w:sz w:val="28"/>
          <w:szCs w:val="28"/>
          <w:lang w:val="uk-UA"/>
        </w:rPr>
        <w:t xml:space="preserve">, регулюючого органу </w:t>
      </w:r>
      <w:r w:rsidRPr="006B4DA3">
        <w:rPr>
          <w:rFonts w:ascii="Times New Roman" w:hAnsi="Times New Roman" w:cs="Times New Roman"/>
          <w:position w:val="-6"/>
          <w:sz w:val="28"/>
          <w:szCs w:val="28"/>
          <w:lang w:val="uk-UA"/>
        </w:rPr>
        <w:object w:dxaOrig="460" w:dyaOrig="300">
          <v:shape id="_x0000_i1802" type="#_x0000_t75" style="width:22.5pt;height:15pt" o:ole="">
            <v:imagedata r:id="rId1861" o:title=""/>
          </v:shape>
          <o:OLEObject Type="Embed" ProgID="Equation.3" ShapeID="_x0000_i1802" DrawAspect="Content" ObjectID="_1686720826" r:id="rId1862"/>
        </w:object>
      </w:r>
      <w:r w:rsidRPr="006B4DA3">
        <w:rPr>
          <w:rFonts w:ascii="Times New Roman" w:hAnsi="Times New Roman" w:cs="Times New Roman"/>
          <w:sz w:val="28"/>
          <w:szCs w:val="28"/>
          <w:lang w:val="uk-UA"/>
        </w:rPr>
        <w:t xml:space="preserve">, технологічного обєкта керування </w:t>
      </w:r>
      <w:r w:rsidRPr="006B4DA3">
        <w:rPr>
          <w:rFonts w:ascii="Times New Roman" w:hAnsi="Times New Roman" w:cs="Times New Roman"/>
          <w:position w:val="-6"/>
          <w:sz w:val="28"/>
          <w:szCs w:val="28"/>
          <w:lang w:val="uk-UA"/>
        </w:rPr>
        <w:object w:dxaOrig="639" w:dyaOrig="300">
          <v:shape id="_x0000_i1803" type="#_x0000_t75" style="width:31.5pt;height:15pt" o:ole="">
            <v:imagedata r:id="rId1863" o:title=""/>
          </v:shape>
          <o:OLEObject Type="Embed" ProgID="Equation.3" ShapeID="_x0000_i1803" DrawAspect="Content" ObjectID="_1686720827" r:id="rId1864"/>
        </w:object>
      </w:r>
      <w:r w:rsidRPr="006B4DA3">
        <w:rPr>
          <w:rFonts w:ascii="Times New Roman" w:hAnsi="Times New Roman" w:cs="Times New Roman"/>
          <w:sz w:val="28"/>
          <w:szCs w:val="28"/>
          <w:lang w:val="uk-UA"/>
        </w:rPr>
        <w:t xml:space="preserve">, датчика </w:t>
      </w:r>
      <w:r w:rsidRPr="006B4DA3">
        <w:rPr>
          <w:rFonts w:ascii="Times New Roman" w:hAnsi="Times New Roman" w:cs="Times New Roman"/>
          <w:position w:val="-10"/>
          <w:sz w:val="28"/>
          <w:szCs w:val="28"/>
          <w:lang w:val="uk-UA"/>
        </w:rPr>
        <w:object w:dxaOrig="320" w:dyaOrig="340">
          <v:shape id="_x0000_i1804" type="#_x0000_t75" style="width:16.5pt;height:16.5pt" o:ole="">
            <v:imagedata r:id="rId1865" o:title=""/>
          </v:shape>
          <o:OLEObject Type="Embed" ProgID="Equation.3" ShapeID="_x0000_i1804" DrawAspect="Content" ObjectID="_1686720828" r:id="rId1866"/>
        </w:object>
      </w:r>
      <w:r w:rsidRPr="006B4DA3">
        <w:rPr>
          <w:rFonts w:ascii="Times New Roman" w:hAnsi="Times New Roman" w:cs="Times New Roman"/>
          <w:sz w:val="28"/>
          <w:szCs w:val="28"/>
          <w:lang w:val="uk-UA"/>
        </w:rPr>
        <w:t xml:space="preserve"> і проміжного пепретворювача </w:t>
      </w:r>
      <w:r w:rsidRPr="006B4DA3">
        <w:rPr>
          <w:rFonts w:ascii="Times New Roman" w:hAnsi="Times New Roman" w:cs="Times New Roman"/>
          <w:position w:val="-4"/>
          <w:sz w:val="28"/>
          <w:szCs w:val="28"/>
          <w:lang w:val="uk-UA"/>
        </w:rPr>
        <w:object w:dxaOrig="520" w:dyaOrig="279">
          <v:shape id="_x0000_i1805" type="#_x0000_t75" style="width:25.5pt;height:13.5pt" o:ole="">
            <v:imagedata r:id="rId1867" o:title=""/>
          </v:shape>
          <o:OLEObject Type="Embed" ProgID="Equation.3" ShapeID="_x0000_i1805" DrawAspect="Content" ObjectID="_1686720829" r:id="rId1868"/>
        </w:object>
      </w:r>
      <w:r w:rsidRPr="006B4DA3">
        <w:rPr>
          <w:rFonts w:ascii="Times New Roman" w:hAnsi="Times New Roman" w:cs="Times New Roman"/>
          <w:sz w:val="28"/>
          <w:szCs w:val="28"/>
          <w:lang w:val="uk-UA"/>
        </w:rPr>
        <w:t>.</w:t>
      </w:r>
    </w:p>
    <w:p w:rsidR="00324A28" w:rsidRPr="006B4DA3" w:rsidRDefault="00324A28" w:rsidP="00324A2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У процесі дослідження одноконтурних АСК кожну ланку структурної схеми описують тією чи іншою передавальною функцією, наприклад, регулятор передавальною функцією </w:t>
      </w:r>
      <w:r w:rsidRPr="006B4DA3">
        <w:rPr>
          <w:rFonts w:ascii="Times New Roman" w:hAnsi="Times New Roman" w:cs="Times New Roman"/>
          <w:position w:val="-12"/>
          <w:sz w:val="28"/>
          <w:szCs w:val="28"/>
          <w:lang w:val="uk-UA"/>
        </w:rPr>
        <w:object w:dxaOrig="760" w:dyaOrig="380">
          <v:shape id="_x0000_i1806" type="#_x0000_t75" style="width:37.5pt;height:19.5pt" o:ole="">
            <v:imagedata r:id="rId1869" o:title=""/>
          </v:shape>
          <o:OLEObject Type="Embed" ProgID="Equation.3" ShapeID="_x0000_i1806" DrawAspect="Content" ObjectID="_1686720830" r:id="rId1870"/>
        </w:object>
      </w:r>
      <w:r w:rsidRPr="006B4DA3">
        <w:rPr>
          <w:rFonts w:ascii="Times New Roman" w:hAnsi="Times New Roman" w:cs="Times New Roman"/>
          <w:sz w:val="28"/>
          <w:szCs w:val="28"/>
          <w:lang w:val="uk-UA"/>
        </w:rPr>
        <w:t xml:space="preserve">, виконавчий механізм – </w:t>
      </w:r>
      <w:r w:rsidRPr="006B4DA3">
        <w:rPr>
          <w:rFonts w:ascii="Times New Roman" w:hAnsi="Times New Roman" w:cs="Times New Roman"/>
          <w:position w:val="-12"/>
          <w:sz w:val="28"/>
          <w:szCs w:val="28"/>
          <w:lang w:val="uk-UA"/>
        </w:rPr>
        <w:object w:dxaOrig="680" w:dyaOrig="380">
          <v:shape id="_x0000_i1807" type="#_x0000_t75" style="width:34.5pt;height:19.5pt" o:ole="">
            <v:imagedata r:id="rId1871" o:title=""/>
          </v:shape>
          <o:OLEObject Type="Embed" ProgID="Equation.3" ShapeID="_x0000_i1807" DrawAspect="Content" ObjectID="_1686720831" r:id="rId1872"/>
        </w:object>
      </w:r>
      <w:r w:rsidRPr="006B4DA3">
        <w:rPr>
          <w:rFonts w:ascii="Times New Roman" w:hAnsi="Times New Roman" w:cs="Times New Roman"/>
          <w:sz w:val="28"/>
          <w:szCs w:val="28"/>
          <w:lang w:val="uk-UA"/>
        </w:rPr>
        <w:t xml:space="preserve">, регулюючий орган – </w:t>
      </w:r>
      <w:r w:rsidRPr="006B4DA3">
        <w:rPr>
          <w:rFonts w:ascii="Times New Roman" w:hAnsi="Times New Roman" w:cs="Times New Roman"/>
          <w:position w:val="-12"/>
          <w:sz w:val="28"/>
          <w:szCs w:val="28"/>
          <w:lang w:val="uk-UA"/>
        </w:rPr>
        <w:object w:dxaOrig="660" w:dyaOrig="380">
          <v:shape id="_x0000_i1808" type="#_x0000_t75" style="width:33pt;height:19.5pt" o:ole="">
            <v:imagedata r:id="rId1873" o:title=""/>
          </v:shape>
          <o:OLEObject Type="Embed" ProgID="Equation.3" ShapeID="_x0000_i1808" DrawAspect="Content" ObjectID="_1686720832" r:id="rId1874"/>
        </w:object>
      </w:r>
      <w:r w:rsidRPr="006B4DA3">
        <w:rPr>
          <w:rFonts w:ascii="Times New Roman" w:hAnsi="Times New Roman" w:cs="Times New Roman"/>
          <w:sz w:val="28"/>
          <w:szCs w:val="28"/>
          <w:lang w:val="uk-UA"/>
        </w:rPr>
        <w:t xml:space="preserve">, технологічний обєкт керування – </w:t>
      </w:r>
      <w:r w:rsidRPr="006B4DA3">
        <w:rPr>
          <w:rFonts w:ascii="Times New Roman" w:hAnsi="Times New Roman" w:cs="Times New Roman"/>
          <w:position w:val="-12"/>
          <w:sz w:val="28"/>
          <w:szCs w:val="28"/>
          <w:lang w:val="uk-UA"/>
        </w:rPr>
        <w:object w:dxaOrig="660" w:dyaOrig="380">
          <v:shape id="_x0000_i1809" type="#_x0000_t75" style="width:33pt;height:19.5pt" o:ole="">
            <v:imagedata r:id="rId1875" o:title=""/>
          </v:shape>
          <o:OLEObject Type="Embed" ProgID="Equation.3" ShapeID="_x0000_i1809" DrawAspect="Content" ObjectID="_1686720833" r:id="rId1876"/>
        </w:object>
      </w:r>
      <w:r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br/>
        <w:t xml:space="preserve">датчик – </w:t>
      </w:r>
      <w:r w:rsidRPr="006B4DA3">
        <w:rPr>
          <w:rFonts w:ascii="Times New Roman" w:hAnsi="Times New Roman" w:cs="Times New Roman"/>
          <w:position w:val="-12"/>
          <w:sz w:val="28"/>
          <w:szCs w:val="28"/>
          <w:lang w:val="uk-UA"/>
        </w:rPr>
        <w:object w:dxaOrig="660" w:dyaOrig="380">
          <v:shape id="_x0000_i1810" type="#_x0000_t75" style="width:33pt;height:19.5pt" o:ole="">
            <v:imagedata r:id="rId1877" o:title=""/>
          </v:shape>
          <o:OLEObject Type="Embed" ProgID="Equation.3" ShapeID="_x0000_i1810" DrawAspect="Content" ObjectID="_1686720834" r:id="rId1878"/>
        </w:object>
      </w:r>
      <w:r w:rsidRPr="006B4DA3">
        <w:rPr>
          <w:rFonts w:ascii="Times New Roman" w:hAnsi="Times New Roman" w:cs="Times New Roman"/>
          <w:sz w:val="28"/>
          <w:szCs w:val="28"/>
          <w:lang w:val="uk-UA"/>
        </w:rPr>
        <w:t xml:space="preserve"> і проміжний перетворювач – </w:t>
      </w:r>
      <w:r w:rsidRPr="006B4DA3">
        <w:rPr>
          <w:rFonts w:ascii="Times New Roman" w:hAnsi="Times New Roman" w:cs="Times New Roman"/>
          <w:position w:val="-12"/>
          <w:sz w:val="28"/>
          <w:szCs w:val="28"/>
          <w:lang w:val="uk-UA"/>
        </w:rPr>
        <w:object w:dxaOrig="660" w:dyaOrig="380">
          <v:shape id="_x0000_i1811" type="#_x0000_t75" style="width:33pt;height:19.5pt" o:ole="">
            <v:imagedata r:id="rId1879" o:title=""/>
          </v:shape>
          <o:OLEObject Type="Embed" ProgID="Equation.3" ShapeID="_x0000_i1811" DrawAspect="Content" ObjectID="_1686720835" r:id="rId1880"/>
        </w:object>
      </w:r>
      <w:r w:rsidRPr="006B4DA3">
        <w:rPr>
          <w:rFonts w:ascii="Times New Roman" w:hAnsi="Times New Roman" w:cs="Times New Roman"/>
          <w:sz w:val="28"/>
          <w:szCs w:val="28"/>
          <w:lang w:val="uk-UA"/>
        </w:rPr>
        <w:t xml:space="preserve">. Згідно з цими </w:t>
      </w:r>
      <w:r w:rsidRPr="006B4DA3">
        <w:rPr>
          <w:rFonts w:ascii="Times New Roman" w:hAnsi="Times New Roman" w:cs="Times New Roman"/>
          <w:sz w:val="28"/>
          <w:szCs w:val="28"/>
          <w:lang w:val="uk-UA"/>
        </w:rPr>
        <w:lastRenderedPageBreak/>
        <w:t>позначеннями структурна схема одноконтурної АСК приймає вигляд, показаний на рис. 5.1.</w:t>
      </w:r>
    </w:p>
    <w:p w:rsidR="00324A28" w:rsidRPr="006B4DA3" w:rsidRDefault="00324A28" w:rsidP="00324A28">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rPr>
        <w:object w:dxaOrig="8197" w:dyaOrig="2923">
          <v:shape id="_x0000_i1812" type="#_x0000_t75" style="width:396.75pt;height:141.75pt" o:ole="">
            <v:imagedata r:id="rId1881" o:title=""/>
          </v:shape>
          <o:OLEObject Type="Embed" ProgID="CorelDRAW.Graphic.11" ShapeID="_x0000_i1812" DrawAspect="Content" ObjectID="_1686720836" r:id="rId1882"/>
        </w:object>
      </w:r>
    </w:p>
    <w:p w:rsidR="00324A28" w:rsidRPr="006B4DA3" w:rsidRDefault="00324A28" w:rsidP="00324A28">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 5.1. Структурна схема одноконтурної АСК</w:t>
      </w:r>
    </w:p>
    <w:p w:rsidR="00324A28" w:rsidRPr="006B4DA3" w:rsidRDefault="00324A28" w:rsidP="00324A2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Така АСК має дві вхідні координати: задання </w:t>
      </w:r>
      <w:r w:rsidR="007A628B" w:rsidRPr="006B4DA3">
        <w:rPr>
          <w:rFonts w:ascii="Times New Roman" w:hAnsi="Times New Roman" w:cs="Times New Roman"/>
          <w:position w:val="-6"/>
          <w:sz w:val="28"/>
          <w:szCs w:val="28"/>
          <w:lang w:val="uk-UA"/>
        </w:rPr>
        <w:object w:dxaOrig="220" w:dyaOrig="240">
          <v:shape id="_x0000_i1813" type="#_x0000_t75" style="width:10.5pt;height:12pt" o:ole="">
            <v:imagedata r:id="rId1883" o:title=""/>
          </v:shape>
          <o:OLEObject Type="Embed" ProgID="Equation.3" ShapeID="_x0000_i1813" DrawAspect="Content" ObjectID="_1686720837" r:id="rId1884"/>
        </w:object>
      </w:r>
      <w:r w:rsidRPr="006B4DA3">
        <w:rPr>
          <w:rFonts w:ascii="Times New Roman" w:hAnsi="Times New Roman" w:cs="Times New Roman"/>
          <w:sz w:val="28"/>
          <w:szCs w:val="28"/>
          <w:lang w:val="uk-UA"/>
        </w:rPr>
        <w:t xml:space="preserve"> і збурення </w:t>
      </w:r>
      <w:r w:rsidR="007A628B" w:rsidRPr="006B4DA3">
        <w:rPr>
          <w:rFonts w:ascii="Times New Roman" w:hAnsi="Times New Roman" w:cs="Times New Roman"/>
          <w:position w:val="-4"/>
          <w:sz w:val="28"/>
          <w:szCs w:val="28"/>
          <w:lang w:val="uk-UA"/>
        </w:rPr>
        <w:object w:dxaOrig="200" w:dyaOrig="220">
          <v:shape id="_x0000_i1814" type="#_x0000_t75" style="width:10.5pt;height:10.5pt" o:ole="">
            <v:imagedata r:id="rId1885" o:title=""/>
          </v:shape>
          <o:OLEObject Type="Embed" ProgID="Equation.3" ShapeID="_x0000_i1814" DrawAspect="Content" ObjectID="_1686720838" r:id="rId1886"/>
        </w:object>
      </w:r>
      <w:r w:rsidRPr="006B4DA3">
        <w:rPr>
          <w:rFonts w:ascii="Times New Roman" w:hAnsi="Times New Roman" w:cs="Times New Roman"/>
          <w:sz w:val="28"/>
          <w:szCs w:val="28"/>
          <w:lang w:val="uk-UA"/>
        </w:rPr>
        <w:t xml:space="preserve"> та одну вихідну координату </w:t>
      </w:r>
      <w:r w:rsidR="007A628B" w:rsidRPr="006B4DA3">
        <w:rPr>
          <w:rFonts w:ascii="Times New Roman" w:hAnsi="Times New Roman" w:cs="Times New Roman"/>
          <w:position w:val="-10"/>
          <w:sz w:val="28"/>
          <w:szCs w:val="28"/>
          <w:lang w:val="uk-UA"/>
        </w:rPr>
        <w:object w:dxaOrig="240" w:dyaOrig="279">
          <v:shape id="_x0000_i1815" type="#_x0000_t75" style="width:12pt;height:13.5pt" o:ole="">
            <v:imagedata r:id="rId1887" o:title=""/>
          </v:shape>
          <o:OLEObject Type="Embed" ProgID="Equation.3" ShapeID="_x0000_i1815" DrawAspect="Content" ObjectID="_1686720839" r:id="rId1888"/>
        </w:object>
      </w:r>
      <w:r w:rsidR="007A628B"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Канал </w:t>
      </w:r>
      <w:r w:rsidR="007A628B" w:rsidRPr="006B4DA3">
        <w:rPr>
          <w:rFonts w:ascii="Times New Roman" w:hAnsi="Times New Roman" w:cs="Times New Roman"/>
          <w:position w:val="-10"/>
          <w:sz w:val="28"/>
          <w:szCs w:val="28"/>
          <w:lang w:val="uk-UA"/>
        </w:rPr>
        <w:object w:dxaOrig="780" w:dyaOrig="300">
          <v:shape id="_x0000_i1816" type="#_x0000_t75" style="width:39pt;height:15pt" o:ole="">
            <v:imagedata r:id="rId1889" o:title=""/>
          </v:shape>
          <o:OLEObject Type="Embed" ProgID="Equation.3" ShapeID="_x0000_i1816" DrawAspect="Content" ObjectID="_1686720840" r:id="rId1890"/>
        </w:object>
      </w:r>
      <w:r w:rsidRPr="006B4DA3">
        <w:rPr>
          <w:rFonts w:ascii="Times New Roman" w:hAnsi="Times New Roman" w:cs="Times New Roman"/>
          <w:sz w:val="28"/>
          <w:szCs w:val="28"/>
          <w:lang w:val="uk-UA"/>
        </w:rPr>
        <w:t xml:space="preserve"> називається каналом регулювання, а </w:t>
      </w:r>
      <w:r w:rsidR="007A628B" w:rsidRPr="006B4DA3">
        <w:rPr>
          <w:rFonts w:ascii="Times New Roman" w:hAnsi="Times New Roman" w:cs="Times New Roman"/>
          <w:position w:val="-10"/>
          <w:sz w:val="28"/>
          <w:szCs w:val="28"/>
          <w:lang w:val="uk-UA"/>
        </w:rPr>
        <w:object w:dxaOrig="780" w:dyaOrig="300">
          <v:shape id="_x0000_i1817" type="#_x0000_t75" style="width:39pt;height:15pt" o:ole="">
            <v:imagedata r:id="rId1891" o:title=""/>
          </v:shape>
          <o:OLEObject Type="Embed" ProgID="Equation.3" ShapeID="_x0000_i1817" DrawAspect="Content" ObjectID="_1686720841" r:id="rId1892"/>
        </w:object>
      </w:r>
      <w:r w:rsidR="007A628B" w:rsidRPr="006B4DA3">
        <w:rPr>
          <w:rFonts w:ascii="Times New Roman" w:hAnsi="Times New Roman" w:cs="Times New Roman"/>
          <w:sz w:val="28"/>
          <w:szCs w:val="28"/>
          <w:lang w:val="uk-UA"/>
        </w:rPr>
        <w:t xml:space="preserve"> – </w:t>
      </w:r>
      <w:r w:rsidRPr="006B4DA3">
        <w:rPr>
          <w:rFonts w:ascii="Times New Roman" w:hAnsi="Times New Roman" w:cs="Times New Roman"/>
          <w:sz w:val="28"/>
          <w:szCs w:val="28"/>
          <w:lang w:val="uk-UA"/>
        </w:rPr>
        <w:t xml:space="preserve">каналом збурення. У разі ступінчастої зміни вхідної координати </w:t>
      </w:r>
      <w:r w:rsidR="007A628B" w:rsidRPr="006B4DA3">
        <w:rPr>
          <w:rFonts w:ascii="Times New Roman" w:hAnsi="Times New Roman" w:cs="Times New Roman"/>
          <w:position w:val="-4"/>
          <w:sz w:val="28"/>
          <w:szCs w:val="28"/>
          <w:lang w:val="uk-UA"/>
        </w:rPr>
        <w:object w:dxaOrig="200" w:dyaOrig="220">
          <v:shape id="_x0000_i1818" type="#_x0000_t75" style="width:10.5pt;height:10.5pt" o:ole="">
            <v:imagedata r:id="rId1893" o:title=""/>
          </v:shape>
          <o:OLEObject Type="Embed" ProgID="Equation.3" ShapeID="_x0000_i1818" DrawAspect="Content" ObjectID="_1686720842" r:id="rId1894"/>
        </w:object>
      </w:r>
      <w:r w:rsidR="007A628B" w:rsidRPr="006B4DA3">
        <w:rPr>
          <w:rFonts w:ascii="Times New Roman" w:hAnsi="Times New Roman" w:cs="Times New Roman"/>
          <w:sz w:val="28"/>
          <w:szCs w:val="28"/>
          <w:lang w:val="uk-UA"/>
        </w:rPr>
        <w:t xml:space="preserve"> на виході системи з’</w:t>
      </w:r>
      <w:r w:rsidRPr="006B4DA3">
        <w:rPr>
          <w:rFonts w:ascii="Times New Roman" w:hAnsi="Times New Roman" w:cs="Times New Roman"/>
          <w:sz w:val="28"/>
          <w:szCs w:val="28"/>
          <w:lang w:val="uk-UA"/>
        </w:rPr>
        <w:t>явиться сигнал, який змінюватиметься в часі, тобто вихідний сигнал одержить відхилення від усталеного значення, яке з часом зник</w:t>
      </w:r>
      <w:r w:rsidR="007A628B" w:rsidRPr="006B4DA3">
        <w:rPr>
          <w:rFonts w:ascii="Times New Roman" w:hAnsi="Times New Roman" w:cs="Times New Roman"/>
          <w:sz w:val="28"/>
          <w:szCs w:val="28"/>
          <w:lang w:val="uk-UA"/>
        </w:rPr>
        <w:t>ає (рис. 5</w:t>
      </w:r>
      <w:r w:rsidRPr="006B4DA3">
        <w:rPr>
          <w:rFonts w:ascii="Times New Roman" w:hAnsi="Times New Roman" w:cs="Times New Roman"/>
          <w:sz w:val="28"/>
          <w:szCs w:val="28"/>
          <w:lang w:val="uk-UA"/>
        </w:rPr>
        <w:t xml:space="preserve">.2, </w:t>
      </w:r>
      <w:r w:rsidRPr="006B4DA3">
        <w:rPr>
          <w:rFonts w:ascii="Times New Roman" w:hAnsi="Times New Roman" w:cs="Times New Roman"/>
          <w:i/>
          <w:sz w:val="28"/>
          <w:szCs w:val="28"/>
          <w:lang w:val="uk-UA"/>
        </w:rPr>
        <w:t>а</w:t>
      </w:r>
      <w:r w:rsidRPr="006B4DA3">
        <w:rPr>
          <w:rFonts w:ascii="Times New Roman" w:hAnsi="Times New Roman" w:cs="Times New Roman"/>
          <w:sz w:val="28"/>
          <w:szCs w:val="28"/>
          <w:lang w:val="uk-UA"/>
        </w:rPr>
        <w:t xml:space="preserve">). Зі зміною задання </w:t>
      </w:r>
      <w:r w:rsidR="007A628B" w:rsidRPr="006B4DA3">
        <w:rPr>
          <w:rFonts w:ascii="Times New Roman" w:hAnsi="Times New Roman" w:cs="Times New Roman"/>
          <w:position w:val="-6"/>
          <w:sz w:val="28"/>
          <w:szCs w:val="28"/>
          <w:lang w:val="uk-UA"/>
        </w:rPr>
        <w:object w:dxaOrig="220" w:dyaOrig="240">
          <v:shape id="_x0000_i1819" type="#_x0000_t75" style="width:10.5pt;height:12pt" o:ole="">
            <v:imagedata r:id="rId1883" o:title=""/>
          </v:shape>
          <o:OLEObject Type="Embed" ProgID="Equation.3" ShapeID="_x0000_i1819" DrawAspect="Content" ObjectID="_1686720843" r:id="rId1895"/>
        </w:object>
      </w:r>
      <w:r w:rsidRPr="006B4DA3">
        <w:rPr>
          <w:rFonts w:ascii="Times New Roman" w:hAnsi="Times New Roman" w:cs="Times New Roman"/>
          <w:sz w:val="28"/>
          <w:szCs w:val="28"/>
          <w:lang w:val="uk-UA"/>
        </w:rPr>
        <w:t xml:space="preserve"> вихідний сигнал також одержить відхилення, яке набуде н</w:t>
      </w:r>
      <w:r w:rsidR="007A628B" w:rsidRPr="006B4DA3">
        <w:rPr>
          <w:rFonts w:ascii="Times New Roman" w:hAnsi="Times New Roman" w:cs="Times New Roman"/>
          <w:sz w:val="28"/>
          <w:szCs w:val="28"/>
          <w:lang w:val="uk-UA"/>
        </w:rPr>
        <w:t>ового усталеного значення (рис. 5</w:t>
      </w:r>
      <w:r w:rsidRPr="006B4DA3">
        <w:rPr>
          <w:rFonts w:ascii="Times New Roman" w:hAnsi="Times New Roman" w:cs="Times New Roman"/>
          <w:sz w:val="28"/>
          <w:szCs w:val="28"/>
          <w:lang w:val="uk-UA"/>
        </w:rPr>
        <w:t xml:space="preserve">.2, </w:t>
      </w:r>
      <w:r w:rsidRPr="006B4DA3">
        <w:rPr>
          <w:rFonts w:ascii="Times New Roman" w:hAnsi="Times New Roman" w:cs="Times New Roman"/>
          <w:i/>
          <w:sz w:val="28"/>
          <w:szCs w:val="28"/>
          <w:lang w:val="uk-UA"/>
        </w:rPr>
        <w:t>б</w:t>
      </w:r>
      <w:r w:rsidRPr="006B4DA3">
        <w:rPr>
          <w:rFonts w:ascii="Times New Roman" w:hAnsi="Times New Roman" w:cs="Times New Roman"/>
          <w:sz w:val="28"/>
          <w:szCs w:val="28"/>
          <w:lang w:val="uk-UA"/>
        </w:rPr>
        <w:t>).</w:t>
      </w:r>
    </w:p>
    <w:p w:rsidR="007A5748" w:rsidRPr="006B4DA3" w:rsidRDefault="00645FF2" w:rsidP="007A628B">
      <w:pPr>
        <w:spacing w:after="0" w:line="360" w:lineRule="auto"/>
        <w:jc w:val="center"/>
        <w:rPr>
          <w:rFonts w:ascii="Times New Roman" w:hAnsi="Times New Roman" w:cs="Times New Roman"/>
          <w:sz w:val="28"/>
          <w:szCs w:val="28"/>
          <w:lang w:val="uk-UA"/>
        </w:rPr>
      </w:pPr>
      <w:r w:rsidRPr="006B4DA3">
        <w:object w:dxaOrig="7728" w:dyaOrig="5083">
          <v:shape id="_x0000_i1820" type="#_x0000_t75" style="width:371.25pt;height:246.75pt" o:ole="">
            <v:imagedata r:id="rId1896" o:title=""/>
          </v:shape>
          <o:OLEObject Type="Embed" ProgID="CorelDRAW.Graphic.11" ShapeID="_x0000_i1820" DrawAspect="Content" ObjectID="_1686720844" r:id="rId1897"/>
        </w:object>
      </w:r>
    </w:p>
    <w:p w:rsidR="007A628B" w:rsidRPr="006B4DA3" w:rsidRDefault="007A628B" w:rsidP="007A628B">
      <w:pPr>
        <w:spacing w:before="120" w:after="240" w:line="360" w:lineRule="auto"/>
        <w:jc w:val="center"/>
        <w:rPr>
          <w:rFonts w:ascii="Times New Roman" w:hAnsi="Times New Roman" w:cs="Times New Roman"/>
          <w:sz w:val="28"/>
          <w:szCs w:val="28"/>
          <w:lang w:val="uk-UA"/>
        </w:rPr>
      </w:pPr>
      <w:r w:rsidRPr="006B4DA3">
        <w:rPr>
          <w:rFonts w:ascii="Times New Roman" w:hAnsi="Times New Roman" w:cs="Times New Roman"/>
          <w:sz w:val="28"/>
          <w:szCs w:val="28"/>
          <w:lang w:val="uk-UA"/>
        </w:rPr>
        <w:t>Рис.</w:t>
      </w:r>
      <w:r w:rsidR="00645FF2" w:rsidRPr="006B4DA3">
        <w:rPr>
          <w:rFonts w:ascii="Times New Roman" w:hAnsi="Times New Roman" w:cs="Times New Roman"/>
          <w:sz w:val="28"/>
          <w:szCs w:val="28"/>
          <w:lang w:val="uk-UA"/>
        </w:rPr>
        <w:t>5</w:t>
      </w:r>
      <w:r w:rsidRPr="006B4DA3">
        <w:rPr>
          <w:rFonts w:ascii="Times New Roman" w:hAnsi="Times New Roman" w:cs="Times New Roman"/>
          <w:sz w:val="28"/>
          <w:szCs w:val="28"/>
          <w:lang w:val="uk-UA"/>
        </w:rPr>
        <w:t>.2. Перехідні процеси АСК у разі зміни впливів:</w:t>
      </w:r>
      <w:r w:rsidRPr="006B4DA3">
        <w:rPr>
          <w:rFonts w:ascii="Times New Roman" w:hAnsi="Times New Roman" w:cs="Times New Roman"/>
          <w:sz w:val="28"/>
          <w:szCs w:val="28"/>
          <w:lang w:val="uk-UA"/>
        </w:rPr>
        <w:br/>
      </w:r>
      <w:r w:rsidRPr="006B4DA3">
        <w:rPr>
          <w:rFonts w:ascii="Times New Roman" w:hAnsi="Times New Roman" w:cs="Times New Roman"/>
          <w:i/>
          <w:sz w:val="28"/>
          <w:szCs w:val="28"/>
          <w:lang w:val="uk-UA"/>
        </w:rPr>
        <w:t>а</w:t>
      </w:r>
      <w:r w:rsidRPr="006B4DA3">
        <w:rPr>
          <w:rFonts w:ascii="Times New Roman" w:hAnsi="Times New Roman" w:cs="Times New Roman"/>
          <w:sz w:val="28"/>
          <w:szCs w:val="28"/>
          <w:lang w:val="uk-UA"/>
        </w:rPr>
        <w:t xml:space="preserve"> –</w:t>
      </w:r>
      <w:r w:rsidR="00645FF2" w:rsidRPr="006B4DA3">
        <w:rPr>
          <w:rFonts w:ascii="Times New Roman" w:hAnsi="Times New Roman" w:cs="Times New Roman"/>
          <w:sz w:val="28"/>
          <w:szCs w:val="28"/>
          <w:lang w:val="uk-UA"/>
        </w:rPr>
        <w:t xml:space="preserve"> збуджуючого</w:t>
      </w:r>
      <w:r w:rsidRPr="006B4DA3">
        <w:rPr>
          <w:rFonts w:ascii="Times New Roman" w:hAnsi="Times New Roman" w:cs="Times New Roman"/>
          <w:sz w:val="28"/>
          <w:szCs w:val="28"/>
          <w:lang w:val="uk-UA"/>
        </w:rPr>
        <w:t xml:space="preserve">; </w:t>
      </w:r>
      <w:r w:rsidRPr="006B4DA3">
        <w:rPr>
          <w:rFonts w:ascii="Times New Roman" w:hAnsi="Times New Roman" w:cs="Times New Roman"/>
          <w:i/>
          <w:sz w:val="28"/>
          <w:szCs w:val="28"/>
          <w:lang w:val="uk-UA"/>
        </w:rPr>
        <w:t>б</w:t>
      </w:r>
      <w:r w:rsidRPr="006B4DA3">
        <w:rPr>
          <w:rFonts w:ascii="Times New Roman" w:hAnsi="Times New Roman" w:cs="Times New Roman"/>
          <w:sz w:val="28"/>
          <w:szCs w:val="28"/>
          <w:lang w:val="uk-UA"/>
        </w:rPr>
        <w:t xml:space="preserve"> – задавального</w:t>
      </w:r>
    </w:p>
    <w:p w:rsidR="007A628B" w:rsidRPr="006B4DA3" w:rsidRDefault="007A628B" w:rsidP="007A57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Передавальна функція АСК за каналом регулювання має вигляд</w:t>
      </w:r>
    </w:p>
    <w:p w:rsidR="007A628B" w:rsidRPr="006B4DA3" w:rsidRDefault="007A628B" w:rsidP="007A628B">
      <w:pPr>
        <w:spacing w:after="0" w:line="360" w:lineRule="auto"/>
        <w:jc w:val="center"/>
        <w:rPr>
          <w:rFonts w:ascii="Times New Roman" w:hAnsi="Times New Roman" w:cs="Times New Roman"/>
          <w:sz w:val="28"/>
          <w:szCs w:val="28"/>
          <w:lang w:val="uk-UA"/>
        </w:rPr>
      </w:pPr>
    </w:p>
    <w:p w:rsidR="007A628B" w:rsidRPr="006B4DA3" w:rsidRDefault="007A628B" w:rsidP="007A628B">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5860" w:dyaOrig="780">
          <v:shape id="_x0000_i1821" type="#_x0000_t75" style="width:292.5pt;height:39pt" o:ole="">
            <v:imagedata r:id="rId1898" o:title=""/>
          </v:shape>
          <o:OLEObject Type="Embed" ProgID="Equation.3" ShapeID="_x0000_i1821" DrawAspect="Content" ObjectID="_1686720845" r:id="rId1899"/>
        </w:object>
      </w:r>
      <w:r w:rsidR="00D9152E"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(5.1)</w:t>
      </w:r>
    </w:p>
    <w:p w:rsidR="007A628B" w:rsidRPr="006B4DA3" w:rsidRDefault="007A628B" w:rsidP="007A628B">
      <w:pPr>
        <w:spacing w:after="0" w:line="360" w:lineRule="auto"/>
        <w:jc w:val="center"/>
        <w:rPr>
          <w:rFonts w:ascii="Times New Roman" w:hAnsi="Times New Roman" w:cs="Times New Roman"/>
          <w:sz w:val="28"/>
          <w:szCs w:val="28"/>
          <w:lang w:val="uk-UA"/>
        </w:rPr>
      </w:pPr>
    </w:p>
    <w:p w:rsidR="007A628B" w:rsidRPr="006B4DA3" w:rsidRDefault="007A628B"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Якщо об’єкт керування має час чистого запізнення, то його передавальну функціу необхідно подавати таким чином </w:t>
      </w:r>
      <w:r w:rsidRPr="006B4DA3">
        <w:rPr>
          <w:rFonts w:ascii="Times New Roman" w:hAnsi="Times New Roman" w:cs="Times New Roman"/>
          <w:position w:val="-12"/>
          <w:sz w:val="28"/>
          <w:szCs w:val="28"/>
          <w:lang w:val="uk-UA"/>
        </w:rPr>
        <w:object w:dxaOrig="2799" w:dyaOrig="380">
          <v:shape id="_x0000_i1822" type="#_x0000_t75" style="width:139.5pt;height:19.5pt" o:ole="">
            <v:imagedata r:id="rId1900" o:title=""/>
          </v:shape>
          <o:OLEObject Type="Embed" ProgID="Equation.3" ShapeID="_x0000_i1822" DrawAspect="Content" ObjectID="_1686720846" r:id="rId1901"/>
        </w:object>
      </w:r>
      <w:r w:rsidRPr="006B4DA3">
        <w:rPr>
          <w:rFonts w:ascii="Times New Roman" w:hAnsi="Times New Roman" w:cs="Times New Roman"/>
          <w:sz w:val="28"/>
          <w:szCs w:val="28"/>
          <w:lang w:val="uk-UA"/>
        </w:rPr>
        <w:t xml:space="preserve">, де </w:t>
      </w:r>
      <w:r w:rsidRPr="006B4DA3">
        <w:rPr>
          <w:rFonts w:ascii="Times New Roman" w:hAnsi="Times New Roman" w:cs="Times New Roman"/>
          <w:position w:val="-12"/>
          <w:sz w:val="28"/>
          <w:szCs w:val="28"/>
          <w:lang w:val="uk-UA"/>
        </w:rPr>
        <w:object w:dxaOrig="420" w:dyaOrig="380">
          <v:shape id="_x0000_i1823" type="#_x0000_t75" style="width:21pt;height:19.5pt" o:ole="">
            <v:imagedata r:id="rId1902" o:title=""/>
          </v:shape>
          <o:OLEObject Type="Embed" ProgID="Equation.3" ShapeID="_x0000_i1823" DrawAspect="Content" ObjectID="_1686720847" r:id="rId1903"/>
        </w:object>
      </w:r>
      <w:r w:rsidRPr="006B4DA3">
        <w:rPr>
          <w:rFonts w:ascii="Times New Roman" w:hAnsi="Times New Roman" w:cs="Times New Roman"/>
          <w:sz w:val="28"/>
          <w:szCs w:val="28"/>
          <w:lang w:val="uk-UA"/>
        </w:rPr>
        <w:t xml:space="preserve"> – передавальна функція об’єкта керування без ланки чистого запізнення; </w:t>
      </w:r>
      <w:r w:rsidRPr="006B4DA3">
        <w:rPr>
          <w:rFonts w:ascii="Times New Roman" w:hAnsi="Times New Roman" w:cs="Times New Roman"/>
          <w:position w:val="-12"/>
          <w:sz w:val="28"/>
          <w:szCs w:val="28"/>
          <w:lang w:val="uk-UA"/>
        </w:rPr>
        <w:object w:dxaOrig="300" w:dyaOrig="380">
          <v:shape id="_x0000_i1824" type="#_x0000_t75" style="width:15pt;height:19.5pt" o:ole="">
            <v:imagedata r:id="rId1904" o:title=""/>
          </v:shape>
          <o:OLEObject Type="Embed" ProgID="Equation.3" ShapeID="_x0000_i1824" DrawAspect="Content" ObjectID="_1686720848" r:id="rId1905"/>
        </w:object>
      </w:r>
      <w:r w:rsidRPr="006B4DA3">
        <w:rPr>
          <w:rFonts w:ascii="Times New Roman" w:hAnsi="Times New Roman" w:cs="Times New Roman"/>
          <w:sz w:val="28"/>
          <w:szCs w:val="28"/>
          <w:lang w:val="uk-UA"/>
        </w:rPr>
        <w:t xml:space="preserve"> – час чистого запізнення об</w:t>
      </w:r>
      <w:r w:rsidR="00C84EDC"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єкта за каналом регулювання.</w:t>
      </w:r>
    </w:p>
    <w:p w:rsidR="007A628B" w:rsidRPr="006B4DA3" w:rsidRDefault="007A628B"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Передавальна функція АСК за каналом збурення записується таким чином</w:t>
      </w:r>
    </w:p>
    <w:p w:rsidR="00C84EDC" w:rsidRPr="006B4DA3" w:rsidRDefault="00C84EDC" w:rsidP="00C84EDC">
      <w:pPr>
        <w:spacing w:after="0" w:line="360" w:lineRule="auto"/>
        <w:jc w:val="center"/>
        <w:rPr>
          <w:rFonts w:ascii="Times New Roman" w:hAnsi="Times New Roman" w:cs="Times New Roman"/>
          <w:sz w:val="28"/>
          <w:szCs w:val="28"/>
          <w:lang w:val="uk-UA"/>
        </w:rPr>
      </w:pPr>
    </w:p>
    <w:p w:rsidR="007A628B" w:rsidRPr="006B4DA3" w:rsidRDefault="00C84EDC" w:rsidP="00C84EDC">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34"/>
          <w:sz w:val="28"/>
          <w:szCs w:val="28"/>
          <w:lang w:val="uk-UA"/>
        </w:rPr>
        <w:object w:dxaOrig="5960" w:dyaOrig="780">
          <v:shape id="_x0000_i1825" type="#_x0000_t75" style="width:298.5pt;height:39pt" o:ole="">
            <v:imagedata r:id="rId1906" o:title=""/>
          </v:shape>
          <o:OLEObject Type="Embed" ProgID="Equation.3" ShapeID="_x0000_i1825" DrawAspect="Content" ObjectID="_1686720849" r:id="rId1907"/>
        </w:object>
      </w:r>
      <w:r w:rsidR="007A628B"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7A628B"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5</w:t>
      </w:r>
      <w:r w:rsidR="007A628B" w:rsidRPr="006B4DA3">
        <w:rPr>
          <w:rFonts w:ascii="Times New Roman" w:hAnsi="Times New Roman" w:cs="Times New Roman"/>
          <w:sz w:val="28"/>
          <w:szCs w:val="28"/>
          <w:lang w:val="uk-UA"/>
        </w:rPr>
        <w:t>.2)</w:t>
      </w:r>
    </w:p>
    <w:p w:rsidR="00C84EDC" w:rsidRPr="006B4DA3" w:rsidRDefault="00C84EDC" w:rsidP="00C84EDC">
      <w:pPr>
        <w:spacing w:after="0" w:line="360" w:lineRule="auto"/>
        <w:jc w:val="center"/>
        <w:rPr>
          <w:rFonts w:ascii="Times New Roman" w:hAnsi="Times New Roman" w:cs="Times New Roman"/>
          <w:sz w:val="28"/>
          <w:szCs w:val="28"/>
          <w:lang w:val="uk-UA"/>
        </w:rPr>
      </w:pPr>
    </w:p>
    <w:p w:rsidR="007A628B" w:rsidRPr="006B4DA3" w:rsidRDefault="007A628B"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Якщо об</w:t>
      </w:r>
      <w:r w:rsidR="00C84EDC"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єкт керування за каналом збурення має час чистого запізнення, то його передавальну функцію необхідно подавати у вигляді </w:t>
      </w:r>
      <w:r w:rsidR="00C84EDC" w:rsidRPr="006B4DA3">
        <w:rPr>
          <w:rFonts w:ascii="Times New Roman" w:hAnsi="Times New Roman" w:cs="Times New Roman"/>
          <w:position w:val="-12"/>
          <w:sz w:val="28"/>
          <w:szCs w:val="28"/>
          <w:lang w:val="uk-UA"/>
        </w:rPr>
        <w:object w:dxaOrig="2840" w:dyaOrig="380">
          <v:shape id="_x0000_i1826" type="#_x0000_t75" style="width:142.5pt;height:19.5pt" o:ole="">
            <v:imagedata r:id="rId1908" o:title=""/>
          </v:shape>
          <o:OLEObject Type="Embed" ProgID="Equation.3" ShapeID="_x0000_i1826" DrawAspect="Content" ObjectID="_1686720850" r:id="rId1909"/>
        </w:object>
      </w:r>
      <w:r w:rsidRPr="006B4DA3">
        <w:rPr>
          <w:rFonts w:ascii="Times New Roman" w:hAnsi="Times New Roman" w:cs="Times New Roman"/>
          <w:sz w:val="28"/>
          <w:szCs w:val="28"/>
          <w:lang w:val="uk-UA"/>
        </w:rPr>
        <w:t xml:space="preserve">, де </w:t>
      </w:r>
      <w:r w:rsidR="00C84EDC" w:rsidRPr="006B4DA3">
        <w:rPr>
          <w:rFonts w:ascii="Times New Roman" w:hAnsi="Times New Roman" w:cs="Times New Roman"/>
          <w:position w:val="-12"/>
          <w:sz w:val="28"/>
          <w:szCs w:val="28"/>
          <w:lang w:val="uk-UA"/>
        </w:rPr>
        <w:object w:dxaOrig="420" w:dyaOrig="380">
          <v:shape id="_x0000_i1827" type="#_x0000_t75" style="width:21pt;height:19.5pt" o:ole="">
            <v:imagedata r:id="rId1910" o:title=""/>
          </v:shape>
          <o:OLEObject Type="Embed" ProgID="Equation.3" ShapeID="_x0000_i1827" DrawAspect="Content" ObjectID="_1686720851" r:id="rId1911"/>
        </w:object>
      </w:r>
      <w:r w:rsidRPr="006B4DA3">
        <w:rPr>
          <w:rFonts w:ascii="Times New Roman" w:hAnsi="Times New Roman" w:cs="Times New Roman"/>
          <w:sz w:val="28"/>
          <w:szCs w:val="28"/>
          <w:lang w:val="uk-UA"/>
        </w:rPr>
        <w:t xml:space="preserve"> </w:t>
      </w:r>
      <w:r w:rsidR="00C84EDC"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передавальна функція об</w:t>
      </w:r>
      <w:r w:rsidR="00C84EDC"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єкта керування без ланки чистого запізнення; </w:t>
      </w:r>
      <w:r w:rsidR="00C84EDC" w:rsidRPr="006B4DA3">
        <w:rPr>
          <w:rFonts w:ascii="Times New Roman" w:hAnsi="Times New Roman" w:cs="Times New Roman"/>
          <w:position w:val="-12"/>
          <w:sz w:val="28"/>
          <w:szCs w:val="28"/>
          <w:lang w:val="uk-UA"/>
        </w:rPr>
        <w:object w:dxaOrig="340" w:dyaOrig="380">
          <v:shape id="_x0000_i1828" type="#_x0000_t75" style="width:16.5pt;height:19.5pt" o:ole="">
            <v:imagedata r:id="rId1912" o:title=""/>
          </v:shape>
          <o:OLEObject Type="Embed" ProgID="Equation.3" ShapeID="_x0000_i1828" DrawAspect="Content" ObjectID="_1686720852" r:id="rId1913"/>
        </w:object>
      </w:r>
      <w:r w:rsidRPr="006B4DA3">
        <w:rPr>
          <w:rFonts w:ascii="Times New Roman" w:hAnsi="Times New Roman" w:cs="Times New Roman"/>
          <w:sz w:val="28"/>
          <w:szCs w:val="28"/>
          <w:lang w:val="uk-UA"/>
        </w:rPr>
        <w:t xml:space="preserve"> </w:t>
      </w:r>
      <w:r w:rsidR="00C84EDC"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час чистого запізнення об</w:t>
      </w:r>
      <w:r w:rsidR="00C84EDC"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єкта за каналом збурення.</w:t>
      </w:r>
    </w:p>
    <w:p w:rsidR="007A628B" w:rsidRPr="006B4DA3" w:rsidRDefault="007A628B"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Зазначимо, що знаменники передавальних функцій як за каналом регулювання так і за каналом збурення є одинаковими, тобто замкнена система керування має одне характеристичне рівняння</w:t>
      </w:r>
    </w:p>
    <w:p w:rsidR="00C84EDC" w:rsidRPr="006B4DA3" w:rsidRDefault="00C84EDC" w:rsidP="00C84EDC">
      <w:pPr>
        <w:spacing w:after="0" w:line="360" w:lineRule="auto"/>
        <w:jc w:val="center"/>
        <w:rPr>
          <w:rFonts w:ascii="Times New Roman" w:hAnsi="Times New Roman" w:cs="Times New Roman"/>
          <w:sz w:val="28"/>
          <w:szCs w:val="28"/>
          <w:lang w:val="uk-UA"/>
        </w:rPr>
      </w:pPr>
    </w:p>
    <w:p w:rsidR="007A628B" w:rsidRPr="006B4DA3" w:rsidRDefault="00C84EDC" w:rsidP="00C84EDC">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2"/>
          <w:sz w:val="28"/>
          <w:szCs w:val="28"/>
          <w:lang w:val="uk-UA"/>
        </w:rPr>
        <w:object w:dxaOrig="4520" w:dyaOrig="380">
          <v:shape id="_x0000_i1829" type="#_x0000_t75" style="width:226.5pt;height:19.5pt" o:ole="">
            <v:imagedata r:id="rId1914" o:title=""/>
          </v:shape>
          <o:OLEObject Type="Embed" ProgID="Equation.3" ShapeID="_x0000_i1829" DrawAspect="Content" ObjectID="_1686720853" r:id="rId1915"/>
        </w:object>
      </w:r>
      <w:r w:rsidR="007A628B"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7A628B"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7A628B"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7A628B"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5</w:t>
      </w:r>
      <w:r w:rsidR="007A628B" w:rsidRPr="006B4DA3">
        <w:rPr>
          <w:rFonts w:ascii="Times New Roman" w:hAnsi="Times New Roman" w:cs="Times New Roman"/>
          <w:sz w:val="28"/>
          <w:szCs w:val="28"/>
          <w:lang w:val="uk-UA"/>
        </w:rPr>
        <w:t>.3)</w:t>
      </w:r>
    </w:p>
    <w:p w:rsidR="00C84EDC" w:rsidRPr="006B4DA3" w:rsidRDefault="00C84EDC" w:rsidP="00C84EDC">
      <w:pPr>
        <w:spacing w:after="0" w:line="360" w:lineRule="auto"/>
        <w:jc w:val="center"/>
        <w:rPr>
          <w:rFonts w:ascii="Times New Roman" w:hAnsi="Times New Roman" w:cs="Times New Roman"/>
          <w:sz w:val="28"/>
          <w:szCs w:val="28"/>
          <w:lang w:val="uk-UA"/>
        </w:rPr>
      </w:pPr>
    </w:p>
    <w:p w:rsidR="007A628B" w:rsidRPr="006B4DA3" w:rsidRDefault="007A628B"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Рівняння (</w:t>
      </w:r>
      <w:r w:rsidR="00C84EDC" w:rsidRPr="006B4DA3">
        <w:rPr>
          <w:rFonts w:ascii="Times New Roman" w:hAnsi="Times New Roman" w:cs="Times New Roman"/>
          <w:sz w:val="28"/>
          <w:szCs w:val="28"/>
          <w:lang w:val="uk-UA"/>
        </w:rPr>
        <w:t>5</w:t>
      </w:r>
      <w:r w:rsidRPr="006B4DA3">
        <w:rPr>
          <w:rFonts w:ascii="Times New Roman" w:hAnsi="Times New Roman" w:cs="Times New Roman"/>
          <w:sz w:val="28"/>
          <w:szCs w:val="28"/>
          <w:lang w:val="uk-UA"/>
        </w:rPr>
        <w:t xml:space="preserve">.3) використовується для дослідження стійкості АСК. Якщо </w:t>
      </w:r>
      <w:r w:rsidR="00C84EDC" w:rsidRPr="006B4DA3">
        <w:rPr>
          <w:rFonts w:ascii="Times New Roman" w:hAnsi="Times New Roman" w:cs="Times New Roman"/>
          <w:position w:val="-12"/>
          <w:sz w:val="28"/>
          <w:szCs w:val="28"/>
          <w:lang w:val="uk-UA"/>
        </w:rPr>
        <w:object w:dxaOrig="760" w:dyaOrig="380">
          <v:shape id="_x0000_i1830" type="#_x0000_t75" style="width:37.5pt;height:19.5pt" o:ole="">
            <v:imagedata r:id="rId1916" o:title=""/>
          </v:shape>
          <o:OLEObject Type="Embed" ProgID="Equation.3" ShapeID="_x0000_i1830" DrawAspect="Content" ObjectID="_1686720854" r:id="rId1917"/>
        </w:object>
      </w:r>
      <w:r w:rsidRPr="006B4DA3">
        <w:rPr>
          <w:rFonts w:ascii="Times New Roman" w:hAnsi="Times New Roman" w:cs="Times New Roman"/>
          <w:sz w:val="28"/>
          <w:szCs w:val="28"/>
          <w:lang w:val="uk-UA"/>
        </w:rPr>
        <w:t xml:space="preserve"> є передавальною функцією регулятора, то добуток інших </w:t>
      </w:r>
      <w:r w:rsidRPr="006B4DA3">
        <w:rPr>
          <w:rFonts w:ascii="Times New Roman" w:hAnsi="Times New Roman" w:cs="Times New Roman"/>
          <w:sz w:val="28"/>
          <w:szCs w:val="28"/>
          <w:lang w:val="uk-UA"/>
        </w:rPr>
        <w:lastRenderedPageBreak/>
        <w:t>передавальних функції являтиме собою передавальну функцію еквівалентного об</w:t>
      </w:r>
      <w:r w:rsidR="00C84EDC"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єкта керування, тобто </w:t>
      </w:r>
      <w:r w:rsidR="00C84EDC" w:rsidRPr="006B4DA3">
        <w:rPr>
          <w:rFonts w:ascii="Times New Roman" w:hAnsi="Times New Roman" w:cs="Times New Roman"/>
          <w:position w:val="-12"/>
          <w:sz w:val="28"/>
          <w:szCs w:val="28"/>
          <w:lang w:val="uk-UA"/>
        </w:rPr>
        <w:object w:dxaOrig="4080" w:dyaOrig="380">
          <v:shape id="_x0000_i1831" type="#_x0000_t75" style="width:204pt;height:19.5pt" o:ole="">
            <v:imagedata r:id="rId1918" o:title=""/>
          </v:shape>
          <o:OLEObject Type="Embed" ProgID="Equation.3" ShapeID="_x0000_i1831" DrawAspect="Content" ObjectID="_1686720855" r:id="rId1919"/>
        </w:object>
      </w:r>
      <w:r w:rsidRPr="006B4DA3">
        <w:rPr>
          <w:rFonts w:ascii="Times New Roman" w:hAnsi="Times New Roman" w:cs="Times New Roman"/>
          <w:sz w:val="28"/>
          <w:szCs w:val="28"/>
          <w:lang w:val="uk-UA"/>
        </w:rPr>
        <w:t xml:space="preserve">. Таким чином, з врахуванням цього характеристичне рівняння АСК можна записати у вигляді </w:t>
      </w:r>
      <w:r w:rsidR="00C84EDC" w:rsidRPr="006B4DA3">
        <w:rPr>
          <w:rFonts w:ascii="Times New Roman" w:hAnsi="Times New Roman" w:cs="Times New Roman"/>
          <w:position w:val="-12"/>
          <w:sz w:val="28"/>
          <w:szCs w:val="28"/>
          <w:lang w:val="uk-UA"/>
        </w:rPr>
        <w:object w:dxaOrig="2260" w:dyaOrig="380">
          <v:shape id="_x0000_i1832" type="#_x0000_t75" style="width:112.5pt;height:19.5pt" o:ole="">
            <v:imagedata r:id="rId1920" o:title=""/>
          </v:shape>
          <o:OLEObject Type="Embed" ProgID="Equation.3" ShapeID="_x0000_i1832" DrawAspect="Content" ObjectID="_1686720856" r:id="rId1921"/>
        </w:object>
      </w:r>
      <w:r w:rsidRPr="006B4DA3">
        <w:rPr>
          <w:rFonts w:ascii="Times New Roman" w:hAnsi="Times New Roman" w:cs="Times New Roman"/>
          <w:sz w:val="28"/>
          <w:szCs w:val="28"/>
          <w:lang w:val="uk-UA"/>
        </w:rPr>
        <w:t>. Так як характеристичне рівняння описує роботу АСК на границі стійкості, то з останнього можна визначити критичну передав</w:t>
      </w:r>
      <w:r w:rsidR="00C84EDC" w:rsidRPr="006B4DA3">
        <w:rPr>
          <w:rFonts w:ascii="Times New Roman" w:hAnsi="Times New Roman" w:cs="Times New Roman"/>
          <w:sz w:val="28"/>
          <w:szCs w:val="28"/>
          <w:lang w:val="uk-UA"/>
        </w:rPr>
        <w:t>альну функцію регулятора, тобто</w:t>
      </w:r>
    </w:p>
    <w:p w:rsidR="00C84EDC" w:rsidRPr="006B4DA3" w:rsidRDefault="00C84EDC" w:rsidP="00C84EDC">
      <w:pPr>
        <w:spacing w:after="0" w:line="360" w:lineRule="auto"/>
        <w:jc w:val="center"/>
        <w:rPr>
          <w:rFonts w:ascii="Times New Roman" w:hAnsi="Times New Roman" w:cs="Times New Roman"/>
          <w:sz w:val="28"/>
          <w:szCs w:val="28"/>
          <w:lang w:val="uk-UA"/>
        </w:rPr>
      </w:pPr>
    </w:p>
    <w:p w:rsidR="007A628B" w:rsidRPr="006B4DA3" w:rsidRDefault="00C84EDC" w:rsidP="00C84EDC">
      <w:pPr>
        <w:spacing w:after="0" w:line="360" w:lineRule="auto"/>
        <w:jc w:val="right"/>
        <w:rPr>
          <w:rFonts w:ascii="Times New Roman" w:hAnsi="Times New Roman" w:cs="Times New Roman"/>
          <w:sz w:val="28"/>
          <w:szCs w:val="28"/>
          <w:lang w:val="uk-UA"/>
        </w:rPr>
      </w:pPr>
      <w:r w:rsidRPr="006B4DA3">
        <w:rPr>
          <w:rFonts w:ascii="Times New Roman" w:hAnsi="Times New Roman" w:cs="Times New Roman"/>
          <w:position w:val="-14"/>
          <w:sz w:val="28"/>
          <w:szCs w:val="28"/>
          <w:lang w:val="uk-UA"/>
        </w:rPr>
        <w:object w:dxaOrig="2160" w:dyaOrig="400">
          <v:shape id="_x0000_i1833" type="#_x0000_t75" style="width:108pt;height:19.5pt" o:ole="">
            <v:imagedata r:id="rId1922" o:title=""/>
          </v:shape>
          <o:OLEObject Type="Embed" ProgID="Equation.3" ShapeID="_x0000_i1833" DrawAspect="Content" ObjectID="_1686720857" r:id="rId1923"/>
        </w:object>
      </w:r>
      <w:r w:rsidR="007A628B"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7A628B"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    </w:t>
      </w:r>
      <w:r w:rsidR="007A628B"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5</w:t>
      </w:r>
      <w:r w:rsidR="007A628B" w:rsidRPr="006B4DA3">
        <w:rPr>
          <w:rFonts w:ascii="Times New Roman" w:hAnsi="Times New Roman" w:cs="Times New Roman"/>
          <w:sz w:val="28"/>
          <w:szCs w:val="28"/>
          <w:lang w:val="uk-UA"/>
        </w:rPr>
        <w:t>.4)</w:t>
      </w:r>
    </w:p>
    <w:p w:rsidR="00C84EDC" w:rsidRPr="006B4DA3" w:rsidRDefault="00C84EDC" w:rsidP="00C84EDC">
      <w:pPr>
        <w:spacing w:after="0" w:line="360" w:lineRule="auto"/>
        <w:jc w:val="center"/>
        <w:rPr>
          <w:rFonts w:ascii="Times New Roman" w:hAnsi="Times New Roman" w:cs="Times New Roman"/>
          <w:sz w:val="28"/>
          <w:szCs w:val="28"/>
          <w:lang w:val="uk-UA"/>
        </w:rPr>
      </w:pPr>
    </w:p>
    <w:p w:rsidR="007A628B" w:rsidRPr="006B4DA3" w:rsidRDefault="007A628B"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Рівняння (</w:t>
      </w:r>
      <w:r w:rsidR="00C84EDC" w:rsidRPr="006B4DA3">
        <w:rPr>
          <w:rFonts w:ascii="Times New Roman" w:hAnsi="Times New Roman" w:cs="Times New Roman"/>
          <w:sz w:val="28"/>
          <w:szCs w:val="28"/>
          <w:lang w:val="uk-UA"/>
        </w:rPr>
        <w:t>5</w:t>
      </w:r>
      <w:r w:rsidRPr="006B4DA3">
        <w:rPr>
          <w:rFonts w:ascii="Times New Roman" w:hAnsi="Times New Roman" w:cs="Times New Roman"/>
          <w:sz w:val="28"/>
          <w:szCs w:val="28"/>
          <w:lang w:val="uk-UA"/>
        </w:rPr>
        <w:t>.4) поклад</w:t>
      </w:r>
      <w:r w:rsidR="00C84EDC" w:rsidRPr="006B4DA3">
        <w:rPr>
          <w:rFonts w:ascii="Times New Roman" w:hAnsi="Times New Roman" w:cs="Times New Roman"/>
          <w:sz w:val="28"/>
          <w:szCs w:val="28"/>
          <w:lang w:val="uk-UA"/>
        </w:rPr>
        <w:t>е</w:t>
      </w:r>
      <w:r w:rsidRPr="006B4DA3">
        <w:rPr>
          <w:rFonts w:ascii="Times New Roman" w:hAnsi="Times New Roman" w:cs="Times New Roman"/>
          <w:sz w:val="28"/>
          <w:szCs w:val="28"/>
          <w:lang w:val="uk-UA"/>
        </w:rPr>
        <w:t>не в основу всіх методів розрахунку оптимальних налагоджувальних параметрів регулятора.</w:t>
      </w:r>
    </w:p>
    <w:p w:rsidR="007A628B" w:rsidRPr="006B4DA3" w:rsidRDefault="007A628B"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Порядок параметричного синтезу одноконтурних АСК:</w:t>
      </w:r>
    </w:p>
    <w:p w:rsidR="007A628B" w:rsidRPr="006B4DA3" w:rsidRDefault="00C84ED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A628B" w:rsidRPr="006B4DA3">
        <w:rPr>
          <w:rFonts w:ascii="Times New Roman" w:hAnsi="Times New Roman" w:cs="Times New Roman"/>
          <w:sz w:val="28"/>
          <w:szCs w:val="28"/>
          <w:lang w:val="uk-UA"/>
        </w:rPr>
        <w:t>виконується аналіз технологічного процесу як об</w:t>
      </w:r>
      <w:r w:rsidRPr="006B4DA3">
        <w:rPr>
          <w:rFonts w:ascii="Times New Roman" w:hAnsi="Times New Roman" w:cs="Times New Roman"/>
          <w:sz w:val="28"/>
          <w:szCs w:val="28"/>
          <w:lang w:val="uk-UA"/>
        </w:rPr>
        <w:t>’</w:t>
      </w:r>
      <w:r w:rsidR="007A628B" w:rsidRPr="006B4DA3">
        <w:rPr>
          <w:rFonts w:ascii="Times New Roman" w:hAnsi="Times New Roman" w:cs="Times New Roman"/>
          <w:sz w:val="28"/>
          <w:szCs w:val="28"/>
          <w:lang w:val="uk-UA"/>
        </w:rPr>
        <w:t>єкта керування, розробляється його математична модель і визначається передавальна функція та час чистого запізнення;</w:t>
      </w:r>
    </w:p>
    <w:p w:rsidR="007A628B" w:rsidRPr="006B4DA3" w:rsidRDefault="00C84ED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A628B" w:rsidRPr="006B4DA3">
        <w:rPr>
          <w:rFonts w:ascii="Times New Roman" w:hAnsi="Times New Roman" w:cs="Times New Roman"/>
          <w:sz w:val="28"/>
          <w:szCs w:val="28"/>
          <w:lang w:val="uk-UA"/>
        </w:rPr>
        <w:t>розробляється функціональна схема одноконтурної АСК і вибирається комплекс технічних засобів;</w:t>
      </w:r>
    </w:p>
    <w:p w:rsidR="007A628B" w:rsidRPr="006B4DA3" w:rsidRDefault="00C84ED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A628B" w:rsidRPr="006B4DA3">
        <w:rPr>
          <w:rFonts w:ascii="Times New Roman" w:hAnsi="Times New Roman" w:cs="Times New Roman"/>
          <w:sz w:val="28"/>
          <w:szCs w:val="28"/>
          <w:lang w:val="uk-UA"/>
        </w:rPr>
        <w:t>будується структурна схема АСК згідно з функціональною, виділяється еквівалентний об</w:t>
      </w:r>
      <w:r w:rsidRPr="006B4DA3">
        <w:rPr>
          <w:rFonts w:ascii="Times New Roman" w:hAnsi="Times New Roman" w:cs="Times New Roman"/>
          <w:sz w:val="28"/>
          <w:szCs w:val="28"/>
          <w:lang w:val="uk-UA"/>
        </w:rPr>
        <w:t>’</w:t>
      </w:r>
      <w:r w:rsidR="007A628B" w:rsidRPr="006B4DA3">
        <w:rPr>
          <w:rFonts w:ascii="Times New Roman" w:hAnsi="Times New Roman" w:cs="Times New Roman"/>
          <w:sz w:val="28"/>
          <w:szCs w:val="28"/>
          <w:lang w:val="uk-UA"/>
        </w:rPr>
        <w:t>єкт керування і кожна його динамічна ланка описується передавльною функцією;</w:t>
      </w:r>
    </w:p>
    <w:p w:rsidR="007A628B" w:rsidRPr="006B4DA3" w:rsidRDefault="00C84ED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A628B" w:rsidRPr="006B4DA3">
        <w:rPr>
          <w:rFonts w:ascii="Times New Roman" w:hAnsi="Times New Roman" w:cs="Times New Roman"/>
          <w:sz w:val="28"/>
          <w:szCs w:val="28"/>
          <w:lang w:val="uk-UA"/>
        </w:rPr>
        <w:t>розраховується передавальна функція еквівалентного об</w:t>
      </w:r>
      <w:r w:rsidRPr="006B4DA3">
        <w:rPr>
          <w:rFonts w:ascii="Times New Roman" w:hAnsi="Times New Roman" w:cs="Times New Roman"/>
          <w:sz w:val="28"/>
          <w:szCs w:val="28"/>
          <w:lang w:val="uk-UA"/>
        </w:rPr>
        <w:t>’</w:t>
      </w:r>
      <w:r w:rsidR="007A628B" w:rsidRPr="006B4DA3">
        <w:rPr>
          <w:rFonts w:ascii="Times New Roman" w:hAnsi="Times New Roman" w:cs="Times New Roman"/>
          <w:sz w:val="28"/>
          <w:szCs w:val="28"/>
          <w:lang w:val="uk-UA"/>
        </w:rPr>
        <w:t>єкта керування;</w:t>
      </w:r>
    </w:p>
    <w:p w:rsidR="007A628B" w:rsidRPr="006B4DA3" w:rsidRDefault="00C84ED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A628B" w:rsidRPr="006B4DA3">
        <w:rPr>
          <w:rFonts w:ascii="Times New Roman" w:hAnsi="Times New Roman" w:cs="Times New Roman"/>
          <w:sz w:val="28"/>
          <w:szCs w:val="28"/>
          <w:lang w:val="uk-UA"/>
        </w:rPr>
        <w:t>розраховується крива розгону еквівалентного об</w:t>
      </w:r>
      <w:r w:rsidRPr="006B4DA3">
        <w:rPr>
          <w:rFonts w:ascii="Times New Roman" w:hAnsi="Times New Roman" w:cs="Times New Roman"/>
          <w:sz w:val="28"/>
          <w:szCs w:val="28"/>
          <w:lang w:val="uk-UA"/>
        </w:rPr>
        <w:t>’</w:t>
      </w:r>
      <w:r w:rsidR="007A628B" w:rsidRPr="006B4DA3">
        <w:rPr>
          <w:rFonts w:ascii="Times New Roman" w:hAnsi="Times New Roman" w:cs="Times New Roman"/>
          <w:sz w:val="28"/>
          <w:szCs w:val="28"/>
          <w:lang w:val="uk-UA"/>
        </w:rPr>
        <w:t>єкта керування;</w:t>
      </w:r>
    </w:p>
    <w:p w:rsidR="007A628B" w:rsidRPr="006B4DA3" w:rsidRDefault="00C84ED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A628B" w:rsidRPr="006B4DA3">
        <w:rPr>
          <w:rFonts w:ascii="Times New Roman" w:hAnsi="Times New Roman" w:cs="Times New Roman"/>
          <w:sz w:val="28"/>
          <w:szCs w:val="28"/>
          <w:lang w:val="uk-UA"/>
        </w:rPr>
        <w:t>за кривою розгону еквівалентного об</w:t>
      </w:r>
      <w:r w:rsidRPr="006B4DA3">
        <w:rPr>
          <w:rFonts w:ascii="Times New Roman" w:hAnsi="Times New Roman" w:cs="Times New Roman"/>
          <w:sz w:val="28"/>
          <w:szCs w:val="28"/>
          <w:lang w:val="uk-UA"/>
        </w:rPr>
        <w:t>’</w:t>
      </w:r>
      <w:r w:rsidR="007A628B" w:rsidRPr="006B4DA3">
        <w:rPr>
          <w:rFonts w:ascii="Times New Roman" w:hAnsi="Times New Roman" w:cs="Times New Roman"/>
          <w:sz w:val="28"/>
          <w:szCs w:val="28"/>
          <w:lang w:val="uk-UA"/>
        </w:rPr>
        <w:t>єкта керування або за формулою (</w:t>
      </w:r>
      <w:r w:rsidRPr="006B4DA3">
        <w:rPr>
          <w:rFonts w:ascii="Times New Roman" w:hAnsi="Times New Roman" w:cs="Times New Roman"/>
          <w:sz w:val="28"/>
          <w:szCs w:val="28"/>
          <w:lang w:val="uk-UA"/>
        </w:rPr>
        <w:t>5</w:t>
      </w:r>
      <w:r w:rsidR="007A628B" w:rsidRPr="006B4DA3">
        <w:rPr>
          <w:rFonts w:ascii="Times New Roman" w:hAnsi="Times New Roman" w:cs="Times New Roman"/>
          <w:sz w:val="28"/>
          <w:szCs w:val="28"/>
          <w:lang w:val="uk-UA"/>
        </w:rPr>
        <w:t>.3) визначаються оптимальні налагоджувальні параметри вибраного регулятора;</w:t>
      </w:r>
    </w:p>
    <w:p w:rsidR="007A628B" w:rsidRPr="006B4DA3" w:rsidRDefault="00C84ED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A628B" w:rsidRPr="006B4DA3">
        <w:rPr>
          <w:rFonts w:ascii="Times New Roman" w:hAnsi="Times New Roman" w:cs="Times New Roman"/>
          <w:sz w:val="28"/>
          <w:szCs w:val="28"/>
          <w:lang w:val="uk-UA"/>
        </w:rPr>
        <w:t>розраховується крива перехідного процесу замкненої АСК для оптимальних настроювань регулятора, а також частотні характеристики;</w:t>
      </w:r>
    </w:p>
    <w:p w:rsidR="007A628B" w:rsidRPr="006B4DA3" w:rsidRDefault="00C84ED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w:t>
      </w:r>
      <w:r w:rsidR="007A628B" w:rsidRPr="006B4DA3">
        <w:rPr>
          <w:rFonts w:ascii="Times New Roman" w:hAnsi="Times New Roman" w:cs="Times New Roman"/>
          <w:sz w:val="28"/>
          <w:szCs w:val="28"/>
          <w:lang w:val="uk-UA"/>
        </w:rPr>
        <w:t>за кривою перехідного процесу визначаються основні показники якості АСК (час регулювання, перерегулювання, наявність резонансних частот тощо);</w:t>
      </w:r>
    </w:p>
    <w:p w:rsidR="007A628B" w:rsidRPr="006B4DA3" w:rsidRDefault="00C84ED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w:t>
      </w:r>
      <w:r w:rsidR="007A628B" w:rsidRPr="006B4DA3">
        <w:rPr>
          <w:rFonts w:ascii="Times New Roman" w:hAnsi="Times New Roman" w:cs="Times New Roman"/>
          <w:sz w:val="28"/>
          <w:szCs w:val="28"/>
          <w:lang w:val="uk-UA"/>
        </w:rPr>
        <w:t>якщо показники якості АСК є незадовільними, то в діалоговому режимі змінюються значення налагоджувальних параметрів регулятора в ту чи іншу сторону відносно їх оптимальних значень, розраховується крива перехідного процесу та частотні характеристики і оцінюються якісні показники роботи системи.</w:t>
      </w:r>
    </w:p>
    <w:p w:rsidR="007A628B" w:rsidRPr="006B4DA3" w:rsidRDefault="007A628B"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Робота в діалоговому режимі викону</w:t>
      </w:r>
      <w:r w:rsidR="00C84EDC" w:rsidRPr="006B4DA3">
        <w:rPr>
          <w:rFonts w:ascii="Times New Roman" w:hAnsi="Times New Roman" w:cs="Times New Roman"/>
          <w:sz w:val="28"/>
          <w:szCs w:val="28"/>
          <w:lang w:val="uk-UA"/>
        </w:rPr>
        <w:t>є</w:t>
      </w:r>
      <w:r w:rsidRPr="006B4DA3">
        <w:rPr>
          <w:rFonts w:ascii="Times New Roman" w:hAnsi="Times New Roman" w:cs="Times New Roman"/>
          <w:sz w:val="28"/>
          <w:szCs w:val="28"/>
          <w:lang w:val="uk-UA"/>
        </w:rPr>
        <w:t>ться до тих пір, поки перехідний процес не досягне заданої якості керування.</w:t>
      </w:r>
    </w:p>
    <w:p w:rsidR="005B004C" w:rsidRPr="006B4DA3" w:rsidRDefault="005B004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хімічній технології одноконтурні АСР, як правило, використовують для стабілізації того чи іншого технологічного параметра. Вони розрізняються за такими ознаками:</w:t>
      </w:r>
    </w:p>
    <w:p w:rsidR="005B004C" w:rsidRPr="006B4DA3" w:rsidRDefault="005B004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законом регулювання регулятора;</w:t>
      </w:r>
    </w:p>
    <w:p w:rsidR="005B004C" w:rsidRPr="006B4DA3" w:rsidRDefault="005B004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виконавчим механізмом (приводом) регулюючого органу;</w:t>
      </w:r>
    </w:p>
    <w:p w:rsidR="005B004C" w:rsidRPr="006B4DA3" w:rsidRDefault="005B004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динамічними характеристиками об’єкта регулювання;</w:t>
      </w:r>
    </w:p>
    <w:p w:rsidR="007A628B" w:rsidRPr="006B4DA3" w:rsidRDefault="005B004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кількістю та динамічними характеристиками технічних засобів автоматизації.</w:t>
      </w:r>
    </w:p>
    <w:p w:rsidR="0096325F" w:rsidRPr="006B4DA3" w:rsidRDefault="005B004C"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Одна з особливостей регулювання температури продукту на виході </w:t>
      </w:r>
      <w:r w:rsidR="0096325F" w:rsidRPr="006B4DA3">
        <w:rPr>
          <w:rFonts w:ascii="Times New Roman" w:hAnsi="Times New Roman" w:cs="Times New Roman"/>
          <w:sz w:val="28"/>
          <w:szCs w:val="28"/>
          <w:lang w:val="uk-UA"/>
        </w:rPr>
        <w:t>теплообмінника</w:t>
      </w:r>
      <w:r w:rsidRPr="006B4DA3">
        <w:rPr>
          <w:rFonts w:ascii="Times New Roman" w:hAnsi="Times New Roman" w:cs="Times New Roman"/>
          <w:sz w:val="28"/>
          <w:szCs w:val="28"/>
          <w:lang w:val="uk-UA"/>
        </w:rPr>
        <w:t xml:space="preserve"> полягає в тому</w:t>
      </w:r>
      <w:r w:rsidR="0096325F"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що по-перше</w:t>
      </w:r>
      <w:r w:rsidR="0096325F"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він описується диференціальним рівнянням другого порядку</w:t>
      </w:r>
      <w:r w:rsidR="0096325F"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по-друге</w:t>
      </w:r>
      <w:r w:rsidR="0096325F"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його перехідний процес може мати коливальний характер</w:t>
      </w:r>
      <w:r w:rsidR="0096325F"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по-третє</w:t>
      </w:r>
      <w:r w:rsidR="0096325F"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теплообмінник має досить великий час чистого запізнення</w:t>
      </w:r>
      <w:r w:rsidR="0096325F" w:rsidRPr="006B4DA3">
        <w:rPr>
          <w:rFonts w:ascii="Times New Roman" w:hAnsi="Times New Roman" w:cs="Times New Roman"/>
          <w:sz w:val="28"/>
          <w:szCs w:val="28"/>
          <w:lang w:val="uk-UA"/>
        </w:rPr>
        <w:t>. Щ</w:t>
      </w:r>
      <w:r w:rsidRPr="006B4DA3">
        <w:rPr>
          <w:rFonts w:ascii="Times New Roman" w:hAnsi="Times New Roman" w:cs="Times New Roman"/>
          <w:sz w:val="28"/>
          <w:szCs w:val="28"/>
          <w:lang w:val="uk-UA"/>
        </w:rPr>
        <w:t>е одна особливість полягає в тому</w:t>
      </w:r>
      <w:r w:rsidR="0096325F"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що первинний вимірювальний перетворювач </w:t>
      </w:r>
      <w:r w:rsidR="0096325F"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у більшості випадків термопара</w:t>
      </w:r>
      <w:r w:rsidR="0096325F" w:rsidRPr="006B4DA3">
        <w:rPr>
          <w:rFonts w:ascii="Times New Roman" w:hAnsi="Times New Roman" w:cs="Times New Roman"/>
          <w:sz w:val="28"/>
          <w:szCs w:val="28"/>
          <w:lang w:val="uk-UA"/>
        </w:rPr>
        <w:t>)</w:t>
      </w:r>
      <w:r w:rsidRPr="006B4DA3">
        <w:rPr>
          <w:rFonts w:ascii="Times New Roman" w:hAnsi="Times New Roman" w:cs="Times New Roman"/>
          <w:sz w:val="28"/>
          <w:szCs w:val="28"/>
          <w:lang w:val="uk-UA"/>
        </w:rPr>
        <w:t xml:space="preserve"> має досить велик</w:t>
      </w:r>
      <w:r w:rsidR="0096325F" w:rsidRPr="006B4DA3">
        <w:rPr>
          <w:rFonts w:ascii="Times New Roman" w:hAnsi="Times New Roman" w:cs="Times New Roman"/>
          <w:sz w:val="28"/>
          <w:szCs w:val="28"/>
          <w:lang w:val="uk-UA"/>
        </w:rPr>
        <w:t>і</w:t>
      </w:r>
      <w:r w:rsidRPr="006B4DA3">
        <w:rPr>
          <w:rFonts w:ascii="Times New Roman" w:hAnsi="Times New Roman" w:cs="Times New Roman"/>
          <w:sz w:val="28"/>
          <w:szCs w:val="28"/>
          <w:lang w:val="uk-UA"/>
        </w:rPr>
        <w:t xml:space="preserve"> сталі часу</w:t>
      </w:r>
      <w:r w:rsidR="0096325F" w:rsidRPr="006B4DA3">
        <w:rPr>
          <w:rFonts w:ascii="Times New Roman" w:hAnsi="Times New Roman" w:cs="Times New Roman"/>
          <w:sz w:val="28"/>
          <w:szCs w:val="28"/>
          <w:lang w:val="uk-UA"/>
        </w:rPr>
        <w:t>.</w:t>
      </w:r>
    </w:p>
    <w:p w:rsidR="00E10347" w:rsidRPr="006B4DA3" w:rsidRDefault="0096325F"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w:t>
      </w:r>
      <w:r w:rsidR="005B004C" w:rsidRPr="006B4DA3">
        <w:rPr>
          <w:rFonts w:ascii="Times New Roman" w:hAnsi="Times New Roman" w:cs="Times New Roman"/>
          <w:sz w:val="28"/>
          <w:szCs w:val="28"/>
          <w:lang w:val="uk-UA"/>
        </w:rPr>
        <w:t>егулювання</w:t>
      </w:r>
      <w:r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як правило</w:t>
      </w:r>
      <w:r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здійснюється за рахунок зміни витрат теплоносія</w:t>
      </w:r>
      <w:r w:rsidRPr="006B4DA3">
        <w:rPr>
          <w:rFonts w:ascii="Times New Roman" w:hAnsi="Times New Roman" w:cs="Times New Roman"/>
          <w:sz w:val="28"/>
          <w:szCs w:val="28"/>
          <w:lang w:val="uk-UA"/>
        </w:rPr>
        <w:t xml:space="preserve"> (або холодоносія). Р</w:t>
      </w:r>
      <w:r w:rsidR="005B004C" w:rsidRPr="006B4DA3">
        <w:rPr>
          <w:rFonts w:ascii="Times New Roman" w:hAnsi="Times New Roman" w:cs="Times New Roman"/>
          <w:sz w:val="28"/>
          <w:szCs w:val="28"/>
          <w:lang w:val="uk-UA"/>
        </w:rPr>
        <w:t xml:space="preserve">егулятор може мати </w:t>
      </w:r>
      <w:r w:rsidRPr="006B4DA3">
        <w:rPr>
          <w:rFonts w:ascii="Times New Roman" w:hAnsi="Times New Roman" w:cs="Times New Roman"/>
          <w:sz w:val="28"/>
          <w:szCs w:val="28"/>
          <w:lang w:val="uk-UA"/>
        </w:rPr>
        <w:t xml:space="preserve">ПІ- </w:t>
      </w:r>
      <w:r w:rsidR="005B004C" w:rsidRPr="006B4DA3">
        <w:rPr>
          <w:rFonts w:ascii="Times New Roman" w:hAnsi="Times New Roman" w:cs="Times New Roman"/>
          <w:sz w:val="28"/>
          <w:szCs w:val="28"/>
          <w:lang w:val="uk-UA"/>
        </w:rPr>
        <w:t xml:space="preserve">або </w:t>
      </w:r>
      <w:r w:rsidRPr="006B4DA3">
        <w:rPr>
          <w:rFonts w:ascii="Times New Roman" w:hAnsi="Times New Roman" w:cs="Times New Roman"/>
          <w:sz w:val="28"/>
          <w:szCs w:val="28"/>
          <w:lang w:val="uk-UA"/>
        </w:rPr>
        <w:t>ПІД-</w:t>
      </w:r>
      <w:r w:rsidR="005B004C" w:rsidRPr="006B4DA3">
        <w:rPr>
          <w:rFonts w:ascii="Times New Roman" w:hAnsi="Times New Roman" w:cs="Times New Roman"/>
          <w:sz w:val="28"/>
          <w:szCs w:val="28"/>
          <w:lang w:val="uk-UA"/>
        </w:rPr>
        <w:t>закон регулювання</w:t>
      </w:r>
      <w:r w:rsidR="00E10347"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оскільки в більшості випадків статична похибка не припускається</w:t>
      </w:r>
      <w:r w:rsidR="00E10347" w:rsidRPr="006B4DA3">
        <w:rPr>
          <w:rFonts w:ascii="Times New Roman" w:hAnsi="Times New Roman" w:cs="Times New Roman"/>
          <w:sz w:val="28"/>
          <w:szCs w:val="28"/>
          <w:lang w:val="uk-UA"/>
        </w:rPr>
        <w:t>. П</w:t>
      </w:r>
      <w:r w:rsidR="005B004C" w:rsidRPr="006B4DA3">
        <w:rPr>
          <w:rFonts w:ascii="Times New Roman" w:hAnsi="Times New Roman" w:cs="Times New Roman"/>
          <w:sz w:val="28"/>
          <w:szCs w:val="28"/>
          <w:lang w:val="uk-UA"/>
        </w:rPr>
        <w:t xml:space="preserve">риводом до регулюючого органу може бути як </w:t>
      </w:r>
      <w:r w:rsidR="00E10347" w:rsidRPr="006B4DA3">
        <w:rPr>
          <w:rFonts w:ascii="Times New Roman" w:hAnsi="Times New Roman" w:cs="Times New Roman"/>
          <w:sz w:val="28"/>
          <w:szCs w:val="28"/>
          <w:lang w:val="uk-UA"/>
        </w:rPr>
        <w:t>пневматичний</w:t>
      </w:r>
      <w:r w:rsidR="005B004C" w:rsidRPr="006B4DA3">
        <w:rPr>
          <w:rFonts w:ascii="Times New Roman" w:hAnsi="Times New Roman" w:cs="Times New Roman"/>
          <w:sz w:val="28"/>
          <w:szCs w:val="28"/>
          <w:lang w:val="uk-UA"/>
        </w:rPr>
        <w:t xml:space="preserve"> мембранний виконавчий механізм</w:t>
      </w:r>
      <w:r w:rsidR="00E10347"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так і електродвигун</w:t>
      </w:r>
      <w:r w:rsidR="00E10347"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w:t>
      </w:r>
      <w:r w:rsidR="00E10347" w:rsidRPr="006B4DA3">
        <w:rPr>
          <w:rFonts w:ascii="Times New Roman" w:hAnsi="Times New Roman" w:cs="Times New Roman"/>
          <w:sz w:val="28"/>
          <w:szCs w:val="28"/>
          <w:lang w:val="uk-UA"/>
        </w:rPr>
        <w:lastRenderedPageBreak/>
        <w:t>П</w:t>
      </w:r>
      <w:r w:rsidR="005B004C" w:rsidRPr="006B4DA3">
        <w:rPr>
          <w:rFonts w:ascii="Times New Roman" w:hAnsi="Times New Roman" w:cs="Times New Roman"/>
          <w:sz w:val="28"/>
          <w:szCs w:val="28"/>
          <w:lang w:val="uk-UA"/>
        </w:rPr>
        <w:t xml:space="preserve">ринцип роботи </w:t>
      </w:r>
      <w:r w:rsidR="00E10347" w:rsidRPr="006B4DA3">
        <w:rPr>
          <w:rFonts w:ascii="Times New Roman" w:hAnsi="Times New Roman" w:cs="Times New Roman"/>
          <w:sz w:val="28"/>
          <w:szCs w:val="28"/>
          <w:lang w:val="uk-UA"/>
        </w:rPr>
        <w:t>АСР</w:t>
      </w:r>
      <w:r w:rsidR="005B004C" w:rsidRPr="006B4DA3">
        <w:rPr>
          <w:rFonts w:ascii="Times New Roman" w:hAnsi="Times New Roman" w:cs="Times New Roman"/>
          <w:sz w:val="28"/>
          <w:szCs w:val="28"/>
          <w:lang w:val="uk-UA"/>
        </w:rPr>
        <w:t xml:space="preserve"> полягає в такому</w:t>
      </w:r>
      <w:r w:rsidR="00E10347" w:rsidRPr="006B4DA3">
        <w:rPr>
          <w:rFonts w:ascii="Times New Roman" w:hAnsi="Times New Roman" w:cs="Times New Roman"/>
          <w:sz w:val="28"/>
          <w:szCs w:val="28"/>
          <w:lang w:val="uk-UA"/>
        </w:rPr>
        <w:t>: і</w:t>
      </w:r>
      <w:r w:rsidR="005B004C" w:rsidRPr="006B4DA3">
        <w:rPr>
          <w:rFonts w:ascii="Times New Roman" w:hAnsi="Times New Roman" w:cs="Times New Roman"/>
          <w:sz w:val="28"/>
          <w:szCs w:val="28"/>
          <w:lang w:val="uk-UA"/>
        </w:rPr>
        <w:t xml:space="preserve">з </w:t>
      </w:r>
      <w:r w:rsidR="00E10347" w:rsidRPr="006B4DA3">
        <w:rPr>
          <w:rFonts w:ascii="Times New Roman" w:hAnsi="Times New Roman" w:cs="Times New Roman"/>
          <w:sz w:val="28"/>
          <w:szCs w:val="28"/>
          <w:lang w:val="uk-UA"/>
        </w:rPr>
        <w:t>зміною</w:t>
      </w:r>
      <w:r w:rsidR="005B004C" w:rsidRPr="006B4DA3">
        <w:rPr>
          <w:rFonts w:ascii="Times New Roman" w:hAnsi="Times New Roman" w:cs="Times New Roman"/>
          <w:sz w:val="28"/>
          <w:szCs w:val="28"/>
          <w:lang w:val="uk-UA"/>
        </w:rPr>
        <w:t xml:space="preserve"> температури</w:t>
      </w:r>
      <w:r w:rsidR="00E10347" w:rsidRPr="006B4DA3">
        <w:rPr>
          <w:rFonts w:ascii="Times New Roman" w:hAnsi="Times New Roman" w:cs="Times New Roman"/>
          <w:sz w:val="28"/>
          <w:szCs w:val="28"/>
          <w:lang w:val="uk-UA"/>
        </w:rPr>
        <w:t xml:space="preserve"> продукту на виході теплообмінника</w:t>
      </w:r>
      <w:r w:rsidR="005B004C" w:rsidRPr="006B4DA3">
        <w:rPr>
          <w:rFonts w:ascii="Times New Roman" w:hAnsi="Times New Roman" w:cs="Times New Roman"/>
          <w:sz w:val="28"/>
          <w:szCs w:val="28"/>
          <w:lang w:val="uk-UA"/>
        </w:rPr>
        <w:t xml:space="preserve"> відносно задано</w:t>
      </w:r>
      <w:r w:rsidR="00E10347" w:rsidRPr="006B4DA3">
        <w:rPr>
          <w:rFonts w:ascii="Times New Roman" w:hAnsi="Times New Roman" w:cs="Times New Roman"/>
          <w:sz w:val="28"/>
          <w:szCs w:val="28"/>
          <w:lang w:val="uk-UA"/>
        </w:rPr>
        <w:t>го</w:t>
      </w:r>
      <w:r w:rsidR="005B004C" w:rsidRPr="006B4DA3">
        <w:rPr>
          <w:rFonts w:ascii="Times New Roman" w:hAnsi="Times New Roman" w:cs="Times New Roman"/>
          <w:sz w:val="28"/>
          <w:szCs w:val="28"/>
          <w:lang w:val="uk-UA"/>
        </w:rPr>
        <w:t xml:space="preserve"> регулятором значення збільшується сигнал на виході </w:t>
      </w:r>
      <w:r w:rsidR="00E10347" w:rsidRPr="006B4DA3">
        <w:rPr>
          <w:rFonts w:ascii="Times New Roman" w:hAnsi="Times New Roman" w:cs="Times New Roman"/>
          <w:sz w:val="28"/>
          <w:szCs w:val="28"/>
          <w:lang w:val="uk-UA"/>
        </w:rPr>
        <w:t>пере</w:t>
      </w:r>
      <w:r w:rsidR="005B004C" w:rsidRPr="006B4DA3">
        <w:rPr>
          <w:rFonts w:ascii="Times New Roman" w:hAnsi="Times New Roman" w:cs="Times New Roman"/>
          <w:sz w:val="28"/>
          <w:szCs w:val="28"/>
          <w:lang w:val="uk-UA"/>
        </w:rPr>
        <w:t>творю</w:t>
      </w:r>
      <w:r w:rsidR="00E10347" w:rsidRPr="006B4DA3">
        <w:rPr>
          <w:rFonts w:ascii="Times New Roman" w:hAnsi="Times New Roman" w:cs="Times New Roman"/>
          <w:sz w:val="28"/>
          <w:szCs w:val="28"/>
          <w:lang w:val="uk-UA"/>
        </w:rPr>
        <w:t>ва</w:t>
      </w:r>
      <w:r w:rsidR="005B004C" w:rsidRPr="006B4DA3">
        <w:rPr>
          <w:rFonts w:ascii="Times New Roman" w:hAnsi="Times New Roman" w:cs="Times New Roman"/>
          <w:sz w:val="28"/>
          <w:szCs w:val="28"/>
          <w:lang w:val="uk-UA"/>
        </w:rPr>
        <w:t>ча</w:t>
      </w:r>
      <w:r w:rsidR="00E10347" w:rsidRPr="006B4DA3">
        <w:rPr>
          <w:rFonts w:ascii="Times New Roman" w:hAnsi="Times New Roman" w:cs="Times New Roman"/>
          <w:sz w:val="28"/>
          <w:szCs w:val="28"/>
          <w:lang w:val="uk-UA"/>
        </w:rPr>
        <w:t>. О</w:t>
      </w:r>
      <w:r w:rsidR="005B004C" w:rsidRPr="006B4DA3">
        <w:rPr>
          <w:rFonts w:ascii="Times New Roman" w:hAnsi="Times New Roman" w:cs="Times New Roman"/>
          <w:sz w:val="28"/>
          <w:szCs w:val="28"/>
          <w:lang w:val="uk-UA"/>
        </w:rPr>
        <w:t>станні</w:t>
      </w:r>
      <w:r w:rsidR="00E10347" w:rsidRPr="006B4DA3">
        <w:rPr>
          <w:rFonts w:ascii="Times New Roman" w:hAnsi="Times New Roman" w:cs="Times New Roman"/>
          <w:sz w:val="28"/>
          <w:szCs w:val="28"/>
          <w:lang w:val="uk-UA"/>
        </w:rPr>
        <w:t>й надходить на нормую</w:t>
      </w:r>
      <w:r w:rsidR="005B004C" w:rsidRPr="006B4DA3">
        <w:rPr>
          <w:rFonts w:ascii="Times New Roman" w:hAnsi="Times New Roman" w:cs="Times New Roman"/>
          <w:sz w:val="28"/>
          <w:szCs w:val="28"/>
          <w:lang w:val="uk-UA"/>
        </w:rPr>
        <w:t>чи</w:t>
      </w:r>
      <w:r w:rsidR="00E10347" w:rsidRPr="006B4DA3">
        <w:rPr>
          <w:rFonts w:ascii="Times New Roman" w:hAnsi="Times New Roman" w:cs="Times New Roman"/>
          <w:sz w:val="28"/>
          <w:szCs w:val="28"/>
          <w:lang w:val="uk-UA"/>
        </w:rPr>
        <w:t>й</w:t>
      </w:r>
      <w:r w:rsidR="005B004C" w:rsidRPr="006B4DA3">
        <w:rPr>
          <w:rFonts w:ascii="Times New Roman" w:hAnsi="Times New Roman" w:cs="Times New Roman"/>
          <w:sz w:val="28"/>
          <w:szCs w:val="28"/>
          <w:lang w:val="uk-UA"/>
        </w:rPr>
        <w:t xml:space="preserve"> перетворювач</w:t>
      </w:r>
      <w:r w:rsidR="00E10347"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в якому цей сигнал перетворюється на струм силою </w:t>
      </w:r>
      <w:r w:rsidR="00E10347" w:rsidRPr="006B4DA3">
        <w:rPr>
          <w:rFonts w:ascii="Times New Roman" w:hAnsi="Times New Roman" w:cs="Times New Roman"/>
          <w:sz w:val="28"/>
          <w:szCs w:val="28"/>
          <w:lang w:val="uk-UA"/>
        </w:rPr>
        <w:t>0…5, 0…20 або 4…20 мА. Я</w:t>
      </w:r>
      <w:r w:rsidR="005B004C" w:rsidRPr="006B4DA3">
        <w:rPr>
          <w:rFonts w:ascii="Times New Roman" w:hAnsi="Times New Roman" w:cs="Times New Roman"/>
          <w:sz w:val="28"/>
          <w:szCs w:val="28"/>
          <w:lang w:val="uk-UA"/>
        </w:rPr>
        <w:t>кщо для регулювання використовують пневматичн</w:t>
      </w:r>
      <w:r w:rsidR="00E10347" w:rsidRPr="006B4DA3">
        <w:rPr>
          <w:rFonts w:ascii="Times New Roman" w:hAnsi="Times New Roman" w:cs="Times New Roman"/>
          <w:sz w:val="28"/>
          <w:szCs w:val="28"/>
          <w:lang w:val="uk-UA"/>
        </w:rPr>
        <w:t>ий</w:t>
      </w:r>
      <w:r w:rsidR="005B004C" w:rsidRPr="006B4DA3">
        <w:rPr>
          <w:rFonts w:ascii="Times New Roman" w:hAnsi="Times New Roman" w:cs="Times New Roman"/>
          <w:sz w:val="28"/>
          <w:szCs w:val="28"/>
          <w:lang w:val="uk-UA"/>
        </w:rPr>
        <w:t xml:space="preserve"> виконавчий механізм</w:t>
      </w:r>
      <w:r w:rsidR="00E10347"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то це</w:t>
      </w:r>
      <w:r w:rsidR="00E10347" w:rsidRPr="006B4DA3">
        <w:rPr>
          <w:rFonts w:ascii="Times New Roman" w:hAnsi="Times New Roman" w:cs="Times New Roman"/>
          <w:sz w:val="28"/>
          <w:szCs w:val="28"/>
          <w:lang w:val="uk-UA"/>
        </w:rPr>
        <w:t>й</w:t>
      </w:r>
      <w:r w:rsidR="005B004C" w:rsidRPr="006B4DA3">
        <w:rPr>
          <w:rFonts w:ascii="Times New Roman" w:hAnsi="Times New Roman" w:cs="Times New Roman"/>
          <w:sz w:val="28"/>
          <w:szCs w:val="28"/>
          <w:lang w:val="uk-UA"/>
        </w:rPr>
        <w:t xml:space="preserve"> електричний сигнал за допомогою електропневматичн</w:t>
      </w:r>
      <w:r w:rsidR="00E10347" w:rsidRPr="006B4DA3">
        <w:rPr>
          <w:rFonts w:ascii="Times New Roman" w:hAnsi="Times New Roman" w:cs="Times New Roman"/>
          <w:sz w:val="28"/>
          <w:szCs w:val="28"/>
          <w:lang w:val="uk-UA"/>
        </w:rPr>
        <w:t>ого</w:t>
      </w:r>
      <w:r w:rsidR="005B004C" w:rsidRPr="006B4DA3">
        <w:rPr>
          <w:rFonts w:ascii="Times New Roman" w:hAnsi="Times New Roman" w:cs="Times New Roman"/>
          <w:sz w:val="28"/>
          <w:szCs w:val="28"/>
          <w:lang w:val="uk-UA"/>
        </w:rPr>
        <w:t xml:space="preserve"> перетворювача перетворюють на уніфікований пневматичний сигнал</w:t>
      </w:r>
      <w:r w:rsidR="00E10347" w:rsidRPr="006B4DA3">
        <w:rPr>
          <w:rFonts w:ascii="Times New Roman" w:hAnsi="Times New Roman" w:cs="Times New Roman"/>
          <w:sz w:val="28"/>
          <w:szCs w:val="28"/>
          <w:lang w:val="uk-UA"/>
        </w:rPr>
        <w:t xml:space="preserve"> 0,02…0,1 МПа. О</w:t>
      </w:r>
      <w:r w:rsidR="005B004C" w:rsidRPr="006B4DA3">
        <w:rPr>
          <w:rFonts w:ascii="Times New Roman" w:hAnsi="Times New Roman" w:cs="Times New Roman"/>
          <w:sz w:val="28"/>
          <w:szCs w:val="28"/>
          <w:lang w:val="uk-UA"/>
        </w:rPr>
        <w:t>станній подається на пневматичний регулятор</w:t>
      </w:r>
      <w:r w:rsidR="00E10347"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який керує виконавчим механізмом</w:t>
      </w:r>
      <w:r w:rsidR="00E10347" w:rsidRPr="006B4DA3">
        <w:rPr>
          <w:rFonts w:ascii="Times New Roman" w:hAnsi="Times New Roman" w:cs="Times New Roman"/>
          <w:sz w:val="28"/>
          <w:szCs w:val="28"/>
          <w:lang w:val="uk-UA"/>
        </w:rPr>
        <w:t>. Ц</w:t>
      </w:r>
      <w:r w:rsidR="005B004C" w:rsidRPr="006B4DA3">
        <w:rPr>
          <w:rFonts w:ascii="Times New Roman" w:hAnsi="Times New Roman" w:cs="Times New Roman"/>
          <w:sz w:val="28"/>
          <w:szCs w:val="28"/>
          <w:lang w:val="uk-UA"/>
        </w:rPr>
        <w:t>е при</w:t>
      </w:r>
      <w:r w:rsidR="00E10347" w:rsidRPr="006B4DA3">
        <w:rPr>
          <w:rFonts w:ascii="Times New Roman" w:hAnsi="Times New Roman" w:cs="Times New Roman"/>
          <w:sz w:val="28"/>
          <w:szCs w:val="28"/>
          <w:lang w:val="uk-UA"/>
        </w:rPr>
        <w:t>з</w:t>
      </w:r>
      <w:r w:rsidR="005B004C" w:rsidRPr="006B4DA3">
        <w:rPr>
          <w:rFonts w:ascii="Times New Roman" w:hAnsi="Times New Roman" w:cs="Times New Roman"/>
          <w:sz w:val="28"/>
          <w:szCs w:val="28"/>
          <w:lang w:val="uk-UA"/>
        </w:rPr>
        <w:t>веде до того</w:t>
      </w:r>
      <w:r w:rsidR="00E10347"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що регулюючий орган зменши</w:t>
      </w:r>
      <w:r w:rsidR="00E10347" w:rsidRPr="006B4DA3">
        <w:rPr>
          <w:rFonts w:ascii="Times New Roman" w:hAnsi="Times New Roman" w:cs="Times New Roman"/>
          <w:sz w:val="28"/>
          <w:szCs w:val="28"/>
          <w:lang w:val="uk-UA"/>
        </w:rPr>
        <w:t>ть</w:t>
      </w:r>
      <w:r w:rsidR="005B004C" w:rsidRPr="006B4DA3">
        <w:rPr>
          <w:rFonts w:ascii="Times New Roman" w:hAnsi="Times New Roman" w:cs="Times New Roman"/>
          <w:sz w:val="28"/>
          <w:szCs w:val="28"/>
          <w:lang w:val="uk-UA"/>
        </w:rPr>
        <w:t xml:space="preserve"> прохідний </w:t>
      </w:r>
      <w:r w:rsidR="00E10347" w:rsidRPr="006B4DA3">
        <w:rPr>
          <w:rFonts w:ascii="Times New Roman" w:hAnsi="Times New Roman" w:cs="Times New Roman"/>
          <w:sz w:val="28"/>
          <w:szCs w:val="28"/>
          <w:lang w:val="uk-UA"/>
        </w:rPr>
        <w:t>отвір, а, відповідно, й</w:t>
      </w:r>
      <w:r w:rsidR="005B004C" w:rsidRPr="006B4DA3">
        <w:rPr>
          <w:rFonts w:ascii="Times New Roman" w:hAnsi="Times New Roman" w:cs="Times New Roman"/>
          <w:sz w:val="28"/>
          <w:szCs w:val="28"/>
          <w:lang w:val="uk-UA"/>
        </w:rPr>
        <w:t xml:space="preserve"> витрати теплоносія</w:t>
      </w:r>
      <w:r w:rsidR="00E10347" w:rsidRPr="006B4DA3">
        <w:rPr>
          <w:rFonts w:ascii="Times New Roman" w:hAnsi="Times New Roman" w:cs="Times New Roman"/>
          <w:sz w:val="28"/>
          <w:szCs w:val="28"/>
          <w:lang w:val="uk-UA"/>
        </w:rPr>
        <w:t xml:space="preserve"> (або холодоносія).</w:t>
      </w:r>
    </w:p>
    <w:p w:rsidR="005B004C" w:rsidRPr="004A590E" w:rsidRDefault="00E10347" w:rsidP="007A628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Сильними збурюю</w:t>
      </w:r>
      <w:r w:rsidR="005B004C" w:rsidRPr="006B4DA3">
        <w:rPr>
          <w:rFonts w:ascii="Times New Roman" w:hAnsi="Times New Roman" w:cs="Times New Roman"/>
          <w:sz w:val="28"/>
          <w:szCs w:val="28"/>
          <w:lang w:val="uk-UA"/>
        </w:rPr>
        <w:t>чими фактор</w:t>
      </w:r>
      <w:r w:rsidRPr="006B4DA3">
        <w:rPr>
          <w:rFonts w:ascii="Times New Roman" w:hAnsi="Times New Roman" w:cs="Times New Roman"/>
          <w:sz w:val="28"/>
          <w:szCs w:val="28"/>
          <w:lang w:val="uk-UA"/>
        </w:rPr>
        <w:t>а</w:t>
      </w:r>
      <w:r w:rsidR="005B004C" w:rsidRPr="006B4DA3">
        <w:rPr>
          <w:rFonts w:ascii="Times New Roman" w:hAnsi="Times New Roman" w:cs="Times New Roman"/>
          <w:sz w:val="28"/>
          <w:szCs w:val="28"/>
          <w:lang w:val="uk-UA"/>
        </w:rPr>
        <w:t>м</w:t>
      </w:r>
      <w:r w:rsidRPr="006B4DA3">
        <w:rPr>
          <w:rFonts w:ascii="Times New Roman" w:hAnsi="Times New Roman" w:cs="Times New Roman"/>
          <w:sz w:val="28"/>
          <w:szCs w:val="28"/>
          <w:lang w:val="uk-UA"/>
        </w:rPr>
        <w:t>и</w:t>
      </w:r>
      <w:r w:rsidR="005B004C" w:rsidRPr="006B4DA3">
        <w:rPr>
          <w:rFonts w:ascii="Times New Roman" w:hAnsi="Times New Roman" w:cs="Times New Roman"/>
          <w:sz w:val="28"/>
          <w:szCs w:val="28"/>
          <w:lang w:val="uk-UA"/>
        </w:rPr>
        <w:t xml:space="preserve"> для системи регулювання є витрати продукту та його температура</w:t>
      </w:r>
      <w:r w:rsidRPr="006B4DA3">
        <w:rPr>
          <w:rFonts w:ascii="Times New Roman" w:hAnsi="Times New Roman" w:cs="Times New Roman"/>
          <w:sz w:val="28"/>
          <w:szCs w:val="28"/>
          <w:lang w:val="uk-UA"/>
        </w:rPr>
        <w:t>. Т</w:t>
      </w:r>
      <w:r w:rsidR="005B004C" w:rsidRPr="006B4DA3">
        <w:rPr>
          <w:rFonts w:ascii="Times New Roman" w:hAnsi="Times New Roman" w:cs="Times New Roman"/>
          <w:sz w:val="28"/>
          <w:szCs w:val="28"/>
          <w:lang w:val="uk-UA"/>
        </w:rPr>
        <w:t>ому</w:t>
      </w:r>
      <w:r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синтезуючи </w:t>
      </w:r>
      <w:r w:rsidRPr="006B4DA3">
        <w:rPr>
          <w:rFonts w:ascii="Times New Roman" w:hAnsi="Times New Roman" w:cs="Times New Roman"/>
          <w:sz w:val="28"/>
          <w:szCs w:val="28"/>
          <w:lang w:val="uk-UA"/>
        </w:rPr>
        <w:t>АСР,</w:t>
      </w:r>
      <w:r w:rsidR="005B004C" w:rsidRPr="006B4DA3">
        <w:rPr>
          <w:rFonts w:ascii="Times New Roman" w:hAnsi="Times New Roman" w:cs="Times New Roman"/>
          <w:sz w:val="28"/>
          <w:szCs w:val="28"/>
          <w:lang w:val="uk-UA"/>
        </w:rPr>
        <w:t xml:space="preserve"> необхідно дослідити їх вплив з урахуванням того</w:t>
      </w:r>
      <w:r w:rsidRPr="006B4DA3">
        <w:rPr>
          <w:rFonts w:ascii="Times New Roman" w:hAnsi="Times New Roman" w:cs="Times New Roman"/>
          <w:sz w:val="28"/>
          <w:szCs w:val="28"/>
          <w:lang w:val="uk-UA"/>
        </w:rPr>
        <w:t>,</w:t>
      </w:r>
      <w:r w:rsidR="005B004C" w:rsidRPr="006B4DA3">
        <w:rPr>
          <w:rFonts w:ascii="Times New Roman" w:hAnsi="Times New Roman" w:cs="Times New Roman"/>
          <w:sz w:val="28"/>
          <w:szCs w:val="28"/>
          <w:lang w:val="uk-UA"/>
        </w:rPr>
        <w:t xml:space="preserve"> що по цих каналах спостерігається істотне запізнення</w:t>
      </w:r>
      <w:r w:rsidRPr="006B4DA3">
        <w:rPr>
          <w:rFonts w:ascii="Times New Roman" w:hAnsi="Times New Roman" w:cs="Times New Roman"/>
          <w:sz w:val="28"/>
          <w:szCs w:val="28"/>
          <w:lang w:val="uk-UA"/>
        </w:rPr>
        <w:t>.</w:t>
      </w:r>
      <w:r w:rsidR="00873CA8" w:rsidRPr="006B4DA3">
        <w:rPr>
          <w:rFonts w:ascii="Times New Roman" w:hAnsi="Times New Roman" w:cs="Times New Roman"/>
          <w:sz w:val="28"/>
          <w:szCs w:val="28"/>
          <w:lang w:val="uk-UA"/>
        </w:rPr>
        <w:t xml:space="preserve"> </w:t>
      </w:r>
      <w:r w:rsidR="00873CA8" w:rsidRPr="004A590E">
        <w:rPr>
          <w:rFonts w:ascii="Times New Roman" w:hAnsi="Times New Roman" w:cs="Times New Roman"/>
          <w:sz w:val="28"/>
          <w:szCs w:val="28"/>
          <w:lang w:val="uk-UA"/>
        </w:rPr>
        <w:t>[7, 8, 9]</w:t>
      </w:r>
    </w:p>
    <w:p w:rsidR="005B004C" w:rsidRPr="006B4DA3" w:rsidRDefault="005B004C" w:rsidP="007A628B">
      <w:pPr>
        <w:spacing w:after="0" w:line="360" w:lineRule="auto"/>
        <w:ind w:firstLine="709"/>
        <w:jc w:val="both"/>
        <w:rPr>
          <w:rFonts w:ascii="Times New Roman" w:hAnsi="Times New Roman" w:cs="Times New Roman"/>
          <w:sz w:val="28"/>
          <w:szCs w:val="28"/>
          <w:lang w:val="uk-UA"/>
        </w:rPr>
      </w:pPr>
    </w:p>
    <w:p w:rsidR="00661D65" w:rsidRPr="006B4DA3" w:rsidRDefault="00661D65" w:rsidP="00661D65">
      <w:pPr>
        <w:pStyle w:val="4"/>
        <w:numPr>
          <w:ilvl w:val="0"/>
          <w:numId w:val="0"/>
        </w:numPr>
        <w:ind w:left="1276" w:hanging="567"/>
      </w:pPr>
      <w:r w:rsidRPr="006B4DA3">
        <w:t>5.2. Вибір передавальних функцій динамічних ланок САР температури малогабаритного швидкісного конденсатора сокової пари та розробка еквівалентної передавальної функції одноконтурної САР температури малогабаритного швидкісного конденсатора</w:t>
      </w:r>
    </w:p>
    <w:p w:rsidR="00661D65" w:rsidRPr="006B4DA3" w:rsidRDefault="00661D65" w:rsidP="00661D65">
      <w:pPr>
        <w:spacing w:after="0" w:line="360" w:lineRule="auto"/>
        <w:ind w:firstLine="709"/>
        <w:jc w:val="both"/>
        <w:rPr>
          <w:rFonts w:ascii="Times New Roman" w:hAnsi="Times New Roman" w:cs="Times New Roman"/>
          <w:b/>
          <w:sz w:val="28"/>
          <w:szCs w:val="28"/>
          <w:lang w:val="uk-UA"/>
        </w:rPr>
      </w:pPr>
    </w:p>
    <w:p w:rsidR="009F70C6" w:rsidRPr="006B4DA3" w:rsidRDefault="009F70C6" w:rsidP="00AF5893">
      <w:pPr>
        <w:pStyle w:val="af1"/>
        <w:spacing w:after="0" w:line="360" w:lineRule="auto"/>
        <w:ind w:left="0" w:firstLine="709"/>
        <w:jc w:val="both"/>
      </w:pPr>
      <w:r w:rsidRPr="006B4DA3">
        <w:t xml:space="preserve">Для стабілізації </w:t>
      </w:r>
      <w:r w:rsidR="00661D65" w:rsidRPr="006B4DA3">
        <w:t>температури конденсату сокової пари на виході малогабаритного швидкісного конденсатора</w:t>
      </w:r>
      <w:r w:rsidRPr="006B4DA3">
        <w:t xml:space="preserve"> використаємо ПІ-регулятор. Його передавальна функція має вигляд:</w:t>
      </w:r>
    </w:p>
    <w:p w:rsidR="00661D65" w:rsidRPr="006B4DA3" w:rsidRDefault="00661D65" w:rsidP="00AF5893">
      <w:pPr>
        <w:pStyle w:val="af1"/>
        <w:spacing w:after="0" w:line="360" w:lineRule="auto"/>
        <w:ind w:left="0" w:firstLine="709"/>
        <w:jc w:val="center"/>
      </w:pPr>
    </w:p>
    <w:p w:rsidR="00661D65" w:rsidRPr="006B4DA3" w:rsidRDefault="00A4615C" w:rsidP="00AF5893">
      <w:pPr>
        <w:pStyle w:val="af1"/>
        <w:spacing w:after="0" w:line="360" w:lineRule="auto"/>
        <w:ind w:left="0" w:firstLine="709"/>
        <w:jc w:val="right"/>
      </w:pPr>
      <w:r w:rsidRPr="006B4DA3">
        <w:rPr>
          <w:position w:val="-34"/>
        </w:rPr>
        <w:object w:dxaOrig="1960" w:dyaOrig="780">
          <v:shape id="_x0000_i1834" type="#_x0000_t75" style="width:97.5pt;height:39pt" o:ole="">
            <v:imagedata r:id="rId1924" o:title=""/>
          </v:shape>
          <o:OLEObject Type="Embed" ProgID="Equation.3" ShapeID="_x0000_i1834" DrawAspect="Content" ObjectID="_1686720858" r:id="rId1925"/>
        </w:object>
      </w:r>
      <w:r w:rsidRPr="006B4DA3">
        <w:t>,                                        (5.5)</w:t>
      </w:r>
    </w:p>
    <w:p w:rsidR="00661D65" w:rsidRPr="006B4DA3" w:rsidRDefault="00661D65" w:rsidP="00AF5893">
      <w:pPr>
        <w:pStyle w:val="af1"/>
        <w:spacing w:after="0" w:line="360" w:lineRule="auto"/>
        <w:ind w:left="0" w:firstLine="709"/>
        <w:jc w:val="center"/>
      </w:pPr>
    </w:p>
    <w:p w:rsidR="00661D65" w:rsidRPr="006B4DA3" w:rsidRDefault="00A4615C" w:rsidP="00AF5893">
      <w:pPr>
        <w:pStyle w:val="af1"/>
        <w:spacing w:after="0" w:line="360" w:lineRule="auto"/>
        <w:ind w:left="0"/>
        <w:jc w:val="both"/>
      </w:pPr>
      <w:r w:rsidRPr="006B4DA3">
        <w:t>де </w:t>
      </w:r>
      <w:r w:rsidRPr="006B4DA3">
        <w:rPr>
          <w:position w:val="-14"/>
        </w:rPr>
        <w:object w:dxaOrig="380" w:dyaOrig="400">
          <v:shape id="_x0000_i1835" type="#_x0000_t75" style="width:19.5pt;height:19.5pt" o:ole="">
            <v:imagedata r:id="rId1926" o:title=""/>
          </v:shape>
          <o:OLEObject Type="Embed" ProgID="Equation.3" ShapeID="_x0000_i1835" DrawAspect="Content" ObjectID="_1686720859" r:id="rId1927"/>
        </w:object>
      </w:r>
      <w:r w:rsidRPr="006B4DA3">
        <w:t> – коефіцієнт підсилення регулятора;</w:t>
      </w:r>
    </w:p>
    <w:p w:rsidR="00A4615C" w:rsidRPr="006B4DA3" w:rsidRDefault="00A4615C" w:rsidP="00AF5893">
      <w:pPr>
        <w:pStyle w:val="af1"/>
        <w:spacing w:after="0" w:line="360" w:lineRule="auto"/>
        <w:ind w:left="0"/>
        <w:jc w:val="both"/>
      </w:pPr>
      <w:r w:rsidRPr="006B4DA3">
        <w:lastRenderedPageBreak/>
        <w:t xml:space="preserve">     </w:t>
      </w:r>
      <w:r w:rsidRPr="006B4DA3">
        <w:rPr>
          <w:position w:val="-12"/>
        </w:rPr>
        <w:object w:dxaOrig="260" w:dyaOrig="380">
          <v:shape id="_x0000_i1836" type="#_x0000_t75" style="width:13.5pt;height:19.5pt" o:ole="">
            <v:imagedata r:id="rId1928" o:title=""/>
          </v:shape>
          <o:OLEObject Type="Embed" ProgID="Equation.3" ShapeID="_x0000_i1836" DrawAspect="Content" ObjectID="_1686720860" r:id="rId1929"/>
        </w:object>
      </w:r>
      <w:r w:rsidRPr="006B4DA3">
        <w:t> – час інтегрування.</w:t>
      </w:r>
    </w:p>
    <w:p w:rsidR="009F70C6" w:rsidRPr="006B4DA3" w:rsidRDefault="009F70C6" w:rsidP="00AF5893">
      <w:pPr>
        <w:pStyle w:val="af1"/>
        <w:spacing w:after="0" w:line="360" w:lineRule="auto"/>
        <w:ind w:left="0" w:firstLine="709"/>
        <w:jc w:val="both"/>
      </w:pPr>
      <w:r w:rsidRPr="006B4DA3">
        <w:t xml:space="preserve">Виконавчий механізм </w:t>
      </w:r>
      <w:r w:rsidRPr="006B4DA3">
        <w:rPr>
          <w:color w:val="000000" w:themeColor="text1"/>
        </w:rPr>
        <w:t>являє</w:t>
      </w:r>
      <w:r w:rsidRPr="006B4DA3">
        <w:t xml:space="preserve"> собою пневматичний</w:t>
      </w:r>
      <w:r w:rsidR="00F53D9C" w:rsidRPr="006B4DA3">
        <w:t xml:space="preserve"> мембранний</w:t>
      </w:r>
      <w:r w:rsidRPr="006B4DA3">
        <w:t xml:space="preserve"> виконавчий механізм. З деяким наближенням передавальну функцію виконавчого механізму запишемо у вигляді:</w:t>
      </w:r>
    </w:p>
    <w:p w:rsidR="00F53D9C" w:rsidRPr="006B4DA3" w:rsidRDefault="00F53D9C" w:rsidP="00AF5893">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264920" cy="335280"/>
            <wp:effectExtent l="0" t="0" r="0" b="7620"/>
            <wp:docPr id="125" name="Рисунок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7"/>
                    <pic:cNvPicPr>
                      <a:picLocks noChangeAspect="1" noChangeArrowheads="1"/>
                    </pic:cNvPicPr>
                  </pic:nvPicPr>
                  <pic:blipFill>
                    <a:blip r:embed="rId193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4920" cy="335280"/>
                    </a:xfrm>
                    <a:prstGeom prst="rect">
                      <a:avLst/>
                    </a:prstGeom>
                    <a:noFill/>
                    <a:ln>
                      <a:noFill/>
                    </a:ln>
                  </pic:spPr>
                </pic:pic>
              </a:graphicData>
            </a:graphic>
          </wp:inline>
        </w:drawing>
      </w:r>
    </w:p>
    <w:p w:rsidR="00F53D9C" w:rsidRPr="006B4DA3" w:rsidRDefault="00F53D9C" w:rsidP="00AF5893">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22"/>
          <w:sz w:val="24"/>
          <w:szCs w:val="24"/>
          <w:lang w:eastAsia="ru-RU"/>
        </w:rPr>
        <w:drawing>
          <wp:inline distT="0" distB="0" distL="0" distR="0">
            <wp:extent cx="1127760" cy="335280"/>
            <wp:effectExtent l="0" t="0" r="0" b="7620"/>
            <wp:docPr id="124" name="Рисунок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8"/>
                    <pic:cNvPicPr>
                      <a:picLocks noChangeAspect="1" noChangeArrowheads="1"/>
                    </pic:cNvPicPr>
                  </pic:nvPicPr>
                  <pic:blipFill>
                    <a:blip r:embed="rId193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7760" cy="335280"/>
                    </a:xfrm>
                    <a:prstGeom prst="rect">
                      <a:avLst/>
                    </a:prstGeom>
                    <a:noFill/>
                    <a:ln>
                      <a:noFill/>
                    </a:ln>
                  </pic:spPr>
                </pic:pic>
              </a:graphicData>
            </a:graphic>
          </wp:inline>
        </w:drawing>
      </w:r>
    </w:p>
    <w:p w:rsidR="00F53D9C" w:rsidRPr="006B4DA3" w:rsidRDefault="00F53D9C" w:rsidP="00AF5893">
      <w:pPr>
        <w:pStyle w:val="af1"/>
        <w:spacing w:after="0" w:line="360" w:lineRule="auto"/>
        <w:ind w:left="0" w:firstLine="709"/>
        <w:jc w:val="both"/>
        <w:rPr>
          <w:lang w:val="ru-RU"/>
        </w:rPr>
      </w:pPr>
    </w:p>
    <w:p w:rsidR="009F70C6" w:rsidRPr="006B4DA3" w:rsidRDefault="009F70C6" w:rsidP="00AF5893">
      <w:pPr>
        <w:pStyle w:val="af1"/>
        <w:spacing w:after="0" w:line="360" w:lineRule="auto"/>
        <w:ind w:left="0" w:firstLine="709"/>
        <w:jc w:val="both"/>
      </w:pPr>
      <w:r w:rsidRPr="006B4DA3">
        <w:t xml:space="preserve">Регулюючий орган та </w:t>
      </w:r>
      <w:r w:rsidR="00776145" w:rsidRPr="006B4DA3">
        <w:t xml:space="preserve">перетворювач вимірювальний багатоканальний </w:t>
      </w:r>
      <w:r w:rsidRPr="006B4DA3">
        <w:t xml:space="preserve">вихідного сигналу рахуватимемо як підсилювальні динамічні ланки, для яких приймемо наступні передавальні функції: </w:t>
      </w:r>
    </w:p>
    <w:p w:rsidR="00776145" w:rsidRPr="006B4DA3" w:rsidRDefault="00776145" w:rsidP="00AF5893">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838200" cy="16002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3"/>
                    <pic:cNvPicPr>
                      <a:picLocks noChangeAspect="1" noChangeArrowheads="1"/>
                    </pic:cNvPicPr>
                  </pic:nvPicPr>
                  <pic:blipFill>
                    <a:blip r:embed="rId193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160020"/>
                    </a:xfrm>
                    <a:prstGeom prst="rect">
                      <a:avLst/>
                    </a:prstGeom>
                    <a:noFill/>
                    <a:ln>
                      <a:noFill/>
                    </a:ln>
                  </pic:spPr>
                </pic:pic>
              </a:graphicData>
            </a:graphic>
          </wp:inline>
        </w:drawing>
      </w:r>
    </w:p>
    <w:p w:rsidR="00776145" w:rsidRPr="006B4DA3" w:rsidRDefault="00776145" w:rsidP="00AF5893">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723900" cy="160020"/>
            <wp:effectExtent l="0" t="0" r="0" b="0"/>
            <wp:docPr id="130" name="Рисунок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4"/>
                    <pic:cNvPicPr>
                      <a:picLocks noChangeAspect="1" noChangeArrowheads="1"/>
                    </pic:cNvPicPr>
                  </pic:nvPicPr>
                  <pic:blipFill>
                    <a:blip r:embed="rId193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160020"/>
                    </a:xfrm>
                    <a:prstGeom prst="rect">
                      <a:avLst/>
                    </a:prstGeom>
                    <a:noFill/>
                    <a:ln>
                      <a:noFill/>
                    </a:ln>
                  </pic:spPr>
                </pic:pic>
              </a:graphicData>
            </a:graphic>
          </wp:inline>
        </w:drawing>
      </w:r>
    </w:p>
    <w:p w:rsidR="00776145" w:rsidRPr="006B4DA3" w:rsidRDefault="00776145" w:rsidP="00AF5893">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838200" cy="160020"/>
            <wp:effectExtent l="0" t="0" r="0" b="0"/>
            <wp:docPr id="129" name="Рисунок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5"/>
                    <pic:cNvPicPr>
                      <a:picLocks noChangeAspect="1" noChangeArrowheads="1"/>
                    </pic:cNvPicPr>
                  </pic:nvPicPr>
                  <pic:blipFill>
                    <a:blip r:embed="rId193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838200" cy="160020"/>
                    </a:xfrm>
                    <a:prstGeom prst="rect">
                      <a:avLst/>
                    </a:prstGeom>
                    <a:noFill/>
                    <a:ln>
                      <a:noFill/>
                    </a:ln>
                  </pic:spPr>
                </pic:pic>
              </a:graphicData>
            </a:graphic>
          </wp:inline>
        </w:drawing>
      </w:r>
    </w:p>
    <w:p w:rsidR="00776145" w:rsidRPr="006B4DA3" w:rsidRDefault="00776145" w:rsidP="00AF5893">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723900" cy="160020"/>
            <wp:effectExtent l="0" t="0" r="0" b="0"/>
            <wp:docPr id="128" name="Рисунок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6"/>
                    <pic:cNvPicPr>
                      <a:picLocks noChangeAspect="1" noChangeArrowheads="1"/>
                    </pic:cNvPicPr>
                  </pic:nvPicPr>
                  <pic:blipFill>
                    <a:blip r:embed="rId193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23900" cy="160020"/>
                    </a:xfrm>
                    <a:prstGeom prst="rect">
                      <a:avLst/>
                    </a:prstGeom>
                    <a:noFill/>
                    <a:ln>
                      <a:noFill/>
                    </a:ln>
                  </pic:spPr>
                </pic:pic>
              </a:graphicData>
            </a:graphic>
          </wp:inline>
        </w:drawing>
      </w:r>
    </w:p>
    <w:p w:rsidR="00776145" w:rsidRPr="006B4DA3" w:rsidRDefault="00776145" w:rsidP="00AF5893">
      <w:pPr>
        <w:pStyle w:val="af1"/>
        <w:spacing w:after="0" w:line="360" w:lineRule="auto"/>
        <w:ind w:left="0" w:firstLine="709"/>
        <w:jc w:val="both"/>
      </w:pPr>
    </w:p>
    <w:p w:rsidR="009F70C6" w:rsidRPr="006B4DA3" w:rsidRDefault="009F70C6" w:rsidP="00AF5893">
      <w:pPr>
        <w:pStyle w:val="af1"/>
        <w:spacing w:after="0" w:line="360" w:lineRule="auto"/>
        <w:ind w:left="0" w:firstLine="709"/>
        <w:jc w:val="both"/>
      </w:pPr>
      <w:r w:rsidRPr="006B4DA3">
        <w:t>Технологічний об</w:t>
      </w:r>
      <w:r w:rsidR="00776145" w:rsidRPr="006B4DA3">
        <w:t>’</w:t>
      </w:r>
      <w:r w:rsidRPr="006B4DA3">
        <w:t xml:space="preserve">єкт керування (ТОК) без часу запізнення описується наступною передавальною функцією: </w:t>
      </w:r>
    </w:p>
    <w:p w:rsidR="00776145" w:rsidRPr="006B4DA3" w:rsidRDefault="00776145" w:rsidP="00AF5893">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8"/>
          <w:sz w:val="24"/>
          <w:szCs w:val="24"/>
          <w:lang w:eastAsia="ru-RU"/>
        </w:rPr>
        <w:drawing>
          <wp:inline distT="0" distB="0" distL="0" distR="0">
            <wp:extent cx="2118360" cy="373380"/>
            <wp:effectExtent l="0" t="0" r="0" b="7620"/>
            <wp:docPr id="134" name="Рисунок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3"/>
                    <pic:cNvPicPr>
                      <a:picLocks noChangeAspect="1" noChangeArrowheads="1"/>
                    </pic:cNvPicPr>
                  </pic:nvPicPr>
                  <pic:blipFill>
                    <a:blip r:embed="rId193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118360" cy="373380"/>
                    </a:xfrm>
                    <a:prstGeom prst="rect">
                      <a:avLst/>
                    </a:prstGeom>
                    <a:noFill/>
                    <a:ln>
                      <a:noFill/>
                    </a:ln>
                  </pic:spPr>
                </pic:pic>
              </a:graphicData>
            </a:graphic>
          </wp:inline>
        </w:drawing>
      </w:r>
    </w:p>
    <w:p w:rsidR="00776145" w:rsidRPr="006B4DA3" w:rsidRDefault="00776145" w:rsidP="00AF5893">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28"/>
          <w:sz w:val="24"/>
          <w:szCs w:val="24"/>
          <w:lang w:eastAsia="ru-RU"/>
        </w:rPr>
        <w:drawing>
          <wp:inline distT="0" distB="0" distL="0" distR="0">
            <wp:extent cx="1943100" cy="373380"/>
            <wp:effectExtent l="0" t="0" r="0" b="7620"/>
            <wp:docPr id="133" name="Рисунок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4"/>
                    <pic:cNvPicPr>
                      <a:picLocks noChangeAspect="1" noChangeArrowheads="1"/>
                    </pic:cNvPicPr>
                  </pic:nvPicPr>
                  <pic:blipFill>
                    <a:blip r:embed="rId193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373380"/>
                    </a:xfrm>
                    <a:prstGeom prst="rect">
                      <a:avLst/>
                    </a:prstGeom>
                    <a:noFill/>
                    <a:ln>
                      <a:noFill/>
                    </a:ln>
                  </pic:spPr>
                </pic:pic>
              </a:graphicData>
            </a:graphic>
          </wp:inline>
        </w:drawing>
      </w:r>
    </w:p>
    <w:p w:rsidR="00776145" w:rsidRPr="006B4DA3" w:rsidRDefault="00776145" w:rsidP="00AF5893">
      <w:pPr>
        <w:pStyle w:val="af1"/>
        <w:tabs>
          <w:tab w:val="left" w:pos="1843"/>
        </w:tabs>
        <w:spacing w:after="0" w:line="360" w:lineRule="auto"/>
        <w:ind w:left="0" w:firstLine="709"/>
        <w:jc w:val="both"/>
      </w:pPr>
    </w:p>
    <w:p w:rsidR="00776145" w:rsidRPr="006B4DA3" w:rsidRDefault="00776145" w:rsidP="00AF5893">
      <w:pPr>
        <w:pStyle w:val="af1"/>
        <w:tabs>
          <w:tab w:val="left" w:pos="1843"/>
        </w:tabs>
        <w:spacing w:after="0" w:line="360" w:lineRule="auto"/>
        <w:ind w:left="0" w:firstLine="709"/>
        <w:jc w:val="both"/>
      </w:pPr>
      <w:r w:rsidRPr="006B4DA3">
        <w:t xml:space="preserve">Температура </w:t>
      </w:r>
      <w:r w:rsidR="00577948" w:rsidRPr="006B4DA3">
        <w:t>конденсату сокової пари, що утворився, вимірюється перетворювачем термоелектричним хромель-копелевим ТХК-2088. Тому передавальна функція датчика температури з деяким наближенням буде:</w:t>
      </w:r>
    </w:p>
    <w:p w:rsidR="00577948" w:rsidRPr="006B4DA3" w:rsidRDefault="00577948" w:rsidP="00AF5893">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264920" cy="335280"/>
            <wp:effectExtent l="0" t="0" r="0" b="7620"/>
            <wp:docPr id="137" name="Рисунок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193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4920" cy="335280"/>
                    </a:xfrm>
                    <a:prstGeom prst="rect">
                      <a:avLst/>
                    </a:prstGeom>
                    <a:noFill/>
                    <a:ln>
                      <a:noFill/>
                    </a:ln>
                  </pic:spPr>
                </pic:pic>
              </a:graphicData>
            </a:graphic>
          </wp:inline>
        </w:drawing>
      </w:r>
    </w:p>
    <w:p w:rsidR="00577948" w:rsidRPr="006B4DA3" w:rsidRDefault="00577948" w:rsidP="00AF5893">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22"/>
          <w:sz w:val="24"/>
          <w:szCs w:val="24"/>
          <w:lang w:eastAsia="ru-RU"/>
        </w:rPr>
        <w:drawing>
          <wp:inline distT="0" distB="0" distL="0" distR="0">
            <wp:extent cx="1127760" cy="335280"/>
            <wp:effectExtent l="0" t="0" r="0" b="7620"/>
            <wp:docPr id="136" name="Рисунок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0"/>
                    <pic:cNvPicPr>
                      <a:picLocks noChangeAspect="1" noChangeArrowheads="1"/>
                    </pic:cNvPicPr>
                  </pic:nvPicPr>
                  <pic:blipFill>
                    <a:blip r:embed="rId193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27760" cy="335280"/>
                    </a:xfrm>
                    <a:prstGeom prst="rect">
                      <a:avLst/>
                    </a:prstGeom>
                    <a:noFill/>
                    <a:ln>
                      <a:noFill/>
                    </a:ln>
                  </pic:spPr>
                </pic:pic>
              </a:graphicData>
            </a:graphic>
          </wp:inline>
        </w:drawing>
      </w:r>
    </w:p>
    <w:p w:rsidR="00776145" w:rsidRPr="006B4DA3" w:rsidRDefault="00776145" w:rsidP="00AF5893">
      <w:pPr>
        <w:pStyle w:val="af1"/>
        <w:tabs>
          <w:tab w:val="left" w:pos="1843"/>
        </w:tabs>
        <w:spacing w:after="0" w:line="360" w:lineRule="auto"/>
        <w:ind w:left="0" w:firstLine="709"/>
        <w:jc w:val="both"/>
      </w:pPr>
    </w:p>
    <w:p w:rsidR="009F70C6" w:rsidRPr="006B4DA3" w:rsidRDefault="009F70C6" w:rsidP="00AF5893">
      <w:pPr>
        <w:pStyle w:val="af1"/>
        <w:spacing w:after="0" w:line="360" w:lineRule="auto"/>
        <w:ind w:left="0" w:firstLine="709"/>
        <w:jc w:val="both"/>
      </w:pPr>
      <w:r w:rsidRPr="006B4DA3">
        <w:t>Зна</w:t>
      </w:r>
      <w:r w:rsidR="00577948" w:rsidRPr="006B4DA3">
        <w:t>йде</w:t>
      </w:r>
      <w:r w:rsidRPr="006B4DA3">
        <w:t>мо передав</w:t>
      </w:r>
      <w:r w:rsidR="00577948" w:rsidRPr="006B4DA3">
        <w:t>альну функцію еквівалентного об’єкта керування:</w:t>
      </w:r>
    </w:p>
    <w:p w:rsidR="00577948" w:rsidRPr="006B4DA3" w:rsidRDefault="00577948" w:rsidP="00AF5893">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2827020" cy="160020"/>
            <wp:effectExtent l="0" t="0" r="0" b="0"/>
            <wp:docPr id="140" name="Рисунок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5"/>
                    <pic:cNvPicPr>
                      <a:picLocks noChangeAspect="1" noChangeArrowheads="1"/>
                    </pic:cNvPicPr>
                  </pic:nvPicPr>
                  <pic:blipFill>
                    <a:blip r:embed="rId194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827020" cy="160020"/>
                    </a:xfrm>
                    <a:prstGeom prst="rect">
                      <a:avLst/>
                    </a:prstGeom>
                    <a:noFill/>
                    <a:ln>
                      <a:noFill/>
                    </a:ln>
                  </pic:spPr>
                </pic:pic>
              </a:graphicData>
            </a:graphic>
          </wp:inline>
        </w:drawing>
      </w:r>
    </w:p>
    <w:p w:rsidR="00577948" w:rsidRPr="006B4DA3" w:rsidRDefault="00444F07" w:rsidP="00444F07">
      <w:pPr>
        <w:pStyle w:val="af1"/>
        <w:spacing w:after="0" w:line="360" w:lineRule="auto"/>
        <w:ind w:left="0"/>
        <w:jc w:val="center"/>
      </w:pPr>
      <w:r w:rsidRPr="006B4DA3">
        <w:rPr>
          <w:noProof/>
          <w:lang w:val="ru-RU" w:eastAsia="ru-RU"/>
        </w:rPr>
        <w:drawing>
          <wp:inline distT="0" distB="0" distL="0" distR="0">
            <wp:extent cx="3886200" cy="487680"/>
            <wp:effectExtent l="0" t="0" r="0" b="7620"/>
            <wp:docPr id="473" name="Рисунок 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5"/>
                    <pic:cNvPicPr>
                      <a:picLocks noChangeAspect="1" noChangeArrowheads="1"/>
                    </pic:cNvPicPr>
                  </pic:nvPicPr>
                  <pic:blipFill>
                    <a:blip r:embed="rId194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886200" cy="487680"/>
                    </a:xfrm>
                    <a:prstGeom prst="rect">
                      <a:avLst/>
                    </a:prstGeom>
                    <a:noFill/>
                    <a:ln>
                      <a:noFill/>
                    </a:ln>
                  </pic:spPr>
                </pic:pic>
              </a:graphicData>
            </a:graphic>
          </wp:inline>
        </w:drawing>
      </w:r>
    </w:p>
    <w:p w:rsidR="00444F07" w:rsidRPr="006B4DA3" w:rsidRDefault="00444F07" w:rsidP="00AF5893">
      <w:pPr>
        <w:pStyle w:val="af1"/>
        <w:spacing w:after="0" w:line="360" w:lineRule="auto"/>
        <w:ind w:left="0" w:firstLine="709"/>
        <w:jc w:val="both"/>
      </w:pPr>
    </w:p>
    <w:p w:rsidR="00577948" w:rsidRPr="006B4DA3" w:rsidRDefault="00577948" w:rsidP="00AF5893">
      <w:pPr>
        <w:pStyle w:val="af1"/>
        <w:spacing w:after="0" w:line="360" w:lineRule="auto"/>
        <w:ind w:left="0" w:firstLine="709"/>
        <w:jc w:val="both"/>
      </w:pPr>
      <w:r w:rsidRPr="006B4DA3">
        <w:t>Представимо оператор Лапласа як</w:t>
      </w:r>
    </w:p>
    <w:p w:rsidR="00D32238" w:rsidRPr="006B4DA3" w:rsidRDefault="00D32238" w:rsidP="00AF5893">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556260" cy="160020"/>
            <wp:effectExtent l="0" t="0" r="0" b="0"/>
            <wp:docPr id="183" name="Рисунок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7"/>
                    <pic:cNvPicPr>
                      <a:picLocks noChangeAspect="1" noChangeArrowheads="1"/>
                    </pic:cNvPicPr>
                  </pic:nvPicPr>
                  <pic:blipFill>
                    <a:blip r:embed="rId19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260" cy="160020"/>
                    </a:xfrm>
                    <a:prstGeom prst="rect">
                      <a:avLst/>
                    </a:prstGeom>
                    <a:noFill/>
                    <a:ln>
                      <a:noFill/>
                    </a:ln>
                  </pic:spPr>
                </pic:pic>
              </a:graphicData>
            </a:graphic>
          </wp:inline>
        </w:drawing>
      </w:r>
    </w:p>
    <w:p w:rsidR="00D32238" w:rsidRPr="006B4DA3" w:rsidRDefault="00D32238" w:rsidP="00AF5893">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403860" cy="160020"/>
            <wp:effectExtent l="0" t="0" r="0" b="0"/>
            <wp:docPr id="180" name="Рисунок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19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860" cy="160020"/>
                    </a:xfrm>
                    <a:prstGeom prst="rect">
                      <a:avLst/>
                    </a:prstGeom>
                    <a:noFill/>
                    <a:ln>
                      <a:noFill/>
                    </a:ln>
                  </pic:spPr>
                </pic:pic>
              </a:graphicData>
            </a:graphic>
          </wp:inline>
        </w:drawing>
      </w:r>
    </w:p>
    <w:p w:rsidR="00577948" w:rsidRPr="006B4DA3" w:rsidRDefault="00577948" w:rsidP="00AF5893">
      <w:pPr>
        <w:pStyle w:val="af1"/>
        <w:spacing w:after="0" w:line="360" w:lineRule="auto"/>
        <w:ind w:left="0" w:firstLine="709"/>
        <w:jc w:val="both"/>
      </w:pPr>
    </w:p>
    <w:p w:rsidR="00577948" w:rsidRPr="006B4DA3" w:rsidRDefault="00577948" w:rsidP="00AF5893">
      <w:pPr>
        <w:pStyle w:val="af1"/>
        <w:spacing w:after="0" w:line="360" w:lineRule="auto"/>
        <w:ind w:left="0" w:firstLine="709"/>
        <w:jc w:val="both"/>
      </w:pPr>
      <w:r w:rsidRPr="006B4DA3">
        <w:t>Тоді передавальна функція еквівалентного об’єкта керування буде:</w:t>
      </w:r>
    </w:p>
    <w:p w:rsidR="002F50D1" w:rsidRPr="006B4DA3" w:rsidRDefault="002F50D1" w:rsidP="002F50D1">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50"/>
          <w:sz w:val="24"/>
          <w:szCs w:val="24"/>
          <w:lang w:eastAsia="ru-RU"/>
        </w:rPr>
        <w:drawing>
          <wp:inline distT="0" distB="0" distL="0" distR="0">
            <wp:extent cx="2964180" cy="480060"/>
            <wp:effectExtent l="0" t="0" r="7620" b="0"/>
            <wp:docPr id="476" name="Рисунок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7"/>
                    <pic:cNvPicPr>
                      <a:picLocks noChangeAspect="1" noChangeArrowheads="1"/>
                    </pic:cNvPicPr>
                  </pic:nvPicPr>
                  <pic:blipFill>
                    <a:blip r:embed="rId194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480060"/>
                    </a:xfrm>
                    <a:prstGeom prst="rect">
                      <a:avLst/>
                    </a:prstGeom>
                    <a:noFill/>
                    <a:ln>
                      <a:noFill/>
                    </a:ln>
                  </pic:spPr>
                </pic:pic>
              </a:graphicData>
            </a:graphic>
          </wp:inline>
        </w:drawing>
      </w:r>
    </w:p>
    <w:p w:rsidR="002F50D1" w:rsidRPr="006B4DA3" w:rsidRDefault="002F50D1" w:rsidP="002F50D1">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65"/>
          <w:sz w:val="24"/>
          <w:szCs w:val="24"/>
          <w:lang w:eastAsia="ru-RU"/>
        </w:rPr>
        <w:drawing>
          <wp:inline distT="0" distB="0" distL="0" distR="0">
            <wp:extent cx="2964180" cy="563880"/>
            <wp:effectExtent l="0" t="0" r="7620" b="7620"/>
            <wp:docPr id="475" name="Рисунок 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8"/>
                    <pic:cNvPicPr>
                      <a:picLocks noChangeAspect="1" noChangeArrowheads="1"/>
                    </pic:cNvPicPr>
                  </pic:nvPicPr>
                  <pic:blipFill>
                    <a:blip r:embed="rId194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563880"/>
                    </a:xfrm>
                    <a:prstGeom prst="rect">
                      <a:avLst/>
                    </a:prstGeom>
                    <a:noFill/>
                    <a:ln>
                      <a:noFill/>
                    </a:ln>
                  </pic:spPr>
                </pic:pic>
              </a:graphicData>
            </a:graphic>
          </wp:inline>
        </w:drawing>
      </w:r>
    </w:p>
    <w:p w:rsidR="002F50D1" w:rsidRPr="006B4DA3" w:rsidRDefault="002F50D1" w:rsidP="00AF5893">
      <w:pPr>
        <w:pStyle w:val="af1"/>
        <w:spacing w:after="0" w:line="360" w:lineRule="auto"/>
        <w:ind w:left="0" w:firstLine="709"/>
        <w:jc w:val="both"/>
      </w:pPr>
    </w:p>
    <w:p w:rsidR="009F70C6" w:rsidRPr="006B4DA3" w:rsidRDefault="009F70C6" w:rsidP="00AF5893">
      <w:pPr>
        <w:pStyle w:val="af1"/>
        <w:spacing w:after="0" w:line="360" w:lineRule="auto"/>
        <w:ind w:left="0" w:firstLine="709"/>
        <w:jc w:val="both"/>
      </w:pPr>
      <w:r w:rsidRPr="006B4DA3">
        <w:t xml:space="preserve">Розрахуємо ДЧХ та знайдемо частоту переходу </w:t>
      </w:r>
      <w:r w:rsidR="00153CD2" w:rsidRPr="006B4DA3">
        <w:rPr>
          <w:position w:val="-12"/>
        </w:rPr>
        <w:object w:dxaOrig="380" w:dyaOrig="380">
          <v:shape id="_x0000_i1837" type="#_x0000_t75" style="width:18.75pt;height:18.75pt" o:ole="">
            <v:imagedata r:id="rId1946" o:title=""/>
          </v:shape>
          <o:OLEObject Type="Embed" ProgID="Equation.3" ShapeID="_x0000_i1837" DrawAspect="Content" ObjectID="_1686720861" r:id="rId1947"/>
        </w:object>
      </w:r>
      <w:r w:rsidR="00153CD2" w:rsidRPr="006B4DA3">
        <w:t xml:space="preserve"> еквівалентного об’єкта.</w:t>
      </w:r>
      <w:r w:rsidR="00D5343A" w:rsidRPr="006B4DA3">
        <w:t xml:space="preserve"> Г</w:t>
      </w:r>
      <w:r w:rsidR="003D047F" w:rsidRPr="006B4DA3">
        <w:t>рафік ДЧХ зображено на рис. </w:t>
      </w:r>
      <w:r w:rsidR="00D5343A" w:rsidRPr="006B4DA3">
        <w:t>5</w:t>
      </w:r>
      <w:r w:rsidR="003D047F" w:rsidRPr="006B4DA3">
        <w:t>.3</w:t>
      </w:r>
      <w:r w:rsidR="00D5343A" w:rsidRPr="006B4DA3">
        <w:t>.</w:t>
      </w:r>
    </w:p>
    <w:p w:rsidR="000F42EA" w:rsidRPr="006B4DA3" w:rsidRDefault="000F42EA" w:rsidP="000F42EA">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906780" cy="160020"/>
            <wp:effectExtent l="0" t="0" r="7620" b="0"/>
            <wp:docPr id="485" name="Рисунок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4"/>
                    <pic:cNvPicPr>
                      <a:picLocks noChangeAspect="1" noChangeArrowheads="1"/>
                    </pic:cNvPicPr>
                  </pic:nvPicPr>
                  <pic:blipFill>
                    <a:blip r:embed="rId19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6780" cy="160020"/>
                    </a:xfrm>
                    <a:prstGeom prst="rect">
                      <a:avLst/>
                    </a:prstGeom>
                    <a:noFill/>
                    <a:ln>
                      <a:noFill/>
                    </a:ln>
                  </pic:spPr>
                </pic:pic>
              </a:graphicData>
            </a:graphic>
          </wp:inline>
        </w:drawing>
      </w:r>
    </w:p>
    <w:p w:rsidR="000F42EA" w:rsidRPr="006B4DA3" w:rsidRDefault="000F42EA" w:rsidP="000F42EA">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65"/>
          <w:sz w:val="24"/>
          <w:szCs w:val="24"/>
          <w:lang w:eastAsia="ru-RU"/>
        </w:rPr>
        <w:drawing>
          <wp:inline distT="0" distB="0" distL="0" distR="0">
            <wp:extent cx="2964180" cy="563880"/>
            <wp:effectExtent l="0" t="0" r="7620" b="7620"/>
            <wp:docPr id="484" name="Рисунок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5"/>
                    <pic:cNvPicPr>
                      <a:picLocks noChangeAspect="1" noChangeArrowheads="1"/>
                    </pic:cNvPicPr>
                  </pic:nvPicPr>
                  <pic:blipFill>
                    <a:blip r:embed="rId19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563880"/>
                    </a:xfrm>
                    <a:prstGeom prst="rect">
                      <a:avLst/>
                    </a:prstGeom>
                    <a:noFill/>
                    <a:ln>
                      <a:noFill/>
                    </a:ln>
                  </pic:spPr>
                </pic:pic>
              </a:graphicData>
            </a:graphic>
          </wp:inline>
        </w:drawing>
      </w:r>
    </w:p>
    <w:p w:rsidR="000F42EA" w:rsidRPr="006B4DA3" w:rsidRDefault="000F42EA" w:rsidP="000F42EA">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950720" cy="160020"/>
            <wp:effectExtent l="0" t="0" r="0" b="0"/>
            <wp:docPr id="483" name="Рисунок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6"/>
                    <pic:cNvPicPr>
                      <a:picLocks noChangeAspect="1" noChangeArrowheads="1"/>
                    </pic:cNvPicPr>
                  </pic:nvPicPr>
                  <pic:blipFill>
                    <a:blip r:embed="rId195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50720" cy="160020"/>
                    </a:xfrm>
                    <a:prstGeom prst="rect">
                      <a:avLst/>
                    </a:prstGeom>
                    <a:noFill/>
                    <a:ln>
                      <a:noFill/>
                    </a:ln>
                  </pic:spPr>
                </pic:pic>
              </a:graphicData>
            </a:graphic>
          </wp:inline>
        </w:drawing>
      </w:r>
    </w:p>
    <w:p w:rsidR="000F42EA" w:rsidRPr="006B4DA3" w:rsidRDefault="000F42EA" w:rsidP="00AF5893">
      <w:pPr>
        <w:autoSpaceDE w:val="0"/>
        <w:autoSpaceDN w:val="0"/>
        <w:adjustRightInd w:val="0"/>
        <w:spacing w:after="0" w:line="240" w:lineRule="auto"/>
        <w:rPr>
          <w:rFonts w:ascii="Times New Roman" w:hAnsi="Times New Roman" w:cs="Times New Roman"/>
          <w:sz w:val="24"/>
          <w:szCs w:val="24"/>
          <w:lang w:val="uk-UA"/>
        </w:rPr>
      </w:pPr>
    </w:p>
    <w:p w:rsidR="00153CD2" w:rsidRPr="006B4DA3" w:rsidRDefault="000F42EA" w:rsidP="00AF5893">
      <w:pPr>
        <w:pStyle w:val="af1"/>
        <w:spacing w:after="0" w:line="360" w:lineRule="auto"/>
        <w:ind w:left="0"/>
        <w:jc w:val="center"/>
      </w:pPr>
      <w:r w:rsidRPr="006B4DA3">
        <w:rPr>
          <w:noProof/>
          <w:lang w:val="ru-RU" w:eastAsia="ru-RU"/>
        </w:rPr>
        <w:drawing>
          <wp:inline distT="0" distB="0" distL="0" distR="0">
            <wp:extent cx="3353776" cy="3600000"/>
            <wp:effectExtent l="0" t="0" r="0" b="635"/>
            <wp:docPr id="478" name="Рисунок 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2"/>
                    <pic:cNvPicPr>
                      <a:picLocks noChangeAspect="1" noChangeArrowheads="1"/>
                    </pic:cNvPicPr>
                  </pic:nvPicPr>
                  <pic:blipFill>
                    <a:blip r:embed="rId195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353776" cy="3600000"/>
                    </a:xfrm>
                    <a:prstGeom prst="rect">
                      <a:avLst/>
                    </a:prstGeom>
                    <a:noFill/>
                    <a:ln>
                      <a:noFill/>
                    </a:ln>
                  </pic:spPr>
                </pic:pic>
              </a:graphicData>
            </a:graphic>
          </wp:inline>
        </w:drawing>
      </w:r>
    </w:p>
    <w:p w:rsidR="00D5343A" w:rsidRPr="006B4DA3" w:rsidRDefault="00D5343A" w:rsidP="00AF5893">
      <w:pPr>
        <w:pStyle w:val="af1"/>
        <w:spacing w:before="120" w:after="240" w:line="360" w:lineRule="auto"/>
        <w:ind w:left="0"/>
        <w:jc w:val="center"/>
      </w:pPr>
      <w:r w:rsidRPr="006B4DA3">
        <w:t>Рис. 5.3. Дійсна частотна характеристика еквівалентного об’єкта</w:t>
      </w:r>
    </w:p>
    <w:p w:rsidR="009F70C6" w:rsidRPr="006B4DA3" w:rsidRDefault="00D5343A" w:rsidP="00AF5893">
      <w:pPr>
        <w:pStyle w:val="af1"/>
        <w:spacing w:after="0" w:line="360" w:lineRule="auto"/>
        <w:ind w:left="0" w:firstLine="709"/>
        <w:jc w:val="both"/>
        <w:rPr>
          <w:iCs/>
        </w:rPr>
      </w:pPr>
      <w:r w:rsidRPr="006B4DA3">
        <w:lastRenderedPageBreak/>
        <w:t>З графіка на рисунку </w:t>
      </w:r>
      <w:r w:rsidR="009F70C6" w:rsidRPr="006B4DA3">
        <w:t>5</w:t>
      </w:r>
      <w:r w:rsidRPr="006B4DA3">
        <w:t>.3</w:t>
      </w:r>
      <w:r w:rsidR="009F70C6" w:rsidRPr="006B4DA3">
        <w:t xml:space="preserve"> видно, що частота переходу</w:t>
      </w:r>
      <w:r w:rsidR="009F70C6" w:rsidRPr="006B4DA3">
        <w:rPr>
          <w:iCs/>
        </w:rPr>
        <w:t xml:space="preserve"> ДЧХ через частотну </w:t>
      </w:r>
      <w:r w:rsidRPr="006B4DA3">
        <w:rPr>
          <w:iCs/>
        </w:rPr>
        <w:t>вісь</w:t>
      </w:r>
      <w:r w:rsidR="009F70C6" w:rsidRPr="006B4DA3">
        <w:rPr>
          <w:iCs/>
        </w:rPr>
        <w:t>:</w:t>
      </w:r>
    </w:p>
    <w:p w:rsidR="000F42EA" w:rsidRPr="006B4DA3" w:rsidRDefault="000F42EA" w:rsidP="000F42EA">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762000" cy="160020"/>
            <wp:effectExtent l="0" t="0" r="0" b="0"/>
            <wp:docPr id="492" name="Рисунок 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2"/>
                    <pic:cNvPicPr>
                      <a:picLocks noChangeAspect="1" noChangeArrowheads="1"/>
                    </pic:cNvPicPr>
                  </pic:nvPicPr>
                  <pic:blipFill>
                    <a:blip r:embed="rId195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62000" cy="160020"/>
                    </a:xfrm>
                    <a:prstGeom prst="rect">
                      <a:avLst/>
                    </a:prstGeom>
                    <a:noFill/>
                    <a:ln>
                      <a:noFill/>
                    </a:ln>
                  </pic:spPr>
                </pic:pic>
              </a:graphicData>
            </a:graphic>
          </wp:inline>
        </w:drawing>
      </w:r>
    </w:p>
    <w:p w:rsidR="000F42EA" w:rsidRPr="006B4DA3" w:rsidRDefault="000F42EA" w:rsidP="000F42EA">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647700" cy="160020"/>
            <wp:effectExtent l="0" t="0" r="0" b="0"/>
            <wp:docPr id="490" name="Рисунок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3"/>
                    <pic:cNvPicPr>
                      <a:picLocks noChangeAspect="1" noChangeArrowheads="1"/>
                    </pic:cNvPicPr>
                  </pic:nvPicPr>
                  <pic:blipFill>
                    <a:blip r:embed="rId195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700" cy="160020"/>
                    </a:xfrm>
                    <a:prstGeom prst="rect">
                      <a:avLst/>
                    </a:prstGeom>
                    <a:noFill/>
                    <a:ln>
                      <a:noFill/>
                    </a:ln>
                  </pic:spPr>
                </pic:pic>
              </a:graphicData>
            </a:graphic>
          </wp:inline>
        </w:drawing>
      </w:r>
    </w:p>
    <w:p w:rsidR="00D5343A" w:rsidRPr="006B4DA3" w:rsidRDefault="00D5343A" w:rsidP="00AF5893">
      <w:pPr>
        <w:pStyle w:val="af1"/>
        <w:tabs>
          <w:tab w:val="left" w:pos="1843"/>
        </w:tabs>
        <w:spacing w:after="0" w:line="360" w:lineRule="auto"/>
        <w:ind w:left="0" w:firstLine="709"/>
      </w:pPr>
    </w:p>
    <w:p w:rsidR="00D5343A" w:rsidRPr="006B4DA3" w:rsidRDefault="00D5343A" w:rsidP="00AF5893">
      <w:pPr>
        <w:pStyle w:val="af1"/>
        <w:tabs>
          <w:tab w:val="left" w:pos="1843"/>
        </w:tabs>
        <w:spacing w:after="0" w:line="360" w:lineRule="auto"/>
        <w:ind w:left="0" w:firstLine="709"/>
        <w:rPr>
          <w:lang w:val="ru-RU"/>
        </w:rPr>
      </w:pPr>
      <w:r w:rsidRPr="006B4DA3">
        <w:t xml:space="preserve">Постійну часу </w:t>
      </w:r>
      <w:r w:rsidR="00A17EA4" w:rsidRPr="006B4DA3">
        <w:rPr>
          <w:position w:val="-6"/>
        </w:rPr>
        <w:object w:dxaOrig="680" w:dyaOrig="300">
          <v:shape id="_x0000_i1838" type="#_x0000_t75" style="width:34.5pt;height:15pt" o:ole="">
            <v:imagedata r:id="rId1954" o:title=""/>
          </v:shape>
          <o:OLEObject Type="Embed" ProgID="Equation.3" ShapeID="_x0000_i1838" DrawAspect="Content" ObjectID="_1686720862" r:id="rId1955"/>
        </w:object>
      </w:r>
      <w:r w:rsidRPr="006B4DA3">
        <w:t xml:space="preserve"> знаходимо за формулою:</w:t>
      </w:r>
    </w:p>
    <w:p w:rsidR="000F42EA" w:rsidRPr="006B4DA3" w:rsidRDefault="000F42EA" w:rsidP="000F42EA">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754380" cy="335280"/>
            <wp:effectExtent l="0" t="0" r="7620" b="7620"/>
            <wp:docPr id="511" name="Рисунок 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8"/>
                    <pic:cNvPicPr>
                      <a:picLocks noChangeAspect="1" noChangeArrowheads="1"/>
                    </pic:cNvPicPr>
                  </pic:nvPicPr>
                  <pic:blipFill>
                    <a:blip r:embed="rId195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 cy="335280"/>
                    </a:xfrm>
                    <a:prstGeom prst="rect">
                      <a:avLst/>
                    </a:prstGeom>
                    <a:noFill/>
                    <a:ln>
                      <a:noFill/>
                    </a:ln>
                  </pic:spPr>
                </pic:pic>
              </a:graphicData>
            </a:graphic>
          </wp:inline>
        </w:drawing>
      </w:r>
    </w:p>
    <w:p w:rsidR="000F42EA" w:rsidRPr="006B4DA3" w:rsidRDefault="000F42EA" w:rsidP="000F42EA">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181100" cy="160020"/>
            <wp:effectExtent l="0" t="0" r="0" b="0"/>
            <wp:docPr id="510" name="Рисунок 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9"/>
                    <pic:cNvPicPr>
                      <a:picLocks noChangeAspect="1" noChangeArrowheads="1"/>
                    </pic:cNvPicPr>
                  </pic:nvPicPr>
                  <pic:blipFill>
                    <a:blip r:embed="rId195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1100" cy="160020"/>
                    </a:xfrm>
                    <a:prstGeom prst="rect">
                      <a:avLst/>
                    </a:prstGeom>
                    <a:noFill/>
                    <a:ln>
                      <a:noFill/>
                    </a:ln>
                  </pic:spPr>
                </pic:pic>
              </a:graphicData>
            </a:graphic>
          </wp:inline>
        </w:drawing>
      </w:r>
    </w:p>
    <w:p w:rsidR="00D5343A" w:rsidRPr="006B4DA3" w:rsidRDefault="00D5343A" w:rsidP="00AF5893">
      <w:pPr>
        <w:pStyle w:val="af1"/>
        <w:tabs>
          <w:tab w:val="left" w:pos="1843"/>
        </w:tabs>
        <w:spacing w:after="0" w:line="360" w:lineRule="auto"/>
        <w:ind w:left="0" w:firstLine="709"/>
        <w:rPr>
          <w:lang w:val="ru-RU"/>
        </w:rPr>
      </w:pPr>
    </w:p>
    <w:p w:rsidR="00A17EA4" w:rsidRPr="006B4DA3" w:rsidRDefault="00A17EA4" w:rsidP="00AF5893">
      <w:pPr>
        <w:pStyle w:val="af1"/>
        <w:tabs>
          <w:tab w:val="left" w:pos="1843"/>
        </w:tabs>
        <w:spacing w:after="0" w:line="360" w:lineRule="auto"/>
        <w:ind w:left="0" w:firstLine="709"/>
      </w:pPr>
      <w:r w:rsidRPr="006B4DA3">
        <w:t xml:space="preserve">Приймаємо, що перехідний процес повинен бути критичним, тому відношення </w:t>
      </w:r>
      <w:r w:rsidR="00317965" w:rsidRPr="006B4DA3">
        <w:rPr>
          <w:position w:val="-34"/>
        </w:rPr>
        <w:object w:dxaOrig="800" w:dyaOrig="780">
          <v:shape id="_x0000_i1839" type="#_x0000_t75" style="width:40.5pt;height:39pt" o:ole="">
            <v:imagedata r:id="rId1958" o:title=""/>
          </v:shape>
          <o:OLEObject Type="Embed" ProgID="Equation.3" ShapeID="_x0000_i1839" DrawAspect="Content" ObjectID="_1686720863" r:id="rId1959"/>
        </w:object>
      </w:r>
      <w:r w:rsidRPr="006B4DA3">
        <w:t>.</w:t>
      </w:r>
    </w:p>
    <w:p w:rsidR="00D5343A" w:rsidRPr="006B4DA3" w:rsidRDefault="00A17EA4" w:rsidP="00AF5893">
      <w:pPr>
        <w:pStyle w:val="af1"/>
        <w:tabs>
          <w:tab w:val="left" w:pos="1843"/>
        </w:tabs>
        <w:spacing w:after="0" w:line="360" w:lineRule="auto"/>
        <w:ind w:left="0" w:firstLine="709"/>
      </w:pPr>
      <w:r w:rsidRPr="006B4DA3">
        <w:t xml:space="preserve">Відповідно </w:t>
      </w:r>
      <w:r w:rsidRPr="006B4DA3">
        <w:rPr>
          <w:position w:val="-6"/>
        </w:rPr>
        <w:object w:dxaOrig="520" w:dyaOrig="300">
          <v:shape id="_x0000_i1840" type="#_x0000_t75" style="width:25.5pt;height:15pt" o:ole="">
            <v:imagedata r:id="rId1960" o:title=""/>
          </v:shape>
          <o:OLEObject Type="Embed" ProgID="Equation.3" ShapeID="_x0000_i1840" DrawAspect="Content" ObjectID="_1686720864" r:id="rId1961"/>
        </w:object>
      </w:r>
      <w:r w:rsidRPr="006B4DA3">
        <w:t xml:space="preserve"> буде:</w:t>
      </w:r>
    </w:p>
    <w:p w:rsidR="000F42EA" w:rsidRPr="006B4DA3" w:rsidRDefault="000F42EA" w:rsidP="000F42EA">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922020" cy="160020"/>
            <wp:effectExtent l="0" t="0" r="0" b="0"/>
            <wp:docPr id="516" name="Рисунок 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4"/>
                    <pic:cNvPicPr>
                      <a:picLocks noChangeAspect="1" noChangeArrowheads="1"/>
                    </pic:cNvPicPr>
                  </pic:nvPicPr>
                  <pic:blipFill>
                    <a:blip r:embed="rId196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22020" cy="160020"/>
                    </a:xfrm>
                    <a:prstGeom prst="rect">
                      <a:avLst/>
                    </a:prstGeom>
                    <a:noFill/>
                    <a:ln>
                      <a:noFill/>
                    </a:ln>
                  </pic:spPr>
                </pic:pic>
              </a:graphicData>
            </a:graphic>
          </wp:inline>
        </w:drawing>
      </w:r>
    </w:p>
    <w:p w:rsidR="000F42EA" w:rsidRPr="006B4DA3" w:rsidRDefault="000F42EA" w:rsidP="000F42EA">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112520" cy="160020"/>
            <wp:effectExtent l="0" t="0" r="0" b="0"/>
            <wp:docPr id="515" name="Рисунок 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5"/>
                    <pic:cNvPicPr>
                      <a:picLocks noChangeAspect="1" noChangeArrowheads="1"/>
                    </pic:cNvPicPr>
                  </pic:nvPicPr>
                  <pic:blipFill>
                    <a:blip r:embed="rId196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12520" cy="160020"/>
                    </a:xfrm>
                    <a:prstGeom prst="rect">
                      <a:avLst/>
                    </a:prstGeom>
                    <a:noFill/>
                    <a:ln>
                      <a:noFill/>
                    </a:ln>
                  </pic:spPr>
                </pic:pic>
              </a:graphicData>
            </a:graphic>
          </wp:inline>
        </w:drawing>
      </w:r>
    </w:p>
    <w:p w:rsidR="00D5343A" w:rsidRPr="006B4DA3" w:rsidRDefault="00D5343A" w:rsidP="00AF5893">
      <w:pPr>
        <w:pStyle w:val="af1"/>
        <w:tabs>
          <w:tab w:val="left" w:pos="1843"/>
        </w:tabs>
        <w:spacing w:after="0" w:line="360" w:lineRule="auto"/>
        <w:ind w:left="0" w:firstLine="709"/>
      </w:pPr>
    </w:p>
    <w:p w:rsidR="009F70C6" w:rsidRPr="006B4DA3" w:rsidRDefault="009F70C6" w:rsidP="00AF5893">
      <w:pPr>
        <w:pStyle w:val="af1"/>
        <w:spacing w:after="0" w:line="360" w:lineRule="auto"/>
        <w:ind w:left="0" w:firstLine="709"/>
        <w:jc w:val="both"/>
      </w:pPr>
      <w:r w:rsidRPr="006B4DA3">
        <w:t>Підставивши частоту переходу у розрахунок знайдемо постійні часу та підставимо їх у ідентифіковане характеристичне рівняння еквівалентного об</w:t>
      </w:r>
      <w:r w:rsidR="003D047F" w:rsidRPr="006B4DA3">
        <w:t>’</w:t>
      </w:r>
      <w:r w:rsidRPr="006B4DA3">
        <w:t>єкта керування, яке має вигляд:</w:t>
      </w:r>
    </w:p>
    <w:p w:rsidR="003D047F" w:rsidRPr="006B4DA3" w:rsidRDefault="003D047F" w:rsidP="00AF5893">
      <w:pPr>
        <w:pStyle w:val="af1"/>
        <w:spacing w:after="0" w:line="360" w:lineRule="auto"/>
        <w:ind w:left="0"/>
        <w:jc w:val="center"/>
      </w:pPr>
    </w:p>
    <w:p w:rsidR="003D047F" w:rsidRPr="006B4DA3" w:rsidRDefault="00660EBC" w:rsidP="00AF5893">
      <w:pPr>
        <w:pStyle w:val="af1"/>
        <w:spacing w:after="0" w:line="360" w:lineRule="auto"/>
        <w:ind w:left="0"/>
        <w:jc w:val="right"/>
      </w:pPr>
      <w:r w:rsidRPr="006B4DA3">
        <w:rPr>
          <w:position w:val="-12"/>
        </w:rPr>
        <w:object w:dxaOrig="2260" w:dyaOrig="400">
          <v:shape id="_x0000_i1841" type="#_x0000_t75" style="width:112.5pt;height:19.5pt" o:ole="">
            <v:imagedata r:id="rId1964" o:title=""/>
          </v:shape>
          <o:OLEObject Type="Embed" ProgID="Equation.3" ShapeID="_x0000_i1841" DrawAspect="Content" ObjectID="_1686720865" r:id="rId1965"/>
        </w:object>
      </w:r>
      <w:r w:rsidR="003D047F" w:rsidRPr="006B4DA3">
        <w:t xml:space="preserve">                                         (5.6)</w:t>
      </w:r>
    </w:p>
    <w:p w:rsidR="003D047F" w:rsidRPr="006B4DA3" w:rsidRDefault="003D047F" w:rsidP="00AF5893">
      <w:pPr>
        <w:pStyle w:val="af1"/>
        <w:spacing w:after="0" w:line="360" w:lineRule="auto"/>
        <w:ind w:left="0"/>
        <w:jc w:val="center"/>
      </w:pPr>
    </w:p>
    <w:p w:rsidR="009F70C6" w:rsidRPr="006B4DA3" w:rsidRDefault="00660EBC" w:rsidP="00AF5893">
      <w:pPr>
        <w:pStyle w:val="af1"/>
        <w:spacing w:after="0" w:line="360" w:lineRule="auto"/>
        <w:ind w:left="0" w:firstLine="709"/>
        <w:jc w:val="both"/>
      </w:pPr>
      <w:r w:rsidRPr="006B4DA3">
        <w:t>Розрахуємо</w:t>
      </w:r>
      <w:r w:rsidR="009F70C6" w:rsidRPr="006B4DA3">
        <w:t xml:space="preserve"> </w:t>
      </w:r>
      <w:r w:rsidR="00F90681" w:rsidRPr="006B4DA3">
        <w:t xml:space="preserve">ДЧХ, </w:t>
      </w:r>
      <w:r w:rsidR="000F42EA" w:rsidRPr="006B4DA3">
        <w:t>УЧХ</w:t>
      </w:r>
      <w:r w:rsidR="00216388" w:rsidRPr="006B4DA3">
        <w:t xml:space="preserve"> та</w:t>
      </w:r>
      <w:r w:rsidR="009F70C6" w:rsidRPr="006B4DA3">
        <w:t xml:space="preserve"> АЧХ</w:t>
      </w:r>
      <w:r w:rsidR="000F42EA" w:rsidRPr="006B4DA3">
        <w:t xml:space="preserve"> </w:t>
      </w:r>
      <w:r w:rsidR="009F70C6" w:rsidRPr="006B4DA3">
        <w:t>еквівалентного об’єкта</w:t>
      </w:r>
      <w:r w:rsidR="003D047F" w:rsidRPr="006B4DA3">
        <w:t>.</w:t>
      </w:r>
      <w:r w:rsidR="009F70C6" w:rsidRPr="006B4DA3">
        <w:t xml:space="preserve"> </w:t>
      </w:r>
      <w:r w:rsidR="003D047F" w:rsidRPr="006B4DA3">
        <w:t>Графіки частотних характеристик показані на рисунках </w:t>
      </w:r>
      <w:r w:rsidR="009F70C6" w:rsidRPr="006B4DA3">
        <w:t>5.</w:t>
      </w:r>
      <w:r w:rsidR="003D047F" w:rsidRPr="006B4DA3">
        <w:t>4</w:t>
      </w:r>
      <w:r w:rsidR="009F70C6" w:rsidRPr="006B4DA3">
        <w:t>-5.</w:t>
      </w:r>
      <w:r w:rsidR="00216388" w:rsidRPr="006B4DA3">
        <w:t>6</w:t>
      </w:r>
      <w:r w:rsidR="009F70C6" w:rsidRPr="006B4DA3">
        <w:t>.</w:t>
      </w:r>
    </w:p>
    <w:p w:rsidR="00216388" w:rsidRPr="006B4DA3" w:rsidRDefault="00216388" w:rsidP="00216388">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556260" cy="160020"/>
            <wp:effectExtent l="0" t="0" r="0" b="0"/>
            <wp:docPr id="549" name="Рисунок 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0"/>
                    <pic:cNvPicPr>
                      <a:picLocks noChangeAspect="1" noChangeArrowheads="1"/>
                    </pic:cNvPicPr>
                  </pic:nvPicPr>
                  <pic:blipFill>
                    <a:blip r:embed="rId194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260" cy="160020"/>
                    </a:xfrm>
                    <a:prstGeom prst="rect">
                      <a:avLst/>
                    </a:prstGeom>
                    <a:noFill/>
                    <a:ln>
                      <a:noFill/>
                    </a:ln>
                  </pic:spPr>
                </pic:pic>
              </a:graphicData>
            </a:graphic>
          </wp:inline>
        </w:drawing>
      </w:r>
    </w:p>
    <w:p w:rsidR="00216388" w:rsidRPr="006B4DA3" w:rsidRDefault="00216388" w:rsidP="00216388">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403860" cy="160020"/>
            <wp:effectExtent l="0" t="0" r="0" b="0"/>
            <wp:docPr id="546" name="Рисунок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1"/>
                    <pic:cNvPicPr>
                      <a:picLocks noChangeAspect="1" noChangeArrowheads="1"/>
                    </pic:cNvPicPr>
                  </pic:nvPicPr>
                  <pic:blipFill>
                    <a:blip r:embed="rId194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403860" cy="160020"/>
                    </a:xfrm>
                    <a:prstGeom prst="rect">
                      <a:avLst/>
                    </a:prstGeom>
                    <a:noFill/>
                    <a:ln>
                      <a:noFill/>
                    </a:ln>
                  </pic:spPr>
                </pic:pic>
              </a:graphicData>
            </a:graphic>
          </wp:inline>
        </w:drawing>
      </w:r>
    </w:p>
    <w:p w:rsidR="00216388" w:rsidRPr="006B4DA3" w:rsidRDefault="00216388" w:rsidP="00216388">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906780" cy="160020"/>
            <wp:effectExtent l="0" t="0" r="7620" b="0"/>
            <wp:docPr id="542" name="Рисунок 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3"/>
                    <pic:cNvPicPr>
                      <a:picLocks noChangeAspect="1" noChangeArrowheads="1"/>
                    </pic:cNvPicPr>
                  </pic:nvPicPr>
                  <pic:blipFill>
                    <a:blip r:embed="rId194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06780" cy="160020"/>
                    </a:xfrm>
                    <a:prstGeom prst="rect">
                      <a:avLst/>
                    </a:prstGeom>
                    <a:noFill/>
                    <a:ln>
                      <a:noFill/>
                    </a:ln>
                  </pic:spPr>
                </pic:pic>
              </a:graphicData>
            </a:graphic>
          </wp:inline>
        </w:drawing>
      </w:r>
    </w:p>
    <w:p w:rsidR="00216388" w:rsidRPr="006B4DA3" w:rsidRDefault="00216388" w:rsidP="00216388">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65"/>
          <w:sz w:val="24"/>
          <w:szCs w:val="24"/>
          <w:lang w:eastAsia="ru-RU"/>
        </w:rPr>
        <w:drawing>
          <wp:inline distT="0" distB="0" distL="0" distR="0">
            <wp:extent cx="2964180" cy="563880"/>
            <wp:effectExtent l="0" t="0" r="7620" b="7620"/>
            <wp:docPr id="537" name="Рисунок 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4"/>
                    <pic:cNvPicPr>
                      <a:picLocks noChangeAspect="1" noChangeArrowheads="1"/>
                    </pic:cNvPicPr>
                  </pic:nvPicPr>
                  <pic:blipFill>
                    <a:blip r:embed="rId19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563880"/>
                    </a:xfrm>
                    <a:prstGeom prst="rect">
                      <a:avLst/>
                    </a:prstGeom>
                    <a:noFill/>
                    <a:ln>
                      <a:noFill/>
                    </a:ln>
                  </pic:spPr>
                </pic:pic>
              </a:graphicData>
            </a:graphic>
          </wp:inline>
        </w:drawing>
      </w:r>
    </w:p>
    <w:p w:rsidR="00216388" w:rsidRPr="006B4DA3" w:rsidRDefault="00216388" w:rsidP="00216388">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2019300" cy="160020"/>
            <wp:effectExtent l="0" t="0" r="0" b="0"/>
            <wp:docPr id="536" name="Рисунок 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9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160020"/>
                    </a:xfrm>
                    <a:prstGeom prst="rect">
                      <a:avLst/>
                    </a:prstGeom>
                    <a:noFill/>
                    <a:ln>
                      <a:noFill/>
                    </a:ln>
                  </pic:spPr>
                </pic:pic>
              </a:graphicData>
            </a:graphic>
          </wp:inline>
        </w:drawing>
      </w:r>
    </w:p>
    <w:p w:rsidR="00216388" w:rsidRPr="006B4DA3" w:rsidRDefault="00216388" w:rsidP="00216388">
      <w:pPr>
        <w:autoSpaceDE w:val="0"/>
        <w:autoSpaceDN w:val="0"/>
        <w:adjustRightInd w:val="0"/>
        <w:spacing w:after="0" w:line="240" w:lineRule="auto"/>
        <w:jc w:val="center"/>
        <w:rPr>
          <w:rFonts w:ascii="Times New Roman" w:hAnsi="Times New Roman" w:cs="Times New Roman"/>
          <w:sz w:val="24"/>
          <w:szCs w:val="24"/>
        </w:rPr>
      </w:pPr>
      <w:r w:rsidRPr="006B4DA3">
        <w:rPr>
          <w:rFonts w:ascii="Times New Roman" w:hAnsi="Times New Roman" w:cs="Times New Roman"/>
          <w:noProof/>
          <w:color w:val="000000"/>
          <w:sz w:val="24"/>
          <w:szCs w:val="24"/>
          <w:lang w:eastAsia="ru-RU"/>
        </w:rPr>
        <w:lastRenderedPageBreak/>
        <w:drawing>
          <wp:inline distT="0" distB="0" distL="0" distR="0">
            <wp:extent cx="3600000" cy="3600000"/>
            <wp:effectExtent l="0" t="0" r="635" b="635"/>
            <wp:docPr id="533" name="Рисунок 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9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3600000"/>
                    </a:xfrm>
                    <a:prstGeom prst="rect">
                      <a:avLst/>
                    </a:prstGeom>
                    <a:noFill/>
                    <a:ln>
                      <a:noFill/>
                    </a:ln>
                  </pic:spPr>
                </pic:pic>
              </a:graphicData>
            </a:graphic>
          </wp:inline>
        </w:drawing>
      </w:r>
    </w:p>
    <w:p w:rsidR="00660EBC" w:rsidRPr="006B4DA3" w:rsidRDefault="00660EBC" w:rsidP="00216388">
      <w:pPr>
        <w:pStyle w:val="af1"/>
        <w:spacing w:before="120" w:after="240" w:line="360" w:lineRule="auto"/>
        <w:ind w:left="0"/>
        <w:jc w:val="center"/>
      </w:pPr>
      <w:r w:rsidRPr="006B4DA3">
        <w:t>Рис. 5.4. Дійсна частотна характеристика еквівалентного об’єкта</w:t>
      </w:r>
    </w:p>
    <w:p w:rsidR="00216388" w:rsidRPr="006B4DA3" w:rsidRDefault="00216388" w:rsidP="00216388">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937260" cy="160020"/>
            <wp:effectExtent l="0" t="0" r="0" b="0"/>
            <wp:docPr id="566" name="Рисунок 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6"/>
                    <pic:cNvPicPr>
                      <a:picLocks noChangeAspect="1" noChangeArrowheads="1"/>
                    </pic:cNvPicPr>
                  </pic:nvPicPr>
                  <pic:blipFill>
                    <a:blip r:embed="rId196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37260" cy="160020"/>
                    </a:xfrm>
                    <a:prstGeom prst="rect">
                      <a:avLst/>
                    </a:prstGeom>
                    <a:noFill/>
                    <a:ln>
                      <a:noFill/>
                    </a:ln>
                  </pic:spPr>
                </pic:pic>
              </a:graphicData>
            </a:graphic>
          </wp:inline>
        </w:drawing>
      </w:r>
    </w:p>
    <w:p w:rsidR="00216388" w:rsidRPr="006B4DA3" w:rsidRDefault="00216388" w:rsidP="00216388">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65"/>
          <w:sz w:val="24"/>
          <w:szCs w:val="24"/>
          <w:lang w:eastAsia="ru-RU"/>
        </w:rPr>
        <w:drawing>
          <wp:inline distT="0" distB="0" distL="0" distR="0">
            <wp:extent cx="2964180" cy="563880"/>
            <wp:effectExtent l="0" t="0" r="7620" b="7620"/>
            <wp:docPr id="565" name="Рисунок 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7"/>
                    <pic:cNvPicPr>
                      <a:picLocks noChangeAspect="1" noChangeArrowheads="1"/>
                    </pic:cNvPicPr>
                  </pic:nvPicPr>
                  <pic:blipFill>
                    <a:blip r:embed="rId196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964180" cy="563880"/>
                    </a:xfrm>
                    <a:prstGeom prst="rect">
                      <a:avLst/>
                    </a:prstGeom>
                    <a:noFill/>
                    <a:ln>
                      <a:noFill/>
                    </a:ln>
                  </pic:spPr>
                </pic:pic>
              </a:graphicData>
            </a:graphic>
          </wp:inline>
        </w:drawing>
      </w:r>
    </w:p>
    <w:p w:rsidR="00216388" w:rsidRPr="006B4DA3" w:rsidRDefault="00216388" w:rsidP="00216388">
      <w:pPr>
        <w:autoSpaceDE w:val="0"/>
        <w:autoSpaceDN w:val="0"/>
        <w:adjustRightInd w:val="0"/>
        <w:spacing w:after="0" w:line="240" w:lineRule="auto"/>
        <w:rPr>
          <w:rFonts w:ascii="Times New Roman" w:hAnsi="Times New Roman" w:cs="Times New Roman"/>
          <w:sz w:val="24"/>
          <w:szCs w:val="24"/>
          <w:lang w:val="uk-UA"/>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2057400" cy="160020"/>
            <wp:effectExtent l="0" t="0" r="0" b="0"/>
            <wp:docPr id="558" name="Рисунок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8"/>
                    <pic:cNvPicPr>
                      <a:picLocks noChangeAspect="1" noChangeArrowheads="1"/>
                    </pic:cNvPicPr>
                  </pic:nvPicPr>
                  <pic:blipFill>
                    <a:blip r:embed="rId197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57400" cy="160020"/>
                    </a:xfrm>
                    <a:prstGeom prst="rect">
                      <a:avLst/>
                    </a:prstGeom>
                    <a:noFill/>
                    <a:ln>
                      <a:noFill/>
                    </a:ln>
                  </pic:spPr>
                </pic:pic>
              </a:graphicData>
            </a:graphic>
          </wp:inline>
        </w:drawing>
      </w:r>
    </w:p>
    <w:p w:rsidR="00216388" w:rsidRPr="006B4DA3" w:rsidRDefault="00216388" w:rsidP="00216388">
      <w:pPr>
        <w:autoSpaceDE w:val="0"/>
        <w:autoSpaceDN w:val="0"/>
        <w:adjustRightInd w:val="0"/>
        <w:spacing w:after="0" w:line="240" w:lineRule="auto"/>
        <w:jc w:val="center"/>
        <w:rPr>
          <w:rFonts w:ascii="Times New Roman" w:hAnsi="Times New Roman" w:cs="Times New Roman"/>
          <w:sz w:val="24"/>
          <w:szCs w:val="24"/>
        </w:rPr>
      </w:pPr>
      <w:r w:rsidRPr="006B4DA3">
        <w:rPr>
          <w:rFonts w:ascii="Times New Roman" w:hAnsi="Times New Roman" w:cs="Times New Roman"/>
          <w:noProof/>
          <w:color w:val="000000"/>
          <w:sz w:val="24"/>
          <w:szCs w:val="24"/>
          <w:lang w:eastAsia="ru-RU"/>
        </w:rPr>
        <w:drawing>
          <wp:inline distT="0" distB="0" distL="0" distR="0">
            <wp:extent cx="3600000" cy="3600000"/>
            <wp:effectExtent l="0" t="0" r="635" b="635"/>
            <wp:docPr id="555" name="Рисунок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9"/>
                    <pic:cNvPicPr>
                      <a:picLocks noChangeAspect="1" noChangeArrowheads="1"/>
                    </pic:cNvPicPr>
                  </pic:nvPicPr>
                  <pic:blipFill>
                    <a:blip r:embed="rId197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3600000"/>
                    </a:xfrm>
                    <a:prstGeom prst="rect">
                      <a:avLst/>
                    </a:prstGeom>
                    <a:noFill/>
                    <a:ln>
                      <a:noFill/>
                    </a:ln>
                  </pic:spPr>
                </pic:pic>
              </a:graphicData>
            </a:graphic>
          </wp:inline>
        </w:drawing>
      </w:r>
    </w:p>
    <w:p w:rsidR="00660EBC" w:rsidRPr="006B4DA3" w:rsidRDefault="00660EBC" w:rsidP="00AF5893">
      <w:pPr>
        <w:pStyle w:val="af1"/>
        <w:spacing w:before="120" w:after="240" w:line="360" w:lineRule="auto"/>
        <w:ind w:left="0"/>
        <w:jc w:val="center"/>
      </w:pPr>
      <w:r w:rsidRPr="006B4DA3">
        <w:t>Рис. 5.5. Уявна частотна характеристика еквівалентного об’єкта</w:t>
      </w:r>
    </w:p>
    <w:p w:rsidR="0057406D" w:rsidRPr="006B4DA3" w:rsidRDefault="0057406D" w:rsidP="0057406D">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lastRenderedPageBreak/>
        <w:t xml:space="preserve">&gt; </w:t>
      </w:r>
      <w:r w:rsidRPr="006B4DA3">
        <w:rPr>
          <w:rFonts w:ascii="Courier New" w:hAnsi="Courier New" w:cs="Courier New"/>
          <w:b/>
          <w:bCs/>
          <w:noProof/>
          <w:color w:val="FF0000"/>
          <w:position w:val="-7"/>
          <w:sz w:val="24"/>
          <w:szCs w:val="24"/>
          <w:lang w:eastAsia="ru-RU"/>
        </w:rPr>
        <w:drawing>
          <wp:inline distT="0" distB="0" distL="0" distR="0">
            <wp:extent cx="1051560" cy="236220"/>
            <wp:effectExtent l="0" t="0" r="0" b="0"/>
            <wp:docPr id="573" name="Рисунок 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6"/>
                    <pic:cNvPicPr>
                      <a:picLocks noChangeAspect="1" noChangeArrowheads="1"/>
                    </pic:cNvPicPr>
                  </pic:nvPicPr>
                  <pic:blipFill>
                    <a:blip r:embed="rId184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051560" cy="236220"/>
                    </a:xfrm>
                    <a:prstGeom prst="rect">
                      <a:avLst/>
                    </a:prstGeom>
                    <a:noFill/>
                    <a:ln>
                      <a:noFill/>
                    </a:ln>
                  </pic:spPr>
                </pic:pic>
              </a:graphicData>
            </a:graphic>
          </wp:inline>
        </w:drawing>
      </w:r>
    </w:p>
    <w:p w:rsidR="0057406D" w:rsidRPr="006B4DA3" w:rsidRDefault="0057406D" w:rsidP="0057406D">
      <w:pPr>
        <w:pStyle w:val="af1"/>
        <w:spacing w:after="0" w:line="360" w:lineRule="auto"/>
        <w:ind w:left="0"/>
        <w:jc w:val="both"/>
      </w:pPr>
      <w:r w:rsidRPr="006B4DA3">
        <w:rPr>
          <w:noProof/>
          <w:lang w:val="ru-RU" w:eastAsia="ru-RU"/>
        </w:rPr>
        <w:drawing>
          <wp:inline distT="0" distB="0" distL="0" distR="0">
            <wp:extent cx="6012000" cy="1242531"/>
            <wp:effectExtent l="0" t="0" r="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4"/>
                    <pic:cNvPicPr>
                      <a:picLocks noChangeAspect="1" noChangeArrowheads="1"/>
                    </pic:cNvPicPr>
                  </pic:nvPicPr>
                  <pic:blipFill>
                    <a:blip r:embed="rId197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2000" cy="1242531"/>
                    </a:xfrm>
                    <a:prstGeom prst="rect">
                      <a:avLst/>
                    </a:prstGeom>
                    <a:noFill/>
                    <a:ln>
                      <a:noFill/>
                    </a:ln>
                  </pic:spPr>
                </pic:pic>
              </a:graphicData>
            </a:graphic>
          </wp:inline>
        </w:drawing>
      </w:r>
    </w:p>
    <w:p w:rsidR="0057406D" w:rsidRPr="006B4DA3" w:rsidRDefault="0057406D" w:rsidP="0057406D">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943100" cy="160020"/>
            <wp:effectExtent l="0" t="0" r="0" b="0"/>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6"/>
                    <pic:cNvPicPr>
                      <a:picLocks noChangeAspect="1" noChangeArrowheads="1"/>
                    </pic:cNvPicPr>
                  </pic:nvPicPr>
                  <pic:blipFill>
                    <a:blip r:embed="rId197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60020"/>
                    </a:xfrm>
                    <a:prstGeom prst="rect">
                      <a:avLst/>
                    </a:prstGeom>
                    <a:noFill/>
                    <a:ln>
                      <a:noFill/>
                    </a:ln>
                  </pic:spPr>
                </pic:pic>
              </a:graphicData>
            </a:graphic>
          </wp:inline>
        </w:drawing>
      </w:r>
    </w:p>
    <w:p w:rsidR="0057406D" w:rsidRPr="006B4DA3" w:rsidRDefault="0057406D" w:rsidP="0057406D">
      <w:pPr>
        <w:autoSpaceDE w:val="0"/>
        <w:autoSpaceDN w:val="0"/>
        <w:adjustRightInd w:val="0"/>
        <w:spacing w:after="0" w:line="240" w:lineRule="auto"/>
        <w:jc w:val="center"/>
        <w:rPr>
          <w:rFonts w:ascii="Times New Roman" w:hAnsi="Times New Roman" w:cs="Times New Roman"/>
          <w:sz w:val="24"/>
          <w:szCs w:val="24"/>
        </w:rPr>
      </w:pPr>
      <w:r w:rsidRPr="006B4DA3">
        <w:rPr>
          <w:rFonts w:ascii="Times New Roman" w:hAnsi="Times New Roman" w:cs="Times New Roman"/>
          <w:noProof/>
          <w:color w:val="000000"/>
          <w:sz w:val="24"/>
          <w:szCs w:val="24"/>
          <w:lang w:eastAsia="ru-RU"/>
        </w:rPr>
        <w:drawing>
          <wp:inline distT="0" distB="0" distL="0" distR="0">
            <wp:extent cx="3600000" cy="3600000"/>
            <wp:effectExtent l="0" t="0" r="635" b="635"/>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7"/>
                    <pic:cNvPicPr>
                      <a:picLocks noChangeAspect="1" noChangeArrowheads="1"/>
                    </pic:cNvPicPr>
                  </pic:nvPicPr>
                  <pic:blipFill>
                    <a:blip r:embed="rId197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3600000"/>
                    </a:xfrm>
                    <a:prstGeom prst="rect">
                      <a:avLst/>
                    </a:prstGeom>
                    <a:noFill/>
                    <a:ln>
                      <a:noFill/>
                    </a:ln>
                  </pic:spPr>
                </pic:pic>
              </a:graphicData>
            </a:graphic>
          </wp:inline>
        </w:drawing>
      </w:r>
    </w:p>
    <w:p w:rsidR="00660EBC" w:rsidRPr="006B4DA3" w:rsidRDefault="00660EBC" w:rsidP="00AF5893">
      <w:pPr>
        <w:pStyle w:val="af1"/>
        <w:spacing w:before="120" w:after="240" w:line="360" w:lineRule="auto"/>
        <w:ind w:left="0"/>
        <w:jc w:val="center"/>
      </w:pPr>
      <w:r w:rsidRPr="006B4DA3">
        <w:t>Рис. 5.6. Амплітудо-частотна частотна характеристика еквівалентного об’єкта</w:t>
      </w:r>
    </w:p>
    <w:p w:rsidR="009F70C6" w:rsidRPr="006B4DA3" w:rsidRDefault="009F70C6" w:rsidP="00AF5893">
      <w:pPr>
        <w:pStyle w:val="af1"/>
        <w:spacing w:after="0" w:line="360" w:lineRule="auto"/>
        <w:ind w:left="0" w:firstLine="709"/>
        <w:jc w:val="both"/>
      </w:pPr>
      <w:r w:rsidRPr="006B4DA3">
        <w:t>Знайдемо відношення п</w:t>
      </w:r>
      <w:r w:rsidR="00660EBC" w:rsidRPr="006B4DA3">
        <w:t>остійних часу еквівалентного об’</w:t>
      </w:r>
      <w:r w:rsidRPr="006B4DA3">
        <w:t>єкта керування:</w:t>
      </w:r>
    </w:p>
    <w:p w:rsidR="006B3B4B" w:rsidRPr="006B4DA3" w:rsidRDefault="006B3B4B" w:rsidP="00AF5893">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754380" cy="335280"/>
            <wp:effectExtent l="0" t="0" r="7620" b="7620"/>
            <wp:docPr id="265" name="Рисунок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2"/>
                    <pic:cNvPicPr>
                      <a:picLocks noChangeAspect="1" noChangeArrowheads="1"/>
                    </pic:cNvPicPr>
                  </pic:nvPicPr>
                  <pic:blipFill>
                    <a:blip r:embed="rId197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54380" cy="335280"/>
                    </a:xfrm>
                    <a:prstGeom prst="rect">
                      <a:avLst/>
                    </a:prstGeom>
                    <a:noFill/>
                    <a:ln>
                      <a:noFill/>
                    </a:ln>
                  </pic:spPr>
                </pic:pic>
              </a:graphicData>
            </a:graphic>
          </wp:inline>
        </w:drawing>
      </w:r>
    </w:p>
    <w:p w:rsidR="006B3B4B" w:rsidRPr="006B4DA3" w:rsidRDefault="006B3B4B" w:rsidP="00AF5893">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982980" cy="160020"/>
            <wp:effectExtent l="0" t="0" r="7620" b="0"/>
            <wp:docPr id="264" name="Рисунок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3"/>
                    <pic:cNvPicPr>
                      <a:picLocks noChangeAspect="1" noChangeArrowheads="1"/>
                    </pic:cNvPicPr>
                  </pic:nvPicPr>
                  <pic:blipFill>
                    <a:blip r:embed="rId197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82980" cy="160020"/>
                    </a:xfrm>
                    <a:prstGeom prst="rect">
                      <a:avLst/>
                    </a:prstGeom>
                    <a:noFill/>
                    <a:ln>
                      <a:noFill/>
                    </a:ln>
                  </pic:spPr>
                </pic:pic>
              </a:graphicData>
            </a:graphic>
          </wp:inline>
        </w:drawing>
      </w:r>
    </w:p>
    <w:p w:rsidR="006B3B4B" w:rsidRPr="006B4DA3" w:rsidRDefault="006B3B4B" w:rsidP="00AF5893">
      <w:pPr>
        <w:pStyle w:val="af1"/>
        <w:spacing w:after="0" w:line="360" w:lineRule="auto"/>
        <w:ind w:left="0" w:firstLine="709"/>
        <w:jc w:val="both"/>
      </w:pPr>
    </w:p>
    <w:p w:rsidR="009F70C6" w:rsidRPr="006B4DA3" w:rsidRDefault="009F70C6" w:rsidP="00AF5893">
      <w:pPr>
        <w:pStyle w:val="af1"/>
        <w:spacing w:after="0" w:line="360" w:lineRule="auto"/>
        <w:ind w:left="0" w:firstLine="709"/>
        <w:jc w:val="both"/>
      </w:pPr>
      <w:r w:rsidRPr="006B4DA3">
        <w:t>Так як відношення</w:t>
      </w:r>
      <w:r w:rsidR="006B3B4B" w:rsidRPr="006B4DA3">
        <w:t xml:space="preserve"> </w:t>
      </w:r>
      <w:r w:rsidR="006B3B4B" w:rsidRPr="006B4DA3">
        <w:rPr>
          <w:position w:val="-12"/>
        </w:rPr>
        <w:object w:dxaOrig="1100" w:dyaOrig="380">
          <v:shape id="_x0000_i1842" type="#_x0000_t75" style="width:55.5pt;height:19.5pt" o:ole="">
            <v:imagedata r:id="rId1977" o:title=""/>
          </v:shape>
          <o:OLEObject Type="Embed" ProgID="Equation.3" ShapeID="_x0000_i1842" DrawAspect="Content" ObjectID="_1686720866" r:id="rId1978"/>
        </w:object>
      </w:r>
      <w:r w:rsidR="006B3B4B" w:rsidRPr="006B4DA3">
        <w:t>,</w:t>
      </w:r>
      <w:r w:rsidRPr="006B4DA3">
        <w:t xml:space="preserve"> то робимо висновок, що перехідний процес еквівалентного об</w:t>
      </w:r>
      <w:r w:rsidR="006B3B4B" w:rsidRPr="006B4DA3">
        <w:t>’</w:t>
      </w:r>
      <w:r w:rsidRPr="006B4DA3">
        <w:t>єкта керування матиме критичний характер. Тому розрахунок перехідного процесу виконаємо за формулою:</w:t>
      </w:r>
    </w:p>
    <w:p w:rsidR="006F3EB7" w:rsidRPr="006B4DA3" w:rsidRDefault="006F3EB7" w:rsidP="006F3EB7">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2308860" cy="335280"/>
            <wp:effectExtent l="0" t="0" r="0" b="7620"/>
            <wp:docPr id="589" name="Рисунок 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2"/>
                    <pic:cNvPicPr>
                      <a:picLocks noChangeAspect="1" noChangeArrowheads="1"/>
                    </pic:cNvPicPr>
                  </pic:nvPicPr>
                  <pic:blipFill>
                    <a:blip r:embed="rId197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308860" cy="335280"/>
                    </a:xfrm>
                    <a:prstGeom prst="rect">
                      <a:avLst/>
                    </a:prstGeom>
                    <a:noFill/>
                    <a:ln>
                      <a:noFill/>
                    </a:ln>
                  </pic:spPr>
                </pic:pic>
              </a:graphicData>
            </a:graphic>
          </wp:inline>
        </w:drawing>
      </w:r>
    </w:p>
    <w:p w:rsidR="006F3EB7" w:rsidRPr="006B4DA3" w:rsidRDefault="006F3EB7">
      <w:pPr>
        <w:rPr>
          <w:rFonts w:ascii="Times New Roman" w:hAnsi="Times New Roman" w:cs="Times New Roman"/>
          <w:sz w:val="24"/>
          <w:szCs w:val="24"/>
        </w:rPr>
      </w:pPr>
      <w:r w:rsidRPr="006B4DA3">
        <w:rPr>
          <w:rFonts w:ascii="Times New Roman" w:hAnsi="Times New Roman" w:cs="Times New Roman"/>
          <w:sz w:val="24"/>
          <w:szCs w:val="24"/>
        </w:rPr>
        <w:br w:type="page"/>
      </w:r>
    </w:p>
    <w:p w:rsidR="006F3EB7" w:rsidRPr="006B4DA3" w:rsidRDefault="006F3EB7" w:rsidP="006F3EB7">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5"/>
          <w:sz w:val="24"/>
          <w:szCs w:val="24"/>
          <w:lang w:eastAsia="ru-RU"/>
        </w:rPr>
        <w:lastRenderedPageBreak/>
        <w:drawing>
          <wp:inline distT="0" distB="0" distL="0" distR="0">
            <wp:extent cx="2446020" cy="198120"/>
            <wp:effectExtent l="0" t="0" r="0" b="0"/>
            <wp:docPr id="587" name="Рисунок 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3"/>
                    <pic:cNvPicPr>
                      <a:picLocks noChangeAspect="1" noChangeArrowheads="1"/>
                    </pic:cNvPicPr>
                  </pic:nvPicPr>
                  <pic:blipFill>
                    <a:blip r:embed="rId198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446020" cy="198120"/>
                    </a:xfrm>
                    <a:prstGeom prst="rect">
                      <a:avLst/>
                    </a:prstGeom>
                    <a:noFill/>
                    <a:ln>
                      <a:noFill/>
                    </a:ln>
                  </pic:spPr>
                </pic:pic>
              </a:graphicData>
            </a:graphic>
          </wp:inline>
        </w:drawing>
      </w:r>
    </w:p>
    <w:p w:rsidR="006F3EB7" w:rsidRPr="006B4DA3" w:rsidRDefault="006F3EB7" w:rsidP="00AF5893">
      <w:pPr>
        <w:pStyle w:val="af1"/>
        <w:spacing w:after="0" w:line="360" w:lineRule="auto"/>
        <w:ind w:left="0" w:firstLine="709"/>
        <w:jc w:val="both"/>
      </w:pPr>
    </w:p>
    <w:p w:rsidR="009F70C6" w:rsidRPr="006B4DA3" w:rsidRDefault="009F70C6" w:rsidP="00AF5893">
      <w:pPr>
        <w:pStyle w:val="af1"/>
        <w:spacing w:after="0" w:line="360" w:lineRule="auto"/>
        <w:ind w:left="0" w:firstLine="709"/>
        <w:jc w:val="both"/>
      </w:pPr>
      <w:r w:rsidRPr="006B4DA3">
        <w:t>Крива перехі</w:t>
      </w:r>
      <w:r w:rsidR="006B3B4B" w:rsidRPr="006B4DA3">
        <w:t>дного процесу еквівалентного об’</w:t>
      </w:r>
      <w:r w:rsidRPr="006B4DA3">
        <w:t>єкта керування матиме вигляд, показаний на рис</w:t>
      </w:r>
      <w:r w:rsidR="006B3B4B" w:rsidRPr="006B4DA3">
        <w:t>унку </w:t>
      </w:r>
      <w:r w:rsidRPr="006B4DA3">
        <w:t>5.</w:t>
      </w:r>
      <w:r w:rsidR="006B3B4B" w:rsidRPr="006B4DA3">
        <w:t>7</w:t>
      </w:r>
      <w:r w:rsidRPr="006B4DA3">
        <w:t>.</w:t>
      </w:r>
    </w:p>
    <w:p w:rsidR="006B3B4B" w:rsidRPr="006B4DA3" w:rsidRDefault="006F3EB7" w:rsidP="00AF5893">
      <w:pPr>
        <w:pStyle w:val="af1"/>
        <w:spacing w:after="0" w:line="360" w:lineRule="auto"/>
        <w:ind w:left="0"/>
        <w:jc w:val="center"/>
      </w:pPr>
      <w:r w:rsidRPr="006B4DA3">
        <w:rPr>
          <w:noProof/>
          <w:lang w:val="ru-RU" w:eastAsia="ru-RU"/>
        </w:rPr>
        <w:drawing>
          <wp:inline distT="0" distB="0" distL="0" distR="0">
            <wp:extent cx="3513466" cy="3600000"/>
            <wp:effectExtent l="0" t="0" r="0" b="63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7"/>
                    <pic:cNvPicPr>
                      <a:picLocks noChangeAspect="1" noChangeArrowheads="1"/>
                    </pic:cNvPicPr>
                  </pic:nvPicPr>
                  <pic:blipFill>
                    <a:blip r:embed="rId198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13466" cy="3600000"/>
                    </a:xfrm>
                    <a:prstGeom prst="rect">
                      <a:avLst/>
                    </a:prstGeom>
                    <a:noFill/>
                    <a:ln>
                      <a:noFill/>
                    </a:ln>
                  </pic:spPr>
                </pic:pic>
              </a:graphicData>
            </a:graphic>
          </wp:inline>
        </w:drawing>
      </w:r>
    </w:p>
    <w:p w:rsidR="00AF5893" w:rsidRPr="006B4DA3" w:rsidRDefault="00AF5893" w:rsidP="00AF5893">
      <w:pPr>
        <w:pStyle w:val="af1"/>
        <w:spacing w:after="0" w:line="360" w:lineRule="auto"/>
        <w:ind w:left="0"/>
        <w:jc w:val="center"/>
      </w:pPr>
      <w:r w:rsidRPr="006B4DA3">
        <w:t>Рис. 5.7. Графік перехідного процесу еквівалентного об’єкта керування</w:t>
      </w:r>
    </w:p>
    <w:p w:rsidR="00AF5893" w:rsidRPr="006B4DA3" w:rsidRDefault="00AF5893" w:rsidP="00E66469">
      <w:pPr>
        <w:pStyle w:val="af1"/>
        <w:spacing w:after="0" w:line="360" w:lineRule="auto"/>
        <w:ind w:left="0" w:firstLine="709"/>
        <w:jc w:val="both"/>
      </w:pPr>
    </w:p>
    <w:p w:rsidR="009F5DBC" w:rsidRPr="006B4DA3" w:rsidRDefault="009F5DBC" w:rsidP="009F5DBC">
      <w:pPr>
        <w:pStyle w:val="4"/>
        <w:numPr>
          <w:ilvl w:val="0"/>
          <w:numId w:val="0"/>
        </w:numPr>
        <w:ind w:left="1276" w:hanging="567"/>
      </w:pPr>
      <w:r w:rsidRPr="006B4DA3">
        <w:t>5.3. Вибір регулятора одноконтурної САР температури малогабаритного швидкісного конденсатора і розрахунок його налагоджувальних параметрів</w:t>
      </w:r>
    </w:p>
    <w:p w:rsidR="009F5DBC" w:rsidRPr="006B4DA3" w:rsidRDefault="009F5DBC" w:rsidP="00E66469">
      <w:pPr>
        <w:pStyle w:val="af1"/>
        <w:spacing w:after="0" w:line="360" w:lineRule="auto"/>
        <w:ind w:left="0" w:firstLine="709"/>
        <w:jc w:val="both"/>
        <w:rPr>
          <w:b/>
        </w:rPr>
      </w:pPr>
    </w:p>
    <w:p w:rsidR="009F70C6" w:rsidRPr="006B4DA3" w:rsidRDefault="00AF5893" w:rsidP="00E66469">
      <w:pPr>
        <w:pStyle w:val="af1"/>
        <w:spacing w:after="0" w:line="360" w:lineRule="auto"/>
        <w:ind w:left="0" w:firstLine="709"/>
        <w:jc w:val="both"/>
      </w:pPr>
      <w:r w:rsidRPr="006B4DA3">
        <w:t xml:space="preserve">Для стабілізації температури конденсату сокової пари на виході малогабаритного швидкісного конденсатора використаємо ПІ-регулятор. </w:t>
      </w:r>
      <w:r w:rsidR="009F70C6" w:rsidRPr="006B4DA3">
        <w:t>Розрахунок оптимальних настроювань регулятора виконаємо методом трикутника. Для цього використаємо криву перехідного процесу еквівалентн</w:t>
      </w:r>
      <w:r w:rsidRPr="006B4DA3">
        <w:t>ого об’</w:t>
      </w:r>
      <w:r w:rsidR="009F70C6" w:rsidRPr="006B4DA3">
        <w:t>єкта керування</w:t>
      </w:r>
      <w:r w:rsidRPr="006B4DA3">
        <w:t>, показану на рис. </w:t>
      </w:r>
      <w:r w:rsidR="009F70C6" w:rsidRPr="006B4DA3">
        <w:t>5.</w:t>
      </w:r>
      <w:r w:rsidRPr="006B4DA3">
        <w:t>7</w:t>
      </w:r>
      <w:r w:rsidR="009F70C6" w:rsidRPr="006B4DA3">
        <w:t>. В обл</w:t>
      </w:r>
      <w:r w:rsidRPr="006B4DA3">
        <w:t>асті максимальної чутливості об’</w:t>
      </w:r>
      <w:r w:rsidR="009F70C6" w:rsidRPr="006B4DA3">
        <w:t>єкта побудуємо трикутник</w:t>
      </w:r>
      <w:r w:rsidRPr="006B4DA3">
        <w:t>, як показано на рисунку </w:t>
      </w:r>
      <w:r w:rsidR="009F70C6" w:rsidRPr="006B4DA3">
        <w:t>5.</w:t>
      </w:r>
      <w:r w:rsidRPr="006B4DA3">
        <w:t>8</w:t>
      </w:r>
      <w:r w:rsidR="009F70C6" w:rsidRPr="006B4DA3">
        <w:t xml:space="preserve"> та знайдемо швидкість його руху за формулою:</w:t>
      </w:r>
    </w:p>
    <w:p w:rsidR="00AF5893" w:rsidRPr="006B4DA3" w:rsidRDefault="00AF5893" w:rsidP="00E66469">
      <w:pPr>
        <w:pStyle w:val="af1"/>
        <w:spacing w:after="0" w:line="360" w:lineRule="auto"/>
        <w:ind w:left="0"/>
        <w:jc w:val="center"/>
      </w:pPr>
    </w:p>
    <w:p w:rsidR="00AF5893" w:rsidRPr="006B4DA3" w:rsidRDefault="00AF5893" w:rsidP="00E66469">
      <w:pPr>
        <w:pStyle w:val="af1"/>
        <w:spacing w:after="0" w:line="360" w:lineRule="auto"/>
        <w:ind w:left="0"/>
        <w:jc w:val="right"/>
      </w:pPr>
      <w:r w:rsidRPr="006B4DA3">
        <w:rPr>
          <w:position w:val="-12"/>
        </w:rPr>
        <w:object w:dxaOrig="1500" w:dyaOrig="380">
          <v:shape id="_x0000_i1843" type="#_x0000_t75" style="width:75pt;height:19.5pt" o:ole="">
            <v:imagedata r:id="rId1982" o:title=""/>
          </v:shape>
          <o:OLEObject Type="Embed" ProgID="Equation.3" ShapeID="_x0000_i1843" DrawAspect="Content" ObjectID="_1686720867" r:id="rId1983"/>
        </w:object>
      </w:r>
      <w:r w:rsidRPr="006B4DA3">
        <w:t>.                                              (5.7)</w:t>
      </w:r>
    </w:p>
    <w:p w:rsidR="00AF5893" w:rsidRPr="006B4DA3" w:rsidRDefault="00AF5893" w:rsidP="00E66469">
      <w:pPr>
        <w:pStyle w:val="af1"/>
        <w:spacing w:after="0" w:line="360" w:lineRule="auto"/>
        <w:ind w:left="0"/>
        <w:jc w:val="center"/>
      </w:pPr>
    </w:p>
    <w:p w:rsidR="00AF5893" w:rsidRPr="006B4DA3" w:rsidRDefault="00447E15" w:rsidP="00E66469">
      <w:pPr>
        <w:pStyle w:val="af1"/>
        <w:spacing w:after="0" w:line="360" w:lineRule="auto"/>
        <w:ind w:left="0"/>
        <w:jc w:val="center"/>
      </w:pPr>
      <w:r w:rsidRPr="006B4DA3">
        <w:rPr>
          <w:noProof/>
          <w:lang w:val="ru-RU" w:eastAsia="ru-RU"/>
        </w:rPr>
        <w:drawing>
          <wp:inline distT="0" distB="0" distL="0" distR="0">
            <wp:extent cx="3566034" cy="3600000"/>
            <wp:effectExtent l="0" t="0" r="0" b="635"/>
            <wp:docPr id="601" name="Рисунок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8"/>
                    <pic:cNvPicPr>
                      <a:picLocks noChangeAspect="1" noChangeArrowheads="1"/>
                    </pic:cNvPicPr>
                  </pic:nvPicPr>
                  <pic:blipFill>
                    <a:blip r:embed="rId198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566034" cy="3600000"/>
                    </a:xfrm>
                    <a:prstGeom prst="rect">
                      <a:avLst/>
                    </a:prstGeom>
                    <a:noFill/>
                    <a:ln>
                      <a:noFill/>
                    </a:ln>
                  </pic:spPr>
                </pic:pic>
              </a:graphicData>
            </a:graphic>
          </wp:inline>
        </w:drawing>
      </w:r>
    </w:p>
    <w:p w:rsidR="00596B8E" w:rsidRPr="006B4DA3" w:rsidRDefault="00596B8E" w:rsidP="00596B8E">
      <w:pPr>
        <w:pStyle w:val="af1"/>
        <w:spacing w:before="120" w:after="240" w:line="360" w:lineRule="auto"/>
        <w:ind w:left="284"/>
        <w:jc w:val="center"/>
      </w:pPr>
      <w:r w:rsidRPr="006B4DA3">
        <w:t>Рис. 5.8. Визначення оптимальних параметрів регулятора методом трикутника</w:t>
      </w:r>
    </w:p>
    <w:p w:rsidR="009F70C6" w:rsidRPr="006B4DA3" w:rsidRDefault="009F70C6" w:rsidP="00E66469">
      <w:pPr>
        <w:pStyle w:val="af1"/>
        <w:spacing w:after="0" w:line="360" w:lineRule="auto"/>
        <w:ind w:left="0" w:firstLine="709"/>
        <w:jc w:val="both"/>
        <w:rPr>
          <w:bCs/>
        </w:rPr>
      </w:pPr>
      <w:r w:rsidRPr="006B4DA3">
        <w:rPr>
          <w:bCs/>
        </w:rPr>
        <w:t>Розрахунок оптимальних параметрів</w:t>
      </w:r>
      <w:r w:rsidR="00596B8E" w:rsidRPr="006B4DA3">
        <w:rPr>
          <w:bCs/>
        </w:rPr>
        <w:t xml:space="preserve"> ПІ-регулятора</w:t>
      </w:r>
      <w:r w:rsidRPr="006B4DA3">
        <w:rPr>
          <w:bCs/>
        </w:rPr>
        <w:t>:</w:t>
      </w:r>
    </w:p>
    <w:p w:rsidR="00447E15" w:rsidRPr="006B4DA3" w:rsidRDefault="00447E15" w:rsidP="00447E15">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998220" cy="335280"/>
            <wp:effectExtent l="0" t="0" r="0" b="7620"/>
            <wp:docPr id="607" name="Рисунок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0"/>
                    <pic:cNvPicPr>
                      <a:picLocks noChangeAspect="1" noChangeArrowheads="1"/>
                    </pic:cNvPicPr>
                  </pic:nvPicPr>
                  <pic:blipFill>
                    <a:blip r:embed="rId198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998220" cy="335280"/>
                    </a:xfrm>
                    <a:prstGeom prst="rect">
                      <a:avLst/>
                    </a:prstGeom>
                    <a:noFill/>
                    <a:ln>
                      <a:noFill/>
                    </a:ln>
                  </pic:spPr>
                </pic:pic>
              </a:graphicData>
            </a:graphic>
          </wp:inline>
        </w:drawing>
      </w:r>
    </w:p>
    <w:p w:rsidR="00447E15" w:rsidRPr="006B4DA3" w:rsidRDefault="00447E15" w:rsidP="00447E15">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417320" cy="160020"/>
            <wp:effectExtent l="0" t="0" r="0" b="0"/>
            <wp:docPr id="604" name="Рисунок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1"/>
                    <pic:cNvPicPr>
                      <a:picLocks noChangeAspect="1" noChangeArrowheads="1"/>
                    </pic:cNvPicPr>
                  </pic:nvPicPr>
                  <pic:blipFill>
                    <a:blip r:embed="rId198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17320" cy="160020"/>
                    </a:xfrm>
                    <a:prstGeom prst="rect">
                      <a:avLst/>
                    </a:prstGeom>
                    <a:noFill/>
                    <a:ln>
                      <a:noFill/>
                    </a:ln>
                  </pic:spPr>
                </pic:pic>
              </a:graphicData>
            </a:graphic>
          </wp:inline>
        </w:drawing>
      </w:r>
    </w:p>
    <w:p w:rsidR="00447E15" w:rsidRPr="006B4DA3" w:rsidRDefault="00447E15" w:rsidP="00E66469">
      <w:pPr>
        <w:pStyle w:val="af1"/>
        <w:spacing w:after="0" w:line="360" w:lineRule="auto"/>
        <w:ind w:left="0" w:firstLine="709"/>
        <w:jc w:val="both"/>
      </w:pPr>
    </w:p>
    <w:p w:rsidR="009F70C6" w:rsidRPr="006B4DA3" w:rsidRDefault="009F70C6" w:rsidP="00E66469">
      <w:pPr>
        <w:pStyle w:val="af1"/>
        <w:spacing w:after="0" w:line="360" w:lineRule="auto"/>
        <w:ind w:left="0" w:firstLine="709"/>
        <w:jc w:val="both"/>
      </w:pPr>
      <w:r w:rsidRPr="006B4DA3">
        <w:t>Так як для регулювання використовуємо ПІ-регулятор, то оптимальні настроювання регулятора знаходимо за формулами:</w:t>
      </w:r>
    </w:p>
    <w:p w:rsidR="009F70C6" w:rsidRPr="006B4DA3" w:rsidRDefault="00596B8E" w:rsidP="00E66469">
      <w:pPr>
        <w:pStyle w:val="af1"/>
        <w:spacing w:after="0" w:line="360" w:lineRule="auto"/>
        <w:ind w:left="0" w:firstLine="709"/>
        <w:jc w:val="both"/>
      </w:pPr>
      <w:r w:rsidRPr="006B4DA3">
        <w:t>– </w:t>
      </w:r>
      <w:r w:rsidR="009F70C6" w:rsidRPr="006B4DA3">
        <w:t>оптимальне значення коефіцієнта регулювання</w:t>
      </w:r>
    </w:p>
    <w:p w:rsidR="00447E15" w:rsidRPr="006B4DA3" w:rsidRDefault="00447E15" w:rsidP="00447E15">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70560" cy="160020"/>
            <wp:effectExtent l="0" t="0" r="0" b="0"/>
            <wp:docPr id="613" name="Рисунок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6"/>
                    <pic:cNvPicPr>
                      <a:picLocks noChangeAspect="1" noChangeArrowheads="1"/>
                    </pic:cNvPicPr>
                  </pic:nvPicPr>
                  <pic:blipFill>
                    <a:blip r:embed="rId198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0560" cy="160020"/>
                    </a:xfrm>
                    <a:prstGeom prst="rect">
                      <a:avLst/>
                    </a:prstGeom>
                    <a:noFill/>
                    <a:ln>
                      <a:noFill/>
                    </a:ln>
                  </pic:spPr>
                </pic:pic>
              </a:graphicData>
            </a:graphic>
          </wp:inline>
        </w:drawing>
      </w:r>
    </w:p>
    <w:p w:rsidR="00447E15" w:rsidRPr="006B4DA3" w:rsidRDefault="00447E15" w:rsidP="00447E15">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56260" cy="160020"/>
            <wp:effectExtent l="0" t="0" r="0" b="0"/>
            <wp:docPr id="612" name="Рисунок 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7"/>
                    <pic:cNvPicPr>
                      <a:picLocks noChangeAspect="1" noChangeArrowheads="1"/>
                    </pic:cNvPicPr>
                  </pic:nvPicPr>
                  <pic:blipFill>
                    <a:blip r:embed="rId198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56260" cy="160020"/>
                    </a:xfrm>
                    <a:prstGeom prst="rect">
                      <a:avLst/>
                    </a:prstGeom>
                    <a:noFill/>
                    <a:ln>
                      <a:noFill/>
                    </a:ln>
                  </pic:spPr>
                </pic:pic>
              </a:graphicData>
            </a:graphic>
          </wp:inline>
        </w:drawing>
      </w:r>
    </w:p>
    <w:p w:rsidR="00447E15" w:rsidRPr="006B4DA3" w:rsidRDefault="00447E15" w:rsidP="00447E15">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188720" cy="160020"/>
            <wp:effectExtent l="0" t="0" r="0" b="0"/>
            <wp:docPr id="611" name="Рисунок 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8"/>
                    <pic:cNvPicPr>
                      <a:picLocks noChangeAspect="1" noChangeArrowheads="1"/>
                    </pic:cNvPicPr>
                  </pic:nvPicPr>
                  <pic:blipFill>
                    <a:blip r:embed="rId198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188720" cy="160020"/>
                    </a:xfrm>
                    <a:prstGeom prst="rect">
                      <a:avLst/>
                    </a:prstGeom>
                    <a:noFill/>
                    <a:ln>
                      <a:noFill/>
                    </a:ln>
                  </pic:spPr>
                </pic:pic>
              </a:graphicData>
            </a:graphic>
          </wp:inline>
        </w:drawing>
      </w:r>
    </w:p>
    <w:p w:rsidR="00447E15" w:rsidRPr="006B4DA3" w:rsidRDefault="00447E15" w:rsidP="00447E15">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1203960" cy="160020"/>
            <wp:effectExtent l="0" t="0" r="0" b="0"/>
            <wp:docPr id="609" name="Рисунок 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9"/>
                    <pic:cNvPicPr>
                      <a:picLocks noChangeAspect="1" noChangeArrowheads="1"/>
                    </pic:cNvPicPr>
                  </pic:nvPicPr>
                  <pic:blipFill>
                    <a:blip r:embed="rId199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3960" cy="160020"/>
                    </a:xfrm>
                    <a:prstGeom prst="rect">
                      <a:avLst/>
                    </a:prstGeom>
                    <a:noFill/>
                    <a:ln>
                      <a:noFill/>
                    </a:ln>
                  </pic:spPr>
                </pic:pic>
              </a:graphicData>
            </a:graphic>
          </wp:inline>
        </w:drawing>
      </w:r>
    </w:p>
    <w:p w:rsidR="00447E15" w:rsidRPr="006B4DA3" w:rsidRDefault="00447E15" w:rsidP="009F5DBC">
      <w:pPr>
        <w:pStyle w:val="af1"/>
        <w:spacing w:after="0" w:line="360" w:lineRule="auto"/>
        <w:ind w:left="0" w:firstLine="709"/>
        <w:jc w:val="both"/>
      </w:pPr>
    </w:p>
    <w:p w:rsidR="009F5DBC" w:rsidRPr="006B4DA3" w:rsidRDefault="009F5DBC" w:rsidP="009F5DBC">
      <w:pPr>
        <w:pStyle w:val="af1"/>
        <w:spacing w:after="0" w:line="360" w:lineRule="auto"/>
        <w:ind w:left="0" w:firstLine="709"/>
        <w:jc w:val="both"/>
      </w:pPr>
      <w:r w:rsidRPr="006B4DA3">
        <w:t>– час інтегрування</w:t>
      </w:r>
    </w:p>
    <w:p w:rsidR="009F5DBC" w:rsidRPr="006B4DA3" w:rsidRDefault="009F5DBC" w:rsidP="009F5DBC">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678180" cy="160020"/>
            <wp:effectExtent l="0" t="0" r="7620" b="0"/>
            <wp:docPr id="284" name="Рисунок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7"/>
                    <pic:cNvPicPr>
                      <a:picLocks noChangeAspect="1" noChangeArrowheads="1"/>
                    </pic:cNvPicPr>
                  </pic:nvPicPr>
                  <pic:blipFill>
                    <a:blip r:embed="rId199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78180" cy="160020"/>
                    </a:xfrm>
                    <a:prstGeom prst="rect">
                      <a:avLst/>
                    </a:prstGeom>
                    <a:noFill/>
                    <a:ln>
                      <a:noFill/>
                    </a:ln>
                  </pic:spPr>
                </pic:pic>
              </a:graphicData>
            </a:graphic>
          </wp:inline>
        </w:drawing>
      </w:r>
    </w:p>
    <w:p w:rsidR="009F5DBC" w:rsidRPr="006B4DA3" w:rsidRDefault="009F5DBC" w:rsidP="009F5DBC">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7"/>
          <w:sz w:val="24"/>
          <w:szCs w:val="24"/>
          <w:lang w:eastAsia="ru-RU"/>
        </w:rPr>
        <w:drawing>
          <wp:inline distT="0" distB="0" distL="0" distR="0">
            <wp:extent cx="533400" cy="160020"/>
            <wp:effectExtent l="0" t="0" r="0" b="0"/>
            <wp:docPr id="283" name="Рисунок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8"/>
                    <pic:cNvPicPr>
                      <a:picLocks noChangeAspect="1" noChangeArrowheads="1"/>
                    </pic:cNvPicPr>
                  </pic:nvPicPr>
                  <pic:blipFill>
                    <a:blip r:embed="rId199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33400" cy="160020"/>
                    </a:xfrm>
                    <a:prstGeom prst="rect">
                      <a:avLst/>
                    </a:prstGeom>
                    <a:noFill/>
                    <a:ln>
                      <a:noFill/>
                    </a:ln>
                  </pic:spPr>
                </pic:pic>
              </a:graphicData>
            </a:graphic>
          </wp:inline>
        </w:drawing>
      </w:r>
    </w:p>
    <w:p w:rsidR="00C87528" w:rsidRPr="006B4DA3" w:rsidRDefault="00C87528" w:rsidP="00E66469">
      <w:pPr>
        <w:pStyle w:val="af1"/>
        <w:spacing w:after="0" w:line="360" w:lineRule="auto"/>
        <w:ind w:left="0" w:firstLine="709"/>
        <w:jc w:val="both"/>
      </w:pPr>
    </w:p>
    <w:p w:rsidR="009F5DBC" w:rsidRPr="006B4DA3" w:rsidRDefault="009F5DBC" w:rsidP="009F5DBC">
      <w:pPr>
        <w:pStyle w:val="4"/>
        <w:numPr>
          <w:ilvl w:val="0"/>
          <w:numId w:val="0"/>
        </w:numPr>
        <w:ind w:left="1276" w:hanging="567"/>
      </w:pPr>
      <w:r w:rsidRPr="006B4DA3">
        <w:t>5.4. Розрахунок перехідних процесів одноконтурної САР температури малогабаритного швидкісного конденсатора, а також частотних характеристик</w:t>
      </w:r>
    </w:p>
    <w:p w:rsidR="009F5DBC" w:rsidRPr="006B4DA3" w:rsidRDefault="009F5DBC" w:rsidP="00E66469">
      <w:pPr>
        <w:pStyle w:val="af1"/>
        <w:spacing w:after="0" w:line="360" w:lineRule="auto"/>
        <w:ind w:left="0" w:firstLine="709"/>
        <w:jc w:val="both"/>
        <w:rPr>
          <w:b/>
        </w:rPr>
      </w:pPr>
    </w:p>
    <w:p w:rsidR="009F5DBC" w:rsidRPr="006B4DA3" w:rsidRDefault="009F5DBC" w:rsidP="00E66469">
      <w:pPr>
        <w:pStyle w:val="af1"/>
        <w:spacing w:after="0" w:line="360" w:lineRule="auto"/>
        <w:ind w:left="0" w:firstLine="709"/>
        <w:jc w:val="both"/>
        <w:rPr>
          <w:lang w:val="ru-RU"/>
        </w:rPr>
      </w:pPr>
      <w:r w:rsidRPr="006B4DA3">
        <w:rPr>
          <w:lang w:val="ru-RU"/>
        </w:rPr>
        <w:t>Розрахувавши параметри для ПІ-регулятора, отримаємо передавальну функцію регулятора</w:t>
      </w:r>
      <w:r w:rsidR="00F90681" w:rsidRPr="006B4DA3">
        <w:rPr>
          <w:lang w:val="ru-RU"/>
        </w:rPr>
        <w:t xml:space="preserve"> з рівняння (5.5)</w:t>
      </w:r>
      <w:r w:rsidRPr="006B4DA3">
        <w:rPr>
          <w:lang w:val="ru-RU"/>
        </w:rPr>
        <w:t>:</w:t>
      </w:r>
    </w:p>
    <w:p w:rsidR="00447E15" w:rsidRPr="006B4DA3" w:rsidRDefault="00447E15" w:rsidP="00447E15">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409700" cy="335280"/>
            <wp:effectExtent l="0" t="0" r="0" b="7620"/>
            <wp:docPr id="618" name="Рисунок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9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335280"/>
                    </a:xfrm>
                    <a:prstGeom prst="rect">
                      <a:avLst/>
                    </a:prstGeom>
                    <a:noFill/>
                    <a:ln>
                      <a:noFill/>
                    </a:ln>
                  </pic:spPr>
                </pic:pic>
              </a:graphicData>
            </a:graphic>
          </wp:inline>
        </w:drawing>
      </w:r>
    </w:p>
    <w:p w:rsidR="00447E15" w:rsidRPr="006B4DA3" w:rsidRDefault="00447E15" w:rsidP="00447E15">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22"/>
          <w:sz w:val="24"/>
          <w:szCs w:val="24"/>
          <w:lang w:eastAsia="ru-RU"/>
        </w:rPr>
        <w:drawing>
          <wp:inline distT="0" distB="0" distL="0" distR="0">
            <wp:extent cx="2545080" cy="335280"/>
            <wp:effectExtent l="0" t="0" r="7620" b="7620"/>
            <wp:docPr id="616" name="Рисунок 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9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5080" cy="335280"/>
                    </a:xfrm>
                    <a:prstGeom prst="rect">
                      <a:avLst/>
                    </a:prstGeom>
                    <a:noFill/>
                    <a:ln>
                      <a:noFill/>
                    </a:ln>
                  </pic:spPr>
                </pic:pic>
              </a:graphicData>
            </a:graphic>
          </wp:inline>
        </w:drawing>
      </w:r>
    </w:p>
    <w:p w:rsidR="00447E15" w:rsidRPr="006B4DA3" w:rsidRDefault="00447E15" w:rsidP="00E66469">
      <w:pPr>
        <w:pStyle w:val="af1"/>
        <w:spacing w:after="0" w:line="360" w:lineRule="auto"/>
        <w:ind w:left="0" w:firstLine="709"/>
        <w:jc w:val="both"/>
        <w:rPr>
          <w:lang w:val="ru-RU"/>
        </w:rPr>
      </w:pPr>
    </w:p>
    <w:p w:rsidR="009F5DBC" w:rsidRPr="006B4DA3" w:rsidRDefault="00DE3CA4" w:rsidP="00E66469">
      <w:pPr>
        <w:pStyle w:val="af1"/>
        <w:spacing w:after="0" w:line="360" w:lineRule="auto"/>
        <w:ind w:left="0" w:firstLine="709"/>
        <w:jc w:val="both"/>
        <w:rPr>
          <w:lang w:val="ru-RU"/>
        </w:rPr>
      </w:pPr>
      <w:r w:rsidRPr="006B4DA3">
        <w:rPr>
          <w:lang w:val="ru-RU"/>
        </w:rPr>
        <w:t>Згідно з рівнянням (5.1) передавальна функція одноконтурної системи регулювання за каналом регулювання:</w:t>
      </w:r>
    </w:p>
    <w:p w:rsidR="00EA6511" w:rsidRPr="006B4DA3" w:rsidRDefault="00EA6511" w:rsidP="00EA6511">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6012000" cy="1211660"/>
            <wp:effectExtent l="0" t="0" r="8255" b="7620"/>
            <wp:docPr id="656" name="Рисунок 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2000" cy="1211660"/>
                    </a:xfrm>
                    <a:prstGeom prst="rect">
                      <a:avLst/>
                    </a:prstGeom>
                    <a:noFill/>
                    <a:ln>
                      <a:noFill/>
                    </a:ln>
                  </pic:spPr>
                </pic:pic>
              </a:graphicData>
            </a:graphic>
          </wp:inline>
        </w:drawing>
      </w:r>
    </w:p>
    <w:p w:rsidR="00EA6511" w:rsidRPr="006B4DA3" w:rsidRDefault="00EA6511" w:rsidP="009906F6">
      <w:pPr>
        <w:spacing w:after="0" w:line="360" w:lineRule="auto"/>
        <w:ind w:firstLine="709"/>
        <w:jc w:val="both"/>
        <w:rPr>
          <w:rFonts w:ascii="Times New Roman" w:hAnsi="Times New Roman" w:cs="Times New Roman"/>
          <w:sz w:val="28"/>
          <w:szCs w:val="28"/>
          <w:lang w:val="uk-UA"/>
        </w:rPr>
      </w:pPr>
    </w:p>
    <w:p w:rsidR="009906F6" w:rsidRPr="006B4DA3" w:rsidRDefault="009906F6" w:rsidP="009906F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частотні характеристики одноконтурної САР температури малогабаритного швидкісного конденсатора.</w:t>
      </w:r>
    </w:p>
    <w:p w:rsidR="009906F6" w:rsidRPr="006B4DA3" w:rsidRDefault="009906F6" w:rsidP="009906F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дійсну частотну характеристику.</w:t>
      </w:r>
    </w:p>
    <w:p w:rsidR="0067370B" w:rsidRPr="006B4DA3" w:rsidRDefault="0067370B" w:rsidP="0067370B">
      <w:pPr>
        <w:tabs>
          <w:tab w:val="left" w:pos="2112"/>
        </w:tabs>
        <w:spacing w:after="0" w:line="360" w:lineRule="auto"/>
        <w:jc w:val="both"/>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6012000" cy="1242531"/>
            <wp:effectExtent l="0" t="0" r="0" b="0"/>
            <wp:docPr id="664" name="Рисунок 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3"/>
                    <pic:cNvPicPr>
                      <a:picLocks noChangeAspect="1" noChangeArrowheads="1"/>
                    </pic:cNvPicPr>
                  </pic:nvPicPr>
                  <pic:blipFill>
                    <a:blip r:embed="rId199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2000" cy="1242531"/>
                    </a:xfrm>
                    <a:prstGeom prst="rect">
                      <a:avLst/>
                    </a:prstGeom>
                    <a:noFill/>
                    <a:ln>
                      <a:noFill/>
                    </a:ln>
                  </pic:spPr>
                </pic:pic>
              </a:graphicData>
            </a:graphic>
          </wp:inline>
        </w:drawing>
      </w:r>
    </w:p>
    <w:p w:rsidR="0067370B" w:rsidRPr="006B4DA3" w:rsidRDefault="0067370B" w:rsidP="009906F6">
      <w:pPr>
        <w:tabs>
          <w:tab w:val="left" w:pos="2112"/>
        </w:tabs>
        <w:spacing w:after="0" w:line="360" w:lineRule="auto"/>
        <w:ind w:firstLine="709"/>
        <w:jc w:val="both"/>
        <w:rPr>
          <w:rFonts w:ascii="Times New Roman" w:hAnsi="Times New Roman" w:cs="Times New Roman"/>
          <w:sz w:val="28"/>
          <w:szCs w:val="28"/>
          <w:lang w:val="uk-UA"/>
        </w:rPr>
      </w:pPr>
    </w:p>
    <w:p w:rsidR="009906F6" w:rsidRPr="006B4DA3" w:rsidRDefault="009906F6" w:rsidP="009906F6">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Графік дійсної частотної характеристики зображено на рис. 5.9.</w:t>
      </w:r>
    </w:p>
    <w:p w:rsidR="00F7089E" w:rsidRPr="006B4DA3" w:rsidRDefault="00F7089E" w:rsidP="00F7089E">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2019300" cy="160020"/>
            <wp:effectExtent l="0" t="0" r="0" b="0"/>
            <wp:docPr id="667" name="Рисунок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5"/>
                    <pic:cNvPicPr>
                      <a:picLocks noChangeAspect="1" noChangeArrowheads="1"/>
                    </pic:cNvPicPr>
                  </pic:nvPicPr>
                  <pic:blipFill>
                    <a:blip r:embed="rId1966"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019300" cy="160020"/>
                    </a:xfrm>
                    <a:prstGeom prst="rect">
                      <a:avLst/>
                    </a:prstGeom>
                    <a:noFill/>
                    <a:ln>
                      <a:noFill/>
                    </a:ln>
                  </pic:spPr>
                </pic:pic>
              </a:graphicData>
            </a:graphic>
          </wp:inline>
        </w:drawing>
      </w:r>
    </w:p>
    <w:p w:rsidR="00F7089E" w:rsidRPr="006B4DA3" w:rsidRDefault="00F7089E" w:rsidP="00F7089E">
      <w:pPr>
        <w:autoSpaceDE w:val="0"/>
        <w:autoSpaceDN w:val="0"/>
        <w:adjustRightInd w:val="0"/>
        <w:spacing w:after="0" w:line="240" w:lineRule="auto"/>
        <w:jc w:val="center"/>
        <w:rPr>
          <w:rFonts w:ascii="Times New Roman" w:hAnsi="Times New Roman" w:cs="Times New Roman"/>
          <w:sz w:val="24"/>
          <w:szCs w:val="24"/>
        </w:rPr>
      </w:pPr>
      <w:r w:rsidRPr="006B4DA3">
        <w:rPr>
          <w:rFonts w:ascii="Times New Roman" w:hAnsi="Times New Roman" w:cs="Times New Roman"/>
          <w:noProof/>
          <w:color w:val="000000"/>
          <w:sz w:val="24"/>
          <w:szCs w:val="24"/>
          <w:lang w:eastAsia="ru-RU"/>
        </w:rPr>
        <w:lastRenderedPageBreak/>
        <w:drawing>
          <wp:inline distT="0" distB="0" distL="0" distR="0">
            <wp:extent cx="3600000" cy="3600000"/>
            <wp:effectExtent l="0" t="0" r="635" b="635"/>
            <wp:docPr id="668" name="Рисунок 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6"/>
                    <pic:cNvPicPr>
                      <a:picLocks noChangeAspect="1" noChangeArrowheads="1"/>
                    </pic:cNvPicPr>
                  </pic:nvPicPr>
                  <pic:blipFill>
                    <a:blip r:embed="rId196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3600000"/>
                    </a:xfrm>
                    <a:prstGeom prst="rect">
                      <a:avLst/>
                    </a:prstGeom>
                    <a:noFill/>
                    <a:ln>
                      <a:noFill/>
                    </a:ln>
                  </pic:spPr>
                </pic:pic>
              </a:graphicData>
            </a:graphic>
          </wp:inline>
        </w:drawing>
      </w:r>
    </w:p>
    <w:p w:rsidR="00F7089E" w:rsidRPr="006B4DA3" w:rsidRDefault="00F7089E" w:rsidP="00F7089E">
      <w:pPr>
        <w:pStyle w:val="af1"/>
        <w:spacing w:before="120" w:after="240" w:line="360" w:lineRule="auto"/>
        <w:ind w:left="0"/>
        <w:jc w:val="center"/>
      </w:pPr>
      <w:r w:rsidRPr="006B4DA3">
        <w:t>Рис. 5.9. Дійсна частотна характеристика об’єкта керування</w:t>
      </w:r>
    </w:p>
    <w:p w:rsidR="005650BD" w:rsidRPr="006B4DA3" w:rsidRDefault="005650BD" w:rsidP="005650B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уявну частотну характеристику.</w:t>
      </w:r>
    </w:p>
    <w:p w:rsidR="00F7089E" w:rsidRPr="006B4DA3" w:rsidRDefault="00F7089E" w:rsidP="00F7089E">
      <w:pPr>
        <w:tabs>
          <w:tab w:val="left" w:pos="2112"/>
        </w:tabs>
        <w:spacing w:after="0" w:line="360" w:lineRule="auto"/>
        <w:jc w:val="both"/>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5935980" cy="1082040"/>
            <wp:effectExtent l="0" t="0" r="7620" b="3810"/>
            <wp:docPr id="669" name="Рисунок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4"/>
                    <pic:cNvPicPr>
                      <a:picLocks noChangeAspect="1" noChangeArrowheads="1"/>
                    </pic:cNvPicPr>
                  </pic:nvPicPr>
                  <pic:blipFill>
                    <a:blip r:embed="rId1997"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5980" cy="1082040"/>
                    </a:xfrm>
                    <a:prstGeom prst="rect">
                      <a:avLst/>
                    </a:prstGeom>
                    <a:noFill/>
                    <a:ln>
                      <a:noFill/>
                    </a:ln>
                  </pic:spPr>
                </pic:pic>
              </a:graphicData>
            </a:graphic>
          </wp:inline>
        </w:drawing>
      </w:r>
    </w:p>
    <w:p w:rsidR="00F7089E" w:rsidRPr="006B4DA3" w:rsidRDefault="00F7089E" w:rsidP="005650BD">
      <w:pPr>
        <w:tabs>
          <w:tab w:val="left" w:pos="2112"/>
        </w:tabs>
        <w:spacing w:after="0" w:line="360" w:lineRule="auto"/>
        <w:ind w:firstLine="709"/>
        <w:jc w:val="both"/>
        <w:rPr>
          <w:rFonts w:ascii="Times New Roman" w:hAnsi="Times New Roman" w:cs="Times New Roman"/>
          <w:sz w:val="28"/>
          <w:szCs w:val="28"/>
          <w:lang w:val="uk-UA"/>
        </w:rPr>
      </w:pPr>
    </w:p>
    <w:p w:rsidR="005650BD" w:rsidRPr="006B4DA3" w:rsidRDefault="005650BD" w:rsidP="005650BD">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Графік уявної частотної характеристики зображено на рис. 5.10.</w:t>
      </w:r>
    </w:p>
    <w:p w:rsidR="009F2A10" w:rsidRPr="006B4DA3" w:rsidRDefault="009F2A10" w:rsidP="009F2A1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981200" cy="160020"/>
            <wp:effectExtent l="0" t="0" r="0" b="0"/>
            <wp:docPr id="675" name="Рисунок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6"/>
                    <pic:cNvPicPr>
                      <a:picLocks noChangeAspect="1" noChangeArrowheads="1"/>
                    </pic:cNvPicPr>
                  </pic:nvPicPr>
                  <pic:blipFill>
                    <a:blip r:embed="rId199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81200" cy="160020"/>
                    </a:xfrm>
                    <a:prstGeom prst="rect">
                      <a:avLst/>
                    </a:prstGeom>
                    <a:noFill/>
                    <a:ln>
                      <a:noFill/>
                    </a:ln>
                  </pic:spPr>
                </pic:pic>
              </a:graphicData>
            </a:graphic>
          </wp:inline>
        </w:drawing>
      </w:r>
    </w:p>
    <w:p w:rsidR="005650BD" w:rsidRPr="006B4DA3" w:rsidRDefault="009F2A10" w:rsidP="005650BD">
      <w:pPr>
        <w:autoSpaceDE w:val="0"/>
        <w:autoSpaceDN w:val="0"/>
        <w:adjustRightInd w:val="0"/>
        <w:spacing w:after="0" w:line="240" w:lineRule="auto"/>
        <w:jc w:val="center"/>
        <w:rPr>
          <w:rFonts w:ascii="Times New Roman" w:hAnsi="Times New Roman" w:cs="Times New Roman"/>
          <w:sz w:val="24"/>
          <w:szCs w:val="24"/>
        </w:rPr>
      </w:pPr>
      <w:r w:rsidRPr="006B4DA3">
        <w:rPr>
          <w:rFonts w:ascii="Times New Roman" w:hAnsi="Times New Roman" w:cs="Times New Roman"/>
          <w:noProof/>
          <w:sz w:val="24"/>
          <w:szCs w:val="24"/>
          <w:lang w:eastAsia="ru-RU"/>
        </w:rPr>
        <w:lastRenderedPageBreak/>
        <w:drawing>
          <wp:inline distT="0" distB="0" distL="0" distR="0">
            <wp:extent cx="3600000" cy="3600000"/>
            <wp:effectExtent l="0" t="0" r="635" b="635"/>
            <wp:docPr id="673" name="Рисунок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99" cstate="print"/>
                    <a:stretch>
                      <a:fillRect/>
                    </a:stretch>
                  </pic:blipFill>
                  <pic:spPr>
                    <a:xfrm>
                      <a:off x="0" y="0"/>
                      <a:ext cx="3600000" cy="3600000"/>
                    </a:xfrm>
                    <a:prstGeom prst="rect">
                      <a:avLst/>
                    </a:prstGeom>
                  </pic:spPr>
                </pic:pic>
              </a:graphicData>
            </a:graphic>
          </wp:inline>
        </w:drawing>
      </w:r>
    </w:p>
    <w:p w:rsidR="005650BD" w:rsidRPr="006B4DA3" w:rsidRDefault="005650BD" w:rsidP="005650BD">
      <w:pPr>
        <w:pStyle w:val="af1"/>
        <w:spacing w:before="120" w:after="240" w:line="360" w:lineRule="auto"/>
        <w:ind w:left="284"/>
        <w:jc w:val="center"/>
      </w:pPr>
      <w:r w:rsidRPr="006B4DA3">
        <w:t>Рис. 5.10. Уявна частотна характеристика об’єкта керування</w:t>
      </w:r>
    </w:p>
    <w:p w:rsidR="005650BD" w:rsidRPr="006B4DA3" w:rsidRDefault="005650BD" w:rsidP="005650BD">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Визначимо амплітудо-частотну характеристику.</w:t>
      </w:r>
    </w:p>
    <w:p w:rsidR="009906F6" w:rsidRPr="006B4DA3" w:rsidRDefault="009F2A10" w:rsidP="005650B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6012000" cy="2431040"/>
            <wp:effectExtent l="0" t="0" r="8255" b="7620"/>
            <wp:docPr id="706" name="Рисунок 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9"/>
                    <pic:cNvPicPr>
                      <a:picLocks noChangeAspect="1" noChangeArrowheads="1"/>
                    </pic:cNvPicPr>
                  </pic:nvPicPr>
                  <pic:blipFill>
                    <a:blip r:embed="rId200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2000" cy="2431040"/>
                    </a:xfrm>
                    <a:prstGeom prst="rect">
                      <a:avLst/>
                    </a:prstGeom>
                    <a:noFill/>
                    <a:ln>
                      <a:noFill/>
                    </a:ln>
                  </pic:spPr>
                </pic:pic>
              </a:graphicData>
            </a:graphic>
          </wp:inline>
        </w:drawing>
      </w:r>
    </w:p>
    <w:p w:rsidR="005650BD" w:rsidRPr="006B4DA3" w:rsidRDefault="009F2A10" w:rsidP="005650BD">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6012000" cy="941546"/>
            <wp:effectExtent l="0" t="0" r="0" b="0"/>
            <wp:docPr id="716" name="Рисунок 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0"/>
                    <pic:cNvPicPr>
                      <a:picLocks noChangeAspect="1" noChangeArrowheads="1"/>
                    </pic:cNvPicPr>
                  </pic:nvPicPr>
                  <pic:blipFill>
                    <a:blip r:embed="rId200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012000" cy="941546"/>
                    </a:xfrm>
                    <a:prstGeom prst="rect">
                      <a:avLst/>
                    </a:prstGeom>
                    <a:noFill/>
                    <a:ln>
                      <a:noFill/>
                    </a:ln>
                  </pic:spPr>
                </pic:pic>
              </a:graphicData>
            </a:graphic>
          </wp:inline>
        </w:drawing>
      </w:r>
    </w:p>
    <w:p w:rsidR="005650BD" w:rsidRPr="006B4DA3" w:rsidRDefault="005650BD" w:rsidP="009906F6">
      <w:pPr>
        <w:spacing w:after="0" w:line="360" w:lineRule="auto"/>
        <w:ind w:firstLine="709"/>
        <w:jc w:val="both"/>
        <w:rPr>
          <w:rFonts w:ascii="Times New Roman" w:hAnsi="Times New Roman" w:cs="Times New Roman"/>
          <w:sz w:val="28"/>
          <w:szCs w:val="28"/>
          <w:lang w:val="uk-UA"/>
        </w:rPr>
      </w:pPr>
    </w:p>
    <w:p w:rsidR="005650BD" w:rsidRPr="006B4DA3" w:rsidRDefault="005650BD" w:rsidP="005650BD">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Графік амплітудо-частотної характеристики зображено на рис. 5.11.</w:t>
      </w:r>
    </w:p>
    <w:p w:rsidR="009F2A10" w:rsidRPr="006B4DA3" w:rsidRDefault="009F2A10" w:rsidP="009F2A10">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7"/>
          <w:sz w:val="24"/>
          <w:szCs w:val="24"/>
          <w:lang w:eastAsia="ru-RU"/>
        </w:rPr>
        <w:drawing>
          <wp:inline distT="0" distB="0" distL="0" distR="0">
            <wp:extent cx="1943100" cy="160020"/>
            <wp:effectExtent l="0" t="0" r="0" b="0"/>
            <wp:docPr id="718" name="Рисунок 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2"/>
                    <pic:cNvPicPr>
                      <a:picLocks noChangeAspect="1" noChangeArrowheads="1"/>
                    </pic:cNvPicPr>
                  </pic:nvPicPr>
                  <pic:blipFill>
                    <a:blip r:embed="rId2002"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943100" cy="160020"/>
                    </a:xfrm>
                    <a:prstGeom prst="rect">
                      <a:avLst/>
                    </a:prstGeom>
                    <a:noFill/>
                    <a:ln>
                      <a:noFill/>
                    </a:ln>
                  </pic:spPr>
                </pic:pic>
              </a:graphicData>
            </a:graphic>
          </wp:inline>
        </w:drawing>
      </w:r>
    </w:p>
    <w:p w:rsidR="009F2A10" w:rsidRPr="006B4DA3" w:rsidRDefault="009F2A10" w:rsidP="009F2A10">
      <w:pPr>
        <w:autoSpaceDE w:val="0"/>
        <w:autoSpaceDN w:val="0"/>
        <w:adjustRightInd w:val="0"/>
        <w:spacing w:after="0" w:line="240" w:lineRule="auto"/>
        <w:jc w:val="center"/>
        <w:rPr>
          <w:rFonts w:ascii="Times New Roman" w:hAnsi="Times New Roman" w:cs="Times New Roman"/>
          <w:sz w:val="24"/>
          <w:szCs w:val="24"/>
        </w:rPr>
      </w:pPr>
      <w:r w:rsidRPr="006B4DA3">
        <w:rPr>
          <w:rFonts w:ascii="Times New Roman" w:hAnsi="Times New Roman" w:cs="Times New Roman"/>
          <w:noProof/>
          <w:color w:val="000000"/>
          <w:sz w:val="24"/>
          <w:szCs w:val="24"/>
          <w:lang w:eastAsia="ru-RU"/>
        </w:rPr>
        <w:lastRenderedPageBreak/>
        <w:drawing>
          <wp:inline distT="0" distB="0" distL="0" distR="0">
            <wp:extent cx="3600000" cy="3600000"/>
            <wp:effectExtent l="0" t="0" r="635" b="635"/>
            <wp:docPr id="717" name="Рисунок 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3"/>
                    <pic:cNvPicPr>
                      <a:picLocks noChangeAspect="1" noChangeArrowheads="1"/>
                    </pic:cNvPicPr>
                  </pic:nvPicPr>
                  <pic:blipFill>
                    <a:blip r:embed="rId200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600000" cy="3600000"/>
                    </a:xfrm>
                    <a:prstGeom prst="rect">
                      <a:avLst/>
                    </a:prstGeom>
                    <a:noFill/>
                    <a:ln>
                      <a:noFill/>
                    </a:ln>
                  </pic:spPr>
                </pic:pic>
              </a:graphicData>
            </a:graphic>
          </wp:inline>
        </w:drawing>
      </w:r>
    </w:p>
    <w:p w:rsidR="0078008C" w:rsidRPr="006B4DA3" w:rsidRDefault="0078008C" w:rsidP="0078008C">
      <w:pPr>
        <w:pStyle w:val="af1"/>
        <w:spacing w:before="120" w:after="240" w:line="360" w:lineRule="auto"/>
        <w:ind w:left="284"/>
        <w:jc w:val="center"/>
      </w:pPr>
      <w:r w:rsidRPr="006B4DA3">
        <w:t>Рис. 5.11. Амплітудо-частотна характеристика об’єкта керування</w:t>
      </w:r>
    </w:p>
    <w:p w:rsidR="00F90681" w:rsidRPr="006B4DA3" w:rsidRDefault="00F90681" w:rsidP="00F90681">
      <w:pPr>
        <w:tabs>
          <w:tab w:val="left" w:pos="2112"/>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Побудуємо графік перехідного процесу, визначимо 5%-ову зону та час регулювання за каналом регулювання </w:t>
      </w:r>
      <w:r w:rsidRPr="006B4DA3">
        <w:rPr>
          <w:rFonts w:ascii="Times New Roman" w:hAnsi="Times New Roman" w:cs="Times New Roman"/>
          <w:position w:val="-10"/>
          <w:sz w:val="28"/>
          <w:szCs w:val="28"/>
          <w:lang w:val="uk-UA"/>
        </w:rPr>
        <w:object w:dxaOrig="800" w:dyaOrig="300">
          <v:shape id="_x0000_i1844" type="#_x0000_t75" style="width:40.5pt;height:15.75pt" o:ole="">
            <v:imagedata r:id="rId1831" o:title=""/>
          </v:shape>
          <o:OLEObject Type="Embed" ProgID="Equation.3" ShapeID="_x0000_i1844" DrawAspect="Content" ObjectID="_1686720868" r:id="rId2004"/>
        </w:object>
      </w:r>
      <w:r w:rsidRPr="006B4DA3">
        <w:rPr>
          <w:rFonts w:ascii="Times New Roman" w:hAnsi="Times New Roman" w:cs="Times New Roman"/>
          <w:sz w:val="28"/>
          <w:szCs w:val="28"/>
          <w:lang w:val="uk-UA"/>
        </w:rPr>
        <w:t xml:space="preserve"> (рис. 5.12).</w:t>
      </w:r>
    </w:p>
    <w:p w:rsidR="00F90681" w:rsidRPr="006B4DA3" w:rsidRDefault="009F2A10" w:rsidP="009F2A10">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3484163" cy="3600000"/>
            <wp:effectExtent l="0" t="0" r="2540" b="635"/>
            <wp:docPr id="720" name="Рисунок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7"/>
                    <pic:cNvPicPr>
                      <a:picLocks noChangeAspect="1" noChangeArrowheads="1"/>
                    </pic:cNvPicPr>
                  </pic:nvPicPr>
                  <pic:blipFill>
                    <a:blip r:embed="rId200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3484163" cy="3600000"/>
                    </a:xfrm>
                    <a:prstGeom prst="rect">
                      <a:avLst/>
                    </a:prstGeom>
                    <a:noFill/>
                    <a:ln>
                      <a:noFill/>
                    </a:ln>
                  </pic:spPr>
                </pic:pic>
              </a:graphicData>
            </a:graphic>
          </wp:inline>
        </w:drawing>
      </w:r>
    </w:p>
    <w:p w:rsidR="009F2A10" w:rsidRPr="006B4DA3" w:rsidRDefault="009F2A10" w:rsidP="009F2A10">
      <w:pPr>
        <w:pStyle w:val="af1"/>
        <w:spacing w:before="120" w:after="240" w:line="360" w:lineRule="auto"/>
        <w:ind w:left="284"/>
        <w:jc w:val="center"/>
      </w:pPr>
      <w:r w:rsidRPr="006B4DA3">
        <w:t xml:space="preserve">Рис. 5.12. </w:t>
      </w:r>
      <w:r w:rsidR="008A5767" w:rsidRPr="006B4DA3">
        <w:t xml:space="preserve">Перехідний процес </w:t>
      </w:r>
      <w:r w:rsidRPr="006B4DA3">
        <w:t>об’єкта керування</w:t>
      </w:r>
    </w:p>
    <w:p w:rsidR="00F90681" w:rsidRPr="006B4DA3" w:rsidRDefault="00F90681" w:rsidP="00F90681">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Перехідний процес об’єкта керування має аперіодичну форму. Крива на графіку входить до 5%-вої зони постійного значення вихідної величини, отже, перехідний процес – закінчений. </w:t>
      </w:r>
      <w:r w:rsidRPr="006B4DA3">
        <w:rPr>
          <w:rFonts w:ascii="Times New Roman" w:hAnsi="Times New Roman" w:cs="Times New Roman"/>
          <w:spacing w:val="-2"/>
          <w:sz w:val="28"/>
          <w:szCs w:val="28"/>
          <w:lang w:val="uk-UA"/>
        </w:rPr>
        <w:t xml:space="preserve">У місці перетину 5%-вої зони з кривою перехідного процесу опустимо перпендикуляр на числову вісь часу </w:t>
      </w:r>
      <w:r w:rsidRPr="006B4DA3">
        <w:rPr>
          <w:rFonts w:ascii="Times New Roman" w:hAnsi="Times New Roman" w:cs="Times New Roman"/>
          <w:spacing w:val="-2"/>
          <w:position w:val="-6"/>
          <w:sz w:val="28"/>
          <w:szCs w:val="28"/>
          <w:lang w:val="uk-UA"/>
        </w:rPr>
        <w:object w:dxaOrig="160" w:dyaOrig="279">
          <v:shape id="_x0000_i1845" type="#_x0000_t75" style="width:7.5pt;height:13.5pt" o:ole="">
            <v:imagedata r:id="rId1833" o:title=""/>
          </v:shape>
          <o:OLEObject Type="Embed" ProgID="Equation.3" ShapeID="_x0000_i1845" DrawAspect="Content" ObjectID="_1686720869" r:id="rId2006"/>
        </w:object>
      </w:r>
      <w:r w:rsidRPr="006B4DA3">
        <w:rPr>
          <w:rFonts w:ascii="Times New Roman" w:hAnsi="Times New Roman" w:cs="Times New Roman"/>
          <w:spacing w:val="-2"/>
          <w:sz w:val="28"/>
          <w:szCs w:val="28"/>
          <w:lang w:val="uk-UA"/>
        </w:rPr>
        <w:t xml:space="preserve">. </w:t>
      </w:r>
      <w:r w:rsidRPr="006B4DA3">
        <w:rPr>
          <w:rFonts w:ascii="Times New Roman" w:hAnsi="Times New Roman" w:cs="Times New Roman"/>
          <w:sz w:val="28"/>
          <w:szCs w:val="28"/>
          <w:lang w:val="uk-UA"/>
        </w:rPr>
        <w:t xml:space="preserve">Таким чином за кривою перехідного процесу знайдемо час регулювання, який становить </w:t>
      </w:r>
      <w:r w:rsidR="008A5767" w:rsidRPr="006B4DA3">
        <w:rPr>
          <w:rFonts w:ascii="Times New Roman" w:hAnsi="Times New Roman" w:cs="Times New Roman"/>
          <w:position w:val="-12"/>
          <w:sz w:val="28"/>
          <w:szCs w:val="28"/>
          <w:lang w:val="uk-UA"/>
        </w:rPr>
        <w:object w:dxaOrig="360" w:dyaOrig="360">
          <v:shape id="_x0000_i1846" type="#_x0000_t75" style="width:18pt;height:18pt" o:ole="">
            <v:imagedata r:id="rId2007" o:title=""/>
          </v:shape>
          <o:OLEObject Type="Embed" ProgID="Equation.3" ShapeID="_x0000_i1846" DrawAspect="Content" ObjectID="_1686720870" r:id="rId2008"/>
        </w:object>
      </w:r>
      <w:r w:rsidRPr="006B4DA3">
        <w:rPr>
          <w:rFonts w:ascii="Times New Roman" w:hAnsi="Times New Roman" w:cs="Times New Roman"/>
          <w:sz w:val="28"/>
          <w:szCs w:val="28"/>
          <w:lang w:val="uk-UA"/>
        </w:rPr>
        <w:t>.</w:t>
      </w:r>
    </w:p>
    <w:p w:rsidR="007A5748" w:rsidRPr="004A590E" w:rsidRDefault="007A5748" w:rsidP="007A5748">
      <w:pPr>
        <w:spacing w:after="0" w:line="360" w:lineRule="auto"/>
        <w:ind w:firstLine="709"/>
        <w:jc w:val="both"/>
        <w:rPr>
          <w:rFonts w:ascii="Times New Roman" w:hAnsi="Times New Roman" w:cs="Times New Roman"/>
          <w:sz w:val="28"/>
          <w:szCs w:val="28"/>
        </w:rPr>
      </w:pPr>
    </w:p>
    <w:p w:rsidR="00873CA8" w:rsidRPr="004A590E" w:rsidRDefault="00873CA8">
      <w:pPr>
        <w:rPr>
          <w:rFonts w:ascii="Times New Roman" w:hAnsi="Times New Roman" w:cs="Times New Roman"/>
          <w:sz w:val="28"/>
          <w:szCs w:val="28"/>
        </w:rPr>
      </w:pPr>
      <w:r w:rsidRPr="004A590E">
        <w:rPr>
          <w:rFonts w:ascii="Times New Roman" w:hAnsi="Times New Roman" w:cs="Times New Roman"/>
          <w:sz w:val="28"/>
          <w:szCs w:val="28"/>
        </w:rPr>
        <w:br w:type="page"/>
      </w:r>
    </w:p>
    <w:p w:rsidR="00873CA8" w:rsidRPr="006B4DA3" w:rsidRDefault="00873CA8" w:rsidP="00873CA8">
      <w:pPr>
        <w:pStyle w:val="3"/>
      </w:pPr>
      <w:r w:rsidRPr="006B4DA3">
        <w:lastRenderedPageBreak/>
        <w:t>ВИСНОВКИ</w:t>
      </w:r>
    </w:p>
    <w:p w:rsidR="00873CA8" w:rsidRPr="006B4DA3" w:rsidRDefault="00873CA8" w:rsidP="00873CA8">
      <w:pPr>
        <w:spacing w:after="0" w:line="360" w:lineRule="auto"/>
        <w:jc w:val="center"/>
        <w:rPr>
          <w:rFonts w:ascii="Times New Roman" w:hAnsi="Times New Roman" w:cs="Times New Roman"/>
          <w:b/>
          <w:sz w:val="28"/>
          <w:szCs w:val="28"/>
          <w:lang w:val="uk-UA"/>
        </w:rPr>
      </w:pP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ході виконання дипломного проекту виконані наступні завдання:</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аналіз сучасних принципів автоматизації технологічних процесів хімічних виробництв;</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аналіз виробництва аміачної селітри та технологічного процесу стадії нейтралізації азотної кислоти аміаком і газами дистиляції в апаратах ВТН;</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аналіз малогабаритного швидкісного конденсатора як об’єкта керування</w:t>
      </w:r>
      <w:r w:rsidR="00625A9A" w:rsidRPr="006B4DA3">
        <w:rPr>
          <w:rFonts w:ascii="Times New Roman" w:hAnsi="Times New Roman" w:cs="Times New Roman"/>
          <w:sz w:val="28"/>
          <w:szCs w:val="28"/>
          <w:lang w:val="uk-UA"/>
        </w:rPr>
        <w:t xml:space="preserve"> і</w:t>
      </w:r>
      <w:r w:rsidRPr="006B4DA3">
        <w:rPr>
          <w:rFonts w:ascii="Times New Roman" w:hAnsi="Times New Roman" w:cs="Times New Roman"/>
          <w:sz w:val="28"/>
          <w:szCs w:val="28"/>
          <w:lang w:val="uk-UA"/>
        </w:rPr>
        <w:t xml:space="preserve"> аналіз технологічного та аналітичного контролю виробництва та управління технологічним процесом у малогабаритному швидкісному конденсаторі;</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аналіз і обґрунтування вибору засобів вимірювання та контролю технологічних параметрів малогабаритного швидкісного конденсатора (засобів вимірювання витрати, тиску, температури, проміжних перетворювачів технологічних параметрів);</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розробка функціональної схеми автоматизації управління малогабаритним швидкісним конденсатором одноконтурної системи регулювання температури конденсату на виході конденсатора;</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розробка та опис технічного проекту комп’ютерної системи автоматизації малогабаритного швидкісного конденсатора сокової пари після апаратів нейтралізації ВТН у виробництві</w:t>
      </w:r>
      <w:r w:rsidR="00625A9A" w:rsidRPr="006B4DA3">
        <w:rPr>
          <w:rFonts w:ascii="Times New Roman" w:hAnsi="Times New Roman" w:cs="Times New Roman"/>
          <w:sz w:val="28"/>
          <w:szCs w:val="28"/>
          <w:lang w:val="uk-UA"/>
        </w:rPr>
        <w:t xml:space="preserve"> аміачної селітри в статичному </w:t>
      </w:r>
      <w:r w:rsidRPr="006B4DA3">
        <w:rPr>
          <w:rFonts w:ascii="Times New Roman" w:hAnsi="Times New Roman" w:cs="Times New Roman"/>
          <w:sz w:val="28"/>
          <w:szCs w:val="28"/>
          <w:lang w:val="uk-UA"/>
        </w:rPr>
        <w:t>та динамічному режимах роботи;</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структурно-логічний аналіз малогабаритного швидкісного конденсатора сокової пари після апаратів нейтралізації ВТН;</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розробка математичних моделей малогабаритного швидкісного конденсатора сокової пари після апаратів нейтралізації ВТН в статичному режимі роботи;</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розробка математичних моделей малогабаритного швидкісного конденсатора сокової пари після апаратів нейтралізації ВТН в динамічному режимі роботи;</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розрахунок математичних моделей та статичних характеристик малогабаритного швидкісного конденсатора сокової пари після апаратів нейтралізації ВТН в статичному режимі роботи;</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розрахунок математичних моделей, передавальних функцій, перехідних процесів та частотних характеристик малогабаритного швидкісного конденсатора сокової пари після апаратів нейтралізації ВТН в динамічному режимі роботи;</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розробка функціональної та структурної схеми одноконтурної САР температури малогабаритного швидкісного конденсатора сокової пари після апаратів нейтралізації ВТН, описання її роботи та вибір технічних засобів автоматизації;</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вибір передавальних функцій динамічних ланок САР температури малогабаритного швидкісного конденсатора сокової пари та розробка еквівалентної передавальної функції одноконтурної САР температури малогабаритного швидкісного конденсатора;</w:t>
      </w:r>
    </w:p>
    <w:p w:rsidR="007C0757"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вибір регулятора одноконтурної САР температури малогабаритного швидкісного конденсатора і розрахунок його налагоджувальних параметрів;</w:t>
      </w:r>
    </w:p>
    <w:p w:rsidR="00873CA8" w:rsidRPr="006B4DA3" w:rsidRDefault="007C0757" w:rsidP="007C0757">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розрахунок перехідних процесів одноконтурної САР температури малогабаритного швидкісного конденсатора, а також частотних характеристик.</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Сучасний рівень автоматизації хімічних виробництв характеризується наступними особливостями:</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управління технологічними процесами здійснюється за допомогою автоматизованих систем управління;</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устаткування, що застосовується на підприємствах, в більшості випадках не підтримує сучасні технології передачі даних;</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технологічний процес супроводжується великим комплектом документації;</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системи управління технологічними процесами частково інтегровані в єдину інформаційну систему підприємства;</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на більшості підприємств інформаційна система підприємства розташована на внутрішніх серверах організації.</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Таким чином, сучасний рівень автоматизації хімічних виробництв має ряд недоліків, що призводить до додаткових витрат виробництва, в тому числі аварійних ситуацій і браку продукції. Одним з перспективних напрямків розвитку автоматизації хімічних виробництв є впровадження технології цифрового виробництва. В рамках технології цифрового виробництва для зниження витрат виробництва, забезпечення якості готової продукції і в цілому конкурентоспроможності підприємств хімічної галузі пропонується автоматизацію виробництва будувати на таких принципах:</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єдина інформаційна система підприємства будується на принципах «наскрізного» моделювання виробництва і простежуваності продукції на всьому життєвому циклі;</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оснащення технологічного обладнання системою збору даних або заміна обладнання на нове з вбудованою підтримкою системи збору даних;</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автоматизація документообігу;</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використання накопиченої бази даних і знань для прийняття рішень в процесі управління і корекції технологічного процесу в разі відхилення від вимог;</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Використовуючи сучасну систему автоматизації, можна отримати:</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безперервність виробництва;</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розподіленість;</w:t>
      </w:r>
    </w:p>
    <w:p w:rsidR="00625A9A" w:rsidRPr="006B4DA3" w:rsidRDefault="00625A9A" w:rsidP="00625A9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незалежності від умов експлуатації.</w:t>
      </w:r>
    </w:p>
    <w:p w:rsidR="00E50BEA" w:rsidRPr="006B4DA3" w:rsidRDefault="00E50BEA" w:rsidP="00E50BEA">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Завдання комплексної автоматизації підприємства включають:</w:t>
      </w:r>
    </w:p>
    <w:p w:rsidR="00E50BEA" w:rsidRPr="006B4DA3" w:rsidRDefault="00E50BEA" w:rsidP="00E50BEA">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проектування АСУ ТП з використанням EPLAN;</w:t>
      </w:r>
    </w:p>
    <w:p w:rsidR="00E50BEA" w:rsidRPr="006B4DA3" w:rsidRDefault="00E50BEA" w:rsidP="00E50BEA">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програмування контролерів на основі Siemens, Schneider Electric із застосуванням сучасного програмного забезпечення TIA Portal, PCS7, WinCC, Step 7;</w:t>
      </w:r>
    </w:p>
    <w:p w:rsidR="00E50BEA" w:rsidRPr="006B4DA3" w:rsidRDefault="00E50BEA" w:rsidP="00E50BEA">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поставку та монтаж обладнання, в тому числі виготовлення шаф управління, прокладання кабельних трас і магістралей;</w:t>
      </w:r>
    </w:p>
    <w:p w:rsidR="00E50BEA" w:rsidRPr="006B4DA3" w:rsidRDefault="00E50BEA" w:rsidP="00E50BEA">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lastRenderedPageBreak/>
        <w:t>– пусконалагоджувальні роботи, інтеграцію АСУ ТП в ERP і MES системи бізнесу;</w:t>
      </w:r>
    </w:p>
    <w:p w:rsidR="00E50BEA" w:rsidRPr="006B4DA3" w:rsidRDefault="00E50BEA" w:rsidP="00E50BEA">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навчання співробітників для успішної роботи з автоматизованою системою;</w:t>
      </w:r>
    </w:p>
    <w:p w:rsidR="00E50BEA" w:rsidRPr="006B4DA3" w:rsidRDefault="00E50BEA" w:rsidP="00E50BEA">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сервісне обслуговування, підтримку.</w:t>
      </w:r>
    </w:p>
    <w:p w:rsidR="00625A9A" w:rsidRPr="006B4DA3" w:rsidRDefault="00E50BEA" w:rsidP="007A5748">
      <w:pPr>
        <w:spacing w:after="0" w:line="360" w:lineRule="auto"/>
        <w:ind w:firstLine="709"/>
        <w:jc w:val="both"/>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У плані автоматизації процесів хімічної промисловості великий інтерес представляють ERP-системи – вони побудовані на основі використання модуля і покликані контролювати основні моменти управління. Тобто сучасні ERP-системи надають набагато ширші функції, ніж автоматизація конкретно хімічної промисловості.</w:t>
      </w:r>
    </w:p>
    <w:p w:rsidR="00E50BEA" w:rsidRPr="006B4DA3" w:rsidRDefault="00E50BEA" w:rsidP="00E50BEA">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 усіх видів добрив аміачна селітра – найбільш схильна до злежування, причому у процесі злежування вона перетворюється у монолітну масу, що важко піддається подрібненню.</w:t>
      </w:r>
    </w:p>
    <w:p w:rsidR="00625A9A" w:rsidRPr="006B4DA3" w:rsidRDefault="00E50BEA" w:rsidP="007A57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Аміачна селітра дуже добре розчиняється у воді; розчинення протікає з поглинанням тепла, що значно уповільнює процес розчинення. Аміачна селітра у порівнянні з іншими добривами відрізняється високою гігроскопічністю. Ефективним засобом зниження швидкості поглинання вологи аміачною селітрою є її гранулювання. Негативною властивістю аміачної селітри є також її здатність злежуватися. Зменшення злежуваності аміачної селітри досягається шляхом її гранулювання.</w:t>
      </w:r>
    </w:p>
    <w:p w:rsidR="00625A9A" w:rsidRPr="006B4DA3" w:rsidRDefault="00E50BEA" w:rsidP="007A57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Аміачна селітра, що використовується головним чином у якості концентрованого азотного добрива, використовується і як сировина у виробництві так званих аміачно-селітренних вибухових речовин, що мають широке застосування у гірничодобувній промисловості.</w:t>
      </w:r>
    </w:p>
    <w:p w:rsidR="00625A9A" w:rsidRPr="006B4DA3" w:rsidRDefault="00E50BEA" w:rsidP="007A57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По мірі розвитку азотної промисловості на основі виробництва синтетичних аміаку й азотної кислоти (у великих промислових масштабах) аміачну селітру почали отримувати шляхом прямої взаємодії аміаку й азотної кислоти. На даний час аміачна селітра виробляється тільки таким методом.</w:t>
      </w:r>
    </w:p>
    <w:p w:rsidR="00E50BEA" w:rsidRPr="006B4DA3" w:rsidRDefault="00E50BEA" w:rsidP="00E50BEA">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Сучасні великотоннажні агрегати хімічних виробництв мають ряд специфічних особливостей, які слід враховувати при розробці систем автоматизації таких об’єктів:</w:t>
      </w:r>
    </w:p>
    <w:p w:rsidR="00E50BEA" w:rsidRPr="006B4DA3" w:rsidRDefault="00E50BEA" w:rsidP="00E50BEA">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послідовна технологічна структура з жорсткими зв’язками між окремими стадіями процесу за відсутності проміжних ємностей;</w:t>
      </w:r>
    </w:p>
    <w:p w:rsidR="00E50BEA" w:rsidRPr="006B4DA3" w:rsidRDefault="00E50BEA" w:rsidP="00E50BEA">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велика продуктивність окремих апаратів, розрахована на повну потужність агрегату;</w:t>
      </w:r>
    </w:p>
    <w:p w:rsidR="00E50BEA" w:rsidRPr="006B4DA3" w:rsidRDefault="00E50BEA" w:rsidP="00E50BEA">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територіальна розосередженість робочих місць апаратників.</w:t>
      </w:r>
    </w:p>
    <w:p w:rsidR="00E50BEA" w:rsidRPr="006B4DA3" w:rsidRDefault="00E50BEA" w:rsidP="00E50BEA">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Велика потужність і послідовна структура агрегату задають підвищені вимоги до надійності контролю, регулювання та захисту, так як вихід з ладу окремого елемента часто призводить до повної зупинки агрегату і, як наслідок, до великих економічних втрат.</w:t>
      </w:r>
    </w:p>
    <w:p w:rsidR="00E50BEA" w:rsidRPr="006B4DA3" w:rsidRDefault="00E50BEA" w:rsidP="00E50BEA">
      <w:pPr>
        <w:tabs>
          <w:tab w:val="left" w:pos="3540"/>
        </w:tabs>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Виробництво аміачної селітри складається з одного технологічного потоку. Метод виробництва: отримання розчину аміачної селітри шляхом нейтралізації азотної кислоти аміаком в апаратах ВТН (використання тепла нейтралізації) з подальшим упарюванням розчину в випарних апаратах і гранулювання плаву в грануляційних баштах.</w:t>
      </w:r>
    </w:p>
    <w:p w:rsidR="00E50BEA" w:rsidRPr="006B4DA3" w:rsidRDefault="005F04DE" w:rsidP="007A57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Об’єктом дослідження є малогабаритний швидкісний конденсатор поз. 84/1 стадії нейтралізації азотної кислоти аміаком і газами дистиляції в апаратах ВТН, призначений для конденсації сокової пари у виробництві аміачної селітри, представляє собою горизонтальний кожухотрубний апарат з висококомпактним нерегулярним трубним пучком, зібраним із особливо тонкостінних труб.</w:t>
      </w:r>
    </w:p>
    <w:p w:rsidR="00E50BEA"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Конденсатор – теплообмінний апарат, в якому здійснюється процес конденсації, процес фазового переходу теплоносія з пароподібного стану в рідкий за рахунок відведення тепла більш холодним теплоносієм. Принцип дії полягає в наступному: в конденсатор зазвичай надходять перегріті пари теплоносія, які охолоджуються до температури насичення і, конденсуючись, переходять в рідку фазу.</w:t>
      </w:r>
    </w:p>
    <w:p w:rsidR="00E50BEA" w:rsidRPr="006B4DA3" w:rsidRDefault="005F04DE" w:rsidP="007A57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Малогабаритний швидкісний конденсатор є поверхневим конденсатором, у якому немає прямого контакту конденсату з охолоджувальною водою, тому він може застосовуватись для будь-яких систем прямого і оборотного охолодження.</w:t>
      </w:r>
    </w:p>
    <w:p w:rsidR="00E50BEA" w:rsidRPr="006B4DA3" w:rsidRDefault="005F04DE" w:rsidP="007A57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Малогабаритний швидкісний конденсатор має одну вихідну регульовану координату, яка підлягає стабілізації, – температуру </w:t>
      </w:r>
      <w:r w:rsidRPr="006B4DA3">
        <w:rPr>
          <w:rFonts w:ascii="Times New Roman" w:hAnsi="Times New Roman" w:cs="Times New Roman"/>
          <w:position w:val="-12"/>
          <w:sz w:val="28"/>
          <w:szCs w:val="28"/>
          <w:lang w:val="uk-UA"/>
        </w:rPr>
        <w:object w:dxaOrig="320" w:dyaOrig="380">
          <v:shape id="_x0000_i1847" type="#_x0000_t75" style="width:15.75pt;height:19.5pt" o:ole="">
            <v:imagedata r:id="rId29" o:title=""/>
          </v:shape>
          <o:OLEObject Type="Embed" ProgID="Equation.3" ShapeID="_x0000_i1847" DrawAspect="Content" ObjectID="_1686720871" r:id="rId2009"/>
        </w:object>
      </w:r>
      <w:r w:rsidRPr="006B4DA3">
        <w:rPr>
          <w:rFonts w:ascii="Times New Roman" w:hAnsi="Times New Roman" w:cs="Times New Roman"/>
          <w:sz w:val="28"/>
          <w:szCs w:val="28"/>
          <w:lang w:val="uk-UA"/>
        </w:rPr>
        <w:t xml:space="preserve"> конденсату сокової пари на виході. Вхідною регулюючою координатою для стабілізації температури </w:t>
      </w:r>
      <w:r w:rsidRPr="006B4DA3">
        <w:rPr>
          <w:rFonts w:ascii="Times New Roman" w:hAnsi="Times New Roman" w:cs="Times New Roman"/>
          <w:position w:val="-12"/>
          <w:sz w:val="28"/>
          <w:szCs w:val="28"/>
          <w:lang w:val="uk-UA"/>
        </w:rPr>
        <w:object w:dxaOrig="320" w:dyaOrig="380">
          <v:shape id="_x0000_i1848" type="#_x0000_t75" style="width:15.75pt;height:19.5pt" o:ole="">
            <v:imagedata r:id="rId29" o:title=""/>
          </v:shape>
          <o:OLEObject Type="Embed" ProgID="Equation.3" ShapeID="_x0000_i1848" DrawAspect="Content" ObjectID="_1686720872" r:id="rId2010"/>
        </w:object>
      </w:r>
      <w:r w:rsidRPr="006B4DA3">
        <w:rPr>
          <w:rFonts w:ascii="Times New Roman" w:hAnsi="Times New Roman" w:cs="Times New Roman"/>
          <w:sz w:val="28"/>
          <w:szCs w:val="28"/>
          <w:lang w:val="uk-UA"/>
        </w:rPr>
        <w:t xml:space="preserve"> конденсату сокової пари є витрата </w:t>
      </w:r>
      <w:r w:rsidRPr="006B4DA3">
        <w:rPr>
          <w:rFonts w:ascii="Times New Roman" w:hAnsi="Times New Roman" w:cs="Times New Roman"/>
          <w:sz w:val="28"/>
          <w:szCs w:val="28"/>
          <w:lang w:val="uk-UA"/>
        </w:rPr>
        <w:br/>
        <w:t xml:space="preserve">хладагента – охолоджуючої води </w:t>
      </w:r>
      <w:r w:rsidRPr="006B4DA3">
        <w:rPr>
          <w:rFonts w:ascii="Times New Roman" w:hAnsi="Times New Roman" w:cs="Times New Roman"/>
          <w:position w:val="-12"/>
          <w:sz w:val="28"/>
          <w:szCs w:val="28"/>
          <w:lang w:val="uk-UA"/>
        </w:rPr>
        <w:object w:dxaOrig="420" w:dyaOrig="380">
          <v:shape id="_x0000_i1849" type="#_x0000_t75" style="width:21.75pt;height:19.5pt" o:ole="">
            <v:imagedata r:id="rId32" o:title=""/>
          </v:shape>
          <o:OLEObject Type="Embed" ProgID="Equation.3" ShapeID="_x0000_i1849" DrawAspect="Content" ObjectID="_1686720873" r:id="rId2011"/>
        </w:object>
      </w:r>
      <w:r w:rsidRPr="006B4DA3">
        <w:rPr>
          <w:rFonts w:ascii="Times New Roman" w:hAnsi="Times New Roman" w:cs="Times New Roman"/>
          <w:sz w:val="28"/>
          <w:szCs w:val="28"/>
          <w:lang w:val="uk-UA"/>
        </w:rPr>
        <w:t>.</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Контрою підлягають наступні технологічні параметри:</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тиск, витрата і температура на лінії подачі охолоджувальної води до малогабаритного швидкісного конденсатора;</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тиск на вході і виході фільтрів охолоджувальної води поз. 82/1-3;</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охолоджувальної води на виході з малогабаритного швидкісного конденсатора;</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тиск сокової пари, яка підлягає конденсації;</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конденсату сокової пари, що утворився.</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Реєстрації підлягають наступні технологічні параметри:</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витрата і температура на лінії подачі охолоджувальної води до малогабаритного швидкісного конденсатора;</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охолоджувальної води на виході з малогабаритного швидкісного конденсатора;</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температура конденсату сокової пари, що утворився.</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Тиск оборотної води на лінії подачі охолоджувальної води не менше 0,26 МПа (2,6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при зниженні тиску спрацьовує сигналізація за мінімумом. Також передбачений контроль якості на лінії подачі охолоджувальної води і на виході з малогабаритного швидкісного конденсатора. Схемою передбачена аналізна точка для визначення складу конденсату сокової пари після конденсатора.</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Первинними засобами вимірювання технологічних параметрів малогабаритного швидкісного конденсатора є наступні:</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1) засоби вимірювання витрати:</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діафрагма ДБС-06-500;</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дифманометр ДМПК-100;</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2) засоби вимірювання тиску:</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манометр електроконтактний ВЕ-16рб;</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манометр технічний МТП-160;</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манометр технічний МП-4У;</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3) засоби вимірювання температури:</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перетворювач термоелектричний хромель-копелевий ТХК-0515;</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 перетворювач термоелектричний хромель-копелевий ТХК-2088.</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Проміжними перетворювачами технологічних параметрів малогабаритного швидкісного конденсатора є наступні:</w:t>
      </w:r>
    </w:p>
    <w:p w:rsidR="005F04DE"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перетворювач пневмоелектричний ППЕ-2;</w:t>
      </w:r>
    </w:p>
    <w:p w:rsidR="00E50BEA"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перетворювач вимірювальний 16-канальний МТМ-292-СТ.</w:t>
      </w:r>
    </w:p>
    <w:p w:rsidR="00E50BEA" w:rsidRPr="006B4DA3" w:rsidRDefault="005F04DE" w:rsidP="005F04D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Найпростішою автоматичною системою керування є одноконтурна, яка має один замкнений або розімкнений контур. АСК, які мають один замкнений контур з від’ємним зворотним зв’язком, називаються системами керування за відхиленням. АСК за відхиленням призначені для відтворення величини керованої координати у відповідності зі значенням, яке задається оператором або відповідною програмою за допомогою пристрою задання чи програматора.</w:t>
      </w:r>
    </w:p>
    <w:p w:rsidR="008E0096" w:rsidRPr="006B4DA3" w:rsidRDefault="008E0096" w:rsidP="007A57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Основним елементом такої системи є регулятор </w:t>
      </w:r>
      <w:r w:rsidRPr="006B4DA3">
        <w:rPr>
          <w:rFonts w:ascii="Times New Roman" w:hAnsi="Times New Roman" w:cs="Times New Roman"/>
          <w:position w:val="-4"/>
          <w:sz w:val="28"/>
          <w:szCs w:val="28"/>
          <w:lang w:val="uk-UA"/>
        </w:rPr>
        <w:object w:dxaOrig="260" w:dyaOrig="279">
          <v:shape id="_x0000_i1850" type="#_x0000_t75" style="width:12.75pt;height:14.25pt" o:ole="">
            <v:imagedata r:id="rId156" o:title=""/>
          </v:shape>
          <o:OLEObject Type="Embed" ProgID="Equation.3" ShapeID="_x0000_i1850" DrawAspect="Content" ObjectID="_1686720874" r:id="rId2012"/>
        </w:object>
      </w:r>
      <w:r w:rsidRPr="006B4DA3">
        <w:rPr>
          <w:rFonts w:ascii="Times New Roman" w:hAnsi="Times New Roman" w:cs="Times New Roman"/>
          <w:sz w:val="28"/>
          <w:szCs w:val="28"/>
          <w:lang w:val="uk-UA"/>
        </w:rPr>
        <w:t xml:space="preserve">, на вхід якого подаються два сигнали: один сигнал у вигляді задання </w:t>
      </w:r>
      <w:r w:rsidRPr="006B4DA3">
        <w:rPr>
          <w:rFonts w:ascii="Times New Roman" w:hAnsi="Times New Roman" w:cs="Times New Roman"/>
          <w:position w:val="-6"/>
          <w:sz w:val="28"/>
          <w:szCs w:val="28"/>
          <w:lang w:val="uk-UA"/>
        </w:rPr>
        <w:object w:dxaOrig="220" w:dyaOrig="240">
          <v:shape id="_x0000_i1851" type="#_x0000_t75" style="width:11.25pt;height:12pt" o:ole="">
            <v:imagedata r:id="rId158" o:title=""/>
          </v:shape>
          <o:OLEObject Type="Embed" ProgID="Equation.3" ShapeID="_x0000_i1851" DrawAspect="Content" ObjectID="_1686720875" r:id="rId2013"/>
        </w:object>
      </w:r>
      <w:r w:rsidRPr="006B4DA3">
        <w:rPr>
          <w:rFonts w:ascii="Times New Roman" w:hAnsi="Times New Roman" w:cs="Times New Roman"/>
          <w:sz w:val="28"/>
          <w:szCs w:val="28"/>
          <w:lang w:val="uk-UA"/>
        </w:rPr>
        <w:t xml:space="preserve"> і другий сигнал </w:t>
      </w:r>
      <w:r w:rsidRPr="006B4DA3">
        <w:rPr>
          <w:rFonts w:ascii="Times New Roman" w:hAnsi="Times New Roman" w:cs="Times New Roman"/>
          <w:position w:val="-16"/>
          <w:sz w:val="28"/>
          <w:szCs w:val="28"/>
          <w:lang w:val="uk-UA"/>
        </w:rPr>
        <w:object w:dxaOrig="320" w:dyaOrig="420">
          <v:shape id="_x0000_i1852" type="#_x0000_t75" style="width:15.75pt;height:20.25pt" o:ole="">
            <v:imagedata r:id="rId160" o:title=""/>
          </v:shape>
          <o:OLEObject Type="Embed" ProgID="Equation.3" ShapeID="_x0000_i1852" DrawAspect="Content" ObjectID="_1686720876" r:id="rId2014"/>
        </w:object>
      </w:r>
      <w:r w:rsidRPr="006B4DA3">
        <w:rPr>
          <w:rFonts w:ascii="Times New Roman" w:hAnsi="Times New Roman" w:cs="Times New Roman"/>
          <w:sz w:val="28"/>
          <w:szCs w:val="28"/>
          <w:lang w:val="uk-UA"/>
        </w:rPr>
        <w:t xml:space="preserve">, який пропорційний або є деякою функцією керованої координати </w:t>
      </w:r>
      <w:r w:rsidRPr="006B4DA3">
        <w:rPr>
          <w:rFonts w:ascii="Times New Roman" w:hAnsi="Times New Roman" w:cs="Times New Roman"/>
          <w:position w:val="-12"/>
          <w:sz w:val="28"/>
          <w:szCs w:val="28"/>
          <w:lang w:val="uk-UA"/>
        </w:rPr>
        <w:object w:dxaOrig="240" w:dyaOrig="300">
          <v:shape id="_x0000_i1853" type="#_x0000_t75" style="width:12pt;height:15pt" o:ole="">
            <v:imagedata r:id="rId162" o:title=""/>
          </v:shape>
          <o:OLEObject Type="Embed" ProgID="Equation.3" ShapeID="_x0000_i1853" DrawAspect="Content" ObjectID="_1686720877" r:id="rId2015"/>
        </w:object>
      </w:r>
      <w:r w:rsidRPr="006B4DA3">
        <w:rPr>
          <w:rFonts w:ascii="Times New Roman" w:hAnsi="Times New Roman" w:cs="Times New Roman"/>
          <w:sz w:val="28"/>
          <w:szCs w:val="28"/>
          <w:lang w:val="uk-UA"/>
        </w:rPr>
        <w:t>. Зворотний зв’язок формується первинним вимірювальним перетворювачем, який безпосередньо сприймає величину керованої кординати і перетворює її в сигнал доступний для подальшого його перетворення.</w:t>
      </w:r>
    </w:p>
    <w:p w:rsidR="008E0096" w:rsidRPr="006B4DA3" w:rsidRDefault="008E0096"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Канал проходження регулюючої дії від задання </w:t>
      </w:r>
      <w:r w:rsidRPr="006B4DA3">
        <w:rPr>
          <w:rFonts w:ascii="Times New Roman" w:hAnsi="Times New Roman" w:cs="Times New Roman"/>
          <w:position w:val="-6"/>
          <w:sz w:val="28"/>
          <w:szCs w:val="28"/>
          <w:lang w:val="uk-UA"/>
        </w:rPr>
        <w:object w:dxaOrig="220" w:dyaOrig="240">
          <v:shape id="_x0000_i1854" type="#_x0000_t75" style="width:10.5pt;height:12pt" o:ole="">
            <v:imagedata r:id="rId195" o:title=""/>
          </v:shape>
          <o:OLEObject Type="Embed" ProgID="Equation.3" ShapeID="_x0000_i1854" DrawAspect="Content" ObjectID="_1686720878" r:id="rId2016"/>
        </w:object>
      </w:r>
      <w:r w:rsidRPr="006B4DA3">
        <w:rPr>
          <w:rFonts w:ascii="Times New Roman" w:hAnsi="Times New Roman" w:cs="Times New Roman"/>
          <w:sz w:val="28"/>
          <w:szCs w:val="28"/>
          <w:lang w:val="uk-UA"/>
        </w:rPr>
        <w:t xml:space="preserve"> до вихідної координати </w:t>
      </w:r>
      <w:r w:rsidRPr="006B4DA3">
        <w:rPr>
          <w:rFonts w:ascii="Times New Roman" w:hAnsi="Times New Roman" w:cs="Times New Roman"/>
          <w:position w:val="-10"/>
          <w:sz w:val="28"/>
          <w:szCs w:val="28"/>
          <w:lang w:val="uk-UA"/>
        </w:rPr>
        <w:object w:dxaOrig="240" w:dyaOrig="279">
          <v:shape id="_x0000_i1855" type="#_x0000_t75" style="width:12pt;height:13.5pt" o:ole="">
            <v:imagedata r:id="rId197" o:title=""/>
          </v:shape>
          <o:OLEObject Type="Embed" ProgID="Equation.3" ShapeID="_x0000_i1855" DrawAspect="Content" ObjectID="_1686720879" r:id="rId2017"/>
        </w:object>
      </w:r>
      <w:r w:rsidRPr="006B4DA3">
        <w:rPr>
          <w:rFonts w:ascii="Times New Roman" w:hAnsi="Times New Roman" w:cs="Times New Roman"/>
          <w:sz w:val="28"/>
          <w:szCs w:val="28"/>
          <w:lang w:val="uk-UA"/>
        </w:rPr>
        <w:t xml:space="preserve">, називається каналом регулювання </w:t>
      </w:r>
      <w:r w:rsidRPr="006B4DA3">
        <w:rPr>
          <w:rFonts w:ascii="Times New Roman" w:hAnsi="Times New Roman" w:cs="Times New Roman"/>
          <w:position w:val="-10"/>
          <w:sz w:val="28"/>
          <w:szCs w:val="28"/>
          <w:lang w:val="uk-UA"/>
        </w:rPr>
        <w:object w:dxaOrig="940" w:dyaOrig="360">
          <v:shape id="_x0000_i1856" type="#_x0000_t75" style="width:46.5pt;height:18pt" o:ole="">
            <v:imagedata r:id="rId199" o:title=""/>
          </v:shape>
          <o:OLEObject Type="Embed" ProgID="Equation.3" ShapeID="_x0000_i1856" DrawAspect="Content" ObjectID="_1686720880" r:id="rId2018"/>
        </w:object>
      </w:r>
      <w:r w:rsidRPr="006B4DA3">
        <w:rPr>
          <w:rFonts w:ascii="Times New Roman" w:hAnsi="Times New Roman" w:cs="Times New Roman"/>
          <w:sz w:val="28"/>
          <w:szCs w:val="28"/>
          <w:lang w:val="uk-UA"/>
        </w:rPr>
        <w:t xml:space="preserve">, а від кожного збурення до вихідної координати </w:t>
      </w:r>
      <w:r w:rsidRPr="006B4DA3">
        <w:rPr>
          <w:rFonts w:ascii="Times New Roman" w:hAnsi="Times New Roman" w:cs="Times New Roman"/>
          <w:position w:val="-10"/>
          <w:sz w:val="28"/>
          <w:szCs w:val="28"/>
          <w:lang w:val="uk-UA"/>
        </w:rPr>
        <w:object w:dxaOrig="240" w:dyaOrig="279">
          <v:shape id="_x0000_i1857" type="#_x0000_t75" style="width:12pt;height:13.5pt" o:ole="">
            <v:imagedata r:id="rId201" o:title=""/>
          </v:shape>
          <o:OLEObject Type="Embed" ProgID="Equation.3" ShapeID="_x0000_i1857" DrawAspect="Content" ObjectID="_1686720881" r:id="rId2019"/>
        </w:object>
      </w:r>
      <w:r w:rsidRPr="006B4DA3">
        <w:rPr>
          <w:rFonts w:ascii="Times New Roman" w:hAnsi="Times New Roman" w:cs="Times New Roman"/>
          <w:sz w:val="28"/>
          <w:szCs w:val="28"/>
          <w:lang w:val="uk-UA"/>
        </w:rPr>
        <w:t xml:space="preserve"> – каналом збурення </w:t>
      </w:r>
      <w:r w:rsidRPr="006B4DA3">
        <w:rPr>
          <w:rFonts w:ascii="Times New Roman" w:hAnsi="Times New Roman" w:cs="Times New Roman"/>
          <w:position w:val="-10"/>
          <w:sz w:val="28"/>
          <w:szCs w:val="28"/>
          <w:lang w:val="uk-UA"/>
        </w:rPr>
        <w:object w:dxaOrig="920" w:dyaOrig="360">
          <v:shape id="_x0000_i1858" type="#_x0000_t75" style="width:46.5pt;height:18pt" o:ole="">
            <v:imagedata r:id="rId203" o:title=""/>
          </v:shape>
          <o:OLEObject Type="Embed" ProgID="Equation.3" ShapeID="_x0000_i1858" DrawAspect="Content" ObjectID="_1686720882" r:id="rId2020"/>
        </w:object>
      </w:r>
      <w:r w:rsidRPr="006B4DA3">
        <w:rPr>
          <w:rFonts w:ascii="Times New Roman" w:hAnsi="Times New Roman" w:cs="Times New Roman"/>
          <w:sz w:val="28"/>
          <w:szCs w:val="28"/>
          <w:lang w:val="uk-UA"/>
        </w:rPr>
        <w:t xml:space="preserve">. Відхилення може бути викликане або зміною задання </w:t>
      </w:r>
      <w:r w:rsidRPr="006B4DA3">
        <w:rPr>
          <w:rFonts w:ascii="Times New Roman" w:hAnsi="Times New Roman" w:cs="Times New Roman"/>
          <w:position w:val="-6"/>
          <w:sz w:val="28"/>
          <w:szCs w:val="28"/>
          <w:lang w:val="uk-UA"/>
        </w:rPr>
        <w:object w:dxaOrig="220" w:dyaOrig="240">
          <v:shape id="_x0000_i1859" type="#_x0000_t75" style="width:10.5pt;height:12pt" o:ole="">
            <v:imagedata r:id="rId195" o:title=""/>
          </v:shape>
          <o:OLEObject Type="Embed" ProgID="Equation.3" ShapeID="_x0000_i1859" DrawAspect="Content" ObjectID="_1686720883" r:id="rId2021"/>
        </w:object>
      </w:r>
      <w:r w:rsidRPr="006B4DA3">
        <w:rPr>
          <w:rFonts w:ascii="Times New Roman" w:hAnsi="Times New Roman" w:cs="Times New Roman"/>
          <w:sz w:val="28"/>
          <w:szCs w:val="28"/>
          <w:lang w:val="uk-UA"/>
        </w:rPr>
        <w:t xml:space="preserve">, або зміною параметра регулятора </w:t>
      </w:r>
      <w:r w:rsidRPr="006B4DA3">
        <w:rPr>
          <w:rFonts w:ascii="Times New Roman" w:hAnsi="Times New Roman" w:cs="Times New Roman"/>
          <w:position w:val="-4"/>
          <w:sz w:val="28"/>
          <w:szCs w:val="28"/>
          <w:lang w:val="uk-UA"/>
        </w:rPr>
        <w:object w:dxaOrig="260" w:dyaOrig="279">
          <v:shape id="_x0000_i1860" type="#_x0000_t75" style="width:13.5pt;height:13.5pt" o:ole="">
            <v:imagedata r:id="rId208" o:title=""/>
          </v:shape>
          <o:OLEObject Type="Embed" ProgID="Equation.3" ShapeID="_x0000_i1860" DrawAspect="Content" ObjectID="_1686720884" r:id="rId2022"/>
        </w:object>
      </w:r>
      <w:r w:rsidRPr="006B4DA3">
        <w:rPr>
          <w:rFonts w:ascii="Times New Roman" w:hAnsi="Times New Roman" w:cs="Times New Roman"/>
          <w:sz w:val="28"/>
          <w:szCs w:val="28"/>
          <w:lang w:val="uk-UA"/>
        </w:rPr>
        <w:t xml:space="preserve">, або зміною збурення </w:t>
      </w:r>
      <w:r w:rsidRPr="006B4DA3">
        <w:rPr>
          <w:rFonts w:ascii="Times New Roman" w:hAnsi="Times New Roman" w:cs="Times New Roman"/>
          <w:position w:val="-4"/>
          <w:sz w:val="28"/>
          <w:szCs w:val="28"/>
          <w:lang w:val="uk-UA"/>
        </w:rPr>
        <w:object w:dxaOrig="200" w:dyaOrig="220">
          <v:shape id="_x0000_i1861" type="#_x0000_t75" style="width:10.5pt;height:10.5pt" o:ole="">
            <v:imagedata r:id="rId210" o:title=""/>
          </v:shape>
          <o:OLEObject Type="Embed" ProgID="Equation.3" ShapeID="_x0000_i1861" DrawAspect="Content" ObjectID="_1686720885" r:id="rId2023"/>
        </w:object>
      </w:r>
      <w:r w:rsidRPr="006B4DA3">
        <w:rPr>
          <w:rFonts w:ascii="Times New Roman" w:hAnsi="Times New Roman" w:cs="Times New Roman"/>
          <w:sz w:val="28"/>
          <w:szCs w:val="28"/>
          <w:lang w:val="uk-UA"/>
        </w:rPr>
        <w:t>.</w:t>
      </w:r>
    </w:p>
    <w:p w:rsidR="00E50BEA" w:rsidRPr="006B4DA3" w:rsidRDefault="008E0096" w:rsidP="007A57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Принцип автоматизації малогабаритного швидкісного конденсатора одноконтурною АСР: датчик  контролює температуру </w:t>
      </w:r>
      <w:r w:rsidRPr="006B4DA3">
        <w:rPr>
          <w:rFonts w:ascii="Times New Roman" w:hAnsi="Times New Roman" w:cs="Times New Roman"/>
          <w:position w:val="-12"/>
          <w:sz w:val="28"/>
          <w:szCs w:val="28"/>
          <w:lang w:val="uk-UA"/>
        </w:rPr>
        <w:object w:dxaOrig="320" w:dyaOrig="380">
          <v:shape id="_x0000_i1862" type="#_x0000_t75" style="width:16.5pt;height:19.5pt" o:ole="">
            <v:imagedata r:id="rId287" o:title=""/>
          </v:shape>
          <o:OLEObject Type="Embed" ProgID="Equation.3" ShapeID="_x0000_i1862" DrawAspect="Content" ObjectID="_1686720886" r:id="rId2024"/>
        </w:object>
      </w:r>
      <w:r w:rsidRPr="006B4DA3">
        <w:rPr>
          <w:rFonts w:ascii="Times New Roman" w:hAnsi="Times New Roman" w:cs="Times New Roman"/>
          <w:sz w:val="28"/>
          <w:szCs w:val="28"/>
          <w:lang w:val="uk-UA"/>
        </w:rPr>
        <w:t xml:space="preserve"> утвореного конденсату сокової пари на виході малогабаритного швидкісного конденсатора поз. 84/1 і формує вихідний сигнал, який після відповідного перетворення в перетворювачі поступає на регулятор. Останній згідно із законом регулювання діє на виконавчий механізм, який жорстко зв’язаний з регулюючим органом. Змінюючи свій поперечний перетин, регулюючий орган змінює витрату хладагента </w:t>
      </w:r>
      <w:r w:rsidRPr="006B4DA3">
        <w:rPr>
          <w:rFonts w:ascii="Times New Roman" w:hAnsi="Times New Roman" w:cs="Times New Roman"/>
          <w:position w:val="-12"/>
          <w:sz w:val="28"/>
          <w:szCs w:val="28"/>
          <w:lang w:val="uk-UA"/>
        </w:rPr>
        <w:object w:dxaOrig="420" w:dyaOrig="380">
          <v:shape id="_x0000_i1863" type="#_x0000_t75" style="width:21pt;height:19.5pt" o:ole="">
            <v:imagedata r:id="rId289" o:title=""/>
          </v:shape>
          <o:OLEObject Type="Embed" ProgID="Equation.3" ShapeID="_x0000_i1863" DrawAspect="Content" ObjectID="_1686720887" r:id="rId2025"/>
        </w:object>
      </w:r>
      <w:r w:rsidRPr="006B4DA3">
        <w:rPr>
          <w:rFonts w:ascii="Times New Roman" w:hAnsi="Times New Roman" w:cs="Times New Roman"/>
          <w:sz w:val="28"/>
          <w:szCs w:val="28"/>
          <w:lang w:val="uk-UA"/>
        </w:rPr>
        <w:t xml:space="preserve"> – оборотної води на вході у цех таким чином, щоб повернути температуру </w:t>
      </w:r>
      <w:r w:rsidRPr="006B4DA3">
        <w:rPr>
          <w:rFonts w:ascii="Times New Roman" w:hAnsi="Times New Roman" w:cs="Times New Roman"/>
          <w:position w:val="-12"/>
          <w:sz w:val="28"/>
          <w:szCs w:val="28"/>
          <w:lang w:val="uk-UA"/>
        </w:rPr>
        <w:object w:dxaOrig="320" w:dyaOrig="380">
          <v:shape id="_x0000_i1864" type="#_x0000_t75" style="width:16.5pt;height:19.5pt" o:ole="">
            <v:imagedata r:id="rId287" o:title=""/>
          </v:shape>
          <o:OLEObject Type="Embed" ProgID="Equation.3" ShapeID="_x0000_i1864" DrawAspect="Content" ObjectID="_1686720888" r:id="rId2026"/>
        </w:object>
      </w:r>
      <w:r w:rsidRPr="006B4DA3">
        <w:rPr>
          <w:rFonts w:ascii="Times New Roman" w:hAnsi="Times New Roman" w:cs="Times New Roman"/>
          <w:sz w:val="28"/>
          <w:szCs w:val="28"/>
          <w:lang w:val="uk-UA"/>
        </w:rPr>
        <w:t xml:space="preserve"> конденсату сокової пари до попереднього (заданого) значення.</w:t>
      </w:r>
    </w:p>
    <w:p w:rsidR="00E50BEA" w:rsidRPr="006B4DA3" w:rsidRDefault="008E0096" w:rsidP="007A5748">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TRACE MODE 6 – це програмний комплекс, який призначений для розробки та запуску в реальному часі розподілених автоматизованих систем управління технологічними процесами (АСУ ТП) і вирішення низки задач управління підприємствами (АСУП).</w:t>
      </w:r>
    </w:p>
    <w:p w:rsidR="00625A9A" w:rsidRPr="006B4DA3" w:rsidRDefault="008E0096"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Мнемосхема – сукупність сигнальних пристроїв і сигнальних зображень обладнання і внутрішніх зв’язків контрольованого об’єкта, що розміщуються на диспетчерських пультах, операторських панелях або виконаних на персональному комп’ютері. На мнемосхемах відображається основне обладнання, сигнали, стан регулюючих органів. Мнемосхеми можуть відображати як загальну картину стану системи, технологічного процесу, так і стан окремих агрегатів, пристроїв, значення параметрів тощо. Мнемосхеми допомагають оператору, що працює в умовах великої кількості інформації, полегшити процес інформаційного пошуку, підпорядкувавши його певній логіці, що диктується реальними зв’язками параметрів </w:t>
      </w:r>
      <w:r w:rsidRPr="006B4DA3">
        <w:rPr>
          <w:rFonts w:ascii="Times New Roman" w:hAnsi="Times New Roman" w:cs="Times New Roman"/>
          <w:sz w:val="28"/>
          <w:szCs w:val="28"/>
          <w:lang w:val="uk-UA"/>
        </w:rPr>
        <w:lastRenderedPageBreak/>
        <w:t>контрольованого об’єкта. Головне завдання мнемосхеми – відображення логіки контрольованих і керованих процесів, сприяти спрощенню пошуку і впізнання потрібної інформації і оперативного прийняття правильних рішень.</w:t>
      </w:r>
    </w:p>
    <w:p w:rsidR="008E0096" w:rsidRPr="006B4DA3" w:rsidRDefault="008E0096"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Отже, мнемосхема – це наглядне графічне зображення функціональної схеми керованого і (або) контрольованого об’єкта. Створений графічний екран є наглядним відображенням технологічного процесу, для якого створюється комп’ютерно-інтегрована система управління. На графічному екрані TRACE MODE 6 відображене устаткування, яке відноситься до технологічного процесу малогабаритного швидкісного конденсатора поз. 84/1 (апарати, трубопроводи, виконавчі механізми та регулюючі органи), системи контролю, реєстрації, сигналізації, регулювання та стабілізації температури конденсату сокової пари, що утворився. Для індикації параметрів на робочому екрані використовуються текстові блоки, які дають змогу виводити значення з програми на екран.</w:t>
      </w:r>
    </w:p>
    <w:p w:rsidR="0006794C" w:rsidRPr="006B4DA3" w:rsidRDefault="008E0096"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регулювання та стабілізації температури конденсату сокової пари, що утворився, використовується одноконтурна система регулювання.</w:t>
      </w:r>
      <w:r w:rsidR="0006794C" w:rsidRPr="006B4DA3">
        <w:rPr>
          <w:rFonts w:ascii="Times New Roman" w:hAnsi="Times New Roman" w:cs="Times New Roman"/>
          <w:sz w:val="28"/>
          <w:szCs w:val="28"/>
          <w:lang w:val="uk-UA"/>
        </w:rPr>
        <w:t xml:space="preserve"> Для відтворення значень технологічних параметрів у реальному часі для більш повного відображення реального технологічного процесу на мнемосхемі створені такі програмні елементи як імітатори.</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Система імітації аварійної ситуації дозволяє відстежити роботу систем сигналізації та блокування. Імітація сигналізації зниження тиску оборотної води на лінії подачі охолоджувальної води менше 0,26 МПа (2,6 кгс/см</w:t>
      </w:r>
      <w:r w:rsidRPr="006B4DA3">
        <w:rPr>
          <w:rFonts w:ascii="Times New Roman" w:hAnsi="Times New Roman" w:cs="Times New Roman"/>
          <w:sz w:val="28"/>
          <w:szCs w:val="28"/>
          <w:vertAlign w:val="superscript"/>
          <w:lang w:val="uk-UA"/>
        </w:rPr>
        <w:t>2</w:t>
      </w:r>
      <w:r w:rsidRPr="006B4DA3">
        <w:rPr>
          <w:rFonts w:ascii="Times New Roman" w:hAnsi="Times New Roman" w:cs="Times New Roman"/>
          <w:sz w:val="28"/>
          <w:szCs w:val="28"/>
          <w:lang w:val="uk-UA"/>
        </w:rPr>
        <w:t>) представлена елементом «Лампочка», яка розміщена на екрані головної мнемосхеми.</w:t>
      </w:r>
    </w:p>
    <w:p w:rsidR="008E0096"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Тренди реального часу призначені для того, щоб відображати стабілізований (регульований) технологічний параметр у реальному часі, а саме – його зміну (перехідний процес).</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Моделювання як метод дослідження об’єктів і систем керування є важливим етапом їх проектування. На основі розроблених моделей можна </w:t>
      </w:r>
      <w:r w:rsidRPr="006B4DA3">
        <w:rPr>
          <w:rFonts w:ascii="Times New Roman" w:hAnsi="Times New Roman" w:cs="Times New Roman"/>
          <w:sz w:val="28"/>
          <w:szCs w:val="28"/>
          <w:lang w:val="uk-UA"/>
        </w:rPr>
        <w:lastRenderedPageBreak/>
        <w:t xml:space="preserve">виконувати аналіз та синтез простих і складних систем керування, вирішувати питання їх оптимізації, а також прогнозувати якість роботи. Основу математичної моделі становить її математичне </w:t>
      </w:r>
      <w:r w:rsidRPr="006B4DA3">
        <w:rPr>
          <w:rFonts w:ascii="Times New Roman" w:hAnsi="Times New Roman" w:cs="Times New Roman"/>
          <w:sz w:val="28"/>
          <w:szCs w:val="28"/>
          <w:lang w:val="uk-UA"/>
        </w:rPr>
        <w:br/>
        <w:t xml:space="preserve">описання – функціональне співвідношення між вхідними </w:t>
      </w:r>
      <w:r w:rsidRPr="006B4DA3">
        <w:rPr>
          <w:rFonts w:ascii="Times New Roman" w:hAnsi="Times New Roman" w:cs="Times New Roman"/>
          <w:position w:val="-10"/>
          <w:sz w:val="28"/>
          <w:szCs w:val="28"/>
          <w:lang w:val="uk-UA"/>
        </w:rPr>
        <w:object w:dxaOrig="400" w:dyaOrig="360">
          <v:shape id="_x0000_i1865" type="#_x0000_t75" style="width:19.5pt;height:18pt" o:ole="">
            <v:imagedata r:id="rId301" o:title=""/>
          </v:shape>
          <o:OLEObject Type="Embed" ProgID="Equation.3" ShapeID="_x0000_i1865" DrawAspect="Content" ObjectID="_1686720889" r:id="rId2027"/>
        </w:object>
      </w:r>
      <w:r w:rsidRPr="006B4DA3">
        <w:rPr>
          <w:rFonts w:ascii="Times New Roman" w:hAnsi="Times New Roman" w:cs="Times New Roman"/>
          <w:sz w:val="28"/>
          <w:szCs w:val="28"/>
          <w:lang w:val="uk-UA"/>
        </w:rPr>
        <w:t xml:space="preserve">, вихідними </w:t>
      </w:r>
      <w:r w:rsidRPr="006B4DA3">
        <w:rPr>
          <w:rFonts w:ascii="Times New Roman" w:hAnsi="Times New Roman" w:cs="Times New Roman"/>
          <w:position w:val="-10"/>
          <w:sz w:val="28"/>
          <w:szCs w:val="28"/>
          <w:lang w:val="uk-UA"/>
        </w:rPr>
        <w:object w:dxaOrig="400" w:dyaOrig="360">
          <v:shape id="_x0000_i1866" type="#_x0000_t75" style="width:19.5pt;height:18pt" o:ole="">
            <v:imagedata r:id="rId303" o:title=""/>
          </v:shape>
          <o:OLEObject Type="Embed" ProgID="Equation.3" ShapeID="_x0000_i1866" DrawAspect="Content" ObjectID="_1686720890" r:id="rId2028"/>
        </w:object>
      </w:r>
      <w:r w:rsidRPr="006B4DA3">
        <w:rPr>
          <w:rFonts w:ascii="Times New Roman" w:hAnsi="Times New Roman" w:cs="Times New Roman"/>
          <w:sz w:val="28"/>
          <w:szCs w:val="28"/>
          <w:lang w:val="uk-UA"/>
        </w:rPr>
        <w:t xml:space="preserve"> і збурюючими </w:t>
      </w:r>
      <w:r w:rsidRPr="006B4DA3">
        <w:rPr>
          <w:rFonts w:ascii="Times New Roman" w:hAnsi="Times New Roman" w:cs="Times New Roman"/>
          <w:position w:val="-10"/>
          <w:sz w:val="28"/>
          <w:szCs w:val="28"/>
          <w:lang w:val="uk-UA"/>
        </w:rPr>
        <w:object w:dxaOrig="380" w:dyaOrig="360">
          <v:shape id="_x0000_i1867" type="#_x0000_t75" style="width:19.5pt;height:18pt" o:ole="">
            <v:imagedata r:id="rId305" o:title=""/>
          </v:shape>
          <o:OLEObject Type="Embed" ProgID="Equation.3" ShapeID="_x0000_i1867" DrawAspect="Content" ObjectID="_1686720891" r:id="rId2029"/>
        </w:object>
      </w:r>
      <w:r w:rsidRPr="006B4DA3">
        <w:rPr>
          <w:rFonts w:ascii="Times New Roman" w:hAnsi="Times New Roman" w:cs="Times New Roman"/>
          <w:sz w:val="28"/>
          <w:szCs w:val="28"/>
          <w:lang w:val="uk-UA"/>
        </w:rPr>
        <w:t xml:space="preserve"> змінними, які можуть змінюватися в часі </w:t>
      </w:r>
      <w:r w:rsidRPr="006B4DA3">
        <w:rPr>
          <w:rFonts w:ascii="Times New Roman" w:hAnsi="Times New Roman" w:cs="Times New Roman"/>
          <w:position w:val="-10"/>
          <w:sz w:val="28"/>
          <w:szCs w:val="28"/>
          <w:lang w:val="uk-UA"/>
        </w:rPr>
        <w:object w:dxaOrig="320" w:dyaOrig="360">
          <v:shape id="_x0000_i1868" type="#_x0000_t75" style="width:15.75pt;height:18pt" o:ole="">
            <v:imagedata r:id="rId307" o:title=""/>
          </v:shape>
          <o:OLEObject Type="Embed" ProgID="Equation.3" ShapeID="_x0000_i1868" DrawAspect="Content" ObjectID="_1686720892" r:id="rId2030"/>
        </w:object>
      </w:r>
      <w:r w:rsidRPr="006B4DA3">
        <w:rPr>
          <w:rFonts w:ascii="Times New Roman" w:hAnsi="Times New Roman" w:cs="Times New Roman"/>
          <w:sz w:val="28"/>
          <w:szCs w:val="28"/>
          <w:lang w:val="uk-UA"/>
        </w:rPr>
        <w:t>.</w:t>
      </w:r>
    </w:p>
    <w:p w:rsidR="008E0096" w:rsidRPr="006B4DA3" w:rsidRDefault="0006794C"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Рівняння, які виражають залежність вихідних координат об’єкта або системи від вхідних, називаються статичними характеристиками. Статичні характеристики необхідні для правильного вибору апаратів під час проектування технологічного процесу, визначення нормальних режимів роботи устаткування, оптимізації технологічних процесів і конструювання об’єктів із заздалегідь заданими властивостями.</w:t>
      </w:r>
    </w:p>
    <w:p w:rsidR="008E0096" w:rsidRPr="006B4DA3" w:rsidRDefault="0006794C"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Сукупність математичних виразів, які описують зміну у часі вихідних координат об’єкта, – це математичний опис його динаміки. Рівняння, які встановлюють залежність вихідних координат від зміни вхідних збурюючих параметрів, називаються динамічними характеристиками.</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Результатом математичного описання об’єктів керування є отримання передаточних функцій для всіх вхідних каналів, які входять у структурні схеми автоматичних систем керування. Параметри ТОК необхідні для розрахунків оптимальних настроювань регуляторів та досягнення якості перехідного процесу системи регулювання.</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Малогабаритний швидкісний конденсатор, як об’єкт керування має наступні параметри:</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вхідні параметри: </w:t>
      </w:r>
      <w:r w:rsidRPr="006B4DA3">
        <w:rPr>
          <w:rFonts w:ascii="Times New Roman" w:hAnsi="Times New Roman" w:cs="Times New Roman"/>
          <w:position w:val="-12"/>
          <w:sz w:val="28"/>
          <w:szCs w:val="28"/>
          <w:lang w:val="uk-UA"/>
        </w:rPr>
        <w:object w:dxaOrig="840" w:dyaOrig="380">
          <v:shape id="_x0000_i1869" type="#_x0000_t75" style="width:43.5pt;height:18.75pt" o:ole="">
            <v:imagedata r:id="rId368" o:title=""/>
          </v:shape>
          <o:OLEObject Type="Embed" ProgID="Equation.3" ShapeID="_x0000_i1869" DrawAspect="Content" ObjectID="_1686720893" r:id="rId2031"/>
        </w:object>
      </w:r>
      <w:r w:rsidRPr="006B4DA3">
        <w:rPr>
          <w:rFonts w:ascii="Times New Roman" w:hAnsi="Times New Roman" w:cs="Times New Roman"/>
          <w:sz w:val="28"/>
          <w:szCs w:val="28"/>
          <w:lang w:val="uk-UA"/>
        </w:rPr>
        <w:t xml:space="preserve"> – витрата охолоджувальної води на вході в конденсатор:</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збурюючі параметри: </w:t>
      </w:r>
      <w:r w:rsidRPr="006B4DA3">
        <w:rPr>
          <w:rFonts w:ascii="Times New Roman" w:hAnsi="Times New Roman" w:cs="Times New Roman"/>
          <w:position w:val="-12"/>
          <w:sz w:val="28"/>
          <w:szCs w:val="28"/>
          <w:lang w:val="uk-UA"/>
        </w:rPr>
        <w:object w:dxaOrig="920" w:dyaOrig="380">
          <v:shape id="_x0000_i1870" type="#_x0000_t75" style="width:47.25pt;height:18.75pt" o:ole="">
            <v:imagedata r:id="rId370" o:title=""/>
          </v:shape>
          <o:OLEObject Type="Embed" ProgID="Equation.3" ShapeID="_x0000_i1870" DrawAspect="Content" ObjectID="_1686720894" r:id="rId2032"/>
        </w:object>
      </w:r>
      <w:r w:rsidRPr="006B4DA3">
        <w:rPr>
          <w:rFonts w:ascii="Times New Roman" w:hAnsi="Times New Roman" w:cs="Times New Roman"/>
          <w:sz w:val="28"/>
          <w:szCs w:val="28"/>
          <w:lang w:val="uk-UA"/>
        </w:rPr>
        <w:t xml:space="preserve"> – витрата сокової пари на вході в конденсатор та </w:t>
      </w:r>
      <w:r w:rsidRPr="006B4DA3">
        <w:rPr>
          <w:rFonts w:ascii="Times New Roman" w:hAnsi="Times New Roman" w:cs="Times New Roman"/>
          <w:position w:val="-12"/>
          <w:sz w:val="28"/>
          <w:szCs w:val="28"/>
          <w:lang w:val="uk-UA"/>
        </w:rPr>
        <w:object w:dxaOrig="920" w:dyaOrig="380">
          <v:shape id="_x0000_i1871" type="#_x0000_t75" style="width:44.25pt;height:19.5pt" o:ole="">
            <v:imagedata r:id="rId372" o:title=""/>
          </v:shape>
          <o:OLEObject Type="Embed" ProgID="Equation.3" ShapeID="_x0000_i1871" DrawAspect="Content" ObjectID="_1686720895" r:id="rId2033"/>
        </w:object>
      </w:r>
      <w:r w:rsidRPr="006B4DA3">
        <w:rPr>
          <w:rFonts w:ascii="Times New Roman" w:hAnsi="Times New Roman" w:cs="Times New Roman"/>
          <w:sz w:val="28"/>
          <w:szCs w:val="28"/>
          <w:lang w:val="uk-UA"/>
        </w:rPr>
        <w:t xml:space="preserve"> – температура сокової пари на вході в конденсатор.</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вихідні параметри: </w:t>
      </w:r>
      <w:r w:rsidRPr="006B4DA3">
        <w:rPr>
          <w:rFonts w:ascii="Times New Roman" w:hAnsi="Times New Roman" w:cs="Times New Roman"/>
          <w:position w:val="-12"/>
          <w:sz w:val="28"/>
          <w:szCs w:val="28"/>
          <w:lang w:val="uk-UA"/>
        </w:rPr>
        <w:object w:dxaOrig="780" w:dyaOrig="380">
          <v:shape id="_x0000_i1872" type="#_x0000_t75" style="width:37.5pt;height:19.5pt" o:ole="">
            <v:imagedata r:id="rId374" o:title=""/>
          </v:shape>
          <o:OLEObject Type="Embed" ProgID="Equation.3" ShapeID="_x0000_i1872" DrawAspect="Content" ObjectID="_1686720896" r:id="rId2034"/>
        </w:object>
      </w:r>
      <w:r w:rsidRPr="006B4DA3">
        <w:rPr>
          <w:rFonts w:ascii="Times New Roman" w:hAnsi="Times New Roman" w:cs="Times New Roman"/>
          <w:sz w:val="28"/>
          <w:szCs w:val="28"/>
          <w:lang w:val="uk-UA"/>
        </w:rPr>
        <w:t xml:space="preserve"> – температура конденсату, що утворився, на виході з конденсатора.</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Малогабаритний швидкісний конденсатор як об’єкт керування між вхідними, вихідними і збурюючими координатами має 3 канали:</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1-й канал: </w:t>
      </w:r>
      <w:r w:rsidRPr="006B4DA3">
        <w:rPr>
          <w:rFonts w:ascii="Times New Roman" w:hAnsi="Times New Roman" w:cs="Times New Roman"/>
          <w:position w:val="-10"/>
          <w:sz w:val="28"/>
          <w:szCs w:val="28"/>
          <w:lang w:val="uk-UA"/>
        </w:rPr>
        <w:object w:dxaOrig="780" w:dyaOrig="300">
          <v:shape id="_x0000_i1873" type="#_x0000_t75" style="width:39pt;height:15pt" o:ole="">
            <v:imagedata r:id="rId376" o:title=""/>
          </v:shape>
          <o:OLEObject Type="Embed" ProgID="Equation.3" ShapeID="_x0000_i1873" DrawAspect="Content" ObjectID="_1686720897" r:id="rId2035"/>
        </w:object>
      </w:r>
      <w:r w:rsidRPr="006B4DA3">
        <w:rPr>
          <w:rFonts w:ascii="Times New Roman" w:hAnsi="Times New Roman" w:cs="Times New Roman"/>
          <w:sz w:val="28"/>
          <w:szCs w:val="28"/>
          <w:lang w:val="uk-UA"/>
        </w:rPr>
        <w:t>;</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2-й канал: </w:t>
      </w:r>
      <w:r w:rsidRPr="006B4DA3">
        <w:rPr>
          <w:rFonts w:ascii="Times New Roman" w:hAnsi="Times New Roman" w:cs="Times New Roman"/>
          <w:position w:val="-12"/>
          <w:sz w:val="28"/>
          <w:szCs w:val="28"/>
          <w:lang w:val="uk-UA"/>
        </w:rPr>
        <w:object w:dxaOrig="840" w:dyaOrig="380">
          <v:shape id="_x0000_i1874" type="#_x0000_t75" style="width:42pt;height:19.5pt" o:ole="">
            <v:imagedata r:id="rId378" o:title=""/>
          </v:shape>
          <o:OLEObject Type="Embed" ProgID="Equation.3" ShapeID="_x0000_i1874" DrawAspect="Content" ObjectID="_1686720898" r:id="rId2036"/>
        </w:object>
      </w:r>
      <w:r w:rsidRPr="006B4DA3">
        <w:rPr>
          <w:rFonts w:ascii="Times New Roman" w:hAnsi="Times New Roman" w:cs="Times New Roman"/>
          <w:sz w:val="28"/>
          <w:szCs w:val="28"/>
          <w:lang w:val="uk-UA"/>
        </w:rPr>
        <w:t>;</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3-й канал: </w:t>
      </w:r>
      <w:r w:rsidRPr="006B4DA3">
        <w:rPr>
          <w:rFonts w:ascii="Times New Roman" w:hAnsi="Times New Roman" w:cs="Times New Roman"/>
          <w:position w:val="-12"/>
          <w:sz w:val="28"/>
          <w:szCs w:val="28"/>
          <w:lang w:val="uk-UA"/>
        </w:rPr>
        <w:object w:dxaOrig="859" w:dyaOrig="380">
          <v:shape id="_x0000_i1875" type="#_x0000_t75" style="width:43.5pt;height:19.5pt" o:ole="">
            <v:imagedata r:id="rId380" o:title=""/>
          </v:shape>
          <o:OLEObject Type="Embed" ProgID="Equation.3" ShapeID="_x0000_i1875" DrawAspect="Content" ObjectID="_1686720899" r:id="rId2037"/>
        </w:object>
      </w:r>
      <w:r w:rsidRPr="006B4DA3">
        <w:rPr>
          <w:rFonts w:ascii="Times New Roman" w:hAnsi="Times New Roman" w:cs="Times New Roman"/>
          <w:sz w:val="28"/>
          <w:szCs w:val="28"/>
          <w:lang w:val="uk-UA"/>
        </w:rPr>
        <w:t>.</w:t>
      </w:r>
    </w:p>
    <w:p w:rsidR="008E0096"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Канал </w:t>
      </w:r>
      <w:r w:rsidRPr="006B4DA3">
        <w:rPr>
          <w:rFonts w:ascii="Times New Roman" w:hAnsi="Times New Roman" w:cs="Times New Roman"/>
          <w:position w:val="-10"/>
          <w:sz w:val="28"/>
          <w:szCs w:val="28"/>
          <w:lang w:val="uk-UA"/>
        </w:rPr>
        <w:object w:dxaOrig="780" w:dyaOrig="300">
          <v:shape id="_x0000_i1876" type="#_x0000_t75" style="width:39pt;height:15pt" o:ole="">
            <v:imagedata r:id="rId376" o:title=""/>
          </v:shape>
          <o:OLEObject Type="Embed" ProgID="Equation.3" ShapeID="_x0000_i1876" DrawAspect="Content" ObjectID="_1686720900" r:id="rId2038"/>
        </w:object>
      </w:r>
      <w:r w:rsidRPr="006B4DA3">
        <w:rPr>
          <w:rFonts w:ascii="Times New Roman" w:hAnsi="Times New Roman" w:cs="Times New Roman"/>
          <w:sz w:val="28"/>
          <w:szCs w:val="28"/>
          <w:lang w:val="uk-UA"/>
        </w:rPr>
        <w:t xml:space="preserve"> – це канал регулювання. Його ми закриваємо зворотним зв’язком. Канали </w:t>
      </w:r>
      <w:r w:rsidRPr="006B4DA3">
        <w:rPr>
          <w:rFonts w:ascii="Times New Roman" w:hAnsi="Times New Roman" w:cs="Times New Roman"/>
          <w:position w:val="-12"/>
          <w:sz w:val="28"/>
          <w:szCs w:val="28"/>
          <w:lang w:val="uk-UA"/>
        </w:rPr>
        <w:object w:dxaOrig="840" w:dyaOrig="380">
          <v:shape id="_x0000_i1877" type="#_x0000_t75" style="width:42pt;height:19.5pt" o:ole="">
            <v:imagedata r:id="rId378" o:title=""/>
          </v:shape>
          <o:OLEObject Type="Embed" ProgID="Equation.3" ShapeID="_x0000_i1877" DrawAspect="Content" ObjectID="_1686720901" r:id="rId2039"/>
        </w:object>
      </w:r>
      <w:r w:rsidRPr="006B4DA3">
        <w:rPr>
          <w:rFonts w:ascii="Times New Roman" w:hAnsi="Times New Roman" w:cs="Times New Roman"/>
          <w:sz w:val="28"/>
          <w:szCs w:val="28"/>
          <w:lang w:val="uk-UA"/>
        </w:rPr>
        <w:t xml:space="preserve"> і </w:t>
      </w:r>
      <w:r w:rsidRPr="006B4DA3">
        <w:rPr>
          <w:rFonts w:ascii="Times New Roman" w:hAnsi="Times New Roman" w:cs="Times New Roman"/>
          <w:position w:val="-12"/>
          <w:sz w:val="28"/>
          <w:szCs w:val="28"/>
          <w:lang w:val="uk-UA"/>
        </w:rPr>
        <w:object w:dxaOrig="859" w:dyaOrig="380">
          <v:shape id="_x0000_i1878" type="#_x0000_t75" style="width:43.5pt;height:19.5pt" o:ole="">
            <v:imagedata r:id="rId380" o:title=""/>
          </v:shape>
          <o:OLEObject Type="Embed" ProgID="Equation.3" ShapeID="_x0000_i1878" DrawAspect="Content" ObjectID="_1686720902" r:id="rId2040"/>
        </w:object>
      </w:r>
      <w:r w:rsidRPr="006B4DA3">
        <w:rPr>
          <w:rFonts w:ascii="Times New Roman" w:hAnsi="Times New Roman" w:cs="Times New Roman"/>
          <w:sz w:val="28"/>
          <w:szCs w:val="28"/>
          <w:lang w:val="uk-UA"/>
        </w:rPr>
        <w:t xml:space="preserve"> – це канали збурення, які фактично підлягають тільки контролю.</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Отже, функціональне співвідношення між вхідними </w:t>
      </w:r>
      <w:r w:rsidRPr="006B4DA3">
        <w:rPr>
          <w:rFonts w:ascii="Times New Roman" w:hAnsi="Times New Roman" w:cs="Times New Roman"/>
          <w:position w:val="-10"/>
          <w:sz w:val="28"/>
          <w:szCs w:val="28"/>
          <w:lang w:val="uk-UA"/>
        </w:rPr>
        <w:object w:dxaOrig="400" w:dyaOrig="360">
          <v:shape id="_x0000_i1879" type="#_x0000_t75" style="width:19.5pt;height:18pt" o:ole="">
            <v:imagedata r:id="rId301" o:title=""/>
          </v:shape>
          <o:OLEObject Type="Embed" ProgID="Equation.3" ShapeID="_x0000_i1879" DrawAspect="Content" ObjectID="_1686720903" r:id="rId2041"/>
        </w:object>
      </w:r>
      <w:r w:rsidRPr="006B4DA3">
        <w:rPr>
          <w:rFonts w:ascii="Times New Roman" w:hAnsi="Times New Roman" w:cs="Times New Roman"/>
          <w:sz w:val="28"/>
          <w:szCs w:val="28"/>
          <w:lang w:val="uk-UA"/>
        </w:rPr>
        <w:t xml:space="preserve">, вихідними </w:t>
      </w:r>
      <w:r w:rsidRPr="006B4DA3">
        <w:rPr>
          <w:rFonts w:ascii="Times New Roman" w:hAnsi="Times New Roman" w:cs="Times New Roman"/>
          <w:position w:val="-10"/>
          <w:sz w:val="28"/>
          <w:szCs w:val="28"/>
          <w:lang w:val="uk-UA"/>
        </w:rPr>
        <w:object w:dxaOrig="400" w:dyaOrig="360">
          <v:shape id="_x0000_i1880" type="#_x0000_t75" style="width:19.5pt;height:18pt" o:ole="">
            <v:imagedata r:id="rId303" o:title=""/>
          </v:shape>
          <o:OLEObject Type="Embed" ProgID="Equation.3" ShapeID="_x0000_i1880" DrawAspect="Content" ObjectID="_1686720904" r:id="rId2042"/>
        </w:object>
      </w:r>
      <w:r w:rsidRPr="006B4DA3">
        <w:rPr>
          <w:rFonts w:ascii="Times New Roman" w:hAnsi="Times New Roman" w:cs="Times New Roman"/>
          <w:sz w:val="28"/>
          <w:szCs w:val="28"/>
          <w:lang w:val="uk-UA"/>
        </w:rPr>
        <w:t xml:space="preserve"> і збурюючими </w:t>
      </w:r>
      <w:r w:rsidRPr="006B4DA3">
        <w:rPr>
          <w:rFonts w:ascii="Times New Roman" w:hAnsi="Times New Roman" w:cs="Times New Roman"/>
          <w:position w:val="-10"/>
          <w:sz w:val="28"/>
          <w:szCs w:val="28"/>
          <w:lang w:val="uk-UA"/>
        </w:rPr>
        <w:object w:dxaOrig="380" w:dyaOrig="360">
          <v:shape id="_x0000_i1881" type="#_x0000_t75" style="width:19.5pt;height:18pt" o:ole="">
            <v:imagedata r:id="rId305" o:title=""/>
          </v:shape>
          <o:OLEObject Type="Embed" ProgID="Equation.3" ShapeID="_x0000_i1881" DrawAspect="Content" ObjectID="_1686720905" r:id="rId2043"/>
        </w:object>
      </w:r>
      <w:r w:rsidRPr="006B4DA3">
        <w:rPr>
          <w:rFonts w:ascii="Times New Roman" w:hAnsi="Times New Roman" w:cs="Times New Roman"/>
          <w:sz w:val="28"/>
          <w:szCs w:val="28"/>
          <w:lang w:val="uk-UA"/>
        </w:rPr>
        <w:t xml:space="preserve"> змінними малогабаритного швидкісного конденсатора, які можуть змінюватися в часі </w:t>
      </w:r>
      <w:r w:rsidRPr="006B4DA3">
        <w:rPr>
          <w:rFonts w:ascii="Times New Roman" w:hAnsi="Times New Roman" w:cs="Times New Roman"/>
          <w:position w:val="-10"/>
          <w:sz w:val="28"/>
          <w:szCs w:val="28"/>
          <w:lang w:val="uk-UA"/>
        </w:rPr>
        <w:object w:dxaOrig="320" w:dyaOrig="360">
          <v:shape id="_x0000_i1882" type="#_x0000_t75" style="width:15.75pt;height:18pt" o:ole="">
            <v:imagedata r:id="rId307" o:title=""/>
          </v:shape>
          <o:OLEObject Type="Embed" ProgID="Equation.3" ShapeID="_x0000_i1882" DrawAspect="Content" ObjectID="_1686720906" r:id="rId2044"/>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000" w:dyaOrig="380">
          <v:shape id="_x0000_i1883" type="#_x0000_t75" style="width:99pt;height:19.5pt" o:ole="">
            <v:imagedata r:id="rId389" o:title=""/>
          </v:shape>
          <o:OLEObject Type="Embed" ProgID="Equation.3" ShapeID="_x0000_i1883" DrawAspect="Content" ObjectID="_1686720907" r:id="rId2045"/>
        </w:object>
      </w:r>
      <w:r w:rsidRPr="006B4DA3">
        <w:rPr>
          <w:rFonts w:ascii="Times New Roman" w:hAnsi="Times New Roman" w:cs="Times New Roman"/>
          <w:sz w:val="28"/>
          <w:szCs w:val="28"/>
          <w:lang w:val="uk-UA"/>
        </w:rPr>
        <w:t xml:space="preserve">. Якщо </w:t>
      </w:r>
      <w:r w:rsidRPr="006B4DA3">
        <w:rPr>
          <w:rFonts w:ascii="Times New Roman" w:hAnsi="Times New Roman" w:cs="Times New Roman"/>
          <w:position w:val="-6"/>
          <w:sz w:val="28"/>
          <w:szCs w:val="28"/>
          <w:lang w:val="uk-UA"/>
        </w:rPr>
        <w:object w:dxaOrig="639" w:dyaOrig="279">
          <v:shape id="_x0000_i1884" type="#_x0000_t75" style="width:31.5pt;height:14.25pt" o:ole="">
            <v:imagedata r:id="rId313" o:title=""/>
          </v:shape>
          <o:OLEObject Type="Embed" ProgID="Equation.3" ShapeID="_x0000_i1884" DrawAspect="Content" ObjectID="_1686720908" r:id="rId2046"/>
        </w:object>
      </w:r>
      <w:r w:rsidRPr="006B4DA3">
        <w:rPr>
          <w:rFonts w:ascii="Times New Roman" w:hAnsi="Times New Roman" w:cs="Times New Roman"/>
          <w:sz w:val="28"/>
          <w:szCs w:val="28"/>
          <w:lang w:val="uk-UA"/>
        </w:rPr>
        <w:t xml:space="preserve">, то рівняння статики малогабаритного швидкісного конденсатора: </w:t>
      </w:r>
      <w:r w:rsidRPr="006B4DA3">
        <w:rPr>
          <w:rFonts w:ascii="Times New Roman" w:hAnsi="Times New Roman" w:cs="Times New Roman"/>
          <w:position w:val="-12"/>
          <w:sz w:val="28"/>
          <w:szCs w:val="28"/>
          <w:lang w:val="uk-UA"/>
        </w:rPr>
        <w:object w:dxaOrig="1760" w:dyaOrig="380">
          <v:shape id="_x0000_i1885" type="#_x0000_t75" style="width:88.5pt;height:19.5pt" o:ole="">
            <v:imagedata r:id="rId393" o:title=""/>
          </v:shape>
          <o:OLEObject Type="Embed" ProgID="Equation.3" ShapeID="_x0000_i1885" DrawAspect="Content" ObjectID="_1686720909" r:id="rId2047"/>
        </w:object>
      </w:r>
      <w:r w:rsidRPr="006B4DA3">
        <w:rPr>
          <w:rFonts w:ascii="Times New Roman" w:hAnsi="Times New Roman" w:cs="Times New Roman"/>
          <w:sz w:val="28"/>
          <w:szCs w:val="28"/>
          <w:lang w:val="uk-UA"/>
        </w:rPr>
        <w:t>.</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3 канали описуються наступними функціональними залежностями:</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для каналу </w:t>
      </w:r>
      <w:r w:rsidRPr="006B4DA3">
        <w:rPr>
          <w:rFonts w:ascii="Times New Roman" w:hAnsi="Times New Roman" w:cs="Times New Roman"/>
          <w:position w:val="-10"/>
          <w:sz w:val="28"/>
          <w:szCs w:val="28"/>
          <w:lang w:val="uk-UA"/>
        </w:rPr>
        <w:object w:dxaOrig="780" w:dyaOrig="300">
          <v:shape id="_x0000_i1886" type="#_x0000_t75" style="width:39pt;height:15pt" o:ole="">
            <v:imagedata r:id="rId376" o:title=""/>
          </v:shape>
          <o:OLEObject Type="Embed" ProgID="Equation.3" ShapeID="_x0000_i1886" DrawAspect="Content" ObjectID="_1686720910" r:id="rId2048"/>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0"/>
          <w:sz w:val="28"/>
          <w:szCs w:val="28"/>
          <w:lang w:val="uk-UA"/>
        </w:rPr>
        <w:object w:dxaOrig="1060" w:dyaOrig="360">
          <v:shape id="_x0000_i1887" type="#_x0000_t75" style="width:52.5pt;height:18pt" o:ole="">
            <v:imagedata r:id="rId396" o:title=""/>
          </v:shape>
          <o:OLEObject Type="Embed" ProgID="Equation.3" ShapeID="_x0000_i1887" DrawAspect="Content" ObjectID="_1686720911" r:id="rId2049"/>
        </w:object>
      </w:r>
      <w:r w:rsidRPr="006B4DA3">
        <w:rPr>
          <w:rFonts w:ascii="Times New Roman" w:hAnsi="Times New Roman" w:cs="Times New Roman"/>
          <w:sz w:val="28"/>
          <w:szCs w:val="28"/>
          <w:lang w:val="uk-UA"/>
        </w:rPr>
        <w:t xml:space="preserve"> або </w:t>
      </w:r>
      <w:r w:rsidRPr="006B4DA3">
        <w:rPr>
          <w:rFonts w:ascii="Times New Roman" w:hAnsi="Times New Roman" w:cs="Times New Roman"/>
          <w:position w:val="-12"/>
          <w:sz w:val="28"/>
          <w:szCs w:val="28"/>
          <w:lang w:val="uk-UA"/>
        </w:rPr>
        <w:object w:dxaOrig="1380" w:dyaOrig="380">
          <v:shape id="_x0000_i1888" type="#_x0000_t75" style="width:69pt;height:19.5pt" o:ole="">
            <v:imagedata r:id="rId398" o:title=""/>
          </v:shape>
          <o:OLEObject Type="Embed" ProgID="Equation.3" ShapeID="_x0000_i1888" DrawAspect="Content" ObjectID="_1686720912" r:id="rId2050"/>
        </w:object>
      </w:r>
      <w:r w:rsidRPr="006B4DA3">
        <w:rPr>
          <w:rFonts w:ascii="Times New Roman" w:hAnsi="Times New Roman" w:cs="Times New Roman"/>
          <w:sz w:val="28"/>
          <w:szCs w:val="28"/>
          <w:lang w:val="uk-UA"/>
        </w:rPr>
        <w:t>;</w:t>
      </w:r>
    </w:p>
    <w:p w:rsidR="0006794C"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для каналу </w:t>
      </w:r>
      <w:r w:rsidRPr="006B4DA3">
        <w:rPr>
          <w:rFonts w:ascii="Times New Roman" w:hAnsi="Times New Roman" w:cs="Times New Roman"/>
          <w:position w:val="-12"/>
          <w:sz w:val="28"/>
          <w:szCs w:val="28"/>
          <w:lang w:val="uk-UA"/>
        </w:rPr>
        <w:object w:dxaOrig="840" w:dyaOrig="380">
          <v:shape id="_x0000_i1889" type="#_x0000_t75" style="width:42pt;height:19.5pt" o:ole="">
            <v:imagedata r:id="rId378" o:title=""/>
          </v:shape>
          <o:OLEObject Type="Embed" ProgID="Equation.3" ShapeID="_x0000_i1889" DrawAspect="Content" ObjectID="_1686720913" r:id="rId2051"/>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1100" w:dyaOrig="380">
          <v:shape id="_x0000_i1890" type="#_x0000_t75" style="width:55.5pt;height:19.5pt" o:ole="">
            <v:imagedata r:id="rId401" o:title=""/>
          </v:shape>
          <o:OLEObject Type="Embed" ProgID="Equation.3" ShapeID="_x0000_i1890" DrawAspect="Content" ObjectID="_1686720914" r:id="rId2052"/>
        </w:object>
      </w:r>
      <w:r w:rsidRPr="006B4DA3">
        <w:rPr>
          <w:rFonts w:ascii="Times New Roman" w:hAnsi="Times New Roman" w:cs="Times New Roman"/>
          <w:sz w:val="28"/>
          <w:szCs w:val="28"/>
          <w:lang w:val="uk-UA"/>
        </w:rPr>
        <w:t xml:space="preserve"> або </w:t>
      </w:r>
      <w:r w:rsidRPr="006B4DA3">
        <w:rPr>
          <w:rFonts w:ascii="Times New Roman" w:hAnsi="Times New Roman" w:cs="Times New Roman"/>
          <w:position w:val="-12"/>
          <w:sz w:val="28"/>
          <w:szCs w:val="28"/>
          <w:lang w:val="uk-UA"/>
        </w:rPr>
        <w:object w:dxaOrig="1400" w:dyaOrig="380">
          <v:shape id="_x0000_i1891" type="#_x0000_t75" style="width:70.5pt;height:19.5pt" o:ole="">
            <v:imagedata r:id="rId403" o:title=""/>
          </v:shape>
          <o:OLEObject Type="Embed" ProgID="Equation.3" ShapeID="_x0000_i1891" DrawAspect="Content" ObjectID="_1686720915" r:id="rId2053"/>
        </w:object>
      </w:r>
      <w:r w:rsidRPr="006B4DA3">
        <w:rPr>
          <w:rFonts w:ascii="Times New Roman" w:hAnsi="Times New Roman" w:cs="Times New Roman"/>
          <w:sz w:val="28"/>
          <w:szCs w:val="28"/>
          <w:lang w:val="uk-UA"/>
        </w:rPr>
        <w:t>;</w:t>
      </w:r>
    </w:p>
    <w:p w:rsidR="008E0096" w:rsidRPr="006B4DA3" w:rsidRDefault="0006794C" w:rsidP="0006794C">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 для каналу </w:t>
      </w:r>
      <w:r w:rsidRPr="006B4DA3">
        <w:rPr>
          <w:rFonts w:ascii="Times New Roman" w:hAnsi="Times New Roman" w:cs="Times New Roman"/>
          <w:position w:val="-12"/>
          <w:sz w:val="28"/>
          <w:szCs w:val="28"/>
          <w:lang w:val="uk-UA"/>
        </w:rPr>
        <w:object w:dxaOrig="859" w:dyaOrig="380">
          <v:shape id="_x0000_i1892" type="#_x0000_t75" style="width:43.5pt;height:19.5pt" o:ole="">
            <v:imagedata r:id="rId380" o:title=""/>
          </v:shape>
          <o:OLEObject Type="Embed" ProgID="Equation.3" ShapeID="_x0000_i1892" DrawAspect="Content" ObjectID="_1686720916" r:id="rId2054"/>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1120" w:dyaOrig="380">
          <v:shape id="_x0000_i1893" type="#_x0000_t75" style="width:55.5pt;height:19.5pt" o:ole="">
            <v:imagedata r:id="rId406" o:title=""/>
          </v:shape>
          <o:OLEObject Type="Embed" ProgID="Equation.3" ShapeID="_x0000_i1893" DrawAspect="Content" ObjectID="_1686720917" r:id="rId2055"/>
        </w:object>
      </w:r>
      <w:r w:rsidRPr="006B4DA3">
        <w:rPr>
          <w:rFonts w:ascii="Times New Roman" w:hAnsi="Times New Roman" w:cs="Times New Roman"/>
          <w:sz w:val="28"/>
          <w:szCs w:val="28"/>
          <w:lang w:val="uk-UA"/>
        </w:rPr>
        <w:t xml:space="preserve"> або </w:t>
      </w:r>
      <w:r w:rsidRPr="006B4DA3">
        <w:rPr>
          <w:rFonts w:ascii="Times New Roman" w:hAnsi="Times New Roman" w:cs="Times New Roman"/>
          <w:position w:val="-12"/>
          <w:sz w:val="28"/>
          <w:szCs w:val="28"/>
          <w:lang w:val="uk-UA"/>
        </w:rPr>
        <w:object w:dxaOrig="1359" w:dyaOrig="380">
          <v:shape id="_x0000_i1894" type="#_x0000_t75" style="width:67.5pt;height:19.5pt" o:ole="">
            <v:imagedata r:id="rId408" o:title=""/>
          </v:shape>
          <o:OLEObject Type="Embed" ProgID="Equation.3" ShapeID="_x0000_i1894" DrawAspect="Content" ObjectID="_1686720918" r:id="rId2056"/>
        </w:object>
      </w:r>
      <w:r w:rsidRPr="006B4DA3">
        <w:rPr>
          <w:rFonts w:ascii="Times New Roman" w:hAnsi="Times New Roman" w:cs="Times New Roman"/>
          <w:sz w:val="28"/>
          <w:szCs w:val="28"/>
          <w:lang w:val="uk-UA"/>
        </w:rPr>
        <w:t>.</w:t>
      </w:r>
    </w:p>
    <w:p w:rsidR="00A1502F" w:rsidRPr="006B4DA3" w:rsidRDefault="00A1502F" w:rsidP="00A1502F">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Тепловий баланс малогабаритного швидкісного конденсатора описується системою із двох рівнянь: </w:t>
      </w:r>
      <w:r w:rsidRPr="006B4DA3">
        <w:rPr>
          <w:rFonts w:ascii="Times New Roman" w:hAnsi="Times New Roman" w:cs="Times New Roman"/>
          <w:position w:val="-12"/>
          <w:sz w:val="28"/>
          <w:szCs w:val="28"/>
          <w:lang w:val="uk-UA"/>
        </w:rPr>
        <w:object w:dxaOrig="1560" w:dyaOrig="380">
          <v:shape id="_x0000_i1895" type="#_x0000_t75" style="width:78pt;height:19.5pt" o:ole="">
            <v:imagedata r:id="rId536" o:title=""/>
          </v:shape>
          <o:OLEObject Type="Embed" ProgID="Equation.3" ShapeID="_x0000_i1895" DrawAspect="Content" ObjectID="_1686720919" r:id="rId2057"/>
        </w:object>
      </w:r>
      <w:r w:rsidRPr="006B4DA3">
        <w:rPr>
          <w:rFonts w:ascii="Times New Roman" w:hAnsi="Times New Roman" w:cs="Times New Roman"/>
          <w:sz w:val="28"/>
          <w:szCs w:val="28"/>
          <w:lang w:val="uk-UA"/>
        </w:rPr>
        <w:t xml:space="preserve">; </w:t>
      </w:r>
      <w:r w:rsidRPr="006B4DA3">
        <w:rPr>
          <w:rFonts w:ascii="Times New Roman" w:hAnsi="Times New Roman" w:cs="Times New Roman"/>
          <w:position w:val="-12"/>
          <w:sz w:val="28"/>
          <w:szCs w:val="28"/>
          <w:lang w:val="uk-UA"/>
        </w:rPr>
        <w:object w:dxaOrig="2680" w:dyaOrig="380">
          <v:shape id="_x0000_i1896" type="#_x0000_t75" style="width:133.5pt;height:19.5pt" o:ole="">
            <v:imagedata r:id="rId538" o:title=""/>
          </v:shape>
          <o:OLEObject Type="Embed" ProgID="Equation.3" ShapeID="_x0000_i1896" DrawAspect="Content" ObjectID="_1686720920" r:id="rId2058"/>
        </w:object>
      </w:r>
      <w:r w:rsidRPr="006B4DA3">
        <w:rPr>
          <w:rFonts w:ascii="Times New Roman" w:hAnsi="Times New Roman" w:cs="Times New Roman"/>
          <w:sz w:val="28"/>
          <w:szCs w:val="28"/>
          <w:lang w:val="uk-UA"/>
        </w:rPr>
        <w:t xml:space="preserve">. </w:t>
      </w:r>
      <w:r w:rsidRPr="006B4DA3">
        <w:rPr>
          <w:rFonts w:ascii="Times New Roman" w:hAnsi="Times New Roman" w:cs="Times New Roman"/>
          <w:spacing w:val="-2"/>
          <w:sz w:val="28"/>
          <w:szCs w:val="28"/>
          <w:lang w:val="uk-UA"/>
        </w:rPr>
        <w:t>Перше рівняння системи описує баланс теплоти холодоносія – оборотної води, а друге рівняння описує баланс теплоти речовини – сокової пари.</w:t>
      </w:r>
    </w:p>
    <w:p w:rsidR="0006794C" w:rsidRPr="006B4DA3" w:rsidRDefault="00A1502F"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У технологічних параметрах тепловий баланс малогабаритного швидкісного конденсатора описується наступною системою рівнянь:</w:t>
      </w:r>
    </w:p>
    <w:p w:rsidR="0006794C" w:rsidRPr="006B4DA3" w:rsidRDefault="0006794C" w:rsidP="00A1502F">
      <w:pPr>
        <w:spacing w:after="0" w:line="360" w:lineRule="auto"/>
        <w:jc w:val="center"/>
        <w:rPr>
          <w:rFonts w:ascii="Times New Roman" w:hAnsi="Times New Roman" w:cs="Times New Roman"/>
          <w:sz w:val="28"/>
          <w:szCs w:val="28"/>
          <w:lang w:val="uk-UA"/>
        </w:rPr>
      </w:pPr>
    </w:p>
    <w:p w:rsidR="00A1502F" w:rsidRPr="006B4DA3" w:rsidRDefault="00A1502F" w:rsidP="00A1502F">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54"/>
          <w:sz w:val="28"/>
          <w:szCs w:val="28"/>
          <w:lang w:val="uk-UA"/>
        </w:rPr>
        <w:object w:dxaOrig="6520" w:dyaOrig="1219">
          <v:shape id="_x0000_i1897" type="#_x0000_t75" style="width:325.5pt;height:61.5pt" o:ole="">
            <v:imagedata r:id="rId663" o:title=""/>
          </v:shape>
          <o:OLEObject Type="Embed" ProgID="Equation.3" ShapeID="_x0000_i1897" DrawAspect="Content" ObjectID="_1686720921" r:id="rId2059"/>
        </w:object>
      </w:r>
    </w:p>
    <w:p w:rsidR="00A1502F" w:rsidRPr="006B4DA3" w:rsidRDefault="00A1502F" w:rsidP="00A1502F">
      <w:pPr>
        <w:spacing w:after="0" w:line="360" w:lineRule="auto"/>
        <w:jc w:val="center"/>
        <w:rPr>
          <w:rFonts w:ascii="Times New Roman" w:hAnsi="Times New Roman" w:cs="Times New Roman"/>
          <w:sz w:val="28"/>
          <w:szCs w:val="28"/>
          <w:lang w:val="uk-UA"/>
        </w:rPr>
      </w:pPr>
    </w:p>
    <w:p w:rsidR="00A1502F" w:rsidRPr="006B4DA3" w:rsidRDefault="00A1502F" w:rsidP="00A1502F">
      <w:pPr>
        <w:spacing w:after="0" w:line="360" w:lineRule="auto"/>
        <w:ind w:firstLine="709"/>
        <w:jc w:val="both"/>
        <w:rPr>
          <w:rFonts w:ascii="Times New Roman" w:hAnsi="Times New Roman" w:cs="Times New Roman"/>
          <w:spacing w:val="-2"/>
          <w:sz w:val="28"/>
          <w:szCs w:val="28"/>
          <w:lang w:val="uk-UA"/>
        </w:rPr>
      </w:pPr>
      <w:r w:rsidRPr="006B4DA3">
        <w:rPr>
          <w:rFonts w:ascii="Times New Roman" w:hAnsi="Times New Roman" w:cs="Times New Roman"/>
          <w:sz w:val="28"/>
          <w:szCs w:val="28"/>
          <w:lang w:val="uk-UA"/>
        </w:rPr>
        <w:lastRenderedPageBreak/>
        <w:t>Математичною моделлю малогабаритного швидкісного конденсатора сокової пари після апаратів нейтралізації ВТН в статичному режимі роботи, тобто статичною характеристикою технологічного об’єкта керування є</w:t>
      </w:r>
    </w:p>
    <w:p w:rsidR="0006794C" w:rsidRPr="006B4DA3" w:rsidRDefault="0006794C" w:rsidP="00A1502F">
      <w:pPr>
        <w:spacing w:after="0" w:line="360" w:lineRule="auto"/>
        <w:jc w:val="center"/>
        <w:rPr>
          <w:rFonts w:ascii="Times New Roman" w:hAnsi="Times New Roman" w:cs="Times New Roman"/>
          <w:sz w:val="28"/>
          <w:szCs w:val="28"/>
          <w:lang w:val="uk-UA"/>
        </w:rPr>
      </w:pPr>
    </w:p>
    <w:p w:rsidR="00A1502F" w:rsidRPr="006B4DA3" w:rsidRDefault="00A1502F" w:rsidP="00A1502F">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4"/>
          <w:sz w:val="28"/>
          <w:szCs w:val="28"/>
        </w:rPr>
        <w:object w:dxaOrig="8180" w:dyaOrig="800">
          <v:shape id="_x0000_i1898" type="#_x0000_t75" style="width:408.75pt;height:40.5pt" o:ole="">
            <v:imagedata r:id="rId696" o:title=""/>
          </v:shape>
          <o:OLEObject Type="Embed" ProgID="Equation.3" ShapeID="_x0000_i1898" DrawAspect="Content" ObjectID="_1686720922" r:id="rId2060"/>
        </w:object>
      </w:r>
      <w:r w:rsidRPr="006B4DA3">
        <w:rPr>
          <w:rFonts w:ascii="Times New Roman" w:hAnsi="Times New Roman" w:cs="Times New Roman"/>
          <w:sz w:val="28"/>
          <w:szCs w:val="28"/>
          <w:lang w:val="uk-UA"/>
        </w:rPr>
        <w:t>.</w:t>
      </w:r>
    </w:p>
    <w:p w:rsidR="00A1502F" w:rsidRPr="006B4DA3" w:rsidRDefault="00A1502F" w:rsidP="00A1502F">
      <w:pPr>
        <w:spacing w:after="0" w:line="360" w:lineRule="auto"/>
        <w:jc w:val="center"/>
        <w:rPr>
          <w:rFonts w:ascii="Times New Roman" w:hAnsi="Times New Roman" w:cs="Times New Roman"/>
          <w:sz w:val="28"/>
          <w:szCs w:val="28"/>
          <w:lang w:val="uk-UA"/>
        </w:rPr>
      </w:pPr>
    </w:p>
    <w:p w:rsidR="0006794C" w:rsidRPr="006B4DA3" w:rsidRDefault="00A1502F"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Статична характеристику за каналом регулювання </w:t>
      </w:r>
      <w:r w:rsidRPr="006B4DA3">
        <w:rPr>
          <w:rFonts w:ascii="Times New Roman" w:hAnsi="Times New Roman" w:cs="Times New Roman"/>
          <w:position w:val="-10"/>
          <w:sz w:val="28"/>
          <w:szCs w:val="28"/>
          <w:lang w:val="uk-UA"/>
        </w:rPr>
        <w:object w:dxaOrig="780" w:dyaOrig="300">
          <v:shape id="_x0000_i1899" type="#_x0000_t75" style="width:39pt;height:15pt" o:ole="">
            <v:imagedata r:id="rId376" o:title=""/>
          </v:shape>
          <o:OLEObject Type="Embed" ProgID="Equation.3" ShapeID="_x0000_i1899" DrawAspect="Content" ObjectID="_1686720923" r:id="rId2061"/>
        </w:object>
      </w:r>
      <w:r w:rsidRPr="006B4DA3">
        <w:rPr>
          <w:rFonts w:ascii="Times New Roman" w:hAnsi="Times New Roman" w:cs="Times New Roman"/>
          <w:sz w:val="28"/>
          <w:szCs w:val="28"/>
          <w:lang w:val="uk-UA"/>
        </w:rPr>
        <w:t>:</w:t>
      </w:r>
    </w:p>
    <w:p w:rsidR="0006794C" w:rsidRPr="006B4DA3" w:rsidRDefault="0006794C" w:rsidP="00A1502F">
      <w:pPr>
        <w:spacing w:after="0" w:line="360" w:lineRule="auto"/>
        <w:jc w:val="center"/>
        <w:rPr>
          <w:rFonts w:ascii="Times New Roman" w:hAnsi="Times New Roman" w:cs="Times New Roman"/>
          <w:sz w:val="28"/>
          <w:szCs w:val="28"/>
          <w:lang w:val="uk-UA"/>
        </w:rPr>
      </w:pPr>
    </w:p>
    <w:p w:rsidR="00A1502F" w:rsidRPr="006B4DA3" w:rsidRDefault="00A1502F" w:rsidP="00A1502F">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4"/>
          <w:sz w:val="28"/>
          <w:szCs w:val="28"/>
        </w:rPr>
        <w:object w:dxaOrig="3739" w:dyaOrig="780">
          <v:shape id="_x0000_i1900" type="#_x0000_t75" style="width:187.5pt;height:39pt" o:ole="">
            <v:imagedata r:id="rId707" o:title=""/>
          </v:shape>
          <o:OLEObject Type="Embed" ProgID="Equation.3" ShapeID="_x0000_i1900" DrawAspect="Content" ObjectID="_1686720924" r:id="rId2062"/>
        </w:object>
      </w:r>
      <w:r w:rsidRPr="006B4DA3">
        <w:rPr>
          <w:rFonts w:ascii="Times New Roman" w:hAnsi="Times New Roman" w:cs="Times New Roman"/>
          <w:sz w:val="28"/>
          <w:szCs w:val="28"/>
          <w:lang w:val="uk-UA"/>
        </w:rPr>
        <w:t>.</w:t>
      </w:r>
    </w:p>
    <w:p w:rsidR="00A1502F" w:rsidRPr="006B4DA3" w:rsidRDefault="00A1502F" w:rsidP="00A1502F">
      <w:pPr>
        <w:spacing w:after="0" w:line="360" w:lineRule="auto"/>
        <w:jc w:val="center"/>
        <w:rPr>
          <w:rFonts w:ascii="Times New Roman" w:hAnsi="Times New Roman" w:cs="Times New Roman"/>
          <w:sz w:val="28"/>
          <w:szCs w:val="28"/>
          <w:lang w:val="uk-UA"/>
        </w:rPr>
      </w:pPr>
    </w:p>
    <w:p w:rsidR="0006794C" w:rsidRPr="006B4DA3" w:rsidRDefault="00A1502F"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Статична характеристика за каналом збурення </w:t>
      </w:r>
      <w:r w:rsidRPr="006B4DA3">
        <w:rPr>
          <w:rFonts w:ascii="Times New Roman" w:hAnsi="Times New Roman" w:cs="Times New Roman"/>
          <w:position w:val="-12"/>
          <w:sz w:val="28"/>
          <w:szCs w:val="28"/>
          <w:lang w:val="uk-UA"/>
        </w:rPr>
        <w:object w:dxaOrig="840" w:dyaOrig="380">
          <v:shape id="_x0000_i1901" type="#_x0000_t75" style="width:42pt;height:19.5pt" o:ole="">
            <v:imagedata r:id="rId378" o:title=""/>
          </v:shape>
          <o:OLEObject Type="Embed" ProgID="Equation.3" ShapeID="_x0000_i1901" DrawAspect="Content" ObjectID="_1686720925" r:id="rId2063"/>
        </w:object>
      </w:r>
      <w:r w:rsidRPr="006B4DA3">
        <w:rPr>
          <w:rFonts w:ascii="Times New Roman" w:hAnsi="Times New Roman" w:cs="Times New Roman"/>
          <w:sz w:val="28"/>
          <w:szCs w:val="28"/>
          <w:lang w:val="uk-UA"/>
        </w:rPr>
        <w:t>:</w:t>
      </w:r>
    </w:p>
    <w:p w:rsidR="008E0096" w:rsidRPr="006B4DA3" w:rsidRDefault="008E0096" w:rsidP="00A1502F">
      <w:pPr>
        <w:spacing w:after="0" w:line="360" w:lineRule="auto"/>
        <w:jc w:val="center"/>
        <w:rPr>
          <w:rFonts w:ascii="Times New Roman" w:hAnsi="Times New Roman" w:cs="Times New Roman"/>
          <w:sz w:val="28"/>
          <w:szCs w:val="28"/>
          <w:lang w:val="uk-UA"/>
        </w:rPr>
      </w:pPr>
    </w:p>
    <w:p w:rsidR="00A1502F" w:rsidRPr="006B4DA3" w:rsidRDefault="00A1502F" w:rsidP="00A1502F">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4"/>
          <w:sz w:val="28"/>
          <w:szCs w:val="28"/>
        </w:rPr>
        <w:object w:dxaOrig="3200" w:dyaOrig="800">
          <v:shape id="_x0000_i1902" type="#_x0000_t75" style="width:160.5pt;height:40.5pt" o:ole="">
            <v:imagedata r:id="rId741" o:title=""/>
          </v:shape>
          <o:OLEObject Type="Embed" ProgID="Equation.3" ShapeID="_x0000_i1902" DrawAspect="Content" ObjectID="_1686720926" r:id="rId2064"/>
        </w:object>
      </w:r>
      <w:r w:rsidRPr="006B4DA3">
        <w:rPr>
          <w:rFonts w:ascii="Times New Roman" w:hAnsi="Times New Roman" w:cs="Times New Roman"/>
          <w:sz w:val="28"/>
          <w:szCs w:val="28"/>
          <w:lang w:val="uk-UA"/>
        </w:rPr>
        <w:t>.</w:t>
      </w:r>
    </w:p>
    <w:p w:rsidR="00A1502F" w:rsidRPr="006B4DA3" w:rsidRDefault="00A1502F" w:rsidP="00A1502F">
      <w:pPr>
        <w:spacing w:after="0" w:line="360" w:lineRule="auto"/>
        <w:jc w:val="center"/>
        <w:rPr>
          <w:rFonts w:ascii="Times New Roman" w:hAnsi="Times New Roman" w:cs="Times New Roman"/>
          <w:sz w:val="28"/>
          <w:szCs w:val="28"/>
          <w:lang w:val="uk-UA"/>
        </w:rPr>
      </w:pPr>
    </w:p>
    <w:p w:rsidR="008E0096" w:rsidRPr="006B4DA3" w:rsidRDefault="00A1502F"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Статична характеристика за каналом збурення </w:t>
      </w:r>
      <w:r w:rsidRPr="006B4DA3">
        <w:rPr>
          <w:rFonts w:ascii="Times New Roman" w:hAnsi="Times New Roman" w:cs="Times New Roman"/>
          <w:position w:val="-12"/>
          <w:sz w:val="28"/>
          <w:szCs w:val="28"/>
          <w:lang w:val="uk-UA"/>
        </w:rPr>
        <w:object w:dxaOrig="859" w:dyaOrig="380">
          <v:shape id="_x0000_i1903" type="#_x0000_t75" style="width:43.5pt;height:19.5pt" o:ole="">
            <v:imagedata r:id="rId380" o:title=""/>
          </v:shape>
          <o:OLEObject Type="Embed" ProgID="Equation.3" ShapeID="_x0000_i1903" DrawAspect="Content" ObjectID="_1686720927" r:id="rId2065"/>
        </w:object>
      </w:r>
      <w:r w:rsidRPr="006B4DA3">
        <w:rPr>
          <w:rFonts w:ascii="Times New Roman" w:hAnsi="Times New Roman" w:cs="Times New Roman"/>
          <w:sz w:val="28"/>
          <w:szCs w:val="28"/>
          <w:lang w:val="uk-UA"/>
        </w:rPr>
        <w:t>:</w:t>
      </w:r>
    </w:p>
    <w:p w:rsidR="00A1502F" w:rsidRPr="006B4DA3" w:rsidRDefault="00A1502F" w:rsidP="00A1502F">
      <w:pPr>
        <w:spacing w:after="0" w:line="360" w:lineRule="auto"/>
        <w:jc w:val="center"/>
        <w:rPr>
          <w:rFonts w:ascii="Times New Roman" w:hAnsi="Times New Roman" w:cs="Times New Roman"/>
          <w:sz w:val="28"/>
          <w:szCs w:val="28"/>
          <w:lang w:val="uk-UA"/>
        </w:rPr>
      </w:pPr>
    </w:p>
    <w:p w:rsidR="00A1502F" w:rsidRPr="006B4DA3" w:rsidRDefault="00A1502F" w:rsidP="00A1502F">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4"/>
          <w:sz w:val="28"/>
          <w:szCs w:val="28"/>
        </w:rPr>
        <w:object w:dxaOrig="3560" w:dyaOrig="800">
          <v:shape id="_x0000_i1904" type="#_x0000_t75" style="width:178.5pt;height:40.5pt" o:ole="">
            <v:imagedata r:id="rId768" o:title=""/>
          </v:shape>
          <o:OLEObject Type="Embed" ProgID="Equation.3" ShapeID="_x0000_i1904" DrawAspect="Content" ObjectID="_1686720928" r:id="rId2066"/>
        </w:object>
      </w:r>
      <w:r w:rsidRPr="006B4DA3">
        <w:rPr>
          <w:rFonts w:ascii="Times New Roman" w:hAnsi="Times New Roman" w:cs="Times New Roman"/>
          <w:sz w:val="28"/>
          <w:szCs w:val="28"/>
          <w:lang w:val="uk-UA"/>
        </w:rPr>
        <w:t>.</w:t>
      </w:r>
    </w:p>
    <w:p w:rsidR="00A1502F" w:rsidRPr="006B4DA3" w:rsidRDefault="00A1502F" w:rsidP="00A1502F">
      <w:pPr>
        <w:spacing w:after="0" w:line="360" w:lineRule="auto"/>
        <w:jc w:val="center"/>
        <w:rPr>
          <w:rFonts w:ascii="Times New Roman" w:hAnsi="Times New Roman" w:cs="Times New Roman"/>
          <w:sz w:val="28"/>
          <w:szCs w:val="28"/>
          <w:lang w:val="uk-UA"/>
        </w:rPr>
      </w:pPr>
    </w:p>
    <w:p w:rsidR="00A1502F" w:rsidRPr="006B4DA3" w:rsidRDefault="00A1502F"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Рівняння математичної моделі малогабаритного швидкісного конденсатора за температурою продукту – конденсату </w:t>
      </w:r>
      <w:r w:rsidRPr="006B4DA3">
        <w:rPr>
          <w:rFonts w:ascii="Times New Roman" w:hAnsi="Times New Roman" w:cs="Times New Roman"/>
          <w:position w:val="-12"/>
          <w:sz w:val="28"/>
          <w:szCs w:val="28"/>
          <w:lang w:val="uk-UA"/>
        </w:rPr>
        <w:object w:dxaOrig="320" w:dyaOrig="380">
          <v:shape id="_x0000_i1905" type="#_x0000_t75" style="width:16.5pt;height:19.5pt" o:ole="">
            <v:imagedata r:id="rId1017" o:title=""/>
          </v:shape>
          <o:OLEObject Type="Embed" ProgID="Equation.3" ShapeID="_x0000_i1905" DrawAspect="Content" ObjectID="_1686720929" r:id="rId2067"/>
        </w:object>
      </w:r>
      <w:r w:rsidRPr="006B4DA3">
        <w:rPr>
          <w:rFonts w:ascii="Times New Roman" w:hAnsi="Times New Roman" w:cs="Times New Roman"/>
          <w:sz w:val="28"/>
          <w:szCs w:val="28"/>
          <w:lang w:val="uk-UA"/>
        </w:rPr>
        <w:t xml:space="preserve"> сокової пари на виході у динамічному режимі роботи</w:t>
      </w:r>
    </w:p>
    <w:p w:rsidR="00A1502F" w:rsidRPr="006B4DA3" w:rsidRDefault="00A1502F" w:rsidP="00A1502F">
      <w:pPr>
        <w:spacing w:after="0" w:line="360" w:lineRule="auto"/>
        <w:jc w:val="center"/>
        <w:rPr>
          <w:rFonts w:ascii="Times New Roman" w:hAnsi="Times New Roman" w:cs="Times New Roman"/>
          <w:sz w:val="28"/>
          <w:szCs w:val="28"/>
          <w:lang w:val="uk-UA"/>
        </w:rPr>
      </w:pPr>
    </w:p>
    <w:p w:rsidR="00A1502F"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6640" w:dyaOrig="780">
          <v:shape id="_x0000_i1906" type="#_x0000_t75" style="width:333.75pt;height:39pt" o:ole="">
            <v:imagedata r:id="rId2068" o:title=""/>
          </v:shape>
          <o:OLEObject Type="Embed" ProgID="Equation.3" ShapeID="_x0000_i1906" DrawAspect="Content" ObjectID="_1686720930" r:id="rId2069"/>
        </w:object>
      </w:r>
      <w:r w:rsidRPr="006B4DA3">
        <w:rPr>
          <w:rFonts w:ascii="Times New Roman" w:hAnsi="Times New Roman" w:cs="Times New Roman"/>
          <w:sz w:val="28"/>
          <w:szCs w:val="28"/>
          <w:lang w:val="uk-UA"/>
        </w:rPr>
        <w:t>.</w:t>
      </w:r>
    </w:p>
    <w:p w:rsidR="006F7B43" w:rsidRPr="006B4DA3" w:rsidRDefault="006F7B43" w:rsidP="00A1502F">
      <w:pPr>
        <w:spacing w:after="0" w:line="360" w:lineRule="auto"/>
        <w:jc w:val="center"/>
        <w:rPr>
          <w:rFonts w:ascii="Times New Roman" w:hAnsi="Times New Roman" w:cs="Times New Roman"/>
          <w:sz w:val="28"/>
          <w:szCs w:val="28"/>
          <w:lang w:val="uk-UA"/>
        </w:rPr>
      </w:pPr>
    </w:p>
    <w:p w:rsidR="006F7B43" w:rsidRPr="006B4DA3" w:rsidRDefault="006F7B43">
      <w:pPr>
        <w:rPr>
          <w:rFonts w:ascii="Times New Roman" w:hAnsi="Times New Roman" w:cs="Times New Roman"/>
          <w:sz w:val="28"/>
          <w:szCs w:val="28"/>
          <w:lang w:val="uk-UA"/>
        </w:rPr>
      </w:pPr>
      <w:r w:rsidRPr="006B4DA3">
        <w:rPr>
          <w:rFonts w:ascii="Times New Roman" w:hAnsi="Times New Roman" w:cs="Times New Roman"/>
          <w:sz w:val="28"/>
          <w:szCs w:val="28"/>
          <w:lang w:val="uk-UA"/>
        </w:rPr>
        <w:br w:type="page"/>
      </w: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Для каналу регулювання:</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2760" w:dyaOrig="720">
          <v:shape id="_x0000_i1907" type="#_x0000_t75" style="width:138.75pt;height:36.75pt" o:ole="">
            <v:imagedata r:id="rId1023" o:title=""/>
          </v:shape>
          <o:OLEObject Type="Embed" ProgID="Equation.3" ShapeID="_x0000_i1907" DrawAspect="Content" ObjectID="_1686720931" r:id="rId2070"/>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каналів збурення:</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3980" w:dyaOrig="780">
          <v:shape id="_x0000_i1908" type="#_x0000_t75" style="width:198.75pt;height:39pt" o:ole="">
            <v:imagedata r:id="rId1025" o:title=""/>
          </v:shape>
          <o:OLEObject Type="Embed" ProgID="Equation.3" ShapeID="_x0000_i1908" DrawAspect="Content" ObjectID="_1686720932" r:id="rId2071"/>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4020" w:dyaOrig="780">
          <v:shape id="_x0000_i1909" type="#_x0000_t75" style="width:201.75pt;height:39pt" o:ole="">
            <v:imagedata r:id="rId1027" o:title=""/>
          </v:shape>
          <o:OLEObject Type="Embed" ProgID="Equation.3" ShapeID="_x0000_i1909" DrawAspect="Content" ObjectID="_1686720933" r:id="rId2072"/>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Після визначення часу запізнення в остаточному варіанті передаточні функції малогабаритного швидкісного конденсатора за температурою продукту – конденсату сокової пари, що утворився, на виході конденсатора за каналами впливу будуть наступні. За каналом регулювання:</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3700" w:dyaOrig="700">
          <v:shape id="_x0000_i1910" type="#_x0000_t75" style="width:186pt;height:34.5pt" o:ole="">
            <v:imagedata r:id="rId1141" o:title=""/>
          </v:shape>
          <o:OLEObject Type="Embed" ProgID="Equation.3" ShapeID="_x0000_i1910" DrawAspect="Content" ObjectID="_1686720934" r:id="rId2073"/>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каналами збурення:</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3780" w:dyaOrig="700">
          <v:shape id="_x0000_i1911" type="#_x0000_t75" style="width:189.75pt;height:34.5pt" o:ole="">
            <v:imagedata r:id="rId1143" o:title=""/>
          </v:shape>
          <o:OLEObject Type="Embed" ProgID="Equation.3" ShapeID="_x0000_i1911" DrawAspect="Content" ObjectID="_1686720935" r:id="rId2074"/>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3800" w:dyaOrig="700">
          <v:shape id="_x0000_i1912" type="#_x0000_t75" style="width:190.5pt;height:34.5pt" o:ole="">
            <v:imagedata r:id="rId1145" o:title=""/>
          </v:shape>
          <o:OLEObject Type="Embed" ProgID="Equation.3" ShapeID="_x0000_i1912" DrawAspect="Content" ObjectID="_1686720936" r:id="rId2075"/>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Статична характеристика, яка описує залежність між температурою конденсату </w:t>
      </w:r>
      <w:r w:rsidRPr="006B4DA3">
        <w:rPr>
          <w:rFonts w:ascii="Times New Roman" w:hAnsi="Times New Roman" w:cs="Times New Roman"/>
          <w:position w:val="-12"/>
          <w:sz w:val="28"/>
          <w:szCs w:val="28"/>
          <w:lang w:val="uk-UA"/>
        </w:rPr>
        <w:object w:dxaOrig="320" w:dyaOrig="380">
          <v:shape id="_x0000_i1913" type="#_x0000_t75" style="width:16.5pt;height:19.5pt" o:ole="">
            <v:imagedata r:id="rId703" o:title=""/>
          </v:shape>
          <o:OLEObject Type="Embed" ProgID="Equation.3" ShapeID="_x0000_i1913" DrawAspect="Content" ObjectID="_1686720937" r:id="rId2076"/>
        </w:object>
      </w:r>
      <w:r w:rsidRPr="006B4DA3">
        <w:rPr>
          <w:rFonts w:ascii="Times New Roman" w:hAnsi="Times New Roman" w:cs="Times New Roman"/>
          <w:sz w:val="28"/>
          <w:szCs w:val="28"/>
          <w:lang w:val="uk-UA"/>
        </w:rPr>
        <w:t xml:space="preserve">сокової пари, яка є вихідною координатою, і витратою </w:t>
      </w:r>
      <w:r w:rsidRPr="006B4DA3">
        <w:rPr>
          <w:rFonts w:ascii="Times New Roman" w:hAnsi="Times New Roman" w:cs="Times New Roman"/>
          <w:sz w:val="28"/>
          <w:szCs w:val="28"/>
          <w:lang w:val="uk-UA"/>
        </w:rPr>
        <w:lastRenderedPageBreak/>
        <w:t xml:space="preserve">холодоносія – оборотної води </w:t>
      </w:r>
      <w:r w:rsidRPr="006B4DA3">
        <w:rPr>
          <w:rFonts w:ascii="Times New Roman" w:hAnsi="Times New Roman" w:cs="Times New Roman"/>
          <w:position w:val="-12"/>
          <w:sz w:val="28"/>
          <w:szCs w:val="28"/>
          <w:lang w:val="uk-UA"/>
        </w:rPr>
        <w:object w:dxaOrig="420" w:dyaOrig="380">
          <v:shape id="_x0000_i1914" type="#_x0000_t75" style="width:21pt;height:19.5pt" o:ole="">
            <v:imagedata r:id="rId705" o:title=""/>
          </v:shape>
          <o:OLEObject Type="Embed" ProgID="Equation.3" ShapeID="_x0000_i1914" DrawAspect="Content" ObjectID="_1686720938" r:id="rId2077"/>
        </w:object>
      </w:r>
      <w:r w:rsidRPr="006B4DA3">
        <w:rPr>
          <w:rFonts w:ascii="Times New Roman" w:hAnsi="Times New Roman" w:cs="Times New Roman"/>
          <w:sz w:val="28"/>
          <w:szCs w:val="28"/>
          <w:lang w:val="uk-UA"/>
        </w:rPr>
        <w:t>, яка є вхідною координатою є обрізаною та лінійною. Отже, ми можемо використовувати лінійну систему регулювання з лінійними регуляторами.</w:t>
      </w: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Статична характеристика, яка описує залежність між температурою конденсату </w:t>
      </w:r>
      <w:r w:rsidRPr="006B4DA3">
        <w:rPr>
          <w:rFonts w:ascii="Times New Roman" w:hAnsi="Times New Roman" w:cs="Times New Roman"/>
          <w:position w:val="-12"/>
          <w:sz w:val="28"/>
          <w:szCs w:val="28"/>
          <w:lang w:val="uk-UA"/>
        </w:rPr>
        <w:object w:dxaOrig="320" w:dyaOrig="380">
          <v:shape id="_x0000_i1915" type="#_x0000_t75" style="width:16.5pt;height:19.5pt" o:ole="">
            <v:imagedata r:id="rId703" o:title=""/>
          </v:shape>
          <o:OLEObject Type="Embed" ProgID="Equation.3" ShapeID="_x0000_i1915" DrawAspect="Content" ObjectID="_1686720939" r:id="rId2078"/>
        </w:object>
      </w:r>
      <w:r w:rsidRPr="006B4DA3">
        <w:rPr>
          <w:rFonts w:ascii="Times New Roman" w:hAnsi="Times New Roman" w:cs="Times New Roman"/>
          <w:sz w:val="28"/>
          <w:szCs w:val="28"/>
          <w:lang w:val="uk-UA"/>
        </w:rPr>
        <w:t xml:space="preserve">сокової пари, яка є вихідною координатою, і витратою сокової пари </w:t>
      </w:r>
      <w:r w:rsidRPr="006B4DA3">
        <w:rPr>
          <w:rFonts w:ascii="Times New Roman" w:hAnsi="Times New Roman" w:cs="Times New Roman"/>
          <w:position w:val="-12"/>
          <w:sz w:val="28"/>
          <w:szCs w:val="28"/>
          <w:lang w:val="uk-UA"/>
        </w:rPr>
        <w:object w:dxaOrig="440" w:dyaOrig="380">
          <v:shape id="_x0000_i1916" type="#_x0000_t75" style="width:22.5pt;height:19.5pt" o:ole="">
            <v:imagedata r:id="rId756" o:title=""/>
          </v:shape>
          <o:OLEObject Type="Embed" ProgID="Equation.3" ShapeID="_x0000_i1916" DrawAspect="Content" ObjectID="_1686720940" r:id="rId2079"/>
        </w:object>
      </w:r>
      <w:r w:rsidRPr="006B4DA3">
        <w:rPr>
          <w:rFonts w:ascii="Times New Roman" w:hAnsi="Times New Roman" w:cs="Times New Roman"/>
          <w:sz w:val="28"/>
          <w:szCs w:val="28"/>
          <w:lang w:val="uk-UA"/>
        </w:rPr>
        <w:t xml:space="preserve">, яка є збурюючою координатою є нелінійною. У діапазоні витрат продукту – сокової пари </w:t>
      </w:r>
      <w:r w:rsidRPr="006B4DA3">
        <w:rPr>
          <w:rFonts w:ascii="Times New Roman" w:hAnsi="Times New Roman" w:cs="Times New Roman"/>
          <w:position w:val="-12"/>
          <w:sz w:val="28"/>
          <w:szCs w:val="28"/>
          <w:lang w:val="uk-UA"/>
        </w:rPr>
        <w:object w:dxaOrig="440" w:dyaOrig="380">
          <v:shape id="_x0000_i1917" type="#_x0000_t75" style="width:22.5pt;height:19.5pt" o:ole="">
            <v:imagedata r:id="rId1548" o:title=""/>
          </v:shape>
          <o:OLEObject Type="Embed" ProgID="Equation.3" ShapeID="_x0000_i1917" DrawAspect="Content" ObjectID="_1686720941" r:id="rId2080"/>
        </w:object>
      </w:r>
      <w:r w:rsidRPr="006B4DA3">
        <w:rPr>
          <w:rFonts w:ascii="Times New Roman" w:hAnsi="Times New Roman" w:cs="Times New Roman"/>
          <w:sz w:val="28"/>
          <w:szCs w:val="28"/>
          <w:lang w:val="uk-UA"/>
        </w:rPr>
        <w:t xml:space="preserve"> від 1000 до 2000 </w:t>
      </w:r>
      <w:r w:rsidRPr="006B4DA3">
        <w:rPr>
          <w:rFonts w:ascii="Times New Roman" w:hAnsi="Times New Roman" w:cs="Times New Roman"/>
          <w:position w:val="-26"/>
          <w:sz w:val="28"/>
          <w:szCs w:val="28"/>
          <w:lang w:val="uk-UA"/>
        </w:rPr>
        <w:object w:dxaOrig="360" w:dyaOrig="700">
          <v:shape id="_x0000_i1918" type="#_x0000_t75" style="width:18pt;height:34.5pt" o:ole="">
            <v:imagedata r:id="rId1550" o:title=""/>
          </v:shape>
          <o:OLEObject Type="Embed" ProgID="Equation.3" ShapeID="_x0000_i1918" DrawAspect="Content" ObjectID="_1686720942" r:id="rId2081"/>
        </w:object>
      </w:r>
      <w:r w:rsidRPr="006B4DA3">
        <w:rPr>
          <w:rFonts w:ascii="Times New Roman" w:hAnsi="Times New Roman" w:cs="Times New Roman"/>
          <w:sz w:val="28"/>
          <w:szCs w:val="28"/>
          <w:lang w:val="uk-UA"/>
        </w:rPr>
        <w:t xml:space="preserve"> ми можемо процес вести за допомогою лінійного регулятора та використовувати лінійні системи регулювання. Що стосується діапазону зміни витрат продукту – сокової пари від 0 до 1000 </w:t>
      </w:r>
      <w:r w:rsidRPr="006B4DA3">
        <w:rPr>
          <w:rFonts w:ascii="Times New Roman" w:hAnsi="Times New Roman" w:cs="Times New Roman"/>
          <w:position w:val="-26"/>
          <w:sz w:val="28"/>
          <w:szCs w:val="28"/>
          <w:lang w:val="uk-UA"/>
        </w:rPr>
        <w:object w:dxaOrig="360" w:dyaOrig="700">
          <v:shape id="_x0000_i1919" type="#_x0000_t75" style="width:18pt;height:34.5pt" o:ole="">
            <v:imagedata r:id="rId1550" o:title=""/>
          </v:shape>
          <o:OLEObject Type="Embed" ProgID="Equation.3" ShapeID="_x0000_i1919" DrawAspect="Content" ObjectID="_1686720943" r:id="rId2082"/>
        </w:object>
      </w:r>
      <w:r w:rsidRPr="006B4DA3">
        <w:rPr>
          <w:rFonts w:ascii="Times New Roman" w:hAnsi="Times New Roman" w:cs="Times New Roman"/>
          <w:sz w:val="28"/>
          <w:szCs w:val="28"/>
          <w:lang w:val="uk-UA"/>
        </w:rPr>
        <w:t>, то там лінійним регулятором управляти процесом не зможемо.</w:t>
      </w: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Статична характеристика, яка описує залежність між температурою конденсату </w:t>
      </w:r>
      <w:r w:rsidRPr="006B4DA3">
        <w:rPr>
          <w:rFonts w:ascii="Times New Roman" w:hAnsi="Times New Roman" w:cs="Times New Roman"/>
          <w:position w:val="-12"/>
          <w:sz w:val="28"/>
          <w:szCs w:val="28"/>
          <w:lang w:val="uk-UA"/>
        </w:rPr>
        <w:object w:dxaOrig="320" w:dyaOrig="380">
          <v:shape id="_x0000_i1920" type="#_x0000_t75" style="width:16.5pt;height:19.5pt" o:ole="">
            <v:imagedata r:id="rId703" o:title=""/>
          </v:shape>
          <o:OLEObject Type="Embed" ProgID="Equation.3" ShapeID="_x0000_i1920" DrawAspect="Content" ObjectID="_1686720944" r:id="rId2083"/>
        </w:object>
      </w:r>
      <w:r w:rsidRPr="006B4DA3">
        <w:rPr>
          <w:rFonts w:ascii="Times New Roman" w:hAnsi="Times New Roman" w:cs="Times New Roman"/>
          <w:sz w:val="28"/>
          <w:szCs w:val="28"/>
          <w:lang w:val="uk-UA"/>
        </w:rPr>
        <w:t xml:space="preserve">сокової пари, яка є вихідною координатою, і температурою продукту – сокової пари </w:t>
      </w:r>
      <w:r w:rsidRPr="006B4DA3">
        <w:rPr>
          <w:rFonts w:ascii="Times New Roman" w:hAnsi="Times New Roman" w:cs="Times New Roman"/>
          <w:position w:val="-12"/>
          <w:sz w:val="28"/>
          <w:szCs w:val="28"/>
          <w:lang w:val="uk-UA"/>
        </w:rPr>
        <w:object w:dxaOrig="420" w:dyaOrig="380">
          <v:shape id="_x0000_i1921" type="#_x0000_t75" style="width:21pt;height:19.5pt" o:ole="">
            <v:imagedata r:id="rId1629" o:title=""/>
          </v:shape>
          <o:OLEObject Type="Embed" ProgID="Equation.3" ShapeID="_x0000_i1921" DrawAspect="Content" ObjectID="_1686720945" r:id="rId2084"/>
        </w:object>
      </w:r>
      <w:r w:rsidRPr="006B4DA3">
        <w:rPr>
          <w:rFonts w:ascii="Times New Roman" w:hAnsi="Times New Roman" w:cs="Times New Roman"/>
          <w:sz w:val="28"/>
          <w:szCs w:val="28"/>
          <w:lang w:val="uk-UA"/>
        </w:rPr>
        <w:t>, яка є збурюючою координатою є обрізаною та лінійною. Отже, ми можемо використовувати лінійну систему регулювання з лінійними регуляторами.</w:t>
      </w: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Після розрахунків рівняння математичної моделі малогабаритного швидкісного конденсатора за температурою продукту – конденсату </w:t>
      </w:r>
      <w:r w:rsidRPr="006B4DA3">
        <w:rPr>
          <w:rFonts w:ascii="Times New Roman" w:hAnsi="Times New Roman" w:cs="Times New Roman"/>
          <w:position w:val="-12"/>
          <w:sz w:val="28"/>
          <w:szCs w:val="28"/>
          <w:lang w:val="uk-UA"/>
        </w:rPr>
        <w:object w:dxaOrig="320" w:dyaOrig="380">
          <v:shape id="_x0000_i1922" type="#_x0000_t75" style="width:16.5pt;height:19.5pt" o:ole="">
            <v:imagedata r:id="rId1017" o:title=""/>
          </v:shape>
          <o:OLEObject Type="Embed" ProgID="Equation.3" ShapeID="_x0000_i1922" DrawAspect="Content" ObjectID="_1686720946" r:id="rId2085"/>
        </w:object>
      </w:r>
      <w:r w:rsidRPr="006B4DA3">
        <w:rPr>
          <w:rFonts w:ascii="Times New Roman" w:hAnsi="Times New Roman" w:cs="Times New Roman"/>
          <w:sz w:val="28"/>
          <w:szCs w:val="28"/>
          <w:lang w:val="uk-UA"/>
        </w:rPr>
        <w:t xml:space="preserve"> сокової пари на виході у динамічному режимі роботи</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70"/>
          <w:sz w:val="28"/>
          <w:szCs w:val="28"/>
          <w:lang w:val="uk-UA"/>
        </w:rPr>
        <w:object w:dxaOrig="5679" w:dyaOrig="1540">
          <v:shape id="_x0000_i1923" type="#_x0000_t75" style="width:284.25pt;height:76.5pt" o:ole="">
            <v:imagedata r:id="rId1749" o:title=""/>
          </v:shape>
          <o:OLEObject Type="Embed" ProgID="Equation.3" ShapeID="_x0000_i1923" DrawAspect="Content" ObjectID="_1686720947" r:id="rId2086"/>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каналу регулювання:</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26"/>
          <w:sz w:val="28"/>
          <w:szCs w:val="28"/>
          <w:lang w:val="uk-UA"/>
        </w:rPr>
        <w:object w:dxaOrig="4120" w:dyaOrig="720">
          <v:shape id="_x0000_i1924" type="#_x0000_t75" style="width:206.25pt;height:36pt" o:ole="">
            <v:imagedata r:id="rId1751" o:title=""/>
          </v:shape>
          <o:OLEObject Type="Embed" ProgID="Equation.3" ShapeID="_x0000_i1924" DrawAspect="Content" ObjectID="_1686720948" r:id="rId2087"/>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Для каналів збурення:</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5840" w:dyaOrig="780">
          <v:shape id="_x0000_i1925" type="#_x0000_t75" style="width:292.5pt;height:39pt" o:ole="">
            <v:imagedata r:id="rId1753" o:title=""/>
          </v:shape>
          <o:OLEObject Type="Embed" ProgID="Equation.3" ShapeID="_x0000_i1925" DrawAspect="Content" ObjectID="_1686720949" r:id="rId2088"/>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5720" w:dyaOrig="780">
          <v:shape id="_x0000_i1926" type="#_x0000_t75" style="width:286.5pt;height:39pt" o:ole="">
            <v:imagedata r:id="rId1755" o:title=""/>
          </v:shape>
          <o:OLEObject Type="Embed" ProgID="Equation.3" ShapeID="_x0000_i1926" DrawAspect="Content" ObjectID="_1686720950" r:id="rId2089"/>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Після визначення часу запізнення в остаточному варіанті передаточні функції малогабаритного швидкісного конденсатора за температурою продукту – конденсату сокової пари, що утворився, на виході конденсатора за каналами впливу будуть наступні. За каналом регулювання:</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3500" w:dyaOrig="760">
          <v:shape id="_x0000_i1927" type="#_x0000_t75" style="width:176.25pt;height:37.5pt" o:ole="">
            <v:imagedata r:id="rId1805" o:title=""/>
          </v:shape>
          <o:OLEObject Type="Embed" ProgID="Equation.3" ShapeID="_x0000_i1927" DrawAspect="Content" ObjectID="_1686720951" r:id="rId2090"/>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За каналами збурення:</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5080" w:dyaOrig="760">
          <v:shape id="_x0000_i1928" type="#_x0000_t75" style="width:254.25pt;height:37.5pt" o:ole="">
            <v:imagedata r:id="rId1809" o:title=""/>
          </v:shape>
          <o:OLEObject Type="Embed" ProgID="Equation.3" ShapeID="_x0000_i1928" DrawAspect="Content" ObjectID="_1686720952" r:id="rId2091"/>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6F7B43" w:rsidRPr="006B4DA3" w:rsidRDefault="006F7B43" w:rsidP="006F7B43">
      <w:pPr>
        <w:spacing w:after="0" w:line="360" w:lineRule="auto"/>
        <w:jc w:val="center"/>
        <w:rPr>
          <w:rFonts w:ascii="Times New Roman" w:hAnsi="Times New Roman" w:cs="Times New Roman"/>
          <w:sz w:val="28"/>
          <w:szCs w:val="28"/>
          <w:lang w:val="uk-UA"/>
        </w:rPr>
      </w:pPr>
      <w:r w:rsidRPr="006B4DA3">
        <w:rPr>
          <w:rFonts w:ascii="Times New Roman" w:hAnsi="Times New Roman" w:cs="Times New Roman"/>
          <w:position w:val="-32"/>
          <w:sz w:val="28"/>
          <w:szCs w:val="28"/>
          <w:lang w:val="uk-UA"/>
        </w:rPr>
        <w:object w:dxaOrig="4620" w:dyaOrig="760">
          <v:shape id="_x0000_i1929" type="#_x0000_t75" style="width:229.5pt;height:37.5pt" o:ole="">
            <v:imagedata r:id="rId1813" o:title=""/>
          </v:shape>
          <o:OLEObject Type="Embed" ProgID="Equation.3" ShapeID="_x0000_i1929" DrawAspect="Content" ObjectID="_1686720953" r:id="rId2092"/>
        </w:object>
      </w:r>
      <w:r w:rsidRPr="006B4DA3">
        <w:rPr>
          <w:rFonts w:ascii="Times New Roman" w:hAnsi="Times New Roman" w:cs="Times New Roman"/>
          <w:sz w:val="28"/>
          <w:szCs w:val="28"/>
          <w:lang w:val="uk-UA"/>
        </w:rPr>
        <w:t>.</w:t>
      </w:r>
    </w:p>
    <w:p w:rsidR="006F7B43" w:rsidRPr="006B4DA3" w:rsidRDefault="006F7B43" w:rsidP="006F7B43">
      <w:pPr>
        <w:spacing w:after="0" w:line="360" w:lineRule="auto"/>
        <w:jc w:val="center"/>
        <w:rPr>
          <w:rFonts w:ascii="Times New Roman" w:hAnsi="Times New Roman" w:cs="Times New Roman"/>
          <w:sz w:val="28"/>
          <w:szCs w:val="28"/>
          <w:lang w:val="uk-UA"/>
        </w:rPr>
      </w:pPr>
    </w:p>
    <w:p w:rsidR="00D9152E" w:rsidRPr="006B4DA3" w:rsidRDefault="00D9152E" w:rsidP="00D9152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Перехідний процес об’єкта керування має аперіодичну форму. Крива на графіку входить до 5%-вої зони постійного значення вихідної величини, отже, перехідний процес – закінчений. Час регулювання становить </w:t>
      </w:r>
      <w:r w:rsidRPr="006B4DA3">
        <w:rPr>
          <w:rFonts w:ascii="Times New Roman" w:hAnsi="Times New Roman" w:cs="Times New Roman"/>
          <w:position w:val="-12"/>
          <w:sz w:val="28"/>
          <w:szCs w:val="28"/>
          <w:lang w:val="uk-UA"/>
        </w:rPr>
        <w:object w:dxaOrig="840" w:dyaOrig="360">
          <v:shape id="_x0000_i1930" type="#_x0000_t75" style="width:42.75pt;height:18pt" o:ole="">
            <v:imagedata r:id="rId1835" o:title=""/>
          </v:shape>
          <o:OLEObject Type="Embed" ProgID="Equation.3" ShapeID="_x0000_i1930" DrawAspect="Content" ObjectID="_1686720954" r:id="rId2093"/>
        </w:object>
      </w:r>
      <w:r w:rsidRPr="006B4DA3">
        <w:rPr>
          <w:rFonts w:ascii="Times New Roman" w:hAnsi="Times New Roman" w:cs="Times New Roman"/>
          <w:sz w:val="28"/>
          <w:szCs w:val="28"/>
          <w:lang w:val="uk-UA"/>
        </w:rPr>
        <w:t>.</w:t>
      </w:r>
    </w:p>
    <w:p w:rsidR="00A1502F" w:rsidRPr="006B4DA3" w:rsidRDefault="00D9152E" w:rsidP="008E0096">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lastRenderedPageBreak/>
        <w:t xml:space="preserve">У процесі дослідження одноконтурних АСК кожну динамічну ланку структурної схеми описують тією чи іншою передавальною функцією: регулятор передавальною функцією </w:t>
      </w:r>
      <w:r w:rsidRPr="006B4DA3">
        <w:rPr>
          <w:rFonts w:ascii="Times New Roman" w:hAnsi="Times New Roman" w:cs="Times New Roman"/>
          <w:position w:val="-12"/>
          <w:sz w:val="28"/>
          <w:szCs w:val="28"/>
          <w:lang w:val="uk-UA"/>
        </w:rPr>
        <w:object w:dxaOrig="760" w:dyaOrig="380">
          <v:shape id="_x0000_i1931" type="#_x0000_t75" style="width:37.5pt;height:19.5pt" o:ole="">
            <v:imagedata r:id="rId1869" o:title=""/>
          </v:shape>
          <o:OLEObject Type="Embed" ProgID="Equation.3" ShapeID="_x0000_i1931" DrawAspect="Content" ObjectID="_1686720955" r:id="rId2094"/>
        </w:object>
      </w:r>
      <w:r w:rsidRPr="006B4DA3">
        <w:rPr>
          <w:rFonts w:ascii="Times New Roman" w:hAnsi="Times New Roman" w:cs="Times New Roman"/>
          <w:sz w:val="28"/>
          <w:szCs w:val="28"/>
          <w:lang w:val="uk-UA"/>
        </w:rPr>
        <w:t xml:space="preserve">, виконавчий механізм – </w:t>
      </w:r>
      <w:r w:rsidRPr="006B4DA3">
        <w:rPr>
          <w:rFonts w:ascii="Times New Roman" w:hAnsi="Times New Roman" w:cs="Times New Roman"/>
          <w:position w:val="-12"/>
          <w:sz w:val="28"/>
          <w:szCs w:val="28"/>
          <w:lang w:val="uk-UA"/>
        </w:rPr>
        <w:object w:dxaOrig="680" w:dyaOrig="380">
          <v:shape id="_x0000_i1932" type="#_x0000_t75" style="width:34.5pt;height:19.5pt" o:ole="">
            <v:imagedata r:id="rId1871" o:title=""/>
          </v:shape>
          <o:OLEObject Type="Embed" ProgID="Equation.3" ShapeID="_x0000_i1932" DrawAspect="Content" ObjectID="_1686720956" r:id="rId2095"/>
        </w:object>
      </w:r>
      <w:r w:rsidRPr="006B4DA3">
        <w:rPr>
          <w:rFonts w:ascii="Times New Roman" w:hAnsi="Times New Roman" w:cs="Times New Roman"/>
          <w:sz w:val="28"/>
          <w:szCs w:val="28"/>
          <w:lang w:val="uk-UA"/>
        </w:rPr>
        <w:t xml:space="preserve">, регулюючий орган – </w:t>
      </w:r>
      <w:r w:rsidRPr="006B4DA3">
        <w:rPr>
          <w:rFonts w:ascii="Times New Roman" w:hAnsi="Times New Roman" w:cs="Times New Roman"/>
          <w:position w:val="-12"/>
          <w:sz w:val="28"/>
          <w:szCs w:val="28"/>
          <w:lang w:val="uk-UA"/>
        </w:rPr>
        <w:object w:dxaOrig="660" w:dyaOrig="380">
          <v:shape id="_x0000_i1933" type="#_x0000_t75" style="width:33pt;height:19.5pt" o:ole="">
            <v:imagedata r:id="rId1873" o:title=""/>
          </v:shape>
          <o:OLEObject Type="Embed" ProgID="Equation.3" ShapeID="_x0000_i1933" DrawAspect="Content" ObjectID="_1686720957" r:id="rId2096"/>
        </w:object>
      </w:r>
      <w:r w:rsidRPr="006B4DA3">
        <w:rPr>
          <w:rFonts w:ascii="Times New Roman" w:hAnsi="Times New Roman" w:cs="Times New Roman"/>
          <w:sz w:val="28"/>
          <w:szCs w:val="28"/>
          <w:lang w:val="uk-UA"/>
        </w:rPr>
        <w:t xml:space="preserve">, технологічний обєкт керування – </w:t>
      </w:r>
      <w:r w:rsidRPr="006B4DA3">
        <w:rPr>
          <w:rFonts w:ascii="Times New Roman" w:hAnsi="Times New Roman" w:cs="Times New Roman"/>
          <w:position w:val="-12"/>
          <w:sz w:val="28"/>
          <w:szCs w:val="28"/>
          <w:lang w:val="uk-UA"/>
        </w:rPr>
        <w:object w:dxaOrig="660" w:dyaOrig="380">
          <v:shape id="_x0000_i1934" type="#_x0000_t75" style="width:33pt;height:19.5pt" o:ole="">
            <v:imagedata r:id="rId1875" o:title=""/>
          </v:shape>
          <o:OLEObject Type="Embed" ProgID="Equation.3" ShapeID="_x0000_i1934" DrawAspect="Content" ObjectID="_1686720958" r:id="rId2097"/>
        </w:object>
      </w:r>
      <w:r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br/>
        <w:t xml:space="preserve">датчик – </w:t>
      </w:r>
      <w:r w:rsidRPr="006B4DA3">
        <w:rPr>
          <w:rFonts w:ascii="Times New Roman" w:hAnsi="Times New Roman" w:cs="Times New Roman"/>
          <w:position w:val="-12"/>
          <w:sz w:val="28"/>
          <w:szCs w:val="28"/>
          <w:lang w:val="uk-UA"/>
        </w:rPr>
        <w:object w:dxaOrig="660" w:dyaOrig="380">
          <v:shape id="_x0000_i1935" type="#_x0000_t75" style="width:33pt;height:19.5pt" o:ole="">
            <v:imagedata r:id="rId1877" o:title=""/>
          </v:shape>
          <o:OLEObject Type="Embed" ProgID="Equation.3" ShapeID="_x0000_i1935" DrawAspect="Content" ObjectID="_1686720959" r:id="rId2098"/>
        </w:object>
      </w:r>
      <w:r w:rsidRPr="006B4DA3">
        <w:rPr>
          <w:rFonts w:ascii="Times New Roman" w:hAnsi="Times New Roman" w:cs="Times New Roman"/>
          <w:sz w:val="28"/>
          <w:szCs w:val="28"/>
          <w:lang w:val="uk-UA"/>
        </w:rPr>
        <w:t xml:space="preserve"> і проміжний перетворювач – </w:t>
      </w:r>
      <w:r w:rsidRPr="006B4DA3">
        <w:rPr>
          <w:rFonts w:ascii="Times New Roman" w:hAnsi="Times New Roman" w:cs="Times New Roman"/>
          <w:position w:val="-12"/>
          <w:sz w:val="28"/>
          <w:szCs w:val="28"/>
          <w:lang w:val="uk-UA"/>
        </w:rPr>
        <w:object w:dxaOrig="660" w:dyaOrig="380">
          <v:shape id="_x0000_i1936" type="#_x0000_t75" style="width:33pt;height:19.5pt" o:ole="">
            <v:imagedata r:id="rId1879" o:title=""/>
          </v:shape>
          <o:OLEObject Type="Embed" ProgID="Equation.3" ShapeID="_x0000_i1936" DrawAspect="Content" ObjectID="_1686720960" r:id="rId2099"/>
        </w:object>
      </w:r>
      <w:r w:rsidRPr="006B4DA3">
        <w:rPr>
          <w:rFonts w:ascii="Times New Roman" w:hAnsi="Times New Roman" w:cs="Times New Roman"/>
          <w:sz w:val="28"/>
          <w:szCs w:val="28"/>
          <w:lang w:val="uk-UA"/>
        </w:rPr>
        <w:t>.</w:t>
      </w:r>
    </w:p>
    <w:p w:rsidR="00D9152E" w:rsidRPr="006B4DA3" w:rsidRDefault="00D9152E" w:rsidP="00D9152E">
      <w:pPr>
        <w:pStyle w:val="af1"/>
        <w:spacing w:after="0" w:line="360" w:lineRule="auto"/>
        <w:ind w:left="0" w:firstLine="709"/>
        <w:jc w:val="both"/>
      </w:pPr>
      <w:r w:rsidRPr="006B4DA3">
        <w:t>Для стабілізації температури конденсату сокової пари на виході малогабаритного швидкісного конденсатора використовуємо ПІ-регулятор.</w:t>
      </w:r>
      <w:r w:rsidR="00BC03DB" w:rsidRPr="006B4DA3">
        <w:t xml:space="preserve"> Розрахунок оптимальних настроювань регулятора виконали методом трикутника.</w:t>
      </w:r>
      <w:r w:rsidRPr="006B4DA3">
        <w:t xml:space="preserve"> Його передавальна функція має вигляд:</w:t>
      </w:r>
    </w:p>
    <w:p w:rsidR="00BC03DB" w:rsidRPr="006B4DA3" w:rsidRDefault="00BC03DB" w:rsidP="00BC03DB">
      <w:pPr>
        <w:autoSpaceDE w:val="0"/>
        <w:autoSpaceDN w:val="0"/>
        <w:adjustRightInd w:val="0"/>
        <w:spacing w:after="0" w:line="240" w:lineRule="auto"/>
        <w:rPr>
          <w:rFonts w:ascii="Times New Roman" w:hAnsi="Times New Roman" w:cs="Times New Roman"/>
          <w:sz w:val="24"/>
          <w:szCs w:val="24"/>
        </w:rPr>
      </w:pPr>
      <w:r w:rsidRPr="006B4DA3">
        <w:rPr>
          <w:rFonts w:ascii="Courier New" w:hAnsi="Courier New" w:cs="Courier New"/>
          <w:b/>
          <w:bCs/>
          <w:color w:val="FF0000"/>
          <w:sz w:val="24"/>
          <w:szCs w:val="24"/>
        </w:rPr>
        <w:t xml:space="preserve">&gt; </w:t>
      </w:r>
      <w:r w:rsidRPr="006B4DA3">
        <w:rPr>
          <w:rFonts w:ascii="Courier New" w:hAnsi="Courier New" w:cs="Courier New"/>
          <w:b/>
          <w:bCs/>
          <w:noProof/>
          <w:color w:val="FF0000"/>
          <w:position w:val="-22"/>
          <w:sz w:val="24"/>
          <w:szCs w:val="24"/>
          <w:lang w:eastAsia="ru-RU"/>
        </w:rPr>
        <w:drawing>
          <wp:inline distT="0" distB="0" distL="0" distR="0">
            <wp:extent cx="1409700" cy="335280"/>
            <wp:effectExtent l="0" t="0" r="0" b="7620"/>
            <wp:docPr id="730" name="Рисунок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6"/>
                    <pic:cNvPicPr>
                      <a:picLocks noChangeAspect="1" noChangeArrowheads="1"/>
                    </pic:cNvPicPr>
                  </pic:nvPicPr>
                  <pic:blipFill>
                    <a:blip r:embed="rId1993"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409700" cy="335280"/>
                    </a:xfrm>
                    <a:prstGeom prst="rect">
                      <a:avLst/>
                    </a:prstGeom>
                    <a:noFill/>
                    <a:ln>
                      <a:noFill/>
                    </a:ln>
                  </pic:spPr>
                </pic:pic>
              </a:graphicData>
            </a:graphic>
          </wp:inline>
        </w:drawing>
      </w:r>
    </w:p>
    <w:p w:rsidR="00BC03DB" w:rsidRPr="006B4DA3" w:rsidRDefault="00BC03DB" w:rsidP="00BC03DB">
      <w:pPr>
        <w:autoSpaceDE w:val="0"/>
        <w:autoSpaceDN w:val="0"/>
        <w:adjustRightInd w:val="0"/>
        <w:spacing w:after="0" w:line="312" w:lineRule="auto"/>
        <w:jc w:val="center"/>
        <w:rPr>
          <w:rFonts w:ascii="Times New Roman" w:hAnsi="Times New Roman" w:cs="Times New Roman"/>
          <w:sz w:val="24"/>
          <w:szCs w:val="24"/>
        </w:rPr>
      </w:pPr>
      <w:r w:rsidRPr="006B4DA3">
        <w:rPr>
          <w:rFonts w:ascii="Times New Roman" w:hAnsi="Times New Roman" w:cs="Times New Roman"/>
          <w:noProof/>
          <w:color w:val="0000FF"/>
          <w:position w:val="-22"/>
          <w:sz w:val="24"/>
          <w:szCs w:val="24"/>
          <w:lang w:eastAsia="ru-RU"/>
        </w:rPr>
        <w:drawing>
          <wp:inline distT="0" distB="0" distL="0" distR="0">
            <wp:extent cx="2545080" cy="335280"/>
            <wp:effectExtent l="0" t="0" r="7620" b="7620"/>
            <wp:docPr id="731" name="Рисунок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7"/>
                    <pic:cNvPicPr>
                      <a:picLocks noChangeAspect="1" noChangeArrowheads="1"/>
                    </pic:cNvPicPr>
                  </pic:nvPicPr>
                  <pic:blipFill>
                    <a:blip r:embed="rId1994"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2545080" cy="335280"/>
                    </a:xfrm>
                    <a:prstGeom prst="rect">
                      <a:avLst/>
                    </a:prstGeom>
                    <a:noFill/>
                    <a:ln>
                      <a:noFill/>
                    </a:ln>
                  </pic:spPr>
                </pic:pic>
              </a:graphicData>
            </a:graphic>
          </wp:inline>
        </w:drawing>
      </w:r>
    </w:p>
    <w:p w:rsidR="00BC03DB" w:rsidRPr="006B4DA3" w:rsidRDefault="00BC03DB" w:rsidP="00BC03DB">
      <w:pPr>
        <w:spacing w:after="0" w:line="360" w:lineRule="auto"/>
        <w:ind w:firstLine="709"/>
        <w:jc w:val="both"/>
        <w:rPr>
          <w:rFonts w:ascii="Times New Roman" w:hAnsi="Times New Roman" w:cs="Times New Roman"/>
          <w:sz w:val="28"/>
          <w:szCs w:val="28"/>
          <w:lang w:val="uk-UA"/>
        </w:rPr>
      </w:pPr>
    </w:p>
    <w:p w:rsidR="00BC03DB" w:rsidRPr="006B4DA3" w:rsidRDefault="00BC03DB" w:rsidP="00BC03DB">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Передавальна функція АСК за каналом регулювання має вигляд</w:t>
      </w:r>
    </w:p>
    <w:p w:rsidR="00BC03DB" w:rsidRPr="006B4DA3" w:rsidRDefault="00BC03DB" w:rsidP="00BC03DB">
      <w:pPr>
        <w:spacing w:after="0" w:line="360" w:lineRule="auto"/>
        <w:jc w:val="both"/>
        <w:rPr>
          <w:rFonts w:ascii="Times New Roman" w:hAnsi="Times New Roman" w:cs="Times New Roman"/>
          <w:sz w:val="28"/>
          <w:szCs w:val="28"/>
          <w:lang w:val="uk-UA"/>
        </w:rPr>
      </w:pPr>
      <w:r w:rsidRPr="006B4DA3">
        <w:rPr>
          <w:rFonts w:ascii="Times New Roman" w:hAnsi="Times New Roman" w:cs="Times New Roman"/>
          <w:noProof/>
          <w:sz w:val="28"/>
          <w:szCs w:val="28"/>
          <w:lang w:eastAsia="ru-RU"/>
        </w:rPr>
        <w:drawing>
          <wp:inline distT="0" distB="0" distL="0" distR="0">
            <wp:extent cx="5939790" cy="1197118"/>
            <wp:effectExtent l="0" t="0" r="3810" b="3175"/>
            <wp:docPr id="729" name="Рисунок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3"/>
                    <pic:cNvPicPr>
                      <a:picLocks noChangeAspect="1" noChangeArrowheads="1"/>
                    </pic:cNvPicPr>
                  </pic:nvPicPr>
                  <pic:blipFill>
                    <a:blip r:embed="rId1995"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5939790" cy="1197118"/>
                    </a:xfrm>
                    <a:prstGeom prst="rect">
                      <a:avLst/>
                    </a:prstGeom>
                    <a:noFill/>
                    <a:ln>
                      <a:noFill/>
                    </a:ln>
                  </pic:spPr>
                </pic:pic>
              </a:graphicData>
            </a:graphic>
          </wp:inline>
        </w:drawing>
      </w:r>
    </w:p>
    <w:p w:rsidR="00BC03DB" w:rsidRPr="006B4DA3" w:rsidRDefault="00BC03DB" w:rsidP="00D9152E">
      <w:pPr>
        <w:spacing w:after="0" w:line="360" w:lineRule="auto"/>
        <w:ind w:firstLine="709"/>
        <w:jc w:val="both"/>
        <w:rPr>
          <w:rFonts w:ascii="Times New Roman" w:hAnsi="Times New Roman" w:cs="Times New Roman"/>
          <w:sz w:val="28"/>
          <w:szCs w:val="28"/>
          <w:lang w:val="uk-UA"/>
        </w:rPr>
      </w:pPr>
    </w:p>
    <w:p w:rsidR="00D9152E" w:rsidRPr="006B4DA3" w:rsidRDefault="00D9152E" w:rsidP="00D9152E">
      <w:pPr>
        <w:spacing w:after="0" w:line="360" w:lineRule="auto"/>
        <w:ind w:firstLine="709"/>
        <w:jc w:val="both"/>
        <w:rPr>
          <w:rFonts w:ascii="Times New Roman" w:hAnsi="Times New Roman" w:cs="Times New Roman"/>
          <w:sz w:val="28"/>
          <w:szCs w:val="28"/>
          <w:lang w:val="uk-UA"/>
        </w:rPr>
      </w:pPr>
      <w:r w:rsidRPr="006B4DA3">
        <w:rPr>
          <w:rFonts w:ascii="Times New Roman" w:hAnsi="Times New Roman" w:cs="Times New Roman"/>
          <w:sz w:val="28"/>
          <w:szCs w:val="28"/>
          <w:lang w:val="uk-UA"/>
        </w:rPr>
        <w:t xml:space="preserve">Перехідний процес об’єкта керування має аперіодичну форму. Крива на графіку входить до 5%-вої зони постійного значення вихідної величини, отже, перехідний процес – закінчений. Час регулювання, який становить </w:t>
      </w:r>
      <w:r w:rsidRPr="006B4DA3">
        <w:rPr>
          <w:rFonts w:ascii="Times New Roman" w:hAnsi="Times New Roman" w:cs="Times New Roman"/>
          <w:position w:val="-12"/>
          <w:sz w:val="28"/>
          <w:szCs w:val="28"/>
          <w:lang w:val="uk-UA"/>
        </w:rPr>
        <w:object w:dxaOrig="360" w:dyaOrig="360">
          <v:shape id="_x0000_i1937" type="#_x0000_t75" style="width:18pt;height:18pt" o:ole="">
            <v:imagedata r:id="rId2007" o:title=""/>
          </v:shape>
          <o:OLEObject Type="Embed" ProgID="Equation.3" ShapeID="_x0000_i1937" DrawAspect="Content" ObjectID="_1686720961" r:id="rId2100"/>
        </w:object>
      </w:r>
      <w:r w:rsidRPr="006B4DA3">
        <w:rPr>
          <w:rFonts w:ascii="Times New Roman" w:hAnsi="Times New Roman" w:cs="Times New Roman"/>
          <w:sz w:val="28"/>
          <w:szCs w:val="28"/>
          <w:lang w:val="uk-UA"/>
        </w:rPr>
        <w:t>.</w:t>
      </w:r>
    </w:p>
    <w:p w:rsidR="008E0096" w:rsidRPr="006B4DA3" w:rsidRDefault="008E0096" w:rsidP="008E0096">
      <w:pPr>
        <w:spacing w:after="0" w:line="360" w:lineRule="auto"/>
        <w:ind w:firstLine="709"/>
        <w:jc w:val="both"/>
        <w:rPr>
          <w:rFonts w:ascii="Times New Roman" w:hAnsi="Times New Roman" w:cs="Times New Roman"/>
          <w:sz w:val="28"/>
          <w:szCs w:val="28"/>
          <w:lang w:val="uk-UA"/>
        </w:rPr>
      </w:pPr>
    </w:p>
    <w:p w:rsidR="00B83234" w:rsidRPr="006B4DA3" w:rsidRDefault="00B83234">
      <w:pPr>
        <w:rPr>
          <w:rFonts w:ascii="Times New Roman" w:hAnsi="Times New Roman" w:cs="Times New Roman"/>
          <w:sz w:val="28"/>
          <w:szCs w:val="28"/>
          <w:lang w:val="uk-UA"/>
        </w:rPr>
      </w:pPr>
      <w:r w:rsidRPr="006B4DA3">
        <w:rPr>
          <w:rFonts w:ascii="Times New Roman" w:hAnsi="Times New Roman" w:cs="Times New Roman"/>
          <w:sz w:val="28"/>
          <w:szCs w:val="28"/>
          <w:lang w:val="uk-UA"/>
        </w:rPr>
        <w:br w:type="page"/>
      </w:r>
    </w:p>
    <w:p w:rsidR="00055829" w:rsidRPr="006B4DA3" w:rsidRDefault="00055829" w:rsidP="00055829">
      <w:pPr>
        <w:pStyle w:val="3"/>
        <w:rPr>
          <w:rFonts w:eastAsia="Times New Roman"/>
          <w:lang w:eastAsia="ru-RU"/>
        </w:rPr>
      </w:pPr>
      <w:bookmarkStart w:id="9" w:name="_Toc62825794"/>
      <w:r w:rsidRPr="006B4DA3">
        <w:rPr>
          <w:rFonts w:eastAsia="Times New Roman"/>
          <w:lang w:eastAsia="ru-RU"/>
        </w:rPr>
        <w:lastRenderedPageBreak/>
        <w:t>СПИСОК ЛІТЕРАТУРНИХ ДЖЕРЕЛ</w:t>
      </w:r>
      <w:bookmarkEnd w:id="9"/>
    </w:p>
    <w:p w:rsidR="00055829" w:rsidRPr="006B4DA3" w:rsidRDefault="00055829" w:rsidP="00055829">
      <w:pPr>
        <w:spacing w:after="0" w:line="360" w:lineRule="auto"/>
        <w:jc w:val="center"/>
        <w:rPr>
          <w:rFonts w:ascii="Times New Roman" w:eastAsia="Times New Roman" w:hAnsi="Times New Roman" w:cs="Times New Roman"/>
          <w:b/>
          <w:sz w:val="28"/>
          <w:szCs w:val="28"/>
          <w:lang w:val="uk-UA" w:eastAsia="ru-RU"/>
        </w:rPr>
      </w:pPr>
    </w:p>
    <w:p w:rsidR="00917B1E" w:rsidRPr="006B4DA3" w:rsidRDefault="00917B1E" w:rsidP="00C832A5">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1. А.А. Силаев, Д.Е. Кондрацкий, Я.А. Петухова, А.С. Сизоненко. Перспективы автоматизации технологических процессов химических производств // Инженерный вестник Дона, 2019. №1. URL: ivdon.ru/ru/magazine/archive/n1y2019/5710.</w:t>
      </w:r>
    </w:p>
    <w:p w:rsidR="001624EB" w:rsidRPr="006B4DA3" w:rsidRDefault="001624EB" w:rsidP="001624EB">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2. Клевке В. А. Технология азотных удобрений: учебное пособие </w:t>
      </w:r>
      <w:r w:rsidRPr="006B4DA3">
        <w:rPr>
          <w:rFonts w:ascii="Times New Roman" w:eastAsia="Times New Roman" w:hAnsi="Times New Roman" w:cs="Times New Roman"/>
          <w:sz w:val="28"/>
          <w:szCs w:val="28"/>
          <w:lang w:val="uk-UA" w:eastAsia="ru-RU"/>
        </w:rPr>
        <w:br/>
        <w:t>/ В. А. Клевке, Н. Н. Поляков, Л. З. Арсеньева. – Москва: Госхимиздат, 1963.</w:t>
      </w:r>
    </w:p>
    <w:p w:rsidR="001624EB" w:rsidRPr="006B4DA3" w:rsidRDefault="001624EB" w:rsidP="001624EB">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3. Олевский В. М. Технология аммиачной селитры / В. М. Олевский. – М.: Химия, 1978. – 312 c.</w:t>
      </w:r>
    </w:p>
    <w:p w:rsidR="004F68A6" w:rsidRPr="006B4DA3" w:rsidRDefault="00026867" w:rsidP="004F68A6">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4</w:t>
      </w:r>
      <w:r w:rsidR="004F68A6" w:rsidRPr="006B4DA3">
        <w:rPr>
          <w:rFonts w:ascii="Times New Roman" w:eastAsia="Times New Roman" w:hAnsi="Times New Roman" w:cs="Times New Roman"/>
          <w:sz w:val="28"/>
          <w:szCs w:val="28"/>
          <w:lang w:val="uk-UA" w:eastAsia="ru-RU"/>
        </w:rPr>
        <w:t>. Стенцель Й. І., Проказа О. І., Літвінов К. А., Кузнецова О. В. Комп’ютерні системи автоматизації технологічними процесами виробництва аміачної селітри. Підручник /Під ред. проф. Й. І. Стенцеля. – Сєвєродонецьк: Вид-во Східноукр. нац. ун-ту, 2020. – 320 с., 162 іл., табл. 20.</w:t>
      </w:r>
    </w:p>
    <w:p w:rsidR="000E230A" w:rsidRPr="006B4DA3" w:rsidRDefault="000E230A" w:rsidP="000E230A">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5. Стенцель Й.І. Комп’ютерно-інтегровані системи контролю та управління виробництвами азотного комплексу. Ч.ІІ Виробництва кислот і мінеральних добрив. Підручник/ Стенцель Й.І., Поркуян О.В. – Луганськ: Вид-во Східноукр. нац. ун-ту, 2014. – 398 с., 268 іл., табл. 13.</w:t>
      </w:r>
    </w:p>
    <w:p w:rsidR="008D6723" w:rsidRPr="006B4DA3" w:rsidRDefault="008D6723" w:rsidP="008D672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6. Математичне моделювання технологічних об’єктів керування: Навч. посібник / Й.І. Стенцель. – К.: ІСДО, 1993. – 328 с.</w:t>
      </w:r>
    </w:p>
    <w:p w:rsidR="008D6723" w:rsidRPr="006B4DA3" w:rsidRDefault="008D6723" w:rsidP="008D672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7. Стенцель Й.І. Автоматизація технологічних процесів хімічних виробництв: Навч. посібник. – К.: ІСДО, 1995. – 360 с.</w:t>
      </w:r>
    </w:p>
    <w:p w:rsidR="008D6723" w:rsidRPr="006B4DA3" w:rsidRDefault="008D6723" w:rsidP="008D672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8. Стенцель Й.І. Автоматика та автоматизація хіміко-технологічних процесів. Навч. посібник – Луганськ: вид-во Східноукр. нац. ун-ту ім. В. Даля, 2004. – 376 с., 241 іл., 1 табл., 35 бібліогр. назв.</w:t>
      </w:r>
    </w:p>
    <w:p w:rsidR="008D6723" w:rsidRPr="006B4DA3" w:rsidRDefault="008D6723" w:rsidP="008D672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9. Стенцель Й.І. Автоматизація технологічних процесів хімічних виробництв: Підручник / Стенцель Й.І., Поркуян О.В. – Луганськ: вид-во Східноукр. нац. ун-ту ім. В. Даля, 2010. – 300 с., 178 іл., табл. 6.</w:t>
      </w:r>
    </w:p>
    <w:p w:rsidR="000D1583" w:rsidRPr="006B4DA3" w:rsidRDefault="000D1583" w:rsidP="000D1583">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lastRenderedPageBreak/>
        <w:t>10. Целіщєв О.Б. Математичні моделі технологічних об’єктів: Підручник. / О.Б. Целіщєв, П.Й. Єлісєєв, М.Г. Лорія, І.І. Захаров – Луганськ: Вид-во Східноукр. нац. ун-ту, 2011. – 421 с., 54 іл., 21 табл., 60 бібліогр. назв.</w:t>
      </w:r>
    </w:p>
    <w:p w:rsidR="00353E24" w:rsidRPr="006B4DA3" w:rsidRDefault="00353E24" w:rsidP="00353E24">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11. Лесохин Е. И. Теплообменники-конденсаторы в процессах химической технологии: Моделирование, расчет, управление / Е. И. Лесохин, П. В. Рашковский. – Л.: Химия: Ленингр. отд-ние, 1990. – 286 с.</w:t>
      </w:r>
    </w:p>
    <w:p w:rsidR="00917B1E" w:rsidRPr="006B4DA3" w:rsidRDefault="00987023" w:rsidP="00C832A5">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12. Стенцель Й.І., Целіщев О.Б., Лорія М.Г. Вимірювання в хімічній технології: Підручник / Під ред. проф. Й. І. Стенцеля. – Луганськ: Вид-во СНУ ім. В. Даля, 2007. – 480 с., 288 іл., табл.. 8, бібліогр. назв 64.</w:t>
      </w:r>
    </w:p>
    <w:p w:rsidR="00917B1E" w:rsidRPr="006B4DA3" w:rsidRDefault="00ED42B1" w:rsidP="00C832A5">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13. Баранов В.Я., Безновская Т.Х. и др. Промышленные приборы и средства автоматизации: справочник /под. общ. ред. В.В. Черенкова – Л.: Машиностроение, 1987. – 847 с.</w:t>
      </w:r>
    </w:p>
    <w:p w:rsidR="00ED42B1" w:rsidRPr="006B4DA3" w:rsidRDefault="00ED42B1" w:rsidP="00C832A5">
      <w:pPr>
        <w:spacing w:after="0" w:line="360" w:lineRule="auto"/>
        <w:ind w:firstLine="709"/>
        <w:jc w:val="both"/>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14. Цешковский Э.В., Пиргач Н.С., Ерашкин Г.Д. и др. Справочник по автоматизации целлюлозно-бумажных предприятий /под. ред. </w:t>
      </w:r>
      <w:r w:rsidR="00830B61" w:rsidRPr="006B4DA3">
        <w:rPr>
          <w:rFonts w:ascii="Times New Roman" w:eastAsia="Times New Roman" w:hAnsi="Times New Roman" w:cs="Times New Roman"/>
          <w:sz w:val="28"/>
          <w:szCs w:val="28"/>
          <w:lang w:val="uk-UA" w:eastAsia="ru-RU"/>
        </w:rPr>
        <w:t>Э.В. Цешковского. – 3-е изд., перераб. и доп. – М.: Лесная промышленность, 1989. – 368 с.</w:t>
      </w:r>
    </w:p>
    <w:p w:rsidR="00683FC8" w:rsidRPr="006B4DA3" w:rsidRDefault="00683FC8" w:rsidP="008C3121">
      <w:pPr>
        <w:spacing w:after="0" w:line="360" w:lineRule="auto"/>
        <w:ind w:firstLine="709"/>
        <w:jc w:val="both"/>
        <w:rPr>
          <w:rFonts w:ascii="Times New Roman" w:hAnsi="Times New Roman" w:cs="Times New Roman"/>
          <w:sz w:val="28"/>
          <w:szCs w:val="28"/>
          <w:lang w:val="uk-UA"/>
        </w:rPr>
      </w:pPr>
    </w:p>
    <w:p w:rsidR="00D91017" w:rsidRPr="006B4DA3" w:rsidRDefault="00D91017">
      <w:pPr>
        <w:rPr>
          <w:rFonts w:ascii="Times New Roman" w:hAnsi="Times New Roman" w:cs="Times New Roman"/>
          <w:sz w:val="28"/>
          <w:szCs w:val="28"/>
          <w:lang w:val="uk-UA"/>
        </w:rPr>
      </w:pPr>
      <w:r w:rsidRPr="006B4DA3">
        <w:rPr>
          <w:rFonts w:ascii="Times New Roman" w:hAnsi="Times New Roman" w:cs="Times New Roman"/>
          <w:sz w:val="28"/>
          <w:szCs w:val="28"/>
          <w:lang w:val="uk-UA"/>
        </w:rPr>
        <w:br w:type="page"/>
      </w:r>
    </w:p>
    <w:p w:rsidR="00D91017" w:rsidRPr="006B4DA3" w:rsidRDefault="00D91017" w:rsidP="00D91017">
      <w:pPr>
        <w:pStyle w:val="3"/>
        <w:rPr>
          <w:rFonts w:eastAsia="Times New Roman"/>
        </w:rPr>
      </w:pPr>
      <w:bookmarkStart w:id="10" w:name="_Toc62825795"/>
      <w:r w:rsidRPr="006B4DA3">
        <w:rPr>
          <w:rFonts w:eastAsia="Times New Roman"/>
        </w:rPr>
        <w:lastRenderedPageBreak/>
        <w:t>ЗМІСТ</w:t>
      </w:r>
      <w:bookmarkEnd w:id="10"/>
    </w:p>
    <w:p w:rsidR="00D91017" w:rsidRPr="006B4DA3" w:rsidRDefault="00D91017" w:rsidP="00D91017">
      <w:pPr>
        <w:spacing w:after="0" w:line="360" w:lineRule="auto"/>
        <w:jc w:val="center"/>
        <w:rPr>
          <w:rFonts w:ascii="Times New Roman" w:eastAsia="Times New Roman" w:hAnsi="Times New Roman" w:cs="Times New Roman"/>
          <w:sz w:val="28"/>
          <w:szCs w:val="28"/>
          <w:lang w:val="uk-UA" w:eastAsia="ru-RU"/>
        </w:rPr>
      </w:pP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ВСТУП</w:t>
      </w:r>
      <w:r w:rsidRPr="006B4DA3">
        <w:rPr>
          <w:rFonts w:ascii="Times New Roman" w:eastAsia="Times New Roman" w:hAnsi="Times New Roman" w:cs="Times New Roman"/>
          <w:sz w:val="28"/>
          <w:szCs w:val="28"/>
          <w:lang w:val="uk-UA" w:eastAsia="ru-RU"/>
        </w:rPr>
        <w:tab/>
        <w:t>5</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РОЗДІЛ 1. АНАЛІЗ СУЧАСНИХ ПРИНЦИПІВ АВТОМАТИЗАЦІЇ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ТЕХНОЛОГІЧНИХ ПРОЦЕСІВ ХІМІЧНИХ ВИРОБНИЦТВ</w:t>
      </w:r>
      <w:r w:rsidRPr="006B4DA3">
        <w:rPr>
          <w:rFonts w:ascii="Times New Roman" w:eastAsia="Times New Roman" w:hAnsi="Times New Roman" w:cs="Times New Roman"/>
          <w:sz w:val="28"/>
          <w:szCs w:val="28"/>
          <w:lang w:val="uk-UA" w:eastAsia="ru-RU"/>
        </w:rPr>
        <w:tab/>
        <w:t>10</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1.1. Перспективи автоматизації технологічних процесів хімічних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виробництв</w:t>
      </w:r>
      <w:r w:rsidRPr="006B4DA3">
        <w:rPr>
          <w:rFonts w:ascii="Times New Roman" w:eastAsia="Times New Roman" w:hAnsi="Times New Roman" w:cs="Times New Roman"/>
          <w:sz w:val="28"/>
          <w:szCs w:val="28"/>
          <w:lang w:val="uk-UA" w:eastAsia="ru-RU"/>
        </w:rPr>
        <w:tab/>
        <w:t>10</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1.2. Особливості та переваги систем автоматизації хімічного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виробництва</w:t>
      </w:r>
      <w:r w:rsidRPr="006B4DA3">
        <w:rPr>
          <w:rFonts w:ascii="Times New Roman" w:eastAsia="Times New Roman" w:hAnsi="Times New Roman" w:cs="Times New Roman"/>
          <w:sz w:val="28"/>
          <w:szCs w:val="28"/>
          <w:lang w:val="uk-UA" w:eastAsia="ru-RU"/>
        </w:rPr>
        <w:tab/>
        <w:t>13</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1.3. Проектування АСУ ТП, розробка і впровадження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автоматизованих систем</w:t>
      </w:r>
      <w:r w:rsidRPr="006B4DA3">
        <w:rPr>
          <w:rFonts w:ascii="Times New Roman" w:eastAsia="Times New Roman" w:hAnsi="Times New Roman" w:cs="Times New Roman"/>
          <w:sz w:val="28"/>
          <w:szCs w:val="28"/>
          <w:lang w:val="uk-UA" w:eastAsia="ru-RU"/>
        </w:rPr>
        <w:tab/>
        <w:t>16</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РОЗДІЛ 2. АНАЛІЗ ТЕХНОЛОГІЧНОГО ПРОЦЕСУ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МАЛОГАБАРИТНОГО ШВИДКІСНОГО КОНДЕНСАТОРА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СОКОВОЇ ПАРИ ПІСЛЯ АПАРАТІВ НЕЙТРАЛІЗАЦІЇ ВТН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У ВИРОБНИЦТВІ АМІАЧНОЇ СЕЛІТРИ</w:t>
      </w:r>
      <w:r w:rsidRPr="006B4DA3">
        <w:rPr>
          <w:rFonts w:ascii="Times New Roman" w:eastAsia="Times New Roman" w:hAnsi="Times New Roman" w:cs="Times New Roman"/>
          <w:sz w:val="28"/>
          <w:szCs w:val="28"/>
          <w:lang w:val="uk-UA" w:eastAsia="ru-RU"/>
        </w:rPr>
        <w:tab/>
        <w:t>19</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2.1. Аналіз виробництва аміачної селітри</w:t>
      </w:r>
      <w:r w:rsidRPr="006B4DA3">
        <w:rPr>
          <w:rFonts w:ascii="Times New Roman" w:eastAsia="Times New Roman" w:hAnsi="Times New Roman" w:cs="Times New Roman"/>
          <w:sz w:val="28"/>
          <w:szCs w:val="28"/>
          <w:lang w:val="uk-UA" w:eastAsia="ru-RU"/>
        </w:rPr>
        <w:tab/>
        <w:t>19</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2.2. Опис технологічного процесу стадії нейтралізації азотної кислоти </w:t>
      </w:r>
    </w:p>
    <w:p w:rsidR="00D91017" w:rsidRPr="006B4DA3" w:rsidRDefault="00AD6E9D"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D91017" w:rsidRPr="006B4DA3">
        <w:rPr>
          <w:rFonts w:ascii="Times New Roman" w:eastAsia="Times New Roman" w:hAnsi="Times New Roman" w:cs="Times New Roman"/>
          <w:sz w:val="28"/>
          <w:szCs w:val="28"/>
          <w:lang w:val="uk-UA" w:eastAsia="ru-RU"/>
        </w:rPr>
        <w:t>аміаком і газами дистиляції в апаратах ВТН</w:t>
      </w:r>
      <w:r w:rsidR="00D91017" w:rsidRPr="006B4DA3">
        <w:rPr>
          <w:rFonts w:ascii="Times New Roman" w:eastAsia="Times New Roman" w:hAnsi="Times New Roman" w:cs="Times New Roman"/>
          <w:sz w:val="28"/>
          <w:szCs w:val="28"/>
          <w:lang w:val="uk-UA" w:eastAsia="ru-RU"/>
        </w:rPr>
        <w:tab/>
        <w:t>27</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РОЗДІЛ 3. РОЗРОБКА ТЕХНІЧНОГО ПРОЕКТУ КОМП’ЮТЕРНОЇ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СИСТЕМИ АВТОМАТИЗАЦІЇ МАЛОГАБАРИТНОГО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ШВИДКІСНОГО КОНДЕНСАТОРА СОКОВОЇ ПАРИ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ПІСЛЯ АПАРАТІВ НЕЙТРАЛІЗАЦІЇ ВТН У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ВИРОБНИЦТВІ АМІАЧНОЇ СЕЛІТРИ В СТАТИЧНОМУ </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ТА ДИНАМІЧНОМУ РЕЖИМІ РОБОТИ</w:t>
      </w:r>
      <w:r w:rsidRPr="006B4DA3">
        <w:rPr>
          <w:rFonts w:ascii="Times New Roman" w:eastAsia="Times New Roman" w:hAnsi="Times New Roman" w:cs="Times New Roman"/>
          <w:sz w:val="28"/>
          <w:szCs w:val="28"/>
          <w:lang w:val="uk-UA" w:eastAsia="ru-RU"/>
        </w:rPr>
        <w:tab/>
        <w:t>30</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3.1. Аналіз малогабаритного швидкісного конденсатора як об’єкта </w:t>
      </w:r>
    </w:p>
    <w:p w:rsidR="00D91017" w:rsidRPr="006B4DA3" w:rsidRDefault="00AD6E9D"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D91017" w:rsidRPr="006B4DA3">
        <w:rPr>
          <w:rFonts w:ascii="Times New Roman" w:eastAsia="Times New Roman" w:hAnsi="Times New Roman" w:cs="Times New Roman"/>
          <w:sz w:val="28"/>
          <w:szCs w:val="28"/>
          <w:lang w:val="uk-UA" w:eastAsia="ru-RU"/>
        </w:rPr>
        <w:t>керування</w:t>
      </w:r>
      <w:r w:rsidR="00D91017" w:rsidRPr="006B4DA3">
        <w:rPr>
          <w:rFonts w:ascii="Times New Roman" w:eastAsia="Times New Roman" w:hAnsi="Times New Roman" w:cs="Times New Roman"/>
          <w:sz w:val="28"/>
          <w:szCs w:val="28"/>
          <w:lang w:val="uk-UA" w:eastAsia="ru-RU"/>
        </w:rPr>
        <w:tab/>
        <w:t>30</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3.2. Аналіз технологічного та аналітичного контролю виробництва </w:t>
      </w:r>
    </w:p>
    <w:p w:rsidR="00AD6E9D" w:rsidRPr="006B4DA3" w:rsidRDefault="00AD6E9D"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D91017" w:rsidRPr="006B4DA3">
        <w:rPr>
          <w:rFonts w:ascii="Times New Roman" w:eastAsia="Times New Roman" w:hAnsi="Times New Roman" w:cs="Times New Roman"/>
          <w:sz w:val="28"/>
          <w:szCs w:val="28"/>
          <w:lang w:val="uk-UA" w:eastAsia="ru-RU"/>
        </w:rPr>
        <w:t xml:space="preserve">та управління технологічним процесом у малогабаритному </w:t>
      </w:r>
    </w:p>
    <w:p w:rsidR="00D91017" w:rsidRPr="006B4DA3" w:rsidRDefault="00AD6E9D"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D91017" w:rsidRPr="006B4DA3">
        <w:rPr>
          <w:rFonts w:ascii="Times New Roman" w:eastAsia="Times New Roman" w:hAnsi="Times New Roman" w:cs="Times New Roman"/>
          <w:sz w:val="28"/>
          <w:szCs w:val="28"/>
          <w:lang w:val="uk-UA" w:eastAsia="ru-RU"/>
        </w:rPr>
        <w:t>швидкісному конденсаторі</w:t>
      </w:r>
      <w:r w:rsidR="00D91017" w:rsidRPr="006B4DA3">
        <w:rPr>
          <w:rFonts w:ascii="Times New Roman" w:eastAsia="Times New Roman" w:hAnsi="Times New Roman" w:cs="Times New Roman"/>
          <w:sz w:val="28"/>
          <w:szCs w:val="28"/>
          <w:lang w:val="uk-UA" w:eastAsia="ru-RU"/>
        </w:rPr>
        <w:tab/>
      </w:r>
      <w:r w:rsidRPr="006B4DA3">
        <w:rPr>
          <w:rFonts w:ascii="Times New Roman" w:eastAsia="Times New Roman" w:hAnsi="Times New Roman" w:cs="Times New Roman"/>
          <w:sz w:val="28"/>
          <w:szCs w:val="28"/>
          <w:lang w:val="uk-UA" w:eastAsia="ru-RU"/>
        </w:rPr>
        <w:t>37</w:t>
      </w:r>
    </w:p>
    <w:p w:rsidR="00A3764C" w:rsidRPr="006B4DA3" w:rsidRDefault="00A3764C">
      <w:pPr>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br w:type="page"/>
      </w:r>
    </w:p>
    <w:p w:rsidR="00A3764C" w:rsidRPr="006B4DA3" w:rsidRDefault="00A3764C" w:rsidP="00A3764C">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lastRenderedPageBreak/>
        <w:t xml:space="preserve">     3.3</w:t>
      </w:r>
      <w:r w:rsidR="00D91017" w:rsidRPr="006B4DA3">
        <w:rPr>
          <w:rFonts w:ascii="Times New Roman" w:eastAsia="Times New Roman" w:hAnsi="Times New Roman" w:cs="Times New Roman"/>
          <w:sz w:val="28"/>
          <w:szCs w:val="28"/>
          <w:lang w:val="uk-UA" w:eastAsia="ru-RU"/>
        </w:rPr>
        <w:t>. </w:t>
      </w:r>
      <w:r w:rsidRPr="006B4DA3">
        <w:rPr>
          <w:rFonts w:ascii="Times New Roman" w:hAnsi="Times New Roman" w:cs="Times New Roman"/>
          <w:sz w:val="28"/>
          <w:szCs w:val="28"/>
          <w:lang w:val="uk-UA"/>
        </w:rPr>
        <w:t xml:space="preserve">Аналіз і обґрунтування вибору засобів вимірювання та контролю </w:t>
      </w:r>
    </w:p>
    <w:p w:rsidR="00A3764C" w:rsidRPr="006B4DA3" w:rsidRDefault="00A3764C" w:rsidP="00A3764C">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 xml:space="preserve">технологічних параметрів малогабаритного швидкісного </w:t>
      </w:r>
    </w:p>
    <w:p w:rsidR="00D91017" w:rsidRPr="006B4DA3" w:rsidRDefault="00A3764C" w:rsidP="00A3764C">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конденсатора</w:t>
      </w:r>
      <w:r w:rsidR="00D91017" w:rsidRPr="006B4DA3">
        <w:rPr>
          <w:rFonts w:ascii="Times New Roman" w:eastAsia="Times New Roman" w:hAnsi="Times New Roman" w:cs="Times New Roman"/>
          <w:sz w:val="28"/>
          <w:szCs w:val="28"/>
          <w:lang w:val="uk-UA" w:eastAsia="ru-RU"/>
        </w:rPr>
        <w:tab/>
      </w:r>
      <w:r w:rsidRPr="006B4DA3">
        <w:rPr>
          <w:rFonts w:ascii="Times New Roman" w:eastAsia="Times New Roman" w:hAnsi="Times New Roman" w:cs="Times New Roman"/>
          <w:sz w:val="28"/>
          <w:szCs w:val="28"/>
          <w:lang w:val="uk-UA" w:eastAsia="ru-RU"/>
        </w:rPr>
        <w:t>48</w:t>
      </w:r>
    </w:p>
    <w:p w:rsidR="000F348F" w:rsidRPr="006B4DA3" w:rsidRDefault="000F348F" w:rsidP="000F348F">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00F1749E" w:rsidRPr="006B4DA3">
        <w:rPr>
          <w:rFonts w:ascii="Times New Roman" w:eastAsia="Times New Roman" w:hAnsi="Times New Roman" w:cs="Times New Roman"/>
          <w:sz w:val="28"/>
          <w:szCs w:val="28"/>
          <w:lang w:val="uk-UA" w:eastAsia="ru-RU"/>
        </w:rPr>
        <w:t xml:space="preserve">       </w:t>
      </w:r>
      <w:r w:rsidRPr="006B4DA3">
        <w:rPr>
          <w:rFonts w:ascii="Times New Roman" w:eastAsia="Times New Roman" w:hAnsi="Times New Roman" w:cs="Times New Roman"/>
          <w:sz w:val="28"/>
          <w:szCs w:val="28"/>
          <w:lang w:val="uk-UA" w:eastAsia="ru-RU"/>
        </w:rPr>
        <w:t>3.3.1. </w:t>
      </w:r>
      <w:r w:rsidRPr="006B4DA3">
        <w:rPr>
          <w:rFonts w:ascii="Times New Roman" w:hAnsi="Times New Roman" w:cs="Times New Roman"/>
          <w:sz w:val="28"/>
          <w:szCs w:val="28"/>
          <w:lang w:val="uk-UA"/>
        </w:rPr>
        <w:t xml:space="preserve">Аналіз засобів вимірювання витрати малогабаритного </w:t>
      </w:r>
    </w:p>
    <w:p w:rsidR="000F348F" w:rsidRPr="006B4DA3" w:rsidRDefault="000F348F" w:rsidP="000F348F">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F07CF0" w:rsidRPr="006B4DA3">
        <w:rPr>
          <w:rFonts w:ascii="Times New Roman" w:eastAsia="Times New Roman" w:hAnsi="Times New Roman" w:cs="Times New Roman"/>
          <w:sz w:val="28"/>
          <w:szCs w:val="28"/>
          <w:lang w:val="uk-UA" w:eastAsia="ru-RU"/>
        </w:rPr>
        <w:t xml:space="preserve">   </w:t>
      </w:r>
      <w:r w:rsidR="00F1749E"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швидкісного конденсатора</w:t>
      </w:r>
      <w:r w:rsidRPr="006B4DA3">
        <w:rPr>
          <w:rFonts w:ascii="Times New Roman" w:eastAsia="Times New Roman" w:hAnsi="Times New Roman" w:cs="Times New Roman"/>
          <w:sz w:val="28"/>
          <w:szCs w:val="28"/>
          <w:lang w:val="uk-UA" w:eastAsia="ru-RU"/>
        </w:rPr>
        <w:tab/>
      </w:r>
      <w:r w:rsidR="00F07CF0" w:rsidRPr="006B4DA3">
        <w:rPr>
          <w:rFonts w:ascii="Times New Roman" w:eastAsia="Times New Roman" w:hAnsi="Times New Roman" w:cs="Times New Roman"/>
          <w:sz w:val="28"/>
          <w:szCs w:val="28"/>
          <w:lang w:val="uk-UA" w:eastAsia="ru-RU"/>
        </w:rPr>
        <w:t>53</w:t>
      </w:r>
    </w:p>
    <w:p w:rsidR="00F07CF0" w:rsidRPr="006B4DA3" w:rsidRDefault="000F348F" w:rsidP="00F07CF0">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00F1749E" w:rsidRPr="006B4DA3">
        <w:rPr>
          <w:rFonts w:ascii="Times New Roman" w:eastAsia="Times New Roman" w:hAnsi="Times New Roman" w:cs="Times New Roman"/>
          <w:sz w:val="28"/>
          <w:szCs w:val="28"/>
          <w:lang w:val="uk-UA" w:eastAsia="ru-RU"/>
        </w:rPr>
        <w:t xml:space="preserve">       </w:t>
      </w:r>
      <w:r w:rsidRPr="006B4DA3">
        <w:rPr>
          <w:rFonts w:ascii="Times New Roman" w:eastAsia="Times New Roman" w:hAnsi="Times New Roman" w:cs="Times New Roman"/>
          <w:sz w:val="28"/>
          <w:szCs w:val="28"/>
          <w:lang w:val="uk-UA" w:eastAsia="ru-RU"/>
        </w:rPr>
        <w:t>3.3.2</w:t>
      </w:r>
      <w:r w:rsidR="00F07CF0" w:rsidRPr="006B4DA3">
        <w:rPr>
          <w:rFonts w:ascii="Times New Roman" w:eastAsia="Times New Roman" w:hAnsi="Times New Roman" w:cs="Times New Roman"/>
          <w:sz w:val="28"/>
          <w:szCs w:val="28"/>
          <w:lang w:val="uk-UA" w:eastAsia="ru-RU"/>
        </w:rPr>
        <w:t>.</w:t>
      </w:r>
      <w:r w:rsidRPr="006B4DA3">
        <w:rPr>
          <w:rFonts w:ascii="Times New Roman" w:eastAsia="Times New Roman" w:hAnsi="Times New Roman" w:cs="Times New Roman"/>
          <w:sz w:val="28"/>
          <w:szCs w:val="28"/>
          <w:lang w:val="uk-UA" w:eastAsia="ru-RU"/>
        </w:rPr>
        <w:t> </w:t>
      </w:r>
      <w:r w:rsidR="00F07CF0" w:rsidRPr="006B4DA3">
        <w:rPr>
          <w:rFonts w:ascii="Times New Roman" w:hAnsi="Times New Roman" w:cs="Times New Roman"/>
          <w:sz w:val="28"/>
          <w:szCs w:val="28"/>
          <w:lang w:val="uk-UA"/>
        </w:rPr>
        <w:t xml:space="preserve">Аналіз засобів вимірювання тиску малогабаритного </w:t>
      </w:r>
    </w:p>
    <w:p w:rsidR="000F348F" w:rsidRPr="006B4DA3" w:rsidRDefault="00F07CF0" w:rsidP="00F07CF0">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F1749E" w:rsidRPr="006B4DA3">
        <w:rPr>
          <w:rFonts w:ascii="Times New Roman" w:eastAsia="Times New Roman" w:hAnsi="Times New Roman" w:cs="Times New Roman"/>
          <w:sz w:val="28"/>
          <w:szCs w:val="28"/>
          <w:lang w:val="uk-UA" w:eastAsia="ru-RU"/>
        </w:rPr>
        <w:t xml:space="preserve">       </w:t>
      </w: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швидкісного конденсатора</w:t>
      </w:r>
      <w:r w:rsidR="000F348F" w:rsidRPr="006B4DA3">
        <w:rPr>
          <w:rFonts w:ascii="Times New Roman" w:eastAsia="Times New Roman" w:hAnsi="Times New Roman" w:cs="Times New Roman"/>
          <w:sz w:val="28"/>
          <w:szCs w:val="28"/>
          <w:lang w:val="uk-UA" w:eastAsia="ru-RU"/>
        </w:rPr>
        <w:tab/>
      </w:r>
      <w:r w:rsidRPr="006B4DA3">
        <w:rPr>
          <w:rFonts w:ascii="Times New Roman" w:eastAsia="Times New Roman" w:hAnsi="Times New Roman" w:cs="Times New Roman"/>
          <w:sz w:val="28"/>
          <w:szCs w:val="28"/>
          <w:lang w:val="uk-UA" w:eastAsia="ru-RU"/>
        </w:rPr>
        <w:t>56</w:t>
      </w:r>
    </w:p>
    <w:p w:rsidR="002A5976" w:rsidRPr="006B4DA3" w:rsidRDefault="000F348F" w:rsidP="002A5976">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00F1749E" w:rsidRPr="006B4DA3">
        <w:rPr>
          <w:rFonts w:ascii="Times New Roman" w:eastAsia="Times New Roman" w:hAnsi="Times New Roman" w:cs="Times New Roman"/>
          <w:sz w:val="28"/>
          <w:szCs w:val="28"/>
          <w:lang w:val="uk-UA" w:eastAsia="ru-RU"/>
        </w:rPr>
        <w:t xml:space="preserve">       </w:t>
      </w:r>
      <w:r w:rsidRPr="006B4DA3">
        <w:rPr>
          <w:rFonts w:ascii="Times New Roman" w:eastAsia="Times New Roman" w:hAnsi="Times New Roman" w:cs="Times New Roman"/>
          <w:sz w:val="28"/>
          <w:szCs w:val="28"/>
          <w:lang w:val="uk-UA" w:eastAsia="ru-RU"/>
        </w:rPr>
        <w:t xml:space="preserve"> 3.3.3</w:t>
      </w:r>
      <w:r w:rsidR="002A5976" w:rsidRPr="006B4DA3">
        <w:rPr>
          <w:rFonts w:ascii="Times New Roman" w:eastAsia="Times New Roman" w:hAnsi="Times New Roman" w:cs="Times New Roman"/>
          <w:sz w:val="28"/>
          <w:szCs w:val="28"/>
          <w:lang w:val="uk-UA" w:eastAsia="ru-RU"/>
        </w:rPr>
        <w:t>.</w:t>
      </w:r>
      <w:r w:rsidRPr="006B4DA3">
        <w:rPr>
          <w:rFonts w:ascii="Times New Roman" w:eastAsia="Times New Roman" w:hAnsi="Times New Roman" w:cs="Times New Roman"/>
          <w:sz w:val="28"/>
          <w:szCs w:val="28"/>
          <w:lang w:val="uk-UA" w:eastAsia="ru-RU"/>
        </w:rPr>
        <w:t> </w:t>
      </w:r>
      <w:r w:rsidR="002A5976" w:rsidRPr="006B4DA3">
        <w:rPr>
          <w:rFonts w:ascii="Times New Roman" w:hAnsi="Times New Roman" w:cs="Times New Roman"/>
          <w:sz w:val="28"/>
          <w:szCs w:val="28"/>
          <w:lang w:val="uk-UA"/>
        </w:rPr>
        <w:t xml:space="preserve">Аналіз засобів вимірювання температури малогабаритного </w:t>
      </w:r>
    </w:p>
    <w:p w:rsidR="000F348F" w:rsidRPr="006B4DA3" w:rsidRDefault="002A5976" w:rsidP="002A5976">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F1749E" w:rsidRPr="006B4DA3">
        <w:rPr>
          <w:rFonts w:ascii="Times New Roman" w:eastAsia="Times New Roman" w:hAnsi="Times New Roman" w:cs="Times New Roman"/>
          <w:sz w:val="28"/>
          <w:szCs w:val="28"/>
          <w:lang w:val="uk-UA" w:eastAsia="ru-RU"/>
        </w:rPr>
        <w:t xml:space="preserve">       </w:t>
      </w: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швидкісного конденсатора</w:t>
      </w:r>
      <w:r w:rsidR="000F348F" w:rsidRPr="006B4DA3">
        <w:rPr>
          <w:rFonts w:ascii="Times New Roman" w:eastAsia="Times New Roman" w:hAnsi="Times New Roman" w:cs="Times New Roman"/>
          <w:sz w:val="28"/>
          <w:szCs w:val="28"/>
          <w:lang w:val="uk-UA" w:eastAsia="ru-RU"/>
        </w:rPr>
        <w:tab/>
      </w:r>
      <w:r w:rsidRPr="006B4DA3">
        <w:rPr>
          <w:rFonts w:ascii="Times New Roman" w:eastAsia="Times New Roman" w:hAnsi="Times New Roman" w:cs="Times New Roman"/>
          <w:sz w:val="28"/>
          <w:szCs w:val="28"/>
          <w:lang w:val="uk-UA" w:eastAsia="ru-RU"/>
        </w:rPr>
        <w:t>60</w:t>
      </w:r>
    </w:p>
    <w:p w:rsidR="00F1749E" w:rsidRPr="006B4DA3" w:rsidRDefault="000F348F" w:rsidP="000F348F">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00F1749E" w:rsidRPr="006B4DA3">
        <w:rPr>
          <w:rFonts w:ascii="Times New Roman" w:eastAsia="Times New Roman" w:hAnsi="Times New Roman" w:cs="Times New Roman"/>
          <w:sz w:val="28"/>
          <w:szCs w:val="28"/>
          <w:lang w:val="uk-UA" w:eastAsia="ru-RU"/>
        </w:rPr>
        <w:t xml:space="preserve">       </w:t>
      </w:r>
      <w:r w:rsidRPr="006B4DA3">
        <w:rPr>
          <w:rFonts w:ascii="Times New Roman" w:eastAsia="Times New Roman" w:hAnsi="Times New Roman" w:cs="Times New Roman"/>
          <w:sz w:val="28"/>
          <w:szCs w:val="28"/>
          <w:lang w:val="uk-UA" w:eastAsia="ru-RU"/>
        </w:rPr>
        <w:t xml:space="preserve"> 3.3.4</w:t>
      </w:r>
      <w:r w:rsidR="008E1D28" w:rsidRPr="006B4DA3">
        <w:rPr>
          <w:rFonts w:ascii="Times New Roman" w:eastAsia="Times New Roman" w:hAnsi="Times New Roman" w:cs="Times New Roman"/>
          <w:sz w:val="28"/>
          <w:szCs w:val="28"/>
          <w:lang w:val="uk-UA" w:eastAsia="ru-RU"/>
        </w:rPr>
        <w:t>.</w:t>
      </w:r>
      <w:r w:rsidRPr="006B4DA3">
        <w:rPr>
          <w:rFonts w:ascii="Times New Roman" w:eastAsia="Times New Roman" w:hAnsi="Times New Roman" w:cs="Times New Roman"/>
          <w:sz w:val="28"/>
          <w:szCs w:val="28"/>
          <w:lang w:val="uk-UA" w:eastAsia="ru-RU"/>
        </w:rPr>
        <w:t> </w:t>
      </w:r>
      <w:r w:rsidRPr="006B4DA3">
        <w:rPr>
          <w:rFonts w:ascii="Times New Roman" w:hAnsi="Times New Roman" w:cs="Times New Roman"/>
          <w:sz w:val="28"/>
          <w:szCs w:val="28"/>
          <w:lang w:val="uk-UA"/>
        </w:rPr>
        <w:t xml:space="preserve">Аналіз </w:t>
      </w:r>
      <w:r w:rsidR="008E1D28" w:rsidRPr="006B4DA3">
        <w:rPr>
          <w:rFonts w:ascii="Times New Roman" w:hAnsi="Times New Roman" w:cs="Times New Roman"/>
          <w:sz w:val="28"/>
          <w:szCs w:val="28"/>
          <w:lang w:val="uk-UA"/>
        </w:rPr>
        <w:t xml:space="preserve">проміжних перетворювачів технологічних </w:t>
      </w:r>
    </w:p>
    <w:p w:rsidR="000F348F" w:rsidRPr="006B4DA3" w:rsidRDefault="00F1749E" w:rsidP="000F348F">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8E1D28" w:rsidRPr="006B4DA3">
        <w:rPr>
          <w:rFonts w:ascii="Times New Roman" w:hAnsi="Times New Roman" w:cs="Times New Roman"/>
          <w:sz w:val="28"/>
          <w:szCs w:val="28"/>
          <w:lang w:val="uk-UA"/>
        </w:rPr>
        <w:t>параметрів</w:t>
      </w:r>
      <w:r w:rsidR="000F348F" w:rsidRPr="006B4DA3">
        <w:rPr>
          <w:rFonts w:ascii="Times New Roman" w:hAnsi="Times New Roman" w:cs="Times New Roman"/>
          <w:sz w:val="28"/>
          <w:szCs w:val="28"/>
          <w:lang w:val="uk-UA"/>
        </w:rPr>
        <w:t xml:space="preserve"> малогабаритного швидкісного конденсатора</w:t>
      </w:r>
      <w:r w:rsidR="000F348F" w:rsidRPr="006B4DA3">
        <w:rPr>
          <w:rFonts w:ascii="Times New Roman" w:eastAsia="Times New Roman" w:hAnsi="Times New Roman" w:cs="Times New Roman"/>
          <w:sz w:val="28"/>
          <w:szCs w:val="28"/>
          <w:lang w:val="uk-UA" w:eastAsia="ru-RU"/>
        </w:rPr>
        <w:tab/>
      </w:r>
      <w:r w:rsidR="008E1D28" w:rsidRPr="006B4DA3">
        <w:rPr>
          <w:rFonts w:ascii="Times New Roman" w:eastAsia="Times New Roman" w:hAnsi="Times New Roman" w:cs="Times New Roman"/>
          <w:sz w:val="28"/>
          <w:szCs w:val="28"/>
          <w:lang w:val="uk-UA" w:eastAsia="ru-RU"/>
        </w:rPr>
        <w:t>62</w:t>
      </w:r>
    </w:p>
    <w:p w:rsidR="00F25A49" w:rsidRPr="006B4DA3" w:rsidRDefault="00F25A49" w:rsidP="00F25A49">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3.4. </w:t>
      </w:r>
      <w:r w:rsidRPr="006B4DA3">
        <w:rPr>
          <w:rFonts w:ascii="Times New Roman" w:hAnsi="Times New Roman" w:cs="Times New Roman"/>
          <w:sz w:val="28"/>
          <w:szCs w:val="28"/>
          <w:lang w:val="uk-UA"/>
        </w:rPr>
        <w:t xml:space="preserve">Розробка функціональної схеми автоматизації управління </w:t>
      </w:r>
    </w:p>
    <w:p w:rsidR="00F25A49" w:rsidRPr="006B4DA3" w:rsidRDefault="00F25A49" w:rsidP="00F25A49">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 xml:space="preserve">малогабаритним швидкісним конденсатором одноконтурної </w:t>
      </w:r>
    </w:p>
    <w:p w:rsidR="00F25A49" w:rsidRPr="006B4DA3" w:rsidRDefault="00F25A49" w:rsidP="00F25A49">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 xml:space="preserve">системи регулювання температури конденсату на виході </w:t>
      </w:r>
    </w:p>
    <w:p w:rsidR="00F25A49" w:rsidRPr="006B4DA3" w:rsidRDefault="00F25A49" w:rsidP="00F25A49">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конденсатора</w:t>
      </w:r>
      <w:r w:rsidRPr="006B4DA3">
        <w:rPr>
          <w:rFonts w:ascii="Times New Roman" w:eastAsia="Times New Roman" w:hAnsi="Times New Roman" w:cs="Times New Roman"/>
          <w:sz w:val="28"/>
          <w:szCs w:val="28"/>
          <w:lang w:val="uk-UA" w:eastAsia="ru-RU"/>
        </w:rPr>
        <w:tab/>
        <w:t>6</w:t>
      </w:r>
      <w:r w:rsidR="00ED4353" w:rsidRPr="006B4DA3">
        <w:rPr>
          <w:rFonts w:ascii="Times New Roman" w:eastAsia="Times New Roman" w:hAnsi="Times New Roman" w:cs="Times New Roman"/>
          <w:sz w:val="28"/>
          <w:szCs w:val="28"/>
          <w:lang w:val="uk-UA" w:eastAsia="ru-RU"/>
        </w:rPr>
        <w:t>5</w:t>
      </w:r>
    </w:p>
    <w:p w:rsidR="00E851F4" w:rsidRPr="006B4DA3" w:rsidRDefault="00E851F4" w:rsidP="00E851F4">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3.5. </w:t>
      </w:r>
      <w:r w:rsidRPr="006B4DA3">
        <w:rPr>
          <w:rFonts w:ascii="Times New Roman" w:hAnsi="Times New Roman" w:cs="Times New Roman"/>
          <w:sz w:val="28"/>
          <w:szCs w:val="28"/>
          <w:lang w:val="uk-UA"/>
        </w:rPr>
        <w:t xml:space="preserve">Розробка </w:t>
      </w:r>
      <w:r w:rsidR="00850774" w:rsidRPr="006B4DA3">
        <w:rPr>
          <w:rFonts w:ascii="Times New Roman" w:hAnsi="Times New Roman" w:cs="Times New Roman"/>
          <w:sz w:val="28"/>
          <w:szCs w:val="28"/>
          <w:lang w:val="uk-UA"/>
        </w:rPr>
        <w:t>та опис</w:t>
      </w:r>
      <w:r w:rsidR="00B72633"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технічного проекту комп’ютерної системи </w:t>
      </w:r>
    </w:p>
    <w:p w:rsidR="00E851F4" w:rsidRPr="006B4DA3" w:rsidRDefault="00E851F4" w:rsidP="00E851F4">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 xml:space="preserve">автоматизації малогабаритного швидкісного конденсатора </w:t>
      </w:r>
    </w:p>
    <w:p w:rsidR="00E851F4" w:rsidRPr="006B4DA3" w:rsidRDefault="00E851F4" w:rsidP="00E851F4">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 xml:space="preserve">сокової пари після апаратів нейтралізації ВТН у виробництві </w:t>
      </w:r>
    </w:p>
    <w:p w:rsidR="00E851F4" w:rsidRPr="006B4DA3" w:rsidRDefault="00E851F4" w:rsidP="00E851F4">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аміачної селітри в статичному режимі роботи</w:t>
      </w:r>
      <w:r w:rsidRPr="006B4DA3">
        <w:rPr>
          <w:rFonts w:ascii="Times New Roman" w:eastAsia="Times New Roman" w:hAnsi="Times New Roman" w:cs="Times New Roman"/>
          <w:sz w:val="28"/>
          <w:szCs w:val="28"/>
          <w:lang w:val="uk-UA" w:eastAsia="ru-RU"/>
        </w:rPr>
        <w:tab/>
        <w:t>70</w:t>
      </w:r>
    </w:p>
    <w:p w:rsidR="00850774" w:rsidRPr="006B4DA3" w:rsidRDefault="00850774" w:rsidP="00850774">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3.6. </w:t>
      </w:r>
      <w:r w:rsidRPr="006B4DA3">
        <w:rPr>
          <w:rFonts w:ascii="Times New Roman" w:hAnsi="Times New Roman" w:cs="Times New Roman"/>
          <w:sz w:val="28"/>
          <w:szCs w:val="28"/>
          <w:lang w:val="uk-UA"/>
        </w:rPr>
        <w:t>Розробка та опис</w:t>
      </w:r>
      <w:r w:rsidR="00B72633" w:rsidRPr="006B4DA3">
        <w:rPr>
          <w:rFonts w:ascii="Times New Roman" w:hAnsi="Times New Roman" w:cs="Times New Roman"/>
          <w:sz w:val="28"/>
          <w:szCs w:val="28"/>
          <w:lang w:val="uk-UA"/>
        </w:rPr>
        <w:t xml:space="preserve"> </w:t>
      </w:r>
      <w:r w:rsidRPr="006B4DA3">
        <w:rPr>
          <w:rFonts w:ascii="Times New Roman" w:hAnsi="Times New Roman" w:cs="Times New Roman"/>
          <w:sz w:val="28"/>
          <w:szCs w:val="28"/>
          <w:lang w:val="uk-UA"/>
        </w:rPr>
        <w:t xml:space="preserve">технічного проекту комп’ютерної системи </w:t>
      </w:r>
    </w:p>
    <w:p w:rsidR="00850774" w:rsidRPr="006B4DA3" w:rsidRDefault="00850774" w:rsidP="00850774">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 xml:space="preserve">автоматизації малогабаритного швидкісного конденсатора </w:t>
      </w:r>
    </w:p>
    <w:p w:rsidR="00850774" w:rsidRPr="006B4DA3" w:rsidRDefault="00850774" w:rsidP="00850774">
      <w:pPr>
        <w:tabs>
          <w:tab w:val="right" w:leader="dot" w:pos="9356"/>
        </w:tabs>
        <w:spacing w:after="0" w:line="360" w:lineRule="auto"/>
        <w:rPr>
          <w:rFonts w:ascii="Times New Roman" w:hAnsi="Times New Roman" w:cs="Times New Roman"/>
          <w:sz w:val="28"/>
          <w:szCs w:val="28"/>
          <w:lang w:val="uk-UA"/>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 xml:space="preserve">сокової пари після апаратів нейтралізації ВТН у виробництві </w:t>
      </w:r>
    </w:p>
    <w:p w:rsidR="00850774" w:rsidRPr="006B4DA3" w:rsidRDefault="00850774" w:rsidP="00850774">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Pr="006B4DA3">
        <w:rPr>
          <w:rFonts w:ascii="Times New Roman" w:hAnsi="Times New Roman" w:cs="Times New Roman"/>
          <w:sz w:val="28"/>
          <w:szCs w:val="28"/>
          <w:lang w:val="uk-UA"/>
        </w:rPr>
        <w:t>аміачної селітри в динамічному режимі роботи</w:t>
      </w:r>
      <w:r w:rsidRPr="006B4DA3">
        <w:rPr>
          <w:rFonts w:ascii="Times New Roman" w:eastAsia="Times New Roman" w:hAnsi="Times New Roman" w:cs="Times New Roman"/>
          <w:sz w:val="28"/>
          <w:szCs w:val="28"/>
          <w:lang w:val="uk-UA" w:eastAsia="ru-RU"/>
        </w:rPr>
        <w:tab/>
      </w:r>
      <w:r w:rsidR="00BC03DB" w:rsidRPr="006B4DA3">
        <w:rPr>
          <w:rFonts w:ascii="Times New Roman" w:eastAsia="Times New Roman" w:hAnsi="Times New Roman" w:cs="Times New Roman"/>
          <w:sz w:val="28"/>
          <w:szCs w:val="28"/>
          <w:lang w:val="uk-UA" w:eastAsia="ru-RU"/>
        </w:rPr>
        <w:t>75</w:t>
      </w:r>
    </w:p>
    <w:p w:rsidR="00B72633" w:rsidRPr="006B4DA3" w:rsidRDefault="00D91017" w:rsidP="00B7263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РОЗДІЛ </w:t>
      </w:r>
      <w:r w:rsidR="00E931D6" w:rsidRPr="006B4DA3">
        <w:rPr>
          <w:rFonts w:ascii="Times New Roman" w:eastAsia="Times New Roman" w:hAnsi="Times New Roman" w:cs="Times New Roman"/>
          <w:sz w:val="28"/>
          <w:szCs w:val="28"/>
          <w:lang w:val="uk-UA" w:eastAsia="ru-RU"/>
        </w:rPr>
        <w:t>4</w:t>
      </w:r>
      <w:r w:rsidRPr="006B4DA3">
        <w:rPr>
          <w:rFonts w:ascii="Times New Roman" w:eastAsia="Times New Roman" w:hAnsi="Times New Roman" w:cs="Times New Roman"/>
          <w:sz w:val="28"/>
          <w:szCs w:val="28"/>
          <w:lang w:val="uk-UA" w:eastAsia="ru-RU"/>
        </w:rPr>
        <w:t>. </w:t>
      </w:r>
      <w:r w:rsidR="00B72633" w:rsidRPr="006B4DA3">
        <w:rPr>
          <w:rFonts w:ascii="Times New Roman" w:eastAsia="Times New Roman" w:hAnsi="Times New Roman" w:cs="Times New Roman"/>
          <w:sz w:val="28"/>
          <w:szCs w:val="28"/>
          <w:lang w:val="uk-UA" w:eastAsia="ru-RU"/>
        </w:rPr>
        <w:t xml:space="preserve">РОЗРОБКА МАТЕМАТИЧНИХ МОДЕЛЕЙ </w:t>
      </w:r>
    </w:p>
    <w:p w:rsidR="00B72633" w:rsidRPr="006B4DA3" w:rsidRDefault="00B72633" w:rsidP="00B7263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МАЛОГАБАРИТНОГО ШВИДКІСНОГО КОНДЕНСАТОРА </w:t>
      </w:r>
    </w:p>
    <w:p w:rsidR="00D91017" w:rsidRPr="006B4DA3" w:rsidRDefault="00B72633" w:rsidP="00B7263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СОКОВОЇ ПАРИ ПІСЛЯ АПАРАТІВ НЕЙТРАЛІЗАЦІЇ ВТН</w:t>
      </w:r>
      <w:r w:rsidR="00D91017" w:rsidRPr="006B4DA3">
        <w:rPr>
          <w:rFonts w:ascii="Times New Roman" w:eastAsia="Times New Roman" w:hAnsi="Times New Roman" w:cs="Times New Roman"/>
          <w:sz w:val="28"/>
          <w:szCs w:val="28"/>
          <w:lang w:val="uk-UA" w:eastAsia="ru-RU"/>
        </w:rPr>
        <w:tab/>
      </w:r>
      <w:r w:rsidR="00BC03DB" w:rsidRPr="006B4DA3">
        <w:rPr>
          <w:rFonts w:ascii="Times New Roman" w:eastAsia="Times New Roman" w:hAnsi="Times New Roman" w:cs="Times New Roman"/>
          <w:sz w:val="28"/>
          <w:szCs w:val="28"/>
          <w:lang w:val="uk-UA" w:eastAsia="ru-RU"/>
        </w:rPr>
        <w:t>77</w:t>
      </w:r>
    </w:p>
    <w:p w:rsidR="00D91017" w:rsidRPr="006B4DA3" w:rsidRDefault="00B72633"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4</w:t>
      </w:r>
      <w:r w:rsidR="00D91017" w:rsidRPr="006B4DA3">
        <w:rPr>
          <w:rFonts w:ascii="Times New Roman" w:eastAsia="Times New Roman" w:hAnsi="Times New Roman" w:cs="Times New Roman"/>
          <w:sz w:val="28"/>
          <w:szCs w:val="28"/>
          <w:lang w:val="uk-UA" w:eastAsia="ru-RU"/>
        </w:rPr>
        <w:t xml:space="preserve">.1. Математичне моделювання як метод досліджень об’єктів та </w:t>
      </w:r>
    </w:p>
    <w:p w:rsidR="00D91017" w:rsidRPr="006B4DA3" w:rsidRDefault="00B72633"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D91017" w:rsidRPr="006B4DA3">
        <w:rPr>
          <w:rFonts w:ascii="Times New Roman" w:eastAsia="Times New Roman" w:hAnsi="Times New Roman" w:cs="Times New Roman"/>
          <w:sz w:val="28"/>
          <w:szCs w:val="28"/>
          <w:lang w:val="uk-UA" w:eastAsia="ru-RU"/>
        </w:rPr>
        <w:t>систем керування</w:t>
      </w:r>
      <w:r w:rsidR="00D91017" w:rsidRPr="006B4DA3">
        <w:rPr>
          <w:rFonts w:ascii="Times New Roman" w:eastAsia="Times New Roman" w:hAnsi="Times New Roman" w:cs="Times New Roman"/>
          <w:sz w:val="28"/>
          <w:szCs w:val="28"/>
          <w:lang w:val="uk-UA" w:eastAsia="ru-RU"/>
        </w:rPr>
        <w:tab/>
      </w:r>
      <w:r w:rsidR="00BC03DB" w:rsidRPr="006B4DA3">
        <w:rPr>
          <w:rFonts w:ascii="Times New Roman" w:eastAsia="Times New Roman" w:hAnsi="Times New Roman" w:cs="Times New Roman"/>
          <w:sz w:val="28"/>
          <w:szCs w:val="28"/>
          <w:lang w:val="uk-UA" w:eastAsia="ru-RU"/>
        </w:rPr>
        <w:t>77</w:t>
      </w:r>
    </w:p>
    <w:p w:rsidR="00E405F2" w:rsidRPr="006B4DA3" w:rsidRDefault="00E405F2"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4</w:t>
      </w:r>
      <w:r w:rsidR="00D91017" w:rsidRPr="006B4DA3">
        <w:rPr>
          <w:rFonts w:ascii="Times New Roman" w:eastAsia="Times New Roman" w:hAnsi="Times New Roman" w:cs="Times New Roman"/>
          <w:sz w:val="28"/>
          <w:szCs w:val="28"/>
          <w:lang w:val="uk-UA" w:eastAsia="ru-RU"/>
        </w:rPr>
        <w:t>.2. </w:t>
      </w:r>
      <w:r w:rsidRPr="006B4DA3">
        <w:rPr>
          <w:rFonts w:ascii="Times New Roman" w:eastAsia="Times New Roman" w:hAnsi="Times New Roman" w:cs="Times New Roman"/>
          <w:sz w:val="28"/>
          <w:szCs w:val="28"/>
          <w:lang w:val="uk-UA" w:eastAsia="ru-RU"/>
        </w:rPr>
        <w:t xml:space="preserve">Структурно-логічний аналіз малогабаритного швидкісного </w:t>
      </w:r>
    </w:p>
    <w:p w:rsidR="00D91017" w:rsidRPr="006B4DA3" w:rsidRDefault="00E405F2"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конденсатора сокової пари після апаратів нейтралізації ВТН</w:t>
      </w:r>
      <w:r w:rsidR="00D91017" w:rsidRPr="006B4DA3">
        <w:rPr>
          <w:rFonts w:ascii="Times New Roman" w:eastAsia="Times New Roman" w:hAnsi="Times New Roman" w:cs="Times New Roman"/>
          <w:sz w:val="28"/>
          <w:szCs w:val="28"/>
          <w:lang w:val="uk-UA" w:eastAsia="ru-RU"/>
        </w:rPr>
        <w:tab/>
      </w:r>
      <w:r w:rsidR="00BC03DB" w:rsidRPr="006B4DA3">
        <w:rPr>
          <w:rFonts w:ascii="Times New Roman" w:eastAsia="Times New Roman" w:hAnsi="Times New Roman" w:cs="Times New Roman"/>
          <w:sz w:val="28"/>
          <w:szCs w:val="28"/>
          <w:lang w:val="uk-UA" w:eastAsia="ru-RU"/>
        </w:rPr>
        <w:t>81</w:t>
      </w:r>
    </w:p>
    <w:p w:rsidR="00E405F2" w:rsidRPr="006B4DA3" w:rsidRDefault="00D91017"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lastRenderedPageBreak/>
        <w:t xml:space="preserve">     </w:t>
      </w:r>
      <w:r w:rsidR="00E405F2" w:rsidRPr="006B4DA3">
        <w:rPr>
          <w:rFonts w:ascii="Times New Roman" w:eastAsia="Times New Roman" w:hAnsi="Times New Roman" w:cs="Times New Roman"/>
          <w:sz w:val="28"/>
          <w:szCs w:val="28"/>
          <w:lang w:val="uk-UA" w:eastAsia="ru-RU"/>
        </w:rPr>
        <w:t>4</w:t>
      </w:r>
      <w:r w:rsidRPr="006B4DA3">
        <w:rPr>
          <w:rFonts w:ascii="Times New Roman" w:eastAsia="Times New Roman" w:hAnsi="Times New Roman" w:cs="Times New Roman"/>
          <w:sz w:val="28"/>
          <w:szCs w:val="28"/>
          <w:lang w:val="uk-UA" w:eastAsia="ru-RU"/>
        </w:rPr>
        <w:t>.3. </w:t>
      </w:r>
      <w:r w:rsidR="00E405F2" w:rsidRPr="006B4DA3">
        <w:rPr>
          <w:rFonts w:ascii="Times New Roman" w:eastAsia="Times New Roman" w:hAnsi="Times New Roman" w:cs="Times New Roman"/>
          <w:sz w:val="28"/>
          <w:szCs w:val="28"/>
          <w:lang w:val="uk-UA" w:eastAsia="ru-RU"/>
        </w:rPr>
        <w:t xml:space="preserve">Розробка математичних моделей малогабаритного швидкісного </w:t>
      </w:r>
    </w:p>
    <w:p w:rsidR="00E405F2"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конденсатора сокової пари після апаратів нейтралізації ВТН в </w:t>
      </w:r>
    </w:p>
    <w:p w:rsidR="00E405F2"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статичному режимі роботи, а також його передавальні функції </w:t>
      </w:r>
    </w:p>
    <w:p w:rsidR="00D91017"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та частотні характеристики в динамічному режимі роботи</w:t>
      </w:r>
      <w:r w:rsidR="00D91017" w:rsidRPr="006B4DA3">
        <w:rPr>
          <w:rFonts w:ascii="Times New Roman" w:eastAsia="Times New Roman" w:hAnsi="Times New Roman" w:cs="Times New Roman"/>
          <w:sz w:val="28"/>
          <w:szCs w:val="28"/>
          <w:lang w:val="uk-UA" w:eastAsia="ru-RU"/>
        </w:rPr>
        <w:tab/>
      </w:r>
      <w:r w:rsidR="00BC03DB" w:rsidRPr="006B4DA3">
        <w:rPr>
          <w:rFonts w:ascii="Times New Roman" w:eastAsia="Times New Roman" w:hAnsi="Times New Roman" w:cs="Times New Roman"/>
          <w:sz w:val="28"/>
          <w:szCs w:val="28"/>
          <w:lang w:val="uk-UA" w:eastAsia="ru-RU"/>
        </w:rPr>
        <w:t>85</w:t>
      </w:r>
    </w:p>
    <w:p w:rsidR="00E405F2"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4.3.1. Розробка математичних моделей малогабаритного </w:t>
      </w:r>
    </w:p>
    <w:p w:rsidR="00E405F2"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швидкісного конденсатора сокової пари після апаратів </w:t>
      </w:r>
    </w:p>
    <w:p w:rsidR="00D91017"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нейтралізації ВТН в статичному режимі роботи</w:t>
      </w:r>
      <w:r w:rsidR="00D91017" w:rsidRPr="006B4DA3">
        <w:rPr>
          <w:rFonts w:ascii="Times New Roman" w:eastAsia="Times New Roman" w:hAnsi="Times New Roman" w:cs="Times New Roman"/>
          <w:sz w:val="28"/>
          <w:szCs w:val="28"/>
          <w:lang w:val="uk-UA" w:eastAsia="ru-RU"/>
        </w:rPr>
        <w:tab/>
      </w:r>
      <w:r w:rsidR="00BC03DB" w:rsidRPr="006B4DA3">
        <w:rPr>
          <w:rFonts w:ascii="Times New Roman" w:eastAsia="Times New Roman" w:hAnsi="Times New Roman" w:cs="Times New Roman"/>
          <w:sz w:val="28"/>
          <w:szCs w:val="28"/>
          <w:lang w:val="uk-UA" w:eastAsia="ru-RU"/>
        </w:rPr>
        <w:t>85</w:t>
      </w:r>
    </w:p>
    <w:p w:rsidR="00E405F2"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4.3.2. Розробка математичних моделей малогабаритного </w:t>
      </w:r>
    </w:p>
    <w:p w:rsidR="00E405F2"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швидкісного конденсатора сокової пари після апаратів </w:t>
      </w:r>
    </w:p>
    <w:p w:rsidR="00D91017"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нейтралізації ВТН в динамічному режимі роботи</w:t>
      </w:r>
      <w:r w:rsidR="00D91017" w:rsidRPr="006B4DA3">
        <w:rPr>
          <w:rFonts w:ascii="Times New Roman" w:eastAsia="Times New Roman" w:hAnsi="Times New Roman" w:cs="Times New Roman"/>
          <w:sz w:val="28"/>
          <w:szCs w:val="28"/>
          <w:lang w:val="uk-UA" w:eastAsia="ru-RU"/>
        </w:rPr>
        <w:tab/>
      </w:r>
      <w:r w:rsidR="00BC03DB" w:rsidRPr="006B4DA3">
        <w:rPr>
          <w:rFonts w:ascii="Times New Roman" w:eastAsia="Times New Roman" w:hAnsi="Times New Roman" w:cs="Times New Roman"/>
          <w:sz w:val="28"/>
          <w:szCs w:val="28"/>
          <w:lang w:val="uk-UA" w:eastAsia="ru-RU"/>
        </w:rPr>
        <w:t>102</w:t>
      </w:r>
    </w:p>
    <w:p w:rsidR="00BC03DB" w:rsidRPr="006B4DA3" w:rsidRDefault="00D91017"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E405F2" w:rsidRPr="006B4DA3">
        <w:rPr>
          <w:rFonts w:ascii="Times New Roman" w:eastAsia="Times New Roman" w:hAnsi="Times New Roman" w:cs="Times New Roman"/>
          <w:sz w:val="28"/>
          <w:szCs w:val="28"/>
          <w:lang w:val="uk-UA" w:eastAsia="ru-RU"/>
        </w:rPr>
        <w:t>4</w:t>
      </w:r>
      <w:r w:rsidRPr="006B4DA3">
        <w:rPr>
          <w:rFonts w:ascii="Times New Roman" w:eastAsia="Times New Roman" w:hAnsi="Times New Roman" w:cs="Times New Roman"/>
          <w:sz w:val="28"/>
          <w:szCs w:val="28"/>
          <w:lang w:val="uk-UA" w:eastAsia="ru-RU"/>
        </w:rPr>
        <w:t>.</w:t>
      </w:r>
      <w:r w:rsidR="00E405F2" w:rsidRPr="006B4DA3">
        <w:rPr>
          <w:rFonts w:ascii="Times New Roman" w:eastAsia="Times New Roman" w:hAnsi="Times New Roman" w:cs="Times New Roman"/>
          <w:sz w:val="28"/>
          <w:szCs w:val="28"/>
          <w:lang w:val="uk-UA" w:eastAsia="ru-RU"/>
        </w:rPr>
        <w:t>4</w:t>
      </w:r>
      <w:r w:rsidRPr="006B4DA3">
        <w:rPr>
          <w:rFonts w:ascii="Times New Roman" w:eastAsia="Times New Roman" w:hAnsi="Times New Roman" w:cs="Times New Roman"/>
          <w:sz w:val="28"/>
          <w:szCs w:val="28"/>
          <w:lang w:val="uk-UA" w:eastAsia="ru-RU"/>
        </w:rPr>
        <w:t>. </w:t>
      </w:r>
      <w:r w:rsidR="00E405F2" w:rsidRPr="006B4DA3">
        <w:rPr>
          <w:rFonts w:ascii="Times New Roman" w:eastAsia="Times New Roman" w:hAnsi="Times New Roman" w:cs="Times New Roman"/>
          <w:sz w:val="28"/>
          <w:szCs w:val="28"/>
          <w:lang w:val="uk-UA" w:eastAsia="ru-RU"/>
        </w:rPr>
        <w:t xml:space="preserve">Розрахунок математичних моделей малогабаритного </w:t>
      </w:r>
    </w:p>
    <w:p w:rsidR="00BC03DB" w:rsidRPr="006B4DA3" w:rsidRDefault="00BC03DB"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E405F2" w:rsidRPr="006B4DA3">
        <w:rPr>
          <w:rFonts w:ascii="Times New Roman" w:eastAsia="Times New Roman" w:hAnsi="Times New Roman" w:cs="Times New Roman"/>
          <w:sz w:val="28"/>
          <w:szCs w:val="28"/>
          <w:lang w:val="uk-UA" w:eastAsia="ru-RU"/>
        </w:rPr>
        <w:t xml:space="preserve">швидкісного конденсатора сокової пари після апаратів </w:t>
      </w:r>
    </w:p>
    <w:p w:rsidR="00BC03DB" w:rsidRPr="006B4DA3" w:rsidRDefault="00BC03DB"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E405F2" w:rsidRPr="006B4DA3">
        <w:rPr>
          <w:rFonts w:ascii="Times New Roman" w:eastAsia="Times New Roman" w:hAnsi="Times New Roman" w:cs="Times New Roman"/>
          <w:sz w:val="28"/>
          <w:szCs w:val="28"/>
          <w:lang w:val="uk-UA" w:eastAsia="ru-RU"/>
        </w:rPr>
        <w:t xml:space="preserve">нейтралізації ВТН в статичному режимі роботи, а також його </w:t>
      </w:r>
    </w:p>
    <w:p w:rsidR="00BC03DB" w:rsidRPr="006B4DA3" w:rsidRDefault="00BC03DB"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E405F2" w:rsidRPr="006B4DA3">
        <w:rPr>
          <w:rFonts w:ascii="Times New Roman" w:eastAsia="Times New Roman" w:hAnsi="Times New Roman" w:cs="Times New Roman"/>
          <w:sz w:val="28"/>
          <w:szCs w:val="28"/>
          <w:lang w:val="uk-UA" w:eastAsia="ru-RU"/>
        </w:rPr>
        <w:t xml:space="preserve">передавальні функції та частотні характеристики в динамічному </w:t>
      </w:r>
    </w:p>
    <w:p w:rsidR="00D91017" w:rsidRPr="006B4DA3" w:rsidRDefault="00BC03DB"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E405F2" w:rsidRPr="006B4DA3">
        <w:rPr>
          <w:rFonts w:ascii="Times New Roman" w:eastAsia="Times New Roman" w:hAnsi="Times New Roman" w:cs="Times New Roman"/>
          <w:sz w:val="28"/>
          <w:szCs w:val="28"/>
          <w:lang w:val="uk-UA" w:eastAsia="ru-RU"/>
        </w:rPr>
        <w:t>режимі роботи</w:t>
      </w:r>
      <w:r w:rsidR="00D91017" w:rsidRPr="006B4DA3">
        <w:rPr>
          <w:rFonts w:ascii="Times New Roman" w:eastAsia="Times New Roman" w:hAnsi="Times New Roman" w:cs="Times New Roman"/>
          <w:sz w:val="28"/>
          <w:szCs w:val="28"/>
          <w:lang w:val="uk-UA" w:eastAsia="ru-RU"/>
        </w:rPr>
        <w:tab/>
      </w:r>
      <w:r w:rsidRPr="006B4DA3">
        <w:rPr>
          <w:rFonts w:ascii="Times New Roman" w:eastAsia="Times New Roman" w:hAnsi="Times New Roman" w:cs="Times New Roman"/>
          <w:sz w:val="28"/>
          <w:szCs w:val="28"/>
          <w:lang w:val="uk-UA" w:eastAsia="ru-RU"/>
        </w:rPr>
        <w:t>118</w:t>
      </w:r>
    </w:p>
    <w:p w:rsidR="00E405F2"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4.4.1. Розрахунок математичних моделей та статичних </w:t>
      </w:r>
    </w:p>
    <w:p w:rsidR="00BC03DB"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характеристик малогабаритного швидкісного </w:t>
      </w:r>
    </w:p>
    <w:p w:rsidR="00BC03DB" w:rsidRPr="006B4DA3" w:rsidRDefault="00BC03DB"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E405F2" w:rsidRPr="006B4DA3">
        <w:rPr>
          <w:rFonts w:ascii="Times New Roman" w:eastAsia="Times New Roman" w:hAnsi="Times New Roman" w:cs="Times New Roman"/>
          <w:sz w:val="28"/>
          <w:szCs w:val="28"/>
          <w:lang w:val="uk-UA" w:eastAsia="ru-RU"/>
        </w:rPr>
        <w:t xml:space="preserve">конденсатора сокової пари після апаратів нейтралізації </w:t>
      </w:r>
    </w:p>
    <w:p w:rsidR="00E405F2" w:rsidRPr="006B4DA3" w:rsidRDefault="00BC03DB"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E405F2" w:rsidRPr="006B4DA3">
        <w:rPr>
          <w:rFonts w:ascii="Times New Roman" w:eastAsia="Times New Roman" w:hAnsi="Times New Roman" w:cs="Times New Roman"/>
          <w:sz w:val="28"/>
          <w:szCs w:val="28"/>
          <w:lang w:val="uk-UA" w:eastAsia="ru-RU"/>
        </w:rPr>
        <w:t>ВТН в статичному режимі роботи</w:t>
      </w:r>
      <w:r w:rsidR="00E405F2" w:rsidRPr="006B4DA3">
        <w:rPr>
          <w:rFonts w:ascii="Times New Roman" w:eastAsia="Times New Roman" w:hAnsi="Times New Roman" w:cs="Times New Roman"/>
          <w:sz w:val="28"/>
          <w:szCs w:val="28"/>
          <w:lang w:val="uk-UA" w:eastAsia="ru-RU"/>
        </w:rPr>
        <w:tab/>
      </w:r>
      <w:r w:rsidRPr="006B4DA3">
        <w:rPr>
          <w:rFonts w:ascii="Times New Roman" w:eastAsia="Times New Roman" w:hAnsi="Times New Roman" w:cs="Times New Roman"/>
          <w:sz w:val="28"/>
          <w:szCs w:val="28"/>
          <w:lang w:val="uk-UA" w:eastAsia="ru-RU"/>
        </w:rPr>
        <w:t>118</w:t>
      </w:r>
    </w:p>
    <w:p w:rsidR="00BC03DB"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4.4.2. Розрахунок математичних моделей, передавальних </w:t>
      </w:r>
    </w:p>
    <w:p w:rsidR="00E405F2" w:rsidRPr="006B4DA3" w:rsidRDefault="00BC03DB"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E405F2" w:rsidRPr="006B4DA3">
        <w:rPr>
          <w:rFonts w:ascii="Times New Roman" w:eastAsia="Times New Roman" w:hAnsi="Times New Roman" w:cs="Times New Roman"/>
          <w:sz w:val="28"/>
          <w:szCs w:val="28"/>
          <w:lang w:val="uk-UA" w:eastAsia="ru-RU"/>
        </w:rPr>
        <w:t xml:space="preserve">функцій, перехідних процесів та частотних характеристик </w:t>
      </w:r>
    </w:p>
    <w:p w:rsidR="00E405F2"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малогабаритного швидкісного конденсатора сокової пари </w:t>
      </w:r>
    </w:p>
    <w:p w:rsidR="00E405F2"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після апаратів нейтралізації ВТН в динамічному режимі </w:t>
      </w:r>
    </w:p>
    <w:p w:rsidR="00E405F2" w:rsidRPr="006B4DA3" w:rsidRDefault="00E405F2" w:rsidP="00E405F2">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роботи</w:t>
      </w:r>
      <w:r w:rsidRPr="006B4DA3">
        <w:rPr>
          <w:rFonts w:ascii="Times New Roman" w:eastAsia="Times New Roman" w:hAnsi="Times New Roman" w:cs="Times New Roman"/>
          <w:sz w:val="28"/>
          <w:szCs w:val="28"/>
          <w:lang w:val="uk-UA" w:eastAsia="ru-RU"/>
        </w:rPr>
        <w:tab/>
      </w:r>
      <w:r w:rsidR="00BC03DB" w:rsidRPr="006B4DA3">
        <w:rPr>
          <w:rFonts w:ascii="Times New Roman" w:eastAsia="Times New Roman" w:hAnsi="Times New Roman" w:cs="Times New Roman"/>
          <w:sz w:val="28"/>
          <w:szCs w:val="28"/>
          <w:lang w:val="uk-UA" w:eastAsia="ru-RU"/>
        </w:rPr>
        <w:t>135</w:t>
      </w:r>
    </w:p>
    <w:p w:rsidR="00BC03DB" w:rsidRPr="006B4DA3" w:rsidRDefault="00BC03DB" w:rsidP="00BC03DB">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РОЗДІЛ 5. СИНТЕЗ ОДНОКОНТУРНОЇ СИСТЕМИ РЕГУЛЮВАННЯ </w:t>
      </w:r>
    </w:p>
    <w:p w:rsidR="00BC03DB" w:rsidRPr="006B4DA3" w:rsidRDefault="00BC03DB" w:rsidP="00BC03DB">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(САР) ТЕМПЕРАТУРИ МАЛОГАБАРИТНОГО </w:t>
      </w:r>
    </w:p>
    <w:p w:rsidR="00BC03DB" w:rsidRPr="006B4DA3" w:rsidRDefault="00BC03DB" w:rsidP="00BC03DB">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ШВИДКІСНОГО КОНДЕНСАТОРА СОКОВОЇ ПАРИ </w:t>
      </w:r>
    </w:p>
    <w:p w:rsidR="00BC03DB" w:rsidRPr="006B4DA3" w:rsidRDefault="00BC03DB" w:rsidP="00BC03DB">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ПІСЛЯ АПАРАТІВ НЕЙТРАЛІЗАЦІЇ ВТН</w:t>
      </w:r>
      <w:r w:rsidRPr="006B4DA3">
        <w:rPr>
          <w:rFonts w:ascii="Times New Roman" w:eastAsia="Times New Roman" w:hAnsi="Times New Roman" w:cs="Times New Roman"/>
          <w:sz w:val="28"/>
          <w:szCs w:val="28"/>
          <w:lang w:val="uk-UA" w:eastAsia="ru-RU"/>
        </w:rPr>
        <w:tab/>
        <w:t>150</w:t>
      </w:r>
    </w:p>
    <w:p w:rsidR="006B4DA3" w:rsidRPr="006B4DA3" w:rsidRDefault="006B4DA3">
      <w:pPr>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br w:type="page"/>
      </w:r>
    </w:p>
    <w:p w:rsidR="006B4DA3" w:rsidRPr="006B4DA3" w:rsidRDefault="00BC03DB" w:rsidP="00BC03DB">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lastRenderedPageBreak/>
        <w:t xml:space="preserve">     5.1. Розробка функціональної та структурної схеми одноконтурної </w:t>
      </w:r>
    </w:p>
    <w:p w:rsidR="006B4DA3" w:rsidRPr="006B4DA3" w:rsidRDefault="006B4DA3" w:rsidP="00BC03DB">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BC03DB" w:rsidRPr="006B4DA3">
        <w:rPr>
          <w:rFonts w:ascii="Times New Roman" w:eastAsia="Times New Roman" w:hAnsi="Times New Roman" w:cs="Times New Roman"/>
          <w:sz w:val="28"/>
          <w:szCs w:val="28"/>
          <w:lang w:val="uk-UA" w:eastAsia="ru-RU"/>
        </w:rPr>
        <w:t xml:space="preserve">САР температури малогабаритного швидкісного конденсатора </w:t>
      </w:r>
    </w:p>
    <w:p w:rsidR="006B4DA3" w:rsidRPr="006B4DA3" w:rsidRDefault="006B4DA3" w:rsidP="00BC03DB">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BC03DB" w:rsidRPr="006B4DA3">
        <w:rPr>
          <w:rFonts w:ascii="Times New Roman" w:eastAsia="Times New Roman" w:hAnsi="Times New Roman" w:cs="Times New Roman"/>
          <w:sz w:val="28"/>
          <w:szCs w:val="28"/>
          <w:lang w:val="uk-UA" w:eastAsia="ru-RU"/>
        </w:rPr>
        <w:t xml:space="preserve">сокової пари після апаратів нейтралізації ВТН, описання її </w:t>
      </w:r>
    </w:p>
    <w:p w:rsidR="00BC03DB" w:rsidRPr="006B4DA3" w:rsidRDefault="006B4DA3" w:rsidP="00BC03DB">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BC03DB" w:rsidRPr="006B4DA3">
        <w:rPr>
          <w:rFonts w:ascii="Times New Roman" w:eastAsia="Times New Roman" w:hAnsi="Times New Roman" w:cs="Times New Roman"/>
          <w:sz w:val="28"/>
          <w:szCs w:val="28"/>
          <w:lang w:val="uk-UA" w:eastAsia="ru-RU"/>
        </w:rPr>
        <w:t>роботи та вибір технічних засобів автоматизації</w:t>
      </w:r>
      <w:r w:rsidR="00BC03DB" w:rsidRPr="006B4DA3">
        <w:rPr>
          <w:rFonts w:ascii="Times New Roman" w:eastAsia="Times New Roman" w:hAnsi="Times New Roman" w:cs="Times New Roman"/>
          <w:sz w:val="28"/>
          <w:szCs w:val="28"/>
          <w:lang w:val="uk-UA" w:eastAsia="ru-RU"/>
        </w:rPr>
        <w:tab/>
      </w:r>
      <w:r w:rsidRPr="006B4DA3">
        <w:rPr>
          <w:rFonts w:ascii="Times New Roman" w:eastAsia="Times New Roman" w:hAnsi="Times New Roman" w:cs="Times New Roman"/>
          <w:sz w:val="28"/>
          <w:szCs w:val="28"/>
          <w:lang w:val="uk-UA" w:eastAsia="ru-RU"/>
        </w:rPr>
        <w:t>150</w:t>
      </w:r>
    </w:p>
    <w:p w:rsidR="006B4DA3" w:rsidRPr="006B4DA3" w:rsidRDefault="00BC03DB"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6B4DA3" w:rsidRPr="006B4DA3">
        <w:rPr>
          <w:rFonts w:ascii="Times New Roman" w:eastAsia="Times New Roman" w:hAnsi="Times New Roman" w:cs="Times New Roman"/>
          <w:sz w:val="28"/>
          <w:szCs w:val="28"/>
          <w:lang w:val="uk-UA" w:eastAsia="ru-RU"/>
        </w:rPr>
        <w:t>5</w:t>
      </w:r>
      <w:r w:rsidRPr="006B4DA3">
        <w:rPr>
          <w:rFonts w:ascii="Times New Roman" w:eastAsia="Times New Roman" w:hAnsi="Times New Roman" w:cs="Times New Roman"/>
          <w:sz w:val="28"/>
          <w:szCs w:val="28"/>
          <w:lang w:val="uk-UA" w:eastAsia="ru-RU"/>
        </w:rPr>
        <w:t>.2. </w:t>
      </w:r>
      <w:r w:rsidR="006B4DA3" w:rsidRPr="006B4DA3">
        <w:rPr>
          <w:rFonts w:ascii="Times New Roman" w:eastAsia="Times New Roman" w:hAnsi="Times New Roman" w:cs="Times New Roman"/>
          <w:sz w:val="28"/>
          <w:szCs w:val="28"/>
          <w:lang w:val="uk-UA" w:eastAsia="ru-RU"/>
        </w:rPr>
        <w:t xml:space="preserve">Вибір передавальних функцій динамічних ланок САР </w:t>
      </w:r>
    </w:p>
    <w:p w:rsidR="006B4DA3" w:rsidRPr="006B4DA3" w:rsidRDefault="006B4DA3"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температури малогабаритного швидкісного конденсатора </w:t>
      </w:r>
    </w:p>
    <w:p w:rsidR="006B4DA3" w:rsidRPr="006B4DA3" w:rsidRDefault="006B4DA3"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сокової пари та розробка еквівалентної передавальної функції </w:t>
      </w:r>
    </w:p>
    <w:p w:rsidR="006B4DA3" w:rsidRPr="006B4DA3" w:rsidRDefault="006B4DA3"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одноконтурної САР температури малогабаритного швидкісного </w:t>
      </w:r>
    </w:p>
    <w:p w:rsidR="00BC03DB" w:rsidRPr="006B4DA3" w:rsidRDefault="006B4DA3"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конденсатора</w:t>
      </w:r>
      <w:r w:rsidR="00BC03DB" w:rsidRPr="006B4DA3">
        <w:rPr>
          <w:rFonts w:ascii="Times New Roman" w:eastAsia="Times New Roman" w:hAnsi="Times New Roman" w:cs="Times New Roman"/>
          <w:sz w:val="28"/>
          <w:szCs w:val="28"/>
          <w:lang w:val="uk-UA" w:eastAsia="ru-RU"/>
        </w:rPr>
        <w:tab/>
      </w:r>
      <w:r w:rsidRPr="006B4DA3">
        <w:rPr>
          <w:rFonts w:ascii="Times New Roman" w:eastAsia="Times New Roman" w:hAnsi="Times New Roman" w:cs="Times New Roman"/>
          <w:sz w:val="28"/>
          <w:szCs w:val="28"/>
          <w:lang w:val="uk-UA" w:eastAsia="ru-RU"/>
        </w:rPr>
        <w:t>155</w:t>
      </w:r>
    </w:p>
    <w:p w:rsidR="006B4DA3" w:rsidRPr="006B4DA3" w:rsidRDefault="00BC03DB"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w:t>
      </w:r>
      <w:r w:rsidR="006B4DA3" w:rsidRPr="006B4DA3">
        <w:rPr>
          <w:rFonts w:ascii="Times New Roman" w:eastAsia="Times New Roman" w:hAnsi="Times New Roman" w:cs="Times New Roman"/>
          <w:sz w:val="28"/>
          <w:szCs w:val="28"/>
          <w:lang w:val="uk-UA" w:eastAsia="ru-RU"/>
        </w:rPr>
        <w:t>5</w:t>
      </w:r>
      <w:r w:rsidRPr="006B4DA3">
        <w:rPr>
          <w:rFonts w:ascii="Times New Roman" w:eastAsia="Times New Roman" w:hAnsi="Times New Roman" w:cs="Times New Roman"/>
          <w:sz w:val="28"/>
          <w:szCs w:val="28"/>
          <w:lang w:val="uk-UA" w:eastAsia="ru-RU"/>
        </w:rPr>
        <w:t>.3. </w:t>
      </w:r>
      <w:r w:rsidR="006B4DA3" w:rsidRPr="006B4DA3">
        <w:rPr>
          <w:rFonts w:ascii="Times New Roman" w:eastAsia="Times New Roman" w:hAnsi="Times New Roman" w:cs="Times New Roman"/>
          <w:sz w:val="28"/>
          <w:szCs w:val="28"/>
          <w:lang w:val="uk-UA" w:eastAsia="ru-RU"/>
        </w:rPr>
        <w:t xml:space="preserve">Вибір регулятора одноконтурної САР температури </w:t>
      </w:r>
    </w:p>
    <w:p w:rsidR="006B4DA3" w:rsidRPr="006B4DA3" w:rsidRDefault="006B4DA3"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малогабаритного швидкісного конденсатора і розрахунок його </w:t>
      </w:r>
    </w:p>
    <w:p w:rsidR="00BC03DB" w:rsidRPr="006B4DA3" w:rsidRDefault="006B4DA3"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налагоджувальних параметрів</w:t>
      </w:r>
      <w:r w:rsidR="00BC03DB" w:rsidRPr="006B4DA3">
        <w:rPr>
          <w:rFonts w:ascii="Times New Roman" w:eastAsia="Times New Roman" w:hAnsi="Times New Roman" w:cs="Times New Roman"/>
          <w:sz w:val="28"/>
          <w:szCs w:val="28"/>
          <w:lang w:val="uk-UA" w:eastAsia="ru-RU"/>
        </w:rPr>
        <w:tab/>
      </w:r>
      <w:r w:rsidRPr="006B4DA3">
        <w:rPr>
          <w:rFonts w:ascii="Times New Roman" w:eastAsia="Times New Roman" w:hAnsi="Times New Roman" w:cs="Times New Roman"/>
          <w:sz w:val="28"/>
          <w:szCs w:val="28"/>
          <w:lang w:val="uk-UA" w:eastAsia="ru-RU"/>
        </w:rPr>
        <w:t>161</w:t>
      </w:r>
    </w:p>
    <w:p w:rsidR="006B4DA3" w:rsidRPr="006B4DA3" w:rsidRDefault="006B4DA3"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5.4. Розрахунок перехідних процесів одноконтурної САР </w:t>
      </w:r>
    </w:p>
    <w:p w:rsidR="006B4DA3" w:rsidRPr="006B4DA3" w:rsidRDefault="006B4DA3"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температури малогабаритного швидкісного конденсатора, </w:t>
      </w:r>
    </w:p>
    <w:p w:rsidR="006B4DA3" w:rsidRPr="006B4DA3" w:rsidRDefault="006B4DA3"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 xml:space="preserve">            а також частотних характеристик</w:t>
      </w:r>
      <w:r w:rsidRPr="006B4DA3">
        <w:rPr>
          <w:rFonts w:ascii="Times New Roman" w:eastAsia="Times New Roman" w:hAnsi="Times New Roman" w:cs="Times New Roman"/>
          <w:sz w:val="28"/>
          <w:szCs w:val="28"/>
          <w:lang w:val="uk-UA" w:eastAsia="ru-RU"/>
        </w:rPr>
        <w:tab/>
        <w:t>163</w:t>
      </w:r>
    </w:p>
    <w:p w:rsidR="006B4DA3" w:rsidRPr="006B4DA3" w:rsidRDefault="006B4DA3" w:rsidP="006B4DA3">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ВИСНОВКИ</w:t>
      </w:r>
      <w:r w:rsidRPr="006B4DA3">
        <w:rPr>
          <w:rFonts w:ascii="Times New Roman" w:eastAsia="Times New Roman" w:hAnsi="Times New Roman" w:cs="Times New Roman"/>
          <w:sz w:val="28"/>
          <w:szCs w:val="28"/>
          <w:lang w:val="uk-UA" w:eastAsia="ru-RU"/>
        </w:rPr>
        <w:tab/>
        <w:t>168</w:t>
      </w:r>
    </w:p>
    <w:p w:rsidR="00D91017" w:rsidRPr="006B4DA3" w:rsidRDefault="00D91017" w:rsidP="00D91017">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СПИСОК ЛІТЕРАТУРНИХ ДЖЕРЕЛ</w:t>
      </w:r>
      <w:r w:rsidRPr="006B4DA3">
        <w:rPr>
          <w:rFonts w:ascii="Times New Roman" w:eastAsia="Times New Roman" w:hAnsi="Times New Roman" w:cs="Times New Roman"/>
          <w:sz w:val="28"/>
          <w:szCs w:val="28"/>
          <w:lang w:val="uk-UA" w:eastAsia="ru-RU"/>
        </w:rPr>
        <w:tab/>
      </w:r>
      <w:r w:rsidR="006B4DA3" w:rsidRPr="006B4DA3">
        <w:rPr>
          <w:rFonts w:ascii="Times New Roman" w:eastAsia="Times New Roman" w:hAnsi="Times New Roman" w:cs="Times New Roman"/>
          <w:sz w:val="28"/>
          <w:szCs w:val="28"/>
          <w:lang w:val="uk-UA" w:eastAsia="ru-RU"/>
        </w:rPr>
        <w:t>184</w:t>
      </w:r>
    </w:p>
    <w:p w:rsidR="00F1749E" w:rsidRPr="00775CF8" w:rsidRDefault="00F1749E" w:rsidP="00F1749E">
      <w:pPr>
        <w:tabs>
          <w:tab w:val="right" w:leader="dot" w:pos="9356"/>
        </w:tabs>
        <w:spacing w:after="0" w:line="360" w:lineRule="auto"/>
        <w:rPr>
          <w:rFonts w:ascii="Times New Roman" w:eastAsia="Times New Roman" w:hAnsi="Times New Roman" w:cs="Times New Roman"/>
          <w:sz w:val="28"/>
          <w:szCs w:val="28"/>
          <w:lang w:val="uk-UA" w:eastAsia="ru-RU"/>
        </w:rPr>
      </w:pPr>
      <w:r w:rsidRPr="006B4DA3">
        <w:rPr>
          <w:rFonts w:ascii="Times New Roman" w:eastAsia="Times New Roman" w:hAnsi="Times New Roman" w:cs="Times New Roman"/>
          <w:sz w:val="28"/>
          <w:szCs w:val="28"/>
          <w:lang w:val="uk-UA" w:eastAsia="ru-RU"/>
        </w:rPr>
        <w:t>ЗМІСТ</w:t>
      </w:r>
      <w:r w:rsidRPr="006B4DA3">
        <w:rPr>
          <w:rFonts w:ascii="Times New Roman" w:eastAsia="Times New Roman" w:hAnsi="Times New Roman" w:cs="Times New Roman"/>
          <w:sz w:val="28"/>
          <w:szCs w:val="28"/>
          <w:lang w:val="uk-UA" w:eastAsia="ru-RU"/>
        </w:rPr>
        <w:tab/>
      </w:r>
      <w:r w:rsidR="006B4DA3" w:rsidRPr="006B4DA3">
        <w:rPr>
          <w:rFonts w:ascii="Times New Roman" w:eastAsia="Times New Roman" w:hAnsi="Times New Roman" w:cs="Times New Roman"/>
          <w:sz w:val="28"/>
          <w:szCs w:val="28"/>
          <w:lang w:val="uk-UA" w:eastAsia="ru-RU"/>
        </w:rPr>
        <w:t>186</w:t>
      </w:r>
    </w:p>
    <w:p w:rsidR="00F1749E" w:rsidRPr="00775CF8" w:rsidRDefault="00F1749E" w:rsidP="00D91017">
      <w:pPr>
        <w:tabs>
          <w:tab w:val="right" w:leader="dot" w:pos="9356"/>
        </w:tabs>
        <w:spacing w:after="0" w:line="360" w:lineRule="auto"/>
        <w:rPr>
          <w:rFonts w:ascii="Times New Roman" w:eastAsia="Times New Roman" w:hAnsi="Times New Roman" w:cs="Times New Roman"/>
          <w:sz w:val="28"/>
          <w:szCs w:val="28"/>
          <w:lang w:val="uk-UA" w:eastAsia="ru-RU"/>
        </w:rPr>
      </w:pPr>
    </w:p>
    <w:p w:rsidR="00D91017" w:rsidRPr="00775CF8" w:rsidRDefault="00D91017" w:rsidP="00D91017">
      <w:pPr>
        <w:spacing w:after="0" w:line="360" w:lineRule="auto"/>
        <w:ind w:firstLine="709"/>
        <w:jc w:val="both"/>
        <w:rPr>
          <w:rFonts w:ascii="Times New Roman" w:hAnsi="Times New Roman" w:cs="Times New Roman"/>
          <w:sz w:val="28"/>
          <w:szCs w:val="28"/>
          <w:lang w:val="uk-UA"/>
        </w:rPr>
      </w:pPr>
    </w:p>
    <w:sectPr w:rsidR="00D91017" w:rsidRPr="00775CF8" w:rsidSect="007D13E9">
      <w:headerReference w:type="default" r:id="rId2101"/>
      <w:pgSz w:w="11906" w:h="16838"/>
      <w:pgMar w:top="1134" w:right="851" w:bottom="1134" w:left="1701" w:header="709" w:footer="709" w:gutter="0"/>
      <w:pgNumType w:start="5"/>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60B9E" w:rsidRDefault="00760B9E" w:rsidP="00B83DEE">
      <w:pPr>
        <w:spacing w:after="0" w:line="240" w:lineRule="auto"/>
      </w:pPr>
      <w:r>
        <w:separator/>
      </w:r>
    </w:p>
  </w:endnote>
  <w:endnote w:type="continuationSeparator" w:id="0">
    <w:p w:rsidR="00760B9E" w:rsidRDefault="00760B9E" w:rsidP="00B83DE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ISOCPEUR">
    <w:altName w:val="Arial"/>
    <w:charset w:val="CC"/>
    <w:family w:val="swiss"/>
    <w:pitch w:val="variable"/>
    <w:sig w:usb0="00000287" w:usb1="00000000" w:usb2="00000000" w:usb3="00000000" w:csb0="0000009F" w:csb1="00000000"/>
  </w:font>
  <w:font w:name="Tahoma">
    <w:panose1 w:val="020B0604030504040204"/>
    <w:charset w:val="CC"/>
    <w:family w:val="swiss"/>
    <w:pitch w:val="variable"/>
    <w:sig w:usb0="E1002EFF" w:usb1="C000605B" w:usb2="00000029" w:usb3="00000000" w:csb0="000101FF" w:csb1="00000000"/>
  </w:font>
  <w:font w:name="Journal">
    <w:altName w:val="Times New Roman"/>
    <w:charset w:val="00"/>
    <w:family w:val="auto"/>
    <w:pitch w:val="variable"/>
    <w:sig w:usb0="00000287" w:usb1="00000000" w:usb2="00000000" w:usb3="00000000" w:csb0="000000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60B9E" w:rsidRDefault="00760B9E" w:rsidP="00B83DEE">
      <w:pPr>
        <w:spacing w:after="0" w:line="240" w:lineRule="auto"/>
      </w:pPr>
      <w:r>
        <w:separator/>
      </w:r>
    </w:p>
  </w:footnote>
  <w:footnote w:type="continuationSeparator" w:id="0">
    <w:p w:rsidR="00760B9E" w:rsidRDefault="00760B9E" w:rsidP="00B83DEE">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EC" w:rsidRPr="007C136A" w:rsidRDefault="005C710D" w:rsidP="007C136A">
    <w:pPr>
      <w:pStyle w:val="a3"/>
      <w:tabs>
        <w:tab w:val="clear" w:pos="9355"/>
        <w:tab w:val="right" w:pos="9356"/>
      </w:tabs>
      <w:ind w:right="-2"/>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1376" o:spid="_x0000_s2119" style="position:absolute;margin-left:56.25pt;margin-top:19.5pt;width:517.95pt;height:793.7pt;z-index:251663360;mso-position-horizontal-relative:page;mso-position-vertical-relative:page" coordorigin="-29" coordsize="2000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" o:allowincell="f">
          <v:rect id="Rectangle 3" o:spid="_x0000_s2168" style="position:absolute;left:-29;width:1970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" filled="f" strokeweight="2pt"/>
          <v:line id="Line 4" o:spid="_x0000_s2167"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" strokeweight="2pt"/>
          <v:line id="Line 5" o:spid="_x0000_s2166" style="position:absolute;visibility:visible" from="10,17173" to="19716,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" strokeweight="2pt"/>
          <v:line id="Line 6" o:spid="_x0000_s2165"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" strokeweight="2pt"/>
          <v:line id="Line 7" o:spid="_x0000_s2164"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" strokeweight="2pt"/>
          <v:line id="Line 8" o:spid="_x0000_s2163"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" strokeweight="2pt"/>
          <v:line id="Line 9" o:spid="_x0000_s2162"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" strokeweight="2pt"/>
          <v:line id="Line 10" o:spid="_x0000_s2161"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" strokeweight="2pt"/>
          <v:line id="Line 11" o:spid="_x0000_s2160"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" strokeweight="1pt"/>
          <v:line id="Line 12" o:spid="_x0000_s2159"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" strokeweight="1pt"/>
          <v:rect id="Rectangle 13" o:spid="_x0000_s2158"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" filled="f" stroked="f" strokeweight=".25pt">
            <v:textbox inset="1pt,1pt,1pt,1pt">
              <w:txbxContent>
                <w:p w:rsidR="00C575EC" w:rsidRDefault="00C575EC" w:rsidP="001A4860">
                  <w:pPr>
                    <w:pStyle w:val="a7"/>
                    <w:jc w:val="center"/>
                    <w:rPr>
                      <w:rFonts w:ascii="Journal" w:hAnsi="Journal"/>
                      <w:sz w:val="18"/>
                    </w:rPr>
                  </w:pPr>
                  <w:r>
                    <w:rPr>
                      <w:sz w:val="18"/>
                    </w:rPr>
                    <w:t>Зм</w:t>
                  </w:r>
                  <w:r>
                    <w:rPr>
                      <w:rFonts w:ascii="Journal" w:hAnsi="Journal"/>
                      <w:sz w:val="18"/>
                    </w:rPr>
                    <w:t>.</w:t>
                  </w:r>
                </w:p>
              </w:txbxContent>
            </v:textbox>
          </v:rect>
          <v:rect id="Rectangle 14" o:spid="_x0000_s2157"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" filled="f" stroked="f" strokeweight=".25pt">
            <v:textbox inset="1pt,1pt,1pt,1pt">
              <w:txbxContent>
                <w:p w:rsidR="00C575EC" w:rsidRDefault="00C575EC" w:rsidP="001A4860">
                  <w:pPr>
                    <w:pStyle w:val="a7"/>
                    <w:jc w:val="center"/>
                    <w:rPr>
                      <w:sz w:val="18"/>
                    </w:rPr>
                  </w:pPr>
                  <w:r>
                    <w:rPr>
                      <w:sz w:val="18"/>
                    </w:rPr>
                    <w:t>Арк.</w:t>
                  </w:r>
                </w:p>
              </w:txbxContent>
            </v:textbox>
          </v:rect>
          <v:rect id="Rectangle 15" o:spid="_x0000_s2156"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" filled="f" stroked="f" strokeweight=".25pt">
            <v:textbox inset="1pt,1pt,1pt,1pt">
              <w:txbxContent>
                <w:p w:rsidR="00C575EC" w:rsidRDefault="00C575EC" w:rsidP="001A4860">
                  <w:pPr>
                    <w:pStyle w:val="a7"/>
                    <w:jc w:val="center"/>
                    <w:rPr>
                      <w:sz w:val="18"/>
                    </w:rPr>
                  </w:pPr>
                  <w:r>
                    <w:rPr>
                      <w:sz w:val="18"/>
                    </w:rPr>
                    <w:t>№ документа</w:t>
                  </w:r>
                </w:p>
              </w:txbxContent>
            </v:textbox>
          </v:rect>
          <v:rect id="Rectangle 16" o:spid="_x0000_s2155"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" filled="f" stroked="f" strokeweight=".25pt">
            <v:textbox inset="1pt,1pt,1pt,1pt">
              <w:txbxContent>
                <w:p w:rsidR="00C575EC" w:rsidRDefault="00C575EC" w:rsidP="001A4860">
                  <w:pPr>
                    <w:pStyle w:val="a7"/>
                    <w:jc w:val="center"/>
                    <w:rPr>
                      <w:sz w:val="18"/>
                    </w:rPr>
                  </w:pPr>
                  <w:r>
                    <w:rPr>
                      <w:sz w:val="18"/>
                    </w:rPr>
                    <w:t>Підпис</w:t>
                  </w:r>
                </w:p>
              </w:txbxContent>
            </v:textbox>
          </v:rect>
          <v:rect id="Rectangle 17" o:spid="_x0000_s2154"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" filled="f" stroked="f" strokeweight=".25pt">
            <v:textbox inset="1pt,1pt,1pt,1pt">
              <w:txbxContent>
                <w:p w:rsidR="00C575EC" w:rsidRDefault="00C575EC" w:rsidP="001A4860">
                  <w:pPr>
                    <w:pStyle w:val="a7"/>
                    <w:jc w:val="center"/>
                    <w:rPr>
                      <w:sz w:val="18"/>
                    </w:rPr>
                  </w:pPr>
                  <w:r>
                    <w:rPr>
                      <w:sz w:val="18"/>
                    </w:rPr>
                    <w:t>Дата</w:t>
                  </w:r>
                </w:p>
              </w:txbxContent>
            </v:textbox>
          </v:rect>
          <v:rect id="Rectangle 18" o:spid="_x0000_s2153"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" filled="f" stroked="f" strokeweight=".25pt">
            <v:textbox inset="1pt,1pt,1pt,1pt">
              <w:txbxContent>
                <w:p w:rsidR="00C575EC" w:rsidRDefault="00C575EC" w:rsidP="001A4860">
                  <w:pPr>
                    <w:pStyle w:val="a7"/>
                    <w:jc w:val="center"/>
                    <w:rPr>
                      <w:rFonts w:ascii="Journal" w:hAnsi="Journal"/>
                      <w:sz w:val="18"/>
                    </w:rPr>
                  </w:pPr>
                  <w:r>
                    <w:rPr>
                      <w:sz w:val="18"/>
                    </w:rPr>
                    <w:t>Аркуш</w:t>
                  </w:r>
                </w:p>
              </w:txbxContent>
            </v:textbox>
          </v:rect>
          <v:rect id="Rectangle 19" o:spid="_x0000_s2152"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" filled="f" stroked="f" strokeweight=".25pt">
            <v:textbox inset="1pt,1pt,1pt,1pt">
              <w:txbxContent>
                <w:p w:rsidR="00C575EC" w:rsidRPr="00DC2DFA" w:rsidRDefault="00C575EC" w:rsidP="001A4860">
                  <w:pPr>
                    <w:pStyle w:val="a7"/>
                    <w:jc w:val="center"/>
                    <w:rPr>
                      <w:sz w:val="18"/>
                      <w:lang w:val="ru-RU"/>
                    </w:rPr>
                  </w:pPr>
                  <w:r>
                    <w:rPr>
                      <w:sz w:val="18"/>
                    </w:rPr>
                    <w:t>3</w:t>
                  </w:r>
                </w:p>
              </w:txbxContent>
            </v:textbox>
          </v:rect>
          <v:rect id="Rectangle 20" o:spid="_x0000_s2151"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" filled="f" stroked="f" strokeweight=".25pt">
            <v:textbox inset="1pt,1pt,1pt,1pt">
              <w:txbxContent>
                <w:p w:rsidR="00C575EC" w:rsidRDefault="00C575EC" w:rsidP="001A4860">
                  <w:pPr>
                    <w:pStyle w:val="a7"/>
                    <w:jc w:val="center"/>
                  </w:pPr>
                  <w:r>
                    <w:t>ПД.09.01.ПЗ</w:t>
                  </w:r>
                </w:p>
                <w:p w:rsidR="00C575EC" w:rsidRDefault="00C575EC" w:rsidP="001A4860">
                  <w:pPr>
                    <w:pStyle w:val="a7"/>
                    <w:jc w:val="center"/>
                    <w:rPr>
                      <w:rFonts w:ascii="Journal" w:hAnsi="Journal"/>
                      <w:lang w:val="ru-RU"/>
                    </w:rPr>
                  </w:pPr>
                </w:p>
              </w:txbxContent>
            </v:textbox>
          </v:rect>
          <v:line id="Line 21" o:spid="_x0000_s2150" style="position:absolute;visibility:visible" from="12,18233" to="19718,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" strokeweight="2pt"/>
          <v:line id="Line 22" o:spid="_x0000_s2149"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" strokeweight="2pt"/>
          <v:line id="Line 23" o:spid="_x0000_s2148"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" strokeweight="1pt"/>
          <v:line id="Line 24" o:spid="_x0000_s2147"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" strokeweight="1pt"/>
          <v:line id="Line 25" o:spid="_x0000_s2146"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" strokeweight="1pt"/>
          <v:group id="Group 26" o:spid="_x0000_s214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">
            <v:rect id="Rectangle 27" o:spid="_x0000_s2145"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" filled="f" stroked="f" strokeweight=".25pt">
              <v:textbox inset="1pt,1pt,1pt,1pt">
                <w:txbxContent>
                  <w:p w:rsidR="00C575EC" w:rsidRDefault="00C575EC" w:rsidP="001A4860">
                    <w:pPr>
                      <w:pStyle w:val="a7"/>
                      <w:rPr>
                        <w:rFonts w:ascii="Journal" w:hAnsi="Journal"/>
                        <w:sz w:val="18"/>
                      </w:rPr>
                    </w:pPr>
                    <w:r>
                      <w:rPr>
                        <w:sz w:val="18"/>
                      </w:rPr>
                      <w:t xml:space="preserve"> Розробив</w:t>
                    </w:r>
                  </w:p>
                </w:txbxContent>
              </v:textbox>
            </v:rect>
            <v:rect id="Rectangle 28" o:spid="_x0000_s2144"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" filled="f" stroked="f" strokeweight=".25pt">
              <v:textbox inset="1pt,1pt,1pt,1pt">
                <w:txbxContent>
                  <w:p w:rsidR="00C575EC" w:rsidRPr="005759AB" w:rsidRDefault="00C575EC" w:rsidP="001A4860">
                    <w:pPr>
                      <w:pStyle w:val="a7"/>
                      <w:rPr>
                        <w:rFonts w:ascii="Journal" w:hAnsi="Journal"/>
                        <w:sz w:val="18"/>
                        <w:szCs w:val="18"/>
                      </w:rPr>
                    </w:pPr>
                    <w:r>
                      <w:rPr>
                        <w:sz w:val="18"/>
                        <w:szCs w:val="18"/>
                      </w:rPr>
                      <w:t>Морозюк І.М.</w:t>
                    </w:r>
                  </w:p>
                </w:txbxContent>
              </v:textbox>
            </v:rect>
          </v:group>
          <v:group id="Group 29" o:spid="_x0000_s214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">
            <v:rect id="Rectangle 30" o:spid="_x0000_s2142"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" filled="f" stroked="f" strokeweight=".25pt">
              <v:textbox inset="1pt,1pt,1pt,1pt">
                <w:txbxContent>
                  <w:p w:rsidR="00C575EC" w:rsidRDefault="00C575EC" w:rsidP="001A4860">
                    <w:pPr>
                      <w:pStyle w:val="a7"/>
                      <w:rPr>
                        <w:sz w:val="18"/>
                      </w:rPr>
                    </w:pPr>
                    <w:r>
                      <w:rPr>
                        <w:sz w:val="18"/>
                      </w:rPr>
                      <w:t xml:space="preserve"> Перевірив</w:t>
                    </w:r>
                  </w:p>
                </w:txbxContent>
              </v:textbox>
            </v:rect>
            <v:rect id="Rectangle 31" o:spid="_x0000_s2141"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" filled="f" stroked="f" strokeweight=".25pt">
              <v:textbox inset="1pt,1pt,1pt,1pt">
                <w:txbxContent>
                  <w:p w:rsidR="00C575EC" w:rsidRDefault="00C575EC" w:rsidP="001A4860">
                    <w:pPr>
                      <w:pStyle w:val="a7"/>
                      <w:jc w:val="left"/>
                      <w:rPr>
                        <w:rFonts w:ascii="Journal" w:hAnsi="Journal"/>
                        <w:sz w:val="18"/>
                      </w:rPr>
                    </w:pPr>
                    <w:r>
                      <w:rPr>
                        <w:sz w:val="18"/>
                      </w:rPr>
                      <w:t>Стенцель Й.І.</w:t>
                    </w:r>
                  </w:p>
                </w:txbxContent>
              </v:textbox>
            </v:rect>
          </v:group>
          <v:group id="Group 32" o:spid="_x0000_s213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">
            <v:rect id="Rectangle 33" o:spid="_x0000_s2139"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" filled="f" stroked="f" strokeweight=".25pt">
              <v:textbox inset="1pt,1pt,1pt,1pt">
                <w:txbxContent>
                  <w:p w:rsidR="00C575EC" w:rsidRDefault="00C575EC" w:rsidP="001A4860">
                    <w:pPr>
                      <w:pStyle w:val="a7"/>
                      <w:rPr>
                        <w:sz w:val="18"/>
                      </w:rPr>
                    </w:pPr>
                    <w:r>
                      <w:rPr>
                        <w:sz w:val="18"/>
                      </w:rPr>
                      <w:t xml:space="preserve"> Реценз.</w:t>
                    </w:r>
                  </w:p>
                </w:txbxContent>
              </v:textbox>
            </v:rect>
            <v:rect id="Rectangle 34" o:spid="_x0000_s2138"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" filled="f" stroked="f" strokeweight=".25pt">
              <v:textbox inset="1pt,1pt,1pt,1pt">
                <w:txbxContent>
                  <w:p w:rsidR="00C575EC" w:rsidRDefault="00C575EC" w:rsidP="00C575EC">
                    <w:pPr>
                      <w:pStyle w:val="a7"/>
                      <w:jc w:val="left"/>
                      <w:rPr>
                        <w:rFonts w:ascii="Journal" w:hAnsi="Journal"/>
                        <w:sz w:val="18"/>
                      </w:rPr>
                    </w:pPr>
                    <w:r>
                      <w:rPr>
                        <w:sz w:val="18"/>
                      </w:rPr>
                      <w:t>Кузнецова О.В.</w:t>
                    </w:r>
                  </w:p>
                  <w:p w:rsidR="00C575EC" w:rsidRDefault="00C575EC" w:rsidP="001A4860">
                    <w:pPr>
                      <w:pStyle w:val="a7"/>
                      <w:rPr>
                        <w:rFonts w:ascii="Journal" w:hAnsi="Journal"/>
                        <w:sz w:val="18"/>
                      </w:rPr>
                    </w:pPr>
                  </w:p>
                </w:txbxContent>
              </v:textbox>
            </v:rect>
          </v:group>
          <v:group id="Group 35" o:spid="_x0000_s213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">
            <v:rect id="Rectangle 36" o:spid="_x0000_s2136"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" filled="f" stroked="f" strokeweight=".25pt">
              <v:textbox inset="1pt,1pt,1pt,1pt">
                <w:txbxContent>
                  <w:p w:rsidR="00C575EC" w:rsidRDefault="00C575EC" w:rsidP="001A4860">
                    <w:pPr>
                      <w:pStyle w:val="a7"/>
                      <w:rPr>
                        <w:sz w:val="18"/>
                      </w:rPr>
                    </w:pPr>
                    <w:r>
                      <w:rPr>
                        <w:sz w:val="18"/>
                      </w:rPr>
                      <w:t xml:space="preserve"> Н. Контр.</w:t>
                    </w:r>
                  </w:p>
                </w:txbxContent>
              </v:textbox>
            </v:rect>
            <v:rect id="Rectangle 37" o:spid="_x0000_s213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" filled="f" stroked="f" strokeweight=".25pt">
              <v:textbox inset="1pt,1pt,1pt,1pt">
                <w:txbxContent>
                  <w:p w:rsidR="00C575EC" w:rsidRDefault="00C575EC" w:rsidP="001A4860">
                    <w:pPr>
                      <w:pStyle w:val="a7"/>
                      <w:rPr>
                        <w:rFonts w:ascii="Journal" w:hAnsi="Journal"/>
                        <w:sz w:val="18"/>
                      </w:rPr>
                    </w:pPr>
                  </w:p>
                </w:txbxContent>
              </v:textbox>
            </v:rect>
          </v:group>
          <v:group id="Group 38" o:spid="_x0000_s213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">
            <v:rect id="Rectangle 39" o:spid="_x0000_s213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" filled="f" stroked="f" strokeweight=".25pt">
              <v:textbox inset="1pt,1pt,1pt,1pt">
                <w:txbxContent>
                  <w:p w:rsidR="00C575EC" w:rsidRDefault="00C575EC" w:rsidP="001A4860">
                    <w:pPr>
                      <w:pStyle w:val="a7"/>
                      <w:rPr>
                        <w:sz w:val="18"/>
                      </w:rPr>
                    </w:pPr>
                    <w:r>
                      <w:rPr>
                        <w:sz w:val="18"/>
                      </w:rPr>
                      <w:t xml:space="preserve"> Затвердив</w:t>
                    </w:r>
                  </w:p>
                </w:txbxContent>
              </v:textbox>
            </v:rect>
            <v:rect id="Rectangle 40" o:spid="_x0000_s213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" filled="f" stroked="f" strokeweight=".25pt">
              <v:textbox inset="1pt,1pt,1pt,1pt">
                <w:txbxContent>
                  <w:p w:rsidR="00C575EC" w:rsidRPr="009D7D66" w:rsidRDefault="00C575EC" w:rsidP="001A4860">
                    <w:pPr>
                      <w:pStyle w:val="a7"/>
                      <w:rPr>
                        <w:sz w:val="18"/>
                      </w:rPr>
                    </w:pPr>
                    <w:r w:rsidRPr="009D7D66">
                      <w:rPr>
                        <w:sz w:val="18"/>
                      </w:rPr>
                      <w:t>Стенцель Й.І.</w:t>
                    </w:r>
                  </w:p>
                </w:txbxContent>
              </v:textbox>
            </v:rect>
          </v:group>
          <v:line id="Line 41" o:spid="_x0000_s2130"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" strokeweight="2pt"/>
          <v:rect id="Rectangle 42" o:spid="_x0000_s2129"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" filled="f" stroked="f" strokeweight=".25pt">
            <v:textbox inset="1pt,1pt,1pt,1pt">
              <w:txbxContent>
                <w:p w:rsidR="00C575EC" w:rsidRPr="00ED0320" w:rsidRDefault="00C575EC" w:rsidP="00C04CF9">
                  <w:pPr>
                    <w:pStyle w:val="a7"/>
                    <w:jc w:val="center"/>
                    <w:rPr>
                      <w:sz w:val="14"/>
                      <w:szCs w:val="14"/>
                    </w:rPr>
                  </w:pPr>
                  <w:r w:rsidRPr="00ED0320">
                    <w:rPr>
                      <w:sz w:val="14"/>
                      <w:szCs w:val="14"/>
                    </w:rPr>
                    <w:t>Розробити комп’ютерну систему автоматизації малогабаритного швидкісного конденсатора сокової пари після апаратів нейтралізації ВТН та виконати синтез одноконтурної системи регулювання температури конденсату на виході конденсатора у виробництві аміачної селітри</w:t>
                  </w:r>
                </w:p>
              </w:txbxContent>
            </v:textbox>
          </v:rect>
          <v:line id="Line 43" o:spid="_x0000_s2128" style="position:absolute;visibility:visible" from="14221,18587" to="19695,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" strokeweight="2pt"/>
          <v:line id="Line 44" o:spid="_x0000_s2127" style="position:absolute;visibility:visible" from="14219,18939" to="19693,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" strokeweight="2pt"/>
          <v:line id="Line 45" o:spid="_x0000_s2126"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" strokeweight="2pt"/>
          <v:rect id="Rectangle 46" o:spid="_x0000_s2125"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" filled="f" stroked="f" strokeweight=".25pt">
            <v:textbox inset="1pt,1pt,1pt,1pt">
              <w:txbxContent>
                <w:p w:rsidR="00C575EC" w:rsidRDefault="00C575EC" w:rsidP="001A4860">
                  <w:pPr>
                    <w:pStyle w:val="a7"/>
                    <w:jc w:val="center"/>
                    <w:rPr>
                      <w:sz w:val="18"/>
                    </w:rPr>
                  </w:pPr>
                  <w:r>
                    <w:rPr>
                      <w:sz w:val="18"/>
                    </w:rPr>
                    <w:t>Літера</w:t>
                  </w:r>
                </w:p>
              </w:txbxContent>
            </v:textbox>
          </v:rect>
          <v:rect id="Rectangle 47" o:spid="_x0000_s2124"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" filled="f" stroked="f" strokeweight=".25pt">
            <v:textbox inset="1pt,1pt,1pt,1pt">
              <w:txbxContent>
                <w:p w:rsidR="00C575EC" w:rsidRPr="00386A18" w:rsidRDefault="00C575EC" w:rsidP="001A4860">
                  <w:pPr>
                    <w:pStyle w:val="a7"/>
                    <w:jc w:val="center"/>
                    <w:rPr>
                      <w:rFonts w:ascii="Journal" w:hAnsi="Journal"/>
                      <w:sz w:val="18"/>
                      <w:szCs w:val="18"/>
                    </w:rPr>
                  </w:pPr>
                  <w:r w:rsidRPr="00386A18">
                    <w:rPr>
                      <w:sz w:val="18"/>
                      <w:szCs w:val="18"/>
                    </w:rPr>
                    <w:t>Аркушів</w:t>
                  </w:r>
                </w:p>
              </w:txbxContent>
            </v:textbox>
          </v:rect>
          <v:rect id="Rectangle 48" o:spid="_x0000_s2123"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" filled="f" stroked="f" strokeweight=".25pt">
            <v:textbox inset="1pt,1pt,1pt,1pt">
              <w:txbxContent>
                <w:p w:rsidR="00C575EC" w:rsidRDefault="006B4DA3" w:rsidP="001A4860">
                  <w:pPr>
                    <w:pStyle w:val="a7"/>
                    <w:jc w:val="center"/>
                    <w:rPr>
                      <w:sz w:val="18"/>
                    </w:rPr>
                  </w:pPr>
                  <w:r>
                    <w:rPr>
                      <w:sz w:val="18"/>
                    </w:rPr>
                    <w:t>189</w:t>
                  </w:r>
                </w:p>
              </w:txbxContent>
            </v:textbox>
          </v:rect>
          <v:line id="Line 49" o:spid="_x0000_s2122"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" strokeweight="1pt"/>
          <v:line id="Line 50" o:spid="_x0000_s2121"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" strokeweight="1pt"/>
          <v:rect id="Rectangle 51" o:spid="_x0000_s2120" style="position:absolute;left:14368;top:19090;width:5609;height: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" filled="f" stroked="f" strokeweight=".25pt">
            <v:textbox inset="1pt,1pt,1pt,1pt">
              <w:txbxContent>
                <w:p w:rsidR="00C575EC" w:rsidRDefault="00C575EC" w:rsidP="001A4860">
                  <w:pPr>
                    <w:pStyle w:val="a7"/>
                    <w:jc w:val="center"/>
                    <w:rPr>
                      <w:rFonts w:ascii="Journal" w:hAnsi="Journal"/>
                      <w:sz w:val="24"/>
                    </w:rPr>
                  </w:pPr>
                  <w:r>
                    <w:rPr>
                      <w:sz w:val="24"/>
                    </w:rPr>
                    <w:t>СНУ ім. В. Даля</w:t>
                  </w:r>
                  <w:r>
                    <w:rPr>
                      <w:sz w:val="24"/>
                    </w:rPr>
                    <w:br/>
                    <w:t>гр. АТП-17д</w:t>
                  </w:r>
                </w:p>
                <w:p w:rsidR="00C575EC" w:rsidRDefault="00C575EC" w:rsidP="001A4860">
                  <w:pPr>
                    <w:pStyle w:val="a7"/>
                    <w:jc w:val="center"/>
                    <w:rPr>
                      <w:rFonts w:ascii="Journal" w:hAnsi="Journal"/>
                      <w:sz w:val="24"/>
                    </w:rPr>
                  </w:pPr>
                </w:p>
              </w:txbxContent>
            </v:textbox>
          </v:rect>
          <w10:wrap anchorx="page" anchory="page"/>
          <w10:anchorlock/>
        </v:group>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EC" w:rsidRPr="007C136A" w:rsidRDefault="005C710D" w:rsidP="007C136A">
    <w:pPr>
      <w:pStyle w:val="a3"/>
      <w:tabs>
        <w:tab w:val="clear" w:pos="9355"/>
        <w:tab w:val="right" w:pos="9356"/>
      </w:tabs>
      <w:ind w:right="-2"/>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1" o:spid="_x0000_s2069" style="position:absolute;margin-left:56.25pt;margin-top:19.5pt;width:517.95pt;height:793.7pt;z-index:251658240;mso-position-horizontal-relative:page;mso-position-vertical-relative:page" coordorigin="-29" coordsize="20006,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" o:allowincell="f">
          <v:rect id="Rectangle 3" o:spid="_x0000_s2118" style="position:absolute;left:-29;width:1970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" filled="f" strokeweight="2pt"/>
          <v:line id="Line 4" o:spid="_x0000_s2117" style="position:absolute;visibility:visible" from="993,17183" to="995,182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VpMvgAAANoAAAAPAAAAZHJzL2Rvd25yZXYueG1sRI/BCsIw&#10;EETvgv8QVvCmqYo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OKZWky+AAAA2gAAAA8AAAAAAAAA&#10;AAAAAAAABwIAAGRycy9kb3ducmV2LnhtbFBLBQYAAAAAAwADALcAAADyAgAAAAA=&#10;" strokeweight="2pt"/>
          <v:line id="Line 5" o:spid="_x0000_s2116" style="position:absolute;visibility:visible" from="10,17173" to="19716,17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" strokeweight="2pt"/>
          <v:line id="Line 6" o:spid="_x0000_s2115" style="position:absolute;visibility:visible" from="2186,17192"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" strokeweight="2pt"/>
          <v:line id="Line 7" o:spid="_x0000_s2114" style="position:absolute;visibility:visible" from="4919,17192"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" strokeweight="2pt"/>
          <v:line id="Line 8" o:spid="_x0000_s2113" style="position:absolute;visibility:visible" from="6557,17192"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" strokeweight="2pt"/>
          <v:line id="Line 9" o:spid="_x0000_s2112" style="position:absolute;visibility:visible" from="7650,17183"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" strokeweight="2pt"/>
          <v:line id="Line 10" o:spid="_x0000_s2111" style="position:absolute;visibility:visible" from="15848,18239" to="15852,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" strokeweight="2pt"/>
          <v:line id="Line 11" o:spid="_x0000_s2110"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" strokeweight="1pt"/>
          <v:line id="Line 12" o:spid="_x0000_s2109"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" strokeweight="1pt"/>
          <v:rect id="Rectangle 13" o:spid="_x0000_s2108" style="position:absolute;left:54;top:17912;width:88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" filled="f" stroked="f" strokeweight=".25pt">
            <v:textbox inset="1pt,1pt,1pt,1pt">
              <w:txbxContent>
                <w:p w:rsidR="00C575EC" w:rsidRDefault="00C575EC" w:rsidP="001A4860">
                  <w:pPr>
                    <w:pStyle w:val="a7"/>
                    <w:jc w:val="center"/>
                    <w:rPr>
                      <w:rFonts w:ascii="Journal" w:hAnsi="Journal"/>
                      <w:sz w:val="18"/>
                    </w:rPr>
                  </w:pPr>
                  <w:r>
                    <w:rPr>
                      <w:sz w:val="18"/>
                    </w:rPr>
                    <w:t>Зм</w:t>
                  </w:r>
                  <w:r>
                    <w:rPr>
                      <w:rFonts w:ascii="Journal" w:hAnsi="Journal"/>
                      <w:sz w:val="18"/>
                    </w:rPr>
                    <w:t>.</w:t>
                  </w:r>
                </w:p>
              </w:txbxContent>
            </v:textbox>
          </v:rect>
          <v:rect id="Rectangle 14" o:spid="_x0000_s2107" style="position:absolute;left:1051;top:17912;width:11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" filled="f" stroked="f" strokeweight=".25pt">
            <v:textbox inset="1pt,1pt,1pt,1pt">
              <w:txbxContent>
                <w:p w:rsidR="00C575EC" w:rsidRDefault="00C575EC" w:rsidP="001A4860">
                  <w:pPr>
                    <w:pStyle w:val="a7"/>
                    <w:jc w:val="center"/>
                    <w:rPr>
                      <w:sz w:val="18"/>
                    </w:rPr>
                  </w:pPr>
                  <w:r>
                    <w:rPr>
                      <w:sz w:val="18"/>
                    </w:rPr>
                    <w:t>Арк.</w:t>
                  </w:r>
                </w:p>
              </w:txbxContent>
            </v:textbox>
          </v:rect>
          <v:rect id="Rectangle 15" o:spid="_x0000_s2106" style="position:absolute;left:2267;top:17912;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" filled="f" stroked="f" strokeweight=".25pt">
            <v:textbox inset="1pt,1pt,1pt,1pt">
              <w:txbxContent>
                <w:p w:rsidR="00C575EC" w:rsidRDefault="00C575EC" w:rsidP="001A4860">
                  <w:pPr>
                    <w:pStyle w:val="a7"/>
                    <w:jc w:val="center"/>
                    <w:rPr>
                      <w:sz w:val="18"/>
                    </w:rPr>
                  </w:pPr>
                  <w:r>
                    <w:rPr>
                      <w:sz w:val="18"/>
                    </w:rPr>
                    <w:t>№ документа</w:t>
                  </w:r>
                </w:p>
              </w:txbxContent>
            </v:textbox>
          </v:rect>
          <v:rect id="Rectangle 16" o:spid="_x0000_s2105" style="position:absolute;left:4983;top:17912;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" filled="f" stroked="f" strokeweight=".25pt">
            <v:textbox inset="1pt,1pt,1pt,1pt">
              <w:txbxContent>
                <w:p w:rsidR="00C575EC" w:rsidRDefault="00C575EC" w:rsidP="001A4860">
                  <w:pPr>
                    <w:pStyle w:val="a7"/>
                    <w:jc w:val="center"/>
                    <w:rPr>
                      <w:sz w:val="18"/>
                    </w:rPr>
                  </w:pPr>
                  <w:r>
                    <w:rPr>
                      <w:sz w:val="18"/>
                    </w:rPr>
                    <w:t>Підпис</w:t>
                  </w:r>
                </w:p>
              </w:txbxContent>
            </v:textbox>
          </v:rect>
          <v:rect id="Rectangle 17" o:spid="_x0000_s2104" style="position:absolute;left:6604;top:17912;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" filled="f" stroked="f" strokeweight=".25pt">
            <v:textbox inset="1pt,1pt,1pt,1pt">
              <w:txbxContent>
                <w:p w:rsidR="00C575EC" w:rsidRDefault="00C575EC" w:rsidP="001A4860">
                  <w:pPr>
                    <w:pStyle w:val="a7"/>
                    <w:jc w:val="center"/>
                    <w:rPr>
                      <w:sz w:val="18"/>
                    </w:rPr>
                  </w:pPr>
                  <w:r>
                    <w:rPr>
                      <w:sz w:val="18"/>
                    </w:rPr>
                    <w:t>Дата</w:t>
                  </w:r>
                </w:p>
              </w:txbxContent>
            </v:textbox>
          </v:rect>
          <v:rect id="Rectangle 18" o:spid="_x0000_s2103" style="position:absolute;left:15929;top:18258;width:1475;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" filled="f" stroked="f" strokeweight=".25pt">
            <v:textbox inset="1pt,1pt,1pt,1pt">
              <w:txbxContent>
                <w:p w:rsidR="00C575EC" w:rsidRDefault="00C575EC" w:rsidP="001A4860">
                  <w:pPr>
                    <w:pStyle w:val="a7"/>
                    <w:jc w:val="center"/>
                    <w:rPr>
                      <w:rFonts w:ascii="Journal" w:hAnsi="Journal"/>
                      <w:sz w:val="18"/>
                    </w:rPr>
                  </w:pPr>
                  <w:r>
                    <w:rPr>
                      <w:sz w:val="18"/>
                    </w:rPr>
                    <w:t>Аркуш</w:t>
                  </w:r>
                </w:p>
              </w:txbxContent>
            </v:textbox>
          </v:rect>
          <v:rect id="Rectangle 19" o:spid="_x0000_s2102" style="position:absolute;left:15929;top:18623;width:1475;height:31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" filled="f" stroked="f" strokeweight=".25pt">
            <v:textbox inset="1pt,1pt,1pt,1pt">
              <w:txbxContent>
                <w:p w:rsidR="00C575EC" w:rsidRPr="00DC2DFA" w:rsidRDefault="00C575EC" w:rsidP="001A4860">
                  <w:pPr>
                    <w:pStyle w:val="a7"/>
                    <w:jc w:val="center"/>
                    <w:rPr>
                      <w:sz w:val="18"/>
                      <w:lang w:val="ru-RU"/>
                    </w:rPr>
                  </w:pPr>
                  <w:r>
                    <w:rPr>
                      <w:sz w:val="18"/>
                    </w:rPr>
                    <w:t>4</w:t>
                  </w:r>
                </w:p>
              </w:txbxContent>
            </v:textbox>
          </v:rect>
          <v:rect id="Rectangle 20" o:spid="_x0000_s2101" style="position:absolute;left:7760;top:17481;width:12159;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" filled="f" stroked="f" strokeweight=".25pt">
            <v:textbox inset="1pt,1pt,1pt,1pt">
              <w:txbxContent>
                <w:p w:rsidR="00C575EC" w:rsidRDefault="00C575EC" w:rsidP="001A4860">
                  <w:pPr>
                    <w:pStyle w:val="a7"/>
                    <w:jc w:val="center"/>
                  </w:pPr>
                  <w:r>
                    <w:t>ПД.09.01.ПЗ</w:t>
                  </w:r>
                </w:p>
                <w:p w:rsidR="00C575EC" w:rsidRDefault="00C575EC" w:rsidP="001A4860">
                  <w:pPr>
                    <w:pStyle w:val="a7"/>
                    <w:jc w:val="center"/>
                    <w:rPr>
                      <w:rFonts w:ascii="Journal" w:hAnsi="Journal"/>
                      <w:lang w:val="ru-RU"/>
                    </w:rPr>
                  </w:pPr>
                </w:p>
              </w:txbxContent>
            </v:textbox>
          </v:rect>
          <v:line id="Line 21" o:spid="_x0000_s2100" style="position:absolute;visibility:visible" from="12,18233" to="19718,182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" strokeweight="2pt"/>
          <v:line id="Line 22" o:spid="_x0000_s2099" style="position:absolute;visibility:visible" from="25,17881" to="7646,178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" strokeweight="2pt"/>
          <v:line id="Line 23" o:spid="_x0000_s2098" style="position:absolute;visibility:visible" from="10,17526" to="7631,1752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" strokeweight="1pt"/>
          <v:line id="Line 24" o:spid="_x0000_s2097" style="position:absolute;visibility:visible" from="10,18938" to="7631,189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4LKCxAAAANsAAAAPAAAAZHJzL2Rvd25yZXYueG1sRI/dagIx&#10;FITvhb5DOIXe1awW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PPgsoLEAAAA2wAAAA8A&#10;AAAAAAAAAAAAAAAABwIAAGRycy9kb3ducmV2LnhtbFBLBQYAAAAAAwADALcAAAD4AgAAAAA=&#10;" strokeweight="1pt"/>
          <v:line id="Line 25" o:spid="_x0000_s2096" style="position:absolute;visibility:visible" from="10,18583" to="7631,18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" strokeweight="1pt"/>
          <v:group id="Group 26" o:spid="_x0000_s2093" style="position:absolute;left:39;top:18267;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">
            <v:rect id="Rectangle 27" o:spid="_x0000_s2095"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" filled="f" stroked="f" strokeweight=".25pt">
              <v:textbox inset="1pt,1pt,1pt,1pt">
                <w:txbxContent>
                  <w:p w:rsidR="00C575EC" w:rsidRDefault="00C575EC" w:rsidP="001A4860">
                    <w:pPr>
                      <w:pStyle w:val="a7"/>
                      <w:rPr>
                        <w:rFonts w:ascii="Journal" w:hAnsi="Journal"/>
                        <w:sz w:val="18"/>
                      </w:rPr>
                    </w:pPr>
                    <w:r>
                      <w:rPr>
                        <w:sz w:val="18"/>
                      </w:rPr>
                      <w:t xml:space="preserve"> Розробив</w:t>
                    </w:r>
                  </w:p>
                </w:txbxContent>
              </v:textbox>
            </v:rect>
            <v:rect id="Rectangle 28" o:spid="_x0000_s2094"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" filled="f" stroked="f" strokeweight=".25pt">
              <v:textbox inset="1pt,1pt,1pt,1pt">
                <w:txbxContent>
                  <w:p w:rsidR="00C575EC" w:rsidRPr="005759AB" w:rsidRDefault="00C575EC" w:rsidP="001A4860">
                    <w:pPr>
                      <w:pStyle w:val="a7"/>
                      <w:rPr>
                        <w:rFonts w:ascii="Journal" w:hAnsi="Journal"/>
                        <w:sz w:val="18"/>
                        <w:szCs w:val="18"/>
                      </w:rPr>
                    </w:pPr>
                    <w:r>
                      <w:rPr>
                        <w:sz w:val="18"/>
                        <w:szCs w:val="18"/>
                      </w:rPr>
                      <w:t>Морозюк І.М.</w:t>
                    </w:r>
                  </w:p>
                </w:txbxContent>
              </v:textbox>
            </v:rect>
          </v:group>
          <v:group id="Group 29" o:spid="_x0000_s2090" style="position:absolute;left:39;top:18614;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rect id="Rectangle 30" o:spid="_x0000_s2092"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" filled="f" stroked="f" strokeweight=".25pt">
              <v:textbox inset="1pt,1pt,1pt,1pt">
                <w:txbxContent>
                  <w:p w:rsidR="00C575EC" w:rsidRDefault="00C575EC" w:rsidP="001A4860">
                    <w:pPr>
                      <w:pStyle w:val="a7"/>
                      <w:rPr>
                        <w:sz w:val="18"/>
                      </w:rPr>
                    </w:pPr>
                    <w:r>
                      <w:rPr>
                        <w:sz w:val="18"/>
                      </w:rPr>
                      <w:t xml:space="preserve"> Перевірив</w:t>
                    </w:r>
                  </w:p>
                </w:txbxContent>
              </v:textbox>
            </v:rect>
            <v:rect id="Rectangle 31" o:spid="_x0000_s2091"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" filled="f" stroked="f" strokeweight=".25pt">
              <v:textbox inset="1pt,1pt,1pt,1pt">
                <w:txbxContent>
                  <w:p w:rsidR="00C575EC" w:rsidRDefault="00C575EC" w:rsidP="001A4860">
                    <w:pPr>
                      <w:pStyle w:val="a7"/>
                      <w:jc w:val="left"/>
                      <w:rPr>
                        <w:rFonts w:ascii="Journal" w:hAnsi="Journal"/>
                        <w:sz w:val="18"/>
                      </w:rPr>
                    </w:pPr>
                    <w:r>
                      <w:rPr>
                        <w:sz w:val="18"/>
                      </w:rPr>
                      <w:t>Стенцель Й.І.</w:t>
                    </w:r>
                  </w:p>
                </w:txbxContent>
              </v:textbox>
            </v:rect>
          </v:group>
          <v:group id="Group 32" o:spid="_x0000_s2087" style="position:absolute;left:39;top:18969;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rect id="Rectangle 33" o:spid="_x0000_s2089"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" filled="f" stroked="f" strokeweight=".25pt">
              <v:textbox inset="1pt,1pt,1pt,1pt">
                <w:txbxContent>
                  <w:p w:rsidR="00C575EC" w:rsidRDefault="00C575EC" w:rsidP="001A4860">
                    <w:pPr>
                      <w:pStyle w:val="a7"/>
                      <w:rPr>
                        <w:sz w:val="18"/>
                      </w:rPr>
                    </w:pPr>
                    <w:r>
                      <w:rPr>
                        <w:sz w:val="18"/>
                      </w:rPr>
                      <w:t xml:space="preserve"> Реценз.</w:t>
                    </w:r>
                  </w:p>
                </w:txbxContent>
              </v:textbox>
            </v:rect>
            <v:rect id="Rectangle 34" o:spid="_x0000_s2088"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" filled="f" stroked="f" strokeweight=".25pt">
              <v:textbox inset="1pt,1pt,1pt,1pt">
                <w:txbxContent>
                  <w:p w:rsidR="00C575EC" w:rsidRDefault="00C575EC" w:rsidP="00C575EC">
                    <w:pPr>
                      <w:pStyle w:val="a7"/>
                      <w:jc w:val="left"/>
                      <w:rPr>
                        <w:rFonts w:ascii="Journal" w:hAnsi="Journal"/>
                        <w:sz w:val="18"/>
                      </w:rPr>
                    </w:pPr>
                    <w:r>
                      <w:rPr>
                        <w:sz w:val="18"/>
                      </w:rPr>
                      <w:t>Кузнецова О.В.</w:t>
                    </w:r>
                  </w:p>
                </w:txbxContent>
              </v:textbox>
            </v:rect>
          </v:group>
          <v:group id="Group 35" o:spid="_x0000_s2084" style="position:absolute;left:39;top:19314;width:4801;height:310"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">
            <v:rect id="Rectangle 36" o:spid="_x0000_s2086"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" filled="f" stroked="f" strokeweight=".25pt">
              <v:textbox inset="1pt,1pt,1pt,1pt">
                <w:txbxContent>
                  <w:p w:rsidR="00C575EC" w:rsidRDefault="00C575EC" w:rsidP="001A4860">
                    <w:pPr>
                      <w:pStyle w:val="a7"/>
                      <w:rPr>
                        <w:sz w:val="18"/>
                      </w:rPr>
                    </w:pPr>
                    <w:r>
                      <w:rPr>
                        <w:sz w:val="18"/>
                      </w:rPr>
                      <w:t xml:space="preserve"> Н. Контр.</w:t>
                    </w:r>
                  </w:p>
                </w:txbxContent>
              </v:textbox>
            </v:rect>
            <v:rect id="Rectangle 37" o:spid="_x0000_s2085"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" filled="f" stroked="f" strokeweight=".25pt">
              <v:textbox inset="1pt,1pt,1pt,1pt">
                <w:txbxContent>
                  <w:p w:rsidR="00C575EC" w:rsidRDefault="00C575EC" w:rsidP="001A4860">
                    <w:pPr>
                      <w:pStyle w:val="a7"/>
                      <w:rPr>
                        <w:rFonts w:ascii="Journal" w:hAnsi="Journal"/>
                        <w:sz w:val="18"/>
                      </w:rPr>
                    </w:pPr>
                  </w:p>
                </w:txbxContent>
              </v:textbox>
            </v:rect>
          </v:group>
          <v:group id="Group 38" o:spid="_x0000_s2081" style="position:absolute;left:39;top:19660;width:4801;height:309" coordsize="19999,20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rect id="Rectangle 39" o:spid="_x0000_s2083" style="position:absolute;width:8856;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" filled="f" stroked="f" strokeweight=".25pt">
              <v:textbox inset="1pt,1pt,1pt,1pt">
                <w:txbxContent>
                  <w:p w:rsidR="00C575EC" w:rsidRDefault="00C575EC" w:rsidP="001A4860">
                    <w:pPr>
                      <w:pStyle w:val="a7"/>
                      <w:rPr>
                        <w:sz w:val="18"/>
                      </w:rPr>
                    </w:pPr>
                    <w:r>
                      <w:rPr>
                        <w:sz w:val="18"/>
                      </w:rPr>
                      <w:t xml:space="preserve"> Затвердив</w:t>
                    </w:r>
                  </w:p>
                </w:txbxContent>
              </v:textbox>
            </v:rect>
            <v:rect id="Rectangle 40" o:spid="_x0000_s2082" style="position:absolute;left:9281;width:10718;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" filled="f" stroked="f" strokeweight=".25pt">
              <v:textbox inset="1pt,1pt,1pt,1pt">
                <w:txbxContent>
                  <w:p w:rsidR="00C575EC" w:rsidRDefault="00C575EC" w:rsidP="00B06AB9">
                    <w:pPr>
                      <w:pStyle w:val="a7"/>
                      <w:jc w:val="left"/>
                      <w:rPr>
                        <w:rFonts w:ascii="Journal" w:hAnsi="Journal"/>
                        <w:sz w:val="18"/>
                      </w:rPr>
                    </w:pPr>
                    <w:r>
                      <w:rPr>
                        <w:sz w:val="18"/>
                      </w:rPr>
                      <w:t>Стенцель Й.І.</w:t>
                    </w:r>
                  </w:p>
                  <w:p w:rsidR="00C575EC" w:rsidRDefault="00C575EC" w:rsidP="001A4860">
                    <w:pPr>
                      <w:pStyle w:val="a7"/>
                      <w:rPr>
                        <w:rFonts w:ascii="Journal" w:hAnsi="Journal"/>
                        <w:sz w:val="18"/>
                      </w:rPr>
                    </w:pPr>
                  </w:p>
                </w:txbxContent>
              </v:textbox>
            </v:rect>
          </v:group>
          <v:line id="Line 41" o:spid="_x0000_s2080" style="position:absolute;visibility:visible" from="14208,18239" to="14210,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" strokeweight="2pt"/>
          <v:rect id="Rectangle 42" o:spid="_x0000_s2079" style="position:absolute;left:7787;top:18314;width:6292;height:16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" filled="f" stroked="f" strokeweight=".25pt">
            <v:textbox inset="1pt,1pt,1pt,1pt">
              <w:txbxContent>
                <w:p w:rsidR="00C575EC" w:rsidRPr="00ED0320" w:rsidRDefault="00C575EC" w:rsidP="00C04CF9">
                  <w:pPr>
                    <w:pStyle w:val="a7"/>
                    <w:jc w:val="center"/>
                    <w:rPr>
                      <w:sz w:val="14"/>
                      <w:szCs w:val="14"/>
                    </w:rPr>
                  </w:pPr>
                  <w:r w:rsidRPr="00ED0320">
                    <w:rPr>
                      <w:sz w:val="14"/>
                      <w:szCs w:val="14"/>
                    </w:rPr>
                    <w:t>Розробити комп’ютерну систему автоматизації малогабаритного швидкісного конденсатора сокової пари після апаратів нейтралізації ВТН та виконати синтез одноконтурної системи регулювання температури конденсату на виході конденсатора у виробництві аміачної селітри</w:t>
                  </w:r>
                </w:p>
              </w:txbxContent>
            </v:textbox>
          </v:rect>
          <v:line id="Line 43" o:spid="_x0000_s2078" style="position:absolute;visibility:visible" from="14221,18587" to="19695,18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" strokeweight="2pt"/>
          <v:line id="Line 44" o:spid="_x0000_s2077" style="position:absolute;visibility:visible" from="14219,18939" to="19693,18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" strokeweight="2pt"/>
          <v:line id="Line 45" o:spid="_x0000_s2076" style="position:absolute;visibility:visible" from="17487,18239" to="17490,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" strokeweight="2pt"/>
          <v:rect id="Rectangle 46" o:spid="_x0000_s2075" style="position:absolute;left:14295;top:18258;width:147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" filled="f" stroked="f" strokeweight=".25pt">
            <v:textbox inset="1pt,1pt,1pt,1pt">
              <w:txbxContent>
                <w:p w:rsidR="00C575EC" w:rsidRDefault="00C575EC" w:rsidP="001A4860">
                  <w:pPr>
                    <w:pStyle w:val="a7"/>
                    <w:jc w:val="center"/>
                    <w:rPr>
                      <w:sz w:val="18"/>
                    </w:rPr>
                  </w:pPr>
                  <w:r>
                    <w:rPr>
                      <w:sz w:val="18"/>
                    </w:rPr>
                    <w:t>Літера</w:t>
                  </w:r>
                </w:p>
              </w:txbxContent>
            </v:textbox>
          </v:rect>
          <v:rect id="Rectangle 47" o:spid="_x0000_s2074" style="position:absolute;left:17577;top:18258;width:2327;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" filled="f" stroked="f" strokeweight=".25pt">
            <v:textbox inset="1pt,1pt,1pt,1pt">
              <w:txbxContent>
                <w:p w:rsidR="00C575EC" w:rsidRPr="00386A18" w:rsidRDefault="00C575EC" w:rsidP="001A4860">
                  <w:pPr>
                    <w:pStyle w:val="a7"/>
                    <w:jc w:val="center"/>
                    <w:rPr>
                      <w:rFonts w:ascii="Journal" w:hAnsi="Journal"/>
                      <w:sz w:val="18"/>
                      <w:szCs w:val="18"/>
                    </w:rPr>
                  </w:pPr>
                  <w:r w:rsidRPr="00386A18">
                    <w:rPr>
                      <w:sz w:val="18"/>
                      <w:szCs w:val="18"/>
                    </w:rPr>
                    <w:t>Аркушів</w:t>
                  </w:r>
                </w:p>
              </w:txbxContent>
            </v:textbox>
          </v:rect>
          <v:rect id="Rectangle 48" o:spid="_x0000_s2073" style="position:absolute;left:17591;top:18613;width:2326;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" filled="f" stroked="f" strokeweight=".25pt">
            <v:textbox inset="1pt,1pt,1pt,1pt">
              <w:txbxContent>
                <w:p w:rsidR="00C575EC" w:rsidRDefault="006B4DA3" w:rsidP="001A4860">
                  <w:pPr>
                    <w:pStyle w:val="a7"/>
                    <w:jc w:val="center"/>
                    <w:rPr>
                      <w:sz w:val="18"/>
                    </w:rPr>
                  </w:pPr>
                  <w:r>
                    <w:rPr>
                      <w:sz w:val="18"/>
                    </w:rPr>
                    <w:t>189</w:t>
                  </w:r>
                </w:p>
              </w:txbxContent>
            </v:textbox>
          </v:rect>
          <v:line id="Line 49" o:spid="_x0000_s2072" style="position:absolute;visibility:visible" from="14755,18594" to="14757,189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" strokeweight="1pt"/>
          <v:line id="Line 50" o:spid="_x0000_s2071" style="position:absolute;visibility:visible" from="15301,18595" to="15303,189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" strokeweight="1pt"/>
          <v:rect id="Rectangle 51" o:spid="_x0000_s2070" style="position:absolute;left:14368;top:19090;width:5609;height:70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" filled="f" stroked="f" strokeweight=".25pt">
            <v:textbox inset="1pt,1pt,1pt,1pt">
              <w:txbxContent>
                <w:p w:rsidR="00C575EC" w:rsidRDefault="00C575EC" w:rsidP="001A4860">
                  <w:pPr>
                    <w:pStyle w:val="a7"/>
                    <w:jc w:val="center"/>
                    <w:rPr>
                      <w:rFonts w:ascii="Journal" w:hAnsi="Journal"/>
                      <w:sz w:val="24"/>
                    </w:rPr>
                  </w:pPr>
                  <w:r>
                    <w:rPr>
                      <w:sz w:val="24"/>
                    </w:rPr>
                    <w:t>СНУ ім. В. Даля</w:t>
                  </w:r>
                  <w:r>
                    <w:rPr>
                      <w:sz w:val="24"/>
                    </w:rPr>
                    <w:br/>
                    <w:t>гр. АТП-17д</w:t>
                  </w:r>
                </w:p>
                <w:p w:rsidR="00C575EC" w:rsidRDefault="00C575EC" w:rsidP="001A4860">
                  <w:pPr>
                    <w:pStyle w:val="a7"/>
                    <w:jc w:val="center"/>
                    <w:rPr>
                      <w:rFonts w:ascii="Journal" w:hAnsi="Journal"/>
                      <w:sz w:val="24"/>
                    </w:rPr>
                  </w:pPr>
                </w:p>
              </w:txbxContent>
            </v:textbox>
          </v:rect>
          <w10:wrap anchorx="page" anchory="page"/>
          <w10:anchorlock/>
        </v:group>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C575EC" w:rsidRPr="007C136A" w:rsidRDefault="005C710D" w:rsidP="007C136A">
    <w:pPr>
      <w:pStyle w:val="a3"/>
      <w:tabs>
        <w:tab w:val="clear" w:pos="9355"/>
        <w:tab w:val="right" w:pos="9356"/>
      </w:tabs>
      <w:ind w:right="-2"/>
      <w:rPr>
        <w:rFonts w:ascii="Times New Roman" w:hAnsi="Times New Roman" w:cs="Times New Roman"/>
        <w:sz w:val="28"/>
        <w:szCs w:val="28"/>
        <w:lang w:val="uk-UA"/>
      </w:rPr>
    </w:pPr>
    <w:r>
      <w:rPr>
        <w:rFonts w:ascii="Times New Roman" w:hAnsi="Times New Roman" w:cs="Times New Roman"/>
        <w:noProof/>
        <w:sz w:val="28"/>
        <w:szCs w:val="28"/>
        <w:lang w:eastAsia="ru-RU"/>
      </w:rPr>
      <w:pict>
        <v:group id="Группа 53" o:spid="_x0000_s2049" style="position:absolute;margin-left:56.85pt;margin-top:19.85pt;width:510.25pt;height:802.2pt;z-index:251661312;mso-position-horizontal-relative:page;mso-position-vertical-relative:page"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" o:allowincell="f">
          <v:rect id="Rectangle 2" o:spid="_x0000_s2068" style="position:absolute;width:20000;height:20000;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" filled="f" strokeweight="2pt"/>
          <v:line id="Line 3" o:spid="_x0000_s2067" style="position:absolute;visibility:visible" from="1093,18949" to="1095,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" strokeweight="2pt"/>
          <v:line id="Line 4" o:spid="_x0000_s2066" style="position:absolute;visibility:visible" from="10,18941" to="19977,1894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" strokeweight="2pt"/>
          <v:line id="Line 5" o:spid="_x0000_s2065" style="position:absolute;visibility:visible" from="2186,18949" to="2188,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" strokeweight="2pt"/>
          <v:line id="Line 6" o:spid="_x0000_s2064" style="position:absolute;visibility:visible" from="4919,18949" to="4921,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" strokeweight="2pt"/>
          <v:line id="Line 7" o:spid="_x0000_s2063" style="position:absolute;visibility:visible" from="6557,18959" to="655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" strokeweight="2pt"/>
          <v:line id="Line 8" o:spid="_x0000_s2062" style="position:absolute;visibility:visible" from="7650,18949" to="7652,1997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" strokeweight="2pt"/>
          <v:line id="Line 9" o:spid="_x0000_s2061" style="position:absolute;visibility:visible" from="18905,18949" to="18909,1998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" strokeweight="2pt"/>
          <v:line id="Line 10" o:spid="_x0000_s2060" style="position:absolute;visibility:visible" from="10,19293" to="7631,1929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igtCxAAAANsAAAAPAAAAZHJzL2Rvd25yZXYueG1sRI/RagIx&#10;FETfBf8hXKFvNWsL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GWKC0LEAAAA2wAAAA8A&#10;AAAAAAAAAAAAAAAABwIAAGRycy9kb3ducmV2LnhtbFBLBQYAAAAAAwADALcAAAD4AgAAAAA=&#10;" strokeweight="1pt"/>
          <v:line id="Line 11" o:spid="_x0000_s2059" style="position:absolute;visibility:visible" from="10,19646" to="7631,196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" strokeweight="2pt"/>
          <v:line id="Line 12" o:spid="_x0000_s2058" style="position:absolute;visibility:visible" from="18919,19296" to="19990,192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" strokeweight="1pt"/>
          <v:rect id="Rectangle 13" o:spid="_x0000_s2057" style="position:absolute;left:5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" filled="f" stroked="f" strokeweight=".25pt">
            <v:textbox inset="1pt,1pt,1pt,1pt">
              <w:txbxContent>
                <w:p w:rsidR="00C575EC" w:rsidRDefault="00C575EC" w:rsidP="001A4860">
                  <w:pPr>
                    <w:pStyle w:val="a7"/>
                    <w:jc w:val="center"/>
                    <w:rPr>
                      <w:sz w:val="18"/>
                    </w:rPr>
                  </w:pPr>
                  <w:r>
                    <w:rPr>
                      <w:sz w:val="18"/>
                    </w:rPr>
                    <w:t>Змн.</w:t>
                  </w:r>
                </w:p>
              </w:txbxContent>
            </v:textbox>
          </v:rect>
          <v:rect id="Rectangle 14" o:spid="_x0000_s2056" style="position:absolute;left:1139;top:19660;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" filled="f" stroked="f" strokeweight=".25pt">
            <v:textbox inset="1pt,1pt,1pt,1pt">
              <w:txbxContent>
                <w:p w:rsidR="00C575EC" w:rsidRDefault="00C575EC" w:rsidP="001A4860">
                  <w:pPr>
                    <w:pStyle w:val="a7"/>
                    <w:jc w:val="center"/>
                    <w:rPr>
                      <w:sz w:val="18"/>
                    </w:rPr>
                  </w:pPr>
                  <w:r>
                    <w:rPr>
                      <w:sz w:val="18"/>
                    </w:rPr>
                    <w:t>Арк.</w:t>
                  </w:r>
                </w:p>
              </w:txbxContent>
            </v:textbox>
          </v:rect>
          <v:rect id="Rectangle 15" o:spid="_x0000_s2055" style="position:absolute;left:2267;top:19660;width:2573;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" filled="f" stroked="f" strokeweight=".25pt">
            <v:textbox inset="1pt,1pt,1pt,1pt">
              <w:txbxContent>
                <w:p w:rsidR="00C575EC" w:rsidRDefault="00C575EC" w:rsidP="001A4860">
                  <w:pPr>
                    <w:pStyle w:val="a7"/>
                    <w:jc w:val="center"/>
                    <w:rPr>
                      <w:sz w:val="18"/>
                    </w:rPr>
                  </w:pPr>
                  <w:r>
                    <w:rPr>
                      <w:sz w:val="18"/>
                    </w:rPr>
                    <w:t>№ докум.</w:t>
                  </w:r>
                </w:p>
              </w:txbxContent>
            </v:textbox>
          </v:rect>
          <v:rect id="Rectangle 16" o:spid="_x0000_s2054" style="position:absolute;left:4983;top:19660;width:1534;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" filled="f" stroked="f" strokeweight=".25pt">
            <v:textbox inset="1pt,1pt,1pt,1pt">
              <w:txbxContent>
                <w:p w:rsidR="00C575EC" w:rsidRDefault="00C575EC" w:rsidP="001A4860">
                  <w:pPr>
                    <w:pStyle w:val="a7"/>
                    <w:jc w:val="center"/>
                    <w:rPr>
                      <w:sz w:val="18"/>
                    </w:rPr>
                  </w:pPr>
                  <w:r>
                    <w:rPr>
                      <w:sz w:val="18"/>
                    </w:rPr>
                    <w:t>Підпис</w:t>
                  </w:r>
                </w:p>
              </w:txbxContent>
            </v:textbox>
          </v:rect>
          <v:rect id="Rectangle 17" o:spid="_x0000_s2053" style="position:absolute;left:6604;top:19660;width:1000;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" filled="f" stroked="f" strokeweight=".25pt">
            <v:textbox inset="1pt,1pt,1pt,1pt">
              <w:txbxContent>
                <w:p w:rsidR="00C575EC" w:rsidRDefault="00C575EC" w:rsidP="001A4860">
                  <w:pPr>
                    <w:pStyle w:val="a7"/>
                    <w:jc w:val="center"/>
                    <w:rPr>
                      <w:sz w:val="18"/>
                    </w:rPr>
                  </w:pPr>
                  <w:r w:rsidRPr="001F6ED8">
                    <w:rPr>
                      <w:sz w:val="17"/>
                      <w:szCs w:val="17"/>
                    </w:rPr>
                    <w:t>Дат</w:t>
                  </w:r>
                  <w:r>
                    <w:rPr>
                      <w:sz w:val="18"/>
                    </w:rPr>
                    <w:t>а</w:t>
                  </w:r>
                </w:p>
              </w:txbxContent>
            </v:textbox>
          </v:rect>
          <v:rect id="Rectangle 18" o:spid="_x0000_s2052" style="position:absolute;left:18949;top:18977;width:1001;height:309;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" filled="f" stroked="f" strokeweight=".25pt">
            <v:textbox inset="1pt,1pt,1pt,1pt">
              <w:txbxContent>
                <w:p w:rsidR="00C575EC" w:rsidRDefault="00C575EC" w:rsidP="001A4860">
                  <w:pPr>
                    <w:pStyle w:val="a7"/>
                    <w:jc w:val="center"/>
                    <w:rPr>
                      <w:sz w:val="18"/>
                    </w:rPr>
                  </w:pPr>
                  <w:r>
                    <w:rPr>
                      <w:sz w:val="18"/>
                    </w:rPr>
                    <w:t>Арк.</w:t>
                  </w:r>
                </w:p>
              </w:txbxContent>
            </v:textbox>
          </v:rect>
          <v:rect id="Rectangle 19" o:spid="_x0000_s2051" style="position:absolute;left:18949;top:19435;width:1001;height:423;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" filled="f" stroked="f" strokeweight=".25pt">
            <v:textbox inset="1pt,1pt,1pt,1pt">
              <w:txbxContent>
                <w:p w:rsidR="00C575EC" w:rsidRDefault="005C710D" w:rsidP="001A4860">
                  <w:pPr>
                    <w:pStyle w:val="a7"/>
                    <w:jc w:val="center"/>
                    <w:rPr>
                      <w:sz w:val="24"/>
                    </w:rPr>
                  </w:pPr>
                  <w:r>
                    <w:rPr>
                      <w:sz w:val="24"/>
                    </w:rPr>
                    <w:fldChar w:fldCharType="begin"/>
                  </w:r>
                  <w:r w:rsidR="00C575EC">
                    <w:rPr>
                      <w:sz w:val="24"/>
                    </w:rPr>
                    <w:instrText xml:space="preserve"> PAGE  \* LOWER </w:instrText>
                  </w:r>
                  <w:r>
                    <w:rPr>
                      <w:sz w:val="24"/>
                    </w:rPr>
                    <w:fldChar w:fldCharType="separate"/>
                  </w:r>
                  <w:r w:rsidR="00534F20">
                    <w:rPr>
                      <w:noProof/>
                      <w:sz w:val="24"/>
                    </w:rPr>
                    <w:t>189</w:t>
                  </w:r>
                  <w:r>
                    <w:rPr>
                      <w:sz w:val="24"/>
                    </w:rPr>
                    <w:fldChar w:fldCharType="end"/>
                  </w:r>
                </w:p>
              </w:txbxContent>
            </v:textbox>
          </v:rect>
          <v:rect id="Rectangle 20" o:spid="_x0000_s2050" style="position:absolute;left:7745;top:19221;width:11075;height:47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" filled="f" stroked="f" strokeweight=".25pt">
            <v:textbox inset="1pt,1pt,1pt,1pt">
              <w:txbxContent>
                <w:p w:rsidR="00C575EC" w:rsidRDefault="00C575EC" w:rsidP="001A4860">
                  <w:pPr>
                    <w:pStyle w:val="a7"/>
                    <w:jc w:val="center"/>
                  </w:pPr>
                  <w:r>
                    <w:t>ПД.09.01.ПЗ</w:t>
                  </w:r>
                </w:p>
              </w:txbxContent>
            </v:textbox>
          </v:rect>
          <w10:wrap anchorx="page" anchory="page"/>
          <w10:anchorlock/>
        </v:group>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pt;height:12pt;visibility:visible" o:bullet="t">
        <v:imagedata r:id="rId1" o:title=""/>
      </v:shape>
    </w:pict>
  </w:numPicBullet>
  <w:abstractNum w:abstractNumId="0">
    <w:nsid w:val="019015E2"/>
    <w:multiLevelType w:val="hybridMultilevel"/>
    <w:tmpl w:val="F09C4730"/>
    <w:lvl w:ilvl="0" w:tplc="FC7CC51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nsid w:val="076A2785"/>
    <w:multiLevelType w:val="multilevel"/>
    <w:tmpl w:val="8CBC7342"/>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
    <w:nsid w:val="0BD75CF6"/>
    <w:multiLevelType w:val="hybridMultilevel"/>
    <w:tmpl w:val="019ADC6E"/>
    <w:lvl w:ilvl="0" w:tplc="D6F87DB8">
      <w:start w:val="1"/>
      <w:numFmt w:val="decimal"/>
      <w:lvlText w:val="%1."/>
      <w:lvlJc w:val="left"/>
      <w:pPr>
        <w:ind w:left="0" w:firstLine="709"/>
      </w:pPr>
      <w:rPr>
        <w:rFonts w:hint="default"/>
      </w:rPr>
    </w:lvl>
    <w:lvl w:ilvl="1" w:tplc="E6FC1252">
      <w:start w:val="1"/>
      <w:numFmt w:val="decimal"/>
      <w:lvlText w:val="%2.1"/>
      <w:lvlJc w:val="left"/>
      <w:pPr>
        <w:ind w:left="0" w:firstLine="992"/>
      </w:pPr>
      <w:rPr>
        <w:rFonts w:hint="default"/>
      </w:rPr>
    </w:lvl>
    <w:lvl w:ilvl="2" w:tplc="1820EFCC">
      <w:start w:val="1"/>
      <w:numFmt w:val="bullet"/>
      <w:lvlText w:val=""/>
      <w:lvlJc w:val="left"/>
      <w:pPr>
        <w:ind w:left="0" w:firstLine="1134"/>
      </w:pPr>
      <w:rPr>
        <w:rFonts w:ascii="Symbol" w:hAnsi="Symbol" w:hint="default"/>
      </w:r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D5471C4"/>
    <w:multiLevelType w:val="hybridMultilevel"/>
    <w:tmpl w:val="92E83872"/>
    <w:lvl w:ilvl="0" w:tplc="84C4F5CE">
      <w:start w:val="1"/>
      <w:numFmt w:val="decimal"/>
      <w:lvlText w:val="%1)"/>
      <w:lvlJc w:val="left"/>
      <w:pPr>
        <w:ind w:left="0" w:firstLine="709"/>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nsid w:val="212B2A99"/>
    <w:multiLevelType w:val="multilevel"/>
    <w:tmpl w:val="55425B7A"/>
    <w:lvl w:ilvl="0">
      <w:start w:val="1"/>
      <w:numFmt w:val="decimal"/>
      <w:lvlText w:val="%1."/>
      <w:lvlJc w:val="left"/>
      <w:pPr>
        <w:ind w:left="709" w:hanging="425"/>
      </w:pPr>
      <w:rPr>
        <w:rFonts w:hint="default"/>
      </w:rPr>
    </w:lvl>
    <w:lvl w:ilvl="1">
      <w:start w:val="1"/>
      <w:numFmt w:val="decimal"/>
      <w:isLgl/>
      <w:lvlText w:val="%1.%2."/>
      <w:lvlJc w:val="left"/>
      <w:pPr>
        <w:ind w:left="284" w:firstLine="425"/>
      </w:pPr>
      <w:rPr>
        <w:rFonts w:hint="default"/>
      </w:rPr>
    </w:lvl>
    <w:lvl w:ilvl="2">
      <w:start w:val="1"/>
      <w:numFmt w:val="decimal"/>
      <w:isLgl/>
      <w:lvlText w:val="%1.%2.%3."/>
      <w:lvlJc w:val="left"/>
      <w:pPr>
        <w:ind w:left="1854" w:hanging="720"/>
      </w:pPr>
      <w:rPr>
        <w:rFonts w:hint="default"/>
      </w:rPr>
    </w:lvl>
    <w:lvl w:ilvl="3">
      <w:start w:val="1"/>
      <w:numFmt w:val="decimal"/>
      <w:isLgl/>
      <w:lvlText w:val="%1.%2.%3.%4."/>
      <w:lvlJc w:val="left"/>
      <w:pPr>
        <w:ind w:left="2639" w:hanging="1080"/>
      </w:pPr>
      <w:rPr>
        <w:rFonts w:hint="default"/>
      </w:rPr>
    </w:lvl>
    <w:lvl w:ilvl="4">
      <w:start w:val="1"/>
      <w:numFmt w:val="decimal"/>
      <w:isLgl/>
      <w:lvlText w:val="%1.%2.%3.%4.%5."/>
      <w:lvlJc w:val="left"/>
      <w:pPr>
        <w:ind w:left="3064" w:hanging="1080"/>
      </w:pPr>
      <w:rPr>
        <w:rFonts w:hint="default"/>
      </w:rPr>
    </w:lvl>
    <w:lvl w:ilvl="5">
      <w:start w:val="1"/>
      <w:numFmt w:val="decimal"/>
      <w:isLgl/>
      <w:lvlText w:val="%1.%2.%3.%4.%5.%6."/>
      <w:lvlJc w:val="left"/>
      <w:pPr>
        <w:ind w:left="3849" w:hanging="1440"/>
      </w:pPr>
      <w:rPr>
        <w:rFonts w:hint="default"/>
      </w:rPr>
    </w:lvl>
    <w:lvl w:ilvl="6">
      <w:start w:val="1"/>
      <w:numFmt w:val="decimal"/>
      <w:isLgl/>
      <w:lvlText w:val="%1.%2.%3.%4.%5.%6.%7."/>
      <w:lvlJc w:val="left"/>
      <w:pPr>
        <w:ind w:left="4634" w:hanging="1800"/>
      </w:pPr>
      <w:rPr>
        <w:rFonts w:hint="default"/>
      </w:rPr>
    </w:lvl>
    <w:lvl w:ilvl="7">
      <w:start w:val="1"/>
      <w:numFmt w:val="decimal"/>
      <w:isLgl/>
      <w:lvlText w:val="%1.%2.%3.%4.%5.%6.%7.%8."/>
      <w:lvlJc w:val="left"/>
      <w:pPr>
        <w:ind w:left="5059" w:hanging="1800"/>
      </w:pPr>
      <w:rPr>
        <w:rFonts w:hint="default"/>
      </w:rPr>
    </w:lvl>
    <w:lvl w:ilvl="8">
      <w:start w:val="1"/>
      <w:numFmt w:val="decimal"/>
      <w:isLgl/>
      <w:lvlText w:val="%1.%2.%3.%4.%5.%6.%7.%8.%9."/>
      <w:lvlJc w:val="left"/>
      <w:pPr>
        <w:ind w:left="5844" w:hanging="2160"/>
      </w:pPr>
      <w:rPr>
        <w:rFonts w:hint="default"/>
      </w:rPr>
    </w:lvl>
  </w:abstractNum>
  <w:abstractNum w:abstractNumId="5">
    <w:nsid w:val="35413EE1"/>
    <w:multiLevelType w:val="hybridMultilevel"/>
    <w:tmpl w:val="F404E3C4"/>
    <w:lvl w:ilvl="0" w:tplc="0E02A476">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nsid w:val="3C8E48F0"/>
    <w:multiLevelType w:val="hybridMultilevel"/>
    <w:tmpl w:val="91482242"/>
    <w:lvl w:ilvl="0" w:tplc="85D4B0F8">
      <w:start w:val="1"/>
      <w:numFmt w:val="bullet"/>
      <w:lvlText w:val=""/>
      <w:lvlJc w:val="left"/>
      <w:pPr>
        <w:ind w:left="0" w:firstLine="709"/>
      </w:pPr>
      <w:rPr>
        <w:rFonts w:ascii="Symbol" w:hAnsi="Symbol"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abstractNum w:abstractNumId="7">
    <w:nsid w:val="46D04FDD"/>
    <w:multiLevelType w:val="multilevel"/>
    <w:tmpl w:val="93F489E4"/>
    <w:lvl w:ilvl="0">
      <w:start w:val="1"/>
      <w:numFmt w:val="decimal"/>
      <w:lvlText w:val="%1."/>
      <w:lvlJc w:val="left"/>
      <w:pPr>
        <w:ind w:left="450" w:hanging="450"/>
      </w:pPr>
      <w:rPr>
        <w:rFonts w:hint="default"/>
      </w:rPr>
    </w:lvl>
    <w:lvl w:ilvl="1">
      <w:start w:val="1"/>
      <w:numFmt w:val="decimal"/>
      <w:pStyle w:val="4"/>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8">
    <w:nsid w:val="479D0C40"/>
    <w:multiLevelType w:val="hybridMultilevel"/>
    <w:tmpl w:val="3F2CED96"/>
    <w:lvl w:ilvl="0" w:tplc="ADD43DC6">
      <w:start w:val="1"/>
      <w:numFmt w:val="bullet"/>
      <w:lvlText w:val=""/>
      <w:lvlJc w:val="left"/>
      <w:pPr>
        <w:ind w:left="0" w:firstLine="1134"/>
      </w:pPr>
      <w:rPr>
        <w:rFonts w:ascii="Symbol" w:hAnsi="Symbol" w:hint="default"/>
      </w:rPr>
    </w:lvl>
    <w:lvl w:ilvl="1" w:tplc="540011AE">
      <w:numFmt w:val="bullet"/>
      <w:lvlText w:val="•"/>
      <w:lvlJc w:val="left"/>
      <w:pPr>
        <w:ind w:left="2145" w:hanging="1425"/>
      </w:pPr>
      <w:rPr>
        <w:rFonts w:ascii="Times New Roman" w:eastAsia="Times New Roman" w:hAnsi="Times New Roman"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9">
    <w:nsid w:val="57A93F18"/>
    <w:multiLevelType w:val="hybridMultilevel"/>
    <w:tmpl w:val="530EC4BC"/>
    <w:lvl w:ilvl="0" w:tplc="510C9A8C">
      <w:start w:val="1"/>
      <w:numFmt w:val="bullet"/>
      <w:lvlText w:val=""/>
      <w:lvlJc w:val="left"/>
      <w:pPr>
        <w:ind w:left="0" w:firstLine="709"/>
      </w:pPr>
      <w:rPr>
        <w:rFonts w:ascii="Symbol" w:hAnsi="Symbol" w:hint="default"/>
      </w:rPr>
    </w:lvl>
    <w:lvl w:ilvl="1" w:tplc="04190003">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
    <w:nsid w:val="60F25F87"/>
    <w:multiLevelType w:val="multilevel"/>
    <w:tmpl w:val="1292DE54"/>
    <w:lvl w:ilvl="0">
      <w:start w:val="1"/>
      <w:numFmt w:val="decimal"/>
      <w:lvlText w:val="%1."/>
      <w:lvlJc w:val="left"/>
      <w:pPr>
        <w:ind w:left="492" w:hanging="492"/>
      </w:pPr>
      <w:rPr>
        <w:rFonts w:hint="default"/>
      </w:rPr>
    </w:lvl>
    <w:lvl w:ilvl="1">
      <w:start w:val="1"/>
      <w:numFmt w:val="decimal"/>
      <w:lvlText w:val="%1.%2."/>
      <w:lvlJc w:val="left"/>
      <w:pPr>
        <w:ind w:left="1068" w:hanging="720"/>
      </w:pPr>
      <w:rPr>
        <w:rFonts w:hint="default"/>
      </w:rPr>
    </w:lvl>
    <w:lvl w:ilvl="2">
      <w:start w:val="1"/>
      <w:numFmt w:val="decimal"/>
      <w:lvlText w:val="%1.%2.%3."/>
      <w:lvlJc w:val="left"/>
      <w:pPr>
        <w:ind w:left="1416" w:hanging="720"/>
      </w:pPr>
      <w:rPr>
        <w:rFonts w:hint="default"/>
      </w:rPr>
    </w:lvl>
    <w:lvl w:ilvl="3">
      <w:start w:val="1"/>
      <w:numFmt w:val="decimal"/>
      <w:lvlText w:val="%1.%2.%3.%4."/>
      <w:lvlJc w:val="left"/>
      <w:pPr>
        <w:ind w:left="2124" w:hanging="1080"/>
      </w:pPr>
      <w:rPr>
        <w:rFonts w:hint="default"/>
      </w:rPr>
    </w:lvl>
    <w:lvl w:ilvl="4">
      <w:start w:val="1"/>
      <w:numFmt w:val="decimal"/>
      <w:lvlText w:val="%1.%2.%3.%4.%5."/>
      <w:lvlJc w:val="left"/>
      <w:pPr>
        <w:ind w:left="2472" w:hanging="1080"/>
      </w:pPr>
      <w:rPr>
        <w:rFonts w:hint="default"/>
      </w:rPr>
    </w:lvl>
    <w:lvl w:ilvl="5">
      <w:start w:val="1"/>
      <w:numFmt w:val="decimal"/>
      <w:lvlText w:val="%1.%2.%3.%4.%5.%6."/>
      <w:lvlJc w:val="left"/>
      <w:pPr>
        <w:ind w:left="3180" w:hanging="1440"/>
      </w:pPr>
      <w:rPr>
        <w:rFonts w:hint="default"/>
      </w:rPr>
    </w:lvl>
    <w:lvl w:ilvl="6">
      <w:start w:val="1"/>
      <w:numFmt w:val="decimal"/>
      <w:lvlText w:val="%1.%2.%3.%4.%5.%6.%7."/>
      <w:lvlJc w:val="left"/>
      <w:pPr>
        <w:ind w:left="3888" w:hanging="1800"/>
      </w:pPr>
      <w:rPr>
        <w:rFonts w:hint="default"/>
      </w:rPr>
    </w:lvl>
    <w:lvl w:ilvl="7">
      <w:start w:val="1"/>
      <w:numFmt w:val="decimal"/>
      <w:lvlText w:val="%1.%2.%3.%4.%5.%6.%7.%8."/>
      <w:lvlJc w:val="left"/>
      <w:pPr>
        <w:ind w:left="4236" w:hanging="1800"/>
      </w:pPr>
      <w:rPr>
        <w:rFonts w:hint="default"/>
      </w:rPr>
    </w:lvl>
    <w:lvl w:ilvl="8">
      <w:start w:val="1"/>
      <w:numFmt w:val="decimal"/>
      <w:lvlText w:val="%1.%2.%3.%4.%5.%6.%7.%8.%9."/>
      <w:lvlJc w:val="left"/>
      <w:pPr>
        <w:ind w:left="4944" w:hanging="2160"/>
      </w:pPr>
      <w:rPr>
        <w:rFonts w:hint="default"/>
      </w:rPr>
    </w:lvl>
  </w:abstractNum>
  <w:abstractNum w:abstractNumId="11">
    <w:nsid w:val="652B7EDB"/>
    <w:multiLevelType w:val="hybridMultilevel"/>
    <w:tmpl w:val="2816304C"/>
    <w:lvl w:ilvl="0" w:tplc="33468B14">
      <w:numFmt w:val="bullet"/>
      <w:lvlText w:val="-"/>
      <w:lvlJc w:val="left"/>
      <w:pPr>
        <w:ind w:left="0" w:firstLine="1134"/>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11"/>
  </w:num>
  <w:num w:numId="3">
    <w:abstractNumId w:val="1"/>
  </w:num>
  <w:num w:numId="4">
    <w:abstractNumId w:val="7"/>
  </w:num>
  <w:num w:numId="5">
    <w:abstractNumId w:val="8"/>
  </w:num>
  <w:num w:numId="6">
    <w:abstractNumId w:val="6"/>
  </w:num>
  <w:num w:numId="7">
    <w:abstractNumId w:val="9"/>
  </w:num>
  <w:num w:numId="8">
    <w:abstractNumId w:val="0"/>
  </w:num>
  <w:num w:numId="9">
    <w:abstractNumId w:val="4"/>
  </w:num>
  <w:num w:numId="10">
    <w:abstractNumId w:val="3"/>
  </w:num>
  <w:num w:numId="11">
    <w:abstractNumId w:val="7"/>
    <w:lvlOverride w:ilvl="0">
      <w:lvl w:ilvl="0">
        <w:start w:val="1"/>
        <w:numFmt w:val="decimal"/>
        <w:lvlText w:val="%1."/>
        <w:lvlJc w:val="left"/>
        <w:pPr>
          <w:ind w:left="450" w:hanging="450"/>
        </w:pPr>
        <w:rPr>
          <w:rFonts w:hint="default"/>
        </w:rPr>
      </w:lvl>
    </w:lvlOverride>
    <w:lvlOverride w:ilvl="1">
      <w:lvl w:ilvl="1">
        <w:start w:val="1"/>
        <w:numFmt w:val="none"/>
        <w:pStyle w:val="4"/>
        <w:lvlText w:val="2.1."/>
        <w:lvlJc w:val="left"/>
        <w:pPr>
          <w:ind w:left="1429" w:hanging="720"/>
        </w:pPr>
        <w:rPr>
          <w:rFonts w:hint="default"/>
        </w:rPr>
      </w:lvl>
    </w:lvlOverride>
    <w:lvlOverride w:ilvl="2">
      <w:lvl w:ilvl="2">
        <w:start w:val="1"/>
        <w:numFmt w:val="decimal"/>
        <w:lvlText w:val="%1.%2.%3."/>
        <w:lvlJc w:val="left"/>
        <w:pPr>
          <w:ind w:left="2138" w:hanging="720"/>
        </w:pPr>
        <w:rPr>
          <w:rFonts w:hint="default"/>
        </w:rPr>
      </w:lvl>
    </w:lvlOverride>
    <w:lvlOverride w:ilvl="3">
      <w:lvl w:ilvl="3">
        <w:start w:val="1"/>
        <w:numFmt w:val="decimal"/>
        <w:lvlText w:val="%1.%2.%3.%4."/>
        <w:lvlJc w:val="left"/>
        <w:pPr>
          <w:ind w:left="3207" w:hanging="1080"/>
        </w:pPr>
        <w:rPr>
          <w:rFonts w:hint="default"/>
        </w:rPr>
      </w:lvl>
    </w:lvlOverride>
    <w:lvlOverride w:ilvl="4">
      <w:lvl w:ilvl="4">
        <w:start w:val="1"/>
        <w:numFmt w:val="decimal"/>
        <w:lvlText w:val="%1.%2.%3.%4.%5."/>
        <w:lvlJc w:val="left"/>
        <w:pPr>
          <w:ind w:left="3916" w:hanging="1080"/>
        </w:pPr>
        <w:rPr>
          <w:rFonts w:hint="default"/>
        </w:rPr>
      </w:lvl>
    </w:lvlOverride>
    <w:lvlOverride w:ilvl="5">
      <w:lvl w:ilvl="5">
        <w:start w:val="1"/>
        <w:numFmt w:val="decimal"/>
        <w:lvlText w:val="%1.%2.%3.%4.%5.%6."/>
        <w:lvlJc w:val="left"/>
        <w:pPr>
          <w:ind w:left="4985" w:hanging="1440"/>
        </w:pPr>
        <w:rPr>
          <w:rFonts w:hint="default"/>
        </w:rPr>
      </w:lvl>
    </w:lvlOverride>
    <w:lvlOverride w:ilvl="6">
      <w:lvl w:ilvl="6">
        <w:start w:val="1"/>
        <w:numFmt w:val="decimal"/>
        <w:lvlText w:val="%1.%2.%3.%4.%5.%6.%7."/>
        <w:lvlJc w:val="left"/>
        <w:pPr>
          <w:ind w:left="6054" w:hanging="1800"/>
        </w:pPr>
        <w:rPr>
          <w:rFonts w:hint="default"/>
        </w:rPr>
      </w:lvl>
    </w:lvlOverride>
    <w:lvlOverride w:ilvl="7">
      <w:lvl w:ilvl="7">
        <w:start w:val="1"/>
        <w:numFmt w:val="decimal"/>
        <w:lvlText w:val="%1.%2.%3.%4.%5.%6.%7.%8."/>
        <w:lvlJc w:val="left"/>
        <w:pPr>
          <w:ind w:left="6763" w:hanging="1800"/>
        </w:pPr>
        <w:rPr>
          <w:rFonts w:hint="default"/>
        </w:rPr>
      </w:lvl>
    </w:lvlOverride>
    <w:lvlOverride w:ilvl="8">
      <w:lvl w:ilvl="8">
        <w:start w:val="1"/>
        <w:numFmt w:val="decimal"/>
        <w:lvlText w:val="%1.%2.%3.%4.%5.%6.%7.%8.%9."/>
        <w:lvlJc w:val="left"/>
        <w:pPr>
          <w:ind w:left="7832" w:hanging="2160"/>
        </w:pPr>
        <w:rPr>
          <w:rFonts w:hint="default"/>
        </w:rPr>
      </w:lvl>
    </w:lvlOverride>
  </w:num>
  <w:num w:numId="12">
    <w:abstractNumId w:val="5"/>
  </w:num>
  <w:num w:numId="13">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9"/>
  <w:characterSpacingControl w:val="doNotCompress"/>
  <w:hdrShapeDefaults>
    <o:shapedefaults v:ext="edit" spidmax="4098"/>
    <o:shapelayout v:ext="edit">
      <o:idmap v:ext="edit" data="2"/>
    </o:shapelayout>
  </w:hdrShapeDefaults>
  <w:footnotePr>
    <w:footnote w:id="-1"/>
    <w:footnote w:id="0"/>
  </w:footnotePr>
  <w:endnotePr>
    <w:endnote w:id="-1"/>
    <w:endnote w:id="0"/>
  </w:endnotePr>
  <w:compat/>
  <w:rsids>
    <w:rsidRoot w:val="00CB3D22"/>
    <w:rsid w:val="00002592"/>
    <w:rsid w:val="00004D60"/>
    <w:rsid w:val="00004F39"/>
    <w:rsid w:val="00005927"/>
    <w:rsid w:val="0000623A"/>
    <w:rsid w:val="00010842"/>
    <w:rsid w:val="0001229B"/>
    <w:rsid w:val="000142CD"/>
    <w:rsid w:val="00014E26"/>
    <w:rsid w:val="00015809"/>
    <w:rsid w:val="00015AAA"/>
    <w:rsid w:val="0001649B"/>
    <w:rsid w:val="00016893"/>
    <w:rsid w:val="00017D6A"/>
    <w:rsid w:val="00022AE9"/>
    <w:rsid w:val="0002333C"/>
    <w:rsid w:val="00023463"/>
    <w:rsid w:val="00023690"/>
    <w:rsid w:val="00023E70"/>
    <w:rsid w:val="0002499C"/>
    <w:rsid w:val="00025170"/>
    <w:rsid w:val="00026867"/>
    <w:rsid w:val="00031FFE"/>
    <w:rsid w:val="00034B15"/>
    <w:rsid w:val="000357FA"/>
    <w:rsid w:val="0003601A"/>
    <w:rsid w:val="00036A07"/>
    <w:rsid w:val="00036E18"/>
    <w:rsid w:val="0003749D"/>
    <w:rsid w:val="00043879"/>
    <w:rsid w:val="000438A9"/>
    <w:rsid w:val="000522F1"/>
    <w:rsid w:val="000545CD"/>
    <w:rsid w:val="00054876"/>
    <w:rsid w:val="00055829"/>
    <w:rsid w:val="00060493"/>
    <w:rsid w:val="00060A70"/>
    <w:rsid w:val="0006192D"/>
    <w:rsid w:val="00062325"/>
    <w:rsid w:val="0006794C"/>
    <w:rsid w:val="00070E07"/>
    <w:rsid w:val="00072044"/>
    <w:rsid w:val="00073104"/>
    <w:rsid w:val="0007614B"/>
    <w:rsid w:val="00076F09"/>
    <w:rsid w:val="000810A8"/>
    <w:rsid w:val="00082455"/>
    <w:rsid w:val="00082B46"/>
    <w:rsid w:val="00082DB0"/>
    <w:rsid w:val="00085190"/>
    <w:rsid w:val="00085CCF"/>
    <w:rsid w:val="00085CEC"/>
    <w:rsid w:val="00085FB4"/>
    <w:rsid w:val="00092AD4"/>
    <w:rsid w:val="0009303E"/>
    <w:rsid w:val="00093769"/>
    <w:rsid w:val="00094235"/>
    <w:rsid w:val="00094553"/>
    <w:rsid w:val="00095903"/>
    <w:rsid w:val="00096BCF"/>
    <w:rsid w:val="00097CD0"/>
    <w:rsid w:val="000A0E04"/>
    <w:rsid w:val="000A2224"/>
    <w:rsid w:val="000A2FBF"/>
    <w:rsid w:val="000A41B4"/>
    <w:rsid w:val="000A452A"/>
    <w:rsid w:val="000A4DD6"/>
    <w:rsid w:val="000A576D"/>
    <w:rsid w:val="000A64AE"/>
    <w:rsid w:val="000A76E6"/>
    <w:rsid w:val="000B139F"/>
    <w:rsid w:val="000B267B"/>
    <w:rsid w:val="000B38D2"/>
    <w:rsid w:val="000B548D"/>
    <w:rsid w:val="000B7339"/>
    <w:rsid w:val="000D1583"/>
    <w:rsid w:val="000D1ADA"/>
    <w:rsid w:val="000D2E93"/>
    <w:rsid w:val="000D4D5D"/>
    <w:rsid w:val="000D710E"/>
    <w:rsid w:val="000D73EB"/>
    <w:rsid w:val="000E0E91"/>
    <w:rsid w:val="000E230A"/>
    <w:rsid w:val="000E461D"/>
    <w:rsid w:val="000E4FF1"/>
    <w:rsid w:val="000E6061"/>
    <w:rsid w:val="000E7699"/>
    <w:rsid w:val="000E7BEE"/>
    <w:rsid w:val="000F1202"/>
    <w:rsid w:val="000F1A39"/>
    <w:rsid w:val="000F1A94"/>
    <w:rsid w:val="000F348F"/>
    <w:rsid w:val="000F42EA"/>
    <w:rsid w:val="000F5527"/>
    <w:rsid w:val="000F5767"/>
    <w:rsid w:val="000F588C"/>
    <w:rsid w:val="000F7653"/>
    <w:rsid w:val="0010151B"/>
    <w:rsid w:val="001030B3"/>
    <w:rsid w:val="00103266"/>
    <w:rsid w:val="00103AB0"/>
    <w:rsid w:val="00105731"/>
    <w:rsid w:val="00105A55"/>
    <w:rsid w:val="001125E9"/>
    <w:rsid w:val="001141D1"/>
    <w:rsid w:val="00115866"/>
    <w:rsid w:val="00115BE8"/>
    <w:rsid w:val="00116494"/>
    <w:rsid w:val="00122808"/>
    <w:rsid w:val="00122FF1"/>
    <w:rsid w:val="00124A1B"/>
    <w:rsid w:val="00124DA9"/>
    <w:rsid w:val="00127680"/>
    <w:rsid w:val="001305A9"/>
    <w:rsid w:val="00130B81"/>
    <w:rsid w:val="00132C81"/>
    <w:rsid w:val="00132E35"/>
    <w:rsid w:val="001354F0"/>
    <w:rsid w:val="0013650A"/>
    <w:rsid w:val="0014427B"/>
    <w:rsid w:val="00147ACA"/>
    <w:rsid w:val="001508F3"/>
    <w:rsid w:val="00150B17"/>
    <w:rsid w:val="00153CD2"/>
    <w:rsid w:val="00153E19"/>
    <w:rsid w:val="00157BEA"/>
    <w:rsid w:val="00160046"/>
    <w:rsid w:val="001615CB"/>
    <w:rsid w:val="00161D7A"/>
    <w:rsid w:val="001624EB"/>
    <w:rsid w:val="001632AF"/>
    <w:rsid w:val="00163349"/>
    <w:rsid w:val="00163CCA"/>
    <w:rsid w:val="001656EC"/>
    <w:rsid w:val="0016696D"/>
    <w:rsid w:val="00170480"/>
    <w:rsid w:val="001705F6"/>
    <w:rsid w:val="00170CC0"/>
    <w:rsid w:val="001743D6"/>
    <w:rsid w:val="001749E8"/>
    <w:rsid w:val="00174ADE"/>
    <w:rsid w:val="00175A9C"/>
    <w:rsid w:val="001779D4"/>
    <w:rsid w:val="001810E2"/>
    <w:rsid w:val="00181E7E"/>
    <w:rsid w:val="001865A4"/>
    <w:rsid w:val="00191E4C"/>
    <w:rsid w:val="00191F52"/>
    <w:rsid w:val="00192014"/>
    <w:rsid w:val="00192C78"/>
    <w:rsid w:val="001934D7"/>
    <w:rsid w:val="0019384B"/>
    <w:rsid w:val="0019591D"/>
    <w:rsid w:val="0019664C"/>
    <w:rsid w:val="00197CF0"/>
    <w:rsid w:val="001A070B"/>
    <w:rsid w:val="001A096D"/>
    <w:rsid w:val="001A0F91"/>
    <w:rsid w:val="001A12A2"/>
    <w:rsid w:val="001A2CD3"/>
    <w:rsid w:val="001A424E"/>
    <w:rsid w:val="001A4860"/>
    <w:rsid w:val="001A5AC4"/>
    <w:rsid w:val="001B1437"/>
    <w:rsid w:val="001B1460"/>
    <w:rsid w:val="001B541D"/>
    <w:rsid w:val="001C25C9"/>
    <w:rsid w:val="001C27DF"/>
    <w:rsid w:val="001C5CE6"/>
    <w:rsid w:val="001C6CBD"/>
    <w:rsid w:val="001C7BCB"/>
    <w:rsid w:val="001D0467"/>
    <w:rsid w:val="001D2232"/>
    <w:rsid w:val="001D3304"/>
    <w:rsid w:val="001D3628"/>
    <w:rsid w:val="001D44C2"/>
    <w:rsid w:val="001D52B7"/>
    <w:rsid w:val="001D6F3F"/>
    <w:rsid w:val="001E1D06"/>
    <w:rsid w:val="001E21A7"/>
    <w:rsid w:val="001E2828"/>
    <w:rsid w:val="001F23FB"/>
    <w:rsid w:val="001F6ED8"/>
    <w:rsid w:val="00201392"/>
    <w:rsid w:val="00203320"/>
    <w:rsid w:val="00203EC2"/>
    <w:rsid w:val="00206493"/>
    <w:rsid w:val="00214113"/>
    <w:rsid w:val="00214D41"/>
    <w:rsid w:val="00214F60"/>
    <w:rsid w:val="00216388"/>
    <w:rsid w:val="002173B1"/>
    <w:rsid w:val="002178E1"/>
    <w:rsid w:val="00217959"/>
    <w:rsid w:val="00217BC9"/>
    <w:rsid w:val="00221DDA"/>
    <w:rsid w:val="00221F36"/>
    <w:rsid w:val="0022456D"/>
    <w:rsid w:val="00226A64"/>
    <w:rsid w:val="00227087"/>
    <w:rsid w:val="002271BD"/>
    <w:rsid w:val="00227EA9"/>
    <w:rsid w:val="00231D81"/>
    <w:rsid w:val="00234856"/>
    <w:rsid w:val="0023663C"/>
    <w:rsid w:val="00236B95"/>
    <w:rsid w:val="00237776"/>
    <w:rsid w:val="00240B78"/>
    <w:rsid w:val="00243B2C"/>
    <w:rsid w:val="0024621D"/>
    <w:rsid w:val="00247352"/>
    <w:rsid w:val="0025062B"/>
    <w:rsid w:val="00252BDF"/>
    <w:rsid w:val="0025463F"/>
    <w:rsid w:val="00256970"/>
    <w:rsid w:val="00256AC5"/>
    <w:rsid w:val="00256BB1"/>
    <w:rsid w:val="00263EEA"/>
    <w:rsid w:val="0026451E"/>
    <w:rsid w:val="00264F84"/>
    <w:rsid w:val="00265D90"/>
    <w:rsid w:val="002708A1"/>
    <w:rsid w:val="00270BA0"/>
    <w:rsid w:val="00273760"/>
    <w:rsid w:val="002751A4"/>
    <w:rsid w:val="0027578D"/>
    <w:rsid w:val="00275A59"/>
    <w:rsid w:val="0027606E"/>
    <w:rsid w:val="002817E6"/>
    <w:rsid w:val="002818B5"/>
    <w:rsid w:val="00281CAA"/>
    <w:rsid w:val="00281E5C"/>
    <w:rsid w:val="002823BD"/>
    <w:rsid w:val="00282689"/>
    <w:rsid w:val="00282EDE"/>
    <w:rsid w:val="0028575E"/>
    <w:rsid w:val="00285DC0"/>
    <w:rsid w:val="0028741B"/>
    <w:rsid w:val="00292808"/>
    <w:rsid w:val="00293760"/>
    <w:rsid w:val="002959BE"/>
    <w:rsid w:val="00295DBA"/>
    <w:rsid w:val="002A185D"/>
    <w:rsid w:val="002A2236"/>
    <w:rsid w:val="002A2AA9"/>
    <w:rsid w:val="002A4DFD"/>
    <w:rsid w:val="002A5976"/>
    <w:rsid w:val="002B07A7"/>
    <w:rsid w:val="002B43E6"/>
    <w:rsid w:val="002B4608"/>
    <w:rsid w:val="002C1B9F"/>
    <w:rsid w:val="002C4515"/>
    <w:rsid w:val="002C5212"/>
    <w:rsid w:val="002C5710"/>
    <w:rsid w:val="002D179F"/>
    <w:rsid w:val="002D3B2C"/>
    <w:rsid w:val="002D3B8E"/>
    <w:rsid w:val="002D44F7"/>
    <w:rsid w:val="002D46D9"/>
    <w:rsid w:val="002D4FCA"/>
    <w:rsid w:val="002E033D"/>
    <w:rsid w:val="002E06FC"/>
    <w:rsid w:val="002E11E4"/>
    <w:rsid w:val="002E2FFC"/>
    <w:rsid w:val="002E63DD"/>
    <w:rsid w:val="002F4EBF"/>
    <w:rsid w:val="002F50D1"/>
    <w:rsid w:val="002F5BAA"/>
    <w:rsid w:val="002F699F"/>
    <w:rsid w:val="002F7A50"/>
    <w:rsid w:val="0030108C"/>
    <w:rsid w:val="0030168A"/>
    <w:rsid w:val="00302E03"/>
    <w:rsid w:val="00304C95"/>
    <w:rsid w:val="00304DDC"/>
    <w:rsid w:val="00304F28"/>
    <w:rsid w:val="003067C2"/>
    <w:rsid w:val="00307230"/>
    <w:rsid w:val="00311305"/>
    <w:rsid w:val="0031195A"/>
    <w:rsid w:val="00312923"/>
    <w:rsid w:val="003133A6"/>
    <w:rsid w:val="00314B5F"/>
    <w:rsid w:val="00317965"/>
    <w:rsid w:val="0032193C"/>
    <w:rsid w:val="00321F0F"/>
    <w:rsid w:val="00322001"/>
    <w:rsid w:val="00324A28"/>
    <w:rsid w:val="00324BEF"/>
    <w:rsid w:val="00325591"/>
    <w:rsid w:val="00326F69"/>
    <w:rsid w:val="00327B8A"/>
    <w:rsid w:val="0033565A"/>
    <w:rsid w:val="00337026"/>
    <w:rsid w:val="0034085F"/>
    <w:rsid w:val="00340F93"/>
    <w:rsid w:val="003417E0"/>
    <w:rsid w:val="00344DEA"/>
    <w:rsid w:val="0034506C"/>
    <w:rsid w:val="00346213"/>
    <w:rsid w:val="00347439"/>
    <w:rsid w:val="00350D0F"/>
    <w:rsid w:val="003516D9"/>
    <w:rsid w:val="003538A1"/>
    <w:rsid w:val="00353E24"/>
    <w:rsid w:val="00354952"/>
    <w:rsid w:val="0035567B"/>
    <w:rsid w:val="00356026"/>
    <w:rsid w:val="00357B02"/>
    <w:rsid w:val="00360283"/>
    <w:rsid w:val="003614C0"/>
    <w:rsid w:val="00362C88"/>
    <w:rsid w:val="003655FE"/>
    <w:rsid w:val="00366434"/>
    <w:rsid w:val="00366867"/>
    <w:rsid w:val="00372865"/>
    <w:rsid w:val="003737C4"/>
    <w:rsid w:val="00373D6D"/>
    <w:rsid w:val="00381E57"/>
    <w:rsid w:val="00383B2F"/>
    <w:rsid w:val="00383C11"/>
    <w:rsid w:val="0038530D"/>
    <w:rsid w:val="003862A1"/>
    <w:rsid w:val="00386BE8"/>
    <w:rsid w:val="003903FB"/>
    <w:rsid w:val="00391F53"/>
    <w:rsid w:val="003949E6"/>
    <w:rsid w:val="0039560D"/>
    <w:rsid w:val="00397AD3"/>
    <w:rsid w:val="003A0A9F"/>
    <w:rsid w:val="003A59E8"/>
    <w:rsid w:val="003A5B6C"/>
    <w:rsid w:val="003A7483"/>
    <w:rsid w:val="003B009E"/>
    <w:rsid w:val="003B06A4"/>
    <w:rsid w:val="003B1CF3"/>
    <w:rsid w:val="003B2BB6"/>
    <w:rsid w:val="003C1C5D"/>
    <w:rsid w:val="003C27CF"/>
    <w:rsid w:val="003C327C"/>
    <w:rsid w:val="003C4359"/>
    <w:rsid w:val="003C5341"/>
    <w:rsid w:val="003C7E6C"/>
    <w:rsid w:val="003D0148"/>
    <w:rsid w:val="003D047F"/>
    <w:rsid w:val="003D1669"/>
    <w:rsid w:val="003D23B4"/>
    <w:rsid w:val="003D55C0"/>
    <w:rsid w:val="003D6326"/>
    <w:rsid w:val="003D7708"/>
    <w:rsid w:val="003E2651"/>
    <w:rsid w:val="003E30BB"/>
    <w:rsid w:val="003E3DE3"/>
    <w:rsid w:val="003E5D3B"/>
    <w:rsid w:val="003E64A6"/>
    <w:rsid w:val="003F10B6"/>
    <w:rsid w:val="003F4661"/>
    <w:rsid w:val="003F5DCE"/>
    <w:rsid w:val="00401E46"/>
    <w:rsid w:val="00402F12"/>
    <w:rsid w:val="00407394"/>
    <w:rsid w:val="00407AF0"/>
    <w:rsid w:val="004119EE"/>
    <w:rsid w:val="00411A06"/>
    <w:rsid w:val="00412E42"/>
    <w:rsid w:val="00413228"/>
    <w:rsid w:val="00413635"/>
    <w:rsid w:val="00414698"/>
    <w:rsid w:val="00414AFC"/>
    <w:rsid w:val="00414D95"/>
    <w:rsid w:val="00415042"/>
    <w:rsid w:val="0041795C"/>
    <w:rsid w:val="0042215B"/>
    <w:rsid w:val="00422F62"/>
    <w:rsid w:val="0042502C"/>
    <w:rsid w:val="004302AF"/>
    <w:rsid w:val="00430DC5"/>
    <w:rsid w:val="00431E5D"/>
    <w:rsid w:val="004329C5"/>
    <w:rsid w:val="004338FD"/>
    <w:rsid w:val="00434EB2"/>
    <w:rsid w:val="00435F2C"/>
    <w:rsid w:val="00437764"/>
    <w:rsid w:val="004401CE"/>
    <w:rsid w:val="00441C9F"/>
    <w:rsid w:val="00444F07"/>
    <w:rsid w:val="00444FD9"/>
    <w:rsid w:val="00447BF0"/>
    <w:rsid w:val="00447E15"/>
    <w:rsid w:val="004502DB"/>
    <w:rsid w:val="0045091D"/>
    <w:rsid w:val="00455CF9"/>
    <w:rsid w:val="00461C7E"/>
    <w:rsid w:val="00462E5D"/>
    <w:rsid w:val="004654AB"/>
    <w:rsid w:val="004673DD"/>
    <w:rsid w:val="00467F86"/>
    <w:rsid w:val="004703AC"/>
    <w:rsid w:val="0047177C"/>
    <w:rsid w:val="0047267E"/>
    <w:rsid w:val="00473AA9"/>
    <w:rsid w:val="004746FC"/>
    <w:rsid w:val="00477E8B"/>
    <w:rsid w:val="00480A15"/>
    <w:rsid w:val="00481113"/>
    <w:rsid w:val="0048135C"/>
    <w:rsid w:val="00481A20"/>
    <w:rsid w:val="00481D5E"/>
    <w:rsid w:val="00486768"/>
    <w:rsid w:val="00486CF0"/>
    <w:rsid w:val="00490EDD"/>
    <w:rsid w:val="00493772"/>
    <w:rsid w:val="00494CE8"/>
    <w:rsid w:val="0049551B"/>
    <w:rsid w:val="00497968"/>
    <w:rsid w:val="00497D9C"/>
    <w:rsid w:val="004A2B9A"/>
    <w:rsid w:val="004A2C74"/>
    <w:rsid w:val="004A590E"/>
    <w:rsid w:val="004A684D"/>
    <w:rsid w:val="004A72BA"/>
    <w:rsid w:val="004A7CF2"/>
    <w:rsid w:val="004B066A"/>
    <w:rsid w:val="004B0A6D"/>
    <w:rsid w:val="004B20E1"/>
    <w:rsid w:val="004B2E8E"/>
    <w:rsid w:val="004C1AD2"/>
    <w:rsid w:val="004C25A2"/>
    <w:rsid w:val="004C3C7D"/>
    <w:rsid w:val="004C5D37"/>
    <w:rsid w:val="004D4401"/>
    <w:rsid w:val="004D5411"/>
    <w:rsid w:val="004D54F8"/>
    <w:rsid w:val="004D5B18"/>
    <w:rsid w:val="004D7731"/>
    <w:rsid w:val="004D79C7"/>
    <w:rsid w:val="004D7ED2"/>
    <w:rsid w:val="004E0238"/>
    <w:rsid w:val="004E2711"/>
    <w:rsid w:val="004E432F"/>
    <w:rsid w:val="004E4B5C"/>
    <w:rsid w:val="004E6895"/>
    <w:rsid w:val="004E68D3"/>
    <w:rsid w:val="004E6F96"/>
    <w:rsid w:val="004E7254"/>
    <w:rsid w:val="004E7DD0"/>
    <w:rsid w:val="004F1B50"/>
    <w:rsid w:val="004F30D3"/>
    <w:rsid w:val="004F30F1"/>
    <w:rsid w:val="004F3639"/>
    <w:rsid w:val="004F3FD8"/>
    <w:rsid w:val="004F5057"/>
    <w:rsid w:val="004F638D"/>
    <w:rsid w:val="004F68A6"/>
    <w:rsid w:val="004F77E8"/>
    <w:rsid w:val="00502799"/>
    <w:rsid w:val="005032C9"/>
    <w:rsid w:val="00504099"/>
    <w:rsid w:val="005046A6"/>
    <w:rsid w:val="00507C20"/>
    <w:rsid w:val="005125E3"/>
    <w:rsid w:val="00512713"/>
    <w:rsid w:val="00515F93"/>
    <w:rsid w:val="00520851"/>
    <w:rsid w:val="005208CB"/>
    <w:rsid w:val="00521CBA"/>
    <w:rsid w:val="00521DF3"/>
    <w:rsid w:val="00521E1C"/>
    <w:rsid w:val="00523461"/>
    <w:rsid w:val="00523672"/>
    <w:rsid w:val="00524C21"/>
    <w:rsid w:val="00524EAB"/>
    <w:rsid w:val="005277D1"/>
    <w:rsid w:val="0053178B"/>
    <w:rsid w:val="00533851"/>
    <w:rsid w:val="00534F20"/>
    <w:rsid w:val="00535CB9"/>
    <w:rsid w:val="005375B1"/>
    <w:rsid w:val="00542185"/>
    <w:rsid w:val="00542514"/>
    <w:rsid w:val="00542620"/>
    <w:rsid w:val="00543879"/>
    <w:rsid w:val="00543E7A"/>
    <w:rsid w:val="00545E65"/>
    <w:rsid w:val="005516F1"/>
    <w:rsid w:val="00551922"/>
    <w:rsid w:val="00552017"/>
    <w:rsid w:val="005520A6"/>
    <w:rsid w:val="00555326"/>
    <w:rsid w:val="00555603"/>
    <w:rsid w:val="0055614E"/>
    <w:rsid w:val="00556AB8"/>
    <w:rsid w:val="00561072"/>
    <w:rsid w:val="005626D1"/>
    <w:rsid w:val="00563465"/>
    <w:rsid w:val="00563AF9"/>
    <w:rsid w:val="00563C68"/>
    <w:rsid w:val="00563DB8"/>
    <w:rsid w:val="00564CFE"/>
    <w:rsid w:val="005650BD"/>
    <w:rsid w:val="005704DA"/>
    <w:rsid w:val="005712FF"/>
    <w:rsid w:val="00572118"/>
    <w:rsid w:val="0057406D"/>
    <w:rsid w:val="005741E4"/>
    <w:rsid w:val="0057641F"/>
    <w:rsid w:val="00577948"/>
    <w:rsid w:val="00580322"/>
    <w:rsid w:val="0058266C"/>
    <w:rsid w:val="00586EE0"/>
    <w:rsid w:val="00590675"/>
    <w:rsid w:val="00590C90"/>
    <w:rsid w:val="00592BC2"/>
    <w:rsid w:val="00594D0C"/>
    <w:rsid w:val="00596B8E"/>
    <w:rsid w:val="00596F6D"/>
    <w:rsid w:val="005A0D24"/>
    <w:rsid w:val="005A53B1"/>
    <w:rsid w:val="005A6811"/>
    <w:rsid w:val="005B004C"/>
    <w:rsid w:val="005B1D78"/>
    <w:rsid w:val="005B2AC6"/>
    <w:rsid w:val="005B5D7F"/>
    <w:rsid w:val="005B5F45"/>
    <w:rsid w:val="005B7D6E"/>
    <w:rsid w:val="005C23A6"/>
    <w:rsid w:val="005C2D84"/>
    <w:rsid w:val="005C3264"/>
    <w:rsid w:val="005C4DD3"/>
    <w:rsid w:val="005C5D2C"/>
    <w:rsid w:val="005C60C9"/>
    <w:rsid w:val="005C710D"/>
    <w:rsid w:val="005C778E"/>
    <w:rsid w:val="005D0731"/>
    <w:rsid w:val="005D1979"/>
    <w:rsid w:val="005D477F"/>
    <w:rsid w:val="005D48D0"/>
    <w:rsid w:val="005D6A41"/>
    <w:rsid w:val="005D6AA5"/>
    <w:rsid w:val="005D6C44"/>
    <w:rsid w:val="005D7356"/>
    <w:rsid w:val="005E115E"/>
    <w:rsid w:val="005E3EAA"/>
    <w:rsid w:val="005E6D4E"/>
    <w:rsid w:val="005F04DE"/>
    <w:rsid w:val="005F0CF3"/>
    <w:rsid w:val="005F1E9F"/>
    <w:rsid w:val="005F2676"/>
    <w:rsid w:val="005F2DCA"/>
    <w:rsid w:val="005F5DCF"/>
    <w:rsid w:val="005F7745"/>
    <w:rsid w:val="0060006F"/>
    <w:rsid w:val="00600F3F"/>
    <w:rsid w:val="006045C0"/>
    <w:rsid w:val="00605D0A"/>
    <w:rsid w:val="00607714"/>
    <w:rsid w:val="006103DA"/>
    <w:rsid w:val="00611DFB"/>
    <w:rsid w:val="00613756"/>
    <w:rsid w:val="006205F4"/>
    <w:rsid w:val="00625A9A"/>
    <w:rsid w:val="006304E1"/>
    <w:rsid w:val="0063087E"/>
    <w:rsid w:val="00631502"/>
    <w:rsid w:val="006316BB"/>
    <w:rsid w:val="00631DDB"/>
    <w:rsid w:val="006321D8"/>
    <w:rsid w:val="006326F3"/>
    <w:rsid w:val="00632AEB"/>
    <w:rsid w:val="00633E7C"/>
    <w:rsid w:val="0063743B"/>
    <w:rsid w:val="00640491"/>
    <w:rsid w:val="00640BA5"/>
    <w:rsid w:val="006415A1"/>
    <w:rsid w:val="00641F9C"/>
    <w:rsid w:val="00642604"/>
    <w:rsid w:val="0064317F"/>
    <w:rsid w:val="00643728"/>
    <w:rsid w:val="0064401D"/>
    <w:rsid w:val="00644D74"/>
    <w:rsid w:val="00645FF2"/>
    <w:rsid w:val="00647518"/>
    <w:rsid w:val="006502D3"/>
    <w:rsid w:val="006523D2"/>
    <w:rsid w:val="006529A9"/>
    <w:rsid w:val="00657816"/>
    <w:rsid w:val="00660EBC"/>
    <w:rsid w:val="00661D65"/>
    <w:rsid w:val="00661E65"/>
    <w:rsid w:val="00662B76"/>
    <w:rsid w:val="006666F9"/>
    <w:rsid w:val="00666738"/>
    <w:rsid w:val="006702C1"/>
    <w:rsid w:val="00673237"/>
    <w:rsid w:val="00673533"/>
    <w:rsid w:val="006736C7"/>
    <w:rsid w:val="0067370B"/>
    <w:rsid w:val="00673E45"/>
    <w:rsid w:val="00680EAA"/>
    <w:rsid w:val="00683FC8"/>
    <w:rsid w:val="00684EC9"/>
    <w:rsid w:val="00685AE5"/>
    <w:rsid w:val="00687FB3"/>
    <w:rsid w:val="0069214E"/>
    <w:rsid w:val="00692888"/>
    <w:rsid w:val="00695EE9"/>
    <w:rsid w:val="006A2241"/>
    <w:rsid w:val="006A54CB"/>
    <w:rsid w:val="006A621A"/>
    <w:rsid w:val="006B0FF3"/>
    <w:rsid w:val="006B2AFC"/>
    <w:rsid w:val="006B2E5F"/>
    <w:rsid w:val="006B3B4B"/>
    <w:rsid w:val="006B4DA3"/>
    <w:rsid w:val="006B5835"/>
    <w:rsid w:val="006B6E77"/>
    <w:rsid w:val="006B7B48"/>
    <w:rsid w:val="006C0219"/>
    <w:rsid w:val="006C21C5"/>
    <w:rsid w:val="006C2C0A"/>
    <w:rsid w:val="006C4F0E"/>
    <w:rsid w:val="006C5227"/>
    <w:rsid w:val="006C7C26"/>
    <w:rsid w:val="006D07DB"/>
    <w:rsid w:val="006D15B6"/>
    <w:rsid w:val="006D17D1"/>
    <w:rsid w:val="006D2D39"/>
    <w:rsid w:val="006D44E3"/>
    <w:rsid w:val="006D67AF"/>
    <w:rsid w:val="006D7A79"/>
    <w:rsid w:val="006E05C6"/>
    <w:rsid w:val="006E1785"/>
    <w:rsid w:val="006E3AA7"/>
    <w:rsid w:val="006E53BE"/>
    <w:rsid w:val="006E79AC"/>
    <w:rsid w:val="006E7B6D"/>
    <w:rsid w:val="006F0AC8"/>
    <w:rsid w:val="006F23F2"/>
    <w:rsid w:val="006F37F7"/>
    <w:rsid w:val="006F3EB7"/>
    <w:rsid w:val="006F57BE"/>
    <w:rsid w:val="006F5821"/>
    <w:rsid w:val="006F5B54"/>
    <w:rsid w:val="006F7799"/>
    <w:rsid w:val="006F7B43"/>
    <w:rsid w:val="006F7FEC"/>
    <w:rsid w:val="00701400"/>
    <w:rsid w:val="00701ADF"/>
    <w:rsid w:val="00702D7C"/>
    <w:rsid w:val="00702DFD"/>
    <w:rsid w:val="007033ED"/>
    <w:rsid w:val="007037DF"/>
    <w:rsid w:val="00704619"/>
    <w:rsid w:val="007055AA"/>
    <w:rsid w:val="0070700E"/>
    <w:rsid w:val="00711B91"/>
    <w:rsid w:val="00711DB9"/>
    <w:rsid w:val="00713B85"/>
    <w:rsid w:val="007142B9"/>
    <w:rsid w:val="00722B27"/>
    <w:rsid w:val="007232E9"/>
    <w:rsid w:val="0072350A"/>
    <w:rsid w:val="00723FB4"/>
    <w:rsid w:val="00731C64"/>
    <w:rsid w:val="00734334"/>
    <w:rsid w:val="007361E0"/>
    <w:rsid w:val="00742978"/>
    <w:rsid w:val="00742C2D"/>
    <w:rsid w:val="00745822"/>
    <w:rsid w:val="00745F10"/>
    <w:rsid w:val="00747BC8"/>
    <w:rsid w:val="00754160"/>
    <w:rsid w:val="00754954"/>
    <w:rsid w:val="007549B5"/>
    <w:rsid w:val="00755A6F"/>
    <w:rsid w:val="00755DE1"/>
    <w:rsid w:val="00757A6E"/>
    <w:rsid w:val="007602BC"/>
    <w:rsid w:val="00760B9E"/>
    <w:rsid w:val="007619CB"/>
    <w:rsid w:val="007627B6"/>
    <w:rsid w:val="00763CCC"/>
    <w:rsid w:val="007642AE"/>
    <w:rsid w:val="007666AB"/>
    <w:rsid w:val="00766F11"/>
    <w:rsid w:val="007675C5"/>
    <w:rsid w:val="007712B6"/>
    <w:rsid w:val="007739C0"/>
    <w:rsid w:val="007748C5"/>
    <w:rsid w:val="00774D2D"/>
    <w:rsid w:val="00774E65"/>
    <w:rsid w:val="00775CE7"/>
    <w:rsid w:val="00775CF8"/>
    <w:rsid w:val="00776145"/>
    <w:rsid w:val="0078008C"/>
    <w:rsid w:val="00780EF7"/>
    <w:rsid w:val="00781A8F"/>
    <w:rsid w:val="00781E8E"/>
    <w:rsid w:val="0078535B"/>
    <w:rsid w:val="0078761B"/>
    <w:rsid w:val="007879BA"/>
    <w:rsid w:val="007909EB"/>
    <w:rsid w:val="00790E6B"/>
    <w:rsid w:val="00791313"/>
    <w:rsid w:val="00792E68"/>
    <w:rsid w:val="007955C2"/>
    <w:rsid w:val="00795D33"/>
    <w:rsid w:val="00796A89"/>
    <w:rsid w:val="00797B26"/>
    <w:rsid w:val="007A4C53"/>
    <w:rsid w:val="007A5748"/>
    <w:rsid w:val="007A5C80"/>
    <w:rsid w:val="007A628B"/>
    <w:rsid w:val="007A7B69"/>
    <w:rsid w:val="007B0147"/>
    <w:rsid w:val="007B01D2"/>
    <w:rsid w:val="007B26EF"/>
    <w:rsid w:val="007B3D91"/>
    <w:rsid w:val="007B3DDA"/>
    <w:rsid w:val="007B70A8"/>
    <w:rsid w:val="007B73A4"/>
    <w:rsid w:val="007B74A7"/>
    <w:rsid w:val="007B78CA"/>
    <w:rsid w:val="007C0757"/>
    <w:rsid w:val="007C136A"/>
    <w:rsid w:val="007C4E0C"/>
    <w:rsid w:val="007C733B"/>
    <w:rsid w:val="007D078E"/>
    <w:rsid w:val="007D13E9"/>
    <w:rsid w:val="007D37F1"/>
    <w:rsid w:val="007D4970"/>
    <w:rsid w:val="007D5511"/>
    <w:rsid w:val="007D702E"/>
    <w:rsid w:val="007D7D48"/>
    <w:rsid w:val="007E0C67"/>
    <w:rsid w:val="007E1AF5"/>
    <w:rsid w:val="007E3FBA"/>
    <w:rsid w:val="007E6311"/>
    <w:rsid w:val="007E657F"/>
    <w:rsid w:val="007E65CD"/>
    <w:rsid w:val="007E672D"/>
    <w:rsid w:val="007E680A"/>
    <w:rsid w:val="007E6AD6"/>
    <w:rsid w:val="007E7827"/>
    <w:rsid w:val="007F49ED"/>
    <w:rsid w:val="007F72B7"/>
    <w:rsid w:val="007F7922"/>
    <w:rsid w:val="00800494"/>
    <w:rsid w:val="00802BFE"/>
    <w:rsid w:val="0080680C"/>
    <w:rsid w:val="00807133"/>
    <w:rsid w:val="00807F49"/>
    <w:rsid w:val="008102D9"/>
    <w:rsid w:val="008120AE"/>
    <w:rsid w:val="008145BC"/>
    <w:rsid w:val="008239D8"/>
    <w:rsid w:val="00824DA2"/>
    <w:rsid w:val="008254C5"/>
    <w:rsid w:val="00826C5F"/>
    <w:rsid w:val="00830B61"/>
    <w:rsid w:val="00832B67"/>
    <w:rsid w:val="00833B16"/>
    <w:rsid w:val="00834264"/>
    <w:rsid w:val="008344CC"/>
    <w:rsid w:val="00836691"/>
    <w:rsid w:val="0084284A"/>
    <w:rsid w:val="00843C52"/>
    <w:rsid w:val="00844E50"/>
    <w:rsid w:val="008454BC"/>
    <w:rsid w:val="00845C79"/>
    <w:rsid w:val="00850562"/>
    <w:rsid w:val="00850774"/>
    <w:rsid w:val="00851028"/>
    <w:rsid w:val="00853AE3"/>
    <w:rsid w:val="008544AD"/>
    <w:rsid w:val="008554D8"/>
    <w:rsid w:val="00861DA5"/>
    <w:rsid w:val="008636DD"/>
    <w:rsid w:val="008644EA"/>
    <w:rsid w:val="00865B6D"/>
    <w:rsid w:val="00865EF1"/>
    <w:rsid w:val="008708B6"/>
    <w:rsid w:val="0087208D"/>
    <w:rsid w:val="00872DDA"/>
    <w:rsid w:val="00873CA1"/>
    <w:rsid w:val="00873CA8"/>
    <w:rsid w:val="00873E6A"/>
    <w:rsid w:val="0087537F"/>
    <w:rsid w:val="00876C71"/>
    <w:rsid w:val="008779EE"/>
    <w:rsid w:val="00880182"/>
    <w:rsid w:val="0088086F"/>
    <w:rsid w:val="00885611"/>
    <w:rsid w:val="008935B7"/>
    <w:rsid w:val="00894E53"/>
    <w:rsid w:val="008956D8"/>
    <w:rsid w:val="0089615C"/>
    <w:rsid w:val="0089691B"/>
    <w:rsid w:val="00896C44"/>
    <w:rsid w:val="00897375"/>
    <w:rsid w:val="00897416"/>
    <w:rsid w:val="008A15F7"/>
    <w:rsid w:val="008A1DBC"/>
    <w:rsid w:val="008A26CB"/>
    <w:rsid w:val="008A4B16"/>
    <w:rsid w:val="008A5767"/>
    <w:rsid w:val="008A76A4"/>
    <w:rsid w:val="008C1147"/>
    <w:rsid w:val="008C20C1"/>
    <w:rsid w:val="008C3121"/>
    <w:rsid w:val="008C5BCE"/>
    <w:rsid w:val="008D00E4"/>
    <w:rsid w:val="008D0129"/>
    <w:rsid w:val="008D027D"/>
    <w:rsid w:val="008D0BCA"/>
    <w:rsid w:val="008D2600"/>
    <w:rsid w:val="008D6723"/>
    <w:rsid w:val="008D6903"/>
    <w:rsid w:val="008D6F28"/>
    <w:rsid w:val="008D7B7B"/>
    <w:rsid w:val="008E0096"/>
    <w:rsid w:val="008E07CF"/>
    <w:rsid w:val="008E1D28"/>
    <w:rsid w:val="008E1E55"/>
    <w:rsid w:val="008E2728"/>
    <w:rsid w:val="008E3A28"/>
    <w:rsid w:val="008E6F30"/>
    <w:rsid w:val="008F2FDA"/>
    <w:rsid w:val="008F5210"/>
    <w:rsid w:val="008F69EF"/>
    <w:rsid w:val="00900FF3"/>
    <w:rsid w:val="00901634"/>
    <w:rsid w:val="00901727"/>
    <w:rsid w:val="00905577"/>
    <w:rsid w:val="00905F23"/>
    <w:rsid w:val="00906020"/>
    <w:rsid w:val="00906F27"/>
    <w:rsid w:val="009108D8"/>
    <w:rsid w:val="009114B3"/>
    <w:rsid w:val="00911641"/>
    <w:rsid w:val="00912E6D"/>
    <w:rsid w:val="00912FFF"/>
    <w:rsid w:val="009135E9"/>
    <w:rsid w:val="00917B1E"/>
    <w:rsid w:val="00921D2C"/>
    <w:rsid w:val="00922CC1"/>
    <w:rsid w:val="00924F7A"/>
    <w:rsid w:val="0093193C"/>
    <w:rsid w:val="00931CB3"/>
    <w:rsid w:val="00932791"/>
    <w:rsid w:val="00933603"/>
    <w:rsid w:val="00933964"/>
    <w:rsid w:val="00933A2E"/>
    <w:rsid w:val="00933B88"/>
    <w:rsid w:val="009348B0"/>
    <w:rsid w:val="0093527E"/>
    <w:rsid w:val="0093539F"/>
    <w:rsid w:val="00935B9E"/>
    <w:rsid w:val="009364DC"/>
    <w:rsid w:val="00940EA0"/>
    <w:rsid w:val="00941533"/>
    <w:rsid w:val="0094342A"/>
    <w:rsid w:val="00943801"/>
    <w:rsid w:val="00944D56"/>
    <w:rsid w:val="009472F5"/>
    <w:rsid w:val="00947552"/>
    <w:rsid w:val="00951790"/>
    <w:rsid w:val="00956681"/>
    <w:rsid w:val="00956B60"/>
    <w:rsid w:val="0096178C"/>
    <w:rsid w:val="00962105"/>
    <w:rsid w:val="00962A1D"/>
    <w:rsid w:val="0096325F"/>
    <w:rsid w:val="00963326"/>
    <w:rsid w:val="00963437"/>
    <w:rsid w:val="00964D20"/>
    <w:rsid w:val="00964ED8"/>
    <w:rsid w:val="00965D4C"/>
    <w:rsid w:val="009716B3"/>
    <w:rsid w:val="009717FB"/>
    <w:rsid w:val="009729DB"/>
    <w:rsid w:val="00974282"/>
    <w:rsid w:val="009753A8"/>
    <w:rsid w:val="009759AF"/>
    <w:rsid w:val="00982CE8"/>
    <w:rsid w:val="009841AA"/>
    <w:rsid w:val="00985047"/>
    <w:rsid w:val="0098590F"/>
    <w:rsid w:val="00985A87"/>
    <w:rsid w:val="00986DA4"/>
    <w:rsid w:val="00987023"/>
    <w:rsid w:val="009906F6"/>
    <w:rsid w:val="009964A0"/>
    <w:rsid w:val="00996DCC"/>
    <w:rsid w:val="009A002D"/>
    <w:rsid w:val="009A1EA8"/>
    <w:rsid w:val="009A4F5B"/>
    <w:rsid w:val="009A5C03"/>
    <w:rsid w:val="009A72AC"/>
    <w:rsid w:val="009B04FD"/>
    <w:rsid w:val="009B3E00"/>
    <w:rsid w:val="009B5F34"/>
    <w:rsid w:val="009B7B35"/>
    <w:rsid w:val="009B7C11"/>
    <w:rsid w:val="009C0EF6"/>
    <w:rsid w:val="009C3696"/>
    <w:rsid w:val="009C3D86"/>
    <w:rsid w:val="009C4144"/>
    <w:rsid w:val="009C5540"/>
    <w:rsid w:val="009C7554"/>
    <w:rsid w:val="009D2224"/>
    <w:rsid w:val="009D2550"/>
    <w:rsid w:val="009D2F4F"/>
    <w:rsid w:val="009D3B3B"/>
    <w:rsid w:val="009D402F"/>
    <w:rsid w:val="009D5743"/>
    <w:rsid w:val="009D6B60"/>
    <w:rsid w:val="009D7D66"/>
    <w:rsid w:val="009D7F1F"/>
    <w:rsid w:val="009E0023"/>
    <w:rsid w:val="009E040C"/>
    <w:rsid w:val="009E1E5E"/>
    <w:rsid w:val="009E3042"/>
    <w:rsid w:val="009E384D"/>
    <w:rsid w:val="009E389A"/>
    <w:rsid w:val="009E4271"/>
    <w:rsid w:val="009E498E"/>
    <w:rsid w:val="009E5CAE"/>
    <w:rsid w:val="009E5DE8"/>
    <w:rsid w:val="009E795E"/>
    <w:rsid w:val="009E79D8"/>
    <w:rsid w:val="009F019F"/>
    <w:rsid w:val="009F2189"/>
    <w:rsid w:val="009F2A10"/>
    <w:rsid w:val="009F39D2"/>
    <w:rsid w:val="009F5B4B"/>
    <w:rsid w:val="009F5DBC"/>
    <w:rsid w:val="009F6920"/>
    <w:rsid w:val="009F6A69"/>
    <w:rsid w:val="009F70C6"/>
    <w:rsid w:val="00A00CF9"/>
    <w:rsid w:val="00A02594"/>
    <w:rsid w:val="00A02E33"/>
    <w:rsid w:val="00A02E6D"/>
    <w:rsid w:val="00A040AD"/>
    <w:rsid w:val="00A05182"/>
    <w:rsid w:val="00A056FE"/>
    <w:rsid w:val="00A06419"/>
    <w:rsid w:val="00A06458"/>
    <w:rsid w:val="00A10C9A"/>
    <w:rsid w:val="00A137F2"/>
    <w:rsid w:val="00A13B37"/>
    <w:rsid w:val="00A14977"/>
    <w:rsid w:val="00A1502F"/>
    <w:rsid w:val="00A15ACE"/>
    <w:rsid w:val="00A172BD"/>
    <w:rsid w:val="00A17EA4"/>
    <w:rsid w:val="00A23B46"/>
    <w:rsid w:val="00A23CB5"/>
    <w:rsid w:val="00A30EA4"/>
    <w:rsid w:val="00A31282"/>
    <w:rsid w:val="00A31820"/>
    <w:rsid w:val="00A31F66"/>
    <w:rsid w:val="00A32EEF"/>
    <w:rsid w:val="00A34663"/>
    <w:rsid w:val="00A34F7B"/>
    <w:rsid w:val="00A3501A"/>
    <w:rsid w:val="00A35AA4"/>
    <w:rsid w:val="00A36F32"/>
    <w:rsid w:val="00A3764C"/>
    <w:rsid w:val="00A37843"/>
    <w:rsid w:val="00A37B03"/>
    <w:rsid w:val="00A40FAB"/>
    <w:rsid w:val="00A456A0"/>
    <w:rsid w:val="00A4579C"/>
    <w:rsid w:val="00A4615C"/>
    <w:rsid w:val="00A537A9"/>
    <w:rsid w:val="00A5446A"/>
    <w:rsid w:val="00A546D2"/>
    <w:rsid w:val="00A557F2"/>
    <w:rsid w:val="00A560AD"/>
    <w:rsid w:val="00A5715A"/>
    <w:rsid w:val="00A576E4"/>
    <w:rsid w:val="00A57A4B"/>
    <w:rsid w:val="00A6429A"/>
    <w:rsid w:val="00A66CB8"/>
    <w:rsid w:val="00A6715B"/>
    <w:rsid w:val="00A702BB"/>
    <w:rsid w:val="00A7086B"/>
    <w:rsid w:val="00A7115C"/>
    <w:rsid w:val="00A715C9"/>
    <w:rsid w:val="00A71D15"/>
    <w:rsid w:val="00A7203A"/>
    <w:rsid w:val="00A75D4B"/>
    <w:rsid w:val="00A75E8D"/>
    <w:rsid w:val="00A774BC"/>
    <w:rsid w:val="00A808E2"/>
    <w:rsid w:val="00A81B35"/>
    <w:rsid w:val="00A820B7"/>
    <w:rsid w:val="00A83FF6"/>
    <w:rsid w:val="00A8619D"/>
    <w:rsid w:val="00A927A3"/>
    <w:rsid w:val="00A93221"/>
    <w:rsid w:val="00A94B84"/>
    <w:rsid w:val="00A9561B"/>
    <w:rsid w:val="00A95688"/>
    <w:rsid w:val="00A977F3"/>
    <w:rsid w:val="00AA15A1"/>
    <w:rsid w:val="00AA3FE1"/>
    <w:rsid w:val="00AA63DF"/>
    <w:rsid w:val="00AA74A0"/>
    <w:rsid w:val="00AA7765"/>
    <w:rsid w:val="00AA7CBE"/>
    <w:rsid w:val="00AB3B49"/>
    <w:rsid w:val="00AB3D1E"/>
    <w:rsid w:val="00AB3F23"/>
    <w:rsid w:val="00AB4B6E"/>
    <w:rsid w:val="00AB4FB7"/>
    <w:rsid w:val="00AB680A"/>
    <w:rsid w:val="00AC0CDD"/>
    <w:rsid w:val="00AC2147"/>
    <w:rsid w:val="00AC26DD"/>
    <w:rsid w:val="00AC2F06"/>
    <w:rsid w:val="00AC37DE"/>
    <w:rsid w:val="00AC39E4"/>
    <w:rsid w:val="00AC55ED"/>
    <w:rsid w:val="00AC5806"/>
    <w:rsid w:val="00AD0A28"/>
    <w:rsid w:val="00AD2EBE"/>
    <w:rsid w:val="00AD6E9D"/>
    <w:rsid w:val="00AD716E"/>
    <w:rsid w:val="00AE0170"/>
    <w:rsid w:val="00AE1AC8"/>
    <w:rsid w:val="00AE3C3E"/>
    <w:rsid w:val="00AE50E4"/>
    <w:rsid w:val="00AE55F5"/>
    <w:rsid w:val="00AF0094"/>
    <w:rsid w:val="00AF0DE0"/>
    <w:rsid w:val="00AF433E"/>
    <w:rsid w:val="00AF5691"/>
    <w:rsid w:val="00AF5893"/>
    <w:rsid w:val="00AF5C4E"/>
    <w:rsid w:val="00AF6A1C"/>
    <w:rsid w:val="00AF7EA2"/>
    <w:rsid w:val="00B00697"/>
    <w:rsid w:val="00B00CFF"/>
    <w:rsid w:val="00B00F99"/>
    <w:rsid w:val="00B012D7"/>
    <w:rsid w:val="00B0432A"/>
    <w:rsid w:val="00B06AB9"/>
    <w:rsid w:val="00B07792"/>
    <w:rsid w:val="00B1287D"/>
    <w:rsid w:val="00B14F67"/>
    <w:rsid w:val="00B16AE7"/>
    <w:rsid w:val="00B1730E"/>
    <w:rsid w:val="00B17321"/>
    <w:rsid w:val="00B20038"/>
    <w:rsid w:val="00B216A1"/>
    <w:rsid w:val="00B22129"/>
    <w:rsid w:val="00B222DB"/>
    <w:rsid w:val="00B22633"/>
    <w:rsid w:val="00B23037"/>
    <w:rsid w:val="00B245AC"/>
    <w:rsid w:val="00B30E4F"/>
    <w:rsid w:val="00B36E8B"/>
    <w:rsid w:val="00B36E9B"/>
    <w:rsid w:val="00B44D79"/>
    <w:rsid w:val="00B4657C"/>
    <w:rsid w:val="00B468D0"/>
    <w:rsid w:val="00B4751B"/>
    <w:rsid w:val="00B509F7"/>
    <w:rsid w:val="00B50DF5"/>
    <w:rsid w:val="00B52E59"/>
    <w:rsid w:val="00B547FD"/>
    <w:rsid w:val="00B54F04"/>
    <w:rsid w:val="00B55AFB"/>
    <w:rsid w:val="00B56A79"/>
    <w:rsid w:val="00B60204"/>
    <w:rsid w:val="00B60B94"/>
    <w:rsid w:val="00B6134D"/>
    <w:rsid w:val="00B62116"/>
    <w:rsid w:val="00B63638"/>
    <w:rsid w:val="00B65976"/>
    <w:rsid w:val="00B70771"/>
    <w:rsid w:val="00B72633"/>
    <w:rsid w:val="00B72E63"/>
    <w:rsid w:val="00B7311E"/>
    <w:rsid w:val="00B73132"/>
    <w:rsid w:val="00B77004"/>
    <w:rsid w:val="00B77457"/>
    <w:rsid w:val="00B80368"/>
    <w:rsid w:val="00B80780"/>
    <w:rsid w:val="00B814D1"/>
    <w:rsid w:val="00B825C7"/>
    <w:rsid w:val="00B83234"/>
    <w:rsid w:val="00B83DEE"/>
    <w:rsid w:val="00B85FB8"/>
    <w:rsid w:val="00B90383"/>
    <w:rsid w:val="00B90B59"/>
    <w:rsid w:val="00B9207B"/>
    <w:rsid w:val="00B95BA9"/>
    <w:rsid w:val="00B97138"/>
    <w:rsid w:val="00B972D4"/>
    <w:rsid w:val="00BA178F"/>
    <w:rsid w:val="00BA31F3"/>
    <w:rsid w:val="00BA356E"/>
    <w:rsid w:val="00BA5636"/>
    <w:rsid w:val="00BB1B59"/>
    <w:rsid w:val="00BB1B80"/>
    <w:rsid w:val="00BB33A1"/>
    <w:rsid w:val="00BB4295"/>
    <w:rsid w:val="00BB5469"/>
    <w:rsid w:val="00BC03DB"/>
    <w:rsid w:val="00BC57F1"/>
    <w:rsid w:val="00BD3A68"/>
    <w:rsid w:val="00BD452E"/>
    <w:rsid w:val="00BD6527"/>
    <w:rsid w:val="00BD6C5F"/>
    <w:rsid w:val="00BE34D3"/>
    <w:rsid w:val="00BE3FD5"/>
    <w:rsid w:val="00BE5033"/>
    <w:rsid w:val="00BE79E3"/>
    <w:rsid w:val="00BF2F80"/>
    <w:rsid w:val="00BF4742"/>
    <w:rsid w:val="00BF7C24"/>
    <w:rsid w:val="00C04466"/>
    <w:rsid w:val="00C04CF9"/>
    <w:rsid w:val="00C05A04"/>
    <w:rsid w:val="00C0779A"/>
    <w:rsid w:val="00C12DFB"/>
    <w:rsid w:val="00C13796"/>
    <w:rsid w:val="00C13C6D"/>
    <w:rsid w:val="00C14E9E"/>
    <w:rsid w:val="00C17A06"/>
    <w:rsid w:val="00C20936"/>
    <w:rsid w:val="00C22C7D"/>
    <w:rsid w:val="00C25062"/>
    <w:rsid w:val="00C326A6"/>
    <w:rsid w:val="00C349AC"/>
    <w:rsid w:val="00C37734"/>
    <w:rsid w:val="00C37FAF"/>
    <w:rsid w:val="00C434D9"/>
    <w:rsid w:val="00C44696"/>
    <w:rsid w:val="00C45A65"/>
    <w:rsid w:val="00C471D9"/>
    <w:rsid w:val="00C50C4B"/>
    <w:rsid w:val="00C51918"/>
    <w:rsid w:val="00C5260F"/>
    <w:rsid w:val="00C5350C"/>
    <w:rsid w:val="00C54FDE"/>
    <w:rsid w:val="00C55D2B"/>
    <w:rsid w:val="00C55E89"/>
    <w:rsid w:val="00C56140"/>
    <w:rsid w:val="00C575EC"/>
    <w:rsid w:val="00C61766"/>
    <w:rsid w:val="00C62B72"/>
    <w:rsid w:val="00C644C6"/>
    <w:rsid w:val="00C65E35"/>
    <w:rsid w:val="00C6692D"/>
    <w:rsid w:val="00C66E2C"/>
    <w:rsid w:val="00C672F5"/>
    <w:rsid w:val="00C70ADC"/>
    <w:rsid w:val="00C73BFA"/>
    <w:rsid w:val="00C805BA"/>
    <w:rsid w:val="00C806FD"/>
    <w:rsid w:val="00C83192"/>
    <w:rsid w:val="00C832A5"/>
    <w:rsid w:val="00C84EDC"/>
    <w:rsid w:val="00C84F30"/>
    <w:rsid w:val="00C86AA1"/>
    <w:rsid w:val="00C87528"/>
    <w:rsid w:val="00C90205"/>
    <w:rsid w:val="00C90AE6"/>
    <w:rsid w:val="00C90EBC"/>
    <w:rsid w:val="00C9286B"/>
    <w:rsid w:val="00CA0021"/>
    <w:rsid w:val="00CA0FFB"/>
    <w:rsid w:val="00CA60D5"/>
    <w:rsid w:val="00CA755F"/>
    <w:rsid w:val="00CA7E43"/>
    <w:rsid w:val="00CB2239"/>
    <w:rsid w:val="00CB3D22"/>
    <w:rsid w:val="00CB52A1"/>
    <w:rsid w:val="00CB5389"/>
    <w:rsid w:val="00CB5FDE"/>
    <w:rsid w:val="00CB6387"/>
    <w:rsid w:val="00CB6797"/>
    <w:rsid w:val="00CB6969"/>
    <w:rsid w:val="00CC118A"/>
    <w:rsid w:val="00CC1950"/>
    <w:rsid w:val="00CC3D13"/>
    <w:rsid w:val="00CC44DC"/>
    <w:rsid w:val="00CC594B"/>
    <w:rsid w:val="00CD0A3A"/>
    <w:rsid w:val="00CD5B64"/>
    <w:rsid w:val="00CD6A9E"/>
    <w:rsid w:val="00CD6DAC"/>
    <w:rsid w:val="00CD7485"/>
    <w:rsid w:val="00CE389C"/>
    <w:rsid w:val="00CF0AEB"/>
    <w:rsid w:val="00CF4448"/>
    <w:rsid w:val="00CF4DD9"/>
    <w:rsid w:val="00CF60F2"/>
    <w:rsid w:val="00CF72AC"/>
    <w:rsid w:val="00D010A5"/>
    <w:rsid w:val="00D01768"/>
    <w:rsid w:val="00D03809"/>
    <w:rsid w:val="00D041BB"/>
    <w:rsid w:val="00D10F13"/>
    <w:rsid w:val="00D13442"/>
    <w:rsid w:val="00D14B07"/>
    <w:rsid w:val="00D15C86"/>
    <w:rsid w:val="00D16BE0"/>
    <w:rsid w:val="00D17BAA"/>
    <w:rsid w:val="00D2157C"/>
    <w:rsid w:val="00D223EE"/>
    <w:rsid w:val="00D24838"/>
    <w:rsid w:val="00D250C4"/>
    <w:rsid w:val="00D25C3A"/>
    <w:rsid w:val="00D26B1E"/>
    <w:rsid w:val="00D2720A"/>
    <w:rsid w:val="00D27653"/>
    <w:rsid w:val="00D27FF4"/>
    <w:rsid w:val="00D304E6"/>
    <w:rsid w:val="00D32238"/>
    <w:rsid w:val="00D349CE"/>
    <w:rsid w:val="00D35E72"/>
    <w:rsid w:val="00D36266"/>
    <w:rsid w:val="00D36431"/>
    <w:rsid w:val="00D37A25"/>
    <w:rsid w:val="00D41045"/>
    <w:rsid w:val="00D461D8"/>
    <w:rsid w:val="00D47448"/>
    <w:rsid w:val="00D5343A"/>
    <w:rsid w:val="00D546F8"/>
    <w:rsid w:val="00D611BF"/>
    <w:rsid w:val="00D6252B"/>
    <w:rsid w:val="00D641FA"/>
    <w:rsid w:val="00D66B83"/>
    <w:rsid w:val="00D67BDC"/>
    <w:rsid w:val="00D72098"/>
    <w:rsid w:val="00D7489E"/>
    <w:rsid w:val="00D75A25"/>
    <w:rsid w:val="00D75FC8"/>
    <w:rsid w:val="00D76BA5"/>
    <w:rsid w:val="00D775A0"/>
    <w:rsid w:val="00D80121"/>
    <w:rsid w:val="00D80789"/>
    <w:rsid w:val="00D81E86"/>
    <w:rsid w:val="00D820C5"/>
    <w:rsid w:val="00D82928"/>
    <w:rsid w:val="00D82B6F"/>
    <w:rsid w:val="00D86096"/>
    <w:rsid w:val="00D86F94"/>
    <w:rsid w:val="00D9087B"/>
    <w:rsid w:val="00D91017"/>
    <w:rsid w:val="00D9152E"/>
    <w:rsid w:val="00D92722"/>
    <w:rsid w:val="00D92ECB"/>
    <w:rsid w:val="00D932A5"/>
    <w:rsid w:val="00D9377F"/>
    <w:rsid w:val="00D964DD"/>
    <w:rsid w:val="00DA084E"/>
    <w:rsid w:val="00DA0A21"/>
    <w:rsid w:val="00DA11ED"/>
    <w:rsid w:val="00DA1A3B"/>
    <w:rsid w:val="00DA1C9A"/>
    <w:rsid w:val="00DA26D5"/>
    <w:rsid w:val="00DA3C89"/>
    <w:rsid w:val="00DA4380"/>
    <w:rsid w:val="00DA4432"/>
    <w:rsid w:val="00DA47D7"/>
    <w:rsid w:val="00DA724C"/>
    <w:rsid w:val="00DA78C9"/>
    <w:rsid w:val="00DB396E"/>
    <w:rsid w:val="00DB3F84"/>
    <w:rsid w:val="00DB4BC1"/>
    <w:rsid w:val="00DC17D5"/>
    <w:rsid w:val="00DC1D7D"/>
    <w:rsid w:val="00DC3753"/>
    <w:rsid w:val="00DC5055"/>
    <w:rsid w:val="00DC6823"/>
    <w:rsid w:val="00DC7F4B"/>
    <w:rsid w:val="00DD0ED7"/>
    <w:rsid w:val="00DD1408"/>
    <w:rsid w:val="00DD2FCC"/>
    <w:rsid w:val="00DD44E9"/>
    <w:rsid w:val="00DD4CE0"/>
    <w:rsid w:val="00DD5AB9"/>
    <w:rsid w:val="00DE1E1E"/>
    <w:rsid w:val="00DE3CA4"/>
    <w:rsid w:val="00DE3F79"/>
    <w:rsid w:val="00DE652A"/>
    <w:rsid w:val="00DE6BC4"/>
    <w:rsid w:val="00DE780D"/>
    <w:rsid w:val="00DF1733"/>
    <w:rsid w:val="00DF2616"/>
    <w:rsid w:val="00DF2B26"/>
    <w:rsid w:val="00DF566A"/>
    <w:rsid w:val="00DF60A1"/>
    <w:rsid w:val="00DF69A2"/>
    <w:rsid w:val="00DF6DB4"/>
    <w:rsid w:val="00E00A14"/>
    <w:rsid w:val="00E0396D"/>
    <w:rsid w:val="00E03E5E"/>
    <w:rsid w:val="00E04852"/>
    <w:rsid w:val="00E066BE"/>
    <w:rsid w:val="00E07268"/>
    <w:rsid w:val="00E07A47"/>
    <w:rsid w:val="00E10347"/>
    <w:rsid w:val="00E11478"/>
    <w:rsid w:val="00E13EE7"/>
    <w:rsid w:val="00E17CD3"/>
    <w:rsid w:val="00E214EB"/>
    <w:rsid w:val="00E22544"/>
    <w:rsid w:val="00E24A7D"/>
    <w:rsid w:val="00E26C80"/>
    <w:rsid w:val="00E31E5B"/>
    <w:rsid w:val="00E34778"/>
    <w:rsid w:val="00E35148"/>
    <w:rsid w:val="00E3575D"/>
    <w:rsid w:val="00E37FE7"/>
    <w:rsid w:val="00E405F2"/>
    <w:rsid w:val="00E40A13"/>
    <w:rsid w:val="00E40C6D"/>
    <w:rsid w:val="00E4185E"/>
    <w:rsid w:val="00E43018"/>
    <w:rsid w:val="00E44382"/>
    <w:rsid w:val="00E468FB"/>
    <w:rsid w:val="00E46A0E"/>
    <w:rsid w:val="00E4750C"/>
    <w:rsid w:val="00E50BEA"/>
    <w:rsid w:val="00E55FF5"/>
    <w:rsid w:val="00E6393C"/>
    <w:rsid w:val="00E643AA"/>
    <w:rsid w:val="00E65BD5"/>
    <w:rsid w:val="00E66469"/>
    <w:rsid w:val="00E80365"/>
    <w:rsid w:val="00E806A0"/>
    <w:rsid w:val="00E8215F"/>
    <w:rsid w:val="00E8269E"/>
    <w:rsid w:val="00E8420D"/>
    <w:rsid w:val="00E851F4"/>
    <w:rsid w:val="00E8692B"/>
    <w:rsid w:val="00E87D41"/>
    <w:rsid w:val="00E92DEF"/>
    <w:rsid w:val="00E931D6"/>
    <w:rsid w:val="00E95748"/>
    <w:rsid w:val="00EA21BC"/>
    <w:rsid w:val="00EA2E1C"/>
    <w:rsid w:val="00EA3E5C"/>
    <w:rsid w:val="00EA62DB"/>
    <w:rsid w:val="00EA6511"/>
    <w:rsid w:val="00EA7CE0"/>
    <w:rsid w:val="00EB2858"/>
    <w:rsid w:val="00EB3625"/>
    <w:rsid w:val="00EB4999"/>
    <w:rsid w:val="00EB795E"/>
    <w:rsid w:val="00EC1CC7"/>
    <w:rsid w:val="00EC3E36"/>
    <w:rsid w:val="00EC5ABC"/>
    <w:rsid w:val="00EC6CC4"/>
    <w:rsid w:val="00EC6DDD"/>
    <w:rsid w:val="00ED0320"/>
    <w:rsid w:val="00ED42B1"/>
    <w:rsid w:val="00ED4353"/>
    <w:rsid w:val="00ED5C3E"/>
    <w:rsid w:val="00EE1024"/>
    <w:rsid w:val="00EE2C98"/>
    <w:rsid w:val="00EE34FC"/>
    <w:rsid w:val="00EE4C68"/>
    <w:rsid w:val="00EE4E95"/>
    <w:rsid w:val="00EE4FCF"/>
    <w:rsid w:val="00EE5365"/>
    <w:rsid w:val="00EE67E5"/>
    <w:rsid w:val="00EF0E39"/>
    <w:rsid w:val="00EF0F2D"/>
    <w:rsid w:val="00EF2AE5"/>
    <w:rsid w:val="00EF3401"/>
    <w:rsid w:val="00EF3CE7"/>
    <w:rsid w:val="00EF55DF"/>
    <w:rsid w:val="00EF5B30"/>
    <w:rsid w:val="00EF6609"/>
    <w:rsid w:val="00EF7515"/>
    <w:rsid w:val="00F01085"/>
    <w:rsid w:val="00F01C94"/>
    <w:rsid w:val="00F0356F"/>
    <w:rsid w:val="00F036B0"/>
    <w:rsid w:val="00F03A8E"/>
    <w:rsid w:val="00F041D3"/>
    <w:rsid w:val="00F04B47"/>
    <w:rsid w:val="00F07CF0"/>
    <w:rsid w:val="00F1032A"/>
    <w:rsid w:val="00F11E13"/>
    <w:rsid w:val="00F15282"/>
    <w:rsid w:val="00F16C9F"/>
    <w:rsid w:val="00F1749E"/>
    <w:rsid w:val="00F23862"/>
    <w:rsid w:val="00F24EB1"/>
    <w:rsid w:val="00F25A49"/>
    <w:rsid w:val="00F3111E"/>
    <w:rsid w:val="00F3118B"/>
    <w:rsid w:val="00F33448"/>
    <w:rsid w:val="00F34256"/>
    <w:rsid w:val="00F34450"/>
    <w:rsid w:val="00F34ED8"/>
    <w:rsid w:val="00F3528C"/>
    <w:rsid w:val="00F3665A"/>
    <w:rsid w:val="00F36CBA"/>
    <w:rsid w:val="00F374BF"/>
    <w:rsid w:val="00F4005F"/>
    <w:rsid w:val="00F404C5"/>
    <w:rsid w:val="00F40FB1"/>
    <w:rsid w:val="00F42AAF"/>
    <w:rsid w:val="00F47C08"/>
    <w:rsid w:val="00F47F43"/>
    <w:rsid w:val="00F50DEB"/>
    <w:rsid w:val="00F514D8"/>
    <w:rsid w:val="00F53D9C"/>
    <w:rsid w:val="00F573A3"/>
    <w:rsid w:val="00F6026D"/>
    <w:rsid w:val="00F631CF"/>
    <w:rsid w:val="00F66983"/>
    <w:rsid w:val="00F66ACC"/>
    <w:rsid w:val="00F678CA"/>
    <w:rsid w:val="00F67F9E"/>
    <w:rsid w:val="00F7089E"/>
    <w:rsid w:val="00F709A9"/>
    <w:rsid w:val="00F71D85"/>
    <w:rsid w:val="00F71FAA"/>
    <w:rsid w:val="00F72CB8"/>
    <w:rsid w:val="00F730B1"/>
    <w:rsid w:val="00F73832"/>
    <w:rsid w:val="00F745F8"/>
    <w:rsid w:val="00F74659"/>
    <w:rsid w:val="00F810B8"/>
    <w:rsid w:val="00F81A0F"/>
    <w:rsid w:val="00F8300A"/>
    <w:rsid w:val="00F83ADF"/>
    <w:rsid w:val="00F84DCD"/>
    <w:rsid w:val="00F860D6"/>
    <w:rsid w:val="00F86F4F"/>
    <w:rsid w:val="00F90681"/>
    <w:rsid w:val="00F9080D"/>
    <w:rsid w:val="00F90F25"/>
    <w:rsid w:val="00F91E23"/>
    <w:rsid w:val="00F92E34"/>
    <w:rsid w:val="00F95F84"/>
    <w:rsid w:val="00F9772A"/>
    <w:rsid w:val="00FA04E5"/>
    <w:rsid w:val="00FA11A0"/>
    <w:rsid w:val="00FA124A"/>
    <w:rsid w:val="00FA154B"/>
    <w:rsid w:val="00FA155E"/>
    <w:rsid w:val="00FA2086"/>
    <w:rsid w:val="00FA3F11"/>
    <w:rsid w:val="00FA4EA1"/>
    <w:rsid w:val="00FB05FE"/>
    <w:rsid w:val="00FB1801"/>
    <w:rsid w:val="00FB364F"/>
    <w:rsid w:val="00FB3B03"/>
    <w:rsid w:val="00FB4ED2"/>
    <w:rsid w:val="00FC1FD0"/>
    <w:rsid w:val="00FC3A52"/>
    <w:rsid w:val="00FD344D"/>
    <w:rsid w:val="00FD3A2E"/>
    <w:rsid w:val="00FD65C9"/>
    <w:rsid w:val="00FE0607"/>
    <w:rsid w:val="00FE4A43"/>
    <w:rsid w:val="00FE4EFE"/>
    <w:rsid w:val="00FE6C27"/>
    <w:rsid w:val="00FF0765"/>
    <w:rsid w:val="00FF12A2"/>
    <w:rsid w:val="00FF3125"/>
    <w:rsid w:val="00FF4775"/>
    <w:rsid w:val="00FF49D9"/>
    <w:rsid w:val="00FF61AC"/>
    <w:rsid w:val="00FF629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3"/>
      <o:rules v:ext="edit">
        <o:r id="V:Rule1" type="connector" idref="#Прямая со стрелкой 1443"/>
        <o:r id="V:Rule2" type="connector" idref="#Прямая со стрелкой 538"/>
        <o:r id="V:Rule3" type="connector" idref="#Прямая со стрелкой 539"/>
        <o:r id="V:Rule4" type="connector" idref="#Прямая со стрелкой 560"/>
        <o:r id="V:Rule5" type="connector" idref="#Прямая со стрелкой 559"/>
        <o:r id="V:Rule6" type="connector" idref="#Прямая со стрелкой 622"/>
        <o:r id="V:Rule7" type="connector" idref="#Прямая со стрелкой 623"/>
        <o:r id="V:Rule8" type="connector" idref="#Прямая со стрелкой 624"/>
        <o:r id="V:Rule9" type="connector" idref="#Прямая со стрелкой 629"/>
        <o:r id="V:Rule10" type="connector" idref="#Прямая со стрелкой 307"/>
        <o:r id="V:Rule11" type="connector" idref="#Прямая со стрелкой 691"/>
        <o:r id="V:Rule12" type="connector" idref="#Прямая со стрелкой 693"/>
        <o:r id="V:Rule13" type="connector" idref="#Прямая со стрелкой 696"/>
        <o:r id="V:Rule14" type="connector" idref="#Прямая со стрелкой 698"/>
        <o:r id="V:Rule15" type="connector" idref="#Прямая со стрелкой 700"/>
        <o:r id="V:Rule16" type="connector" idref="#Прямая со стрелкой 702"/>
        <o:r id="V:Rule17" type="connector" idref="#Прямая со стрелкой 703"/>
        <o:r id="V:Rule18" type="connector" idref="#Прямая со стрелкой 320"/>
        <o:r id="V:Rule19" type="connector" idref="#Прямая со стрелкой 104"/>
        <o:r id="V:Rule20" type="connector" idref="#Прямая со стрелкой 105"/>
        <o:r id="V:Rule21" type="connector" idref="#Прямая со стрелкой 176"/>
        <o:r id="V:Rule22" type="connector" idref="#Прямая со стрелкой 267"/>
        <o:r id="V:Rule23" type="connector" idref="#Прямая со стрелкой 269"/>
        <o:r id="V:Rule24" type="connector" idref="#Прямая со стрелкой 271"/>
        <o:r id="V:Rule25" type="connector" idref="#Прямая со стрелкой 286"/>
        <o:r id="V:Rule26" type="connector" idref="#Прямая со стрелкой 287"/>
        <o:r id="V:Rule27" type="connector" idref="#Прямая со стрелкой 298"/>
        <o:r id="V:Rule28" type="connector" idref="#Прямая со стрелкой 301"/>
        <o:r id="V:Rule29" type="connector" idref="#Прямая со стрелкой 325"/>
        <o:r id="V:Rule30" type="connector" idref="#Прямая со стрелкой 326"/>
        <o:r id="V:Rule31" type="connector" idref="#Прямая со стрелкой 357"/>
        <o:r id="V:Rule32" type="connector" idref="#Прямая со стрелкой 193"/>
        <o:r id="V:Rule33" type="connector" idref="#Прямая со стрелкой 194"/>
        <o:r id="V:Rule34" type="connector" idref="#Прямая со стрелкой 201"/>
        <o:r id="V:Rule35" type="connector" idref="#Прямая со стрелкой 202"/>
        <o:r id="V:Rule36" type="connector" idref="#Прямая со стрелкой 204"/>
        <o:r id="V:Rule37" type="connector" idref="#Прямая со стрелкой 206"/>
        <o:r id="V:Rule38" type="connector" idref="#Прямая со стрелкой 208"/>
        <o:r id="V:Rule39" type="connector" idref="#Прямая со стрелкой 181"/>
        <o:r id="V:Rule40" type="connector" idref="#Прямая со стрелкой 182"/>
        <o:r id="V:Rule41" type="connector" idref="#Прямая со стрелкой 184"/>
        <o:r id="V:Rule42" type="connector" idref="#Прямая со стрелкой 666"/>
        <o:r id="V:Rule43" type="connector" idref="#Прямая со стрелкой 674"/>
        <o:r id="V:Rule44" type="connector" idref="#Прямая со стрелкой 369"/>
        <o:r id="V:Rule45" type="connector" idref="#Прямая со стрелкой 370"/>
        <o:r id="V:Rule46" type="connector" idref="#Прямая со стрелкой 410"/>
        <o:r id="V:Rule47" type="connector" idref="#Прямая со стрелкой 437"/>
        <o:r id="V:Rule48" type="connector" idref="#Прямая со стрелкой 439"/>
        <o:r id="V:Rule49" type="connector" idref="#Прямая со стрелкой 440"/>
        <o:r id="V:Rule50" type="connector" idref="#Прямая со стрелкой 442"/>
        <o:r id="V:Rule51" type="connector" idref="#Прямая со стрелкой 446"/>
        <o:r id="V:Rule52" type="connector" idref="#Прямая со стрелкой 449"/>
        <o:r id="V:Rule53" type="connector" idref="#Прямая со стрелкой 452"/>
        <o:r id="V:Rule54" type="connector" idref="#Прямая со стрелкой 456"/>
        <o:r id="V:Rule55" type="connector" idref="#Прямая со стрелкой 457"/>
        <o:r id="V:Rule56" type="connector" idref="#Прямая со стрелкой 47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5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C710D"/>
  </w:style>
  <w:style w:type="paragraph" w:styleId="1">
    <w:name w:val="heading 1"/>
    <w:basedOn w:val="a"/>
    <w:next w:val="a"/>
    <w:link w:val="10"/>
    <w:uiPriority w:val="9"/>
    <w:qFormat/>
    <w:rsid w:val="000B548D"/>
    <w:pPr>
      <w:keepNext/>
      <w:keepLines/>
      <w:spacing w:after="0" w:line="240" w:lineRule="auto"/>
      <w:jc w:val="center"/>
      <w:outlineLvl w:val="0"/>
    </w:pPr>
    <w:rPr>
      <w:rFonts w:ascii="Times New Roman" w:eastAsiaTheme="majorEastAsia" w:hAnsi="Times New Roman" w:cs="Times New Roman"/>
      <w:b/>
      <w:bCs/>
      <w:sz w:val="32"/>
      <w:szCs w:val="32"/>
      <w:lang w:val="uk-UA"/>
    </w:rPr>
  </w:style>
  <w:style w:type="paragraph" w:styleId="2">
    <w:name w:val="heading 2"/>
    <w:basedOn w:val="a"/>
    <w:next w:val="a"/>
    <w:link w:val="20"/>
    <w:uiPriority w:val="9"/>
    <w:unhideWhenUsed/>
    <w:qFormat/>
    <w:rsid w:val="000B548D"/>
    <w:pPr>
      <w:keepNext/>
      <w:keepLines/>
      <w:spacing w:after="0" w:line="240" w:lineRule="auto"/>
      <w:jc w:val="center"/>
      <w:outlineLvl w:val="1"/>
    </w:pPr>
    <w:rPr>
      <w:rFonts w:ascii="Times New Roman" w:eastAsia="Times New Roman" w:hAnsi="Times New Roman" w:cs="Times New Roman"/>
      <w:b/>
      <w:bCs/>
      <w:sz w:val="28"/>
      <w:szCs w:val="28"/>
      <w:lang w:eastAsia="ru-RU"/>
    </w:rPr>
  </w:style>
  <w:style w:type="paragraph" w:styleId="3">
    <w:name w:val="heading 3"/>
    <w:basedOn w:val="a"/>
    <w:next w:val="a"/>
    <w:link w:val="30"/>
    <w:uiPriority w:val="9"/>
    <w:unhideWhenUsed/>
    <w:qFormat/>
    <w:rsid w:val="008C3121"/>
    <w:pPr>
      <w:keepNext/>
      <w:keepLines/>
      <w:spacing w:after="0" w:line="360" w:lineRule="auto"/>
      <w:jc w:val="center"/>
      <w:outlineLvl w:val="2"/>
    </w:pPr>
    <w:rPr>
      <w:rFonts w:ascii="Times New Roman" w:eastAsiaTheme="majorEastAsia" w:hAnsi="Times New Roman" w:cs="Times New Roman"/>
      <w:b/>
      <w:bCs/>
      <w:sz w:val="28"/>
      <w:szCs w:val="28"/>
      <w:lang w:val="uk-UA"/>
    </w:rPr>
  </w:style>
  <w:style w:type="paragraph" w:styleId="4">
    <w:name w:val="heading 4"/>
    <w:basedOn w:val="a"/>
    <w:next w:val="a"/>
    <w:link w:val="40"/>
    <w:uiPriority w:val="9"/>
    <w:unhideWhenUsed/>
    <w:qFormat/>
    <w:rsid w:val="008120AE"/>
    <w:pPr>
      <w:keepNext/>
      <w:keepLines/>
      <w:numPr>
        <w:ilvl w:val="1"/>
        <w:numId w:val="4"/>
      </w:numPr>
      <w:spacing w:after="0" w:line="360" w:lineRule="auto"/>
      <w:ind w:left="709" w:firstLine="0"/>
      <w:jc w:val="both"/>
      <w:outlineLvl w:val="3"/>
    </w:pPr>
    <w:rPr>
      <w:rFonts w:ascii="Times New Roman" w:eastAsiaTheme="majorEastAsia" w:hAnsi="Times New Roman" w:cs="Times New Roman"/>
      <w:b/>
      <w:bCs/>
      <w:iCs/>
      <w:sz w:val="28"/>
      <w:szCs w:val="28"/>
      <w:lang w:val="uk-UA"/>
    </w:rPr>
  </w:style>
  <w:style w:type="paragraph" w:styleId="6">
    <w:name w:val="heading 6"/>
    <w:basedOn w:val="a"/>
    <w:next w:val="a"/>
    <w:link w:val="60"/>
    <w:uiPriority w:val="9"/>
    <w:semiHidden/>
    <w:unhideWhenUsed/>
    <w:qFormat/>
    <w:rsid w:val="004F68A6"/>
    <w:pPr>
      <w:keepNext/>
      <w:keepLines/>
      <w:spacing w:before="200" w:after="0"/>
      <w:outlineLvl w:val="5"/>
    </w:pPr>
    <w:rPr>
      <w:rFonts w:asciiTheme="majorHAnsi" w:eastAsiaTheme="majorEastAsia" w:hAnsiTheme="majorHAnsi" w:cstheme="majorBidi"/>
      <w:i/>
      <w:iCs/>
      <w:color w:val="243F60" w:themeColor="accent1" w:themeShade="7F"/>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B83DEE"/>
    <w:pPr>
      <w:tabs>
        <w:tab w:val="center" w:pos="4677"/>
        <w:tab w:val="right" w:pos="9355"/>
      </w:tabs>
      <w:spacing w:after="0" w:line="240" w:lineRule="auto"/>
    </w:pPr>
  </w:style>
  <w:style w:type="character" w:customStyle="1" w:styleId="a4">
    <w:name w:val="Верхний колонтитул Знак"/>
    <w:basedOn w:val="a0"/>
    <w:link w:val="a3"/>
    <w:uiPriority w:val="99"/>
    <w:rsid w:val="00B83DEE"/>
  </w:style>
  <w:style w:type="paragraph" w:styleId="a5">
    <w:name w:val="footer"/>
    <w:basedOn w:val="a"/>
    <w:link w:val="a6"/>
    <w:uiPriority w:val="99"/>
    <w:unhideWhenUsed/>
    <w:rsid w:val="00B83DEE"/>
    <w:pPr>
      <w:tabs>
        <w:tab w:val="center" w:pos="4677"/>
        <w:tab w:val="right" w:pos="9355"/>
      </w:tabs>
      <w:spacing w:after="0" w:line="240" w:lineRule="auto"/>
    </w:pPr>
  </w:style>
  <w:style w:type="character" w:customStyle="1" w:styleId="a6">
    <w:name w:val="Нижний колонтитул Знак"/>
    <w:basedOn w:val="a0"/>
    <w:link w:val="a5"/>
    <w:uiPriority w:val="99"/>
    <w:rsid w:val="00B83DEE"/>
  </w:style>
  <w:style w:type="paragraph" w:customStyle="1" w:styleId="a7">
    <w:name w:val="Чертежный"/>
    <w:rsid w:val="00B83DEE"/>
    <w:pPr>
      <w:spacing w:after="0" w:line="240" w:lineRule="auto"/>
      <w:jc w:val="both"/>
    </w:pPr>
    <w:rPr>
      <w:rFonts w:ascii="ISOCPEUR" w:eastAsia="Times New Roman" w:hAnsi="ISOCPEUR" w:cs="Times New Roman"/>
      <w:i/>
      <w:sz w:val="28"/>
      <w:szCs w:val="20"/>
      <w:lang w:val="uk-UA" w:eastAsia="ru-RU"/>
    </w:rPr>
  </w:style>
  <w:style w:type="paragraph" w:styleId="a8">
    <w:name w:val="No Spacing"/>
    <w:uiPriority w:val="1"/>
    <w:qFormat/>
    <w:rsid w:val="00535CB9"/>
    <w:pPr>
      <w:spacing w:after="0" w:line="240" w:lineRule="auto"/>
    </w:pPr>
  </w:style>
  <w:style w:type="character" w:customStyle="1" w:styleId="10">
    <w:name w:val="Заголовок 1 Знак"/>
    <w:basedOn w:val="a0"/>
    <w:link w:val="1"/>
    <w:uiPriority w:val="9"/>
    <w:rsid w:val="000B548D"/>
    <w:rPr>
      <w:rFonts w:ascii="Times New Roman" w:eastAsiaTheme="majorEastAsia" w:hAnsi="Times New Roman" w:cs="Times New Roman"/>
      <w:b/>
      <w:bCs/>
      <w:sz w:val="32"/>
      <w:szCs w:val="32"/>
      <w:lang w:val="uk-UA"/>
    </w:rPr>
  </w:style>
  <w:style w:type="character" w:customStyle="1" w:styleId="20">
    <w:name w:val="Заголовок 2 Знак"/>
    <w:basedOn w:val="a0"/>
    <w:link w:val="2"/>
    <w:uiPriority w:val="9"/>
    <w:rsid w:val="000B548D"/>
    <w:rPr>
      <w:rFonts w:ascii="Times New Roman" w:eastAsia="Times New Roman" w:hAnsi="Times New Roman" w:cs="Times New Roman"/>
      <w:b/>
      <w:bCs/>
      <w:sz w:val="28"/>
      <w:szCs w:val="28"/>
      <w:lang w:eastAsia="ru-RU"/>
    </w:rPr>
  </w:style>
  <w:style w:type="character" w:customStyle="1" w:styleId="30">
    <w:name w:val="Заголовок 3 Знак"/>
    <w:basedOn w:val="a0"/>
    <w:link w:val="3"/>
    <w:uiPriority w:val="9"/>
    <w:rsid w:val="008C3121"/>
    <w:rPr>
      <w:rFonts w:ascii="Times New Roman" w:eastAsiaTheme="majorEastAsia" w:hAnsi="Times New Roman" w:cs="Times New Roman"/>
      <w:b/>
      <w:bCs/>
      <w:sz w:val="28"/>
      <w:szCs w:val="28"/>
      <w:lang w:val="uk-UA"/>
    </w:rPr>
  </w:style>
  <w:style w:type="paragraph" w:styleId="a9">
    <w:name w:val="List Paragraph"/>
    <w:basedOn w:val="a"/>
    <w:uiPriority w:val="34"/>
    <w:qFormat/>
    <w:rsid w:val="004119EE"/>
    <w:pPr>
      <w:ind w:left="720"/>
      <w:contextualSpacing/>
    </w:pPr>
  </w:style>
  <w:style w:type="character" w:customStyle="1" w:styleId="40">
    <w:name w:val="Заголовок 4 Знак"/>
    <w:basedOn w:val="a0"/>
    <w:link w:val="4"/>
    <w:uiPriority w:val="9"/>
    <w:rsid w:val="008120AE"/>
    <w:rPr>
      <w:rFonts w:ascii="Times New Roman" w:eastAsiaTheme="majorEastAsia" w:hAnsi="Times New Roman" w:cs="Times New Roman"/>
      <w:b/>
      <w:bCs/>
      <w:iCs/>
      <w:sz w:val="28"/>
      <w:szCs w:val="28"/>
      <w:lang w:val="uk-UA"/>
    </w:rPr>
  </w:style>
  <w:style w:type="paragraph" w:styleId="aa">
    <w:name w:val="Balloon Text"/>
    <w:basedOn w:val="a"/>
    <w:link w:val="ab"/>
    <w:uiPriority w:val="99"/>
    <w:semiHidden/>
    <w:unhideWhenUsed/>
    <w:rsid w:val="00054876"/>
    <w:pPr>
      <w:spacing w:after="0" w:line="240" w:lineRule="auto"/>
    </w:pPr>
    <w:rPr>
      <w:rFonts w:ascii="Tahoma" w:hAnsi="Tahoma" w:cs="Tahoma"/>
      <w:sz w:val="16"/>
      <w:szCs w:val="16"/>
    </w:rPr>
  </w:style>
  <w:style w:type="character" w:customStyle="1" w:styleId="ab">
    <w:name w:val="Текст выноски Знак"/>
    <w:basedOn w:val="a0"/>
    <w:link w:val="aa"/>
    <w:uiPriority w:val="99"/>
    <w:semiHidden/>
    <w:rsid w:val="00054876"/>
    <w:rPr>
      <w:rFonts w:ascii="Tahoma" w:hAnsi="Tahoma" w:cs="Tahoma"/>
      <w:sz w:val="16"/>
      <w:szCs w:val="16"/>
    </w:rPr>
  </w:style>
  <w:style w:type="paragraph" w:styleId="ac">
    <w:name w:val="TOC Heading"/>
    <w:basedOn w:val="1"/>
    <w:next w:val="a"/>
    <w:uiPriority w:val="39"/>
    <w:semiHidden/>
    <w:unhideWhenUsed/>
    <w:qFormat/>
    <w:rsid w:val="001A4860"/>
    <w:pPr>
      <w:spacing w:before="480" w:line="276" w:lineRule="auto"/>
      <w:jc w:val="left"/>
      <w:outlineLvl w:val="9"/>
    </w:pPr>
    <w:rPr>
      <w:rFonts w:asciiTheme="majorHAnsi" w:hAnsiTheme="majorHAnsi" w:cstheme="majorBidi"/>
      <w:color w:val="365F91" w:themeColor="accent1" w:themeShade="BF"/>
      <w:sz w:val="28"/>
      <w:szCs w:val="28"/>
      <w:lang w:val="ru-RU" w:eastAsia="ru-RU"/>
    </w:rPr>
  </w:style>
  <w:style w:type="paragraph" w:styleId="11">
    <w:name w:val="toc 1"/>
    <w:basedOn w:val="a"/>
    <w:next w:val="a"/>
    <w:autoRedefine/>
    <w:uiPriority w:val="39"/>
    <w:unhideWhenUsed/>
    <w:qFormat/>
    <w:rsid w:val="001A4860"/>
    <w:pPr>
      <w:spacing w:after="100"/>
    </w:pPr>
  </w:style>
  <w:style w:type="paragraph" w:styleId="21">
    <w:name w:val="toc 2"/>
    <w:basedOn w:val="a"/>
    <w:next w:val="a"/>
    <w:autoRedefine/>
    <w:uiPriority w:val="39"/>
    <w:unhideWhenUsed/>
    <w:qFormat/>
    <w:rsid w:val="001A4860"/>
    <w:pPr>
      <w:spacing w:after="100"/>
      <w:ind w:left="220"/>
    </w:pPr>
  </w:style>
  <w:style w:type="paragraph" w:styleId="31">
    <w:name w:val="toc 3"/>
    <w:basedOn w:val="a"/>
    <w:next w:val="a"/>
    <w:autoRedefine/>
    <w:uiPriority w:val="39"/>
    <w:unhideWhenUsed/>
    <w:qFormat/>
    <w:rsid w:val="001A4860"/>
    <w:pPr>
      <w:spacing w:after="100"/>
      <w:ind w:left="440"/>
    </w:pPr>
  </w:style>
  <w:style w:type="character" w:styleId="ad">
    <w:name w:val="Hyperlink"/>
    <w:basedOn w:val="a0"/>
    <w:uiPriority w:val="99"/>
    <w:unhideWhenUsed/>
    <w:rsid w:val="001A4860"/>
    <w:rPr>
      <w:color w:val="0000FF" w:themeColor="hyperlink"/>
      <w:u w:val="single"/>
    </w:rPr>
  </w:style>
  <w:style w:type="paragraph" w:styleId="41">
    <w:name w:val="toc 4"/>
    <w:basedOn w:val="a"/>
    <w:next w:val="a"/>
    <w:autoRedefine/>
    <w:uiPriority w:val="39"/>
    <w:unhideWhenUsed/>
    <w:rsid w:val="001A4860"/>
    <w:pPr>
      <w:tabs>
        <w:tab w:val="left" w:pos="1320"/>
        <w:tab w:val="right" w:leader="dot" w:pos="9344"/>
      </w:tabs>
      <w:spacing w:after="0" w:line="360" w:lineRule="auto"/>
      <w:ind w:left="567"/>
    </w:pPr>
  </w:style>
  <w:style w:type="character" w:styleId="ae">
    <w:name w:val="Placeholder Text"/>
    <w:basedOn w:val="a0"/>
    <w:uiPriority w:val="99"/>
    <w:semiHidden/>
    <w:rsid w:val="007619CB"/>
    <w:rPr>
      <w:color w:val="808080"/>
    </w:rPr>
  </w:style>
  <w:style w:type="paragraph" w:styleId="af">
    <w:name w:val="Normal (Web)"/>
    <w:basedOn w:val="a"/>
    <w:uiPriority w:val="99"/>
    <w:unhideWhenUsed/>
    <w:rsid w:val="00754954"/>
    <w:pPr>
      <w:spacing w:before="100" w:beforeAutospacing="1" w:after="100" w:afterAutospacing="1" w:line="240" w:lineRule="auto"/>
    </w:pPr>
    <w:rPr>
      <w:rFonts w:ascii="Times New Roman" w:eastAsiaTheme="minorEastAsia" w:hAnsi="Times New Roman" w:cs="Times New Roman"/>
      <w:sz w:val="24"/>
      <w:szCs w:val="24"/>
      <w:lang w:eastAsia="ru-RU"/>
    </w:rPr>
  </w:style>
  <w:style w:type="table" w:styleId="af0">
    <w:name w:val="Table Grid"/>
    <w:basedOn w:val="a1"/>
    <w:uiPriority w:val="59"/>
    <w:rsid w:val="00F34ED8"/>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body">
    <w:name w:val="body"/>
    <w:basedOn w:val="a"/>
    <w:rsid w:val="007033ED"/>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apleInput">
    <w:name w:val="Maple Input"/>
    <w:uiPriority w:val="99"/>
    <w:rsid w:val="0094342A"/>
    <w:rPr>
      <w:rFonts w:ascii="Courier New" w:hAnsi="Courier New" w:cs="Courier New"/>
      <w:b/>
      <w:bCs/>
      <w:color w:val="FF0000"/>
    </w:rPr>
  </w:style>
  <w:style w:type="character" w:customStyle="1" w:styleId="Text">
    <w:name w:val="Text"/>
    <w:uiPriority w:val="99"/>
    <w:rsid w:val="0094342A"/>
    <w:rPr>
      <w:color w:val="000000"/>
    </w:rPr>
  </w:style>
  <w:style w:type="paragraph" w:customStyle="1" w:styleId="MapleOutput">
    <w:name w:val="Maple Output"/>
    <w:uiPriority w:val="99"/>
    <w:rsid w:val="0094342A"/>
    <w:pPr>
      <w:autoSpaceDE w:val="0"/>
      <w:autoSpaceDN w:val="0"/>
      <w:adjustRightInd w:val="0"/>
      <w:spacing w:after="0" w:line="360" w:lineRule="auto"/>
      <w:jc w:val="center"/>
    </w:pPr>
    <w:rPr>
      <w:rFonts w:ascii="Times New Roman" w:hAnsi="Times New Roman" w:cs="Times New Roman"/>
      <w:color w:val="000000"/>
      <w:sz w:val="24"/>
      <w:szCs w:val="24"/>
      <w:lang w:val="en-US"/>
    </w:rPr>
  </w:style>
  <w:style w:type="character" w:customStyle="1" w:styleId="2DOutput">
    <w:name w:val="2D Output"/>
    <w:uiPriority w:val="99"/>
    <w:rsid w:val="005C4DD3"/>
    <w:rPr>
      <w:color w:val="0000FF"/>
    </w:rPr>
  </w:style>
  <w:style w:type="paragraph" w:customStyle="1" w:styleId="MapleOutput1">
    <w:name w:val="Maple Output1"/>
    <w:uiPriority w:val="99"/>
    <w:rsid w:val="005C4DD3"/>
    <w:pPr>
      <w:autoSpaceDE w:val="0"/>
      <w:autoSpaceDN w:val="0"/>
      <w:adjustRightInd w:val="0"/>
      <w:spacing w:after="0" w:line="312" w:lineRule="auto"/>
      <w:jc w:val="center"/>
    </w:pPr>
    <w:rPr>
      <w:rFonts w:ascii="Times New Roman" w:hAnsi="Times New Roman" w:cs="Times New Roman"/>
      <w:sz w:val="24"/>
      <w:szCs w:val="24"/>
    </w:rPr>
  </w:style>
  <w:style w:type="character" w:customStyle="1" w:styleId="MaplePlot">
    <w:name w:val="Maple Plot"/>
    <w:uiPriority w:val="99"/>
    <w:rsid w:val="002E06FC"/>
    <w:rPr>
      <w:color w:val="000000"/>
    </w:rPr>
  </w:style>
  <w:style w:type="paragraph" w:customStyle="1" w:styleId="MaplePlot1">
    <w:name w:val="Maple Plot1"/>
    <w:uiPriority w:val="99"/>
    <w:rsid w:val="002E06FC"/>
    <w:pPr>
      <w:autoSpaceDE w:val="0"/>
      <w:autoSpaceDN w:val="0"/>
      <w:adjustRightInd w:val="0"/>
      <w:spacing w:after="0" w:line="240" w:lineRule="auto"/>
      <w:jc w:val="center"/>
    </w:pPr>
    <w:rPr>
      <w:rFonts w:ascii="Times New Roman" w:hAnsi="Times New Roman" w:cs="Times New Roman"/>
      <w:sz w:val="24"/>
      <w:szCs w:val="24"/>
    </w:rPr>
  </w:style>
  <w:style w:type="character" w:customStyle="1" w:styleId="60">
    <w:name w:val="Заголовок 6 Знак"/>
    <w:basedOn w:val="a0"/>
    <w:link w:val="6"/>
    <w:uiPriority w:val="9"/>
    <w:semiHidden/>
    <w:rsid w:val="004F68A6"/>
    <w:rPr>
      <w:rFonts w:asciiTheme="majorHAnsi" w:eastAsiaTheme="majorEastAsia" w:hAnsiTheme="majorHAnsi" w:cstheme="majorBidi"/>
      <w:i/>
      <w:iCs/>
      <w:color w:val="243F60" w:themeColor="accent1" w:themeShade="7F"/>
    </w:rPr>
  </w:style>
  <w:style w:type="paragraph" w:styleId="af1">
    <w:name w:val="Body Text Indent"/>
    <w:basedOn w:val="a"/>
    <w:link w:val="af2"/>
    <w:uiPriority w:val="99"/>
    <w:unhideWhenUsed/>
    <w:rsid w:val="009F70C6"/>
    <w:pPr>
      <w:spacing w:after="120" w:line="240" w:lineRule="auto"/>
      <w:ind w:left="283"/>
    </w:pPr>
    <w:rPr>
      <w:rFonts w:ascii="Times New Roman" w:hAnsi="Times New Roman" w:cs="Times New Roman"/>
      <w:sz w:val="28"/>
      <w:szCs w:val="28"/>
      <w:lang w:val="uk-UA"/>
    </w:rPr>
  </w:style>
  <w:style w:type="character" w:customStyle="1" w:styleId="af2">
    <w:name w:val="Основной текст с отступом Знак"/>
    <w:basedOn w:val="a0"/>
    <w:link w:val="af1"/>
    <w:uiPriority w:val="99"/>
    <w:rsid w:val="009F70C6"/>
    <w:rPr>
      <w:rFonts w:ascii="Times New Roman" w:hAnsi="Times New Roman" w:cs="Times New Roman"/>
      <w:sz w:val="28"/>
      <w:szCs w:val="28"/>
      <w:lang w:val="uk-UA"/>
    </w:rPr>
  </w:style>
  <w:style w:type="paragraph" w:customStyle="1" w:styleId="text-content">
    <w:name w:val="text-content"/>
    <w:basedOn w:val="a"/>
    <w:rsid w:val="000B267B"/>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message-time">
    <w:name w:val="message-time"/>
    <w:basedOn w:val="a0"/>
    <w:rsid w:val="000B267B"/>
  </w:style>
</w:styles>
</file>

<file path=word/webSettings.xml><?xml version="1.0" encoding="utf-8"?>
<w:webSettings xmlns:r="http://schemas.openxmlformats.org/officeDocument/2006/relationships" xmlns:w="http://schemas.openxmlformats.org/wordprocessingml/2006/main">
  <w:divs>
    <w:div w:id="582573102">
      <w:bodyDiv w:val="1"/>
      <w:marLeft w:val="0"/>
      <w:marRight w:val="0"/>
      <w:marTop w:val="0"/>
      <w:marBottom w:val="0"/>
      <w:divBdr>
        <w:top w:val="none" w:sz="0" w:space="0" w:color="auto"/>
        <w:left w:val="none" w:sz="0" w:space="0" w:color="auto"/>
        <w:bottom w:val="none" w:sz="0" w:space="0" w:color="auto"/>
        <w:right w:val="none" w:sz="0" w:space="0" w:color="auto"/>
      </w:divBdr>
      <w:divsChild>
        <w:div w:id="26368809">
          <w:marLeft w:val="0"/>
          <w:marRight w:val="0"/>
          <w:marTop w:val="0"/>
          <w:marBottom w:val="0"/>
          <w:divBdr>
            <w:top w:val="none" w:sz="0" w:space="0" w:color="auto"/>
            <w:left w:val="none" w:sz="0" w:space="0" w:color="auto"/>
            <w:bottom w:val="none" w:sz="0" w:space="0" w:color="auto"/>
            <w:right w:val="none" w:sz="0" w:space="0" w:color="auto"/>
          </w:divBdr>
          <w:divsChild>
            <w:div w:id="664742738">
              <w:marLeft w:val="0"/>
              <w:marRight w:val="0"/>
              <w:marTop w:val="0"/>
              <w:marBottom w:val="0"/>
              <w:divBdr>
                <w:top w:val="none" w:sz="0" w:space="0" w:color="auto"/>
                <w:left w:val="none" w:sz="0" w:space="0" w:color="auto"/>
                <w:bottom w:val="none" w:sz="0" w:space="0" w:color="auto"/>
                <w:right w:val="none" w:sz="0" w:space="0" w:color="auto"/>
              </w:divBdr>
              <w:divsChild>
                <w:div w:id="881862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5284210">
          <w:marLeft w:val="0"/>
          <w:marRight w:val="0"/>
          <w:marTop w:val="0"/>
          <w:marBottom w:val="0"/>
          <w:divBdr>
            <w:top w:val="none" w:sz="0" w:space="0" w:color="auto"/>
            <w:left w:val="none" w:sz="0" w:space="0" w:color="auto"/>
            <w:bottom w:val="none" w:sz="0" w:space="0" w:color="auto"/>
            <w:right w:val="none" w:sz="0" w:space="0" w:color="auto"/>
          </w:divBdr>
          <w:divsChild>
            <w:div w:id="905720002">
              <w:marLeft w:val="0"/>
              <w:marRight w:val="0"/>
              <w:marTop w:val="0"/>
              <w:marBottom w:val="0"/>
              <w:divBdr>
                <w:top w:val="none" w:sz="0" w:space="0" w:color="auto"/>
                <w:left w:val="none" w:sz="0" w:space="0" w:color="auto"/>
                <w:bottom w:val="none" w:sz="0" w:space="0" w:color="auto"/>
                <w:right w:val="none" w:sz="0" w:space="0" w:color="auto"/>
              </w:divBdr>
              <w:divsChild>
                <w:div w:id="1451825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769141">
          <w:marLeft w:val="0"/>
          <w:marRight w:val="0"/>
          <w:marTop w:val="0"/>
          <w:marBottom w:val="0"/>
          <w:divBdr>
            <w:top w:val="none" w:sz="0" w:space="0" w:color="auto"/>
            <w:left w:val="none" w:sz="0" w:space="0" w:color="auto"/>
            <w:bottom w:val="none" w:sz="0" w:space="0" w:color="auto"/>
            <w:right w:val="none" w:sz="0" w:space="0" w:color="auto"/>
          </w:divBdr>
          <w:divsChild>
            <w:div w:id="228807182">
              <w:marLeft w:val="0"/>
              <w:marRight w:val="0"/>
              <w:marTop w:val="0"/>
              <w:marBottom w:val="0"/>
              <w:divBdr>
                <w:top w:val="none" w:sz="0" w:space="0" w:color="auto"/>
                <w:left w:val="none" w:sz="0" w:space="0" w:color="auto"/>
                <w:bottom w:val="none" w:sz="0" w:space="0" w:color="auto"/>
                <w:right w:val="none" w:sz="0" w:space="0" w:color="auto"/>
              </w:divBdr>
              <w:divsChild>
                <w:div w:id="18401896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752393">
          <w:marLeft w:val="0"/>
          <w:marRight w:val="0"/>
          <w:marTop w:val="0"/>
          <w:marBottom w:val="0"/>
          <w:divBdr>
            <w:top w:val="none" w:sz="0" w:space="0" w:color="auto"/>
            <w:left w:val="none" w:sz="0" w:space="0" w:color="auto"/>
            <w:bottom w:val="none" w:sz="0" w:space="0" w:color="auto"/>
            <w:right w:val="none" w:sz="0" w:space="0" w:color="auto"/>
          </w:divBdr>
          <w:divsChild>
            <w:div w:id="957761191">
              <w:marLeft w:val="0"/>
              <w:marRight w:val="0"/>
              <w:marTop w:val="0"/>
              <w:marBottom w:val="0"/>
              <w:divBdr>
                <w:top w:val="none" w:sz="0" w:space="0" w:color="auto"/>
                <w:left w:val="none" w:sz="0" w:space="0" w:color="auto"/>
                <w:bottom w:val="none" w:sz="0" w:space="0" w:color="auto"/>
                <w:right w:val="none" w:sz="0" w:space="0" w:color="auto"/>
              </w:divBdr>
              <w:divsChild>
                <w:div w:id="159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5290448">
      <w:bodyDiv w:val="1"/>
      <w:marLeft w:val="0"/>
      <w:marRight w:val="0"/>
      <w:marTop w:val="0"/>
      <w:marBottom w:val="0"/>
      <w:divBdr>
        <w:top w:val="none" w:sz="0" w:space="0" w:color="auto"/>
        <w:left w:val="none" w:sz="0" w:space="0" w:color="auto"/>
        <w:bottom w:val="none" w:sz="0" w:space="0" w:color="auto"/>
        <w:right w:val="none" w:sz="0" w:space="0" w:color="auto"/>
      </w:divBdr>
    </w:div>
    <w:div w:id="695427719">
      <w:bodyDiv w:val="1"/>
      <w:marLeft w:val="0"/>
      <w:marRight w:val="0"/>
      <w:marTop w:val="0"/>
      <w:marBottom w:val="0"/>
      <w:divBdr>
        <w:top w:val="none" w:sz="0" w:space="0" w:color="auto"/>
        <w:left w:val="none" w:sz="0" w:space="0" w:color="auto"/>
        <w:bottom w:val="none" w:sz="0" w:space="0" w:color="auto"/>
        <w:right w:val="none" w:sz="0" w:space="0" w:color="auto"/>
      </w:divBdr>
    </w:div>
    <w:div w:id="897935655">
      <w:bodyDiv w:val="1"/>
      <w:marLeft w:val="0"/>
      <w:marRight w:val="0"/>
      <w:marTop w:val="0"/>
      <w:marBottom w:val="0"/>
      <w:divBdr>
        <w:top w:val="none" w:sz="0" w:space="0" w:color="auto"/>
        <w:left w:val="none" w:sz="0" w:space="0" w:color="auto"/>
        <w:bottom w:val="none" w:sz="0" w:space="0" w:color="auto"/>
        <w:right w:val="none" w:sz="0" w:space="0" w:color="auto"/>
      </w:divBdr>
      <w:divsChild>
        <w:div w:id="1180318932">
          <w:marLeft w:val="0"/>
          <w:marRight w:val="0"/>
          <w:marTop w:val="0"/>
          <w:marBottom w:val="0"/>
          <w:divBdr>
            <w:top w:val="none" w:sz="0" w:space="0" w:color="auto"/>
            <w:left w:val="none" w:sz="0" w:space="0" w:color="auto"/>
            <w:bottom w:val="none" w:sz="0" w:space="0" w:color="auto"/>
            <w:right w:val="none" w:sz="0" w:space="0" w:color="auto"/>
          </w:divBdr>
          <w:divsChild>
            <w:div w:id="1217739602">
              <w:marLeft w:val="0"/>
              <w:marRight w:val="0"/>
              <w:marTop w:val="0"/>
              <w:marBottom w:val="0"/>
              <w:divBdr>
                <w:top w:val="none" w:sz="0" w:space="0" w:color="auto"/>
                <w:left w:val="none" w:sz="0" w:space="0" w:color="auto"/>
                <w:bottom w:val="none" w:sz="0" w:space="0" w:color="auto"/>
                <w:right w:val="none" w:sz="0" w:space="0" w:color="auto"/>
              </w:divBdr>
              <w:divsChild>
                <w:div w:id="688533956">
                  <w:marLeft w:val="0"/>
                  <w:marRight w:val="0"/>
                  <w:marTop w:val="0"/>
                  <w:marBottom w:val="0"/>
                  <w:divBdr>
                    <w:top w:val="none" w:sz="0" w:space="0" w:color="auto"/>
                    <w:left w:val="none" w:sz="0" w:space="0" w:color="auto"/>
                    <w:bottom w:val="none" w:sz="0" w:space="0" w:color="auto"/>
                    <w:right w:val="none" w:sz="0" w:space="0" w:color="auto"/>
                  </w:divBdr>
                  <w:divsChild>
                    <w:div w:id="57174665">
                      <w:marLeft w:val="0"/>
                      <w:marRight w:val="0"/>
                      <w:marTop w:val="0"/>
                      <w:marBottom w:val="0"/>
                      <w:divBdr>
                        <w:top w:val="none" w:sz="0" w:space="0" w:color="auto"/>
                        <w:left w:val="none" w:sz="0" w:space="0" w:color="auto"/>
                        <w:bottom w:val="none" w:sz="0" w:space="0" w:color="auto"/>
                        <w:right w:val="none" w:sz="0" w:space="0" w:color="auto"/>
                      </w:divBdr>
                      <w:divsChild>
                        <w:div w:id="1911842523">
                          <w:marLeft w:val="0"/>
                          <w:marRight w:val="0"/>
                          <w:marTop w:val="0"/>
                          <w:marBottom w:val="0"/>
                          <w:divBdr>
                            <w:top w:val="none" w:sz="0" w:space="0" w:color="auto"/>
                            <w:left w:val="none" w:sz="0" w:space="0" w:color="auto"/>
                            <w:bottom w:val="none" w:sz="0" w:space="0" w:color="auto"/>
                            <w:right w:val="none" w:sz="0" w:space="0" w:color="auto"/>
                          </w:divBdr>
                          <w:divsChild>
                            <w:div w:id="1283149996">
                              <w:marLeft w:val="0"/>
                              <w:marRight w:val="0"/>
                              <w:marTop w:val="0"/>
                              <w:marBottom w:val="0"/>
                              <w:divBdr>
                                <w:top w:val="none" w:sz="0" w:space="0" w:color="auto"/>
                                <w:left w:val="none" w:sz="0" w:space="0" w:color="auto"/>
                                <w:bottom w:val="none" w:sz="0" w:space="0" w:color="auto"/>
                                <w:right w:val="none" w:sz="0" w:space="0" w:color="auto"/>
                              </w:divBdr>
                              <w:divsChild>
                                <w:div w:id="149836978">
                                  <w:marLeft w:val="0"/>
                                  <w:marRight w:val="0"/>
                                  <w:marTop w:val="0"/>
                                  <w:marBottom w:val="0"/>
                                  <w:divBdr>
                                    <w:top w:val="none" w:sz="0" w:space="0" w:color="auto"/>
                                    <w:left w:val="none" w:sz="0" w:space="0" w:color="auto"/>
                                    <w:bottom w:val="none" w:sz="0" w:space="0" w:color="auto"/>
                                    <w:right w:val="none" w:sz="0" w:space="0" w:color="auto"/>
                                  </w:divBdr>
                                  <w:divsChild>
                                    <w:div w:id="636423312">
                                      <w:marLeft w:val="0"/>
                                      <w:marRight w:val="0"/>
                                      <w:marTop w:val="0"/>
                                      <w:marBottom w:val="0"/>
                                      <w:divBdr>
                                        <w:top w:val="none" w:sz="0" w:space="0" w:color="auto"/>
                                        <w:left w:val="none" w:sz="0" w:space="0" w:color="auto"/>
                                        <w:bottom w:val="none" w:sz="0" w:space="0" w:color="auto"/>
                                        <w:right w:val="none" w:sz="0" w:space="0" w:color="auto"/>
                                      </w:divBdr>
                                      <w:divsChild>
                                        <w:div w:id="102649789">
                                          <w:marLeft w:val="0"/>
                                          <w:marRight w:val="0"/>
                                          <w:marTop w:val="0"/>
                                          <w:marBottom w:val="0"/>
                                          <w:divBdr>
                                            <w:top w:val="none" w:sz="0" w:space="0" w:color="auto"/>
                                            <w:left w:val="none" w:sz="0" w:space="0" w:color="auto"/>
                                            <w:bottom w:val="none" w:sz="0" w:space="0" w:color="auto"/>
                                            <w:right w:val="none" w:sz="0" w:space="0" w:color="auto"/>
                                          </w:divBdr>
                                          <w:divsChild>
                                            <w:div w:id="2087190779">
                                              <w:marLeft w:val="0"/>
                                              <w:marRight w:val="0"/>
                                              <w:marTop w:val="0"/>
                                              <w:marBottom w:val="0"/>
                                              <w:divBdr>
                                                <w:top w:val="none" w:sz="0" w:space="0" w:color="auto"/>
                                                <w:left w:val="none" w:sz="0" w:space="0" w:color="auto"/>
                                                <w:bottom w:val="none" w:sz="0" w:space="0" w:color="auto"/>
                                                <w:right w:val="none" w:sz="0" w:space="0" w:color="auto"/>
                                              </w:divBdr>
                                              <w:divsChild>
                                                <w:div w:id="1343627926">
                                                  <w:marLeft w:val="0"/>
                                                  <w:marRight w:val="0"/>
                                                  <w:marTop w:val="0"/>
                                                  <w:marBottom w:val="0"/>
                                                  <w:divBdr>
                                                    <w:top w:val="none" w:sz="0" w:space="0" w:color="auto"/>
                                                    <w:left w:val="none" w:sz="0" w:space="0" w:color="auto"/>
                                                    <w:bottom w:val="single" w:sz="6" w:space="0" w:color="DADCE0"/>
                                                    <w:right w:val="none" w:sz="0" w:space="0" w:color="auto"/>
                                                  </w:divBdr>
                                                  <w:divsChild>
                                                    <w:div w:id="2146774325">
                                                      <w:marLeft w:val="0"/>
                                                      <w:marRight w:val="0"/>
                                                      <w:marTop w:val="0"/>
                                                      <w:marBottom w:val="0"/>
                                                      <w:divBdr>
                                                        <w:top w:val="none" w:sz="0" w:space="0" w:color="auto"/>
                                                        <w:left w:val="none" w:sz="0" w:space="0" w:color="auto"/>
                                                        <w:bottom w:val="none" w:sz="0" w:space="0" w:color="auto"/>
                                                        <w:right w:val="none" w:sz="0" w:space="0" w:color="auto"/>
                                                      </w:divBdr>
                                                      <w:divsChild>
                                                        <w:div w:id="1374233183">
                                                          <w:marLeft w:val="0"/>
                                                          <w:marRight w:val="0"/>
                                                          <w:marTop w:val="0"/>
                                                          <w:marBottom w:val="0"/>
                                                          <w:divBdr>
                                                            <w:top w:val="none" w:sz="0" w:space="0" w:color="auto"/>
                                                            <w:left w:val="none" w:sz="0" w:space="0" w:color="auto"/>
                                                            <w:bottom w:val="none" w:sz="0" w:space="0" w:color="auto"/>
                                                            <w:right w:val="none" w:sz="0" w:space="0" w:color="auto"/>
                                                          </w:divBdr>
                                                        </w:div>
                                                        <w:div w:id="662971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0850250">
                                                  <w:marLeft w:val="0"/>
                                                  <w:marRight w:val="0"/>
                                                  <w:marTop w:val="0"/>
                                                  <w:marBottom w:val="0"/>
                                                  <w:divBdr>
                                                    <w:top w:val="none" w:sz="0" w:space="0" w:color="auto"/>
                                                    <w:left w:val="none" w:sz="0" w:space="0" w:color="auto"/>
                                                    <w:bottom w:val="single" w:sz="6" w:space="0" w:color="DADCE0"/>
                                                    <w:right w:val="none" w:sz="0" w:space="0" w:color="auto"/>
                                                  </w:divBdr>
                                                  <w:divsChild>
                                                    <w:div w:id="674766643">
                                                      <w:marLeft w:val="0"/>
                                                      <w:marRight w:val="0"/>
                                                      <w:marTop w:val="0"/>
                                                      <w:marBottom w:val="0"/>
                                                      <w:divBdr>
                                                        <w:top w:val="none" w:sz="0" w:space="0" w:color="auto"/>
                                                        <w:left w:val="none" w:sz="0" w:space="0" w:color="auto"/>
                                                        <w:bottom w:val="none" w:sz="0" w:space="0" w:color="auto"/>
                                                        <w:right w:val="none" w:sz="0" w:space="0" w:color="auto"/>
                                                      </w:divBdr>
                                                      <w:divsChild>
                                                        <w:div w:id="1556240723">
                                                          <w:marLeft w:val="0"/>
                                                          <w:marRight w:val="0"/>
                                                          <w:marTop w:val="0"/>
                                                          <w:marBottom w:val="0"/>
                                                          <w:divBdr>
                                                            <w:top w:val="none" w:sz="0" w:space="0" w:color="auto"/>
                                                            <w:left w:val="none" w:sz="0" w:space="0" w:color="auto"/>
                                                            <w:bottom w:val="none" w:sz="0" w:space="0" w:color="auto"/>
                                                            <w:right w:val="none" w:sz="0" w:space="0" w:color="auto"/>
                                                          </w:divBdr>
                                                        </w:div>
                                                        <w:div w:id="1648779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0234057">
                                                  <w:marLeft w:val="0"/>
                                                  <w:marRight w:val="0"/>
                                                  <w:marTop w:val="0"/>
                                                  <w:marBottom w:val="0"/>
                                                  <w:divBdr>
                                                    <w:top w:val="none" w:sz="0" w:space="0" w:color="auto"/>
                                                    <w:left w:val="none" w:sz="0" w:space="0" w:color="auto"/>
                                                    <w:bottom w:val="none" w:sz="0" w:space="0" w:color="auto"/>
                                                    <w:right w:val="none" w:sz="0" w:space="0" w:color="auto"/>
                                                  </w:divBdr>
                                                  <w:divsChild>
                                                    <w:div w:id="831990404">
                                                      <w:marLeft w:val="0"/>
                                                      <w:marRight w:val="0"/>
                                                      <w:marTop w:val="0"/>
                                                      <w:marBottom w:val="0"/>
                                                      <w:divBdr>
                                                        <w:top w:val="none" w:sz="0" w:space="0" w:color="auto"/>
                                                        <w:left w:val="none" w:sz="0" w:space="0" w:color="auto"/>
                                                        <w:bottom w:val="none" w:sz="0" w:space="0" w:color="auto"/>
                                                        <w:right w:val="none" w:sz="0" w:space="0" w:color="auto"/>
                                                      </w:divBdr>
                                                      <w:divsChild>
                                                        <w:div w:id="219905608">
                                                          <w:marLeft w:val="0"/>
                                                          <w:marRight w:val="0"/>
                                                          <w:marTop w:val="0"/>
                                                          <w:marBottom w:val="0"/>
                                                          <w:divBdr>
                                                            <w:top w:val="none" w:sz="0" w:space="0" w:color="auto"/>
                                                            <w:left w:val="none" w:sz="0" w:space="0" w:color="auto"/>
                                                            <w:bottom w:val="none" w:sz="0" w:space="0" w:color="auto"/>
                                                            <w:right w:val="none" w:sz="0" w:space="0" w:color="auto"/>
                                                          </w:divBdr>
                                                        </w:div>
                                                        <w:div w:id="7930623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731092">
                                                  <w:marLeft w:val="0"/>
                                                  <w:marRight w:val="0"/>
                                                  <w:marTop w:val="0"/>
                                                  <w:marBottom w:val="0"/>
                                                  <w:divBdr>
                                                    <w:top w:val="none" w:sz="0" w:space="0" w:color="auto"/>
                                                    <w:left w:val="none" w:sz="0" w:space="0" w:color="auto"/>
                                                    <w:bottom w:val="none" w:sz="0" w:space="0" w:color="auto"/>
                                                    <w:right w:val="none" w:sz="0" w:space="0" w:color="auto"/>
                                                  </w:divBdr>
                                                  <w:divsChild>
                                                    <w:div w:id="2131852997">
                                                      <w:marLeft w:val="0"/>
                                                      <w:marRight w:val="0"/>
                                                      <w:marTop w:val="0"/>
                                                      <w:marBottom w:val="0"/>
                                                      <w:divBdr>
                                                        <w:top w:val="none" w:sz="0" w:space="0" w:color="auto"/>
                                                        <w:left w:val="none" w:sz="0" w:space="0" w:color="auto"/>
                                                        <w:bottom w:val="none" w:sz="0" w:space="0" w:color="auto"/>
                                                        <w:right w:val="none" w:sz="0" w:space="0" w:color="auto"/>
                                                      </w:divBdr>
                                                      <w:divsChild>
                                                        <w:div w:id="1282765031">
                                                          <w:marLeft w:val="0"/>
                                                          <w:marRight w:val="0"/>
                                                          <w:marTop w:val="0"/>
                                                          <w:marBottom w:val="0"/>
                                                          <w:divBdr>
                                                            <w:top w:val="none" w:sz="0" w:space="0" w:color="auto"/>
                                                            <w:left w:val="none" w:sz="0" w:space="0" w:color="auto"/>
                                                            <w:bottom w:val="none" w:sz="0" w:space="0" w:color="auto"/>
                                                            <w:right w:val="none" w:sz="0" w:space="0" w:color="auto"/>
                                                          </w:divBdr>
                                                          <w:divsChild>
                                                            <w:div w:id="14152765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9974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0107428">
                                              <w:marLeft w:val="0"/>
                                              <w:marRight w:val="0"/>
                                              <w:marTop w:val="0"/>
                                              <w:marBottom w:val="0"/>
                                              <w:divBdr>
                                                <w:top w:val="none" w:sz="0" w:space="0" w:color="auto"/>
                                                <w:left w:val="none" w:sz="0" w:space="0" w:color="auto"/>
                                                <w:bottom w:val="none" w:sz="0" w:space="0" w:color="auto"/>
                                                <w:right w:val="none" w:sz="0" w:space="0" w:color="auto"/>
                                              </w:divBdr>
                                              <w:divsChild>
                                                <w:div w:id="1599564230">
                                                  <w:marLeft w:val="0"/>
                                                  <w:marRight w:val="0"/>
                                                  <w:marTop w:val="0"/>
                                                  <w:marBottom w:val="0"/>
                                                  <w:divBdr>
                                                    <w:top w:val="none" w:sz="0" w:space="0" w:color="auto"/>
                                                    <w:left w:val="none" w:sz="0" w:space="0" w:color="auto"/>
                                                    <w:bottom w:val="single" w:sz="6" w:space="0" w:color="DADCE0"/>
                                                    <w:right w:val="none" w:sz="0" w:space="0" w:color="auto"/>
                                                  </w:divBdr>
                                                  <w:divsChild>
                                                    <w:div w:id="467937822">
                                                      <w:marLeft w:val="0"/>
                                                      <w:marRight w:val="0"/>
                                                      <w:marTop w:val="0"/>
                                                      <w:marBottom w:val="0"/>
                                                      <w:divBdr>
                                                        <w:top w:val="none" w:sz="0" w:space="0" w:color="auto"/>
                                                        <w:left w:val="none" w:sz="0" w:space="0" w:color="auto"/>
                                                        <w:bottom w:val="none" w:sz="0" w:space="0" w:color="auto"/>
                                                        <w:right w:val="none" w:sz="0" w:space="0" w:color="auto"/>
                                                      </w:divBdr>
                                                      <w:divsChild>
                                                        <w:div w:id="906110795">
                                                          <w:marLeft w:val="0"/>
                                                          <w:marRight w:val="0"/>
                                                          <w:marTop w:val="0"/>
                                                          <w:marBottom w:val="0"/>
                                                          <w:divBdr>
                                                            <w:top w:val="none" w:sz="0" w:space="0" w:color="auto"/>
                                                            <w:left w:val="none" w:sz="0" w:space="0" w:color="auto"/>
                                                            <w:bottom w:val="none" w:sz="0" w:space="0" w:color="auto"/>
                                                            <w:right w:val="none" w:sz="0" w:space="0" w:color="auto"/>
                                                          </w:divBdr>
                                                        </w:div>
                                                        <w:div w:id="5328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2083382">
                                                  <w:marLeft w:val="0"/>
                                                  <w:marRight w:val="0"/>
                                                  <w:marTop w:val="0"/>
                                                  <w:marBottom w:val="0"/>
                                                  <w:divBdr>
                                                    <w:top w:val="none" w:sz="0" w:space="0" w:color="auto"/>
                                                    <w:left w:val="none" w:sz="0" w:space="0" w:color="auto"/>
                                                    <w:bottom w:val="none" w:sz="0" w:space="0" w:color="auto"/>
                                                    <w:right w:val="none" w:sz="0" w:space="0" w:color="auto"/>
                                                  </w:divBdr>
                                                  <w:divsChild>
                                                    <w:div w:id="2126843063">
                                                      <w:marLeft w:val="0"/>
                                                      <w:marRight w:val="0"/>
                                                      <w:marTop w:val="0"/>
                                                      <w:marBottom w:val="0"/>
                                                      <w:divBdr>
                                                        <w:top w:val="none" w:sz="0" w:space="0" w:color="auto"/>
                                                        <w:left w:val="none" w:sz="0" w:space="0" w:color="auto"/>
                                                        <w:bottom w:val="none" w:sz="0" w:space="0" w:color="auto"/>
                                                        <w:right w:val="none" w:sz="0" w:space="0" w:color="auto"/>
                                                      </w:divBdr>
                                                      <w:divsChild>
                                                        <w:div w:id="49770758">
                                                          <w:marLeft w:val="0"/>
                                                          <w:marRight w:val="0"/>
                                                          <w:marTop w:val="0"/>
                                                          <w:marBottom w:val="0"/>
                                                          <w:divBdr>
                                                            <w:top w:val="none" w:sz="0" w:space="0" w:color="auto"/>
                                                            <w:left w:val="none" w:sz="0" w:space="0" w:color="auto"/>
                                                            <w:bottom w:val="none" w:sz="0" w:space="0" w:color="auto"/>
                                                            <w:right w:val="none" w:sz="0" w:space="0" w:color="auto"/>
                                                          </w:divBdr>
                                                        </w:div>
                                                        <w:div w:id="65106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9652624">
                                                  <w:marLeft w:val="0"/>
                                                  <w:marRight w:val="0"/>
                                                  <w:marTop w:val="0"/>
                                                  <w:marBottom w:val="0"/>
                                                  <w:divBdr>
                                                    <w:top w:val="none" w:sz="0" w:space="0" w:color="auto"/>
                                                    <w:left w:val="none" w:sz="0" w:space="0" w:color="auto"/>
                                                    <w:bottom w:val="none" w:sz="0" w:space="0" w:color="auto"/>
                                                    <w:right w:val="none" w:sz="0" w:space="0" w:color="auto"/>
                                                  </w:divBdr>
                                                  <w:divsChild>
                                                    <w:div w:id="1354188868">
                                                      <w:marLeft w:val="0"/>
                                                      <w:marRight w:val="0"/>
                                                      <w:marTop w:val="0"/>
                                                      <w:marBottom w:val="0"/>
                                                      <w:divBdr>
                                                        <w:top w:val="none" w:sz="0" w:space="0" w:color="auto"/>
                                                        <w:left w:val="none" w:sz="0" w:space="0" w:color="auto"/>
                                                        <w:bottom w:val="none" w:sz="0" w:space="0" w:color="auto"/>
                                                        <w:right w:val="none" w:sz="0" w:space="0" w:color="auto"/>
                                                      </w:divBdr>
                                                      <w:divsChild>
                                                        <w:div w:id="771052488">
                                                          <w:marLeft w:val="0"/>
                                                          <w:marRight w:val="0"/>
                                                          <w:marTop w:val="0"/>
                                                          <w:marBottom w:val="0"/>
                                                          <w:divBdr>
                                                            <w:top w:val="none" w:sz="0" w:space="0" w:color="auto"/>
                                                            <w:left w:val="none" w:sz="0" w:space="0" w:color="auto"/>
                                                            <w:bottom w:val="none" w:sz="0" w:space="0" w:color="auto"/>
                                                            <w:right w:val="none" w:sz="0" w:space="0" w:color="auto"/>
                                                          </w:divBdr>
                                                          <w:divsChild>
                                                            <w:div w:id="15781288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6636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0149276">
                                              <w:marLeft w:val="0"/>
                                              <w:marRight w:val="0"/>
                                              <w:marTop w:val="0"/>
                                              <w:marBottom w:val="0"/>
                                              <w:divBdr>
                                                <w:top w:val="none" w:sz="0" w:space="0" w:color="auto"/>
                                                <w:left w:val="none" w:sz="0" w:space="0" w:color="auto"/>
                                                <w:bottom w:val="none" w:sz="0" w:space="0" w:color="auto"/>
                                                <w:right w:val="none" w:sz="0" w:space="0" w:color="auto"/>
                                              </w:divBdr>
                                              <w:divsChild>
                                                <w:div w:id="737363653">
                                                  <w:marLeft w:val="0"/>
                                                  <w:marRight w:val="0"/>
                                                  <w:marTop w:val="0"/>
                                                  <w:marBottom w:val="0"/>
                                                  <w:divBdr>
                                                    <w:top w:val="none" w:sz="0" w:space="0" w:color="auto"/>
                                                    <w:left w:val="none" w:sz="0" w:space="0" w:color="auto"/>
                                                    <w:bottom w:val="single" w:sz="6" w:space="0" w:color="DADCE0"/>
                                                    <w:right w:val="none" w:sz="0" w:space="0" w:color="auto"/>
                                                  </w:divBdr>
                                                  <w:divsChild>
                                                    <w:div w:id="1285842729">
                                                      <w:marLeft w:val="0"/>
                                                      <w:marRight w:val="0"/>
                                                      <w:marTop w:val="0"/>
                                                      <w:marBottom w:val="0"/>
                                                      <w:divBdr>
                                                        <w:top w:val="none" w:sz="0" w:space="0" w:color="auto"/>
                                                        <w:left w:val="none" w:sz="0" w:space="0" w:color="auto"/>
                                                        <w:bottom w:val="none" w:sz="0" w:space="0" w:color="auto"/>
                                                        <w:right w:val="none" w:sz="0" w:space="0" w:color="auto"/>
                                                      </w:divBdr>
                                                      <w:divsChild>
                                                        <w:div w:id="348917338">
                                                          <w:marLeft w:val="0"/>
                                                          <w:marRight w:val="0"/>
                                                          <w:marTop w:val="0"/>
                                                          <w:marBottom w:val="0"/>
                                                          <w:divBdr>
                                                            <w:top w:val="none" w:sz="0" w:space="0" w:color="auto"/>
                                                            <w:left w:val="none" w:sz="0" w:space="0" w:color="auto"/>
                                                            <w:bottom w:val="none" w:sz="0" w:space="0" w:color="auto"/>
                                                            <w:right w:val="none" w:sz="0" w:space="0" w:color="auto"/>
                                                          </w:divBdr>
                                                        </w:div>
                                                        <w:div w:id="446507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46522">
                                                  <w:marLeft w:val="0"/>
                                                  <w:marRight w:val="0"/>
                                                  <w:marTop w:val="0"/>
                                                  <w:marBottom w:val="0"/>
                                                  <w:divBdr>
                                                    <w:top w:val="none" w:sz="0" w:space="0" w:color="auto"/>
                                                    <w:left w:val="none" w:sz="0" w:space="0" w:color="auto"/>
                                                    <w:bottom w:val="none" w:sz="0" w:space="0" w:color="auto"/>
                                                    <w:right w:val="none" w:sz="0" w:space="0" w:color="auto"/>
                                                  </w:divBdr>
                                                  <w:divsChild>
                                                    <w:div w:id="1870796435">
                                                      <w:marLeft w:val="0"/>
                                                      <w:marRight w:val="0"/>
                                                      <w:marTop w:val="0"/>
                                                      <w:marBottom w:val="0"/>
                                                      <w:divBdr>
                                                        <w:top w:val="none" w:sz="0" w:space="0" w:color="auto"/>
                                                        <w:left w:val="none" w:sz="0" w:space="0" w:color="auto"/>
                                                        <w:bottom w:val="none" w:sz="0" w:space="0" w:color="auto"/>
                                                        <w:right w:val="none" w:sz="0" w:space="0" w:color="auto"/>
                                                      </w:divBdr>
                                                      <w:divsChild>
                                                        <w:div w:id="314384643">
                                                          <w:marLeft w:val="0"/>
                                                          <w:marRight w:val="0"/>
                                                          <w:marTop w:val="0"/>
                                                          <w:marBottom w:val="0"/>
                                                          <w:divBdr>
                                                            <w:top w:val="none" w:sz="0" w:space="0" w:color="auto"/>
                                                            <w:left w:val="none" w:sz="0" w:space="0" w:color="auto"/>
                                                            <w:bottom w:val="none" w:sz="0" w:space="0" w:color="auto"/>
                                                            <w:right w:val="none" w:sz="0" w:space="0" w:color="auto"/>
                                                          </w:divBdr>
                                                        </w:div>
                                                        <w:div w:id="318582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5393">
                                                  <w:marLeft w:val="0"/>
                                                  <w:marRight w:val="0"/>
                                                  <w:marTop w:val="0"/>
                                                  <w:marBottom w:val="0"/>
                                                  <w:divBdr>
                                                    <w:top w:val="none" w:sz="0" w:space="0" w:color="auto"/>
                                                    <w:left w:val="none" w:sz="0" w:space="0" w:color="auto"/>
                                                    <w:bottom w:val="none" w:sz="0" w:space="0" w:color="auto"/>
                                                    <w:right w:val="none" w:sz="0" w:space="0" w:color="auto"/>
                                                  </w:divBdr>
                                                  <w:divsChild>
                                                    <w:div w:id="848835249">
                                                      <w:marLeft w:val="0"/>
                                                      <w:marRight w:val="0"/>
                                                      <w:marTop w:val="0"/>
                                                      <w:marBottom w:val="0"/>
                                                      <w:divBdr>
                                                        <w:top w:val="none" w:sz="0" w:space="0" w:color="auto"/>
                                                        <w:left w:val="none" w:sz="0" w:space="0" w:color="auto"/>
                                                        <w:bottom w:val="none" w:sz="0" w:space="0" w:color="auto"/>
                                                        <w:right w:val="none" w:sz="0" w:space="0" w:color="auto"/>
                                                      </w:divBdr>
                                                      <w:divsChild>
                                                        <w:div w:id="963266933">
                                                          <w:marLeft w:val="0"/>
                                                          <w:marRight w:val="0"/>
                                                          <w:marTop w:val="0"/>
                                                          <w:marBottom w:val="0"/>
                                                          <w:divBdr>
                                                            <w:top w:val="none" w:sz="0" w:space="0" w:color="auto"/>
                                                            <w:left w:val="none" w:sz="0" w:space="0" w:color="auto"/>
                                                            <w:bottom w:val="none" w:sz="0" w:space="0" w:color="auto"/>
                                                            <w:right w:val="none" w:sz="0" w:space="0" w:color="auto"/>
                                                          </w:divBdr>
                                                          <w:divsChild>
                                                            <w:div w:id="34795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54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5640175">
                                              <w:marLeft w:val="0"/>
                                              <w:marRight w:val="0"/>
                                              <w:marTop w:val="0"/>
                                              <w:marBottom w:val="0"/>
                                              <w:divBdr>
                                                <w:top w:val="none" w:sz="0" w:space="0" w:color="auto"/>
                                                <w:left w:val="none" w:sz="0" w:space="0" w:color="auto"/>
                                                <w:bottom w:val="none" w:sz="0" w:space="0" w:color="auto"/>
                                                <w:right w:val="none" w:sz="0" w:space="0" w:color="auto"/>
                                              </w:divBdr>
                                              <w:divsChild>
                                                <w:div w:id="659695014">
                                                  <w:marLeft w:val="0"/>
                                                  <w:marRight w:val="0"/>
                                                  <w:marTop w:val="0"/>
                                                  <w:marBottom w:val="0"/>
                                                  <w:divBdr>
                                                    <w:top w:val="none" w:sz="0" w:space="0" w:color="auto"/>
                                                    <w:left w:val="none" w:sz="0" w:space="0" w:color="auto"/>
                                                    <w:bottom w:val="single" w:sz="6" w:space="0" w:color="DADCE0"/>
                                                    <w:right w:val="none" w:sz="0" w:space="0" w:color="auto"/>
                                                  </w:divBdr>
                                                  <w:divsChild>
                                                    <w:div w:id="658267851">
                                                      <w:marLeft w:val="0"/>
                                                      <w:marRight w:val="0"/>
                                                      <w:marTop w:val="0"/>
                                                      <w:marBottom w:val="0"/>
                                                      <w:divBdr>
                                                        <w:top w:val="none" w:sz="0" w:space="0" w:color="auto"/>
                                                        <w:left w:val="none" w:sz="0" w:space="0" w:color="auto"/>
                                                        <w:bottom w:val="none" w:sz="0" w:space="0" w:color="auto"/>
                                                        <w:right w:val="none" w:sz="0" w:space="0" w:color="auto"/>
                                                      </w:divBdr>
                                                      <w:divsChild>
                                                        <w:div w:id="1239636277">
                                                          <w:marLeft w:val="0"/>
                                                          <w:marRight w:val="0"/>
                                                          <w:marTop w:val="0"/>
                                                          <w:marBottom w:val="0"/>
                                                          <w:divBdr>
                                                            <w:top w:val="none" w:sz="0" w:space="0" w:color="auto"/>
                                                            <w:left w:val="none" w:sz="0" w:space="0" w:color="auto"/>
                                                            <w:bottom w:val="none" w:sz="0" w:space="0" w:color="auto"/>
                                                            <w:right w:val="none" w:sz="0" w:space="0" w:color="auto"/>
                                                          </w:divBdr>
                                                        </w:div>
                                                        <w:div w:id="1839926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3480357">
                                                  <w:marLeft w:val="0"/>
                                                  <w:marRight w:val="0"/>
                                                  <w:marTop w:val="0"/>
                                                  <w:marBottom w:val="0"/>
                                                  <w:divBdr>
                                                    <w:top w:val="none" w:sz="0" w:space="0" w:color="auto"/>
                                                    <w:left w:val="none" w:sz="0" w:space="0" w:color="auto"/>
                                                    <w:bottom w:val="single" w:sz="6" w:space="0" w:color="DADCE0"/>
                                                    <w:right w:val="none" w:sz="0" w:space="0" w:color="auto"/>
                                                  </w:divBdr>
                                                  <w:divsChild>
                                                    <w:div w:id="82772494">
                                                      <w:marLeft w:val="0"/>
                                                      <w:marRight w:val="0"/>
                                                      <w:marTop w:val="0"/>
                                                      <w:marBottom w:val="0"/>
                                                      <w:divBdr>
                                                        <w:top w:val="none" w:sz="0" w:space="0" w:color="auto"/>
                                                        <w:left w:val="none" w:sz="0" w:space="0" w:color="auto"/>
                                                        <w:bottom w:val="none" w:sz="0" w:space="0" w:color="auto"/>
                                                        <w:right w:val="none" w:sz="0" w:space="0" w:color="auto"/>
                                                      </w:divBdr>
                                                      <w:divsChild>
                                                        <w:div w:id="1963996722">
                                                          <w:marLeft w:val="0"/>
                                                          <w:marRight w:val="0"/>
                                                          <w:marTop w:val="0"/>
                                                          <w:marBottom w:val="0"/>
                                                          <w:divBdr>
                                                            <w:top w:val="none" w:sz="0" w:space="0" w:color="auto"/>
                                                            <w:left w:val="none" w:sz="0" w:space="0" w:color="auto"/>
                                                            <w:bottom w:val="none" w:sz="0" w:space="0" w:color="auto"/>
                                                            <w:right w:val="none" w:sz="0" w:space="0" w:color="auto"/>
                                                          </w:divBdr>
                                                        </w:div>
                                                        <w:div w:id="6141689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0964750">
                                                  <w:marLeft w:val="0"/>
                                                  <w:marRight w:val="0"/>
                                                  <w:marTop w:val="0"/>
                                                  <w:marBottom w:val="0"/>
                                                  <w:divBdr>
                                                    <w:top w:val="none" w:sz="0" w:space="0" w:color="auto"/>
                                                    <w:left w:val="none" w:sz="0" w:space="0" w:color="auto"/>
                                                    <w:bottom w:val="single" w:sz="6" w:space="0" w:color="DADCE0"/>
                                                    <w:right w:val="none" w:sz="0" w:space="0" w:color="auto"/>
                                                  </w:divBdr>
                                                  <w:divsChild>
                                                    <w:div w:id="2016567909">
                                                      <w:marLeft w:val="0"/>
                                                      <w:marRight w:val="0"/>
                                                      <w:marTop w:val="0"/>
                                                      <w:marBottom w:val="0"/>
                                                      <w:divBdr>
                                                        <w:top w:val="none" w:sz="0" w:space="0" w:color="auto"/>
                                                        <w:left w:val="none" w:sz="0" w:space="0" w:color="auto"/>
                                                        <w:bottom w:val="none" w:sz="0" w:space="0" w:color="auto"/>
                                                        <w:right w:val="none" w:sz="0" w:space="0" w:color="auto"/>
                                                      </w:divBdr>
                                                      <w:divsChild>
                                                        <w:div w:id="1605771226">
                                                          <w:marLeft w:val="0"/>
                                                          <w:marRight w:val="0"/>
                                                          <w:marTop w:val="0"/>
                                                          <w:marBottom w:val="0"/>
                                                          <w:divBdr>
                                                            <w:top w:val="none" w:sz="0" w:space="0" w:color="auto"/>
                                                            <w:left w:val="none" w:sz="0" w:space="0" w:color="auto"/>
                                                            <w:bottom w:val="none" w:sz="0" w:space="0" w:color="auto"/>
                                                            <w:right w:val="none" w:sz="0" w:space="0" w:color="auto"/>
                                                          </w:divBdr>
                                                        </w:div>
                                                        <w:div w:id="2093969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6602782">
                                                  <w:marLeft w:val="0"/>
                                                  <w:marRight w:val="0"/>
                                                  <w:marTop w:val="0"/>
                                                  <w:marBottom w:val="0"/>
                                                  <w:divBdr>
                                                    <w:top w:val="none" w:sz="0" w:space="0" w:color="auto"/>
                                                    <w:left w:val="none" w:sz="0" w:space="0" w:color="auto"/>
                                                    <w:bottom w:val="none" w:sz="0" w:space="0" w:color="auto"/>
                                                    <w:right w:val="none" w:sz="0" w:space="0" w:color="auto"/>
                                                  </w:divBdr>
                                                  <w:divsChild>
                                                    <w:div w:id="124853389">
                                                      <w:marLeft w:val="0"/>
                                                      <w:marRight w:val="0"/>
                                                      <w:marTop w:val="0"/>
                                                      <w:marBottom w:val="0"/>
                                                      <w:divBdr>
                                                        <w:top w:val="none" w:sz="0" w:space="0" w:color="auto"/>
                                                        <w:left w:val="none" w:sz="0" w:space="0" w:color="auto"/>
                                                        <w:bottom w:val="none" w:sz="0" w:space="0" w:color="auto"/>
                                                        <w:right w:val="none" w:sz="0" w:space="0" w:color="auto"/>
                                                      </w:divBdr>
                                                      <w:divsChild>
                                                        <w:div w:id="278997304">
                                                          <w:marLeft w:val="0"/>
                                                          <w:marRight w:val="0"/>
                                                          <w:marTop w:val="0"/>
                                                          <w:marBottom w:val="0"/>
                                                          <w:divBdr>
                                                            <w:top w:val="none" w:sz="0" w:space="0" w:color="auto"/>
                                                            <w:left w:val="none" w:sz="0" w:space="0" w:color="auto"/>
                                                            <w:bottom w:val="none" w:sz="0" w:space="0" w:color="auto"/>
                                                            <w:right w:val="none" w:sz="0" w:space="0" w:color="auto"/>
                                                          </w:divBdr>
                                                        </w:div>
                                                        <w:div w:id="173385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5428954">
                                                  <w:marLeft w:val="0"/>
                                                  <w:marRight w:val="0"/>
                                                  <w:marTop w:val="0"/>
                                                  <w:marBottom w:val="0"/>
                                                  <w:divBdr>
                                                    <w:top w:val="none" w:sz="0" w:space="0" w:color="auto"/>
                                                    <w:left w:val="none" w:sz="0" w:space="0" w:color="auto"/>
                                                    <w:bottom w:val="none" w:sz="0" w:space="0" w:color="auto"/>
                                                    <w:right w:val="none" w:sz="0" w:space="0" w:color="auto"/>
                                                  </w:divBdr>
                                                  <w:divsChild>
                                                    <w:div w:id="1640569982">
                                                      <w:marLeft w:val="0"/>
                                                      <w:marRight w:val="0"/>
                                                      <w:marTop w:val="0"/>
                                                      <w:marBottom w:val="0"/>
                                                      <w:divBdr>
                                                        <w:top w:val="none" w:sz="0" w:space="0" w:color="auto"/>
                                                        <w:left w:val="none" w:sz="0" w:space="0" w:color="auto"/>
                                                        <w:bottom w:val="none" w:sz="0" w:space="0" w:color="auto"/>
                                                        <w:right w:val="none" w:sz="0" w:space="0" w:color="auto"/>
                                                      </w:divBdr>
                                                      <w:divsChild>
                                                        <w:div w:id="352458950">
                                                          <w:marLeft w:val="0"/>
                                                          <w:marRight w:val="0"/>
                                                          <w:marTop w:val="0"/>
                                                          <w:marBottom w:val="0"/>
                                                          <w:divBdr>
                                                            <w:top w:val="none" w:sz="0" w:space="0" w:color="auto"/>
                                                            <w:left w:val="none" w:sz="0" w:space="0" w:color="auto"/>
                                                            <w:bottom w:val="none" w:sz="0" w:space="0" w:color="auto"/>
                                                            <w:right w:val="none" w:sz="0" w:space="0" w:color="auto"/>
                                                          </w:divBdr>
                                                          <w:divsChild>
                                                            <w:div w:id="821193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298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0233907">
                                              <w:marLeft w:val="0"/>
                                              <w:marRight w:val="0"/>
                                              <w:marTop w:val="0"/>
                                              <w:marBottom w:val="0"/>
                                              <w:divBdr>
                                                <w:top w:val="none" w:sz="0" w:space="0" w:color="auto"/>
                                                <w:left w:val="none" w:sz="0" w:space="0" w:color="auto"/>
                                                <w:bottom w:val="none" w:sz="0" w:space="0" w:color="auto"/>
                                                <w:right w:val="none" w:sz="0" w:space="0" w:color="auto"/>
                                              </w:divBdr>
                                              <w:divsChild>
                                                <w:div w:id="460459951">
                                                  <w:marLeft w:val="0"/>
                                                  <w:marRight w:val="0"/>
                                                  <w:marTop w:val="0"/>
                                                  <w:marBottom w:val="0"/>
                                                  <w:divBdr>
                                                    <w:top w:val="none" w:sz="0" w:space="0" w:color="auto"/>
                                                    <w:left w:val="none" w:sz="0" w:space="0" w:color="auto"/>
                                                    <w:bottom w:val="none" w:sz="0" w:space="0" w:color="auto"/>
                                                    <w:right w:val="none" w:sz="0" w:space="0" w:color="auto"/>
                                                  </w:divBdr>
                                                  <w:divsChild>
                                                    <w:div w:id="938869868">
                                                      <w:marLeft w:val="0"/>
                                                      <w:marRight w:val="0"/>
                                                      <w:marTop w:val="0"/>
                                                      <w:marBottom w:val="0"/>
                                                      <w:divBdr>
                                                        <w:top w:val="none" w:sz="0" w:space="0" w:color="auto"/>
                                                        <w:left w:val="none" w:sz="0" w:space="0" w:color="auto"/>
                                                        <w:bottom w:val="none" w:sz="0" w:space="0" w:color="auto"/>
                                                        <w:right w:val="none" w:sz="0" w:space="0" w:color="auto"/>
                                                      </w:divBdr>
                                                      <w:divsChild>
                                                        <w:div w:id="702099625">
                                                          <w:marLeft w:val="0"/>
                                                          <w:marRight w:val="0"/>
                                                          <w:marTop w:val="0"/>
                                                          <w:marBottom w:val="0"/>
                                                          <w:divBdr>
                                                            <w:top w:val="none" w:sz="0" w:space="0" w:color="auto"/>
                                                            <w:left w:val="none" w:sz="0" w:space="0" w:color="auto"/>
                                                            <w:bottom w:val="none" w:sz="0" w:space="0" w:color="auto"/>
                                                            <w:right w:val="none" w:sz="0" w:space="0" w:color="auto"/>
                                                          </w:divBdr>
                                                        </w:div>
                                                        <w:div w:id="119762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6531446">
                                                  <w:marLeft w:val="0"/>
                                                  <w:marRight w:val="0"/>
                                                  <w:marTop w:val="0"/>
                                                  <w:marBottom w:val="0"/>
                                                  <w:divBdr>
                                                    <w:top w:val="none" w:sz="0" w:space="0" w:color="auto"/>
                                                    <w:left w:val="none" w:sz="0" w:space="0" w:color="auto"/>
                                                    <w:bottom w:val="none" w:sz="0" w:space="0" w:color="auto"/>
                                                    <w:right w:val="none" w:sz="0" w:space="0" w:color="auto"/>
                                                  </w:divBdr>
                                                  <w:divsChild>
                                                    <w:div w:id="2119643101">
                                                      <w:marLeft w:val="0"/>
                                                      <w:marRight w:val="0"/>
                                                      <w:marTop w:val="0"/>
                                                      <w:marBottom w:val="0"/>
                                                      <w:divBdr>
                                                        <w:top w:val="none" w:sz="0" w:space="0" w:color="auto"/>
                                                        <w:left w:val="none" w:sz="0" w:space="0" w:color="auto"/>
                                                        <w:bottom w:val="none" w:sz="0" w:space="0" w:color="auto"/>
                                                        <w:right w:val="none" w:sz="0" w:space="0" w:color="auto"/>
                                                      </w:divBdr>
                                                      <w:divsChild>
                                                        <w:div w:id="1815831168">
                                                          <w:marLeft w:val="0"/>
                                                          <w:marRight w:val="0"/>
                                                          <w:marTop w:val="0"/>
                                                          <w:marBottom w:val="0"/>
                                                          <w:divBdr>
                                                            <w:top w:val="none" w:sz="0" w:space="0" w:color="auto"/>
                                                            <w:left w:val="none" w:sz="0" w:space="0" w:color="auto"/>
                                                            <w:bottom w:val="none" w:sz="0" w:space="0" w:color="auto"/>
                                                            <w:right w:val="none" w:sz="0" w:space="0" w:color="auto"/>
                                                          </w:divBdr>
                                                          <w:divsChild>
                                                            <w:div w:id="661353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126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7949099">
                                              <w:marLeft w:val="0"/>
                                              <w:marRight w:val="0"/>
                                              <w:marTop w:val="0"/>
                                              <w:marBottom w:val="0"/>
                                              <w:divBdr>
                                                <w:top w:val="none" w:sz="0" w:space="0" w:color="auto"/>
                                                <w:left w:val="none" w:sz="0" w:space="0" w:color="auto"/>
                                                <w:bottom w:val="none" w:sz="0" w:space="0" w:color="auto"/>
                                                <w:right w:val="none" w:sz="0" w:space="0" w:color="auto"/>
                                              </w:divBdr>
                                              <w:divsChild>
                                                <w:div w:id="1041661931">
                                                  <w:marLeft w:val="0"/>
                                                  <w:marRight w:val="0"/>
                                                  <w:marTop w:val="0"/>
                                                  <w:marBottom w:val="0"/>
                                                  <w:divBdr>
                                                    <w:top w:val="none" w:sz="0" w:space="0" w:color="auto"/>
                                                    <w:left w:val="none" w:sz="0" w:space="0" w:color="auto"/>
                                                    <w:bottom w:val="single" w:sz="6" w:space="0" w:color="DADCE0"/>
                                                    <w:right w:val="none" w:sz="0" w:space="0" w:color="auto"/>
                                                  </w:divBdr>
                                                  <w:divsChild>
                                                    <w:div w:id="1812018074">
                                                      <w:marLeft w:val="0"/>
                                                      <w:marRight w:val="0"/>
                                                      <w:marTop w:val="0"/>
                                                      <w:marBottom w:val="0"/>
                                                      <w:divBdr>
                                                        <w:top w:val="none" w:sz="0" w:space="0" w:color="auto"/>
                                                        <w:left w:val="none" w:sz="0" w:space="0" w:color="auto"/>
                                                        <w:bottom w:val="none" w:sz="0" w:space="0" w:color="auto"/>
                                                        <w:right w:val="none" w:sz="0" w:space="0" w:color="auto"/>
                                                      </w:divBdr>
                                                      <w:divsChild>
                                                        <w:div w:id="1324510164">
                                                          <w:marLeft w:val="0"/>
                                                          <w:marRight w:val="0"/>
                                                          <w:marTop w:val="0"/>
                                                          <w:marBottom w:val="0"/>
                                                          <w:divBdr>
                                                            <w:top w:val="none" w:sz="0" w:space="0" w:color="auto"/>
                                                            <w:left w:val="none" w:sz="0" w:space="0" w:color="auto"/>
                                                            <w:bottom w:val="none" w:sz="0" w:space="0" w:color="auto"/>
                                                            <w:right w:val="none" w:sz="0" w:space="0" w:color="auto"/>
                                                          </w:divBdr>
                                                        </w:div>
                                                        <w:div w:id="1326977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8944196">
                                                  <w:marLeft w:val="0"/>
                                                  <w:marRight w:val="0"/>
                                                  <w:marTop w:val="0"/>
                                                  <w:marBottom w:val="0"/>
                                                  <w:divBdr>
                                                    <w:top w:val="none" w:sz="0" w:space="0" w:color="auto"/>
                                                    <w:left w:val="none" w:sz="0" w:space="0" w:color="auto"/>
                                                    <w:bottom w:val="single" w:sz="6" w:space="0" w:color="DADCE0"/>
                                                    <w:right w:val="none" w:sz="0" w:space="0" w:color="auto"/>
                                                  </w:divBdr>
                                                  <w:divsChild>
                                                    <w:div w:id="67653724">
                                                      <w:marLeft w:val="0"/>
                                                      <w:marRight w:val="0"/>
                                                      <w:marTop w:val="0"/>
                                                      <w:marBottom w:val="0"/>
                                                      <w:divBdr>
                                                        <w:top w:val="none" w:sz="0" w:space="0" w:color="auto"/>
                                                        <w:left w:val="none" w:sz="0" w:space="0" w:color="auto"/>
                                                        <w:bottom w:val="none" w:sz="0" w:space="0" w:color="auto"/>
                                                        <w:right w:val="none" w:sz="0" w:space="0" w:color="auto"/>
                                                      </w:divBdr>
                                                      <w:divsChild>
                                                        <w:div w:id="451478245">
                                                          <w:marLeft w:val="0"/>
                                                          <w:marRight w:val="0"/>
                                                          <w:marTop w:val="0"/>
                                                          <w:marBottom w:val="0"/>
                                                          <w:divBdr>
                                                            <w:top w:val="none" w:sz="0" w:space="0" w:color="auto"/>
                                                            <w:left w:val="none" w:sz="0" w:space="0" w:color="auto"/>
                                                            <w:bottom w:val="none" w:sz="0" w:space="0" w:color="auto"/>
                                                            <w:right w:val="none" w:sz="0" w:space="0" w:color="auto"/>
                                                          </w:divBdr>
                                                        </w:div>
                                                        <w:div w:id="14752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048095">
                                                  <w:marLeft w:val="0"/>
                                                  <w:marRight w:val="0"/>
                                                  <w:marTop w:val="0"/>
                                                  <w:marBottom w:val="0"/>
                                                  <w:divBdr>
                                                    <w:top w:val="none" w:sz="0" w:space="0" w:color="auto"/>
                                                    <w:left w:val="none" w:sz="0" w:space="0" w:color="auto"/>
                                                    <w:bottom w:val="none" w:sz="0" w:space="0" w:color="auto"/>
                                                    <w:right w:val="none" w:sz="0" w:space="0" w:color="auto"/>
                                                  </w:divBdr>
                                                  <w:divsChild>
                                                    <w:div w:id="2142963729">
                                                      <w:marLeft w:val="0"/>
                                                      <w:marRight w:val="0"/>
                                                      <w:marTop w:val="0"/>
                                                      <w:marBottom w:val="0"/>
                                                      <w:divBdr>
                                                        <w:top w:val="none" w:sz="0" w:space="0" w:color="auto"/>
                                                        <w:left w:val="none" w:sz="0" w:space="0" w:color="auto"/>
                                                        <w:bottom w:val="none" w:sz="0" w:space="0" w:color="auto"/>
                                                        <w:right w:val="none" w:sz="0" w:space="0" w:color="auto"/>
                                                      </w:divBdr>
                                                      <w:divsChild>
                                                        <w:div w:id="593590040">
                                                          <w:marLeft w:val="0"/>
                                                          <w:marRight w:val="0"/>
                                                          <w:marTop w:val="0"/>
                                                          <w:marBottom w:val="0"/>
                                                          <w:divBdr>
                                                            <w:top w:val="none" w:sz="0" w:space="0" w:color="auto"/>
                                                            <w:left w:val="none" w:sz="0" w:space="0" w:color="auto"/>
                                                            <w:bottom w:val="none" w:sz="0" w:space="0" w:color="auto"/>
                                                            <w:right w:val="none" w:sz="0" w:space="0" w:color="auto"/>
                                                          </w:divBdr>
                                                        </w:div>
                                                        <w:div w:id="21300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2529381">
                                                  <w:marLeft w:val="0"/>
                                                  <w:marRight w:val="0"/>
                                                  <w:marTop w:val="0"/>
                                                  <w:marBottom w:val="0"/>
                                                  <w:divBdr>
                                                    <w:top w:val="none" w:sz="0" w:space="0" w:color="auto"/>
                                                    <w:left w:val="none" w:sz="0" w:space="0" w:color="auto"/>
                                                    <w:bottom w:val="none" w:sz="0" w:space="0" w:color="auto"/>
                                                    <w:right w:val="none" w:sz="0" w:space="0" w:color="auto"/>
                                                  </w:divBdr>
                                                  <w:divsChild>
                                                    <w:div w:id="2088919197">
                                                      <w:marLeft w:val="0"/>
                                                      <w:marRight w:val="0"/>
                                                      <w:marTop w:val="0"/>
                                                      <w:marBottom w:val="0"/>
                                                      <w:divBdr>
                                                        <w:top w:val="none" w:sz="0" w:space="0" w:color="auto"/>
                                                        <w:left w:val="none" w:sz="0" w:space="0" w:color="auto"/>
                                                        <w:bottom w:val="none" w:sz="0" w:space="0" w:color="auto"/>
                                                        <w:right w:val="none" w:sz="0" w:space="0" w:color="auto"/>
                                                      </w:divBdr>
                                                      <w:divsChild>
                                                        <w:div w:id="1720670988">
                                                          <w:marLeft w:val="0"/>
                                                          <w:marRight w:val="0"/>
                                                          <w:marTop w:val="0"/>
                                                          <w:marBottom w:val="0"/>
                                                          <w:divBdr>
                                                            <w:top w:val="none" w:sz="0" w:space="0" w:color="auto"/>
                                                            <w:left w:val="none" w:sz="0" w:space="0" w:color="auto"/>
                                                            <w:bottom w:val="none" w:sz="0" w:space="0" w:color="auto"/>
                                                            <w:right w:val="none" w:sz="0" w:space="0" w:color="auto"/>
                                                          </w:divBdr>
                                                          <w:divsChild>
                                                            <w:div w:id="267781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0620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8208599">
                                              <w:marLeft w:val="0"/>
                                              <w:marRight w:val="0"/>
                                              <w:marTop w:val="0"/>
                                              <w:marBottom w:val="0"/>
                                              <w:divBdr>
                                                <w:top w:val="none" w:sz="0" w:space="0" w:color="auto"/>
                                                <w:left w:val="none" w:sz="0" w:space="0" w:color="auto"/>
                                                <w:bottom w:val="none" w:sz="0" w:space="0" w:color="auto"/>
                                                <w:right w:val="none" w:sz="0" w:space="0" w:color="auto"/>
                                              </w:divBdr>
                                              <w:divsChild>
                                                <w:div w:id="212080349">
                                                  <w:marLeft w:val="0"/>
                                                  <w:marRight w:val="0"/>
                                                  <w:marTop w:val="0"/>
                                                  <w:marBottom w:val="0"/>
                                                  <w:divBdr>
                                                    <w:top w:val="none" w:sz="0" w:space="0" w:color="auto"/>
                                                    <w:left w:val="none" w:sz="0" w:space="0" w:color="auto"/>
                                                    <w:bottom w:val="single" w:sz="6" w:space="0" w:color="DADCE0"/>
                                                    <w:right w:val="none" w:sz="0" w:space="0" w:color="auto"/>
                                                  </w:divBdr>
                                                  <w:divsChild>
                                                    <w:div w:id="477302965">
                                                      <w:marLeft w:val="0"/>
                                                      <w:marRight w:val="0"/>
                                                      <w:marTop w:val="0"/>
                                                      <w:marBottom w:val="0"/>
                                                      <w:divBdr>
                                                        <w:top w:val="none" w:sz="0" w:space="0" w:color="auto"/>
                                                        <w:left w:val="none" w:sz="0" w:space="0" w:color="auto"/>
                                                        <w:bottom w:val="none" w:sz="0" w:space="0" w:color="auto"/>
                                                        <w:right w:val="none" w:sz="0" w:space="0" w:color="auto"/>
                                                      </w:divBdr>
                                                      <w:divsChild>
                                                        <w:div w:id="171797976">
                                                          <w:marLeft w:val="0"/>
                                                          <w:marRight w:val="0"/>
                                                          <w:marTop w:val="0"/>
                                                          <w:marBottom w:val="0"/>
                                                          <w:divBdr>
                                                            <w:top w:val="none" w:sz="0" w:space="0" w:color="auto"/>
                                                            <w:left w:val="none" w:sz="0" w:space="0" w:color="auto"/>
                                                            <w:bottom w:val="none" w:sz="0" w:space="0" w:color="auto"/>
                                                            <w:right w:val="none" w:sz="0" w:space="0" w:color="auto"/>
                                                          </w:divBdr>
                                                        </w:div>
                                                        <w:div w:id="7051769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1279425">
                                                  <w:marLeft w:val="0"/>
                                                  <w:marRight w:val="0"/>
                                                  <w:marTop w:val="0"/>
                                                  <w:marBottom w:val="0"/>
                                                  <w:divBdr>
                                                    <w:top w:val="none" w:sz="0" w:space="0" w:color="auto"/>
                                                    <w:left w:val="none" w:sz="0" w:space="0" w:color="auto"/>
                                                    <w:bottom w:val="none" w:sz="0" w:space="0" w:color="auto"/>
                                                    <w:right w:val="none" w:sz="0" w:space="0" w:color="auto"/>
                                                  </w:divBdr>
                                                  <w:divsChild>
                                                    <w:div w:id="1640651135">
                                                      <w:marLeft w:val="0"/>
                                                      <w:marRight w:val="0"/>
                                                      <w:marTop w:val="0"/>
                                                      <w:marBottom w:val="0"/>
                                                      <w:divBdr>
                                                        <w:top w:val="none" w:sz="0" w:space="0" w:color="auto"/>
                                                        <w:left w:val="none" w:sz="0" w:space="0" w:color="auto"/>
                                                        <w:bottom w:val="none" w:sz="0" w:space="0" w:color="auto"/>
                                                        <w:right w:val="none" w:sz="0" w:space="0" w:color="auto"/>
                                                      </w:divBdr>
                                                      <w:divsChild>
                                                        <w:div w:id="747927013">
                                                          <w:marLeft w:val="0"/>
                                                          <w:marRight w:val="0"/>
                                                          <w:marTop w:val="0"/>
                                                          <w:marBottom w:val="0"/>
                                                          <w:divBdr>
                                                            <w:top w:val="none" w:sz="0" w:space="0" w:color="auto"/>
                                                            <w:left w:val="none" w:sz="0" w:space="0" w:color="auto"/>
                                                            <w:bottom w:val="none" w:sz="0" w:space="0" w:color="auto"/>
                                                            <w:right w:val="none" w:sz="0" w:space="0" w:color="auto"/>
                                                          </w:divBdr>
                                                        </w:div>
                                                        <w:div w:id="2103599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6983682">
                                                  <w:marLeft w:val="0"/>
                                                  <w:marRight w:val="0"/>
                                                  <w:marTop w:val="0"/>
                                                  <w:marBottom w:val="0"/>
                                                  <w:divBdr>
                                                    <w:top w:val="none" w:sz="0" w:space="0" w:color="auto"/>
                                                    <w:left w:val="none" w:sz="0" w:space="0" w:color="auto"/>
                                                    <w:bottom w:val="none" w:sz="0" w:space="0" w:color="auto"/>
                                                    <w:right w:val="none" w:sz="0" w:space="0" w:color="auto"/>
                                                  </w:divBdr>
                                                  <w:divsChild>
                                                    <w:div w:id="1162740108">
                                                      <w:marLeft w:val="0"/>
                                                      <w:marRight w:val="0"/>
                                                      <w:marTop w:val="0"/>
                                                      <w:marBottom w:val="0"/>
                                                      <w:divBdr>
                                                        <w:top w:val="none" w:sz="0" w:space="0" w:color="auto"/>
                                                        <w:left w:val="none" w:sz="0" w:space="0" w:color="auto"/>
                                                        <w:bottom w:val="none" w:sz="0" w:space="0" w:color="auto"/>
                                                        <w:right w:val="none" w:sz="0" w:space="0" w:color="auto"/>
                                                      </w:divBdr>
                                                      <w:divsChild>
                                                        <w:div w:id="1959025098">
                                                          <w:marLeft w:val="0"/>
                                                          <w:marRight w:val="0"/>
                                                          <w:marTop w:val="0"/>
                                                          <w:marBottom w:val="0"/>
                                                          <w:divBdr>
                                                            <w:top w:val="none" w:sz="0" w:space="0" w:color="auto"/>
                                                            <w:left w:val="none" w:sz="0" w:space="0" w:color="auto"/>
                                                            <w:bottom w:val="none" w:sz="0" w:space="0" w:color="auto"/>
                                                            <w:right w:val="none" w:sz="0" w:space="0" w:color="auto"/>
                                                          </w:divBdr>
                                                          <w:divsChild>
                                                            <w:div w:id="647561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9805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8370866">
                                              <w:marLeft w:val="0"/>
                                              <w:marRight w:val="0"/>
                                              <w:marTop w:val="0"/>
                                              <w:marBottom w:val="0"/>
                                              <w:divBdr>
                                                <w:top w:val="none" w:sz="0" w:space="0" w:color="auto"/>
                                                <w:left w:val="none" w:sz="0" w:space="0" w:color="auto"/>
                                                <w:bottom w:val="none" w:sz="0" w:space="0" w:color="auto"/>
                                                <w:right w:val="none" w:sz="0" w:space="0" w:color="auto"/>
                                              </w:divBdr>
                                              <w:divsChild>
                                                <w:div w:id="1047222600">
                                                  <w:marLeft w:val="0"/>
                                                  <w:marRight w:val="0"/>
                                                  <w:marTop w:val="0"/>
                                                  <w:marBottom w:val="0"/>
                                                  <w:divBdr>
                                                    <w:top w:val="none" w:sz="0" w:space="0" w:color="auto"/>
                                                    <w:left w:val="none" w:sz="0" w:space="0" w:color="auto"/>
                                                    <w:bottom w:val="single" w:sz="6" w:space="0" w:color="DADCE0"/>
                                                    <w:right w:val="none" w:sz="0" w:space="0" w:color="auto"/>
                                                  </w:divBdr>
                                                  <w:divsChild>
                                                    <w:div w:id="1761678943">
                                                      <w:marLeft w:val="0"/>
                                                      <w:marRight w:val="0"/>
                                                      <w:marTop w:val="0"/>
                                                      <w:marBottom w:val="0"/>
                                                      <w:divBdr>
                                                        <w:top w:val="none" w:sz="0" w:space="0" w:color="auto"/>
                                                        <w:left w:val="none" w:sz="0" w:space="0" w:color="auto"/>
                                                        <w:bottom w:val="none" w:sz="0" w:space="0" w:color="auto"/>
                                                        <w:right w:val="none" w:sz="0" w:space="0" w:color="auto"/>
                                                      </w:divBdr>
                                                      <w:divsChild>
                                                        <w:div w:id="2078818341">
                                                          <w:marLeft w:val="0"/>
                                                          <w:marRight w:val="0"/>
                                                          <w:marTop w:val="0"/>
                                                          <w:marBottom w:val="0"/>
                                                          <w:divBdr>
                                                            <w:top w:val="none" w:sz="0" w:space="0" w:color="auto"/>
                                                            <w:left w:val="none" w:sz="0" w:space="0" w:color="auto"/>
                                                            <w:bottom w:val="none" w:sz="0" w:space="0" w:color="auto"/>
                                                            <w:right w:val="none" w:sz="0" w:space="0" w:color="auto"/>
                                                          </w:divBdr>
                                                        </w:div>
                                                        <w:div w:id="14832357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148020">
                                                  <w:marLeft w:val="0"/>
                                                  <w:marRight w:val="0"/>
                                                  <w:marTop w:val="0"/>
                                                  <w:marBottom w:val="0"/>
                                                  <w:divBdr>
                                                    <w:top w:val="none" w:sz="0" w:space="0" w:color="auto"/>
                                                    <w:left w:val="none" w:sz="0" w:space="0" w:color="auto"/>
                                                    <w:bottom w:val="none" w:sz="0" w:space="0" w:color="auto"/>
                                                    <w:right w:val="none" w:sz="0" w:space="0" w:color="auto"/>
                                                  </w:divBdr>
                                                  <w:divsChild>
                                                    <w:div w:id="50929829">
                                                      <w:marLeft w:val="0"/>
                                                      <w:marRight w:val="0"/>
                                                      <w:marTop w:val="0"/>
                                                      <w:marBottom w:val="0"/>
                                                      <w:divBdr>
                                                        <w:top w:val="none" w:sz="0" w:space="0" w:color="auto"/>
                                                        <w:left w:val="none" w:sz="0" w:space="0" w:color="auto"/>
                                                        <w:bottom w:val="none" w:sz="0" w:space="0" w:color="auto"/>
                                                        <w:right w:val="none" w:sz="0" w:space="0" w:color="auto"/>
                                                      </w:divBdr>
                                                      <w:divsChild>
                                                        <w:div w:id="818494239">
                                                          <w:marLeft w:val="0"/>
                                                          <w:marRight w:val="0"/>
                                                          <w:marTop w:val="0"/>
                                                          <w:marBottom w:val="0"/>
                                                          <w:divBdr>
                                                            <w:top w:val="none" w:sz="0" w:space="0" w:color="auto"/>
                                                            <w:left w:val="none" w:sz="0" w:space="0" w:color="auto"/>
                                                            <w:bottom w:val="none" w:sz="0" w:space="0" w:color="auto"/>
                                                            <w:right w:val="none" w:sz="0" w:space="0" w:color="auto"/>
                                                          </w:divBdr>
                                                        </w:div>
                                                        <w:div w:id="1081025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764553">
                                                  <w:marLeft w:val="0"/>
                                                  <w:marRight w:val="0"/>
                                                  <w:marTop w:val="0"/>
                                                  <w:marBottom w:val="0"/>
                                                  <w:divBdr>
                                                    <w:top w:val="none" w:sz="0" w:space="0" w:color="auto"/>
                                                    <w:left w:val="none" w:sz="0" w:space="0" w:color="auto"/>
                                                    <w:bottom w:val="none" w:sz="0" w:space="0" w:color="auto"/>
                                                    <w:right w:val="none" w:sz="0" w:space="0" w:color="auto"/>
                                                  </w:divBdr>
                                                  <w:divsChild>
                                                    <w:div w:id="1688369029">
                                                      <w:marLeft w:val="0"/>
                                                      <w:marRight w:val="0"/>
                                                      <w:marTop w:val="0"/>
                                                      <w:marBottom w:val="0"/>
                                                      <w:divBdr>
                                                        <w:top w:val="none" w:sz="0" w:space="0" w:color="auto"/>
                                                        <w:left w:val="none" w:sz="0" w:space="0" w:color="auto"/>
                                                        <w:bottom w:val="none" w:sz="0" w:space="0" w:color="auto"/>
                                                        <w:right w:val="none" w:sz="0" w:space="0" w:color="auto"/>
                                                      </w:divBdr>
                                                      <w:divsChild>
                                                        <w:div w:id="727537399">
                                                          <w:marLeft w:val="0"/>
                                                          <w:marRight w:val="0"/>
                                                          <w:marTop w:val="0"/>
                                                          <w:marBottom w:val="0"/>
                                                          <w:divBdr>
                                                            <w:top w:val="none" w:sz="0" w:space="0" w:color="auto"/>
                                                            <w:left w:val="none" w:sz="0" w:space="0" w:color="auto"/>
                                                            <w:bottom w:val="none" w:sz="0" w:space="0" w:color="auto"/>
                                                            <w:right w:val="none" w:sz="0" w:space="0" w:color="auto"/>
                                                          </w:divBdr>
                                                          <w:divsChild>
                                                            <w:div w:id="961964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08856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9624583">
                                              <w:marLeft w:val="0"/>
                                              <w:marRight w:val="0"/>
                                              <w:marTop w:val="0"/>
                                              <w:marBottom w:val="0"/>
                                              <w:divBdr>
                                                <w:top w:val="none" w:sz="0" w:space="0" w:color="auto"/>
                                                <w:left w:val="none" w:sz="0" w:space="0" w:color="auto"/>
                                                <w:bottom w:val="none" w:sz="0" w:space="0" w:color="auto"/>
                                                <w:right w:val="none" w:sz="0" w:space="0" w:color="auto"/>
                                              </w:divBdr>
                                              <w:divsChild>
                                                <w:div w:id="2134708913">
                                                  <w:marLeft w:val="0"/>
                                                  <w:marRight w:val="0"/>
                                                  <w:marTop w:val="0"/>
                                                  <w:marBottom w:val="0"/>
                                                  <w:divBdr>
                                                    <w:top w:val="none" w:sz="0" w:space="0" w:color="auto"/>
                                                    <w:left w:val="none" w:sz="0" w:space="0" w:color="auto"/>
                                                    <w:bottom w:val="single" w:sz="6" w:space="0" w:color="DADCE0"/>
                                                    <w:right w:val="none" w:sz="0" w:space="0" w:color="auto"/>
                                                  </w:divBdr>
                                                  <w:divsChild>
                                                    <w:div w:id="240869416">
                                                      <w:marLeft w:val="0"/>
                                                      <w:marRight w:val="0"/>
                                                      <w:marTop w:val="0"/>
                                                      <w:marBottom w:val="0"/>
                                                      <w:divBdr>
                                                        <w:top w:val="none" w:sz="0" w:space="0" w:color="auto"/>
                                                        <w:left w:val="none" w:sz="0" w:space="0" w:color="auto"/>
                                                        <w:bottom w:val="none" w:sz="0" w:space="0" w:color="auto"/>
                                                        <w:right w:val="none" w:sz="0" w:space="0" w:color="auto"/>
                                                      </w:divBdr>
                                                      <w:divsChild>
                                                        <w:div w:id="1041246547">
                                                          <w:marLeft w:val="0"/>
                                                          <w:marRight w:val="0"/>
                                                          <w:marTop w:val="0"/>
                                                          <w:marBottom w:val="0"/>
                                                          <w:divBdr>
                                                            <w:top w:val="none" w:sz="0" w:space="0" w:color="auto"/>
                                                            <w:left w:val="none" w:sz="0" w:space="0" w:color="auto"/>
                                                            <w:bottom w:val="none" w:sz="0" w:space="0" w:color="auto"/>
                                                            <w:right w:val="none" w:sz="0" w:space="0" w:color="auto"/>
                                                          </w:divBdr>
                                                        </w:div>
                                                        <w:div w:id="18557230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1050174">
                                                  <w:marLeft w:val="0"/>
                                                  <w:marRight w:val="0"/>
                                                  <w:marTop w:val="0"/>
                                                  <w:marBottom w:val="0"/>
                                                  <w:divBdr>
                                                    <w:top w:val="none" w:sz="0" w:space="0" w:color="auto"/>
                                                    <w:left w:val="none" w:sz="0" w:space="0" w:color="auto"/>
                                                    <w:bottom w:val="single" w:sz="6" w:space="0" w:color="DADCE0"/>
                                                    <w:right w:val="none" w:sz="0" w:space="0" w:color="auto"/>
                                                  </w:divBdr>
                                                  <w:divsChild>
                                                    <w:div w:id="1958221664">
                                                      <w:marLeft w:val="0"/>
                                                      <w:marRight w:val="0"/>
                                                      <w:marTop w:val="0"/>
                                                      <w:marBottom w:val="0"/>
                                                      <w:divBdr>
                                                        <w:top w:val="none" w:sz="0" w:space="0" w:color="auto"/>
                                                        <w:left w:val="none" w:sz="0" w:space="0" w:color="auto"/>
                                                        <w:bottom w:val="none" w:sz="0" w:space="0" w:color="auto"/>
                                                        <w:right w:val="none" w:sz="0" w:space="0" w:color="auto"/>
                                                      </w:divBdr>
                                                      <w:divsChild>
                                                        <w:div w:id="206376141">
                                                          <w:marLeft w:val="0"/>
                                                          <w:marRight w:val="0"/>
                                                          <w:marTop w:val="0"/>
                                                          <w:marBottom w:val="0"/>
                                                          <w:divBdr>
                                                            <w:top w:val="none" w:sz="0" w:space="0" w:color="auto"/>
                                                            <w:left w:val="none" w:sz="0" w:space="0" w:color="auto"/>
                                                            <w:bottom w:val="none" w:sz="0" w:space="0" w:color="auto"/>
                                                            <w:right w:val="none" w:sz="0" w:space="0" w:color="auto"/>
                                                          </w:divBdr>
                                                        </w:div>
                                                        <w:div w:id="649134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554641">
                                                  <w:marLeft w:val="0"/>
                                                  <w:marRight w:val="0"/>
                                                  <w:marTop w:val="0"/>
                                                  <w:marBottom w:val="0"/>
                                                  <w:divBdr>
                                                    <w:top w:val="none" w:sz="0" w:space="0" w:color="auto"/>
                                                    <w:left w:val="none" w:sz="0" w:space="0" w:color="auto"/>
                                                    <w:bottom w:val="single" w:sz="6" w:space="0" w:color="DADCE0"/>
                                                    <w:right w:val="none" w:sz="0" w:space="0" w:color="auto"/>
                                                  </w:divBdr>
                                                  <w:divsChild>
                                                    <w:div w:id="737244492">
                                                      <w:marLeft w:val="0"/>
                                                      <w:marRight w:val="0"/>
                                                      <w:marTop w:val="0"/>
                                                      <w:marBottom w:val="0"/>
                                                      <w:divBdr>
                                                        <w:top w:val="none" w:sz="0" w:space="0" w:color="auto"/>
                                                        <w:left w:val="none" w:sz="0" w:space="0" w:color="auto"/>
                                                        <w:bottom w:val="none" w:sz="0" w:space="0" w:color="auto"/>
                                                        <w:right w:val="none" w:sz="0" w:space="0" w:color="auto"/>
                                                      </w:divBdr>
                                                      <w:divsChild>
                                                        <w:div w:id="1406146507">
                                                          <w:marLeft w:val="0"/>
                                                          <w:marRight w:val="0"/>
                                                          <w:marTop w:val="0"/>
                                                          <w:marBottom w:val="0"/>
                                                          <w:divBdr>
                                                            <w:top w:val="none" w:sz="0" w:space="0" w:color="auto"/>
                                                            <w:left w:val="none" w:sz="0" w:space="0" w:color="auto"/>
                                                            <w:bottom w:val="none" w:sz="0" w:space="0" w:color="auto"/>
                                                            <w:right w:val="none" w:sz="0" w:space="0" w:color="auto"/>
                                                          </w:divBdr>
                                                        </w:div>
                                                        <w:div w:id="1599831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61303995">
                                                  <w:marLeft w:val="0"/>
                                                  <w:marRight w:val="0"/>
                                                  <w:marTop w:val="0"/>
                                                  <w:marBottom w:val="0"/>
                                                  <w:divBdr>
                                                    <w:top w:val="none" w:sz="0" w:space="0" w:color="auto"/>
                                                    <w:left w:val="none" w:sz="0" w:space="0" w:color="auto"/>
                                                    <w:bottom w:val="none" w:sz="0" w:space="0" w:color="auto"/>
                                                    <w:right w:val="none" w:sz="0" w:space="0" w:color="auto"/>
                                                  </w:divBdr>
                                                  <w:divsChild>
                                                    <w:div w:id="214120025">
                                                      <w:marLeft w:val="0"/>
                                                      <w:marRight w:val="0"/>
                                                      <w:marTop w:val="0"/>
                                                      <w:marBottom w:val="0"/>
                                                      <w:divBdr>
                                                        <w:top w:val="none" w:sz="0" w:space="0" w:color="auto"/>
                                                        <w:left w:val="none" w:sz="0" w:space="0" w:color="auto"/>
                                                        <w:bottom w:val="none" w:sz="0" w:space="0" w:color="auto"/>
                                                        <w:right w:val="none" w:sz="0" w:space="0" w:color="auto"/>
                                                      </w:divBdr>
                                                      <w:divsChild>
                                                        <w:div w:id="1058165873">
                                                          <w:marLeft w:val="0"/>
                                                          <w:marRight w:val="0"/>
                                                          <w:marTop w:val="0"/>
                                                          <w:marBottom w:val="0"/>
                                                          <w:divBdr>
                                                            <w:top w:val="none" w:sz="0" w:space="0" w:color="auto"/>
                                                            <w:left w:val="none" w:sz="0" w:space="0" w:color="auto"/>
                                                            <w:bottom w:val="none" w:sz="0" w:space="0" w:color="auto"/>
                                                            <w:right w:val="none" w:sz="0" w:space="0" w:color="auto"/>
                                                          </w:divBdr>
                                                        </w:div>
                                                        <w:div w:id="574054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172104">
                                                  <w:marLeft w:val="0"/>
                                                  <w:marRight w:val="0"/>
                                                  <w:marTop w:val="0"/>
                                                  <w:marBottom w:val="0"/>
                                                  <w:divBdr>
                                                    <w:top w:val="none" w:sz="0" w:space="0" w:color="auto"/>
                                                    <w:left w:val="none" w:sz="0" w:space="0" w:color="auto"/>
                                                    <w:bottom w:val="none" w:sz="0" w:space="0" w:color="auto"/>
                                                    <w:right w:val="none" w:sz="0" w:space="0" w:color="auto"/>
                                                  </w:divBdr>
                                                  <w:divsChild>
                                                    <w:div w:id="1507788760">
                                                      <w:marLeft w:val="0"/>
                                                      <w:marRight w:val="0"/>
                                                      <w:marTop w:val="0"/>
                                                      <w:marBottom w:val="0"/>
                                                      <w:divBdr>
                                                        <w:top w:val="none" w:sz="0" w:space="0" w:color="auto"/>
                                                        <w:left w:val="none" w:sz="0" w:space="0" w:color="auto"/>
                                                        <w:bottom w:val="none" w:sz="0" w:space="0" w:color="auto"/>
                                                        <w:right w:val="none" w:sz="0" w:space="0" w:color="auto"/>
                                                      </w:divBdr>
                                                      <w:divsChild>
                                                        <w:div w:id="1983387518">
                                                          <w:marLeft w:val="0"/>
                                                          <w:marRight w:val="0"/>
                                                          <w:marTop w:val="0"/>
                                                          <w:marBottom w:val="0"/>
                                                          <w:divBdr>
                                                            <w:top w:val="none" w:sz="0" w:space="0" w:color="auto"/>
                                                            <w:left w:val="none" w:sz="0" w:space="0" w:color="auto"/>
                                                            <w:bottom w:val="none" w:sz="0" w:space="0" w:color="auto"/>
                                                            <w:right w:val="none" w:sz="0" w:space="0" w:color="auto"/>
                                                          </w:divBdr>
                                                          <w:divsChild>
                                                            <w:div w:id="1557010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10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6441422">
                                              <w:marLeft w:val="0"/>
                                              <w:marRight w:val="0"/>
                                              <w:marTop w:val="0"/>
                                              <w:marBottom w:val="0"/>
                                              <w:divBdr>
                                                <w:top w:val="none" w:sz="0" w:space="0" w:color="auto"/>
                                                <w:left w:val="none" w:sz="0" w:space="0" w:color="auto"/>
                                                <w:bottom w:val="none" w:sz="0" w:space="0" w:color="auto"/>
                                                <w:right w:val="none" w:sz="0" w:space="0" w:color="auto"/>
                                              </w:divBdr>
                                              <w:divsChild>
                                                <w:div w:id="274560451">
                                                  <w:marLeft w:val="0"/>
                                                  <w:marRight w:val="0"/>
                                                  <w:marTop w:val="0"/>
                                                  <w:marBottom w:val="0"/>
                                                  <w:divBdr>
                                                    <w:top w:val="none" w:sz="0" w:space="0" w:color="auto"/>
                                                    <w:left w:val="none" w:sz="0" w:space="0" w:color="auto"/>
                                                    <w:bottom w:val="single" w:sz="6" w:space="0" w:color="DADCE0"/>
                                                    <w:right w:val="none" w:sz="0" w:space="0" w:color="auto"/>
                                                  </w:divBdr>
                                                  <w:divsChild>
                                                    <w:div w:id="1396851727">
                                                      <w:marLeft w:val="0"/>
                                                      <w:marRight w:val="0"/>
                                                      <w:marTop w:val="0"/>
                                                      <w:marBottom w:val="0"/>
                                                      <w:divBdr>
                                                        <w:top w:val="none" w:sz="0" w:space="0" w:color="auto"/>
                                                        <w:left w:val="none" w:sz="0" w:space="0" w:color="auto"/>
                                                        <w:bottom w:val="none" w:sz="0" w:space="0" w:color="auto"/>
                                                        <w:right w:val="none" w:sz="0" w:space="0" w:color="auto"/>
                                                      </w:divBdr>
                                                      <w:divsChild>
                                                        <w:div w:id="408428965">
                                                          <w:marLeft w:val="0"/>
                                                          <w:marRight w:val="0"/>
                                                          <w:marTop w:val="0"/>
                                                          <w:marBottom w:val="0"/>
                                                          <w:divBdr>
                                                            <w:top w:val="none" w:sz="0" w:space="0" w:color="auto"/>
                                                            <w:left w:val="none" w:sz="0" w:space="0" w:color="auto"/>
                                                            <w:bottom w:val="none" w:sz="0" w:space="0" w:color="auto"/>
                                                            <w:right w:val="none" w:sz="0" w:space="0" w:color="auto"/>
                                                          </w:divBdr>
                                                        </w:div>
                                                        <w:div w:id="1042287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7375168">
                                                  <w:marLeft w:val="0"/>
                                                  <w:marRight w:val="0"/>
                                                  <w:marTop w:val="0"/>
                                                  <w:marBottom w:val="0"/>
                                                  <w:divBdr>
                                                    <w:top w:val="none" w:sz="0" w:space="0" w:color="auto"/>
                                                    <w:left w:val="none" w:sz="0" w:space="0" w:color="auto"/>
                                                    <w:bottom w:val="single" w:sz="6" w:space="0" w:color="DADCE0"/>
                                                    <w:right w:val="none" w:sz="0" w:space="0" w:color="auto"/>
                                                  </w:divBdr>
                                                  <w:divsChild>
                                                    <w:div w:id="527059609">
                                                      <w:marLeft w:val="0"/>
                                                      <w:marRight w:val="0"/>
                                                      <w:marTop w:val="0"/>
                                                      <w:marBottom w:val="0"/>
                                                      <w:divBdr>
                                                        <w:top w:val="none" w:sz="0" w:space="0" w:color="auto"/>
                                                        <w:left w:val="none" w:sz="0" w:space="0" w:color="auto"/>
                                                        <w:bottom w:val="none" w:sz="0" w:space="0" w:color="auto"/>
                                                        <w:right w:val="none" w:sz="0" w:space="0" w:color="auto"/>
                                                      </w:divBdr>
                                                      <w:divsChild>
                                                        <w:div w:id="1972245227">
                                                          <w:marLeft w:val="0"/>
                                                          <w:marRight w:val="0"/>
                                                          <w:marTop w:val="0"/>
                                                          <w:marBottom w:val="0"/>
                                                          <w:divBdr>
                                                            <w:top w:val="none" w:sz="0" w:space="0" w:color="auto"/>
                                                            <w:left w:val="none" w:sz="0" w:space="0" w:color="auto"/>
                                                            <w:bottom w:val="none" w:sz="0" w:space="0" w:color="auto"/>
                                                            <w:right w:val="none" w:sz="0" w:space="0" w:color="auto"/>
                                                          </w:divBdr>
                                                        </w:div>
                                                        <w:div w:id="1044207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7348801">
                                                  <w:marLeft w:val="0"/>
                                                  <w:marRight w:val="0"/>
                                                  <w:marTop w:val="0"/>
                                                  <w:marBottom w:val="0"/>
                                                  <w:divBdr>
                                                    <w:top w:val="none" w:sz="0" w:space="0" w:color="auto"/>
                                                    <w:left w:val="none" w:sz="0" w:space="0" w:color="auto"/>
                                                    <w:bottom w:val="single" w:sz="6" w:space="0" w:color="DADCE0"/>
                                                    <w:right w:val="none" w:sz="0" w:space="0" w:color="auto"/>
                                                  </w:divBdr>
                                                  <w:divsChild>
                                                    <w:div w:id="1578904431">
                                                      <w:marLeft w:val="0"/>
                                                      <w:marRight w:val="0"/>
                                                      <w:marTop w:val="0"/>
                                                      <w:marBottom w:val="0"/>
                                                      <w:divBdr>
                                                        <w:top w:val="none" w:sz="0" w:space="0" w:color="auto"/>
                                                        <w:left w:val="none" w:sz="0" w:space="0" w:color="auto"/>
                                                        <w:bottom w:val="none" w:sz="0" w:space="0" w:color="auto"/>
                                                        <w:right w:val="none" w:sz="0" w:space="0" w:color="auto"/>
                                                      </w:divBdr>
                                                      <w:divsChild>
                                                        <w:div w:id="44843000">
                                                          <w:marLeft w:val="0"/>
                                                          <w:marRight w:val="0"/>
                                                          <w:marTop w:val="0"/>
                                                          <w:marBottom w:val="0"/>
                                                          <w:divBdr>
                                                            <w:top w:val="none" w:sz="0" w:space="0" w:color="auto"/>
                                                            <w:left w:val="none" w:sz="0" w:space="0" w:color="auto"/>
                                                            <w:bottom w:val="none" w:sz="0" w:space="0" w:color="auto"/>
                                                            <w:right w:val="none" w:sz="0" w:space="0" w:color="auto"/>
                                                          </w:divBdr>
                                                        </w:div>
                                                        <w:div w:id="889000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02167263">
                                                  <w:marLeft w:val="0"/>
                                                  <w:marRight w:val="0"/>
                                                  <w:marTop w:val="0"/>
                                                  <w:marBottom w:val="0"/>
                                                  <w:divBdr>
                                                    <w:top w:val="none" w:sz="0" w:space="0" w:color="auto"/>
                                                    <w:left w:val="none" w:sz="0" w:space="0" w:color="auto"/>
                                                    <w:bottom w:val="none" w:sz="0" w:space="0" w:color="auto"/>
                                                    <w:right w:val="none" w:sz="0" w:space="0" w:color="auto"/>
                                                  </w:divBdr>
                                                  <w:divsChild>
                                                    <w:div w:id="661591164">
                                                      <w:marLeft w:val="0"/>
                                                      <w:marRight w:val="0"/>
                                                      <w:marTop w:val="0"/>
                                                      <w:marBottom w:val="0"/>
                                                      <w:divBdr>
                                                        <w:top w:val="none" w:sz="0" w:space="0" w:color="auto"/>
                                                        <w:left w:val="none" w:sz="0" w:space="0" w:color="auto"/>
                                                        <w:bottom w:val="none" w:sz="0" w:space="0" w:color="auto"/>
                                                        <w:right w:val="none" w:sz="0" w:space="0" w:color="auto"/>
                                                      </w:divBdr>
                                                      <w:divsChild>
                                                        <w:div w:id="761874069">
                                                          <w:marLeft w:val="0"/>
                                                          <w:marRight w:val="0"/>
                                                          <w:marTop w:val="0"/>
                                                          <w:marBottom w:val="0"/>
                                                          <w:divBdr>
                                                            <w:top w:val="none" w:sz="0" w:space="0" w:color="auto"/>
                                                            <w:left w:val="none" w:sz="0" w:space="0" w:color="auto"/>
                                                            <w:bottom w:val="none" w:sz="0" w:space="0" w:color="auto"/>
                                                            <w:right w:val="none" w:sz="0" w:space="0" w:color="auto"/>
                                                          </w:divBdr>
                                                        </w:div>
                                                        <w:div w:id="189669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3393560">
                                                  <w:marLeft w:val="0"/>
                                                  <w:marRight w:val="0"/>
                                                  <w:marTop w:val="0"/>
                                                  <w:marBottom w:val="0"/>
                                                  <w:divBdr>
                                                    <w:top w:val="none" w:sz="0" w:space="0" w:color="auto"/>
                                                    <w:left w:val="none" w:sz="0" w:space="0" w:color="auto"/>
                                                    <w:bottom w:val="none" w:sz="0" w:space="0" w:color="auto"/>
                                                    <w:right w:val="none" w:sz="0" w:space="0" w:color="auto"/>
                                                  </w:divBdr>
                                                  <w:divsChild>
                                                    <w:div w:id="682318891">
                                                      <w:marLeft w:val="0"/>
                                                      <w:marRight w:val="0"/>
                                                      <w:marTop w:val="0"/>
                                                      <w:marBottom w:val="0"/>
                                                      <w:divBdr>
                                                        <w:top w:val="none" w:sz="0" w:space="0" w:color="auto"/>
                                                        <w:left w:val="none" w:sz="0" w:space="0" w:color="auto"/>
                                                        <w:bottom w:val="none" w:sz="0" w:space="0" w:color="auto"/>
                                                        <w:right w:val="none" w:sz="0" w:space="0" w:color="auto"/>
                                                      </w:divBdr>
                                                      <w:divsChild>
                                                        <w:div w:id="432938517">
                                                          <w:marLeft w:val="0"/>
                                                          <w:marRight w:val="0"/>
                                                          <w:marTop w:val="0"/>
                                                          <w:marBottom w:val="0"/>
                                                          <w:divBdr>
                                                            <w:top w:val="none" w:sz="0" w:space="0" w:color="auto"/>
                                                            <w:left w:val="none" w:sz="0" w:space="0" w:color="auto"/>
                                                            <w:bottom w:val="none" w:sz="0" w:space="0" w:color="auto"/>
                                                            <w:right w:val="none" w:sz="0" w:space="0" w:color="auto"/>
                                                          </w:divBdr>
                                                          <w:divsChild>
                                                            <w:div w:id="79128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6161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03388">
                                              <w:marLeft w:val="0"/>
                                              <w:marRight w:val="0"/>
                                              <w:marTop w:val="0"/>
                                              <w:marBottom w:val="0"/>
                                              <w:divBdr>
                                                <w:top w:val="none" w:sz="0" w:space="0" w:color="auto"/>
                                                <w:left w:val="none" w:sz="0" w:space="0" w:color="auto"/>
                                                <w:bottom w:val="none" w:sz="0" w:space="0" w:color="auto"/>
                                                <w:right w:val="none" w:sz="0" w:space="0" w:color="auto"/>
                                              </w:divBdr>
                                              <w:divsChild>
                                                <w:div w:id="1534725655">
                                                  <w:marLeft w:val="0"/>
                                                  <w:marRight w:val="0"/>
                                                  <w:marTop w:val="0"/>
                                                  <w:marBottom w:val="0"/>
                                                  <w:divBdr>
                                                    <w:top w:val="none" w:sz="0" w:space="0" w:color="auto"/>
                                                    <w:left w:val="none" w:sz="0" w:space="0" w:color="auto"/>
                                                    <w:bottom w:val="single" w:sz="6" w:space="0" w:color="DADCE0"/>
                                                    <w:right w:val="none" w:sz="0" w:space="0" w:color="auto"/>
                                                  </w:divBdr>
                                                  <w:divsChild>
                                                    <w:div w:id="515656702">
                                                      <w:marLeft w:val="0"/>
                                                      <w:marRight w:val="0"/>
                                                      <w:marTop w:val="0"/>
                                                      <w:marBottom w:val="0"/>
                                                      <w:divBdr>
                                                        <w:top w:val="none" w:sz="0" w:space="0" w:color="auto"/>
                                                        <w:left w:val="none" w:sz="0" w:space="0" w:color="auto"/>
                                                        <w:bottom w:val="none" w:sz="0" w:space="0" w:color="auto"/>
                                                        <w:right w:val="none" w:sz="0" w:space="0" w:color="auto"/>
                                                      </w:divBdr>
                                                      <w:divsChild>
                                                        <w:div w:id="301928276">
                                                          <w:marLeft w:val="0"/>
                                                          <w:marRight w:val="0"/>
                                                          <w:marTop w:val="0"/>
                                                          <w:marBottom w:val="0"/>
                                                          <w:divBdr>
                                                            <w:top w:val="none" w:sz="0" w:space="0" w:color="auto"/>
                                                            <w:left w:val="none" w:sz="0" w:space="0" w:color="auto"/>
                                                            <w:bottom w:val="none" w:sz="0" w:space="0" w:color="auto"/>
                                                            <w:right w:val="none" w:sz="0" w:space="0" w:color="auto"/>
                                                          </w:divBdr>
                                                        </w:div>
                                                        <w:div w:id="713198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6176713">
                                                  <w:marLeft w:val="0"/>
                                                  <w:marRight w:val="0"/>
                                                  <w:marTop w:val="0"/>
                                                  <w:marBottom w:val="0"/>
                                                  <w:divBdr>
                                                    <w:top w:val="none" w:sz="0" w:space="0" w:color="auto"/>
                                                    <w:left w:val="none" w:sz="0" w:space="0" w:color="auto"/>
                                                    <w:bottom w:val="single" w:sz="6" w:space="0" w:color="DADCE0"/>
                                                    <w:right w:val="none" w:sz="0" w:space="0" w:color="auto"/>
                                                  </w:divBdr>
                                                  <w:divsChild>
                                                    <w:div w:id="1238981831">
                                                      <w:marLeft w:val="0"/>
                                                      <w:marRight w:val="0"/>
                                                      <w:marTop w:val="0"/>
                                                      <w:marBottom w:val="0"/>
                                                      <w:divBdr>
                                                        <w:top w:val="none" w:sz="0" w:space="0" w:color="auto"/>
                                                        <w:left w:val="none" w:sz="0" w:space="0" w:color="auto"/>
                                                        <w:bottom w:val="none" w:sz="0" w:space="0" w:color="auto"/>
                                                        <w:right w:val="none" w:sz="0" w:space="0" w:color="auto"/>
                                                      </w:divBdr>
                                                      <w:divsChild>
                                                        <w:div w:id="512884863">
                                                          <w:marLeft w:val="0"/>
                                                          <w:marRight w:val="0"/>
                                                          <w:marTop w:val="0"/>
                                                          <w:marBottom w:val="0"/>
                                                          <w:divBdr>
                                                            <w:top w:val="none" w:sz="0" w:space="0" w:color="auto"/>
                                                            <w:left w:val="none" w:sz="0" w:space="0" w:color="auto"/>
                                                            <w:bottom w:val="none" w:sz="0" w:space="0" w:color="auto"/>
                                                            <w:right w:val="none" w:sz="0" w:space="0" w:color="auto"/>
                                                          </w:divBdr>
                                                        </w:div>
                                                        <w:div w:id="44689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0752062">
                                                  <w:marLeft w:val="0"/>
                                                  <w:marRight w:val="0"/>
                                                  <w:marTop w:val="0"/>
                                                  <w:marBottom w:val="0"/>
                                                  <w:divBdr>
                                                    <w:top w:val="none" w:sz="0" w:space="0" w:color="auto"/>
                                                    <w:left w:val="none" w:sz="0" w:space="0" w:color="auto"/>
                                                    <w:bottom w:val="none" w:sz="0" w:space="0" w:color="auto"/>
                                                    <w:right w:val="none" w:sz="0" w:space="0" w:color="auto"/>
                                                  </w:divBdr>
                                                  <w:divsChild>
                                                    <w:div w:id="772748448">
                                                      <w:marLeft w:val="0"/>
                                                      <w:marRight w:val="0"/>
                                                      <w:marTop w:val="0"/>
                                                      <w:marBottom w:val="0"/>
                                                      <w:divBdr>
                                                        <w:top w:val="none" w:sz="0" w:space="0" w:color="auto"/>
                                                        <w:left w:val="none" w:sz="0" w:space="0" w:color="auto"/>
                                                        <w:bottom w:val="none" w:sz="0" w:space="0" w:color="auto"/>
                                                        <w:right w:val="none" w:sz="0" w:space="0" w:color="auto"/>
                                                      </w:divBdr>
                                                      <w:divsChild>
                                                        <w:div w:id="1693069593">
                                                          <w:marLeft w:val="0"/>
                                                          <w:marRight w:val="0"/>
                                                          <w:marTop w:val="0"/>
                                                          <w:marBottom w:val="0"/>
                                                          <w:divBdr>
                                                            <w:top w:val="none" w:sz="0" w:space="0" w:color="auto"/>
                                                            <w:left w:val="none" w:sz="0" w:space="0" w:color="auto"/>
                                                            <w:bottom w:val="none" w:sz="0" w:space="0" w:color="auto"/>
                                                            <w:right w:val="none" w:sz="0" w:space="0" w:color="auto"/>
                                                          </w:divBdr>
                                                        </w:div>
                                                        <w:div w:id="8085472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0719026">
                                                  <w:marLeft w:val="0"/>
                                                  <w:marRight w:val="0"/>
                                                  <w:marTop w:val="0"/>
                                                  <w:marBottom w:val="0"/>
                                                  <w:divBdr>
                                                    <w:top w:val="none" w:sz="0" w:space="0" w:color="auto"/>
                                                    <w:left w:val="none" w:sz="0" w:space="0" w:color="auto"/>
                                                    <w:bottom w:val="none" w:sz="0" w:space="0" w:color="auto"/>
                                                    <w:right w:val="none" w:sz="0" w:space="0" w:color="auto"/>
                                                  </w:divBdr>
                                                  <w:divsChild>
                                                    <w:div w:id="2010518358">
                                                      <w:marLeft w:val="0"/>
                                                      <w:marRight w:val="0"/>
                                                      <w:marTop w:val="0"/>
                                                      <w:marBottom w:val="0"/>
                                                      <w:divBdr>
                                                        <w:top w:val="none" w:sz="0" w:space="0" w:color="auto"/>
                                                        <w:left w:val="none" w:sz="0" w:space="0" w:color="auto"/>
                                                        <w:bottom w:val="none" w:sz="0" w:space="0" w:color="auto"/>
                                                        <w:right w:val="none" w:sz="0" w:space="0" w:color="auto"/>
                                                      </w:divBdr>
                                                      <w:divsChild>
                                                        <w:div w:id="1381127440">
                                                          <w:marLeft w:val="0"/>
                                                          <w:marRight w:val="0"/>
                                                          <w:marTop w:val="0"/>
                                                          <w:marBottom w:val="0"/>
                                                          <w:divBdr>
                                                            <w:top w:val="none" w:sz="0" w:space="0" w:color="auto"/>
                                                            <w:left w:val="none" w:sz="0" w:space="0" w:color="auto"/>
                                                            <w:bottom w:val="none" w:sz="0" w:space="0" w:color="auto"/>
                                                            <w:right w:val="none" w:sz="0" w:space="0" w:color="auto"/>
                                                          </w:divBdr>
                                                          <w:divsChild>
                                                            <w:div w:id="160479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680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586299">
                                              <w:marLeft w:val="0"/>
                                              <w:marRight w:val="0"/>
                                              <w:marTop w:val="0"/>
                                              <w:marBottom w:val="0"/>
                                              <w:divBdr>
                                                <w:top w:val="none" w:sz="0" w:space="0" w:color="auto"/>
                                                <w:left w:val="none" w:sz="0" w:space="0" w:color="auto"/>
                                                <w:bottom w:val="none" w:sz="0" w:space="0" w:color="auto"/>
                                                <w:right w:val="none" w:sz="0" w:space="0" w:color="auto"/>
                                              </w:divBdr>
                                              <w:divsChild>
                                                <w:div w:id="1002860078">
                                                  <w:marLeft w:val="0"/>
                                                  <w:marRight w:val="0"/>
                                                  <w:marTop w:val="0"/>
                                                  <w:marBottom w:val="0"/>
                                                  <w:divBdr>
                                                    <w:top w:val="none" w:sz="0" w:space="0" w:color="auto"/>
                                                    <w:left w:val="none" w:sz="0" w:space="0" w:color="auto"/>
                                                    <w:bottom w:val="none" w:sz="0" w:space="0" w:color="auto"/>
                                                    <w:right w:val="none" w:sz="0" w:space="0" w:color="auto"/>
                                                  </w:divBdr>
                                                  <w:divsChild>
                                                    <w:div w:id="1440877997">
                                                      <w:marLeft w:val="0"/>
                                                      <w:marRight w:val="0"/>
                                                      <w:marTop w:val="0"/>
                                                      <w:marBottom w:val="0"/>
                                                      <w:divBdr>
                                                        <w:top w:val="none" w:sz="0" w:space="0" w:color="auto"/>
                                                        <w:left w:val="none" w:sz="0" w:space="0" w:color="auto"/>
                                                        <w:bottom w:val="none" w:sz="0" w:space="0" w:color="auto"/>
                                                        <w:right w:val="none" w:sz="0" w:space="0" w:color="auto"/>
                                                      </w:divBdr>
                                                      <w:divsChild>
                                                        <w:div w:id="380861083">
                                                          <w:marLeft w:val="0"/>
                                                          <w:marRight w:val="0"/>
                                                          <w:marTop w:val="0"/>
                                                          <w:marBottom w:val="0"/>
                                                          <w:divBdr>
                                                            <w:top w:val="none" w:sz="0" w:space="0" w:color="auto"/>
                                                            <w:left w:val="none" w:sz="0" w:space="0" w:color="auto"/>
                                                            <w:bottom w:val="none" w:sz="0" w:space="0" w:color="auto"/>
                                                            <w:right w:val="none" w:sz="0" w:space="0" w:color="auto"/>
                                                          </w:divBdr>
                                                        </w:div>
                                                        <w:div w:id="9663959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290928">
                                                  <w:marLeft w:val="0"/>
                                                  <w:marRight w:val="0"/>
                                                  <w:marTop w:val="0"/>
                                                  <w:marBottom w:val="0"/>
                                                  <w:divBdr>
                                                    <w:top w:val="none" w:sz="0" w:space="0" w:color="auto"/>
                                                    <w:left w:val="none" w:sz="0" w:space="0" w:color="auto"/>
                                                    <w:bottom w:val="none" w:sz="0" w:space="0" w:color="auto"/>
                                                    <w:right w:val="none" w:sz="0" w:space="0" w:color="auto"/>
                                                  </w:divBdr>
                                                  <w:divsChild>
                                                    <w:div w:id="1598977361">
                                                      <w:marLeft w:val="0"/>
                                                      <w:marRight w:val="0"/>
                                                      <w:marTop w:val="0"/>
                                                      <w:marBottom w:val="0"/>
                                                      <w:divBdr>
                                                        <w:top w:val="none" w:sz="0" w:space="0" w:color="auto"/>
                                                        <w:left w:val="none" w:sz="0" w:space="0" w:color="auto"/>
                                                        <w:bottom w:val="none" w:sz="0" w:space="0" w:color="auto"/>
                                                        <w:right w:val="none" w:sz="0" w:space="0" w:color="auto"/>
                                                      </w:divBdr>
                                                      <w:divsChild>
                                                        <w:div w:id="1619487741">
                                                          <w:marLeft w:val="0"/>
                                                          <w:marRight w:val="0"/>
                                                          <w:marTop w:val="0"/>
                                                          <w:marBottom w:val="0"/>
                                                          <w:divBdr>
                                                            <w:top w:val="none" w:sz="0" w:space="0" w:color="auto"/>
                                                            <w:left w:val="none" w:sz="0" w:space="0" w:color="auto"/>
                                                            <w:bottom w:val="none" w:sz="0" w:space="0" w:color="auto"/>
                                                            <w:right w:val="none" w:sz="0" w:space="0" w:color="auto"/>
                                                          </w:divBdr>
                                                          <w:divsChild>
                                                            <w:div w:id="288514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572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62696267">
                                              <w:marLeft w:val="0"/>
                                              <w:marRight w:val="0"/>
                                              <w:marTop w:val="0"/>
                                              <w:marBottom w:val="0"/>
                                              <w:divBdr>
                                                <w:top w:val="none" w:sz="0" w:space="0" w:color="auto"/>
                                                <w:left w:val="none" w:sz="0" w:space="0" w:color="auto"/>
                                                <w:bottom w:val="none" w:sz="0" w:space="0" w:color="auto"/>
                                                <w:right w:val="none" w:sz="0" w:space="0" w:color="auto"/>
                                              </w:divBdr>
                                              <w:divsChild>
                                                <w:div w:id="968632075">
                                                  <w:marLeft w:val="0"/>
                                                  <w:marRight w:val="0"/>
                                                  <w:marTop w:val="0"/>
                                                  <w:marBottom w:val="0"/>
                                                  <w:divBdr>
                                                    <w:top w:val="none" w:sz="0" w:space="0" w:color="auto"/>
                                                    <w:left w:val="none" w:sz="0" w:space="0" w:color="auto"/>
                                                    <w:bottom w:val="single" w:sz="6" w:space="0" w:color="DADCE0"/>
                                                    <w:right w:val="none" w:sz="0" w:space="0" w:color="auto"/>
                                                  </w:divBdr>
                                                  <w:divsChild>
                                                    <w:div w:id="355038097">
                                                      <w:marLeft w:val="0"/>
                                                      <w:marRight w:val="0"/>
                                                      <w:marTop w:val="0"/>
                                                      <w:marBottom w:val="0"/>
                                                      <w:divBdr>
                                                        <w:top w:val="none" w:sz="0" w:space="0" w:color="auto"/>
                                                        <w:left w:val="none" w:sz="0" w:space="0" w:color="auto"/>
                                                        <w:bottom w:val="none" w:sz="0" w:space="0" w:color="auto"/>
                                                        <w:right w:val="none" w:sz="0" w:space="0" w:color="auto"/>
                                                      </w:divBdr>
                                                      <w:divsChild>
                                                        <w:div w:id="1892424236">
                                                          <w:marLeft w:val="0"/>
                                                          <w:marRight w:val="0"/>
                                                          <w:marTop w:val="0"/>
                                                          <w:marBottom w:val="0"/>
                                                          <w:divBdr>
                                                            <w:top w:val="none" w:sz="0" w:space="0" w:color="auto"/>
                                                            <w:left w:val="none" w:sz="0" w:space="0" w:color="auto"/>
                                                            <w:bottom w:val="none" w:sz="0" w:space="0" w:color="auto"/>
                                                            <w:right w:val="none" w:sz="0" w:space="0" w:color="auto"/>
                                                          </w:divBdr>
                                                        </w:div>
                                                        <w:div w:id="202522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5681032">
                                                  <w:marLeft w:val="0"/>
                                                  <w:marRight w:val="0"/>
                                                  <w:marTop w:val="0"/>
                                                  <w:marBottom w:val="0"/>
                                                  <w:divBdr>
                                                    <w:top w:val="none" w:sz="0" w:space="0" w:color="auto"/>
                                                    <w:left w:val="none" w:sz="0" w:space="0" w:color="auto"/>
                                                    <w:bottom w:val="single" w:sz="6" w:space="0" w:color="DADCE0"/>
                                                    <w:right w:val="none" w:sz="0" w:space="0" w:color="auto"/>
                                                  </w:divBdr>
                                                  <w:divsChild>
                                                    <w:div w:id="1052996984">
                                                      <w:marLeft w:val="0"/>
                                                      <w:marRight w:val="0"/>
                                                      <w:marTop w:val="0"/>
                                                      <w:marBottom w:val="0"/>
                                                      <w:divBdr>
                                                        <w:top w:val="none" w:sz="0" w:space="0" w:color="auto"/>
                                                        <w:left w:val="none" w:sz="0" w:space="0" w:color="auto"/>
                                                        <w:bottom w:val="none" w:sz="0" w:space="0" w:color="auto"/>
                                                        <w:right w:val="none" w:sz="0" w:space="0" w:color="auto"/>
                                                      </w:divBdr>
                                                      <w:divsChild>
                                                        <w:div w:id="1942029153">
                                                          <w:marLeft w:val="0"/>
                                                          <w:marRight w:val="0"/>
                                                          <w:marTop w:val="0"/>
                                                          <w:marBottom w:val="0"/>
                                                          <w:divBdr>
                                                            <w:top w:val="none" w:sz="0" w:space="0" w:color="auto"/>
                                                            <w:left w:val="none" w:sz="0" w:space="0" w:color="auto"/>
                                                            <w:bottom w:val="none" w:sz="0" w:space="0" w:color="auto"/>
                                                            <w:right w:val="none" w:sz="0" w:space="0" w:color="auto"/>
                                                          </w:divBdr>
                                                        </w:div>
                                                        <w:div w:id="80481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010862">
                                                  <w:marLeft w:val="0"/>
                                                  <w:marRight w:val="0"/>
                                                  <w:marTop w:val="0"/>
                                                  <w:marBottom w:val="0"/>
                                                  <w:divBdr>
                                                    <w:top w:val="none" w:sz="0" w:space="0" w:color="auto"/>
                                                    <w:left w:val="none" w:sz="0" w:space="0" w:color="auto"/>
                                                    <w:bottom w:val="single" w:sz="6" w:space="0" w:color="DADCE0"/>
                                                    <w:right w:val="none" w:sz="0" w:space="0" w:color="auto"/>
                                                  </w:divBdr>
                                                  <w:divsChild>
                                                    <w:div w:id="819417990">
                                                      <w:marLeft w:val="0"/>
                                                      <w:marRight w:val="0"/>
                                                      <w:marTop w:val="0"/>
                                                      <w:marBottom w:val="0"/>
                                                      <w:divBdr>
                                                        <w:top w:val="none" w:sz="0" w:space="0" w:color="auto"/>
                                                        <w:left w:val="none" w:sz="0" w:space="0" w:color="auto"/>
                                                        <w:bottom w:val="none" w:sz="0" w:space="0" w:color="auto"/>
                                                        <w:right w:val="none" w:sz="0" w:space="0" w:color="auto"/>
                                                      </w:divBdr>
                                                      <w:divsChild>
                                                        <w:div w:id="1132947207">
                                                          <w:marLeft w:val="0"/>
                                                          <w:marRight w:val="0"/>
                                                          <w:marTop w:val="0"/>
                                                          <w:marBottom w:val="0"/>
                                                          <w:divBdr>
                                                            <w:top w:val="none" w:sz="0" w:space="0" w:color="auto"/>
                                                            <w:left w:val="none" w:sz="0" w:space="0" w:color="auto"/>
                                                            <w:bottom w:val="none" w:sz="0" w:space="0" w:color="auto"/>
                                                            <w:right w:val="none" w:sz="0" w:space="0" w:color="auto"/>
                                                          </w:divBdr>
                                                        </w:div>
                                                        <w:div w:id="295528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979099">
                                                  <w:marLeft w:val="0"/>
                                                  <w:marRight w:val="0"/>
                                                  <w:marTop w:val="0"/>
                                                  <w:marBottom w:val="0"/>
                                                  <w:divBdr>
                                                    <w:top w:val="none" w:sz="0" w:space="0" w:color="auto"/>
                                                    <w:left w:val="none" w:sz="0" w:space="0" w:color="auto"/>
                                                    <w:bottom w:val="none" w:sz="0" w:space="0" w:color="auto"/>
                                                    <w:right w:val="none" w:sz="0" w:space="0" w:color="auto"/>
                                                  </w:divBdr>
                                                  <w:divsChild>
                                                    <w:div w:id="165436628">
                                                      <w:marLeft w:val="0"/>
                                                      <w:marRight w:val="0"/>
                                                      <w:marTop w:val="0"/>
                                                      <w:marBottom w:val="0"/>
                                                      <w:divBdr>
                                                        <w:top w:val="none" w:sz="0" w:space="0" w:color="auto"/>
                                                        <w:left w:val="none" w:sz="0" w:space="0" w:color="auto"/>
                                                        <w:bottom w:val="none" w:sz="0" w:space="0" w:color="auto"/>
                                                        <w:right w:val="none" w:sz="0" w:space="0" w:color="auto"/>
                                                      </w:divBdr>
                                                      <w:divsChild>
                                                        <w:div w:id="1685397179">
                                                          <w:marLeft w:val="0"/>
                                                          <w:marRight w:val="0"/>
                                                          <w:marTop w:val="0"/>
                                                          <w:marBottom w:val="0"/>
                                                          <w:divBdr>
                                                            <w:top w:val="none" w:sz="0" w:space="0" w:color="auto"/>
                                                            <w:left w:val="none" w:sz="0" w:space="0" w:color="auto"/>
                                                            <w:bottom w:val="none" w:sz="0" w:space="0" w:color="auto"/>
                                                            <w:right w:val="none" w:sz="0" w:space="0" w:color="auto"/>
                                                          </w:divBdr>
                                                        </w:div>
                                                        <w:div w:id="20301797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050731">
                                                  <w:marLeft w:val="0"/>
                                                  <w:marRight w:val="0"/>
                                                  <w:marTop w:val="0"/>
                                                  <w:marBottom w:val="0"/>
                                                  <w:divBdr>
                                                    <w:top w:val="none" w:sz="0" w:space="0" w:color="auto"/>
                                                    <w:left w:val="none" w:sz="0" w:space="0" w:color="auto"/>
                                                    <w:bottom w:val="none" w:sz="0" w:space="0" w:color="auto"/>
                                                    <w:right w:val="none" w:sz="0" w:space="0" w:color="auto"/>
                                                  </w:divBdr>
                                                  <w:divsChild>
                                                    <w:div w:id="903873080">
                                                      <w:marLeft w:val="0"/>
                                                      <w:marRight w:val="0"/>
                                                      <w:marTop w:val="0"/>
                                                      <w:marBottom w:val="0"/>
                                                      <w:divBdr>
                                                        <w:top w:val="none" w:sz="0" w:space="0" w:color="auto"/>
                                                        <w:left w:val="none" w:sz="0" w:space="0" w:color="auto"/>
                                                        <w:bottom w:val="none" w:sz="0" w:space="0" w:color="auto"/>
                                                        <w:right w:val="none" w:sz="0" w:space="0" w:color="auto"/>
                                                      </w:divBdr>
                                                      <w:divsChild>
                                                        <w:div w:id="1683434904">
                                                          <w:marLeft w:val="0"/>
                                                          <w:marRight w:val="0"/>
                                                          <w:marTop w:val="0"/>
                                                          <w:marBottom w:val="0"/>
                                                          <w:divBdr>
                                                            <w:top w:val="none" w:sz="0" w:space="0" w:color="auto"/>
                                                            <w:left w:val="none" w:sz="0" w:space="0" w:color="auto"/>
                                                            <w:bottom w:val="none" w:sz="0" w:space="0" w:color="auto"/>
                                                            <w:right w:val="none" w:sz="0" w:space="0" w:color="auto"/>
                                                          </w:divBdr>
                                                          <w:divsChild>
                                                            <w:div w:id="1082069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9344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3255926">
                                              <w:marLeft w:val="0"/>
                                              <w:marRight w:val="0"/>
                                              <w:marTop w:val="0"/>
                                              <w:marBottom w:val="0"/>
                                              <w:divBdr>
                                                <w:top w:val="none" w:sz="0" w:space="0" w:color="auto"/>
                                                <w:left w:val="none" w:sz="0" w:space="0" w:color="auto"/>
                                                <w:bottom w:val="none" w:sz="0" w:space="0" w:color="auto"/>
                                                <w:right w:val="none" w:sz="0" w:space="0" w:color="auto"/>
                                              </w:divBdr>
                                              <w:divsChild>
                                                <w:div w:id="723718014">
                                                  <w:marLeft w:val="0"/>
                                                  <w:marRight w:val="0"/>
                                                  <w:marTop w:val="0"/>
                                                  <w:marBottom w:val="0"/>
                                                  <w:divBdr>
                                                    <w:top w:val="none" w:sz="0" w:space="0" w:color="auto"/>
                                                    <w:left w:val="none" w:sz="0" w:space="0" w:color="auto"/>
                                                    <w:bottom w:val="single" w:sz="6" w:space="0" w:color="DADCE0"/>
                                                    <w:right w:val="none" w:sz="0" w:space="0" w:color="auto"/>
                                                  </w:divBdr>
                                                  <w:divsChild>
                                                    <w:div w:id="834346050">
                                                      <w:marLeft w:val="0"/>
                                                      <w:marRight w:val="0"/>
                                                      <w:marTop w:val="0"/>
                                                      <w:marBottom w:val="0"/>
                                                      <w:divBdr>
                                                        <w:top w:val="none" w:sz="0" w:space="0" w:color="auto"/>
                                                        <w:left w:val="none" w:sz="0" w:space="0" w:color="auto"/>
                                                        <w:bottom w:val="none" w:sz="0" w:space="0" w:color="auto"/>
                                                        <w:right w:val="none" w:sz="0" w:space="0" w:color="auto"/>
                                                      </w:divBdr>
                                                      <w:divsChild>
                                                        <w:div w:id="1782647973">
                                                          <w:marLeft w:val="0"/>
                                                          <w:marRight w:val="0"/>
                                                          <w:marTop w:val="0"/>
                                                          <w:marBottom w:val="0"/>
                                                          <w:divBdr>
                                                            <w:top w:val="none" w:sz="0" w:space="0" w:color="auto"/>
                                                            <w:left w:val="none" w:sz="0" w:space="0" w:color="auto"/>
                                                            <w:bottom w:val="none" w:sz="0" w:space="0" w:color="auto"/>
                                                            <w:right w:val="none" w:sz="0" w:space="0" w:color="auto"/>
                                                          </w:divBdr>
                                                        </w:div>
                                                        <w:div w:id="310329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7179903">
                                                  <w:marLeft w:val="0"/>
                                                  <w:marRight w:val="0"/>
                                                  <w:marTop w:val="0"/>
                                                  <w:marBottom w:val="0"/>
                                                  <w:divBdr>
                                                    <w:top w:val="none" w:sz="0" w:space="0" w:color="auto"/>
                                                    <w:left w:val="none" w:sz="0" w:space="0" w:color="auto"/>
                                                    <w:bottom w:val="single" w:sz="6" w:space="0" w:color="DADCE0"/>
                                                    <w:right w:val="none" w:sz="0" w:space="0" w:color="auto"/>
                                                  </w:divBdr>
                                                  <w:divsChild>
                                                    <w:div w:id="450054174">
                                                      <w:marLeft w:val="0"/>
                                                      <w:marRight w:val="0"/>
                                                      <w:marTop w:val="0"/>
                                                      <w:marBottom w:val="0"/>
                                                      <w:divBdr>
                                                        <w:top w:val="none" w:sz="0" w:space="0" w:color="auto"/>
                                                        <w:left w:val="none" w:sz="0" w:space="0" w:color="auto"/>
                                                        <w:bottom w:val="none" w:sz="0" w:space="0" w:color="auto"/>
                                                        <w:right w:val="none" w:sz="0" w:space="0" w:color="auto"/>
                                                      </w:divBdr>
                                                      <w:divsChild>
                                                        <w:div w:id="1562329705">
                                                          <w:marLeft w:val="0"/>
                                                          <w:marRight w:val="0"/>
                                                          <w:marTop w:val="0"/>
                                                          <w:marBottom w:val="0"/>
                                                          <w:divBdr>
                                                            <w:top w:val="none" w:sz="0" w:space="0" w:color="auto"/>
                                                            <w:left w:val="none" w:sz="0" w:space="0" w:color="auto"/>
                                                            <w:bottom w:val="none" w:sz="0" w:space="0" w:color="auto"/>
                                                            <w:right w:val="none" w:sz="0" w:space="0" w:color="auto"/>
                                                          </w:divBdr>
                                                        </w:div>
                                                        <w:div w:id="1432701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8497352">
                                                  <w:marLeft w:val="0"/>
                                                  <w:marRight w:val="0"/>
                                                  <w:marTop w:val="0"/>
                                                  <w:marBottom w:val="0"/>
                                                  <w:divBdr>
                                                    <w:top w:val="none" w:sz="0" w:space="0" w:color="auto"/>
                                                    <w:left w:val="none" w:sz="0" w:space="0" w:color="auto"/>
                                                    <w:bottom w:val="none" w:sz="0" w:space="0" w:color="auto"/>
                                                    <w:right w:val="none" w:sz="0" w:space="0" w:color="auto"/>
                                                  </w:divBdr>
                                                  <w:divsChild>
                                                    <w:div w:id="367489375">
                                                      <w:marLeft w:val="0"/>
                                                      <w:marRight w:val="0"/>
                                                      <w:marTop w:val="0"/>
                                                      <w:marBottom w:val="0"/>
                                                      <w:divBdr>
                                                        <w:top w:val="none" w:sz="0" w:space="0" w:color="auto"/>
                                                        <w:left w:val="none" w:sz="0" w:space="0" w:color="auto"/>
                                                        <w:bottom w:val="none" w:sz="0" w:space="0" w:color="auto"/>
                                                        <w:right w:val="none" w:sz="0" w:space="0" w:color="auto"/>
                                                      </w:divBdr>
                                                      <w:divsChild>
                                                        <w:div w:id="1444959167">
                                                          <w:marLeft w:val="0"/>
                                                          <w:marRight w:val="0"/>
                                                          <w:marTop w:val="0"/>
                                                          <w:marBottom w:val="0"/>
                                                          <w:divBdr>
                                                            <w:top w:val="none" w:sz="0" w:space="0" w:color="auto"/>
                                                            <w:left w:val="none" w:sz="0" w:space="0" w:color="auto"/>
                                                            <w:bottom w:val="none" w:sz="0" w:space="0" w:color="auto"/>
                                                            <w:right w:val="none" w:sz="0" w:space="0" w:color="auto"/>
                                                          </w:divBdr>
                                                        </w:div>
                                                        <w:div w:id="19503093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804200">
                                                  <w:marLeft w:val="0"/>
                                                  <w:marRight w:val="0"/>
                                                  <w:marTop w:val="0"/>
                                                  <w:marBottom w:val="0"/>
                                                  <w:divBdr>
                                                    <w:top w:val="none" w:sz="0" w:space="0" w:color="auto"/>
                                                    <w:left w:val="none" w:sz="0" w:space="0" w:color="auto"/>
                                                    <w:bottom w:val="none" w:sz="0" w:space="0" w:color="auto"/>
                                                    <w:right w:val="none" w:sz="0" w:space="0" w:color="auto"/>
                                                  </w:divBdr>
                                                  <w:divsChild>
                                                    <w:div w:id="974527610">
                                                      <w:marLeft w:val="0"/>
                                                      <w:marRight w:val="0"/>
                                                      <w:marTop w:val="0"/>
                                                      <w:marBottom w:val="0"/>
                                                      <w:divBdr>
                                                        <w:top w:val="none" w:sz="0" w:space="0" w:color="auto"/>
                                                        <w:left w:val="none" w:sz="0" w:space="0" w:color="auto"/>
                                                        <w:bottom w:val="none" w:sz="0" w:space="0" w:color="auto"/>
                                                        <w:right w:val="none" w:sz="0" w:space="0" w:color="auto"/>
                                                      </w:divBdr>
                                                      <w:divsChild>
                                                        <w:div w:id="216554741">
                                                          <w:marLeft w:val="0"/>
                                                          <w:marRight w:val="0"/>
                                                          <w:marTop w:val="0"/>
                                                          <w:marBottom w:val="0"/>
                                                          <w:divBdr>
                                                            <w:top w:val="none" w:sz="0" w:space="0" w:color="auto"/>
                                                            <w:left w:val="none" w:sz="0" w:space="0" w:color="auto"/>
                                                            <w:bottom w:val="none" w:sz="0" w:space="0" w:color="auto"/>
                                                            <w:right w:val="none" w:sz="0" w:space="0" w:color="auto"/>
                                                          </w:divBdr>
                                                          <w:divsChild>
                                                            <w:div w:id="108358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152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90804870">
                                              <w:marLeft w:val="0"/>
                                              <w:marRight w:val="0"/>
                                              <w:marTop w:val="0"/>
                                              <w:marBottom w:val="0"/>
                                              <w:divBdr>
                                                <w:top w:val="none" w:sz="0" w:space="0" w:color="auto"/>
                                                <w:left w:val="none" w:sz="0" w:space="0" w:color="auto"/>
                                                <w:bottom w:val="none" w:sz="0" w:space="0" w:color="auto"/>
                                                <w:right w:val="none" w:sz="0" w:space="0" w:color="auto"/>
                                              </w:divBdr>
                                              <w:divsChild>
                                                <w:div w:id="547034658">
                                                  <w:marLeft w:val="0"/>
                                                  <w:marRight w:val="0"/>
                                                  <w:marTop w:val="0"/>
                                                  <w:marBottom w:val="0"/>
                                                  <w:divBdr>
                                                    <w:top w:val="none" w:sz="0" w:space="0" w:color="auto"/>
                                                    <w:left w:val="none" w:sz="0" w:space="0" w:color="auto"/>
                                                    <w:bottom w:val="single" w:sz="6" w:space="0" w:color="DADCE0"/>
                                                    <w:right w:val="none" w:sz="0" w:space="0" w:color="auto"/>
                                                  </w:divBdr>
                                                  <w:divsChild>
                                                    <w:div w:id="672732069">
                                                      <w:marLeft w:val="0"/>
                                                      <w:marRight w:val="0"/>
                                                      <w:marTop w:val="0"/>
                                                      <w:marBottom w:val="0"/>
                                                      <w:divBdr>
                                                        <w:top w:val="none" w:sz="0" w:space="0" w:color="auto"/>
                                                        <w:left w:val="none" w:sz="0" w:space="0" w:color="auto"/>
                                                        <w:bottom w:val="none" w:sz="0" w:space="0" w:color="auto"/>
                                                        <w:right w:val="none" w:sz="0" w:space="0" w:color="auto"/>
                                                      </w:divBdr>
                                                      <w:divsChild>
                                                        <w:div w:id="1737123235">
                                                          <w:marLeft w:val="0"/>
                                                          <w:marRight w:val="0"/>
                                                          <w:marTop w:val="0"/>
                                                          <w:marBottom w:val="0"/>
                                                          <w:divBdr>
                                                            <w:top w:val="none" w:sz="0" w:space="0" w:color="auto"/>
                                                            <w:left w:val="none" w:sz="0" w:space="0" w:color="auto"/>
                                                            <w:bottom w:val="none" w:sz="0" w:space="0" w:color="auto"/>
                                                            <w:right w:val="none" w:sz="0" w:space="0" w:color="auto"/>
                                                          </w:divBdr>
                                                        </w:div>
                                                        <w:div w:id="1305504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2058289">
                                                  <w:marLeft w:val="0"/>
                                                  <w:marRight w:val="0"/>
                                                  <w:marTop w:val="0"/>
                                                  <w:marBottom w:val="0"/>
                                                  <w:divBdr>
                                                    <w:top w:val="none" w:sz="0" w:space="0" w:color="auto"/>
                                                    <w:left w:val="none" w:sz="0" w:space="0" w:color="auto"/>
                                                    <w:bottom w:val="single" w:sz="6" w:space="0" w:color="DADCE0"/>
                                                    <w:right w:val="none" w:sz="0" w:space="0" w:color="auto"/>
                                                  </w:divBdr>
                                                  <w:divsChild>
                                                    <w:div w:id="1361585898">
                                                      <w:marLeft w:val="0"/>
                                                      <w:marRight w:val="0"/>
                                                      <w:marTop w:val="0"/>
                                                      <w:marBottom w:val="0"/>
                                                      <w:divBdr>
                                                        <w:top w:val="none" w:sz="0" w:space="0" w:color="auto"/>
                                                        <w:left w:val="none" w:sz="0" w:space="0" w:color="auto"/>
                                                        <w:bottom w:val="none" w:sz="0" w:space="0" w:color="auto"/>
                                                        <w:right w:val="none" w:sz="0" w:space="0" w:color="auto"/>
                                                      </w:divBdr>
                                                      <w:divsChild>
                                                        <w:div w:id="646398187">
                                                          <w:marLeft w:val="0"/>
                                                          <w:marRight w:val="0"/>
                                                          <w:marTop w:val="0"/>
                                                          <w:marBottom w:val="0"/>
                                                          <w:divBdr>
                                                            <w:top w:val="none" w:sz="0" w:space="0" w:color="auto"/>
                                                            <w:left w:val="none" w:sz="0" w:space="0" w:color="auto"/>
                                                            <w:bottom w:val="none" w:sz="0" w:space="0" w:color="auto"/>
                                                            <w:right w:val="none" w:sz="0" w:space="0" w:color="auto"/>
                                                          </w:divBdr>
                                                        </w:div>
                                                        <w:div w:id="2202867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190281">
                                                  <w:marLeft w:val="0"/>
                                                  <w:marRight w:val="0"/>
                                                  <w:marTop w:val="0"/>
                                                  <w:marBottom w:val="0"/>
                                                  <w:divBdr>
                                                    <w:top w:val="none" w:sz="0" w:space="0" w:color="auto"/>
                                                    <w:left w:val="none" w:sz="0" w:space="0" w:color="auto"/>
                                                    <w:bottom w:val="none" w:sz="0" w:space="0" w:color="auto"/>
                                                    <w:right w:val="none" w:sz="0" w:space="0" w:color="auto"/>
                                                  </w:divBdr>
                                                  <w:divsChild>
                                                    <w:div w:id="1473213306">
                                                      <w:marLeft w:val="0"/>
                                                      <w:marRight w:val="0"/>
                                                      <w:marTop w:val="0"/>
                                                      <w:marBottom w:val="0"/>
                                                      <w:divBdr>
                                                        <w:top w:val="none" w:sz="0" w:space="0" w:color="auto"/>
                                                        <w:left w:val="none" w:sz="0" w:space="0" w:color="auto"/>
                                                        <w:bottom w:val="none" w:sz="0" w:space="0" w:color="auto"/>
                                                        <w:right w:val="none" w:sz="0" w:space="0" w:color="auto"/>
                                                      </w:divBdr>
                                                      <w:divsChild>
                                                        <w:div w:id="325521764">
                                                          <w:marLeft w:val="0"/>
                                                          <w:marRight w:val="0"/>
                                                          <w:marTop w:val="0"/>
                                                          <w:marBottom w:val="0"/>
                                                          <w:divBdr>
                                                            <w:top w:val="none" w:sz="0" w:space="0" w:color="auto"/>
                                                            <w:left w:val="none" w:sz="0" w:space="0" w:color="auto"/>
                                                            <w:bottom w:val="none" w:sz="0" w:space="0" w:color="auto"/>
                                                            <w:right w:val="none" w:sz="0" w:space="0" w:color="auto"/>
                                                          </w:divBdr>
                                                        </w:div>
                                                        <w:div w:id="857160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6657137">
                                                  <w:marLeft w:val="0"/>
                                                  <w:marRight w:val="0"/>
                                                  <w:marTop w:val="0"/>
                                                  <w:marBottom w:val="0"/>
                                                  <w:divBdr>
                                                    <w:top w:val="none" w:sz="0" w:space="0" w:color="auto"/>
                                                    <w:left w:val="none" w:sz="0" w:space="0" w:color="auto"/>
                                                    <w:bottom w:val="none" w:sz="0" w:space="0" w:color="auto"/>
                                                    <w:right w:val="none" w:sz="0" w:space="0" w:color="auto"/>
                                                  </w:divBdr>
                                                  <w:divsChild>
                                                    <w:div w:id="1332102209">
                                                      <w:marLeft w:val="0"/>
                                                      <w:marRight w:val="0"/>
                                                      <w:marTop w:val="0"/>
                                                      <w:marBottom w:val="0"/>
                                                      <w:divBdr>
                                                        <w:top w:val="none" w:sz="0" w:space="0" w:color="auto"/>
                                                        <w:left w:val="none" w:sz="0" w:space="0" w:color="auto"/>
                                                        <w:bottom w:val="none" w:sz="0" w:space="0" w:color="auto"/>
                                                        <w:right w:val="none" w:sz="0" w:space="0" w:color="auto"/>
                                                      </w:divBdr>
                                                      <w:divsChild>
                                                        <w:div w:id="328337123">
                                                          <w:marLeft w:val="0"/>
                                                          <w:marRight w:val="0"/>
                                                          <w:marTop w:val="0"/>
                                                          <w:marBottom w:val="0"/>
                                                          <w:divBdr>
                                                            <w:top w:val="none" w:sz="0" w:space="0" w:color="auto"/>
                                                            <w:left w:val="none" w:sz="0" w:space="0" w:color="auto"/>
                                                            <w:bottom w:val="none" w:sz="0" w:space="0" w:color="auto"/>
                                                            <w:right w:val="none" w:sz="0" w:space="0" w:color="auto"/>
                                                          </w:divBdr>
                                                          <w:divsChild>
                                                            <w:div w:id="187229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650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7463040">
                                              <w:marLeft w:val="0"/>
                                              <w:marRight w:val="0"/>
                                              <w:marTop w:val="0"/>
                                              <w:marBottom w:val="0"/>
                                              <w:divBdr>
                                                <w:top w:val="none" w:sz="0" w:space="0" w:color="auto"/>
                                                <w:left w:val="none" w:sz="0" w:space="0" w:color="auto"/>
                                                <w:bottom w:val="none" w:sz="0" w:space="0" w:color="auto"/>
                                                <w:right w:val="none" w:sz="0" w:space="0" w:color="auto"/>
                                              </w:divBdr>
                                              <w:divsChild>
                                                <w:div w:id="317654190">
                                                  <w:marLeft w:val="0"/>
                                                  <w:marRight w:val="0"/>
                                                  <w:marTop w:val="0"/>
                                                  <w:marBottom w:val="0"/>
                                                  <w:divBdr>
                                                    <w:top w:val="none" w:sz="0" w:space="0" w:color="auto"/>
                                                    <w:left w:val="none" w:sz="0" w:space="0" w:color="auto"/>
                                                    <w:bottom w:val="single" w:sz="6" w:space="0" w:color="DADCE0"/>
                                                    <w:right w:val="none" w:sz="0" w:space="0" w:color="auto"/>
                                                  </w:divBdr>
                                                  <w:divsChild>
                                                    <w:div w:id="629017094">
                                                      <w:marLeft w:val="0"/>
                                                      <w:marRight w:val="0"/>
                                                      <w:marTop w:val="0"/>
                                                      <w:marBottom w:val="0"/>
                                                      <w:divBdr>
                                                        <w:top w:val="none" w:sz="0" w:space="0" w:color="auto"/>
                                                        <w:left w:val="none" w:sz="0" w:space="0" w:color="auto"/>
                                                        <w:bottom w:val="none" w:sz="0" w:space="0" w:color="auto"/>
                                                        <w:right w:val="none" w:sz="0" w:space="0" w:color="auto"/>
                                                      </w:divBdr>
                                                      <w:divsChild>
                                                        <w:div w:id="2115786491">
                                                          <w:marLeft w:val="0"/>
                                                          <w:marRight w:val="0"/>
                                                          <w:marTop w:val="0"/>
                                                          <w:marBottom w:val="0"/>
                                                          <w:divBdr>
                                                            <w:top w:val="none" w:sz="0" w:space="0" w:color="auto"/>
                                                            <w:left w:val="none" w:sz="0" w:space="0" w:color="auto"/>
                                                            <w:bottom w:val="none" w:sz="0" w:space="0" w:color="auto"/>
                                                            <w:right w:val="none" w:sz="0" w:space="0" w:color="auto"/>
                                                          </w:divBdr>
                                                        </w:div>
                                                        <w:div w:id="10959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3139335">
                                                  <w:marLeft w:val="0"/>
                                                  <w:marRight w:val="0"/>
                                                  <w:marTop w:val="0"/>
                                                  <w:marBottom w:val="0"/>
                                                  <w:divBdr>
                                                    <w:top w:val="none" w:sz="0" w:space="0" w:color="auto"/>
                                                    <w:left w:val="none" w:sz="0" w:space="0" w:color="auto"/>
                                                    <w:bottom w:val="single" w:sz="6" w:space="0" w:color="DADCE0"/>
                                                    <w:right w:val="none" w:sz="0" w:space="0" w:color="auto"/>
                                                  </w:divBdr>
                                                  <w:divsChild>
                                                    <w:div w:id="464785679">
                                                      <w:marLeft w:val="0"/>
                                                      <w:marRight w:val="0"/>
                                                      <w:marTop w:val="0"/>
                                                      <w:marBottom w:val="0"/>
                                                      <w:divBdr>
                                                        <w:top w:val="none" w:sz="0" w:space="0" w:color="auto"/>
                                                        <w:left w:val="none" w:sz="0" w:space="0" w:color="auto"/>
                                                        <w:bottom w:val="none" w:sz="0" w:space="0" w:color="auto"/>
                                                        <w:right w:val="none" w:sz="0" w:space="0" w:color="auto"/>
                                                      </w:divBdr>
                                                      <w:divsChild>
                                                        <w:div w:id="204297574">
                                                          <w:marLeft w:val="0"/>
                                                          <w:marRight w:val="0"/>
                                                          <w:marTop w:val="0"/>
                                                          <w:marBottom w:val="0"/>
                                                          <w:divBdr>
                                                            <w:top w:val="none" w:sz="0" w:space="0" w:color="auto"/>
                                                            <w:left w:val="none" w:sz="0" w:space="0" w:color="auto"/>
                                                            <w:bottom w:val="none" w:sz="0" w:space="0" w:color="auto"/>
                                                            <w:right w:val="none" w:sz="0" w:space="0" w:color="auto"/>
                                                          </w:divBdr>
                                                        </w:div>
                                                        <w:div w:id="136894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69778600">
                                                  <w:marLeft w:val="0"/>
                                                  <w:marRight w:val="0"/>
                                                  <w:marTop w:val="0"/>
                                                  <w:marBottom w:val="0"/>
                                                  <w:divBdr>
                                                    <w:top w:val="none" w:sz="0" w:space="0" w:color="auto"/>
                                                    <w:left w:val="none" w:sz="0" w:space="0" w:color="auto"/>
                                                    <w:bottom w:val="single" w:sz="6" w:space="0" w:color="DADCE0"/>
                                                    <w:right w:val="none" w:sz="0" w:space="0" w:color="auto"/>
                                                  </w:divBdr>
                                                  <w:divsChild>
                                                    <w:div w:id="1660964980">
                                                      <w:marLeft w:val="0"/>
                                                      <w:marRight w:val="0"/>
                                                      <w:marTop w:val="0"/>
                                                      <w:marBottom w:val="0"/>
                                                      <w:divBdr>
                                                        <w:top w:val="none" w:sz="0" w:space="0" w:color="auto"/>
                                                        <w:left w:val="none" w:sz="0" w:space="0" w:color="auto"/>
                                                        <w:bottom w:val="none" w:sz="0" w:space="0" w:color="auto"/>
                                                        <w:right w:val="none" w:sz="0" w:space="0" w:color="auto"/>
                                                      </w:divBdr>
                                                      <w:divsChild>
                                                        <w:div w:id="111437971">
                                                          <w:marLeft w:val="0"/>
                                                          <w:marRight w:val="0"/>
                                                          <w:marTop w:val="0"/>
                                                          <w:marBottom w:val="0"/>
                                                          <w:divBdr>
                                                            <w:top w:val="none" w:sz="0" w:space="0" w:color="auto"/>
                                                            <w:left w:val="none" w:sz="0" w:space="0" w:color="auto"/>
                                                            <w:bottom w:val="none" w:sz="0" w:space="0" w:color="auto"/>
                                                            <w:right w:val="none" w:sz="0" w:space="0" w:color="auto"/>
                                                          </w:divBdr>
                                                        </w:div>
                                                        <w:div w:id="17303031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2676019">
                                                  <w:marLeft w:val="0"/>
                                                  <w:marRight w:val="0"/>
                                                  <w:marTop w:val="0"/>
                                                  <w:marBottom w:val="0"/>
                                                  <w:divBdr>
                                                    <w:top w:val="none" w:sz="0" w:space="0" w:color="auto"/>
                                                    <w:left w:val="none" w:sz="0" w:space="0" w:color="auto"/>
                                                    <w:bottom w:val="single" w:sz="6" w:space="0" w:color="DADCE0"/>
                                                    <w:right w:val="none" w:sz="0" w:space="0" w:color="auto"/>
                                                  </w:divBdr>
                                                  <w:divsChild>
                                                    <w:div w:id="576521941">
                                                      <w:marLeft w:val="0"/>
                                                      <w:marRight w:val="0"/>
                                                      <w:marTop w:val="0"/>
                                                      <w:marBottom w:val="0"/>
                                                      <w:divBdr>
                                                        <w:top w:val="none" w:sz="0" w:space="0" w:color="auto"/>
                                                        <w:left w:val="none" w:sz="0" w:space="0" w:color="auto"/>
                                                        <w:bottom w:val="none" w:sz="0" w:space="0" w:color="auto"/>
                                                        <w:right w:val="none" w:sz="0" w:space="0" w:color="auto"/>
                                                      </w:divBdr>
                                                      <w:divsChild>
                                                        <w:div w:id="760296856">
                                                          <w:marLeft w:val="0"/>
                                                          <w:marRight w:val="0"/>
                                                          <w:marTop w:val="0"/>
                                                          <w:marBottom w:val="0"/>
                                                          <w:divBdr>
                                                            <w:top w:val="none" w:sz="0" w:space="0" w:color="auto"/>
                                                            <w:left w:val="none" w:sz="0" w:space="0" w:color="auto"/>
                                                            <w:bottom w:val="none" w:sz="0" w:space="0" w:color="auto"/>
                                                            <w:right w:val="none" w:sz="0" w:space="0" w:color="auto"/>
                                                          </w:divBdr>
                                                        </w:div>
                                                        <w:div w:id="487677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550618">
                                                  <w:marLeft w:val="0"/>
                                                  <w:marRight w:val="0"/>
                                                  <w:marTop w:val="0"/>
                                                  <w:marBottom w:val="0"/>
                                                  <w:divBdr>
                                                    <w:top w:val="none" w:sz="0" w:space="0" w:color="auto"/>
                                                    <w:left w:val="none" w:sz="0" w:space="0" w:color="auto"/>
                                                    <w:bottom w:val="single" w:sz="6" w:space="0" w:color="DADCE0"/>
                                                    <w:right w:val="none" w:sz="0" w:space="0" w:color="auto"/>
                                                  </w:divBdr>
                                                  <w:divsChild>
                                                    <w:div w:id="2134055455">
                                                      <w:marLeft w:val="0"/>
                                                      <w:marRight w:val="0"/>
                                                      <w:marTop w:val="0"/>
                                                      <w:marBottom w:val="0"/>
                                                      <w:divBdr>
                                                        <w:top w:val="none" w:sz="0" w:space="0" w:color="auto"/>
                                                        <w:left w:val="none" w:sz="0" w:space="0" w:color="auto"/>
                                                        <w:bottom w:val="none" w:sz="0" w:space="0" w:color="auto"/>
                                                        <w:right w:val="none" w:sz="0" w:space="0" w:color="auto"/>
                                                      </w:divBdr>
                                                      <w:divsChild>
                                                        <w:div w:id="1825968495">
                                                          <w:marLeft w:val="0"/>
                                                          <w:marRight w:val="0"/>
                                                          <w:marTop w:val="0"/>
                                                          <w:marBottom w:val="0"/>
                                                          <w:divBdr>
                                                            <w:top w:val="none" w:sz="0" w:space="0" w:color="auto"/>
                                                            <w:left w:val="none" w:sz="0" w:space="0" w:color="auto"/>
                                                            <w:bottom w:val="none" w:sz="0" w:space="0" w:color="auto"/>
                                                            <w:right w:val="none" w:sz="0" w:space="0" w:color="auto"/>
                                                          </w:divBdr>
                                                        </w:div>
                                                        <w:div w:id="12779538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2340861">
                                                  <w:marLeft w:val="0"/>
                                                  <w:marRight w:val="0"/>
                                                  <w:marTop w:val="0"/>
                                                  <w:marBottom w:val="0"/>
                                                  <w:divBdr>
                                                    <w:top w:val="none" w:sz="0" w:space="0" w:color="auto"/>
                                                    <w:left w:val="none" w:sz="0" w:space="0" w:color="auto"/>
                                                    <w:bottom w:val="none" w:sz="0" w:space="0" w:color="auto"/>
                                                    <w:right w:val="none" w:sz="0" w:space="0" w:color="auto"/>
                                                  </w:divBdr>
                                                  <w:divsChild>
                                                    <w:div w:id="156846007">
                                                      <w:marLeft w:val="0"/>
                                                      <w:marRight w:val="0"/>
                                                      <w:marTop w:val="0"/>
                                                      <w:marBottom w:val="0"/>
                                                      <w:divBdr>
                                                        <w:top w:val="none" w:sz="0" w:space="0" w:color="auto"/>
                                                        <w:left w:val="none" w:sz="0" w:space="0" w:color="auto"/>
                                                        <w:bottom w:val="none" w:sz="0" w:space="0" w:color="auto"/>
                                                        <w:right w:val="none" w:sz="0" w:space="0" w:color="auto"/>
                                                      </w:divBdr>
                                                      <w:divsChild>
                                                        <w:div w:id="2044935727">
                                                          <w:marLeft w:val="0"/>
                                                          <w:marRight w:val="0"/>
                                                          <w:marTop w:val="0"/>
                                                          <w:marBottom w:val="0"/>
                                                          <w:divBdr>
                                                            <w:top w:val="none" w:sz="0" w:space="0" w:color="auto"/>
                                                            <w:left w:val="none" w:sz="0" w:space="0" w:color="auto"/>
                                                            <w:bottom w:val="none" w:sz="0" w:space="0" w:color="auto"/>
                                                            <w:right w:val="none" w:sz="0" w:space="0" w:color="auto"/>
                                                          </w:divBdr>
                                                        </w:div>
                                                        <w:div w:id="6237761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511982">
                                                  <w:marLeft w:val="0"/>
                                                  <w:marRight w:val="0"/>
                                                  <w:marTop w:val="0"/>
                                                  <w:marBottom w:val="0"/>
                                                  <w:divBdr>
                                                    <w:top w:val="none" w:sz="0" w:space="0" w:color="auto"/>
                                                    <w:left w:val="none" w:sz="0" w:space="0" w:color="auto"/>
                                                    <w:bottom w:val="none" w:sz="0" w:space="0" w:color="auto"/>
                                                    <w:right w:val="none" w:sz="0" w:space="0" w:color="auto"/>
                                                  </w:divBdr>
                                                  <w:divsChild>
                                                    <w:div w:id="977418372">
                                                      <w:marLeft w:val="0"/>
                                                      <w:marRight w:val="0"/>
                                                      <w:marTop w:val="0"/>
                                                      <w:marBottom w:val="0"/>
                                                      <w:divBdr>
                                                        <w:top w:val="none" w:sz="0" w:space="0" w:color="auto"/>
                                                        <w:left w:val="none" w:sz="0" w:space="0" w:color="auto"/>
                                                        <w:bottom w:val="none" w:sz="0" w:space="0" w:color="auto"/>
                                                        <w:right w:val="none" w:sz="0" w:space="0" w:color="auto"/>
                                                      </w:divBdr>
                                                      <w:divsChild>
                                                        <w:div w:id="1375696879">
                                                          <w:marLeft w:val="0"/>
                                                          <w:marRight w:val="0"/>
                                                          <w:marTop w:val="0"/>
                                                          <w:marBottom w:val="0"/>
                                                          <w:divBdr>
                                                            <w:top w:val="none" w:sz="0" w:space="0" w:color="auto"/>
                                                            <w:left w:val="none" w:sz="0" w:space="0" w:color="auto"/>
                                                            <w:bottom w:val="none" w:sz="0" w:space="0" w:color="auto"/>
                                                            <w:right w:val="none" w:sz="0" w:space="0" w:color="auto"/>
                                                          </w:divBdr>
                                                          <w:divsChild>
                                                            <w:div w:id="3876072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562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3020592">
                                              <w:marLeft w:val="0"/>
                                              <w:marRight w:val="0"/>
                                              <w:marTop w:val="0"/>
                                              <w:marBottom w:val="0"/>
                                              <w:divBdr>
                                                <w:top w:val="none" w:sz="0" w:space="0" w:color="auto"/>
                                                <w:left w:val="none" w:sz="0" w:space="0" w:color="auto"/>
                                                <w:bottom w:val="none" w:sz="0" w:space="0" w:color="auto"/>
                                                <w:right w:val="none" w:sz="0" w:space="0" w:color="auto"/>
                                              </w:divBdr>
                                              <w:divsChild>
                                                <w:div w:id="2053268717">
                                                  <w:marLeft w:val="0"/>
                                                  <w:marRight w:val="0"/>
                                                  <w:marTop w:val="0"/>
                                                  <w:marBottom w:val="0"/>
                                                  <w:divBdr>
                                                    <w:top w:val="none" w:sz="0" w:space="0" w:color="auto"/>
                                                    <w:left w:val="none" w:sz="0" w:space="0" w:color="auto"/>
                                                    <w:bottom w:val="single" w:sz="6" w:space="0" w:color="DADCE0"/>
                                                    <w:right w:val="none" w:sz="0" w:space="0" w:color="auto"/>
                                                  </w:divBdr>
                                                  <w:divsChild>
                                                    <w:div w:id="2083597865">
                                                      <w:marLeft w:val="0"/>
                                                      <w:marRight w:val="0"/>
                                                      <w:marTop w:val="0"/>
                                                      <w:marBottom w:val="0"/>
                                                      <w:divBdr>
                                                        <w:top w:val="none" w:sz="0" w:space="0" w:color="auto"/>
                                                        <w:left w:val="none" w:sz="0" w:space="0" w:color="auto"/>
                                                        <w:bottom w:val="none" w:sz="0" w:space="0" w:color="auto"/>
                                                        <w:right w:val="none" w:sz="0" w:space="0" w:color="auto"/>
                                                      </w:divBdr>
                                                      <w:divsChild>
                                                        <w:div w:id="694161825">
                                                          <w:marLeft w:val="0"/>
                                                          <w:marRight w:val="0"/>
                                                          <w:marTop w:val="0"/>
                                                          <w:marBottom w:val="0"/>
                                                          <w:divBdr>
                                                            <w:top w:val="none" w:sz="0" w:space="0" w:color="auto"/>
                                                            <w:left w:val="none" w:sz="0" w:space="0" w:color="auto"/>
                                                            <w:bottom w:val="none" w:sz="0" w:space="0" w:color="auto"/>
                                                            <w:right w:val="none" w:sz="0" w:space="0" w:color="auto"/>
                                                          </w:divBdr>
                                                        </w:div>
                                                        <w:div w:id="140059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2238319">
                                                  <w:marLeft w:val="0"/>
                                                  <w:marRight w:val="0"/>
                                                  <w:marTop w:val="0"/>
                                                  <w:marBottom w:val="0"/>
                                                  <w:divBdr>
                                                    <w:top w:val="none" w:sz="0" w:space="0" w:color="auto"/>
                                                    <w:left w:val="none" w:sz="0" w:space="0" w:color="auto"/>
                                                    <w:bottom w:val="single" w:sz="6" w:space="0" w:color="DADCE0"/>
                                                    <w:right w:val="none" w:sz="0" w:space="0" w:color="auto"/>
                                                  </w:divBdr>
                                                  <w:divsChild>
                                                    <w:div w:id="1416973148">
                                                      <w:marLeft w:val="0"/>
                                                      <w:marRight w:val="0"/>
                                                      <w:marTop w:val="0"/>
                                                      <w:marBottom w:val="0"/>
                                                      <w:divBdr>
                                                        <w:top w:val="none" w:sz="0" w:space="0" w:color="auto"/>
                                                        <w:left w:val="none" w:sz="0" w:space="0" w:color="auto"/>
                                                        <w:bottom w:val="none" w:sz="0" w:space="0" w:color="auto"/>
                                                        <w:right w:val="none" w:sz="0" w:space="0" w:color="auto"/>
                                                      </w:divBdr>
                                                      <w:divsChild>
                                                        <w:div w:id="2015835963">
                                                          <w:marLeft w:val="0"/>
                                                          <w:marRight w:val="0"/>
                                                          <w:marTop w:val="0"/>
                                                          <w:marBottom w:val="0"/>
                                                          <w:divBdr>
                                                            <w:top w:val="none" w:sz="0" w:space="0" w:color="auto"/>
                                                            <w:left w:val="none" w:sz="0" w:space="0" w:color="auto"/>
                                                            <w:bottom w:val="none" w:sz="0" w:space="0" w:color="auto"/>
                                                            <w:right w:val="none" w:sz="0" w:space="0" w:color="auto"/>
                                                          </w:divBdr>
                                                        </w:div>
                                                        <w:div w:id="1761364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177029">
                                                  <w:marLeft w:val="0"/>
                                                  <w:marRight w:val="0"/>
                                                  <w:marTop w:val="0"/>
                                                  <w:marBottom w:val="0"/>
                                                  <w:divBdr>
                                                    <w:top w:val="none" w:sz="0" w:space="0" w:color="auto"/>
                                                    <w:left w:val="none" w:sz="0" w:space="0" w:color="auto"/>
                                                    <w:bottom w:val="single" w:sz="6" w:space="0" w:color="DADCE0"/>
                                                    <w:right w:val="none" w:sz="0" w:space="0" w:color="auto"/>
                                                  </w:divBdr>
                                                  <w:divsChild>
                                                    <w:div w:id="221446160">
                                                      <w:marLeft w:val="0"/>
                                                      <w:marRight w:val="0"/>
                                                      <w:marTop w:val="0"/>
                                                      <w:marBottom w:val="0"/>
                                                      <w:divBdr>
                                                        <w:top w:val="none" w:sz="0" w:space="0" w:color="auto"/>
                                                        <w:left w:val="none" w:sz="0" w:space="0" w:color="auto"/>
                                                        <w:bottom w:val="none" w:sz="0" w:space="0" w:color="auto"/>
                                                        <w:right w:val="none" w:sz="0" w:space="0" w:color="auto"/>
                                                      </w:divBdr>
                                                      <w:divsChild>
                                                        <w:div w:id="1460880809">
                                                          <w:marLeft w:val="0"/>
                                                          <w:marRight w:val="0"/>
                                                          <w:marTop w:val="0"/>
                                                          <w:marBottom w:val="0"/>
                                                          <w:divBdr>
                                                            <w:top w:val="none" w:sz="0" w:space="0" w:color="auto"/>
                                                            <w:left w:val="none" w:sz="0" w:space="0" w:color="auto"/>
                                                            <w:bottom w:val="none" w:sz="0" w:space="0" w:color="auto"/>
                                                            <w:right w:val="none" w:sz="0" w:space="0" w:color="auto"/>
                                                          </w:divBdr>
                                                        </w:div>
                                                        <w:div w:id="1908225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5836589">
                                                  <w:marLeft w:val="0"/>
                                                  <w:marRight w:val="0"/>
                                                  <w:marTop w:val="0"/>
                                                  <w:marBottom w:val="0"/>
                                                  <w:divBdr>
                                                    <w:top w:val="none" w:sz="0" w:space="0" w:color="auto"/>
                                                    <w:left w:val="none" w:sz="0" w:space="0" w:color="auto"/>
                                                    <w:bottom w:val="none" w:sz="0" w:space="0" w:color="auto"/>
                                                    <w:right w:val="none" w:sz="0" w:space="0" w:color="auto"/>
                                                  </w:divBdr>
                                                  <w:divsChild>
                                                    <w:div w:id="1381855112">
                                                      <w:marLeft w:val="0"/>
                                                      <w:marRight w:val="0"/>
                                                      <w:marTop w:val="0"/>
                                                      <w:marBottom w:val="0"/>
                                                      <w:divBdr>
                                                        <w:top w:val="none" w:sz="0" w:space="0" w:color="auto"/>
                                                        <w:left w:val="none" w:sz="0" w:space="0" w:color="auto"/>
                                                        <w:bottom w:val="none" w:sz="0" w:space="0" w:color="auto"/>
                                                        <w:right w:val="none" w:sz="0" w:space="0" w:color="auto"/>
                                                      </w:divBdr>
                                                      <w:divsChild>
                                                        <w:div w:id="1989549294">
                                                          <w:marLeft w:val="0"/>
                                                          <w:marRight w:val="0"/>
                                                          <w:marTop w:val="0"/>
                                                          <w:marBottom w:val="0"/>
                                                          <w:divBdr>
                                                            <w:top w:val="none" w:sz="0" w:space="0" w:color="auto"/>
                                                            <w:left w:val="none" w:sz="0" w:space="0" w:color="auto"/>
                                                            <w:bottom w:val="none" w:sz="0" w:space="0" w:color="auto"/>
                                                            <w:right w:val="none" w:sz="0" w:space="0" w:color="auto"/>
                                                          </w:divBdr>
                                                        </w:div>
                                                        <w:div w:id="20461743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47354326">
                                                  <w:marLeft w:val="0"/>
                                                  <w:marRight w:val="0"/>
                                                  <w:marTop w:val="0"/>
                                                  <w:marBottom w:val="0"/>
                                                  <w:divBdr>
                                                    <w:top w:val="none" w:sz="0" w:space="0" w:color="auto"/>
                                                    <w:left w:val="none" w:sz="0" w:space="0" w:color="auto"/>
                                                    <w:bottom w:val="none" w:sz="0" w:space="0" w:color="auto"/>
                                                    <w:right w:val="none" w:sz="0" w:space="0" w:color="auto"/>
                                                  </w:divBdr>
                                                  <w:divsChild>
                                                    <w:div w:id="111437320">
                                                      <w:marLeft w:val="0"/>
                                                      <w:marRight w:val="0"/>
                                                      <w:marTop w:val="0"/>
                                                      <w:marBottom w:val="0"/>
                                                      <w:divBdr>
                                                        <w:top w:val="none" w:sz="0" w:space="0" w:color="auto"/>
                                                        <w:left w:val="none" w:sz="0" w:space="0" w:color="auto"/>
                                                        <w:bottom w:val="none" w:sz="0" w:space="0" w:color="auto"/>
                                                        <w:right w:val="none" w:sz="0" w:space="0" w:color="auto"/>
                                                      </w:divBdr>
                                                      <w:divsChild>
                                                        <w:div w:id="1145509182">
                                                          <w:marLeft w:val="0"/>
                                                          <w:marRight w:val="0"/>
                                                          <w:marTop w:val="0"/>
                                                          <w:marBottom w:val="0"/>
                                                          <w:divBdr>
                                                            <w:top w:val="none" w:sz="0" w:space="0" w:color="auto"/>
                                                            <w:left w:val="none" w:sz="0" w:space="0" w:color="auto"/>
                                                            <w:bottom w:val="none" w:sz="0" w:space="0" w:color="auto"/>
                                                            <w:right w:val="none" w:sz="0" w:space="0" w:color="auto"/>
                                                          </w:divBdr>
                                                          <w:divsChild>
                                                            <w:div w:id="1489519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62054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2415317">
                                              <w:marLeft w:val="0"/>
                                              <w:marRight w:val="0"/>
                                              <w:marTop w:val="0"/>
                                              <w:marBottom w:val="0"/>
                                              <w:divBdr>
                                                <w:top w:val="none" w:sz="0" w:space="0" w:color="auto"/>
                                                <w:left w:val="none" w:sz="0" w:space="0" w:color="auto"/>
                                                <w:bottom w:val="none" w:sz="0" w:space="0" w:color="auto"/>
                                                <w:right w:val="none" w:sz="0" w:space="0" w:color="auto"/>
                                              </w:divBdr>
                                              <w:divsChild>
                                                <w:div w:id="1641687156">
                                                  <w:marLeft w:val="0"/>
                                                  <w:marRight w:val="0"/>
                                                  <w:marTop w:val="0"/>
                                                  <w:marBottom w:val="0"/>
                                                  <w:divBdr>
                                                    <w:top w:val="none" w:sz="0" w:space="0" w:color="auto"/>
                                                    <w:left w:val="none" w:sz="0" w:space="0" w:color="auto"/>
                                                    <w:bottom w:val="none" w:sz="0" w:space="0" w:color="auto"/>
                                                    <w:right w:val="none" w:sz="0" w:space="0" w:color="auto"/>
                                                  </w:divBdr>
                                                  <w:divsChild>
                                                    <w:div w:id="1667511776">
                                                      <w:marLeft w:val="0"/>
                                                      <w:marRight w:val="0"/>
                                                      <w:marTop w:val="0"/>
                                                      <w:marBottom w:val="0"/>
                                                      <w:divBdr>
                                                        <w:top w:val="none" w:sz="0" w:space="0" w:color="auto"/>
                                                        <w:left w:val="none" w:sz="0" w:space="0" w:color="auto"/>
                                                        <w:bottom w:val="none" w:sz="0" w:space="0" w:color="auto"/>
                                                        <w:right w:val="none" w:sz="0" w:space="0" w:color="auto"/>
                                                      </w:divBdr>
                                                      <w:divsChild>
                                                        <w:div w:id="1923027387">
                                                          <w:marLeft w:val="0"/>
                                                          <w:marRight w:val="0"/>
                                                          <w:marTop w:val="0"/>
                                                          <w:marBottom w:val="0"/>
                                                          <w:divBdr>
                                                            <w:top w:val="none" w:sz="0" w:space="0" w:color="auto"/>
                                                            <w:left w:val="none" w:sz="0" w:space="0" w:color="auto"/>
                                                            <w:bottom w:val="none" w:sz="0" w:space="0" w:color="auto"/>
                                                            <w:right w:val="none" w:sz="0" w:space="0" w:color="auto"/>
                                                          </w:divBdr>
                                                        </w:div>
                                                        <w:div w:id="794952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0061633">
                                                  <w:marLeft w:val="0"/>
                                                  <w:marRight w:val="0"/>
                                                  <w:marTop w:val="0"/>
                                                  <w:marBottom w:val="0"/>
                                                  <w:divBdr>
                                                    <w:top w:val="none" w:sz="0" w:space="0" w:color="auto"/>
                                                    <w:left w:val="none" w:sz="0" w:space="0" w:color="auto"/>
                                                    <w:bottom w:val="none" w:sz="0" w:space="0" w:color="auto"/>
                                                    <w:right w:val="none" w:sz="0" w:space="0" w:color="auto"/>
                                                  </w:divBdr>
                                                  <w:divsChild>
                                                    <w:div w:id="1664238831">
                                                      <w:marLeft w:val="0"/>
                                                      <w:marRight w:val="0"/>
                                                      <w:marTop w:val="0"/>
                                                      <w:marBottom w:val="0"/>
                                                      <w:divBdr>
                                                        <w:top w:val="none" w:sz="0" w:space="0" w:color="auto"/>
                                                        <w:left w:val="none" w:sz="0" w:space="0" w:color="auto"/>
                                                        <w:bottom w:val="none" w:sz="0" w:space="0" w:color="auto"/>
                                                        <w:right w:val="none" w:sz="0" w:space="0" w:color="auto"/>
                                                      </w:divBdr>
                                                      <w:divsChild>
                                                        <w:div w:id="1763211592">
                                                          <w:marLeft w:val="0"/>
                                                          <w:marRight w:val="0"/>
                                                          <w:marTop w:val="0"/>
                                                          <w:marBottom w:val="0"/>
                                                          <w:divBdr>
                                                            <w:top w:val="none" w:sz="0" w:space="0" w:color="auto"/>
                                                            <w:left w:val="none" w:sz="0" w:space="0" w:color="auto"/>
                                                            <w:bottom w:val="none" w:sz="0" w:space="0" w:color="auto"/>
                                                            <w:right w:val="none" w:sz="0" w:space="0" w:color="auto"/>
                                                          </w:divBdr>
                                                          <w:divsChild>
                                                            <w:div w:id="1953319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10900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302475">
                                              <w:marLeft w:val="0"/>
                                              <w:marRight w:val="0"/>
                                              <w:marTop w:val="0"/>
                                              <w:marBottom w:val="0"/>
                                              <w:divBdr>
                                                <w:top w:val="none" w:sz="0" w:space="0" w:color="auto"/>
                                                <w:left w:val="none" w:sz="0" w:space="0" w:color="auto"/>
                                                <w:bottom w:val="none" w:sz="0" w:space="0" w:color="auto"/>
                                                <w:right w:val="none" w:sz="0" w:space="0" w:color="auto"/>
                                              </w:divBdr>
                                              <w:divsChild>
                                                <w:div w:id="1601064516">
                                                  <w:marLeft w:val="0"/>
                                                  <w:marRight w:val="0"/>
                                                  <w:marTop w:val="0"/>
                                                  <w:marBottom w:val="0"/>
                                                  <w:divBdr>
                                                    <w:top w:val="none" w:sz="0" w:space="0" w:color="auto"/>
                                                    <w:left w:val="none" w:sz="0" w:space="0" w:color="auto"/>
                                                    <w:bottom w:val="single" w:sz="6" w:space="0" w:color="DADCE0"/>
                                                    <w:right w:val="none" w:sz="0" w:space="0" w:color="auto"/>
                                                  </w:divBdr>
                                                  <w:divsChild>
                                                    <w:div w:id="1181234886">
                                                      <w:marLeft w:val="0"/>
                                                      <w:marRight w:val="0"/>
                                                      <w:marTop w:val="0"/>
                                                      <w:marBottom w:val="0"/>
                                                      <w:divBdr>
                                                        <w:top w:val="none" w:sz="0" w:space="0" w:color="auto"/>
                                                        <w:left w:val="none" w:sz="0" w:space="0" w:color="auto"/>
                                                        <w:bottom w:val="none" w:sz="0" w:space="0" w:color="auto"/>
                                                        <w:right w:val="none" w:sz="0" w:space="0" w:color="auto"/>
                                                      </w:divBdr>
                                                      <w:divsChild>
                                                        <w:div w:id="1028411951">
                                                          <w:marLeft w:val="0"/>
                                                          <w:marRight w:val="0"/>
                                                          <w:marTop w:val="0"/>
                                                          <w:marBottom w:val="0"/>
                                                          <w:divBdr>
                                                            <w:top w:val="none" w:sz="0" w:space="0" w:color="auto"/>
                                                            <w:left w:val="none" w:sz="0" w:space="0" w:color="auto"/>
                                                            <w:bottom w:val="none" w:sz="0" w:space="0" w:color="auto"/>
                                                            <w:right w:val="none" w:sz="0" w:space="0" w:color="auto"/>
                                                          </w:divBdr>
                                                        </w:div>
                                                        <w:div w:id="2083285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906602">
                                                  <w:marLeft w:val="0"/>
                                                  <w:marRight w:val="0"/>
                                                  <w:marTop w:val="0"/>
                                                  <w:marBottom w:val="0"/>
                                                  <w:divBdr>
                                                    <w:top w:val="none" w:sz="0" w:space="0" w:color="auto"/>
                                                    <w:left w:val="none" w:sz="0" w:space="0" w:color="auto"/>
                                                    <w:bottom w:val="none" w:sz="0" w:space="0" w:color="auto"/>
                                                    <w:right w:val="none" w:sz="0" w:space="0" w:color="auto"/>
                                                  </w:divBdr>
                                                  <w:divsChild>
                                                    <w:div w:id="1802725890">
                                                      <w:marLeft w:val="0"/>
                                                      <w:marRight w:val="0"/>
                                                      <w:marTop w:val="0"/>
                                                      <w:marBottom w:val="0"/>
                                                      <w:divBdr>
                                                        <w:top w:val="none" w:sz="0" w:space="0" w:color="auto"/>
                                                        <w:left w:val="none" w:sz="0" w:space="0" w:color="auto"/>
                                                        <w:bottom w:val="none" w:sz="0" w:space="0" w:color="auto"/>
                                                        <w:right w:val="none" w:sz="0" w:space="0" w:color="auto"/>
                                                      </w:divBdr>
                                                      <w:divsChild>
                                                        <w:div w:id="663626797">
                                                          <w:marLeft w:val="0"/>
                                                          <w:marRight w:val="0"/>
                                                          <w:marTop w:val="0"/>
                                                          <w:marBottom w:val="0"/>
                                                          <w:divBdr>
                                                            <w:top w:val="none" w:sz="0" w:space="0" w:color="auto"/>
                                                            <w:left w:val="none" w:sz="0" w:space="0" w:color="auto"/>
                                                            <w:bottom w:val="none" w:sz="0" w:space="0" w:color="auto"/>
                                                            <w:right w:val="none" w:sz="0" w:space="0" w:color="auto"/>
                                                          </w:divBdr>
                                                        </w:div>
                                                        <w:div w:id="1510871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3700138">
                                                  <w:marLeft w:val="0"/>
                                                  <w:marRight w:val="0"/>
                                                  <w:marTop w:val="0"/>
                                                  <w:marBottom w:val="0"/>
                                                  <w:divBdr>
                                                    <w:top w:val="none" w:sz="0" w:space="0" w:color="auto"/>
                                                    <w:left w:val="none" w:sz="0" w:space="0" w:color="auto"/>
                                                    <w:bottom w:val="none" w:sz="0" w:space="0" w:color="auto"/>
                                                    <w:right w:val="none" w:sz="0" w:space="0" w:color="auto"/>
                                                  </w:divBdr>
                                                  <w:divsChild>
                                                    <w:div w:id="150488302">
                                                      <w:marLeft w:val="0"/>
                                                      <w:marRight w:val="0"/>
                                                      <w:marTop w:val="0"/>
                                                      <w:marBottom w:val="0"/>
                                                      <w:divBdr>
                                                        <w:top w:val="none" w:sz="0" w:space="0" w:color="auto"/>
                                                        <w:left w:val="none" w:sz="0" w:space="0" w:color="auto"/>
                                                        <w:bottom w:val="none" w:sz="0" w:space="0" w:color="auto"/>
                                                        <w:right w:val="none" w:sz="0" w:space="0" w:color="auto"/>
                                                      </w:divBdr>
                                                      <w:divsChild>
                                                        <w:div w:id="1981181126">
                                                          <w:marLeft w:val="0"/>
                                                          <w:marRight w:val="0"/>
                                                          <w:marTop w:val="0"/>
                                                          <w:marBottom w:val="0"/>
                                                          <w:divBdr>
                                                            <w:top w:val="none" w:sz="0" w:space="0" w:color="auto"/>
                                                            <w:left w:val="none" w:sz="0" w:space="0" w:color="auto"/>
                                                            <w:bottom w:val="none" w:sz="0" w:space="0" w:color="auto"/>
                                                            <w:right w:val="none" w:sz="0" w:space="0" w:color="auto"/>
                                                          </w:divBdr>
                                                          <w:divsChild>
                                                            <w:div w:id="1677878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902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796160">
                                              <w:marLeft w:val="0"/>
                                              <w:marRight w:val="0"/>
                                              <w:marTop w:val="0"/>
                                              <w:marBottom w:val="0"/>
                                              <w:divBdr>
                                                <w:top w:val="none" w:sz="0" w:space="0" w:color="auto"/>
                                                <w:left w:val="none" w:sz="0" w:space="0" w:color="auto"/>
                                                <w:bottom w:val="none" w:sz="0" w:space="0" w:color="auto"/>
                                                <w:right w:val="none" w:sz="0" w:space="0" w:color="auto"/>
                                              </w:divBdr>
                                              <w:divsChild>
                                                <w:div w:id="1120295538">
                                                  <w:marLeft w:val="0"/>
                                                  <w:marRight w:val="0"/>
                                                  <w:marTop w:val="0"/>
                                                  <w:marBottom w:val="0"/>
                                                  <w:divBdr>
                                                    <w:top w:val="none" w:sz="0" w:space="0" w:color="auto"/>
                                                    <w:left w:val="none" w:sz="0" w:space="0" w:color="auto"/>
                                                    <w:bottom w:val="single" w:sz="6" w:space="0" w:color="DADCE0"/>
                                                    <w:right w:val="none" w:sz="0" w:space="0" w:color="auto"/>
                                                  </w:divBdr>
                                                  <w:divsChild>
                                                    <w:div w:id="380524482">
                                                      <w:marLeft w:val="0"/>
                                                      <w:marRight w:val="0"/>
                                                      <w:marTop w:val="0"/>
                                                      <w:marBottom w:val="0"/>
                                                      <w:divBdr>
                                                        <w:top w:val="none" w:sz="0" w:space="0" w:color="auto"/>
                                                        <w:left w:val="none" w:sz="0" w:space="0" w:color="auto"/>
                                                        <w:bottom w:val="none" w:sz="0" w:space="0" w:color="auto"/>
                                                        <w:right w:val="none" w:sz="0" w:space="0" w:color="auto"/>
                                                      </w:divBdr>
                                                      <w:divsChild>
                                                        <w:div w:id="238566936">
                                                          <w:marLeft w:val="0"/>
                                                          <w:marRight w:val="0"/>
                                                          <w:marTop w:val="0"/>
                                                          <w:marBottom w:val="0"/>
                                                          <w:divBdr>
                                                            <w:top w:val="none" w:sz="0" w:space="0" w:color="auto"/>
                                                            <w:left w:val="none" w:sz="0" w:space="0" w:color="auto"/>
                                                            <w:bottom w:val="none" w:sz="0" w:space="0" w:color="auto"/>
                                                            <w:right w:val="none" w:sz="0" w:space="0" w:color="auto"/>
                                                          </w:divBdr>
                                                        </w:div>
                                                        <w:div w:id="8805562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5669470">
                                                  <w:marLeft w:val="0"/>
                                                  <w:marRight w:val="0"/>
                                                  <w:marTop w:val="0"/>
                                                  <w:marBottom w:val="0"/>
                                                  <w:divBdr>
                                                    <w:top w:val="none" w:sz="0" w:space="0" w:color="auto"/>
                                                    <w:left w:val="none" w:sz="0" w:space="0" w:color="auto"/>
                                                    <w:bottom w:val="single" w:sz="6" w:space="0" w:color="DADCE0"/>
                                                    <w:right w:val="none" w:sz="0" w:space="0" w:color="auto"/>
                                                  </w:divBdr>
                                                  <w:divsChild>
                                                    <w:div w:id="1697153016">
                                                      <w:marLeft w:val="0"/>
                                                      <w:marRight w:val="0"/>
                                                      <w:marTop w:val="0"/>
                                                      <w:marBottom w:val="0"/>
                                                      <w:divBdr>
                                                        <w:top w:val="none" w:sz="0" w:space="0" w:color="auto"/>
                                                        <w:left w:val="none" w:sz="0" w:space="0" w:color="auto"/>
                                                        <w:bottom w:val="none" w:sz="0" w:space="0" w:color="auto"/>
                                                        <w:right w:val="none" w:sz="0" w:space="0" w:color="auto"/>
                                                      </w:divBdr>
                                                      <w:divsChild>
                                                        <w:div w:id="1802066564">
                                                          <w:marLeft w:val="0"/>
                                                          <w:marRight w:val="0"/>
                                                          <w:marTop w:val="0"/>
                                                          <w:marBottom w:val="0"/>
                                                          <w:divBdr>
                                                            <w:top w:val="none" w:sz="0" w:space="0" w:color="auto"/>
                                                            <w:left w:val="none" w:sz="0" w:space="0" w:color="auto"/>
                                                            <w:bottom w:val="none" w:sz="0" w:space="0" w:color="auto"/>
                                                            <w:right w:val="none" w:sz="0" w:space="0" w:color="auto"/>
                                                          </w:divBdr>
                                                        </w:div>
                                                        <w:div w:id="7220959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3440608">
                                                  <w:marLeft w:val="0"/>
                                                  <w:marRight w:val="0"/>
                                                  <w:marTop w:val="0"/>
                                                  <w:marBottom w:val="0"/>
                                                  <w:divBdr>
                                                    <w:top w:val="none" w:sz="0" w:space="0" w:color="auto"/>
                                                    <w:left w:val="none" w:sz="0" w:space="0" w:color="auto"/>
                                                    <w:bottom w:val="single" w:sz="6" w:space="0" w:color="DADCE0"/>
                                                    <w:right w:val="none" w:sz="0" w:space="0" w:color="auto"/>
                                                  </w:divBdr>
                                                  <w:divsChild>
                                                    <w:div w:id="2013414921">
                                                      <w:marLeft w:val="0"/>
                                                      <w:marRight w:val="0"/>
                                                      <w:marTop w:val="0"/>
                                                      <w:marBottom w:val="0"/>
                                                      <w:divBdr>
                                                        <w:top w:val="none" w:sz="0" w:space="0" w:color="auto"/>
                                                        <w:left w:val="none" w:sz="0" w:space="0" w:color="auto"/>
                                                        <w:bottom w:val="none" w:sz="0" w:space="0" w:color="auto"/>
                                                        <w:right w:val="none" w:sz="0" w:space="0" w:color="auto"/>
                                                      </w:divBdr>
                                                      <w:divsChild>
                                                        <w:div w:id="786124931">
                                                          <w:marLeft w:val="0"/>
                                                          <w:marRight w:val="0"/>
                                                          <w:marTop w:val="0"/>
                                                          <w:marBottom w:val="0"/>
                                                          <w:divBdr>
                                                            <w:top w:val="none" w:sz="0" w:space="0" w:color="auto"/>
                                                            <w:left w:val="none" w:sz="0" w:space="0" w:color="auto"/>
                                                            <w:bottom w:val="none" w:sz="0" w:space="0" w:color="auto"/>
                                                            <w:right w:val="none" w:sz="0" w:space="0" w:color="auto"/>
                                                          </w:divBdr>
                                                        </w:div>
                                                        <w:div w:id="1597134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858713">
                                                  <w:marLeft w:val="0"/>
                                                  <w:marRight w:val="0"/>
                                                  <w:marTop w:val="0"/>
                                                  <w:marBottom w:val="0"/>
                                                  <w:divBdr>
                                                    <w:top w:val="none" w:sz="0" w:space="0" w:color="auto"/>
                                                    <w:left w:val="none" w:sz="0" w:space="0" w:color="auto"/>
                                                    <w:bottom w:val="single" w:sz="6" w:space="0" w:color="DADCE0"/>
                                                    <w:right w:val="none" w:sz="0" w:space="0" w:color="auto"/>
                                                  </w:divBdr>
                                                  <w:divsChild>
                                                    <w:div w:id="266666401">
                                                      <w:marLeft w:val="0"/>
                                                      <w:marRight w:val="0"/>
                                                      <w:marTop w:val="0"/>
                                                      <w:marBottom w:val="0"/>
                                                      <w:divBdr>
                                                        <w:top w:val="none" w:sz="0" w:space="0" w:color="auto"/>
                                                        <w:left w:val="none" w:sz="0" w:space="0" w:color="auto"/>
                                                        <w:bottom w:val="none" w:sz="0" w:space="0" w:color="auto"/>
                                                        <w:right w:val="none" w:sz="0" w:space="0" w:color="auto"/>
                                                      </w:divBdr>
                                                      <w:divsChild>
                                                        <w:div w:id="2079395326">
                                                          <w:marLeft w:val="0"/>
                                                          <w:marRight w:val="0"/>
                                                          <w:marTop w:val="0"/>
                                                          <w:marBottom w:val="0"/>
                                                          <w:divBdr>
                                                            <w:top w:val="none" w:sz="0" w:space="0" w:color="auto"/>
                                                            <w:left w:val="none" w:sz="0" w:space="0" w:color="auto"/>
                                                            <w:bottom w:val="none" w:sz="0" w:space="0" w:color="auto"/>
                                                            <w:right w:val="none" w:sz="0" w:space="0" w:color="auto"/>
                                                          </w:divBdr>
                                                        </w:div>
                                                        <w:div w:id="12204843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066955">
                                                  <w:marLeft w:val="0"/>
                                                  <w:marRight w:val="0"/>
                                                  <w:marTop w:val="0"/>
                                                  <w:marBottom w:val="0"/>
                                                  <w:divBdr>
                                                    <w:top w:val="none" w:sz="0" w:space="0" w:color="auto"/>
                                                    <w:left w:val="none" w:sz="0" w:space="0" w:color="auto"/>
                                                    <w:bottom w:val="single" w:sz="6" w:space="0" w:color="DADCE0"/>
                                                    <w:right w:val="none" w:sz="0" w:space="0" w:color="auto"/>
                                                  </w:divBdr>
                                                  <w:divsChild>
                                                    <w:div w:id="729766636">
                                                      <w:marLeft w:val="0"/>
                                                      <w:marRight w:val="0"/>
                                                      <w:marTop w:val="0"/>
                                                      <w:marBottom w:val="0"/>
                                                      <w:divBdr>
                                                        <w:top w:val="none" w:sz="0" w:space="0" w:color="auto"/>
                                                        <w:left w:val="none" w:sz="0" w:space="0" w:color="auto"/>
                                                        <w:bottom w:val="none" w:sz="0" w:space="0" w:color="auto"/>
                                                        <w:right w:val="none" w:sz="0" w:space="0" w:color="auto"/>
                                                      </w:divBdr>
                                                      <w:divsChild>
                                                        <w:div w:id="1229153312">
                                                          <w:marLeft w:val="0"/>
                                                          <w:marRight w:val="0"/>
                                                          <w:marTop w:val="0"/>
                                                          <w:marBottom w:val="0"/>
                                                          <w:divBdr>
                                                            <w:top w:val="none" w:sz="0" w:space="0" w:color="auto"/>
                                                            <w:left w:val="none" w:sz="0" w:space="0" w:color="auto"/>
                                                            <w:bottom w:val="none" w:sz="0" w:space="0" w:color="auto"/>
                                                            <w:right w:val="none" w:sz="0" w:space="0" w:color="auto"/>
                                                          </w:divBdr>
                                                        </w:div>
                                                        <w:div w:id="1245919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1889509">
                                                  <w:marLeft w:val="0"/>
                                                  <w:marRight w:val="0"/>
                                                  <w:marTop w:val="0"/>
                                                  <w:marBottom w:val="0"/>
                                                  <w:divBdr>
                                                    <w:top w:val="none" w:sz="0" w:space="0" w:color="auto"/>
                                                    <w:left w:val="none" w:sz="0" w:space="0" w:color="auto"/>
                                                    <w:bottom w:val="none" w:sz="0" w:space="0" w:color="auto"/>
                                                    <w:right w:val="none" w:sz="0" w:space="0" w:color="auto"/>
                                                  </w:divBdr>
                                                  <w:divsChild>
                                                    <w:div w:id="1544823527">
                                                      <w:marLeft w:val="0"/>
                                                      <w:marRight w:val="0"/>
                                                      <w:marTop w:val="0"/>
                                                      <w:marBottom w:val="0"/>
                                                      <w:divBdr>
                                                        <w:top w:val="none" w:sz="0" w:space="0" w:color="auto"/>
                                                        <w:left w:val="none" w:sz="0" w:space="0" w:color="auto"/>
                                                        <w:bottom w:val="none" w:sz="0" w:space="0" w:color="auto"/>
                                                        <w:right w:val="none" w:sz="0" w:space="0" w:color="auto"/>
                                                      </w:divBdr>
                                                      <w:divsChild>
                                                        <w:div w:id="1266965539">
                                                          <w:marLeft w:val="0"/>
                                                          <w:marRight w:val="0"/>
                                                          <w:marTop w:val="0"/>
                                                          <w:marBottom w:val="0"/>
                                                          <w:divBdr>
                                                            <w:top w:val="none" w:sz="0" w:space="0" w:color="auto"/>
                                                            <w:left w:val="none" w:sz="0" w:space="0" w:color="auto"/>
                                                            <w:bottom w:val="none" w:sz="0" w:space="0" w:color="auto"/>
                                                            <w:right w:val="none" w:sz="0" w:space="0" w:color="auto"/>
                                                          </w:divBdr>
                                                        </w:div>
                                                        <w:div w:id="1256397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7772170">
                                                  <w:marLeft w:val="0"/>
                                                  <w:marRight w:val="0"/>
                                                  <w:marTop w:val="0"/>
                                                  <w:marBottom w:val="0"/>
                                                  <w:divBdr>
                                                    <w:top w:val="none" w:sz="0" w:space="0" w:color="auto"/>
                                                    <w:left w:val="none" w:sz="0" w:space="0" w:color="auto"/>
                                                    <w:bottom w:val="none" w:sz="0" w:space="0" w:color="auto"/>
                                                    <w:right w:val="none" w:sz="0" w:space="0" w:color="auto"/>
                                                  </w:divBdr>
                                                  <w:divsChild>
                                                    <w:div w:id="1124691388">
                                                      <w:marLeft w:val="0"/>
                                                      <w:marRight w:val="0"/>
                                                      <w:marTop w:val="0"/>
                                                      <w:marBottom w:val="0"/>
                                                      <w:divBdr>
                                                        <w:top w:val="none" w:sz="0" w:space="0" w:color="auto"/>
                                                        <w:left w:val="none" w:sz="0" w:space="0" w:color="auto"/>
                                                        <w:bottom w:val="none" w:sz="0" w:space="0" w:color="auto"/>
                                                        <w:right w:val="none" w:sz="0" w:space="0" w:color="auto"/>
                                                      </w:divBdr>
                                                      <w:divsChild>
                                                        <w:div w:id="830755103">
                                                          <w:marLeft w:val="0"/>
                                                          <w:marRight w:val="0"/>
                                                          <w:marTop w:val="0"/>
                                                          <w:marBottom w:val="0"/>
                                                          <w:divBdr>
                                                            <w:top w:val="none" w:sz="0" w:space="0" w:color="auto"/>
                                                            <w:left w:val="none" w:sz="0" w:space="0" w:color="auto"/>
                                                            <w:bottom w:val="none" w:sz="0" w:space="0" w:color="auto"/>
                                                            <w:right w:val="none" w:sz="0" w:space="0" w:color="auto"/>
                                                          </w:divBdr>
                                                          <w:divsChild>
                                                            <w:div w:id="861868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3726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814180">
                                              <w:marLeft w:val="0"/>
                                              <w:marRight w:val="0"/>
                                              <w:marTop w:val="0"/>
                                              <w:marBottom w:val="0"/>
                                              <w:divBdr>
                                                <w:top w:val="none" w:sz="0" w:space="0" w:color="auto"/>
                                                <w:left w:val="none" w:sz="0" w:space="0" w:color="auto"/>
                                                <w:bottom w:val="none" w:sz="0" w:space="0" w:color="auto"/>
                                                <w:right w:val="none" w:sz="0" w:space="0" w:color="auto"/>
                                              </w:divBdr>
                                              <w:divsChild>
                                                <w:div w:id="1759054445">
                                                  <w:marLeft w:val="0"/>
                                                  <w:marRight w:val="0"/>
                                                  <w:marTop w:val="0"/>
                                                  <w:marBottom w:val="0"/>
                                                  <w:divBdr>
                                                    <w:top w:val="none" w:sz="0" w:space="0" w:color="auto"/>
                                                    <w:left w:val="none" w:sz="0" w:space="0" w:color="auto"/>
                                                    <w:bottom w:val="single" w:sz="6" w:space="0" w:color="DADCE0"/>
                                                    <w:right w:val="none" w:sz="0" w:space="0" w:color="auto"/>
                                                  </w:divBdr>
                                                  <w:divsChild>
                                                    <w:div w:id="264926666">
                                                      <w:marLeft w:val="0"/>
                                                      <w:marRight w:val="0"/>
                                                      <w:marTop w:val="0"/>
                                                      <w:marBottom w:val="0"/>
                                                      <w:divBdr>
                                                        <w:top w:val="none" w:sz="0" w:space="0" w:color="auto"/>
                                                        <w:left w:val="none" w:sz="0" w:space="0" w:color="auto"/>
                                                        <w:bottom w:val="none" w:sz="0" w:space="0" w:color="auto"/>
                                                        <w:right w:val="none" w:sz="0" w:space="0" w:color="auto"/>
                                                      </w:divBdr>
                                                      <w:divsChild>
                                                        <w:div w:id="893350498">
                                                          <w:marLeft w:val="0"/>
                                                          <w:marRight w:val="0"/>
                                                          <w:marTop w:val="0"/>
                                                          <w:marBottom w:val="0"/>
                                                          <w:divBdr>
                                                            <w:top w:val="none" w:sz="0" w:space="0" w:color="auto"/>
                                                            <w:left w:val="none" w:sz="0" w:space="0" w:color="auto"/>
                                                            <w:bottom w:val="none" w:sz="0" w:space="0" w:color="auto"/>
                                                            <w:right w:val="none" w:sz="0" w:space="0" w:color="auto"/>
                                                          </w:divBdr>
                                                        </w:div>
                                                        <w:div w:id="89327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7667529">
                                                  <w:marLeft w:val="0"/>
                                                  <w:marRight w:val="0"/>
                                                  <w:marTop w:val="0"/>
                                                  <w:marBottom w:val="0"/>
                                                  <w:divBdr>
                                                    <w:top w:val="none" w:sz="0" w:space="0" w:color="auto"/>
                                                    <w:left w:val="none" w:sz="0" w:space="0" w:color="auto"/>
                                                    <w:bottom w:val="single" w:sz="6" w:space="0" w:color="DADCE0"/>
                                                    <w:right w:val="none" w:sz="0" w:space="0" w:color="auto"/>
                                                  </w:divBdr>
                                                  <w:divsChild>
                                                    <w:div w:id="410738109">
                                                      <w:marLeft w:val="0"/>
                                                      <w:marRight w:val="0"/>
                                                      <w:marTop w:val="0"/>
                                                      <w:marBottom w:val="0"/>
                                                      <w:divBdr>
                                                        <w:top w:val="none" w:sz="0" w:space="0" w:color="auto"/>
                                                        <w:left w:val="none" w:sz="0" w:space="0" w:color="auto"/>
                                                        <w:bottom w:val="none" w:sz="0" w:space="0" w:color="auto"/>
                                                        <w:right w:val="none" w:sz="0" w:space="0" w:color="auto"/>
                                                      </w:divBdr>
                                                      <w:divsChild>
                                                        <w:div w:id="2135125779">
                                                          <w:marLeft w:val="0"/>
                                                          <w:marRight w:val="0"/>
                                                          <w:marTop w:val="0"/>
                                                          <w:marBottom w:val="0"/>
                                                          <w:divBdr>
                                                            <w:top w:val="none" w:sz="0" w:space="0" w:color="auto"/>
                                                            <w:left w:val="none" w:sz="0" w:space="0" w:color="auto"/>
                                                            <w:bottom w:val="none" w:sz="0" w:space="0" w:color="auto"/>
                                                            <w:right w:val="none" w:sz="0" w:space="0" w:color="auto"/>
                                                          </w:divBdr>
                                                        </w:div>
                                                        <w:div w:id="126256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416925">
                                                  <w:marLeft w:val="0"/>
                                                  <w:marRight w:val="0"/>
                                                  <w:marTop w:val="0"/>
                                                  <w:marBottom w:val="0"/>
                                                  <w:divBdr>
                                                    <w:top w:val="none" w:sz="0" w:space="0" w:color="auto"/>
                                                    <w:left w:val="none" w:sz="0" w:space="0" w:color="auto"/>
                                                    <w:bottom w:val="single" w:sz="6" w:space="0" w:color="DADCE0"/>
                                                    <w:right w:val="none" w:sz="0" w:space="0" w:color="auto"/>
                                                  </w:divBdr>
                                                  <w:divsChild>
                                                    <w:div w:id="743262413">
                                                      <w:marLeft w:val="0"/>
                                                      <w:marRight w:val="0"/>
                                                      <w:marTop w:val="0"/>
                                                      <w:marBottom w:val="0"/>
                                                      <w:divBdr>
                                                        <w:top w:val="none" w:sz="0" w:space="0" w:color="auto"/>
                                                        <w:left w:val="none" w:sz="0" w:space="0" w:color="auto"/>
                                                        <w:bottom w:val="none" w:sz="0" w:space="0" w:color="auto"/>
                                                        <w:right w:val="none" w:sz="0" w:space="0" w:color="auto"/>
                                                      </w:divBdr>
                                                      <w:divsChild>
                                                        <w:div w:id="1418595660">
                                                          <w:marLeft w:val="0"/>
                                                          <w:marRight w:val="0"/>
                                                          <w:marTop w:val="0"/>
                                                          <w:marBottom w:val="0"/>
                                                          <w:divBdr>
                                                            <w:top w:val="none" w:sz="0" w:space="0" w:color="auto"/>
                                                            <w:left w:val="none" w:sz="0" w:space="0" w:color="auto"/>
                                                            <w:bottom w:val="none" w:sz="0" w:space="0" w:color="auto"/>
                                                            <w:right w:val="none" w:sz="0" w:space="0" w:color="auto"/>
                                                          </w:divBdr>
                                                        </w:div>
                                                        <w:div w:id="99576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035175">
                                                  <w:marLeft w:val="0"/>
                                                  <w:marRight w:val="0"/>
                                                  <w:marTop w:val="0"/>
                                                  <w:marBottom w:val="0"/>
                                                  <w:divBdr>
                                                    <w:top w:val="none" w:sz="0" w:space="0" w:color="auto"/>
                                                    <w:left w:val="none" w:sz="0" w:space="0" w:color="auto"/>
                                                    <w:bottom w:val="single" w:sz="6" w:space="0" w:color="DADCE0"/>
                                                    <w:right w:val="none" w:sz="0" w:space="0" w:color="auto"/>
                                                  </w:divBdr>
                                                  <w:divsChild>
                                                    <w:div w:id="1742947378">
                                                      <w:marLeft w:val="0"/>
                                                      <w:marRight w:val="0"/>
                                                      <w:marTop w:val="0"/>
                                                      <w:marBottom w:val="0"/>
                                                      <w:divBdr>
                                                        <w:top w:val="none" w:sz="0" w:space="0" w:color="auto"/>
                                                        <w:left w:val="none" w:sz="0" w:space="0" w:color="auto"/>
                                                        <w:bottom w:val="none" w:sz="0" w:space="0" w:color="auto"/>
                                                        <w:right w:val="none" w:sz="0" w:space="0" w:color="auto"/>
                                                      </w:divBdr>
                                                      <w:divsChild>
                                                        <w:div w:id="1689018908">
                                                          <w:marLeft w:val="0"/>
                                                          <w:marRight w:val="0"/>
                                                          <w:marTop w:val="0"/>
                                                          <w:marBottom w:val="0"/>
                                                          <w:divBdr>
                                                            <w:top w:val="none" w:sz="0" w:space="0" w:color="auto"/>
                                                            <w:left w:val="none" w:sz="0" w:space="0" w:color="auto"/>
                                                            <w:bottom w:val="none" w:sz="0" w:space="0" w:color="auto"/>
                                                            <w:right w:val="none" w:sz="0" w:space="0" w:color="auto"/>
                                                          </w:divBdr>
                                                        </w:div>
                                                        <w:div w:id="2000763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5142559">
                                                  <w:marLeft w:val="0"/>
                                                  <w:marRight w:val="0"/>
                                                  <w:marTop w:val="0"/>
                                                  <w:marBottom w:val="0"/>
                                                  <w:divBdr>
                                                    <w:top w:val="none" w:sz="0" w:space="0" w:color="auto"/>
                                                    <w:left w:val="none" w:sz="0" w:space="0" w:color="auto"/>
                                                    <w:bottom w:val="single" w:sz="6" w:space="0" w:color="DADCE0"/>
                                                    <w:right w:val="none" w:sz="0" w:space="0" w:color="auto"/>
                                                  </w:divBdr>
                                                  <w:divsChild>
                                                    <w:div w:id="1911381167">
                                                      <w:marLeft w:val="0"/>
                                                      <w:marRight w:val="0"/>
                                                      <w:marTop w:val="0"/>
                                                      <w:marBottom w:val="0"/>
                                                      <w:divBdr>
                                                        <w:top w:val="none" w:sz="0" w:space="0" w:color="auto"/>
                                                        <w:left w:val="none" w:sz="0" w:space="0" w:color="auto"/>
                                                        <w:bottom w:val="none" w:sz="0" w:space="0" w:color="auto"/>
                                                        <w:right w:val="none" w:sz="0" w:space="0" w:color="auto"/>
                                                      </w:divBdr>
                                                      <w:divsChild>
                                                        <w:div w:id="2081097920">
                                                          <w:marLeft w:val="0"/>
                                                          <w:marRight w:val="0"/>
                                                          <w:marTop w:val="0"/>
                                                          <w:marBottom w:val="0"/>
                                                          <w:divBdr>
                                                            <w:top w:val="none" w:sz="0" w:space="0" w:color="auto"/>
                                                            <w:left w:val="none" w:sz="0" w:space="0" w:color="auto"/>
                                                            <w:bottom w:val="none" w:sz="0" w:space="0" w:color="auto"/>
                                                            <w:right w:val="none" w:sz="0" w:space="0" w:color="auto"/>
                                                          </w:divBdr>
                                                        </w:div>
                                                        <w:div w:id="852845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3639765">
                                                  <w:marLeft w:val="0"/>
                                                  <w:marRight w:val="0"/>
                                                  <w:marTop w:val="0"/>
                                                  <w:marBottom w:val="0"/>
                                                  <w:divBdr>
                                                    <w:top w:val="none" w:sz="0" w:space="0" w:color="auto"/>
                                                    <w:left w:val="none" w:sz="0" w:space="0" w:color="auto"/>
                                                    <w:bottom w:val="none" w:sz="0" w:space="0" w:color="auto"/>
                                                    <w:right w:val="none" w:sz="0" w:space="0" w:color="auto"/>
                                                  </w:divBdr>
                                                  <w:divsChild>
                                                    <w:div w:id="67505345">
                                                      <w:marLeft w:val="0"/>
                                                      <w:marRight w:val="0"/>
                                                      <w:marTop w:val="0"/>
                                                      <w:marBottom w:val="0"/>
                                                      <w:divBdr>
                                                        <w:top w:val="none" w:sz="0" w:space="0" w:color="auto"/>
                                                        <w:left w:val="none" w:sz="0" w:space="0" w:color="auto"/>
                                                        <w:bottom w:val="none" w:sz="0" w:space="0" w:color="auto"/>
                                                        <w:right w:val="none" w:sz="0" w:space="0" w:color="auto"/>
                                                      </w:divBdr>
                                                      <w:divsChild>
                                                        <w:div w:id="412049360">
                                                          <w:marLeft w:val="0"/>
                                                          <w:marRight w:val="0"/>
                                                          <w:marTop w:val="0"/>
                                                          <w:marBottom w:val="0"/>
                                                          <w:divBdr>
                                                            <w:top w:val="none" w:sz="0" w:space="0" w:color="auto"/>
                                                            <w:left w:val="none" w:sz="0" w:space="0" w:color="auto"/>
                                                            <w:bottom w:val="none" w:sz="0" w:space="0" w:color="auto"/>
                                                            <w:right w:val="none" w:sz="0" w:space="0" w:color="auto"/>
                                                          </w:divBdr>
                                                        </w:div>
                                                        <w:div w:id="1451243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575520">
                                                  <w:marLeft w:val="0"/>
                                                  <w:marRight w:val="0"/>
                                                  <w:marTop w:val="0"/>
                                                  <w:marBottom w:val="0"/>
                                                  <w:divBdr>
                                                    <w:top w:val="none" w:sz="0" w:space="0" w:color="auto"/>
                                                    <w:left w:val="none" w:sz="0" w:space="0" w:color="auto"/>
                                                    <w:bottom w:val="none" w:sz="0" w:space="0" w:color="auto"/>
                                                    <w:right w:val="none" w:sz="0" w:space="0" w:color="auto"/>
                                                  </w:divBdr>
                                                  <w:divsChild>
                                                    <w:div w:id="526798190">
                                                      <w:marLeft w:val="0"/>
                                                      <w:marRight w:val="0"/>
                                                      <w:marTop w:val="0"/>
                                                      <w:marBottom w:val="0"/>
                                                      <w:divBdr>
                                                        <w:top w:val="none" w:sz="0" w:space="0" w:color="auto"/>
                                                        <w:left w:val="none" w:sz="0" w:space="0" w:color="auto"/>
                                                        <w:bottom w:val="none" w:sz="0" w:space="0" w:color="auto"/>
                                                        <w:right w:val="none" w:sz="0" w:space="0" w:color="auto"/>
                                                      </w:divBdr>
                                                      <w:divsChild>
                                                        <w:div w:id="507915535">
                                                          <w:marLeft w:val="0"/>
                                                          <w:marRight w:val="0"/>
                                                          <w:marTop w:val="0"/>
                                                          <w:marBottom w:val="0"/>
                                                          <w:divBdr>
                                                            <w:top w:val="none" w:sz="0" w:space="0" w:color="auto"/>
                                                            <w:left w:val="none" w:sz="0" w:space="0" w:color="auto"/>
                                                            <w:bottom w:val="none" w:sz="0" w:space="0" w:color="auto"/>
                                                            <w:right w:val="none" w:sz="0" w:space="0" w:color="auto"/>
                                                          </w:divBdr>
                                                          <w:divsChild>
                                                            <w:div w:id="45031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8450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268803">
                                              <w:marLeft w:val="0"/>
                                              <w:marRight w:val="0"/>
                                              <w:marTop w:val="0"/>
                                              <w:marBottom w:val="0"/>
                                              <w:divBdr>
                                                <w:top w:val="none" w:sz="0" w:space="0" w:color="auto"/>
                                                <w:left w:val="none" w:sz="0" w:space="0" w:color="auto"/>
                                                <w:bottom w:val="none" w:sz="0" w:space="0" w:color="auto"/>
                                                <w:right w:val="none" w:sz="0" w:space="0" w:color="auto"/>
                                              </w:divBdr>
                                              <w:divsChild>
                                                <w:div w:id="933707302">
                                                  <w:marLeft w:val="0"/>
                                                  <w:marRight w:val="0"/>
                                                  <w:marTop w:val="0"/>
                                                  <w:marBottom w:val="0"/>
                                                  <w:divBdr>
                                                    <w:top w:val="none" w:sz="0" w:space="0" w:color="auto"/>
                                                    <w:left w:val="none" w:sz="0" w:space="0" w:color="auto"/>
                                                    <w:bottom w:val="single" w:sz="6" w:space="0" w:color="DADCE0"/>
                                                    <w:right w:val="none" w:sz="0" w:space="0" w:color="auto"/>
                                                  </w:divBdr>
                                                  <w:divsChild>
                                                    <w:div w:id="1664503802">
                                                      <w:marLeft w:val="0"/>
                                                      <w:marRight w:val="0"/>
                                                      <w:marTop w:val="0"/>
                                                      <w:marBottom w:val="0"/>
                                                      <w:divBdr>
                                                        <w:top w:val="none" w:sz="0" w:space="0" w:color="auto"/>
                                                        <w:left w:val="none" w:sz="0" w:space="0" w:color="auto"/>
                                                        <w:bottom w:val="none" w:sz="0" w:space="0" w:color="auto"/>
                                                        <w:right w:val="none" w:sz="0" w:space="0" w:color="auto"/>
                                                      </w:divBdr>
                                                      <w:divsChild>
                                                        <w:div w:id="1196232137">
                                                          <w:marLeft w:val="0"/>
                                                          <w:marRight w:val="0"/>
                                                          <w:marTop w:val="0"/>
                                                          <w:marBottom w:val="0"/>
                                                          <w:divBdr>
                                                            <w:top w:val="none" w:sz="0" w:space="0" w:color="auto"/>
                                                            <w:left w:val="none" w:sz="0" w:space="0" w:color="auto"/>
                                                            <w:bottom w:val="none" w:sz="0" w:space="0" w:color="auto"/>
                                                            <w:right w:val="none" w:sz="0" w:space="0" w:color="auto"/>
                                                          </w:divBdr>
                                                        </w:div>
                                                        <w:div w:id="1587764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290065">
                                                  <w:marLeft w:val="0"/>
                                                  <w:marRight w:val="0"/>
                                                  <w:marTop w:val="0"/>
                                                  <w:marBottom w:val="0"/>
                                                  <w:divBdr>
                                                    <w:top w:val="none" w:sz="0" w:space="0" w:color="auto"/>
                                                    <w:left w:val="none" w:sz="0" w:space="0" w:color="auto"/>
                                                    <w:bottom w:val="none" w:sz="0" w:space="0" w:color="auto"/>
                                                    <w:right w:val="none" w:sz="0" w:space="0" w:color="auto"/>
                                                  </w:divBdr>
                                                  <w:divsChild>
                                                    <w:div w:id="461965256">
                                                      <w:marLeft w:val="0"/>
                                                      <w:marRight w:val="0"/>
                                                      <w:marTop w:val="0"/>
                                                      <w:marBottom w:val="0"/>
                                                      <w:divBdr>
                                                        <w:top w:val="none" w:sz="0" w:space="0" w:color="auto"/>
                                                        <w:left w:val="none" w:sz="0" w:space="0" w:color="auto"/>
                                                        <w:bottom w:val="none" w:sz="0" w:space="0" w:color="auto"/>
                                                        <w:right w:val="none" w:sz="0" w:space="0" w:color="auto"/>
                                                      </w:divBdr>
                                                      <w:divsChild>
                                                        <w:div w:id="1391341024">
                                                          <w:marLeft w:val="0"/>
                                                          <w:marRight w:val="0"/>
                                                          <w:marTop w:val="0"/>
                                                          <w:marBottom w:val="0"/>
                                                          <w:divBdr>
                                                            <w:top w:val="none" w:sz="0" w:space="0" w:color="auto"/>
                                                            <w:left w:val="none" w:sz="0" w:space="0" w:color="auto"/>
                                                            <w:bottom w:val="none" w:sz="0" w:space="0" w:color="auto"/>
                                                            <w:right w:val="none" w:sz="0" w:space="0" w:color="auto"/>
                                                          </w:divBdr>
                                                        </w:div>
                                                        <w:div w:id="30200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9590331">
                                                  <w:marLeft w:val="0"/>
                                                  <w:marRight w:val="0"/>
                                                  <w:marTop w:val="0"/>
                                                  <w:marBottom w:val="0"/>
                                                  <w:divBdr>
                                                    <w:top w:val="none" w:sz="0" w:space="0" w:color="auto"/>
                                                    <w:left w:val="none" w:sz="0" w:space="0" w:color="auto"/>
                                                    <w:bottom w:val="none" w:sz="0" w:space="0" w:color="auto"/>
                                                    <w:right w:val="none" w:sz="0" w:space="0" w:color="auto"/>
                                                  </w:divBdr>
                                                  <w:divsChild>
                                                    <w:div w:id="963970892">
                                                      <w:marLeft w:val="0"/>
                                                      <w:marRight w:val="0"/>
                                                      <w:marTop w:val="0"/>
                                                      <w:marBottom w:val="0"/>
                                                      <w:divBdr>
                                                        <w:top w:val="none" w:sz="0" w:space="0" w:color="auto"/>
                                                        <w:left w:val="none" w:sz="0" w:space="0" w:color="auto"/>
                                                        <w:bottom w:val="none" w:sz="0" w:space="0" w:color="auto"/>
                                                        <w:right w:val="none" w:sz="0" w:space="0" w:color="auto"/>
                                                      </w:divBdr>
                                                      <w:divsChild>
                                                        <w:div w:id="157422328">
                                                          <w:marLeft w:val="0"/>
                                                          <w:marRight w:val="0"/>
                                                          <w:marTop w:val="0"/>
                                                          <w:marBottom w:val="0"/>
                                                          <w:divBdr>
                                                            <w:top w:val="none" w:sz="0" w:space="0" w:color="auto"/>
                                                            <w:left w:val="none" w:sz="0" w:space="0" w:color="auto"/>
                                                            <w:bottom w:val="none" w:sz="0" w:space="0" w:color="auto"/>
                                                            <w:right w:val="none" w:sz="0" w:space="0" w:color="auto"/>
                                                          </w:divBdr>
                                                          <w:divsChild>
                                                            <w:div w:id="553202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551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8311065">
                                              <w:marLeft w:val="0"/>
                                              <w:marRight w:val="0"/>
                                              <w:marTop w:val="0"/>
                                              <w:marBottom w:val="0"/>
                                              <w:divBdr>
                                                <w:top w:val="none" w:sz="0" w:space="0" w:color="auto"/>
                                                <w:left w:val="none" w:sz="0" w:space="0" w:color="auto"/>
                                                <w:bottom w:val="none" w:sz="0" w:space="0" w:color="auto"/>
                                                <w:right w:val="none" w:sz="0" w:space="0" w:color="auto"/>
                                              </w:divBdr>
                                              <w:divsChild>
                                                <w:div w:id="1002853613">
                                                  <w:marLeft w:val="0"/>
                                                  <w:marRight w:val="0"/>
                                                  <w:marTop w:val="0"/>
                                                  <w:marBottom w:val="0"/>
                                                  <w:divBdr>
                                                    <w:top w:val="none" w:sz="0" w:space="0" w:color="auto"/>
                                                    <w:left w:val="none" w:sz="0" w:space="0" w:color="auto"/>
                                                    <w:bottom w:val="single" w:sz="6" w:space="0" w:color="DADCE0"/>
                                                    <w:right w:val="none" w:sz="0" w:space="0" w:color="auto"/>
                                                  </w:divBdr>
                                                  <w:divsChild>
                                                    <w:div w:id="49883140">
                                                      <w:marLeft w:val="0"/>
                                                      <w:marRight w:val="0"/>
                                                      <w:marTop w:val="0"/>
                                                      <w:marBottom w:val="0"/>
                                                      <w:divBdr>
                                                        <w:top w:val="none" w:sz="0" w:space="0" w:color="auto"/>
                                                        <w:left w:val="none" w:sz="0" w:space="0" w:color="auto"/>
                                                        <w:bottom w:val="none" w:sz="0" w:space="0" w:color="auto"/>
                                                        <w:right w:val="none" w:sz="0" w:space="0" w:color="auto"/>
                                                      </w:divBdr>
                                                      <w:divsChild>
                                                        <w:div w:id="450904173">
                                                          <w:marLeft w:val="0"/>
                                                          <w:marRight w:val="0"/>
                                                          <w:marTop w:val="0"/>
                                                          <w:marBottom w:val="0"/>
                                                          <w:divBdr>
                                                            <w:top w:val="none" w:sz="0" w:space="0" w:color="auto"/>
                                                            <w:left w:val="none" w:sz="0" w:space="0" w:color="auto"/>
                                                            <w:bottom w:val="none" w:sz="0" w:space="0" w:color="auto"/>
                                                            <w:right w:val="none" w:sz="0" w:space="0" w:color="auto"/>
                                                          </w:divBdr>
                                                        </w:div>
                                                        <w:div w:id="1015689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1082207">
                                                  <w:marLeft w:val="0"/>
                                                  <w:marRight w:val="0"/>
                                                  <w:marTop w:val="0"/>
                                                  <w:marBottom w:val="0"/>
                                                  <w:divBdr>
                                                    <w:top w:val="none" w:sz="0" w:space="0" w:color="auto"/>
                                                    <w:left w:val="none" w:sz="0" w:space="0" w:color="auto"/>
                                                    <w:bottom w:val="single" w:sz="6" w:space="0" w:color="DADCE0"/>
                                                    <w:right w:val="none" w:sz="0" w:space="0" w:color="auto"/>
                                                  </w:divBdr>
                                                  <w:divsChild>
                                                    <w:div w:id="683282362">
                                                      <w:marLeft w:val="0"/>
                                                      <w:marRight w:val="0"/>
                                                      <w:marTop w:val="0"/>
                                                      <w:marBottom w:val="0"/>
                                                      <w:divBdr>
                                                        <w:top w:val="none" w:sz="0" w:space="0" w:color="auto"/>
                                                        <w:left w:val="none" w:sz="0" w:space="0" w:color="auto"/>
                                                        <w:bottom w:val="none" w:sz="0" w:space="0" w:color="auto"/>
                                                        <w:right w:val="none" w:sz="0" w:space="0" w:color="auto"/>
                                                      </w:divBdr>
                                                      <w:divsChild>
                                                        <w:div w:id="555318606">
                                                          <w:marLeft w:val="0"/>
                                                          <w:marRight w:val="0"/>
                                                          <w:marTop w:val="0"/>
                                                          <w:marBottom w:val="0"/>
                                                          <w:divBdr>
                                                            <w:top w:val="none" w:sz="0" w:space="0" w:color="auto"/>
                                                            <w:left w:val="none" w:sz="0" w:space="0" w:color="auto"/>
                                                            <w:bottom w:val="none" w:sz="0" w:space="0" w:color="auto"/>
                                                            <w:right w:val="none" w:sz="0" w:space="0" w:color="auto"/>
                                                          </w:divBdr>
                                                        </w:div>
                                                        <w:div w:id="138918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639516">
                                                  <w:marLeft w:val="0"/>
                                                  <w:marRight w:val="0"/>
                                                  <w:marTop w:val="0"/>
                                                  <w:marBottom w:val="0"/>
                                                  <w:divBdr>
                                                    <w:top w:val="none" w:sz="0" w:space="0" w:color="auto"/>
                                                    <w:left w:val="none" w:sz="0" w:space="0" w:color="auto"/>
                                                    <w:bottom w:val="single" w:sz="6" w:space="0" w:color="DADCE0"/>
                                                    <w:right w:val="none" w:sz="0" w:space="0" w:color="auto"/>
                                                  </w:divBdr>
                                                  <w:divsChild>
                                                    <w:div w:id="841703282">
                                                      <w:marLeft w:val="0"/>
                                                      <w:marRight w:val="0"/>
                                                      <w:marTop w:val="0"/>
                                                      <w:marBottom w:val="0"/>
                                                      <w:divBdr>
                                                        <w:top w:val="none" w:sz="0" w:space="0" w:color="auto"/>
                                                        <w:left w:val="none" w:sz="0" w:space="0" w:color="auto"/>
                                                        <w:bottom w:val="none" w:sz="0" w:space="0" w:color="auto"/>
                                                        <w:right w:val="none" w:sz="0" w:space="0" w:color="auto"/>
                                                      </w:divBdr>
                                                      <w:divsChild>
                                                        <w:div w:id="644553506">
                                                          <w:marLeft w:val="0"/>
                                                          <w:marRight w:val="0"/>
                                                          <w:marTop w:val="0"/>
                                                          <w:marBottom w:val="0"/>
                                                          <w:divBdr>
                                                            <w:top w:val="none" w:sz="0" w:space="0" w:color="auto"/>
                                                            <w:left w:val="none" w:sz="0" w:space="0" w:color="auto"/>
                                                            <w:bottom w:val="none" w:sz="0" w:space="0" w:color="auto"/>
                                                            <w:right w:val="none" w:sz="0" w:space="0" w:color="auto"/>
                                                          </w:divBdr>
                                                        </w:div>
                                                        <w:div w:id="1962222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48667">
                                                  <w:marLeft w:val="0"/>
                                                  <w:marRight w:val="0"/>
                                                  <w:marTop w:val="0"/>
                                                  <w:marBottom w:val="0"/>
                                                  <w:divBdr>
                                                    <w:top w:val="none" w:sz="0" w:space="0" w:color="auto"/>
                                                    <w:left w:val="none" w:sz="0" w:space="0" w:color="auto"/>
                                                    <w:bottom w:val="single" w:sz="6" w:space="0" w:color="DADCE0"/>
                                                    <w:right w:val="none" w:sz="0" w:space="0" w:color="auto"/>
                                                  </w:divBdr>
                                                  <w:divsChild>
                                                    <w:div w:id="1041593209">
                                                      <w:marLeft w:val="0"/>
                                                      <w:marRight w:val="0"/>
                                                      <w:marTop w:val="0"/>
                                                      <w:marBottom w:val="0"/>
                                                      <w:divBdr>
                                                        <w:top w:val="none" w:sz="0" w:space="0" w:color="auto"/>
                                                        <w:left w:val="none" w:sz="0" w:space="0" w:color="auto"/>
                                                        <w:bottom w:val="none" w:sz="0" w:space="0" w:color="auto"/>
                                                        <w:right w:val="none" w:sz="0" w:space="0" w:color="auto"/>
                                                      </w:divBdr>
                                                      <w:divsChild>
                                                        <w:div w:id="329917610">
                                                          <w:marLeft w:val="0"/>
                                                          <w:marRight w:val="0"/>
                                                          <w:marTop w:val="0"/>
                                                          <w:marBottom w:val="0"/>
                                                          <w:divBdr>
                                                            <w:top w:val="none" w:sz="0" w:space="0" w:color="auto"/>
                                                            <w:left w:val="none" w:sz="0" w:space="0" w:color="auto"/>
                                                            <w:bottom w:val="none" w:sz="0" w:space="0" w:color="auto"/>
                                                            <w:right w:val="none" w:sz="0" w:space="0" w:color="auto"/>
                                                          </w:divBdr>
                                                        </w:div>
                                                        <w:div w:id="6496783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4745929">
                                                  <w:marLeft w:val="0"/>
                                                  <w:marRight w:val="0"/>
                                                  <w:marTop w:val="0"/>
                                                  <w:marBottom w:val="0"/>
                                                  <w:divBdr>
                                                    <w:top w:val="none" w:sz="0" w:space="0" w:color="auto"/>
                                                    <w:left w:val="none" w:sz="0" w:space="0" w:color="auto"/>
                                                    <w:bottom w:val="none" w:sz="0" w:space="0" w:color="auto"/>
                                                    <w:right w:val="none" w:sz="0" w:space="0" w:color="auto"/>
                                                  </w:divBdr>
                                                  <w:divsChild>
                                                    <w:div w:id="1472626212">
                                                      <w:marLeft w:val="0"/>
                                                      <w:marRight w:val="0"/>
                                                      <w:marTop w:val="0"/>
                                                      <w:marBottom w:val="0"/>
                                                      <w:divBdr>
                                                        <w:top w:val="none" w:sz="0" w:space="0" w:color="auto"/>
                                                        <w:left w:val="none" w:sz="0" w:space="0" w:color="auto"/>
                                                        <w:bottom w:val="none" w:sz="0" w:space="0" w:color="auto"/>
                                                        <w:right w:val="none" w:sz="0" w:space="0" w:color="auto"/>
                                                      </w:divBdr>
                                                      <w:divsChild>
                                                        <w:div w:id="282343861">
                                                          <w:marLeft w:val="0"/>
                                                          <w:marRight w:val="0"/>
                                                          <w:marTop w:val="0"/>
                                                          <w:marBottom w:val="0"/>
                                                          <w:divBdr>
                                                            <w:top w:val="none" w:sz="0" w:space="0" w:color="auto"/>
                                                            <w:left w:val="none" w:sz="0" w:space="0" w:color="auto"/>
                                                            <w:bottom w:val="none" w:sz="0" w:space="0" w:color="auto"/>
                                                            <w:right w:val="none" w:sz="0" w:space="0" w:color="auto"/>
                                                          </w:divBdr>
                                                        </w:div>
                                                        <w:div w:id="184497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322783">
                                                  <w:marLeft w:val="0"/>
                                                  <w:marRight w:val="0"/>
                                                  <w:marTop w:val="0"/>
                                                  <w:marBottom w:val="0"/>
                                                  <w:divBdr>
                                                    <w:top w:val="none" w:sz="0" w:space="0" w:color="auto"/>
                                                    <w:left w:val="none" w:sz="0" w:space="0" w:color="auto"/>
                                                    <w:bottom w:val="none" w:sz="0" w:space="0" w:color="auto"/>
                                                    <w:right w:val="none" w:sz="0" w:space="0" w:color="auto"/>
                                                  </w:divBdr>
                                                  <w:divsChild>
                                                    <w:div w:id="890728596">
                                                      <w:marLeft w:val="0"/>
                                                      <w:marRight w:val="0"/>
                                                      <w:marTop w:val="0"/>
                                                      <w:marBottom w:val="0"/>
                                                      <w:divBdr>
                                                        <w:top w:val="none" w:sz="0" w:space="0" w:color="auto"/>
                                                        <w:left w:val="none" w:sz="0" w:space="0" w:color="auto"/>
                                                        <w:bottom w:val="none" w:sz="0" w:space="0" w:color="auto"/>
                                                        <w:right w:val="none" w:sz="0" w:space="0" w:color="auto"/>
                                                      </w:divBdr>
                                                      <w:divsChild>
                                                        <w:div w:id="1314025571">
                                                          <w:marLeft w:val="0"/>
                                                          <w:marRight w:val="0"/>
                                                          <w:marTop w:val="0"/>
                                                          <w:marBottom w:val="0"/>
                                                          <w:divBdr>
                                                            <w:top w:val="none" w:sz="0" w:space="0" w:color="auto"/>
                                                            <w:left w:val="none" w:sz="0" w:space="0" w:color="auto"/>
                                                            <w:bottom w:val="none" w:sz="0" w:space="0" w:color="auto"/>
                                                            <w:right w:val="none" w:sz="0" w:space="0" w:color="auto"/>
                                                          </w:divBdr>
                                                          <w:divsChild>
                                                            <w:div w:id="40787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0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0965873">
                                              <w:marLeft w:val="0"/>
                                              <w:marRight w:val="0"/>
                                              <w:marTop w:val="0"/>
                                              <w:marBottom w:val="0"/>
                                              <w:divBdr>
                                                <w:top w:val="none" w:sz="0" w:space="0" w:color="auto"/>
                                                <w:left w:val="none" w:sz="0" w:space="0" w:color="auto"/>
                                                <w:bottom w:val="none" w:sz="0" w:space="0" w:color="auto"/>
                                                <w:right w:val="none" w:sz="0" w:space="0" w:color="auto"/>
                                              </w:divBdr>
                                              <w:divsChild>
                                                <w:div w:id="84152759">
                                                  <w:marLeft w:val="0"/>
                                                  <w:marRight w:val="0"/>
                                                  <w:marTop w:val="0"/>
                                                  <w:marBottom w:val="0"/>
                                                  <w:divBdr>
                                                    <w:top w:val="none" w:sz="0" w:space="0" w:color="auto"/>
                                                    <w:left w:val="none" w:sz="0" w:space="0" w:color="auto"/>
                                                    <w:bottom w:val="single" w:sz="6" w:space="0" w:color="DADCE0"/>
                                                    <w:right w:val="none" w:sz="0" w:space="0" w:color="auto"/>
                                                  </w:divBdr>
                                                  <w:divsChild>
                                                    <w:div w:id="1334724683">
                                                      <w:marLeft w:val="0"/>
                                                      <w:marRight w:val="0"/>
                                                      <w:marTop w:val="0"/>
                                                      <w:marBottom w:val="0"/>
                                                      <w:divBdr>
                                                        <w:top w:val="none" w:sz="0" w:space="0" w:color="auto"/>
                                                        <w:left w:val="none" w:sz="0" w:space="0" w:color="auto"/>
                                                        <w:bottom w:val="none" w:sz="0" w:space="0" w:color="auto"/>
                                                        <w:right w:val="none" w:sz="0" w:space="0" w:color="auto"/>
                                                      </w:divBdr>
                                                      <w:divsChild>
                                                        <w:div w:id="161556413">
                                                          <w:marLeft w:val="0"/>
                                                          <w:marRight w:val="0"/>
                                                          <w:marTop w:val="0"/>
                                                          <w:marBottom w:val="0"/>
                                                          <w:divBdr>
                                                            <w:top w:val="none" w:sz="0" w:space="0" w:color="auto"/>
                                                            <w:left w:val="none" w:sz="0" w:space="0" w:color="auto"/>
                                                            <w:bottom w:val="none" w:sz="0" w:space="0" w:color="auto"/>
                                                            <w:right w:val="none" w:sz="0" w:space="0" w:color="auto"/>
                                                          </w:divBdr>
                                                        </w:div>
                                                        <w:div w:id="452477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8605783">
                                                  <w:marLeft w:val="0"/>
                                                  <w:marRight w:val="0"/>
                                                  <w:marTop w:val="0"/>
                                                  <w:marBottom w:val="0"/>
                                                  <w:divBdr>
                                                    <w:top w:val="none" w:sz="0" w:space="0" w:color="auto"/>
                                                    <w:left w:val="none" w:sz="0" w:space="0" w:color="auto"/>
                                                    <w:bottom w:val="none" w:sz="0" w:space="0" w:color="auto"/>
                                                    <w:right w:val="none" w:sz="0" w:space="0" w:color="auto"/>
                                                  </w:divBdr>
                                                  <w:divsChild>
                                                    <w:div w:id="189611024">
                                                      <w:marLeft w:val="0"/>
                                                      <w:marRight w:val="0"/>
                                                      <w:marTop w:val="0"/>
                                                      <w:marBottom w:val="0"/>
                                                      <w:divBdr>
                                                        <w:top w:val="none" w:sz="0" w:space="0" w:color="auto"/>
                                                        <w:left w:val="none" w:sz="0" w:space="0" w:color="auto"/>
                                                        <w:bottom w:val="none" w:sz="0" w:space="0" w:color="auto"/>
                                                        <w:right w:val="none" w:sz="0" w:space="0" w:color="auto"/>
                                                      </w:divBdr>
                                                      <w:divsChild>
                                                        <w:div w:id="759760198">
                                                          <w:marLeft w:val="0"/>
                                                          <w:marRight w:val="0"/>
                                                          <w:marTop w:val="0"/>
                                                          <w:marBottom w:val="0"/>
                                                          <w:divBdr>
                                                            <w:top w:val="none" w:sz="0" w:space="0" w:color="auto"/>
                                                            <w:left w:val="none" w:sz="0" w:space="0" w:color="auto"/>
                                                            <w:bottom w:val="none" w:sz="0" w:space="0" w:color="auto"/>
                                                            <w:right w:val="none" w:sz="0" w:space="0" w:color="auto"/>
                                                          </w:divBdr>
                                                        </w:div>
                                                        <w:div w:id="1359619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0037583">
                                                  <w:marLeft w:val="0"/>
                                                  <w:marRight w:val="0"/>
                                                  <w:marTop w:val="0"/>
                                                  <w:marBottom w:val="0"/>
                                                  <w:divBdr>
                                                    <w:top w:val="none" w:sz="0" w:space="0" w:color="auto"/>
                                                    <w:left w:val="none" w:sz="0" w:space="0" w:color="auto"/>
                                                    <w:bottom w:val="none" w:sz="0" w:space="0" w:color="auto"/>
                                                    <w:right w:val="none" w:sz="0" w:space="0" w:color="auto"/>
                                                  </w:divBdr>
                                                  <w:divsChild>
                                                    <w:div w:id="320042500">
                                                      <w:marLeft w:val="0"/>
                                                      <w:marRight w:val="0"/>
                                                      <w:marTop w:val="0"/>
                                                      <w:marBottom w:val="0"/>
                                                      <w:divBdr>
                                                        <w:top w:val="none" w:sz="0" w:space="0" w:color="auto"/>
                                                        <w:left w:val="none" w:sz="0" w:space="0" w:color="auto"/>
                                                        <w:bottom w:val="none" w:sz="0" w:space="0" w:color="auto"/>
                                                        <w:right w:val="none" w:sz="0" w:space="0" w:color="auto"/>
                                                      </w:divBdr>
                                                      <w:divsChild>
                                                        <w:div w:id="1748847094">
                                                          <w:marLeft w:val="0"/>
                                                          <w:marRight w:val="0"/>
                                                          <w:marTop w:val="0"/>
                                                          <w:marBottom w:val="0"/>
                                                          <w:divBdr>
                                                            <w:top w:val="none" w:sz="0" w:space="0" w:color="auto"/>
                                                            <w:left w:val="none" w:sz="0" w:space="0" w:color="auto"/>
                                                            <w:bottom w:val="none" w:sz="0" w:space="0" w:color="auto"/>
                                                            <w:right w:val="none" w:sz="0" w:space="0" w:color="auto"/>
                                                          </w:divBdr>
                                                          <w:divsChild>
                                                            <w:div w:id="20470214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7566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0257123">
                                              <w:marLeft w:val="0"/>
                                              <w:marRight w:val="0"/>
                                              <w:marTop w:val="0"/>
                                              <w:marBottom w:val="0"/>
                                              <w:divBdr>
                                                <w:top w:val="none" w:sz="0" w:space="0" w:color="auto"/>
                                                <w:left w:val="none" w:sz="0" w:space="0" w:color="auto"/>
                                                <w:bottom w:val="none" w:sz="0" w:space="0" w:color="auto"/>
                                                <w:right w:val="none" w:sz="0" w:space="0" w:color="auto"/>
                                              </w:divBdr>
                                              <w:divsChild>
                                                <w:div w:id="365372982">
                                                  <w:marLeft w:val="0"/>
                                                  <w:marRight w:val="0"/>
                                                  <w:marTop w:val="0"/>
                                                  <w:marBottom w:val="0"/>
                                                  <w:divBdr>
                                                    <w:top w:val="none" w:sz="0" w:space="0" w:color="auto"/>
                                                    <w:left w:val="none" w:sz="0" w:space="0" w:color="auto"/>
                                                    <w:bottom w:val="none" w:sz="0" w:space="0" w:color="auto"/>
                                                    <w:right w:val="none" w:sz="0" w:space="0" w:color="auto"/>
                                                  </w:divBdr>
                                                  <w:divsChild>
                                                    <w:div w:id="959336951">
                                                      <w:marLeft w:val="0"/>
                                                      <w:marRight w:val="0"/>
                                                      <w:marTop w:val="0"/>
                                                      <w:marBottom w:val="0"/>
                                                      <w:divBdr>
                                                        <w:top w:val="none" w:sz="0" w:space="0" w:color="auto"/>
                                                        <w:left w:val="none" w:sz="0" w:space="0" w:color="auto"/>
                                                        <w:bottom w:val="none" w:sz="0" w:space="0" w:color="auto"/>
                                                        <w:right w:val="none" w:sz="0" w:space="0" w:color="auto"/>
                                                      </w:divBdr>
                                                      <w:divsChild>
                                                        <w:div w:id="1164859473">
                                                          <w:marLeft w:val="0"/>
                                                          <w:marRight w:val="0"/>
                                                          <w:marTop w:val="0"/>
                                                          <w:marBottom w:val="0"/>
                                                          <w:divBdr>
                                                            <w:top w:val="none" w:sz="0" w:space="0" w:color="auto"/>
                                                            <w:left w:val="none" w:sz="0" w:space="0" w:color="auto"/>
                                                            <w:bottom w:val="none" w:sz="0" w:space="0" w:color="auto"/>
                                                            <w:right w:val="none" w:sz="0" w:space="0" w:color="auto"/>
                                                          </w:divBdr>
                                                        </w:div>
                                                        <w:div w:id="11578403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0863138">
                                                  <w:marLeft w:val="0"/>
                                                  <w:marRight w:val="0"/>
                                                  <w:marTop w:val="0"/>
                                                  <w:marBottom w:val="0"/>
                                                  <w:divBdr>
                                                    <w:top w:val="none" w:sz="0" w:space="0" w:color="auto"/>
                                                    <w:left w:val="none" w:sz="0" w:space="0" w:color="auto"/>
                                                    <w:bottom w:val="none" w:sz="0" w:space="0" w:color="auto"/>
                                                    <w:right w:val="none" w:sz="0" w:space="0" w:color="auto"/>
                                                  </w:divBdr>
                                                  <w:divsChild>
                                                    <w:div w:id="450324918">
                                                      <w:marLeft w:val="0"/>
                                                      <w:marRight w:val="0"/>
                                                      <w:marTop w:val="0"/>
                                                      <w:marBottom w:val="0"/>
                                                      <w:divBdr>
                                                        <w:top w:val="none" w:sz="0" w:space="0" w:color="auto"/>
                                                        <w:left w:val="none" w:sz="0" w:space="0" w:color="auto"/>
                                                        <w:bottom w:val="none" w:sz="0" w:space="0" w:color="auto"/>
                                                        <w:right w:val="none" w:sz="0" w:space="0" w:color="auto"/>
                                                      </w:divBdr>
                                                      <w:divsChild>
                                                        <w:div w:id="1143617000">
                                                          <w:marLeft w:val="0"/>
                                                          <w:marRight w:val="0"/>
                                                          <w:marTop w:val="0"/>
                                                          <w:marBottom w:val="0"/>
                                                          <w:divBdr>
                                                            <w:top w:val="none" w:sz="0" w:space="0" w:color="auto"/>
                                                            <w:left w:val="none" w:sz="0" w:space="0" w:color="auto"/>
                                                            <w:bottom w:val="none" w:sz="0" w:space="0" w:color="auto"/>
                                                            <w:right w:val="none" w:sz="0" w:space="0" w:color="auto"/>
                                                          </w:divBdr>
                                                          <w:divsChild>
                                                            <w:div w:id="1735203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84858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7127551">
                                              <w:marLeft w:val="0"/>
                                              <w:marRight w:val="0"/>
                                              <w:marTop w:val="0"/>
                                              <w:marBottom w:val="0"/>
                                              <w:divBdr>
                                                <w:top w:val="none" w:sz="0" w:space="0" w:color="auto"/>
                                                <w:left w:val="none" w:sz="0" w:space="0" w:color="auto"/>
                                                <w:bottom w:val="none" w:sz="0" w:space="0" w:color="auto"/>
                                                <w:right w:val="none" w:sz="0" w:space="0" w:color="auto"/>
                                              </w:divBdr>
                                              <w:divsChild>
                                                <w:div w:id="116263407">
                                                  <w:marLeft w:val="0"/>
                                                  <w:marRight w:val="0"/>
                                                  <w:marTop w:val="0"/>
                                                  <w:marBottom w:val="0"/>
                                                  <w:divBdr>
                                                    <w:top w:val="none" w:sz="0" w:space="0" w:color="auto"/>
                                                    <w:left w:val="none" w:sz="0" w:space="0" w:color="auto"/>
                                                    <w:bottom w:val="single" w:sz="6" w:space="0" w:color="DADCE0"/>
                                                    <w:right w:val="none" w:sz="0" w:space="0" w:color="auto"/>
                                                  </w:divBdr>
                                                  <w:divsChild>
                                                    <w:div w:id="291862710">
                                                      <w:marLeft w:val="0"/>
                                                      <w:marRight w:val="0"/>
                                                      <w:marTop w:val="0"/>
                                                      <w:marBottom w:val="0"/>
                                                      <w:divBdr>
                                                        <w:top w:val="none" w:sz="0" w:space="0" w:color="auto"/>
                                                        <w:left w:val="none" w:sz="0" w:space="0" w:color="auto"/>
                                                        <w:bottom w:val="none" w:sz="0" w:space="0" w:color="auto"/>
                                                        <w:right w:val="none" w:sz="0" w:space="0" w:color="auto"/>
                                                      </w:divBdr>
                                                      <w:divsChild>
                                                        <w:div w:id="2048945057">
                                                          <w:marLeft w:val="0"/>
                                                          <w:marRight w:val="0"/>
                                                          <w:marTop w:val="0"/>
                                                          <w:marBottom w:val="0"/>
                                                          <w:divBdr>
                                                            <w:top w:val="none" w:sz="0" w:space="0" w:color="auto"/>
                                                            <w:left w:val="none" w:sz="0" w:space="0" w:color="auto"/>
                                                            <w:bottom w:val="none" w:sz="0" w:space="0" w:color="auto"/>
                                                            <w:right w:val="none" w:sz="0" w:space="0" w:color="auto"/>
                                                          </w:divBdr>
                                                        </w:div>
                                                        <w:div w:id="6066194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369581">
                                                  <w:marLeft w:val="0"/>
                                                  <w:marRight w:val="0"/>
                                                  <w:marTop w:val="0"/>
                                                  <w:marBottom w:val="0"/>
                                                  <w:divBdr>
                                                    <w:top w:val="none" w:sz="0" w:space="0" w:color="auto"/>
                                                    <w:left w:val="none" w:sz="0" w:space="0" w:color="auto"/>
                                                    <w:bottom w:val="single" w:sz="6" w:space="0" w:color="DADCE0"/>
                                                    <w:right w:val="none" w:sz="0" w:space="0" w:color="auto"/>
                                                  </w:divBdr>
                                                  <w:divsChild>
                                                    <w:div w:id="1590044922">
                                                      <w:marLeft w:val="0"/>
                                                      <w:marRight w:val="0"/>
                                                      <w:marTop w:val="0"/>
                                                      <w:marBottom w:val="0"/>
                                                      <w:divBdr>
                                                        <w:top w:val="none" w:sz="0" w:space="0" w:color="auto"/>
                                                        <w:left w:val="none" w:sz="0" w:space="0" w:color="auto"/>
                                                        <w:bottom w:val="none" w:sz="0" w:space="0" w:color="auto"/>
                                                        <w:right w:val="none" w:sz="0" w:space="0" w:color="auto"/>
                                                      </w:divBdr>
                                                      <w:divsChild>
                                                        <w:div w:id="367923499">
                                                          <w:marLeft w:val="0"/>
                                                          <w:marRight w:val="0"/>
                                                          <w:marTop w:val="0"/>
                                                          <w:marBottom w:val="0"/>
                                                          <w:divBdr>
                                                            <w:top w:val="none" w:sz="0" w:space="0" w:color="auto"/>
                                                            <w:left w:val="none" w:sz="0" w:space="0" w:color="auto"/>
                                                            <w:bottom w:val="none" w:sz="0" w:space="0" w:color="auto"/>
                                                            <w:right w:val="none" w:sz="0" w:space="0" w:color="auto"/>
                                                          </w:divBdr>
                                                        </w:div>
                                                        <w:div w:id="796677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5613211">
                                                  <w:marLeft w:val="0"/>
                                                  <w:marRight w:val="0"/>
                                                  <w:marTop w:val="0"/>
                                                  <w:marBottom w:val="0"/>
                                                  <w:divBdr>
                                                    <w:top w:val="none" w:sz="0" w:space="0" w:color="auto"/>
                                                    <w:left w:val="none" w:sz="0" w:space="0" w:color="auto"/>
                                                    <w:bottom w:val="single" w:sz="6" w:space="0" w:color="DADCE0"/>
                                                    <w:right w:val="none" w:sz="0" w:space="0" w:color="auto"/>
                                                  </w:divBdr>
                                                  <w:divsChild>
                                                    <w:div w:id="1622152382">
                                                      <w:marLeft w:val="0"/>
                                                      <w:marRight w:val="0"/>
                                                      <w:marTop w:val="0"/>
                                                      <w:marBottom w:val="0"/>
                                                      <w:divBdr>
                                                        <w:top w:val="none" w:sz="0" w:space="0" w:color="auto"/>
                                                        <w:left w:val="none" w:sz="0" w:space="0" w:color="auto"/>
                                                        <w:bottom w:val="none" w:sz="0" w:space="0" w:color="auto"/>
                                                        <w:right w:val="none" w:sz="0" w:space="0" w:color="auto"/>
                                                      </w:divBdr>
                                                      <w:divsChild>
                                                        <w:div w:id="915435041">
                                                          <w:marLeft w:val="0"/>
                                                          <w:marRight w:val="0"/>
                                                          <w:marTop w:val="0"/>
                                                          <w:marBottom w:val="0"/>
                                                          <w:divBdr>
                                                            <w:top w:val="none" w:sz="0" w:space="0" w:color="auto"/>
                                                            <w:left w:val="none" w:sz="0" w:space="0" w:color="auto"/>
                                                            <w:bottom w:val="none" w:sz="0" w:space="0" w:color="auto"/>
                                                            <w:right w:val="none" w:sz="0" w:space="0" w:color="auto"/>
                                                          </w:divBdr>
                                                        </w:div>
                                                        <w:div w:id="2101191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6278952">
                                                  <w:marLeft w:val="0"/>
                                                  <w:marRight w:val="0"/>
                                                  <w:marTop w:val="0"/>
                                                  <w:marBottom w:val="0"/>
                                                  <w:divBdr>
                                                    <w:top w:val="none" w:sz="0" w:space="0" w:color="auto"/>
                                                    <w:left w:val="none" w:sz="0" w:space="0" w:color="auto"/>
                                                    <w:bottom w:val="single" w:sz="6" w:space="0" w:color="DADCE0"/>
                                                    <w:right w:val="none" w:sz="0" w:space="0" w:color="auto"/>
                                                  </w:divBdr>
                                                  <w:divsChild>
                                                    <w:div w:id="1730617306">
                                                      <w:marLeft w:val="0"/>
                                                      <w:marRight w:val="0"/>
                                                      <w:marTop w:val="0"/>
                                                      <w:marBottom w:val="0"/>
                                                      <w:divBdr>
                                                        <w:top w:val="none" w:sz="0" w:space="0" w:color="auto"/>
                                                        <w:left w:val="none" w:sz="0" w:space="0" w:color="auto"/>
                                                        <w:bottom w:val="none" w:sz="0" w:space="0" w:color="auto"/>
                                                        <w:right w:val="none" w:sz="0" w:space="0" w:color="auto"/>
                                                      </w:divBdr>
                                                      <w:divsChild>
                                                        <w:div w:id="16395944">
                                                          <w:marLeft w:val="0"/>
                                                          <w:marRight w:val="0"/>
                                                          <w:marTop w:val="0"/>
                                                          <w:marBottom w:val="0"/>
                                                          <w:divBdr>
                                                            <w:top w:val="none" w:sz="0" w:space="0" w:color="auto"/>
                                                            <w:left w:val="none" w:sz="0" w:space="0" w:color="auto"/>
                                                            <w:bottom w:val="none" w:sz="0" w:space="0" w:color="auto"/>
                                                            <w:right w:val="none" w:sz="0" w:space="0" w:color="auto"/>
                                                          </w:divBdr>
                                                        </w:div>
                                                        <w:div w:id="20430463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3876746">
                                                  <w:marLeft w:val="0"/>
                                                  <w:marRight w:val="0"/>
                                                  <w:marTop w:val="0"/>
                                                  <w:marBottom w:val="0"/>
                                                  <w:divBdr>
                                                    <w:top w:val="none" w:sz="0" w:space="0" w:color="auto"/>
                                                    <w:left w:val="none" w:sz="0" w:space="0" w:color="auto"/>
                                                    <w:bottom w:val="single" w:sz="6" w:space="0" w:color="DADCE0"/>
                                                    <w:right w:val="none" w:sz="0" w:space="0" w:color="auto"/>
                                                  </w:divBdr>
                                                  <w:divsChild>
                                                    <w:div w:id="1077479460">
                                                      <w:marLeft w:val="0"/>
                                                      <w:marRight w:val="0"/>
                                                      <w:marTop w:val="0"/>
                                                      <w:marBottom w:val="0"/>
                                                      <w:divBdr>
                                                        <w:top w:val="none" w:sz="0" w:space="0" w:color="auto"/>
                                                        <w:left w:val="none" w:sz="0" w:space="0" w:color="auto"/>
                                                        <w:bottom w:val="none" w:sz="0" w:space="0" w:color="auto"/>
                                                        <w:right w:val="none" w:sz="0" w:space="0" w:color="auto"/>
                                                      </w:divBdr>
                                                      <w:divsChild>
                                                        <w:div w:id="1930235395">
                                                          <w:marLeft w:val="0"/>
                                                          <w:marRight w:val="0"/>
                                                          <w:marTop w:val="0"/>
                                                          <w:marBottom w:val="0"/>
                                                          <w:divBdr>
                                                            <w:top w:val="none" w:sz="0" w:space="0" w:color="auto"/>
                                                            <w:left w:val="none" w:sz="0" w:space="0" w:color="auto"/>
                                                            <w:bottom w:val="none" w:sz="0" w:space="0" w:color="auto"/>
                                                            <w:right w:val="none" w:sz="0" w:space="0" w:color="auto"/>
                                                          </w:divBdr>
                                                        </w:div>
                                                        <w:div w:id="3461021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6443149">
                                                  <w:marLeft w:val="0"/>
                                                  <w:marRight w:val="0"/>
                                                  <w:marTop w:val="0"/>
                                                  <w:marBottom w:val="0"/>
                                                  <w:divBdr>
                                                    <w:top w:val="none" w:sz="0" w:space="0" w:color="auto"/>
                                                    <w:left w:val="none" w:sz="0" w:space="0" w:color="auto"/>
                                                    <w:bottom w:val="none" w:sz="0" w:space="0" w:color="auto"/>
                                                    <w:right w:val="none" w:sz="0" w:space="0" w:color="auto"/>
                                                  </w:divBdr>
                                                  <w:divsChild>
                                                    <w:div w:id="515734972">
                                                      <w:marLeft w:val="0"/>
                                                      <w:marRight w:val="0"/>
                                                      <w:marTop w:val="0"/>
                                                      <w:marBottom w:val="0"/>
                                                      <w:divBdr>
                                                        <w:top w:val="none" w:sz="0" w:space="0" w:color="auto"/>
                                                        <w:left w:val="none" w:sz="0" w:space="0" w:color="auto"/>
                                                        <w:bottom w:val="none" w:sz="0" w:space="0" w:color="auto"/>
                                                        <w:right w:val="none" w:sz="0" w:space="0" w:color="auto"/>
                                                      </w:divBdr>
                                                      <w:divsChild>
                                                        <w:div w:id="247276910">
                                                          <w:marLeft w:val="0"/>
                                                          <w:marRight w:val="0"/>
                                                          <w:marTop w:val="0"/>
                                                          <w:marBottom w:val="0"/>
                                                          <w:divBdr>
                                                            <w:top w:val="none" w:sz="0" w:space="0" w:color="auto"/>
                                                            <w:left w:val="none" w:sz="0" w:space="0" w:color="auto"/>
                                                            <w:bottom w:val="none" w:sz="0" w:space="0" w:color="auto"/>
                                                            <w:right w:val="none" w:sz="0" w:space="0" w:color="auto"/>
                                                          </w:divBdr>
                                                        </w:div>
                                                        <w:div w:id="199443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2432964">
                                                  <w:marLeft w:val="0"/>
                                                  <w:marRight w:val="0"/>
                                                  <w:marTop w:val="0"/>
                                                  <w:marBottom w:val="0"/>
                                                  <w:divBdr>
                                                    <w:top w:val="none" w:sz="0" w:space="0" w:color="auto"/>
                                                    <w:left w:val="none" w:sz="0" w:space="0" w:color="auto"/>
                                                    <w:bottom w:val="none" w:sz="0" w:space="0" w:color="auto"/>
                                                    <w:right w:val="none" w:sz="0" w:space="0" w:color="auto"/>
                                                  </w:divBdr>
                                                  <w:divsChild>
                                                    <w:div w:id="2059084230">
                                                      <w:marLeft w:val="0"/>
                                                      <w:marRight w:val="0"/>
                                                      <w:marTop w:val="0"/>
                                                      <w:marBottom w:val="0"/>
                                                      <w:divBdr>
                                                        <w:top w:val="none" w:sz="0" w:space="0" w:color="auto"/>
                                                        <w:left w:val="none" w:sz="0" w:space="0" w:color="auto"/>
                                                        <w:bottom w:val="none" w:sz="0" w:space="0" w:color="auto"/>
                                                        <w:right w:val="none" w:sz="0" w:space="0" w:color="auto"/>
                                                      </w:divBdr>
                                                      <w:divsChild>
                                                        <w:div w:id="27612636">
                                                          <w:marLeft w:val="0"/>
                                                          <w:marRight w:val="0"/>
                                                          <w:marTop w:val="0"/>
                                                          <w:marBottom w:val="0"/>
                                                          <w:divBdr>
                                                            <w:top w:val="none" w:sz="0" w:space="0" w:color="auto"/>
                                                            <w:left w:val="none" w:sz="0" w:space="0" w:color="auto"/>
                                                            <w:bottom w:val="none" w:sz="0" w:space="0" w:color="auto"/>
                                                            <w:right w:val="none" w:sz="0" w:space="0" w:color="auto"/>
                                                          </w:divBdr>
                                                          <w:divsChild>
                                                            <w:div w:id="1779714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2856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2235189">
                                              <w:marLeft w:val="0"/>
                                              <w:marRight w:val="0"/>
                                              <w:marTop w:val="0"/>
                                              <w:marBottom w:val="0"/>
                                              <w:divBdr>
                                                <w:top w:val="none" w:sz="0" w:space="0" w:color="auto"/>
                                                <w:left w:val="none" w:sz="0" w:space="0" w:color="auto"/>
                                                <w:bottom w:val="none" w:sz="0" w:space="0" w:color="auto"/>
                                                <w:right w:val="none" w:sz="0" w:space="0" w:color="auto"/>
                                              </w:divBdr>
                                              <w:divsChild>
                                                <w:div w:id="156456024">
                                                  <w:marLeft w:val="0"/>
                                                  <w:marRight w:val="0"/>
                                                  <w:marTop w:val="0"/>
                                                  <w:marBottom w:val="0"/>
                                                  <w:divBdr>
                                                    <w:top w:val="none" w:sz="0" w:space="0" w:color="auto"/>
                                                    <w:left w:val="none" w:sz="0" w:space="0" w:color="auto"/>
                                                    <w:bottom w:val="single" w:sz="6" w:space="0" w:color="DADCE0"/>
                                                    <w:right w:val="none" w:sz="0" w:space="0" w:color="auto"/>
                                                  </w:divBdr>
                                                  <w:divsChild>
                                                    <w:div w:id="318849399">
                                                      <w:marLeft w:val="0"/>
                                                      <w:marRight w:val="0"/>
                                                      <w:marTop w:val="0"/>
                                                      <w:marBottom w:val="0"/>
                                                      <w:divBdr>
                                                        <w:top w:val="none" w:sz="0" w:space="0" w:color="auto"/>
                                                        <w:left w:val="none" w:sz="0" w:space="0" w:color="auto"/>
                                                        <w:bottom w:val="none" w:sz="0" w:space="0" w:color="auto"/>
                                                        <w:right w:val="none" w:sz="0" w:space="0" w:color="auto"/>
                                                      </w:divBdr>
                                                      <w:divsChild>
                                                        <w:div w:id="1501434076">
                                                          <w:marLeft w:val="0"/>
                                                          <w:marRight w:val="0"/>
                                                          <w:marTop w:val="0"/>
                                                          <w:marBottom w:val="0"/>
                                                          <w:divBdr>
                                                            <w:top w:val="none" w:sz="0" w:space="0" w:color="auto"/>
                                                            <w:left w:val="none" w:sz="0" w:space="0" w:color="auto"/>
                                                            <w:bottom w:val="none" w:sz="0" w:space="0" w:color="auto"/>
                                                            <w:right w:val="none" w:sz="0" w:space="0" w:color="auto"/>
                                                          </w:divBdr>
                                                        </w:div>
                                                        <w:div w:id="1274242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822095">
                                                  <w:marLeft w:val="0"/>
                                                  <w:marRight w:val="0"/>
                                                  <w:marTop w:val="0"/>
                                                  <w:marBottom w:val="0"/>
                                                  <w:divBdr>
                                                    <w:top w:val="none" w:sz="0" w:space="0" w:color="auto"/>
                                                    <w:left w:val="none" w:sz="0" w:space="0" w:color="auto"/>
                                                    <w:bottom w:val="none" w:sz="0" w:space="0" w:color="auto"/>
                                                    <w:right w:val="none" w:sz="0" w:space="0" w:color="auto"/>
                                                  </w:divBdr>
                                                  <w:divsChild>
                                                    <w:div w:id="385419568">
                                                      <w:marLeft w:val="0"/>
                                                      <w:marRight w:val="0"/>
                                                      <w:marTop w:val="0"/>
                                                      <w:marBottom w:val="0"/>
                                                      <w:divBdr>
                                                        <w:top w:val="none" w:sz="0" w:space="0" w:color="auto"/>
                                                        <w:left w:val="none" w:sz="0" w:space="0" w:color="auto"/>
                                                        <w:bottom w:val="none" w:sz="0" w:space="0" w:color="auto"/>
                                                        <w:right w:val="none" w:sz="0" w:space="0" w:color="auto"/>
                                                      </w:divBdr>
                                                      <w:divsChild>
                                                        <w:div w:id="1396389376">
                                                          <w:marLeft w:val="0"/>
                                                          <w:marRight w:val="0"/>
                                                          <w:marTop w:val="0"/>
                                                          <w:marBottom w:val="0"/>
                                                          <w:divBdr>
                                                            <w:top w:val="none" w:sz="0" w:space="0" w:color="auto"/>
                                                            <w:left w:val="none" w:sz="0" w:space="0" w:color="auto"/>
                                                            <w:bottom w:val="none" w:sz="0" w:space="0" w:color="auto"/>
                                                            <w:right w:val="none" w:sz="0" w:space="0" w:color="auto"/>
                                                          </w:divBdr>
                                                        </w:div>
                                                        <w:div w:id="768548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299405">
                                                  <w:marLeft w:val="0"/>
                                                  <w:marRight w:val="0"/>
                                                  <w:marTop w:val="0"/>
                                                  <w:marBottom w:val="0"/>
                                                  <w:divBdr>
                                                    <w:top w:val="none" w:sz="0" w:space="0" w:color="auto"/>
                                                    <w:left w:val="none" w:sz="0" w:space="0" w:color="auto"/>
                                                    <w:bottom w:val="none" w:sz="0" w:space="0" w:color="auto"/>
                                                    <w:right w:val="none" w:sz="0" w:space="0" w:color="auto"/>
                                                  </w:divBdr>
                                                  <w:divsChild>
                                                    <w:div w:id="1827866480">
                                                      <w:marLeft w:val="0"/>
                                                      <w:marRight w:val="0"/>
                                                      <w:marTop w:val="0"/>
                                                      <w:marBottom w:val="0"/>
                                                      <w:divBdr>
                                                        <w:top w:val="none" w:sz="0" w:space="0" w:color="auto"/>
                                                        <w:left w:val="none" w:sz="0" w:space="0" w:color="auto"/>
                                                        <w:bottom w:val="none" w:sz="0" w:space="0" w:color="auto"/>
                                                        <w:right w:val="none" w:sz="0" w:space="0" w:color="auto"/>
                                                      </w:divBdr>
                                                      <w:divsChild>
                                                        <w:div w:id="72313793">
                                                          <w:marLeft w:val="0"/>
                                                          <w:marRight w:val="0"/>
                                                          <w:marTop w:val="0"/>
                                                          <w:marBottom w:val="0"/>
                                                          <w:divBdr>
                                                            <w:top w:val="none" w:sz="0" w:space="0" w:color="auto"/>
                                                            <w:left w:val="none" w:sz="0" w:space="0" w:color="auto"/>
                                                            <w:bottom w:val="none" w:sz="0" w:space="0" w:color="auto"/>
                                                            <w:right w:val="none" w:sz="0" w:space="0" w:color="auto"/>
                                                          </w:divBdr>
                                                          <w:divsChild>
                                                            <w:div w:id="5010931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6680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804103">
                                              <w:marLeft w:val="0"/>
                                              <w:marRight w:val="0"/>
                                              <w:marTop w:val="0"/>
                                              <w:marBottom w:val="0"/>
                                              <w:divBdr>
                                                <w:top w:val="none" w:sz="0" w:space="0" w:color="auto"/>
                                                <w:left w:val="none" w:sz="0" w:space="0" w:color="auto"/>
                                                <w:bottom w:val="none" w:sz="0" w:space="0" w:color="auto"/>
                                                <w:right w:val="none" w:sz="0" w:space="0" w:color="auto"/>
                                              </w:divBdr>
                                              <w:divsChild>
                                                <w:div w:id="1437866590">
                                                  <w:marLeft w:val="0"/>
                                                  <w:marRight w:val="0"/>
                                                  <w:marTop w:val="0"/>
                                                  <w:marBottom w:val="0"/>
                                                  <w:divBdr>
                                                    <w:top w:val="none" w:sz="0" w:space="0" w:color="auto"/>
                                                    <w:left w:val="none" w:sz="0" w:space="0" w:color="auto"/>
                                                    <w:bottom w:val="single" w:sz="6" w:space="0" w:color="DADCE0"/>
                                                    <w:right w:val="none" w:sz="0" w:space="0" w:color="auto"/>
                                                  </w:divBdr>
                                                  <w:divsChild>
                                                    <w:div w:id="1767144199">
                                                      <w:marLeft w:val="0"/>
                                                      <w:marRight w:val="0"/>
                                                      <w:marTop w:val="0"/>
                                                      <w:marBottom w:val="0"/>
                                                      <w:divBdr>
                                                        <w:top w:val="none" w:sz="0" w:space="0" w:color="auto"/>
                                                        <w:left w:val="none" w:sz="0" w:space="0" w:color="auto"/>
                                                        <w:bottom w:val="none" w:sz="0" w:space="0" w:color="auto"/>
                                                        <w:right w:val="none" w:sz="0" w:space="0" w:color="auto"/>
                                                      </w:divBdr>
                                                      <w:divsChild>
                                                        <w:div w:id="477570812">
                                                          <w:marLeft w:val="0"/>
                                                          <w:marRight w:val="0"/>
                                                          <w:marTop w:val="0"/>
                                                          <w:marBottom w:val="0"/>
                                                          <w:divBdr>
                                                            <w:top w:val="none" w:sz="0" w:space="0" w:color="auto"/>
                                                            <w:left w:val="none" w:sz="0" w:space="0" w:color="auto"/>
                                                            <w:bottom w:val="none" w:sz="0" w:space="0" w:color="auto"/>
                                                            <w:right w:val="none" w:sz="0" w:space="0" w:color="auto"/>
                                                          </w:divBdr>
                                                        </w:div>
                                                        <w:div w:id="796947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3338299">
                                                  <w:marLeft w:val="0"/>
                                                  <w:marRight w:val="0"/>
                                                  <w:marTop w:val="0"/>
                                                  <w:marBottom w:val="0"/>
                                                  <w:divBdr>
                                                    <w:top w:val="none" w:sz="0" w:space="0" w:color="auto"/>
                                                    <w:left w:val="none" w:sz="0" w:space="0" w:color="auto"/>
                                                    <w:bottom w:val="single" w:sz="6" w:space="0" w:color="DADCE0"/>
                                                    <w:right w:val="none" w:sz="0" w:space="0" w:color="auto"/>
                                                  </w:divBdr>
                                                  <w:divsChild>
                                                    <w:div w:id="1861889946">
                                                      <w:marLeft w:val="0"/>
                                                      <w:marRight w:val="0"/>
                                                      <w:marTop w:val="0"/>
                                                      <w:marBottom w:val="0"/>
                                                      <w:divBdr>
                                                        <w:top w:val="none" w:sz="0" w:space="0" w:color="auto"/>
                                                        <w:left w:val="none" w:sz="0" w:space="0" w:color="auto"/>
                                                        <w:bottom w:val="none" w:sz="0" w:space="0" w:color="auto"/>
                                                        <w:right w:val="none" w:sz="0" w:space="0" w:color="auto"/>
                                                      </w:divBdr>
                                                      <w:divsChild>
                                                        <w:div w:id="496264761">
                                                          <w:marLeft w:val="0"/>
                                                          <w:marRight w:val="0"/>
                                                          <w:marTop w:val="0"/>
                                                          <w:marBottom w:val="0"/>
                                                          <w:divBdr>
                                                            <w:top w:val="none" w:sz="0" w:space="0" w:color="auto"/>
                                                            <w:left w:val="none" w:sz="0" w:space="0" w:color="auto"/>
                                                            <w:bottom w:val="none" w:sz="0" w:space="0" w:color="auto"/>
                                                            <w:right w:val="none" w:sz="0" w:space="0" w:color="auto"/>
                                                          </w:divBdr>
                                                        </w:div>
                                                        <w:div w:id="1207452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0484507">
                                                  <w:marLeft w:val="0"/>
                                                  <w:marRight w:val="0"/>
                                                  <w:marTop w:val="0"/>
                                                  <w:marBottom w:val="0"/>
                                                  <w:divBdr>
                                                    <w:top w:val="none" w:sz="0" w:space="0" w:color="auto"/>
                                                    <w:left w:val="none" w:sz="0" w:space="0" w:color="auto"/>
                                                    <w:bottom w:val="single" w:sz="6" w:space="0" w:color="DADCE0"/>
                                                    <w:right w:val="none" w:sz="0" w:space="0" w:color="auto"/>
                                                  </w:divBdr>
                                                  <w:divsChild>
                                                    <w:div w:id="1767270415">
                                                      <w:marLeft w:val="0"/>
                                                      <w:marRight w:val="0"/>
                                                      <w:marTop w:val="0"/>
                                                      <w:marBottom w:val="0"/>
                                                      <w:divBdr>
                                                        <w:top w:val="none" w:sz="0" w:space="0" w:color="auto"/>
                                                        <w:left w:val="none" w:sz="0" w:space="0" w:color="auto"/>
                                                        <w:bottom w:val="none" w:sz="0" w:space="0" w:color="auto"/>
                                                        <w:right w:val="none" w:sz="0" w:space="0" w:color="auto"/>
                                                      </w:divBdr>
                                                      <w:divsChild>
                                                        <w:div w:id="973754495">
                                                          <w:marLeft w:val="0"/>
                                                          <w:marRight w:val="0"/>
                                                          <w:marTop w:val="0"/>
                                                          <w:marBottom w:val="0"/>
                                                          <w:divBdr>
                                                            <w:top w:val="none" w:sz="0" w:space="0" w:color="auto"/>
                                                            <w:left w:val="none" w:sz="0" w:space="0" w:color="auto"/>
                                                            <w:bottom w:val="none" w:sz="0" w:space="0" w:color="auto"/>
                                                            <w:right w:val="none" w:sz="0" w:space="0" w:color="auto"/>
                                                          </w:divBdr>
                                                        </w:div>
                                                        <w:div w:id="645819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0549064">
                                                  <w:marLeft w:val="0"/>
                                                  <w:marRight w:val="0"/>
                                                  <w:marTop w:val="0"/>
                                                  <w:marBottom w:val="0"/>
                                                  <w:divBdr>
                                                    <w:top w:val="none" w:sz="0" w:space="0" w:color="auto"/>
                                                    <w:left w:val="none" w:sz="0" w:space="0" w:color="auto"/>
                                                    <w:bottom w:val="single" w:sz="6" w:space="0" w:color="DADCE0"/>
                                                    <w:right w:val="none" w:sz="0" w:space="0" w:color="auto"/>
                                                  </w:divBdr>
                                                  <w:divsChild>
                                                    <w:div w:id="1729110587">
                                                      <w:marLeft w:val="0"/>
                                                      <w:marRight w:val="0"/>
                                                      <w:marTop w:val="0"/>
                                                      <w:marBottom w:val="0"/>
                                                      <w:divBdr>
                                                        <w:top w:val="none" w:sz="0" w:space="0" w:color="auto"/>
                                                        <w:left w:val="none" w:sz="0" w:space="0" w:color="auto"/>
                                                        <w:bottom w:val="none" w:sz="0" w:space="0" w:color="auto"/>
                                                        <w:right w:val="none" w:sz="0" w:space="0" w:color="auto"/>
                                                      </w:divBdr>
                                                      <w:divsChild>
                                                        <w:div w:id="1997952850">
                                                          <w:marLeft w:val="0"/>
                                                          <w:marRight w:val="0"/>
                                                          <w:marTop w:val="0"/>
                                                          <w:marBottom w:val="0"/>
                                                          <w:divBdr>
                                                            <w:top w:val="none" w:sz="0" w:space="0" w:color="auto"/>
                                                            <w:left w:val="none" w:sz="0" w:space="0" w:color="auto"/>
                                                            <w:bottom w:val="none" w:sz="0" w:space="0" w:color="auto"/>
                                                            <w:right w:val="none" w:sz="0" w:space="0" w:color="auto"/>
                                                          </w:divBdr>
                                                        </w:div>
                                                        <w:div w:id="318771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0807662">
                                                  <w:marLeft w:val="0"/>
                                                  <w:marRight w:val="0"/>
                                                  <w:marTop w:val="0"/>
                                                  <w:marBottom w:val="0"/>
                                                  <w:divBdr>
                                                    <w:top w:val="none" w:sz="0" w:space="0" w:color="auto"/>
                                                    <w:left w:val="none" w:sz="0" w:space="0" w:color="auto"/>
                                                    <w:bottom w:val="none" w:sz="0" w:space="0" w:color="auto"/>
                                                    <w:right w:val="none" w:sz="0" w:space="0" w:color="auto"/>
                                                  </w:divBdr>
                                                  <w:divsChild>
                                                    <w:div w:id="379323261">
                                                      <w:marLeft w:val="0"/>
                                                      <w:marRight w:val="0"/>
                                                      <w:marTop w:val="0"/>
                                                      <w:marBottom w:val="0"/>
                                                      <w:divBdr>
                                                        <w:top w:val="none" w:sz="0" w:space="0" w:color="auto"/>
                                                        <w:left w:val="none" w:sz="0" w:space="0" w:color="auto"/>
                                                        <w:bottom w:val="none" w:sz="0" w:space="0" w:color="auto"/>
                                                        <w:right w:val="none" w:sz="0" w:space="0" w:color="auto"/>
                                                      </w:divBdr>
                                                      <w:divsChild>
                                                        <w:div w:id="1446194954">
                                                          <w:marLeft w:val="0"/>
                                                          <w:marRight w:val="0"/>
                                                          <w:marTop w:val="0"/>
                                                          <w:marBottom w:val="0"/>
                                                          <w:divBdr>
                                                            <w:top w:val="none" w:sz="0" w:space="0" w:color="auto"/>
                                                            <w:left w:val="none" w:sz="0" w:space="0" w:color="auto"/>
                                                            <w:bottom w:val="none" w:sz="0" w:space="0" w:color="auto"/>
                                                            <w:right w:val="none" w:sz="0" w:space="0" w:color="auto"/>
                                                          </w:divBdr>
                                                        </w:div>
                                                        <w:div w:id="8707996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6229726">
                                                  <w:marLeft w:val="0"/>
                                                  <w:marRight w:val="0"/>
                                                  <w:marTop w:val="0"/>
                                                  <w:marBottom w:val="0"/>
                                                  <w:divBdr>
                                                    <w:top w:val="none" w:sz="0" w:space="0" w:color="auto"/>
                                                    <w:left w:val="none" w:sz="0" w:space="0" w:color="auto"/>
                                                    <w:bottom w:val="none" w:sz="0" w:space="0" w:color="auto"/>
                                                    <w:right w:val="none" w:sz="0" w:space="0" w:color="auto"/>
                                                  </w:divBdr>
                                                  <w:divsChild>
                                                    <w:div w:id="1901550788">
                                                      <w:marLeft w:val="0"/>
                                                      <w:marRight w:val="0"/>
                                                      <w:marTop w:val="0"/>
                                                      <w:marBottom w:val="0"/>
                                                      <w:divBdr>
                                                        <w:top w:val="none" w:sz="0" w:space="0" w:color="auto"/>
                                                        <w:left w:val="none" w:sz="0" w:space="0" w:color="auto"/>
                                                        <w:bottom w:val="none" w:sz="0" w:space="0" w:color="auto"/>
                                                        <w:right w:val="none" w:sz="0" w:space="0" w:color="auto"/>
                                                      </w:divBdr>
                                                      <w:divsChild>
                                                        <w:div w:id="1033844212">
                                                          <w:marLeft w:val="0"/>
                                                          <w:marRight w:val="0"/>
                                                          <w:marTop w:val="0"/>
                                                          <w:marBottom w:val="0"/>
                                                          <w:divBdr>
                                                            <w:top w:val="none" w:sz="0" w:space="0" w:color="auto"/>
                                                            <w:left w:val="none" w:sz="0" w:space="0" w:color="auto"/>
                                                            <w:bottom w:val="none" w:sz="0" w:space="0" w:color="auto"/>
                                                            <w:right w:val="none" w:sz="0" w:space="0" w:color="auto"/>
                                                          </w:divBdr>
                                                          <w:divsChild>
                                                            <w:div w:id="840268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7927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7737979">
                                              <w:marLeft w:val="0"/>
                                              <w:marRight w:val="0"/>
                                              <w:marTop w:val="0"/>
                                              <w:marBottom w:val="0"/>
                                              <w:divBdr>
                                                <w:top w:val="none" w:sz="0" w:space="0" w:color="auto"/>
                                                <w:left w:val="none" w:sz="0" w:space="0" w:color="auto"/>
                                                <w:bottom w:val="none" w:sz="0" w:space="0" w:color="auto"/>
                                                <w:right w:val="none" w:sz="0" w:space="0" w:color="auto"/>
                                              </w:divBdr>
                                              <w:divsChild>
                                                <w:div w:id="960460852">
                                                  <w:marLeft w:val="0"/>
                                                  <w:marRight w:val="0"/>
                                                  <w:marTop w:val="0"/>
                                                  <w:marBottom w:val="0"/>
                                                  <w:divBdr>
                                                    <w:top w:val="none" w:sz="0" w:space="0" w:color="auto"/>
                                                    <w:left w:val="none" w:sz="0" w:space="0" w:color="auto"/>
                                                    <w:bottom w:val="single" w:sz="6" w:space="0" w:color="DADCE0"/>
                                                    <w:right w:val="none" w:sz="0" w:space="0" w:color="auto"/>
                                                  </w:divBdr>
                                                  <w:divsChild>
                                                    <w:div w:id="97219393">
                                                      <w:marLeft w:val="0"/>
                                                      <w:marRight w:val="0"/>
                                                      <w:marTop w:val="0"/>
                                                      <w:marBottom w:val="0"/>
                                                      <w:divBdr>
                                                        <w:top w:val="none" w:sz="0" w:space="0" w:color="auto"/>
                                                        <w:left w:val="none" w:sz="0" w:space="0" w:color="auto"/>
                                                        <w:bottom w:val="none" w:sz="0" w:space="0" w:color="auto"/>
                                                        <w:right w:val="none" w:sz="0" w:space="0" w:color="auto"/>
                                                      </w:divBdr>
                                                      <w:divsChild>
                                                        <w:div w:id="1304038779">
                                                          <w:marLeft w:val="0"/>
                                                          <w:marRight w:val="0"/>
                                                          <w:marTop w:val="0"/>
                                                          <w:marBottom w:val="0"/>
                                                          <w:divBdr>
                                                            <w:top w:val="none" w:sz="0" w:space="0" w:color="auto"/>
                                                            <w:left w:val="none" w:sz="0" w:space="0" w:color="auto"/>
                                                            <w:bottom w:val="none" w:sz="0" w:space="0" w:color="auto"/>
                                                            <w:right w:val="none" w:sz="0" w:space="0" w:color="auto"/>
                                                          </w:divBdr>
                                                        </w:div>
                                                        <w:div w:id="6344059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2058120">
                                                  <w:marLeft w:val="0"/>
                                                  <w:marRight w:val="0"/>
                                                  <w:marTop w:val="0"/>
                                                  <w:marBottom w:val="0"/>
                                                  <w:divBdr>
                                                    <w:top w:val="none" w:sz="0" w:space="0" w:color="auto"/>
                                                    <w:left w:val="none" w:sz="0" w:space="0" w:color="auto"/>
                                                    <w:bottom w:val="none" w:sz="0" w:space="0" w:color="auto"/>
                                                    <w:right w:val="none" w:sz="0" w:space="0" w:color="auto"/>
                                                  </w:divBdr>
                                                  <w:divsChild>
                                                    <w:div w:id="860777028">
                                                      <w:marLeft w:val="0"/>
                                                      <w:marRight w:val="0"/>
                                                      <w:marTop w:val="0"/>
                                                      <w:marBottom w:val="0"/>
                                                      <w:divBdr>
                                                        <w:top w:val="none" w:sz="0" w:space="0" w:color="auto"/>
                                                        <w:left w:val="none" w:sz="0" w:space="0" w:color="auto"/>
                                                        <w:bottom w:val="none" w:sz="0" w:space="0" w:color="auto"/>
                                                        <w:right w:val="none" w:sz="0" w:space="0" w:color="auto"/>
                                                      </w:divBdr>
                                                      <w:divsChild>
                                                        <w:div w:id="99377573">
                                                          <w:marLeft w:val="0"/>
                                                          <w:marRight w:val="0"/>
                                                          <w:marTop w:val="0"/>
                                                          <w:marBottom w:val="0"/>
                                                          <w:divBdr>
                                                            <w:top w:val="none" w:sz="0" w:space="0" w:color="auto"/>
                                                            <w:left w:val="none" w:sz="0" w:space="0" w:color="auto"/>
                                                            <w:bottom w:val="none" w:sz="0" w:space="0" w:color="auto"/>
                                                            <w:right w:val="none" w:sz="0" w:space="0" w:color="auto"/>
                                                          </w:divBdr>
                                                        </w:div>
                                                        <w:div w:id="756169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198507">
                                                  <w:marLeft w:val="0"/>
                                                  <w:marRight w:val="0"/>
                                                  <w:marTop w:val="0"/>
                                                  <w:marBottom w:val="0"/>
                                                  <w:divBdr>
                                                    <w:top w:val="none" w:sz="0" w:space="0" w:color="auto"/>
                                                    <w:left w:val="none" w:sz="0" w:space="0" w:color="auto"/>
                                                    <w:bottom w:val="none" w:sz="0" w:space="0" w:color="auto"/>
                                                    <w:right w:val="none" w:sz="0" w:space="0" w:color="auto"/>
                                                  </w:divBdr>
                                                  <w:divsChild>
                                                    <w:div w:id="805781373">
                                                      <w:marLeft w:val="0"/>
                                                      <w:marRight w:val="0"/>
                                                      <w:marTop w:val="0"/>
                                                      <w:marBottom w:val="0"/>
                                                      <w:divBdr>
                                                        <w:top w:val="none" w:sz="0" w:space="0" w:color="auto"/>
                                                        <w:left w:val="none" w:sz="0" w:space="0" w:color="auto"/>
                                                        <w:bottom w:val="none" w:sz="0" w:space="0" w:color="auto"/>
                                                        <w:right w:val="none" w:sz="0" w:space="0" w:color="auto"/>
                                                      </w:divBdr>
                                                      <w:divsChild>
                                                        <w:div w:id="1490369264">
                                                          <w:marLeft w:val="0"/>
                                                          <w:marRight w:val="0"/>
                                                          <w:marTop w:val="0"/>
                                                          <w:marBottom w:val="0"/>
                                                          <w:divBdr>
                                                            <w:top w:val="none" w:sz="0" w:space="0" w:color="auto"/>
                                                            <w:left w:val="none" w:sz="0" w:space="0" w:color="auto"/>
                                                            <w:bottom w:val="none" w:sz="0" w:space="0" w:color="auto"/>
                                                            <w:right w:val="none" w:sz="0" w:space="0" w:color="auto"/>
                                                          </w:divBdr>
                                                          <w:divsChild>
                                                            <w:div w:id="1829515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301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62578">
                                              <w:marLeft w:val="0"/>
                                              <w:marRight w:val="0"/>
                                              <w:marTop w:val="0"/>
                                              <w:marBottom w:val="0"/>
                                              <w:divBdr>
                                                <w:top w:val="none" w:sz="0" w:space="0" w:color="auto"/>
                                                <w:left w:val="none" w:sz="0" w:space="0" w:color="auto"/>
                                                <w:bottom w:val="none" w:sz="0" w:space="0" w:color="auto"/>
                                                <w:right w:val="none" w:sz="0" w:space="0" w:color="auto"/>
                                              </w:divBdr>
                                              <w:divsChild>
                                                <w:div w:id="132452026">
                                                  <w:marLeft w:val="0"/>
                                                  <w:marRight w:val="0"/>
                                                  <w:marTop w:val="0"/>
                                                  <w:marBottom w:val="0"/>
                                                  <w:divBdr>
                                                    <w:top w:val="none" w:sz="0" w:space="0" w:color="auto"/>
                                                    <w:left w:val="none" w:sz="0" w:space="0" w:color="auto"/>
                                                    <w:bottom w:val="single" w:sz="6" w:space="0" w:color="DADCE0"/>
                                                    <w:right w:val="none" w:sz="0" w:space="0" w:color="auto"/>
                                                  </w:divBdr>
                                                  <w:divsChild>
                                                    <w:div w:id="1077749619">
                                                      <w:marLeft w:val="0"/>
                                                      <w:marRight w:val="0"/>
                                                      <w:marTop w:val="0"/>
                                                      <w:marBottom w:val="0"/>
                                                      <w:divBdr>
                                                        <w:top w:val="none" w:sz="0" w:space="0" w:color="auto"/>
                                                        <w:left w:val="none" w:sz="0" w:space="0" w:color="auto"/>
                                                        <w:bottom w:val="none" w:sz="0" w:space="0" w:color="auto"/>
                                                        <w:right w:val="none" w:sz="0" w:space="0" w:color="auto"/>
                                                      </w:divBdr>
                                                      <w:divsChild>
                                                        <w:div w:id="440226282">
                                                          <w:marLeft w:val="0"/>
                                                          <w:marRight w:val="0"/>
                                                          <w:marTop w:val="0"/>
                                                          <w:marBottom w:val="0"/>
                                                          <w:divBdr>
                                                            <w:top w:val="none" w:sz="0" w:space="0" w:color="auto"/>
                                                            <w:left w:val="none" w:sz="0" w:space="0" w:color="auto"/>
                                                            <w:bottom w:val="none" w:sz="0" w:space="0" w:color="auto"/>
                                                            <w:right w:val="none" w:sz="0" w:space="0" w:color="auto"/>
                                                          </w:divBdr>
                                                        </w:div>
                                                        <w:div w:id="304117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737084">
                                                  <w:marLeft w:val="0"/>
                                                  <w:marRight w:val="0"/>
                                                  <w:marTop w:val="0"/>
                                                  <w:marBottom w:val="0"/>
                                                  <w:divBdr>
                                                    <w:top w:val="none" w:sz="0" w:space="0" w:color="auto"/>
                                                    <w:left w:val="none" w:sz="0" w:space="0" w:color="auto"/>
                                                    <w:bottom w:val="single" w:sz="6" w:space="0" w:color="DADCE0"/>
                                                    <w:right w:val="none" w:sz="0" w:space="0" w:color="auto"/>
                                                  </w:divBdr>
                                                  <w:divsChild>
                                                    <w:div w:id="173955497">
                                                      <w:marLeft w:val="0"/>
                                                      <w:marRight w:val="0"/>
                                                      <w:marTop w:val="0"/>
                                                      <w:marBottom w:val="0"/>
                                                      <w:divBdr>
                                                        <w:top w:val="none" w:sz="0" w:space="0" w:color="auto"/>
                                                        <w:left w:val="none" w:sz="0" w:space="0" w:color="auto"/>
                                                        <w:bottom w:val="none" w:sz="0" w:space="0" w:color="auto"/>
                                                        <w:right w:val="none" w:sz="0" w:space="0" w:color="auto"/>
                                                      </w:divBdr>
                                                      <w:divsChild>
                                                        <w:div w:id="2079130194">
                                                          <w:marLeft w:val="0"/>
                                                          <w:marRight w:val="0"/>
                                                          <w:marTop w:val="0"/>
                                                          <w:marBottom w:val="0"/>
                                                          <w:divBdr>
                                                            <w:top w:val="none" w:sz="0" w:space="0" w:color="auto"/>
                                                            <w:left w:val="none" w:sz="0" w:space="0" w:color="auto"/>
                                                            <w:bottom w:val="none" w:sz="0" w:space="0" w:color="auto"/>
                                                            <w:right w:val="none" w:sz="0" w:space="0" w:color="auto"/>
                                                          </w:divBdr>
                                                        </w:div>
                                                        <w:div w:id="33319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1813192">
                                                  <w:marLeft w:val="0"/>
                                                  <w:marRight w:val="0"/>
                                                  <w:marTop w:val="0"/>
                                                  <w:marBottom w:val="0"/>
                                                  <w:divBdr>
                                                    <w:top w:val="none" w:sz="0" w:space="0" w:color="auto"/>
                                                    <w:left w:val="none" w:sz="0" w:space="0" w:color="auto"/>
                                                    <w:bottom w:val="single" w:sz="6" w:space="0" w:color="DADCE0"/>
                                                    <w:right w:val="none" w:sz="0" w:space="0" w:color="auto"/>
                                                  </w:divBdr>
                                                  <w:divsChild>
                                                    <w:div w:id="1929928116">
                                                      <w:marLeft w:val="0"/>
                                                      <w:marRight w:val="0"/>
                                                      <w:marTop w:val="0"/>
                                                      <w:marBottom w:val="0"/>
                                                      <w:divBdr>
                                                        <w:top w:val="none" w:sz="0" w:space="0" w:color="auto"/>
                                                        <w:left w:val="none" w:sz="0" w:space="0" w:color="auto"/>
                                                        <w:bottom w:val="none" w:sz="0" w:space="0" w:color="auto"/>
                                                        <w:right w:val="none" w:sz="0" w:space="0" w:color="auto"/>
                                                      </w:divBdr>
                                                      <w:divsChild>
                                                        <w:div w:id="411390808">
                                                          <w:marLeft w:val="0"/>
                                                          <w:marRight w:val="0"/>
                                                          <w:marTop w:val="0"/>
                                                          <w:marBottom w:val="0"/>
                                                          <w:divBdr>
                                                            <w:top w:val="none" w:sz="0" w:space="0" w:color="auto"/>
                                                            <w:left w:val="none" w:sz="0" w:space="0" w:color="auto"/>
                                                            <w:bottom w:val="none" w:sz="0" w:space="0" w:color="auto"/>
                                                            <w:right w:val="none" w:sz="0" w:space="0" w:color="auto"/>
                                                          </w:divBdr>
                                                        </w:div>
                                                        <w:div w:id="2092508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9762252">
                                                  <w:marLeft w:val="0"/>
                                                  <w:marRight w:val="0"/>
                                                  <w:marTop w:val="0"/>
                                                  <w:marBottom w:val="0"/>
                                                  <w:divBdr>
                                                    <w:top w:val="none" w:sz="0" w:space="0" w:color="auto"/>
                                                    <w:left w:val="none" w:sz="0" w:space="0" w:color="auto"/>
                                                    <w:bottom w:val="single" w:sz="6" w:space="0" w:color="DADCE0"/>
                                                    <w:right w:val="none" w:sz="0" w:space="0" w:color="auto"/>
                                                  </w:divBdr>
                                                  <w:divsChild>
                                                    <w:div w:id="108669467">
                                                      <w:marLeft w:val="0"/>
                                                      <w:marRight w:val="0"/>
                                                      <w:marTop w:val="0"/>
                                                      <w:marBottom w:val="0"/>
                                                      <w:divBdr>
                                                        <w:top w:val="none" w:sz="0" w:space="0" w:color="auto"/>
                                                        <w:left w:val="none" w:sz="0" w:space="0" w:color="auto"/>
                                                        <w:bottom w:val="none" w:sz="0" w:space="0" w:color="auto"/>
                                                        <w:right w:val="none" w:sz="0" w:space="0" w:color="auto"/>
                                                      </w:divBdr>
                                                      <w:divsChild>
                                                        <w:div w:id="498352512">
                                                          <w:marLeft w:val="0"/>
                                                          <w:marRight w:val="0"/>
                                                          <w:marTop w:val="0"/>
                                                          <w:marBottom w:val="0"/>
                                                          <w:divBdr>
                                                            <w:top w:val="none" w:sz="0" w:space="0" w:color="auto"/>
                                                            <w:left w:val="none" w:sz="0" w:space="0" w:color="auto"/>
                                                            <w:bottom w:val="none" w:sz="0" w:space="0" w:color="auto"/>
                                                            <w:right w:val="none" w:sz="0" w:space="0" w:color="auto"/>
                                                          </w:divBdr>
                                                        </w:div>
                                                        <w:div w:id="1460614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8191641">
                                                  <w:marLeft w:val="0"/>
                                                  <w:marRight w:val="0"/>
                                                  <w:marTop w:val="0"/>
                                                  <w:marBottom w:val="0"/>
                                                  <w:divBdr>
                                                    <w:top w:val="none" w:sz="0" w:space="0" w:color="auto"/>
                                                    <w:left w:val="none" w:sz="0" w:space="0" w:color="auto"/>
                                                    <w:bottom w:val="single" w:sz="6" w:space="0" w:color="DADCE0"/>
                                                    <w:right w:val="none" w:sz="0" w:space="0" w:color="auto"/>
                                                  </w:divBdr>
                                                  <w:divsChild>
                                                    <w:div w:id="894270526">
                                                      <w:marLeft w:val="0"/>
                                                      <w:marRight w:val="0"/>
                                                      <w:marTop w:val="0"/>
                                                      <w:marBottom w:val="0"/>
                                                      <w:divBdr>
                                                        <w:top w:val="none" w:sz="0" w:space="0" w:color="auto"/>
                                                        <w:left w:val="none" w:sz="0" w:space="0" w:color="auto"/>
                                                        <w:bottom w:val="none" w:sz="0" w:space="0" w:color="auto"/>
                                                        <w:right w:val="none" w:sz="0" w:space="0" w:color="auto"/>
                                                      </w:divBdr>
                                                      <w:divsChild>
                                                        <w:div w:id="1702438178">
                                                          <w:marLeft w:val="0"/>
                                                          <w:marRight w:val="0"/>
                                                          <w:marTop w:val="0"/>
                                                          <w:marBottom w:val="0"/>
                                                          <w:divBdr>
                                                            <w:top w:val="none" w:sz="0" w:space="0" w:color="auto"/>
                                                            <w:left w:val="none" w:sz="0" w:space="0" w:color="auto"/>
                                                            <w:bottom w:val="none" w:sz="0" w:space="0" w:color="auto"/>
                                                            <w:right w:val="none" w:sz="0" w:space="0" w:color="auto"/>
                                                          </w:divBdr>
                                                        </w:div>
                                                        <w:div w:id="681661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9488888">
                                                  <w:marLeft w:val="0"/>
                                                  <w:marRight w:val="0"/>
                                                  <w:marTop w:val="0"/>
                                                  <w:marBottom w:val="0"/>
                                                  <w:divBdr>
                                                    <w:top w:val="none" w:sz="0" w:space="0" w:color="auto"/>
                                                    <w:left w:val="none" w:sz="0" w:space="0" w:color="auto"/>
                                                    <w:bottom w:val="none" w:sz="0" w:space="0" w:color="auto"/>
                                                    <w:right w:val="none" w:sz="0" w:space="0" w:color="auto"/>
                                                  </w:divBdr>
                                                  <w:divsChild>
                                                    <w:div w:id="717435192">
                                                      <w:marLeft w:val="0"/>
                                                      <w:marRight w:val="0"/>
                                                      <w:marTop w:val="0"/>
                                                      <w:marBottom w:val="0"/>
                                                      <w:divBdr>
                                                        <w:top w:val="none" w:sz="0" w:space="0" w:color="auto"/>
                                                        <w:left w:val="none" w:sz="0" w:space="0" w:color="auto"/>
                                                        <w:bottom w:val="none" w:sz="0" w:space="0" w:color="auto"/>
                                                        <w:right w:val="none" w:sz="0" w:space="0" w:color="auto"/>
                                                      </w:divBdr>
                                                      <w:divsChild>
                                                        <w:div w:id="513417973">
                                                          <w:marLeft w:val="0"/>
                                                          <w:marRight w:val="0"/>
                                                          <w:marTop w:val="0"/>
                                                          <w:marBottom w:val="0"/>
                                                          <w:divBdr>
                                                            <w:top w:val="none" w:sz="0" w:space="0" w:color="auto"/>
                                                            <w:left w:val="none" w:sz="0" w:space="0" w:color="auto"/>
                                                            <w:bottom w:val="none" w:sz="0" w:space="0" w:color="auto"/>
                                                            <w:right w:val="none" w:sz="0" w:space="0" w:color="auto"/>
                                                          </w:divBdr>
                                                        </w:div>
                                                        <w:div w:id="794641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317964">
                                                  <w:marLeft w:val="0"/>
                                                  <w:marRight w:val="0"/>
                                                  <w:marTop w:val="0"/>
                                                  <w:marBottom w:val="0"/>
                                                  <w:divBdr>
                                                    <w:top w:val="none" w:sz="0" w:space="0" w:color="auto"/>
                                                    <w:left w:val="none" w:sz="0" w:space="0" w:color="auto"/>
                                                    <w:bottom w:val="none" w:sz="0" w:space="0" w:color="auto"/>
                                                    <w:right w:val="none" w:sz="0" w:space="0" w:color="auto"/>
                                                  </w:divBdr>
                                                  <w:divsChild>
                                                    <w:div w:id="327178624">
                                                      <w:marLeft w:val="0"/>
                                                      <w:marRight w:val="0"/>
                                                      <w:marTop w:val="0"/>
                                                      <w:marBottom w:val="0"/>
                                                      <w:divBdr>
                                                        <w:top w:val="none" w:sz="0" w:space="0" w:color="auto"/>
                                                        <w:left w:val="none" w:sz="0" w:space="0" w:color="auto"/>
                                                        <w:bottom w:val="none" w:sz="0" w:space="0" w:color="auto"/>
                                                        <w:right w:val="none" w:sz="0" w:space="0" w:color="auto"/>
                                                      </w:divBdr>
                                                      <w:divsChild>
                                                        <w:div w:id="1482961937">
                                                          <w:marLeft w:val="0"/>
                                                          <w:marRight w:val="0"/>
                                                          <w:marTop w:val="0"/>
                                                          <w:marBottom w:val="0"/>
                                                          <w:divBdr>
                                                            <w:top w:val="none" w:sz="0" w:space="0" w:color="auto"/>
                                                            <w:left w:val="none" w:sz="0" w:space="0" w:color="auto"/>
                                                            <w:bottom w:val="none" w:sz="0" w:space="0" w:color="auto"/>
                                                            <w:right w:val="none" w:sz="0" w:space="0" w:color="auto"/>
                                                          </w:divBdr>
                                                          <w:divsChild>
                                                            <w:div w:id="18404604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6650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3722353">
                                              <w:marLeft w:val="0"/>
                                              <w:marRight w:val="0"/>
                                              <w:marTop w:val="0"/>
                                              <w:marBottom w:val="0"/>
                                              <w:divBdr>
                                                <w:top w:val="none" w:sz="0" w:space="0" w:color="auto"/>
                                                <w:left w:val="none" w:sz="0" w:space="0" w:color="auto"/>
                                                <w:bottom w:val="none" w:sz="0" w:space="0" w:color="auto"/>
                                                <w:right w:val="none" w:sz="0" w:space="0" w:color="auto"/>
                                              </w:divBdr>
                                              <w:divsChild>
                                                <w:div w:id="1866673898">
                                                  <w:marLeft w:val="0"/>
                                                  <w:marRight w:val="0"/>
                                                  <w:marTop w:val="0"/>
                                                  <w:marBottom w:val="0"/>
                                                  <w:divBdr>
                                                    <w:top w:val="none" w:sz="0" w:space="0" w:color="auto"/>
                                                    <w:left w:val="none" w:sz="0" w:space="0" w:color="auto"/>
                                                    <w:bottom w:val="single" w:sz="6" w:space="0" w:color="DADCE0"/>
                                                    <w:right w:val="none" w:sz="0" w:space="0" w:color="auto"/>
                                                  </w:divBdr>
                                                  <w:divsChild>
                                                    <w:div w:id="383213214">
                                                      <w:marLeft w:val="0"/>
                                                      <w:marRight w:val="0"/>
                                                      <w:marTop w:val="0"/>
                                                      <w:marBottom w:val="0"/>
                                                      <w:divBdr>
                                                        <w:top w:val="none" w:sz="0" w:space="0" w:color="auto"/>
                                                        <w:left w:val="none" w:sz="0" w:space="0" w:color="auto"/>
                                                        <w:bottom w:val="none" w:sz="0" w:space="0" w:color="auto"/>
                                                        <w:right w:val="none" w:sz="0" w:space="0" w:color="auto"/>
                                                      </w:divBdr>
                                                      <w:divsChild>
                                                        <w:div w:id="1792090257">
                                                          <w:marLeft w:val="0"/>
                                                          <w:marRight w:val="0"/>
                                                          <w:marTop w:val="0"/>
                                                          <w:marBottom w:val="0"/>
                                                          <w:divBdr>
                                                            <w:top w:val="none" w:sz="0" w:space="0" w:color="auto"/>
                                                            <w:left w:val="none" w:sz="0" w:space="0" w:color="auto"/>
                                                            <w:bottom w:val="none" w:sz="0" w:space="0" w:color="auto"/>
                                                            <w:right w:val="none" w:sz="0" w:space="0" w:color="auto"/>
                                                          </w:divBdr>
                                                        </w:div>
                                                        <w:div w:id="194117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68979376">
                                                  <w:marLeft w:val="0"/>
                                                  <w:marRight w:val="0"/>
                                                  <w:marTop w:val="0"/>
                                                  <w:marBottom w:val="0"/>
                                                  <w:divBdr>
                                                    <w:top w:val="none" w:sz="0" w:space="0" w:color="auto"/>
                                                    <w:left w:val="none" w:sz="0" w:space="0" w:color="auto"/>
                                                    <w:bottom w:val="none" w:sz="0" w:space="0" w:color="auto"/>
                                                    <w:right w:val="none" w:sz="0" w:space="0" w:color="auto"/>
                                                  </w:divBdr>
                                                  <w:divsChild>
                                                    <w:div w:id="1124814034">
                                                      <w:marLeft w:val="0"/>
                                                      <w:marRight w:val="0"/>
                                                      <w:marTop w:val="0"/>
                                                      <w:marBottom w:val="0"/>
                                                      <w:divBdr>
                                                        <w:top w:val="none" w:sz="0" w:space="0" w:color="auto"/>
                                                        <w:left w:val="none" w:sz="0" w:space="0" w:color="auto"/>
                                                        <w:bottom w:val="none" w:sz="0" w:space="0" w:color="auto"/>
                                                        <w:right w:val="none" w:sz="0" w:space="0" w:color="auto"/>
                                                      </w:divBdr>
                                                      <w:divsChild>
                                                        <w:div w:id="1582527211">
                                                          <w:marLeft w:val="0"/>
                                                          <w:marRight w:val="0"/>
                                                          <w:marTop w:val="0"/>
                                                          <w:marBottom w:val="0"/>
                                                          <w:divBdr>
                                                            <w:top w:val="none" w:sz="0" w:space="0" w:color="auto"/>
                                                            <w:left w:val="none" w:sz="0" w:space="0" w:color="auto"/>
                                                            <w:bottom w:val="none" w:sz="0" w:space="0" w:color="auto"/>
                                                            <w:right w:val="none" w:sz="0" w:space="0" w:color="auto"/>
                                                          </w:divBdr>
                                                        </w:div>
                                                        <w:div w:id="1147433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094539">
                                                  <w:marLeft w:val="0"/>
                                                  <w:marRight w:val="0"/>
                                                  <w:marTop w:val="0"/>
                                                  <w:marBottom w:val="0"/>
                                                  <w:divBdr>
                                                    <w:top w:val="none" w:sz="0" w:space="0" w:color="auto"/>
                                                    <w:left w:val="none" w:sz="0" w:space="0" w:color="auto"/>
                                                    <w:bottom w:val="none" w:sz="0" w:space="0" w:color="auto"/>
                                                    <w:right w:val="none" w:sz="0" w:space="0" w:color="auto"/>
                                                  </w:divBdr>
                                                  <w:divsChild>
                                                    <w:div w:id="753211186">
                                                      <w:marLeft w:val="0"/>
                                                      <w:marRight w:val="0"/>
                                                      <w:marTop w:val="0"/>
                                                      <w:marBottom w:val="0"/>
                                                      <w:divBdr>
                                                        <w:top w:val="none" w:sz="0" w:space="0" w:color="auto"/>
                                                        <w:left w:val="none" w:sz="0" w:space="0" w:color="auto"/>
                                                        <w:bottom w:val="none" w:sz="0" w:space="0" w:color="auto"/>
                                                        <w:right w:val="none" w:sz="0" w:space="0" w:color="auto"/>
                                                      </w:divBdr>
                                                      <w:divsChild>
                                                        <w:div w:id="1057971244">
                                                          <w:marLeft w:val="0"/>
                                                          <w:marRight w:val="0"/>
                                                          <w:marTop w:val="0"/>
                                                          <w:marBottom w:val="0"/>
                                                          <w:divBdr>
                                                            <w:top w:val="none" w:sz="0" w:space="0" w:color="auto"/>
                                                            <w:left w:val="none" w:sz="0" w:space="0" w:color="auto"/>
                                                            <w:bottom w:val="none" w:sz="0" w:space="0" w:color="auto"/>
                                                            <w:right w:val="none" w:sz="0" w:space="0" w:color="auto"/>
                                                          </w:divBdr>
                                                          <w:divsChild>
                                                            <w:div w:id="15808685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028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30272">
                                              <w:marLeft w:val="0"/>
                                              <w:marRight w:val="0"/>
                                              <w:marTop w:val="0"/>
                                              <w:marBottom w:val="0"/>
                                              <w:divBdr>
                                                <w:top w:val="none" w:sz="0" w:space="0" w:color="auto"/>
                                                <w:left w:val="none" w:sz="0" w:space="0" w:color="auto"/>
                                                <w:bottom w:val="none" w:sz="0" w:space="0" w:color="auto"/>
                                                <w:right w:val="none" w:sz="0" w:space="0" w:color="auto"/>
                                              </w:divBdr>
                                              <w:divsChild>
                                                <w:div w:id="777874004">
                                                  <w:marLeft w:val="0"/>
                                                  <w:marRight w:val="0"/>
                                                  <w:marTop w:val="0"/>
                                                  <w:marBottom w:val="0"/>
                                                  <w:divBdr>
                                                    <w:top w:val="none" w:sz="0" w:space="0" w:color="auto"/>
                                                    <w:left w:val="none" w:sz="0" w:space="0" w:color="auto"/>
                                                    <w:bottom w:val="single" w:sz="6" w:space="0" w:color="DADCE0"/>
                                                    <w:right w:val="none" w:sz="0" w:space="0" w:color="auto"/>
                                                  </w:divBdr>
                                                  <w:divsChild>
                                                    <w:div w:id="111020671">
                                                      <w:marLeft w:val="0"/>
                                                      <w:marRight w:val="0"/>
                                                      <w:marTop w:val="0"/>
                                                      <w:marBottom w:val="0"/>
                                                      <w:divBdr>
                                                        <w:top w:val="none" w:sz="0" w:space="0" w:color="auto"/>
                                                        <w:left w:val="none" w:sz="0" w:space="0" w:color="auto"/>
                                                        <w:bottom w:val="none" w:sz="0" w:space="0" w:color="auto"/>
                                                        <w:right w:val="none" w:sz="0" w:space="0" w:color="auto"/>
                                                      </w:divBdr>
                                                      <w:divsChild>
                                                        <w:div w:id="2019917785">
                                                          <w:marLeft w:val="0"/>
                                                          <w:marRight w:val="0"/>
                                                          <w:marTop w:val="0"/>
                                                          <w:marBottom w:val="0"/>
                                                          <w:divBdr>
                                                            <w:top w:val="none" w:sz="0" w:space="0" w:color="auto"/>
                                                            <w:left w:val="none" w:sz="0" w:space="0" w:color="auto"/>
                                                            <w:bottom w:val="none" w:sz="0" w:space="0" w:color="auto"/>
                                                            <w:right w:val="none" w:sz="0" w:space="0" w:color="auto"/>
                                                          </w:divBdr>
                                                        </w:div>
                                                        <w:div w:id="1715156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4855613">
                                                  <w:marLeft w:val="0"/>
                                                  <w:marRight w:val="0"/>
                                                  <w:marTop w:val="0"/>
                                                  <w:marBottom w:val="0"/>
                                                  <w:divBdr>
                                                    <w:top w:val="none" w:sz="0" w:space="0" w:color="auto"/>
                                                    <w:left w:val="none" w:sz="0" w:space="0" w:color="auto"/>
                                                    <w:bottom w:val="single" w:sz="6" w:space="0" w:color="DADCE0"/>
                                                    <w:right w:val="none" w:sz="0" w:space="0" w:color="auto"/>
                                                  </w:divBdr>
                                                  <w:divsChild>
                                                    <w:div w:id="1096747193">
                                                      <w:marLeft w:val="0"/>
                                                      <w:marRight w:val="0"/>
                                                      <w:marTop w:val="0"/>
                                                      <w:marBottom w:val="0"/>
                                                      <w:divBdr>
                                                        <w:top w:val="none" w:sz="0" w:space="0" w:color="auto"/>
                                                        <w:left w:val="none" w:sz="0" w:space="0" w:color="auto"/>
                                                        <w:bottom w:val="none" w:sz="0" w:space="0" w:color="auto"/>
                                                        <w:right w:val="none" w:sz="0" w:space="0" w:color="auto"/>
                                                      </w:divBdr>
                                                      <w:divsChild>
                                                        <w:div w:id="1258753613">
                                                          <w:marLeft w:val="0"/>
                                                          <w:marRight w:val="0"/>
                                                          <w:marTop w:val="0"/>
                                                          <w:marBottom w:val="0"/>
                                                          <w:divBdr>
                                                            <w:top w:val="none" w:sz="0" w:space="0" w:color="auto"/>
                                                            <w:left w:val="none" w:sz="0" w:space="0" w:color="auto"/>
                                                            <w:bottom w:val="none" w:sz="0" w:space="0" w:color="auto"/>
                                                            <w:right w:val="none" w:sz="0" w:space="0" w:color="auto"/>
                                                          </w:divBdr>
                                                        </w:div>
                                                        <w:div w:id="426199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3603546">
                                                  <w:marLeft w:val="0"/>
                                                  <w:marRight w:val="0"/>
                                                  <w:marTop w:val="0"/>
                                                  <w:marBottom w:val="0"/>
                                                  <w:divBdr>
                                                    <w:top w:val="none" w:sz="0" w:space="0" w:color="auto"/>
                                                    <w:left w:val="none" w:sz="0" w:space="0" w:color="auto"/>
                                                    <w:bottom w:val="single" w:sz="6" w:space="0" w:color="DADCE0"/>
                                                    <w:right w:val="none" w:sz="0" w:space="0" w:color="auto"/>
                                                  </w:divBdr>
                                                  <w:divsChild>
                                                    <w:div w:id="1580213579">
                                                      <w:marLeft w:val="0"/>
                                                      <w:marRight w:val="0"/>
                                                      <w:marTop w:val="0"/>
                                                      <w:marBottom w:val="0"/>
                                                      <w:divBdr>
                                                        <w:top w:val="none" w:sz="0" w:space="0" w:color="auto"/>
                                                        <w:left w:val="none" w:sz="0" w:space="0" w:color="auto"/>
                                                        <w:bottom w:val="none" w:sz="0" w:space="0" w:color="auto"/>
                                                        <w:right w:val="none" w:sz="0" w:space="0" w:color="auto"/>
                                                      </w:divBdr>
                                                      <w:divsChild>
                                                        <w:div w:id="950164829">
                                                          <w:marLeft w:val="0"/>
                                                          <w:marRight w:val="0"/>
                                                          <w:marTop w:val="0"/>
                                                          <w:marBottom w:val="0"/>
                                                          <w:divBdr>
                                                            <w:top w:val="none" w:sz="0" w:space="0" w:color="auto"/>
                                                            <w:left w:val="none" w:sz="0" w:space="0" w:color="auto"/>
                                                            <w:bottom w:val="none" w:sz="0" w:space="0" w:color="auto"/>
                                                            <w:right w:val="none" w:sz="0" w:space="0" w:color="auto"/>
                                                          </w:divBdr>
                                                        </w:div>
                                                        <w:div w:id="1287929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5979254">
                                                  <w:marLeft w:val="0"/>
                                                  <w:marRight w:val="0"/>
                                                  <w:marTop w:val="0"/>
                                                  <w:marBottom w:val="0"/>
                                                  <w:divBdr>
                                                    <w:top w:val="none" w:sz="0" w:space="0" w:color="auto"/>
                                                    <w:left w:val="none" w:sz="0" w:space="0" w:color="auto"/>
                                                    <w:bottom w:val="single" w:sz="6" w:space="0" w:color="DADCE0"/>
                                                    <w:right w:val="none" w:sz="0" w:space="0" w:color="auto"/>
                                                  </w:divBdr>
                                                  <w:divsChild>
                                                    <w:div w:id="1020162154">
                                                      <w:marLeft w:val="0"/>
                                                      <w:marRight w:val="0"/>
                                                      <w:marTop w:val="0"/>
                                                      <w:marBottom w:val="0"/>
                                                      <w:divBdr>
                                                        <w:top w:val="none" w:sz="0" w:space="0" w:color="auto"/>
                                                        <w:left w:val="none" w:sz="0" w:space="0" w:color="auto"/>
                                                        <w:bottom w:val="none" w:sz="0" w:space="0" w:color="auto"/>
                                                        <w:right w:val="none" w:sz="0" w:space="0" w:color="auto"/>
                                                      </w:divBdr>
                                                      <w:divsChild>
                                                        <w:div w:id="142352090">
                                                          <w:marLeft w:val="0"/>
                                                          <w:marRight w:val="0"/>
                                                          <w:marTop w:val="0"/>
                                                          <w:marBottom w:val="0"/>
                                                          <w:divBdr>
                                                            <w:top w:val="none" w:sz="0" w:space="0" w:color="auto"/>
                                                            <w:left w:val="none" w:sz="0" w:space="0" w:color="auto"/>
                                                            <w:bottom w:val="none" w:sz="0" w:space="0" w:color="auto"/>
                                                            <w:right w:val="none" w:sz="0" w:space="0" w:color="auto"/>
                                                          </w:divBdr>
                                                        </w:div>
                                                        <w:div w:id="7917515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7744833">
                                                  <w:marLeft w:val="0"/>
                                                  <w:marRight w:val="0"/>
                                                  <w:marTop w:val="0"/>
                                                  <w:marBottom w:val="0"/>
                                                  <w:divBdr>
                                                    <w:top w:val="none" w:sz="0" w:space="0" w:color="auto"/>
                                                    <w:left w:val="none" w:sz="0" w:space="0" w:color="auto"/>
                                                    <w:bottom w:val="none" w:sz="0" w:space="0" w:color="auto"/>
                                                    <w:right w:val="none" w:sz="0" w:space="0" w:color="auto"/>
                                                  </w:divBdr>
                                                  <w:divsChild>
                                                    <w:div w:id="1425760132">
                                                      <w:marLeft w:val="0"/>
                                                      <w:marRight w:val="0"/>
                                                      <w:marTop w:val="0"/>
                                                      <w:marBottom w:val="0"/>
                                                      <w:divBdr>
                                                        <w:top w:val="none" w:sz="0" w:space="0" w:color="auto"/>
                                                        <w:left w:val="none" w:sz="0" w:space="0" w:color="auto"/>
                                                        <w:bottom w:val="none" w:sz="0" w:space="0" w:color="auto"/>
                                                        <w:right w:val="none" w:sz="0" w:space="0" w:color="auto"/>
                                                      </w:divBdr>
                                                      <w:divsChild>
                                                        <w:div w:id="217087129">
                                                          <w:marLeft w:val="0"/>
                                                          <w:marRight w:val="0"/>
                                                          <w:marTop w:val="0"/>
                                                          <w:marBottom w:val="0"/>
                                                          <w:divBdr>
                                                            <w:top w:val="none" w:sz="0" w:space="0" w:color="auto"/>
                                                            <w:left w:val="none" w:sz="0" w:space="0" w:color="auto"/>
                                                            <w:bottom w:val="none" w:sz="0" w:space="0" w:color="auto"/>
                                                            <w:right w:val="none" w:sz="0" w:space="0" w:color="auto"/>
                                                          </w:divBdr>
                                                        </w:div>
                                                        <w:div w:id="742064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2374674">
                                                  <w:marLeft w:val="0"/>
                                                  <w:marRight w:val="0"/>
                                                  <w:marTop w:val="0"/>
                                                  <w:marBottom w:val="0"/>
                                                  <w:divBdr>
                                                    <w:top w:val="none" w:sz="0" w:space="0" w:color="auto"/>
                                                    <w:left w:val="none" w:sz="0" w:space="0" w:color="auto"/>
                                                    <w:bottom w:val="none" w:sz="0" w:space="0" w:color="auto"/>
                                                    <w:right w:val="none" w:sz="0" w:space="0" w:color="auto"/>
                                                  </w:divBdr>
                                                  <w:divsChild>
                                                    <w:div w:id="1060908822">
                                                      <w:marLeft w:val="0"/>
                                                      <w:marRight w:val="0"/>
                                                      <w:marTop w:val="0"/>
                                                      <w:marBottom w:val="0"/>
                                                      <w:divBdr>
                                                        <w:top w:val="none" w:sz="0" w:space="0" w:color="auto"/>
                                                        <w:left w:val="none" w:sz="0" w:space="0" w:color="auto"/>
                                                        <w:bottom w:val="none" w:sz="0" w:space="0" w:color="auto"/>
                                                        <w:right w:val="none" w:sz="0" w:space="0" w:color="auto"/>
                                                      </w:divBdr>
                                                      <w:divsChild>
                                                        <w:div w:id="506754355">
                                                          <w:marLeft w:val="0"/>
                                                          <w:marRight w:val="0"/>
                                                          <w:marTop w:val="0"/>
                                                          <w:marBottom w:val="0"/>
                                                          <w:divBdr>
                                                            <w:top w:val="none" w:sz="0" w:space="0" w:color="auto"/>
                                                            <w:left w:val="none" w:sz="0" w:space="0" w:color="auto"/>
                                                            <w:bottom w:val="none" w:sz="0" w:space="0" w:color="auto"/>
                                                            <w:right w:val="none" w:sz="0" w:space="0" w:color="auto"/>
                                                          </w:divBdr>
                                                          <w:divsChild>
                                                            <w:div w:id="1575699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976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8881001">
                                              <w:marLeft w:val="0"/>
                                              <w:marRight w:val="0"/>
                                              <w:marTop w:val="0"/>
                                              <w:marBottom w:val="0"/>
                                              <w:divBdr>
                                                <w:top w:val="none" w:sz="0" w:space="0" w:color="auto"/>
                                                <w:left w:val="none" w:sz="0" w:space="0" w:color="auto"/>
                                                <w:bottom w:val="none" w:sz="0" w:space="0" w:color="auto"/>
                                                <w:right w:val="none" w:sz="0" w:space="0" w:color="auto"/>
                                              </w:divBdr>
                                              <w:divsChild>
                                                <w:div w:id="617183469">
                                                  <w:marLeft w:val="0"/>
                                                  <w:marRight w:val="0"/>
                                                  <w:marTop w:val="0"/>
                                                  <w:marBottom w:val="0"/>
                                                  <w:divBdr>
                                                    <w:top w:val="none" w:sz="0" w:space="0" w:color="auto"/>
                                                    <w:left w:val="none" w:sz="0" w:space="0" w:color="auto"/>
                                                    <w:bottom w:val="single" w:sz="6" w:space="0" w:color="DADCE0"/>
                                                    <w:right w:val="none" w:sz="0" w:space="0" w:color="auto"/>
                                                  </w:divBdr>
                                                  <w:divsChild>
                                                    <w:div w:id="673999457">
                                                      <w:marLeft w:val="0"/>
                                                      <w:marRight w:val="0"/>
                                                      <w:marTop w:val="0"/>
                                                      <w:marBottom w:val="0"/>
                                                      <w:divBdr>
                                                        <w:top w:val="none" w:sz="0" w:space="0" w:color="auto"/>
                                                        <w:left w:val="none" w:sz="0" w:space="0" w:color="auto"/>
                                                        <w:bottom w:val="none" w:sz="0" w:space="0" w:color="auto"/>
                                                        <w:right w:val="none" w:sz="0" w:space="0" w:color="auto"/>
                                                      </w:divBdr>
                                                      <w:divsChild>
                                                        <w:div w:id="1067458546">
                                                          <w:marLeft w:val="0"/>
                                                          <w:marRight w:val="0"/>
                                                          <w:marTop w:val="0"/>
                                                          <w:marBottom w:val="0"/>
                                                          <w:divBdr>
                                                            <w:top w:val="none" w:sz="0" w:space="0" w:color="auto"/>
                                                            <w:left w:val="none" w:sz="0" w:space="0" w:color="auto"/>
                                                            <w:bottom w:val="none" w:sz="0" w:space="0" w:color="auto"/>
                                                            <w:right w:val="none" w:sz="0" w:space="0" w:color="auto"/>
                                                          </w:divBdr>
                                                        </w:div>
                                                        <w:div w:id="150870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6593610">
                                                  <w:marLeft w:val="0"/>
                                                  <w:marRight w:val="0"/>
                                                  <w:marTop w:val="0"/>
                                                  <w:marBottom w:val="0"/>
                                                  <w:divBdr>
                                                    <w:top w:val="none" w:sz="0" w:space="0" w:color="auto"/>
                                                    <w:left w:val="none" w:sz="0" w:space="0" w:color="auto"/>
                                                    <w:bottom w:val="none" w:sz="0" w:space="0" w:color="auto"/>
                                                    <w:right w:val="none" w:sz="0" w:space="0" w:color="auto"/>
                                                  </w:divBdr>
                                                  <w:divsChild>
                                                    <w:div w:id="145586210">
                                                      <w:marLeft w:val="0"/>
                                                      <w:marRight w:val="0"/>
                                                      <w:marTop w:val="0"/>
                                                      <w:marBottom w:val="0"/>
                                                      <w:divBdr>
                                                        <w:top w:val="none" w:sz="0" w:space="0" w:color="auto"/>
                                                        <w:left w:val="none" w:sz="0" w:space="0" w:color="auto"/>
                                                        <w:bottom w:val="none" w:sz="0" w:space="0" w:color="auto"/>
                                                        <w:right w:val="none" w:sz="0" w:space="0" w:color="auto"/>
                                                      </w:divBdr>
                                                      <w:divsChild>
                                                        <w:div w:id="1129787933">
                                                          <w:marLeft w:val="0"/>
                                                          <w:marRight w:val="0"/>
                                                          <w:marTop w:val="0"/>
                                                          <w:marBottom w:val="0"/>
                                                          <w:divBdr>
                                                            <w:top w:val="none" w:sz="0" w:space="0" w:color="auto"/>
                                                            <w:left w:val="none" w:sz="0" w:space="0" w:color="auto"/>
                                                            <w:bottom w:val="none" w:sz="0" w:space="0" w:color="auto"/>
                                                            <w:right w:val="none" w:sz="0" w:space="0" w:color="auto"/>
                                                          </w:divBdr>
                                                        </w:div>
                                                        <w:div w:id="6291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300356">
                                                  <w:marLeft w:val="0"/>
                                                  <w:marRight w:val="0"/>
                                                  <w:marTop w:val="0"/>
                                                  <w:marBottom w:val="0"/>
                                                  <w:divBdr>
                                                    <w:top w:val="none" w:sz="0" w:space="0" w:color="auto"/>
                                                    <w:left w:val="none" w:sz="0" w:space="0" w:color="auto"/>
                                                    <w:bottom w:val="none" w:sz="0" w:space="0" w:color="auto"/>
                                                    <w:right w:val="none" w:sz="0" w:space="0" w:color="auto"/>
                                                  </w:divBdr>
                                                  <w:divsChild>
                                                    <w:div w:id="1052464346">
                                                      <w:marLeft w:val="0"/>
                                                      <w:marRight w:val="0"/>
                                                      <w:marTop w:val="0"/>
                                                      <w:marBottom w:val="0"/>
                                                      <w:divBdr>
                                                        <w:top w:val="none" w:sz="0" w:space="0" w:color="auto"/>
                                                        <w:left w:val="none" w:sz="0" w:space="0" w:color="auto"/>
                                                        <w:bottom w:val="none" w:sz="0" w:space="0" w:color="auto"/>
                                                        <w:right w:val="none" w:sz="0" w:space="0" w:color="auto"/>
                                                      </w:divBdr>
                                                      <w:divsChild>
                                                        <w:div w:id="483813044">
                                                          <w:marLeft w:val="0"/>
                                                          <w:marRight w:val="0"/>
                                                          <w:marTop w:val="0"/>
                                                          <w:marBottom w:val="0"/>
                                                          <w:divBdr>
                                                            <w:top w:val="none" w:sz="0" w:space="0" w:color="auto"/>
                                                            <w:left w:val="none" w:sz="0" w:space="0" w:color="auto"/>
                                                            <w:bottom w:val="none" w:sz="0" w:space="0" w:color="auto"/>
                                                            <w:right w:val="none" w:sz="0" w:space="0" w:color="auto"/>
                                                          </w:divBdr>
                                                          <w:divsChild>
                                                            <w:div w:id="17957535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64246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937111">
                                              <w:marLeft w:val="0"/>
                                              <w:marRight w:val="0"/>
                                              <w:marTop w:val="0"/>
                                              <w:marBottom w:val="0"/>
                                              <w:divBdr>
                                                <w:top w:val="none" w:sz="0" w:space="0" w:color="auto"/>
                                                <w:left w:val="none" w:sz="0" w:space="0" w:color="auto"/>
                                                <w:bottom w:val="none" w:sz="0" w:space="0" w:color="auto"/>
                                                <w:right w:val="none" w:sz="0" w:space="0" w:color="auto"/>
                                              </w:divBdr>
                                              <w:divsChild>
                                                <w:div w:id="1334257035">
                                                  <w:marLeft w:val="0"/>
                                                  <w:marRight w:val="0"/>
                                                  <w:marTop w:val="0"/>
                                                  <w:marBottom w:val="0"/>
                                                  <w:divBdr>
                                                    <w:top w:val="none" w:sz="0" w:space="0" w:color="auto"/>
                                                    <w:left w:val="none" w:sz="0" w:space="0" w:color="auto"/>
                                                    <w:bottom w:val="none" w:sz="0" w:space="0" w:color="auto"/>
                                                    <w:right w:val="none" w:sz="0" w:space="0" w:color="auto"/>
                                                  </w:divBdr>
                                                  <w:divsChild>
                                                    <w:div w:id="1888639681">
                                                      <w:marLeft w:val="0"/>
                                                      <w:marRight w:val="0"/>
                                                      <w:marTop w:val="0"/>
                                                      <w:marBottom w:val="0"/>
                                                      <w:divBdr>
                                                        <w:top w:val="none" w:sz="0" w:space="0" w:color="auto"/>
                                                        <w:left w:val="none" w:sz="0" w:space="0" w:color="auto"/>
                                                        <w:bottom w:val="none" w:sz="0" w:space="0" w:color="auto"/>
                                                        <w:right w:val="none" w:sz="0" w:space="0" w:color="auto"/>
                                                      </w:divBdr>
                                                      <w:divsChild>
                                                        <w:div w:id="1162350826">
                                                          <w:marLeft w:val="0"/>
                                                          <w:marRight w:val="0"/>
                                                          <w:marTop w:val="0"/>
                                                          <w:marBottom w:val="0"/>
                                                          <w:divBdr>
                                                            <w:top w:val="none" w:sz="0" w:space="0" w:color="auto"/>
                                                            <w:left w:val="none" w:sz="0" w:space="0" w:color="auto"/>
                                                            <w:bottom w:val="none" w:sz="0" w:space="0" w:color="auto"/>
                                                            <w:right w:val="none" w:sz="0" w:space="0" w:color="auto"/>
                                                          </w:divBdr>
                                                        </w:div>
                                                        <w:div w:id="18234226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6212923">
                                                  <w:marLeft w:val="0"/>
                                                  <w:marRight w:val="0"/>
                                                  <w:marTop w:val="0"/>
                                                  <w:marBottom w:val="0"/>
                                                  <w:divBdr>
                                                    <w:top w:val="none" w:sz="0" w:space="0" w:color="auto"/>
                                                    <w:left w:val="none" w:sz="0" w:space="0" w:color="auto"/>
                                                    <w:bottom w:val="none" w:sz="0" w:space="0" w:color="auto"/>
                                                    <w:right w:val="none" w:sz="0" w:space="0" w:color="auto"/>
                                                  </w:divBdr>
                                                  <w:divsChild>
                                                    <w:div w:id="403450983">
                                                      <w:marLeft w:val="0"/>
                                                      <w:marRight w:val="0"/>
                                                      <w:marTop w:val="0"/>
                                                      <w:marBottom w:val="0"/>
                                                      <w:divBdr>
                                                        <w:top w:val="none" w:sz="0" w:space="0" w:color="auto"/>
                                                        <w:left w:val="none" w:sz="0" w:space="0" w:color="auto"/>
                                                        <w:bottom w:val="none" w:sz="0" w:space="0" w:color="auto"/>
                                                        <w:right w:val="none" w:sz="0" w:space="0" w:color="auto"/>
                                                      </w:divBdr>
                                                      <w:divsChild>
                                                        <w:div w:id="789862674">
                                                          <w:marLeft w:val="0"/>
                                                          <w:marRight w:val="0"/>
                                                          <w:marTop w:val="0"/>
                                                          <w:marBottom w:val="0"/>
                                                          <w:divBdr>
                                                            <w:top w:val="none" w:sz="0" w:space="0" w:color="auto"/>
                                                            <w:left w:val="none" w:sz="0" w:space="0" w:color="auto"/>
                                                            <w:bottom w:val="none" w:sz="0" w:space="0" w:color="auto"/>
                                                            <w:right w:val="none" w:sz="0" w:space="0" w:color="auto"/>
                                                          </w:divBdr>
                                                          <w:divsChild>
                                                            <w:div w:id="1626034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84538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9359528">
                                              <w:marLeft w:val="0"/>
                                              <w:marRight w:val="0"/>
                                              <w:marTop w:val="0"/>
                                              <w:marBottom w:val="0"/>
                                              <w:divBdr>
                                                <w:top w:val="none" w:sz="0" w:space="0" w:color="auto"/>
                                                <w:left w:val="none" w:sz="0" w:space="0" w:color="auto"/>
                                                <w:bottom w:val="none" w:sz="0" w:space="0" w:color="auto"/>
                                                <w:right w:val="none" w:sz="0" w:space="0" w:color="auto"/>
                                              </w:divBdr>
                                              <w:divsChild>
                                                <w:div w:id="49114109">
                                                  <w:marLeft w:val="0"/>
                                                  <w:marRight w:val="0"/>
                                                  <w:marTop w:val="0"/>
                                                  <w:marBottom w:val="0"/>
                                                  <w:divBdr>
                                                    <w:top w:val="none" w:sz="0" w:space="0" w:color="auto"/>
                                                    <w:left w:val="none" w:sz="0" w:space="0" w:color="auto"/>
                                                    <w:bottom w:val="single" w:sz="6" w:space="0" w:color="DADCE0"/>
                                                    <w:right w:val="none" w:sz="0" w:space="0" w:color="auto"/>
                                                  </w:divBdr>
                                                  <w:divsChild>
                                                    <w:div w:id="807281736">
                                                      <w:marLeft w:val="0"/>
                                                      <w:marRight w:val="0"/>
                                                      <w:marTop w:val="0"/>
                                                      <w:marBottom w:val="0"/>
                                                      <w:divBdr>
                                                        <w:top w:val="none" w:sz="0" w:space="0" w:color="auto"/>
                                                        <w:left w:val="none" w:sz="0" w:space="0" w:color="auto"/>
                                                        <w:bottom w:val="none" w:sz="0" w:space="0" w:color="auto"/>
                                                        <w:right w:val="none" w:sz="0" w:space="0" w:color="auto"/>
                                                      </w:divBdr>
                                                      <w:divsChild>
                                                        <w:div w:id="1135637976">
                                                          <w:marLeft w:val="0"/>
                                                          <w:marRight w:val="0"/>
                                                          <w:marTop w:val="0"/>
                                                          <w:marBottom w:val="0"/>
                                                          <w:divBdr>
                                                            <w:top w:val="none" w:sz="0" w:space="0" w:color="auto"/>
                                                            <w:left w:val="none" w:sz="0" w:space="0" w:color="auto"/>
                                                            <w:bottom w:val="none" w:sz="0" w:space="0" w:color="auto"/>
                                                            <w:right w:val="none" w:sz="0" w:space="0" w:color="auto"/>
                                                          </w:divBdr>
                                                        </w:div>
                                                        <w:div w:id="498235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91592988">
                                                  <w:marLeft w:val="0"/>
                                                  <w:marRight w:val="0"/>
                                                  <w:marTop w:val="0"/>
                                                  <w:marBottom w:val="0"/>
                                                  <w:divBdr>
                                                    <w:top w:val="none" w:sz="0" w:space="0" w:color="auto"/>
                                                    <w:left w:val="none" w:sz="0" w:space="0" w:color="auto"/>
                                                    <w:bottom w:val="single" w:sz="6" w:space="0" w:color="DADCE0"/>
                                                    <w:right w:val="none" w:sz="0" w:space="0" w:color="auto"/>
                                                  </w:divBdr>
                                                  <w:divsChild>
                                                    <w:div w:id="1627733358">
                                                      <w:marLeft w:val="0"/>
                                                      <w:marRight w:val="0"/>
                                                      <w:marTop w:val="0"/>
                                                      <w:marBottom w:val="0"/>
                                                      <w:divBdr>
                                                        <w:top w:val="none" w:sz="0" w:space="0" w:color="auto"/>
                                                        <w:left w:val="none" w:sz="0" w:space="0" w:color="auto"/>
                                                        <w:bottom w:val="none" w:sz="0" w:space="0" w:color="auto"/>
                                                        <w:right w:val="none" w:sz="0" w:space="0" w:color="auto"/>
                                                      </w:divBdr>
                                                      <w:divsChild>
                                                        <w:div w:id="1911190263">
                                                          <w:marLeft w:val="0"/>
                                                          <w:marRight w:val="0"/>
                                                          <w:marTop w:val="0"/>
                                                          <w:marBottom w:val="0"/>
                                                          <w:divBdr>
                                                            <w:top w:val="none" w:sz="0" w:space="0" w:color="auto"/>
                                                            <w:left w:val="none" w:sz="0" w:space="0" w:color="auto"/>
                                                            <w:bottom w:val="none" w:sz="0" w:space="0" w:color="auto"/>
                                                            <w:right w:val="none" w:sz="0" w:space="0" w:color="auto"/>
                                                          </w:divBdr>
                                                        </w:div>
                                                        <w:div w:id="447748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9595730">
                                                  <w:marLeft w:val="0"/>
                                                  <w:marRight w:val="0"/>
                                                  <w:marTop w:val="0"/>
                                                  <w:marBottom w:val="0"/>
                                                  <w:divBdr>
                                                    <w:top w:val="none" w:sz="0" w:space="0" w:color="auto"/>
                                                    <w:left w:val="none" w:sz="0" w:space="0" w:color="auto"/>
                                                    <w:bottom w:val="none" w:sz="0" w:space="0" w:color="auto"/>
                                                    <w:right w:val="none" w:sz="0" w:space="0" w:color="auto"/>
                                                  </w:divBdr>
                                                  <w:divsChild>
                                                    <w:div w:id="1897813648">
                                                      <w:marLeft w:val="0"/>
                                                      <w:marRight w:val="0"/>
                                                      <w:marTop w:val="0"/>
                                                      <w:marBottom w:val="0"/>
                                                      <w:divBdr>
                                                        <w:top w:val="none" w:sz="0" w:space="0" w:color="auto"/>
                                                        <w:left w:val="none" w:sz="0" w:space="0" w:color="auto"/>
                                                        <w:bottom w:val="none" w:sz="0" w:space="0" w:color="auto"/>
                                                        <w:right w:val="none" w:sz="0" w:space="0" w:color="auto"/>
                                                      </w:divBdr>
                                                      <w:divsChild>
                                                        <w:div w:id="751001320">
                                                          <w:marLeft w:val="0"/>
                                                          <w:marRight w:val="0"/>
                                                          <w:marTop w:val="0"/>
                                                          <w:marBottom w:val="0"/>
                                                          <w:divBdr>
                                                            <w:top w:val="none" w:sz="0" w:space="0" w:color="auto"/>
                                                            <w:left w:val="none" w:sz="0" w:space="0" w:color="auto"/>
                                                            <w:bottom w:val="none" w:sz="0" w:space="0" w:color="auto"/>
                                                            <w:right w:val="none" w:sz="0" w:space="0" w:color="auto"/>
                                                          </w:divBdr>
                                                        </w:div>
                                                        <w:div w:id="2083327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059120">
                                                  <w:marLeft w:val="0"/>
                                                  <w:marRight w:val="0"/>
                                                  <w:marTop w:val="0"/>
                                                  <w:marBottom w:val="0"/>
                                                  <w:divBdr>
                                                    <w:top w:val="none" w:sz="0" w:space="0" w:color="auto"/>
                                                    <w:left w:val="none" w:sz="0" w:space="0" w:color="auto"/>
                                                    <w:bottom w:val="none" w:sz="0" w:space="0" w:color="auto"/>
                                                    <w:right w:val="none" w:sz="0" w:space="0" w:color="auto"/>
                                                  </w:divBdr>
                                                  <w:divsChild>
                                                    <w:div w:id="153957814">
                                                      <w:marLeft w:val="0"/>
                                                      <w:marRight w:val="0"/>
                                                      <w:marTop w:val="0"/>
                                                      <w:marBottom w:val="0"/>
                                                      <w:divBdr>
                                                        <w:top w:val="none" w:sz="0" w:space="0" w:color="auto"/>
                                                        <w:left w:val="none" w:sz="0" w:space="0" w:color="auto"/>
                                                        <w:bottom w:val="none" w:sz="0" w:space="0" w:color="auto"/>
                                                        <w:right w:val="none" w:sz="0" w:space="0" w:color="auto"/>
                                                      </w:divBdr>
                                                      <w:divsChild>
                                                        <w:div w:id="150609469">
                                                          <w:marLeft w:val="0"/>
                                                          <w:marRight w:val="0"/>
                                                          <w:marTop w:val="0"/>
                                                          <w:marBottom w:val="0"/>
                                                          <w:divBdr>
                                                            <w:top w:val="none" w:sz="0" w:space="0" w:color="auto"/>
                                                            <w:left w:val="none" w:sz="0" w:space="0" w:color="auto"/>
                                                            <w:bottom w:val="none" w:sz="0" w:space="0" w:color="auto"/>
                                                            <w:right w:val="none" w:sz="0" w:space="0" w:color="auto"/>
                                                          </w:divBdr>
                                                          <w:divsChild>
                                                            <w:div w:id="165898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541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161333">
                                              <w:marLeft w:val="0"/>
                                              <w:marRight w:val="0"/>
                                              <w:marTop w:val="0"/>
                                              <w:marBottom w:val="0"/>
                                              <w:divBdr>
                                                <w:top w:val="none" w:sz="0" w:space="0" w:color="auto"/>
                                                <w:left w:val="none" w:sz="0" w:space="0" w:color="auto"/>
                                                <w:bottom w:val="none" w:sz="0" w:space="0" w:color="auto"/>
                                                <w:right w:val="none" w:sz="0" w:space="0" w:color="auto"/>
                                              </w:divBdr>
                                              <w:divsChild>
                                                <w:div w:id="126778168">
                                                  <w:marLeft w:val="0"/>
                                                  <w:marRight w:val="0"/>
                                                  <w:marTop w:val="0"/>
                                                  <w:marBottom w:val="0"/>
                                                  <w:divBdr>
                                                    <w:top w:val="none" w:sz="0" w:space="0" w:color="auto"/>
                                                    <w:left w:val="none" w:sz="0" w:space="0" w:color="auto"/>
                                                    <w:bottom w:val="single" w:sz="6" w:space="0" w:color="DADCE0"/>
                                                    <w:right w:val="none" w:sz="0" w:space="0" w:color="auto"/>
                                                  </w:divBdr>
                                                  <w:divsChild>
                                                    <w:div w:id="42028781">
                                                      <w:marLeft w:val="0"/>
                                                      <w:marRight w:val="0"/>
                                                      <w:marTop w:val="0"/>
                                                      <w:marBottom w:val="0"/>
                                                      <w:divBdr>
                                                        <w:top w:val="none" w:sz="0" w:space="0" w:color="auto"/>
                                                        <w:left w:val="none" w:sz="0" w:space="0" w:color="auto"/>
                                                        <w:bottom w:val="none" w:sz="0" w:space="0" w:color="auto"/>
                                                        <w:right w:val="none" w:sz="0" w:space="0" w:color="auto"/>
                                                      </w:divBdr>
                                                      <w:divsChild>
                                                        <w:div w:id="1502700883">
                                                          <w:marLeft w:val="0"/>
                                                          <w:marRight w:val="0"/>
                                                          <w:marTop w:val="0"/>
                                                          <w:marBottom w:val="0"/>
                                                          <w:divBdr>
                                                            <w:top w:val="none" w:sz="0" w:space="0" w:color="auto"/>
                                                            <w:left w:val="none" w:sz="0" w:space="0" w:color="auto"/>
                                                            <w:bottom w:val="none" w:sz="0" w:space="0" w:color="auto"/>
                                                            <w:right w:val="none" w:sz="0" w:space="0" w:color="auto"/>
                                                          </w:divBdr>
                                                        </w:div>
                                                        <w:div w:id="1482774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075679">
                                                  <w:marLeft w:val="0"/>
                                                  <w:marRight w:val="0"/>
                                                  <w:marTop w:val="0"/>
                                                  <w:marBottom w:val="0"/>
                                                  <w:divBdr>
                                                    <w:top w:val="none" w:sz="0" w:space="0" w:color="auto"/>
                                                    <w:left w:val="none" w:sz="0" w:space="0" w:color="auto"/>
                                                    <w:bottom w:val="single" w:sz="6" w:space="0" w:color="DADCE0"/>
                                                    <w:right w:val="none" w:sz="0" w:space="0" w:color="auto"/>
                                                  </w:divBdr>
                                                  <w:divsChild>
                                                    <w:div w:id="322855619">
                                                      <w:marLeft w:val="0"/>
                                                      <w:marRight w:val="0"/>
                                                      <w:marTop w:val="0"/>
                                                      <w:marBottom w:val="0"/>
                                                      <w:divBdr>
                                                        <w:top w:val="none" w:sz="0" w:space="0" w:color="auto"/>
                                                        <w:left w:val="none" w:sz="0" w:space="0" w:color="auto"/>
                                                        <w:bottom w:val="none" w:sz="0" w:space="0" w:color="auto"/>
                                                        <w:right w:val="none" w:sz="0" w:space="0" w:color="auto"/>
                                                      </w:divBdr>
                                                      <w:divsChild>
                                                        <w:div w:id="1229920251">
                                                          <w:marLeft w:val="0"/>
                                                          <w:marRight w:val="0"/>
                                                          <w:marTop w:val="0"/>
                                                          <w:marBottom w:val="0"/>
                                                          <w:divBdr>
                                                            <w:top w:val="none" w:sz="0" w:space="0" w:color="auto"/>
                                                            <w:left w:val="none" w:sz="0" w:space="0" w:color="auto"/>
                                                            <w:bottom w:val="none" w:sz="0" w:space="0" w:color="auto"/>
                                                            <w:right w:val="none" w:sz="0" w:space="0" w:color="auto"/>
                                                          </w:divBdr>
                                                        </w:div>
                                                        <w:div w:id="20744231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3775627">
                                                  <w:marLeft w:val="0"/>
                                                  <w:marRight w:val="0"/>
                                                  <w:marTop w:val="0"/>
                                                  <w:marBottom w:val="0"/>
                                                  <w:divBdr>
                                                    <w:top w:val="none" w:sz="0" w:space="0" w:color="auto"/>
                                                    <w:left w:val="none" w:sz="0" w:space="0" w:color="auto"/>
                                                    <w:bottom w:val="single" w:sz="6" w:space="0" w:color="DADCE0"/>
                                                    <w:right w:val="none" w:sz="0" w:space="0" w:color="auto"/>
                                                  </w:divBdr>
                                                  <w:divsChild>
                                                    <w:div w:id="1196578687">
                                                      <w:marLeft w:val="0"/>
                                                      <w:marRight w:val="0"/>
                                                      <w:marTop w:val="0"/>
                                                      <w:marBottom w:val="0"/>
                                                      <w:divBdr>
                                                        <w:top w:val="none" w:sz="0" w:space="0" w:color="auto"/>
                                                        <w:left w:val="none" w:sz="0" w:space="0" w:color="auto"/>
                                                        <w:bottom w:val="none" w:sz="0" w:space="0" w:color="auto"/>
                                                        <w:right w:val="none" w:sz="0" w:space="0" w:color="auto"/>
                                                      </w:divBdr>
                                                      <w:divsChild>
                                                        <w:div w:id="2129624102">
                                                          <w:marLeft w:val="0"/>
                                                          <w:marRight w:val="0"/>
                                                          <w:marTop w:val="0"/>
                                                          <w:marBottom w:val="0"/>
                                                          <w:divBdr>
                                                            <w:top w:val="none" w:sz="0" w:space="0" w:color="auto"/>
                                                            <w:left w:val="none" w:sz="0" w:space="0" w:color="auto"/>
                                                            <w:bottom w:val="none" w:sz="0" w:space="0" w:color="auto"/>
                                                            <w:right w:val="none" w:sz="0" w:space="0" w:color="auto"/>
                                                          </w:divBdr>
                                                        </w:div>
                                                        <w:div w:id="1952737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0446708">
                                                  <w:marLeft w:val="0"/>
                                                  <w:marRight w:val="0"/>
                                                  <w:marTop w:val="0"/>
                                                  <w:marBottom w:val="0"/>
                                                  <w:divBdr>
                                                    <w:top w:val="none" w:sz="0" w:space="0" w:color="auto"/>
                                                    <w:left w:val="none" w:sz="0" w:space="0" w:color="auto"/>
                                                    <w:bottom w:val="single" w:sz="6" w:space="0" w:color="DADCE0"/>
                                                    <w:right w:val="none" w:sz="0" w:space="0" w:color="auto"/>
                                                  </w:divBdr>
                                                  <w:divsChild>
                                                    <w:div w:id="1797140155">
                                                      <w:marLeft w:val="0"/>
                                                      <w:marRight w:val="0"/>
                                                      <w:marTop w:val="0"/>
                                                      <w:marBottom w:val="0"/>
                                                      <w:divBdr>
                                                        <w:top w:val="none" w:sz="0" w:space="0" w:color="auto"/>
                                                        <w:left w:val="none" w:sz="0" w:space="0" w:color="auto"/>
                                                        <w:bottom w:val="none" w:sz="0" w:space="0" w:color="auto"/>
                                                        <w:right w:val="none" w:sz="0" w:space="0" w:color="auto"/>
                                                      </w:divBdr>
                                                      <w:divsChild>
                                                        <w:div w:id="319160372">
                                                          <w:marLeft w:val="0"/>
                                                          <w:marRight w:val="0"/>
                                                          <w:marTop w:val="0"/>
                                                          <w:marBottom w:val="0"/>
                                                          <w:divBdr>
                                                            <w:top w:val="none" w:sz="0" w:space="0" w:color="auto"/>
                                                            <w:left w:val="none" w:sz="0" w:space="0" w:color="auto"/>
                                                            <w:bottom w:val="none" w:sz="0" w:space="0" w:color="auto"/>
                                                            <w:right w:val="none" w:sz="0" w:space="0" w:color="auto"/>
                                                          </w:divBdr>
                                                        </w:div>
                                                        <w:div w:id="14052981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9796124">
                                                  <w:marLeft w:val="0"/>
                                                  <w:marRight w:val="0"/>
                                                  <w:marTop w:val="0"/>
                                                  <w:marBottom w:val="0"/>
                                                  <w:divBdr>
                                                    <w:top w:val="none" w:sz="0" w:space="0" w:color="auto"/>
                                                    <w:left w:val="none" w:sz="0" w:space="0" w:color="auto"/>
                                                    <w:bottom w:val="none" w:sz="0" w:space="0" w:color="auto"/>
                                                    <w:right w:val="none" w:sz="0" w:space="0" w:color="auto"/>
                                                  </w:divBdr>
                                                  <w:divsChild>
                                                    <w:div w:id="2055080432">
                                                      <w:marLeft w:val="0"/>
                                                      <w:marRight w:val="0"/>
                                                      <w:marTop w:val="0"/>
                                                      <w:marBottom w:val="0"/>
                                                      <w:divBdr>
                                                        <w:top w:val="none" w:sz="0" w:space="0" w:color="auto"/>
                                                        <w:left w:val="none" w:sz="0" w:space="0" w:color="auto"/>
                                                        <w:bottom w:val="none" w:sz="0" w:space="0" w:color="auto"/>
                                                        <w:right w:val="none" w:sz="0" w:space="0" w:color="auto"/>
                                                      </w:divBdr>
                                                      <w:divsChild>
                                                        <w:div w:id="1211766337">
                                                          <w:marLeft w:val="0"/>
                                                          <w:marRight w:val="0"/>
                                                          <w:marTop w:val="0"/>
                                                          <w:marBottom w:val="0"/>
                                                          <w:divBdr>
                                                            <w:top w:val="none" w:sz="0" w:space="0" w:color="auto"/>
                                                            <w:left w:val="none" w:sz="0" w:space="0" w:color="auto"/>
                                                            <w:bottom w:val="none" w:sz="0" w:space="0" w:color="auto"/>
                                                            <w:right w:val="none" w:sz="0" w:space="0" w:color="auto"/>
                                                          </w:divBdr>
                                                        </w:div>
                                                        <w:div w:id="108692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181742">
                                                  <w:marLeft w:val="0"/>
                                                  <w:marRight w:val="0"/>
                                                  <w:marTop w:val="0"/>
                                                  <w:marBottom w:val="0"/>
                                                  <w:divBdr>
                                                    <w:top w:val="none" w:sz="0" w:space="0" w:color="auto"/>
                                                    <w:left w:val="none" w:sz="0" w:space="0" w:color="auto"/>
                                                    <w:bottom w:val="none" w:sz="0" w:space="0" w:color="auto"/>
                                                    <w:right w:val="none" w:sz="0" w:space="0" w:color="auto"/>
                                                  </w:divBdr>
                                                  <w:divsChild>
                                                    <w:div w:id="349063016">
                                                      <w:marLeft w:val="0"/>
                                                      <w:marRight w:val="0"/>
                                                      <w:marTop w:val="0"/>
                                                      <w:marBottom w:val="0"/>
                                                      <w:divBdr>
                                                        <w:top w:val="none" w:sz="0" w:space="0" w:color="auto"/>
                                                        <w:left w:val="none" w:sz="0" w:space="0" w:color="auto"/>
                                                        <w:bottom w:val="none" w:sz="0" w:space="0" w:color="auto"/>
                                                        <w:right w:val="none" w:sz="0" w:space="0" w:color="auto"/>
                                                      </w:divBdr>
                                                      <w:divsChild>
                                                        <w:div w:id="783161052">
                                                          <w:marLeft w:val="0"/>
                                                          <w:marRight w:val="0"/>
                                                          <w:marTop w:val="0"/>
                                                          <w:marBottom w:val="0"/>
                                                          <w:divBdr>
                                                            <w:top w:val="none" w:sz="0" w:space="0" w:color="auto"/>
                                                            <w:left w:val="none" w:sz="0" w:space="0" w:color="auto"/>
                                                            <w:bottom w:val="none" w:sz="0" w:space="0" w:color="auto"/>
                                                            <w:right w:val="none" w:sz="0" w:space="0" w:color="auto"/>
                                                          </w:divBdr>
                                                          <w:divsChild>
                                                            <w:div w:id="416027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5794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9083067">
                                              <w:marLeft w:val="0"/>
                                              <w:marRight w:val="0"/>
                                              <w:marTop w:val="0"/>
                                              <w:marBottom w:val="0"/>
                                              <w:divBdr>
                                                <w:top w:val="none" w:sz="0" w:space="0" w:color="auto"/>
                                                <w:left w:val="none" w:sz="0" w:space="0" w:color="auto"/>
                                                <w:bottom w:val="none" w:sz="0" w:space="0" w:color="auto"/>
                                                <w:right w:val="none" w:sz="0" w:space="0" w:color="auto"/>
                                              </w:divBdr>
                                              <w:divsChild>
                                                <w:div w:id="102313452">
                                                  <w:marLeft w:val="0"/>
                                                  <w:marRight w:val="0"/>
                                                  <w:marTop w:val="0"/>
                                                  <w:marBottom w:val="0"/>
                                                  <w:divBdr>
                                                    <w:top w:val="none" w:sz="0" w:space="0" w:color="auto"/>
                                                    <w:left w:val="none" w:sz="0" w:space="0" w:color="auto"/>
                                                    <w:bottom w:val="single" w:sz="6" w:space="0" w:color="DADCE0"/>
                                                    <w:right w:val="none" w:sz="0" w:space="0" w:color="auto"/>
                                                  </w:divBdr>
                                                  <w:divsChild>
                                                    <w:div w:id="388067336">
                                                      <w:marLeft w:val="0"/>
                                                      <w:marRight w:val="0"/>
                                                      <w:marTop w:val="0"/>
                                                      <w:marBottom w:val="0"/>
                                                      <w:divBdr>
                                                        <w:top w:val="none" w:sz="0" w:space="0" w:color="auto"/>
                                                        <w:left w:val="none" w:sz="0" w:space="0" w:color="auto"/>
                                                        <w:bottom w:val="none" w:sz="0" w:space="0" w:color="auto"/>
                                                        <w:right w:val="none" w:sz="0" w:space="0" w:color="auto"/>
                                                      </w:divBdr>
                                                      <w:divsChild>
                                                        <w:div w:id="2076782530">
                                                          <w:marLeft w:val="0"/>
                                                          <w:marRight w:val="0"/>
                                                          <w:marTop w:val="0"/>
                                                          <w:marBottom w:val="0"/>
                                                          <w:divBdr>
                                                            <w:top w:val="none" w:sz="0" w:space="0" w:color="auto"/>
                                                            <w:left w:val="none" w:sz="0" w:space="0" w:color="auto"/>
                                                            <w:bottom w:val="none" w:sz="0" w:space="0" w:color="auto"/>
                                                            <w:right w:val="none" w:sz="0" w:space="0" w:color="auto"/>
                                                          </w:divBdr>
                                                        </w:div>
                                                        <w:div w:id="78577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4205455">
                                                  <w:marLeft w:val="0"/>
                                                  <w:marRight w:val="0"/>
                                                  <w:marTop w:val="0"/>
                                                  <w:marBottom w:val="0"/>
                                                  <w:divBdr>
                                                    <w:top w:val="none" w:sz="0" w:space="0" w:color="auto"/>
                                                    <w:left w:val="none" w:sz="0" w:space="0" w:color="auto"/>
                                                    <w:bottom w:val="single" w:sz="6" w:space="0" w:color="DADCE0"/>
                                                    <w:right w:val="none" w:sz="0" w:space="0" w:color="auto"/>
                                                  </w:divBdr>
                                                  <w:divsChild>
                                                    <w:div w:id="1692562779">
                                                      <w:marLeft w:val="0"/>
                                                      <w:marRight w:val="0"/>
                                                      <w:marTop w:val="0"/>
                                                      <w:marBottom w:val="0"/>
                                                      <w:divBdr>
                                                        <w:top w:val="none" w:sz="0" w:space="0" w:color="auto"/>
                                                        <w:left w:val="none" w:sz="0" w:space="0" w:color="auto"/>
                                                        <w:bottom w:val="none" w:sz="0" w:space="0" w:color="auto"/>
                                                        <w:right w:val="none" w:sz="0" w:space="0" w:color="auto"/>
                                                      </w:divBdr>
                                                      <w:divsChild>
                                                        <w:div w:id="1493594963">
                                                          <w:marLeft w:val="0"/>
                                                          <w:marRight w:val="0"/>
                                                          <w:marTop w:val="0"/>
                                                          <w:marBottom w:val="0"/>
                                                          <w:divBdr>
                                                            <w:top w:val="none" w:sz="0" w:space="0" w:color="auto"/>
                                                            <w:left w:val="none" w:sz="0" w:space="0" w:color="auto"/>
                                                            <w:bottom w:val="none" w:sz="0" w:space="0" w:color="auto"/>
                                                            <w:right w:val="none" w:sz="0" w:space="0" w:color="auto"/>
                                                          </w:divBdr>
                                                        </w:div>
                                                        <w:div w:id="16426886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5207406">
                                                  <w:marLeft w:val="0"/>
                                                  <w:marRight w:val="0"/>
                                                  <w:marTop w:val="0"/>
                                                  <w:marBottom w:val="0"/>
                                                  <w:divBdr>
                                                    <w:top w:val="none" w:sz="0" w:space="0" w:color="auto"/>
                                                    <w:left w:val="none" w:sz="0" w:space="0" w:color="auto"/>
                                                    <w:bottom w:val="single" w:sz="6" w:space="0" w:color="DADCE0"/>
                                                    <w:right w:val="none" w:sz="0" w:space="0" w:color="auto"/>
                                                  </w:divBdr>
                                                  <w:divsChild>
                                                    <w:div w:id="405811238">
                                                      <w:marLeft w:val="0"/>
                                                      <w:marRight w:val="0"/>
                                                      <w:marTop w:val="0"/>
                                                      <w:marBottom w:val="0"/>
                                                      <w:divBdr>
                                                        <w:top w:val="none" w:sz="0" w:space="0" w:color="auto"/>
                                                        <w:left w:val="none" w:sz="0" w:space="0" w:color="auto"/>
                                                        <w:bottom w:val="none" w:sz="0" w:space="0" w:color="auto"/>
                                                        <w:right w:val="none" w:sz="0" w:space="0" w:color="auto"/>
                                                      </w:divBdr>
                                                      <w:divsChild>
                                                        <w:div w:id="1661957078">
                                                          <w:marLeft w:val="0"/>
                                                          <w:marRight w:val="0"/>
                                                          <w:marTop w:val="0"/>
                                                          <w:marBottom w:val="0"/>
                                                          <w:divBdr>
                                                            <w:top w:val="none" w:sz="0" w:space="0" w:color="auto"/>
                                                            <w:left w:val="none" w:sz="0" w:space="0" w:color="auto"/>
                                                            <w:bottom w:val="none" w:sz="0" w:space="0" w:color="auto"/>
                                                            <w:right w:val="none" w:sz="0" w:space="0" w:color="auto"/>
                                                          </w:divBdr>
                                                        </w:div>
                                                        <w:div w:id="19564468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0507467">
                                                  <w:marLeft w:val="0"/>
                                                  <w:marRight w:val="0"/>
                                                  <w:marTop w:val="0"/>
                                                  <w:marBottom w:val="0"/>
                                                  <w:divBdr>
                                                    <w:top w:val="none" w:sz="0" w:space="0" w:color="auto"/>
                                                    <w:left w:val="none" w:sz="0" w:space="0" w:color="auto"/>
                                                    <w:bottom w:val="single" w:sz="6" w:space="0" w:color="DADCE0"/>
                                                    <w:right w:val="none" w:sz="0" w:space="0" w:color="auto"/>
                                                  </w:divBdr>
                                                  <w:divsChild>
                                                    <w:div w:id="1231769724">
                                                      <w:marLeft w:val="0"/>
                                                      <w:marRight w:val="0"/>
                                                      <w:marTop w:val="0"/>
                                                      <w:marBottom w:val="0"/>
                                                      <w:divBdr>
                                                        <w:top w:val="none" w:sz="0" w:space="0" w:color="auto"/>
                                                        <w:left w:val="none" w:sz="0" w:space="0" w:color="auto"/>
                                                        <w:bottom w:val="none" w:sz="0" w:space="0" w:color="auto"/>
                                                        <w:right w:val="none" w:sz="0" w:space="0" w:color="auto"/>
                                                      </w:divBdr>
                                                      <w:divsChild>
                                                        <w:div w:id="162475432">
                                                          <w:marLeft w:val="0"/>
                                                          <w:marRight w:val="0"/>
                                                          <w:marTop w:val="0"/>
                                                          <w:marBottom w:val="0"/>
                                                          <w:divBdr>
                                                            <w:top w:val="none" w:sz="0" w:space="0" w:color="auto"/>
                                                            <w:left w:val="none" w:sz="0" w:space="0" w:color="auto"/>
                                                            <w:bottom w:val="none" w:sz="0" w:space="0" w:color="auto"/>
                                                            <w:right w:val="none" w:sz="0" w:space="0" w:color="auto"/>
                                                          </w:divBdr>
                                                        </w:div>
                                                        <w:div w:id="694421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101174">
                                                  <w:marLeft w:val="0"/>
                                                  <w:marRight w:val="0"/>
                                                  <w:marTop w:val="0"/>
                                                  <w:marBottom w:val="0"/>
                                                  <w:divBdr>
                                                    <w:top w:val="none" w:sz="0" w:space="0" w:color="auto"/>
                                                    <w:left w:val="none" w:sz="0" w:space="0" w:color="auto"/>
                                                    <w:bottom w:val="none" w:sz="0" w:space="0" w:color="auto"/>
                                                    <w:right w:val="none" w:sz="0" w:space="0" w:color="auto"/>
                                                  </w:divBdr>
                                                  <w:divsChild>
                                                    <w:div w:id="2019916762">
                                                      <w:marLeft w:val="0"/>
                                                      <w:marRight w:val="0"/>
                                                      <w:marTop w:val="0"/>
                                                      <w:marBottom w:val="0"/>
                                                      <w:divBdr>
                                                        <w:top w:val="none" w:sz="0" w:space="0" w:color="auto"/>
                                                        <w:left w:val="none" w:sz="0" w:space="0" w:color="auto"/>
                                                        <w:bottom w:val="none" w:sz="0" w:space="0" w:color="auto"/>
                                                        <w:right w:val="none" w:sz="0" w:space="0" w:color="auto"/>
                                                      </w:divBdr>
                                                      <w:divsChild>
                                                        <w:div w:id="1375690443">
                                                          <w:marLeft w:val="0"/>
                                                          <w:marRight w:val="0"/>
                                                          <w:marTop w:val="0"/>
                                                          <w:marBottom w:val="0"/>
                                                          <w:divBdr>
                                                            <w:top w:val="none" w:sz="0" w:space="0" w:color="auto"/>
                                                            <w:left w:val="none" w:sz="0" w:space="0" w:color="auto"/>
                                                            <w:bottom w:val="none" w:sz="0" w:space="0" w:color="auto"/>
                                                            <w:right w:val="none" w:sz="0" w:space="0" w:color="auto"/>
                                                          </w:divBdr>
                                                        </w:div>
                                                        <w:div w:id="60164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171625">
                                                  <w:marLeft w:val="0"/>
                                                  <w:marRight w:val="0"/>
                                                  <w:marTop w:val="0"/>
                                                  <w:marBottom w:val="0"/>
                                                  <w:divBdr>
                                                    <w:top w:val="none" w:sz="0" w:space="0" w:color="auto"/>
                                                    <w:left w:val="none" w:sz="0" w:space="0" w:color="auto"/>
                                                    <w:bottom w:val="none" w:sz="0" w:space="0" w:color="auto"/>
                                                    <w:right w:val="none" w:sz="0" w:space="0" w:color="auto"/>
                                                  </w:divBdr>
                                                  <w:divsChild>
                                                    <w:div w:id="906450425">
                                                      <w:marLeft w:val="0"/>
                                                      <w:marRight w:val="0"/>
                                                      <w:marTop w:val="0"/>
                                                      <w:marBottom w:val="0"/>
                                                      <w:divBdr>
                                                        <w:top w:val="none" w:sz="0" w:space="0" w:color="auto"/>
                                                        <w:left w:val="none" w:sz="0" w:space="0" w:color="auto"/>
                                                        <w:bottom w:val="none" w:sz="0" w:space="0" w:color="auto"/>
                                                        <w:right w:val="none" w:sz="0" w:space="0" w:color="auto"/>
                                                      </w:divBdr>
                                                      <w:divsChild>
                                                        <w:div w:id="320423689">
                                                          <w:marLeft w:val="0"/>
                                                          <w:marRight w:val="0"/>
                                                          <w:marTop w:val="0"/>
                                                          <w:marBottom w:val="0"/>
                                                          <w:divBdr>
                                                            <w:top w:val="none" w:sz="0" w:space="0" w:color="auto"/>
                                                            <w:left w:val="none" w:sz="0" w:space="0" w:color="auto"/>
                                                            <w:bottom w:val="none" w:sz="0" w:space="0" w:color="auto"/>
                                                            <w:right w:val="none" w:sz="0" w:space="0" w:color="auto"/>
                                                          </w:divBdr>
                                                          <w:divsChild>
                                                            <w:div w:id="19750626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7374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24846088">
                                              <w:marLeft w:val="0"/>
                                              <w:marRight w:val="0"/>
                                              <w:marTop w:val="0"/>
                                              <w:marBottom w:val="0"/>
                                              <w:divBdr>
                                                <w:top w:val="none" w:sz="0" w:space="0" w:color="auto"/>
                                                <w:left w:val="none" w:sz="0" w:space="0" w:color="auto"/>
                                                <w:bottom w:val="none" w:sz="0" w:space="0" w:color="auto"/>
                                                <w:right w:val="none" w:sz="0" w:space="0" w:color="auto"/>
                                              </w:divBdr>
                                              <w:divsChild>
                                                <w:div w:id="1497957843">
                                                  <w:marLeft w:val="0"/>
                                                  <w:marRight w:val="0"/>
                                                  <w:marTop w:val="0"/>
                                                  <w:marBottom w:val="0"/>
                                                  <w:divBdr>
                                                    <w:top w:val="none" w:sz="0" w:space="0" w:color="auto"/>
                                                    <w:left w:val="none" w:sz="0" w:space="0" w:color="auto"/>
                                                    <w:bottom w:val="single" w:sz="6" w:space="0" w:color="DADCE0"/>
                                                    <w:right w:val="none" w:sz="0" w:space="0" w:color="auto"/>
                                                  </w:divBdr>
                                                  <w:divsChild>
                                                    <w:div w:id="794064893">
                                                      <w:marLeft w:val="0"/>
                                                      <w:marRight w:val="0"/>
                                                      <w:marTop w:val="0"/>
                                                      <w:marBottom w:val="0"/>
                                                      <w:divBdr>
                                                        <w:top w:val="none" w:sz="0" w:space="0" w:color="auto"/>
                                                        <w:left w:val="none" w:sz="0" w:space="0" w:color="auto"/>
                                                        <w:bottom w:val="none" w:sz="0" w:space="0" w:color="auto"/>
                                                        <w:right w:val="none" w:sz="0" w:space="0" w:color="auto"/>
                                                      </w:divBdr>
                                                      <w:divsChild>
                                                        <w:div w:id="562450985">
                                                          <w:marLeft w:val="0"/>
                                                          <w:marRight w:val="0"/>
                                                          <w:marTop w:val="0"/>
                                                          <w:marBottom w:val="0"/>
                                                          <w:divBdr>
                                                            <w:top w:val="none" w:sz="0" w:space="0" w:color="auto"/>
                                                            <w:left w:val="none" w:sz="0" w:space="0" w:color="auto"/>
                                                            <w:bottom w:val="none" w:sz="0" w:space="0" w:color="auto"/>
                                                            <w:right w:val="none" w:sz="0" w:space="0" w:color="auto"/>
                                                          </w:divBdr>
                                                        </w:div>
                                                        <w:div w:id="106968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78054">
                                                  <w:marLeft w:val="0"/>
                                                  <w:marRight w:val="0"/>
                                                  <w:marTop w:val="0"/>
                                                  <w:marBottom w:val="0"/>
                                                  <w:divBdr>
                                                    <w:top w:val="none" w:sz="0" w:space="0" w:color="auto"/>
                                                    <w:left w:val="none" w:sz="0" w:space="0" w:color="auto"/>
                                                    <w:bottom w:val="single" w:sz="6" w:space="0" w:color="DADCE0"/>
                                                    <w:right w:val="none" w:sz="0" w:space="0" w:color="auto"/>
                                                  </w:divBdr>
                                                  <w:divsChild>
                                                    <w:div w:id="754057711">
                                                      <w:marLeft w:val="0"/>
                                                      <w:marRight w:val="0"/>
                                                      <w:marTop w:val="0"/>
                                                      <w:marBottom w:val="0"/>
                                                      <w:divBdr>
                                                        <w:top w:val="none" w:sz="0" w:space="0" w:color="auto"/>
                                                        <w:left w:val="none" w:sz="0" w:space="0" w:color="auto"/>
                                                        <w:bottom w:val="none" w:sz="0" w:space="0" w:color="auto"/>
                                                        <w:right w:val="none" w:sz="0" w:space="0" w:color="auto"/>
                                                      </w:divBdr>
                                                      <w:divsChild>
                                                        <w:div w:id="1962876133">
                                                          <w:marLeft w:val="0"/>
                                                          <w:marRight w:val="0"/>
                                                          <w:marTop w:val="0"/>
                                                          <w:marBottom w:val="0"/>
                                                          <w:divBdr>
                                                            <w:top w:val="none" w:sz="0" w:space="0" w:color="auto"/>
                                                            <w:left w:val="none" w:sz="0" w:space="0" w:color="auto"/>
                                                            <w:bottom w:val="none" w:sz="0" w:space="0" w:color="auto"/>
                                                            <w:right w:val="none" w:sz="0" w:space="0" w:color="auto"/>
                                                          </w:divBdr>
                                                        </w:div>
                                                        <w:div w:id="4581098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943651">
                                                  <w:marLeft w:val="0"/>
                                                  <w:marRight w:val="0"/>
                                                  <w:marTop w:val="0"/>
                                                  <w:marBottom w:val="0"/>
                                                  <w:divBdr>
                                                    <w:top w:val="none" w:sz="0" w:space="0" w:color="auto"/>
                                                    <w:left w:val="none" w:sz="0" w:space="0" w:color="auto"/>
                                                    <w:bottom w:val="none" w:sz="0" w:space="0" w:color="auto"/>
                                                    <w:right w:val="none" w:sz="0" w:space="0" w:color="auto"/>
                                                  </w:divBdr>
                                                  <w:divsChild>
                                                    <w:div w:id="1512405190">
                                                      <w:marLeft w:val="0"/>
                                                      <w:marRight w:val="0"/>
                                                      <w:marTop w:val="0"/>
                                                      <w:marBottom w:val="0"/>
                                                      <w:divBdr>
                                                        <w:top w:val="none" w:sz="0" w:space="0" w:color="auto"/>
                                                        <w:left w:val="none" w:sz="0" w:space="0" w:color="auto"/>
                                                        <w:bottom w:val="none" w:sz="0" w:space="0" w:color="auto"/>
                                                        <w:right w:val="none" w:sz="0" w:space="0" w:color="auto"/>
                                                      </w:divBdr>
                                                      <w:divsChild>
                                                        <w:div w:id="407581280">
                                                          <w:marLeft w:val="0"/>
                                                          <w:marRight w:val="0"/>
                                                          <w:marTop w:val="0"/>
                                                          <w:marBottom w:val="0"/>
                                                          <w:divBdr>
                                                            <w:top w:val="none" w:sz="0" w:space="0" w:color="auto"/>
                                                            <w:left w:val="none" w:sz="0" w:space="0" w:color="auto"/>
                                                            <w:bottom w:val="none" w:sz="0" w:space="0" w:color="auto"/>
                                                            <w:right w:val="none" w:sz="0" w:space="0" w:color="auto"/>
                                                          </w:divBdr>
                                                        </w:div>
                                                        <w:div w:id="519320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22773336">
                                                  <w:marLeft w:val="0"/>
                                                  <w:marRight w:val="0"/>
                                                  <w:marTop w:val="0"/>
                                                  <w:marBottom w:val="0"/>
                                                  <w:divBdr>
                                                    <w:top w:val="none" w:sz="0" w:space="0" w:color="auto"/>
                                                    <w:left w:val="none" w:sz="0" w:space="0" w:color="auto"/>
                                                    <w:bottom w:val="none" w:sz="0" w:space="0" w:color="auto"/>
                                                    <w:right w:val="none" w:sz="0" w:space="0" w:color="auto"/>
                                                  </w:divBdr>
                                                  <w:divsChild>
                                                    <w:div w:id="1142424667">
                                                      <w:marLeft w:val="0"/>
                                                      <w:marRight w:val="0"/>
                                                      <w:marTop w:val="0"/>
                                                      <w:marBottom w:val="0"/>
                                                      <w:divBdr>
                                                        <w:top w:val="none" w:sz="0" w:space="0" w:color="auto"/>
                                                        <w:left w:val="none" w:sz="0" w:space="0" w:color="auto"/>
                                                        <w:bottom w:val="none" w:sz="0" w:space="0" w:color="auto"/>
                                                        <w:right w:val="none" w:sz="0" w:space="0" w:color="auto"/>
                                                      </w:divBdr>
                                                      <w:divsChild>
                                                        <w:div w:id="2118596690">
                                                          <w:marLeft w:val="0"/>
                                                          <w:marRight w:val="0"/>
                                                          <w:marTop w:val="0"/>
                                                          <w:marBottom w:val="0"/>
                                                          <w:divBdr>
                                                            <w:top w:val="none" w:sz="0" w:space="0" w:color="auto"/>
                                                            <w:left w:val="none" w:sz="0" w:space="0" w:color="auto"/>
                                                            <w:bottom w:val="none" w:sz="0" w:space="0" w:color="auto"/>
                                                            <w:right w:val="none" w:sz="0" w:space="0" w:color="auto"/>
                                                          </w:divBdr>
                                                          <w:divsChild>
                                                            <w:div w:id="205187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853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74979172">
                                              <w:marLeft w:val="0"/>
                                              <w:marRight w:val="0"/>
                                              <w:marTop w:val="0"/>
                                              <w:marBottom w:val="0"/>
                                              <w:divBdr>
                                                <w:top w:val="none" w:sz="0" w:space="0" w:color="auto"/>
                                                <w:left w:val="none" w:sz="0" w:space="0" w:color="auto"/>
                                                <w:bottom w:val="none" w:sz="0" w:space="0" w:color="auto"/>
                                                <w:right w:val="none" w:sz="0" w:space="0" w:color="auto"/>
                                              </w:divBdr>
                                              <w:divsChild>
                                                <w:div w:id="577249577">
                                                  <w:marLeft w:val="0"/>
                                                  <w:marRight w:val="0"/>
                                                  <w:marTop w:val="0"/>
                                                  <w:marBottom w:val="0"/>
                                                  <w:divBdr>
                                                    <w:top w:val="none" w:sz="0" w:space="0" w:color="auto"/>
                                                    <w:left w:val="none" w:sz="0" w:space="0" w:color="auto"/>
                                                    <w:bottom w:val="single" w:sz="6" w:space="0" w:color="DADCE0"/>
                                                    <w:right w:val="none" w:sz="0" w:space="0" w:color="auto"/>
                                                  </w:divBdr>
                                                  <w:divsChild>
                                                    <w:div w:id="1585413353">
                                                      <w:marLeft w:val="0"/>
                                                      <w:marRight w:val="0"/>
                                                      <w:marTop w:val="0"/>
                                                      <w:marBottom w:val="0"/>
                                                      <w:divBdr>
                                                        <w:top w:val="none" w:sz="0" w:space="0" w:color="auto"/>
                                                        <w:left w:val="none" w:sz="0" w:space="0" w:color="auto"/>
                                                        <w:bottom w:val="none" w:sz="0" w:space="0" w:color="auto"/>
                                                        <w:right w:val="none" w:sz="0" w:space="0" w:color="auto"/>
                                                      </w:divBdr>
                                                      <w:divsChild>
                                                        <w:div w:id="1358430614">
                                                          <w:marLeft w:val="0"/>
                                                          <w:marRight w:val="0"/>
                                                          <w:marTop w:val="0"/>
                                                          <w:marBottom w:val="0"/>
                                                          <w:divBdr>
                                                            <w:top w:val="none" w:sz="0" w:space="0" w:color="auto"/>
                                                            <w:left w:val="none" w:sz="0" w:space="0" w:color="auto"/>
                                                            <w:bottom w:val="none" w:sz="0" w:space="0" w:color="auto"/>
                                                            <w:right w:val="none" w:sz="0" w:space="0" w:color="auto"/>
                                                          </w:divBdr>
                                                        </w:div>
                                                        <w:div w:id="18329882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83022726">
                                                  <w:marLeft w:val="0"/>
                                                  <w:marRight w:val="0"/>
                                                  <w:marTop w:val="0"/>
                                                  <w:marBottom w:val="0"/>
                                                  <w:divBdr>
                                                    <w:top w:val="none" w:sz="0" w:space="0" w:color="auto"/>
                                                    <w:left w:val="none" w:sz="0" w:space="0" w:color="auto"/>
                                                    <w:bottom w:val="single" w:sz="6" w:space="0" w:color="DADCE0"/>
                                                    <w:right w:val="none" w:sz="0" w:space="0" w:color="auto"/>
                                                  </w:divBdr>
                                                  <w:divsChild>
                                                    <w:div w:id="604505476">
                                                      <w:marLeft w:val="0"/>
                                                      <w:marRight w:val="0"/>
                                                      <w:marTop w:val="0"/>
                                                      <w:marBottom w:val="0"/>
                                                      <w:divBdr>
                                                        <w:top w:val="none" w:sz="0" w:space="0" w:color="auto"/>
                                                        <w:left w:val="none" w:sz="0" w:space="0" w:color="auto"/>
                                                        <w:bottom w:val="none" w:sz="0" w:space="0" w:color="auto"/>
                                                        <w:right w:val="none" w:sz="0" w:space="0" w:color="auto"/>
                                                      </w:divBdr>
                                                      <w:divsChild>
                                                        <w:div w:id="733313632">
                                                          <w:marLeft w:val="0"/>
                                                          <w:marRight w:val="0"/>
                                                          <w:marTop w:val="0"/>
                                                          <w:marBottom w:val="0"/>
                                                          <w:divBdr>
                                                            <w:top w:val="none" w:sz="0" w:space="0" w:color="auto"/>
                                                            <w:left w:val="none" w:sz="0" w:space="0" w:color="auto"/>
                                                            <w:bottom w:val="none" w:sz="0" w:space="0" w:color="auto"/>
                                                            <w:right w:val="none" w:sz="0" w:space="0" w:color="auto"/>
                                                          </w:divBdr>
                                                        </w:div>
                                                        <w:div w:id="1881286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4689590">
                                                  <w:marLeft w:val="0"/>
                                                  <w:marRight w:val="0"/>
                                                  <w:marTop w:val="0"/>
                                                  <w:marBottom w:val="0"/>
                                                  <w:divBdr>
                                                    <w:top w:val="none" w:sz="0" w:space="0" w:color="auto"/>
                                                    <w:left w:val="none" w:sz="0" w:space="0" w:color="auto"/>
                                                    <w:bottom w:val="single" w:sz="6" w:space="0" w:color="DADCE0"/>
                                                    <w:right w:val="none" w:sz="0" w:space="0" w:color="auto"/>
                                                  </w:divBdr>
                                                  <w:divsChild>
                                                    <w:div w:id="1069814459">
                                                      <w:marLeft w:val="0"/>
                                                      <w:marRight w:val="0"/>
                                                      <w:marTop w:val="0"/>
                                                      <w:marBottom w:val="0"/>
                                                      <w:divBdr>
                                                        <w:top w:val="none" w:sz="0" w:space="0" w:color="auto"/>
                                                        <w:left w:val="none" w:sz="0" w:space="0" w:color="auto"/>
                                                        <w:bottom w:val="none" w:sz="0" w:space="0" w:color="auto"/>
                                                        <w:right w:val="none" w:sz="0" w:space="0" w:color="auto"/>
                                                      </w:divBdr>
                                                      <w:divsChild>
                                                        <w:div w:id="696076687">
                                                          <w:marLeft w:val="0"/>
                                                          <w:marRight w:val="0"/>
                                                          <w:marTop w:val="0"/>
                                                          <w:marBottom w:val="0"/>
                                                          <w:divBdr>
                                                            <w:top w:val="none" w:sz="0" w:space="0" w:color="auto"/>
                                                            <w:left w:val="none" w:sz="0" w:space="0" w:color="auto"/>
                                                            <w:bottom w:val="none" w:sz="0" w:space="0" w:color="auto"/>
                                                            <w:right w:val="none" w:sz="0" w:space="0" w:color="auto"/>
                                                          </w:divBdr>
                                                        </w:div>
                                                        <w:div w:id="119031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6829759">
                                                  <w:marLeft w:val="0"/>
                                                  <w:marRight w:val="0"/>
                                                  <w:marTop w:val="0"/>
                                                  <w:marBottom w:val="0"/>
                                                  <w:divBdr>
                                                    <w:top w:val="none" w:sz="0" w:space="0" w:color="auto"/>
                                                    <w:left w:val="none" w:sz="0" w:space="0" w:color="auto"/>
                                                    <w:bottom w:val="single" w:sz="6" w:space="0" w:color="DADCE0"/>
                                                    <w:right w:val="none" w:sz="0" w:space="0" w:color="auto"/>
                                                  </w:divBdr>
                                                  <w:divsChild>
                                                    <w:div w:id="856039201">
                                                      <w:marLeft w:val="0"/>
                                                      <w:marRight w:val="0"/>
                                                      <w:marTop w:val="0"/>
                                                      <w:marBottom w:val="0"/>
                                                      <w:divBdr>
                                                        <w:top w:val="none" w:sz="0" w:space="0" w:color="auto"/>
                                                        <w:left w:val="none" w:sz="0" w:space="0" w:color="auto"/>
                                                        <w:bottom w:val="none" w:sz="0" w:space="0" w:color="auto"/>
                                                        <w:right w:val="none" w:sz="0" w:space="0" w:color="auto"/>
                                                      </w:divBdr>
                                                      <w:divsChild>
                                                        <w:div w:id="368536265">
                                                          <w:marLeft w:val="0"/>
                                                          <w:marRight w:val="0"/>
                                                          <w:marTop w:val="0"/>
                                                          <w:marBottom w:val="0"/>
                                                          <w:divBdr>
                                                            <w:top w:val="none" w:sz="0" w:space="0" w:color="auto"/>
                                                            <w:left w:val="none" w:sz="0" w:space="0" w:color="auto"/>
                                                            <w:bottom w:val="none" w:sz="0" w:space="0" w:color="auto"/>
                                                            <w:right w:val="none" w:sz="0" w:space="0" w:color="auto"/>
                                                          </w:divBdr>
                                                        </w:div>
                                                        <w:div w:id="146107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9123735">
                                                  <w:marLeft w:val="0"/>
                                                  <w:marRight w:val="0"/>
                                                  <w:marTop w:val="0"/>
                                                  <w:marBottom w:val="0"/>
                                                  <w:divBdr>
                                                    <w:top w:val="none" w:sz="0" w:space="0" w:color="auto"/>
                                                    <w:left w:val="none" w:sz="0" w:space="0" w:color="auto"/>
                                                    <w:bottom w:val="single" w:sz="6" w:space="0" w:color="DADCE0"/>
                                                    <w:right w:val="none" w:sz="0" w:space="0" w:color="auto"/>
                                                  </w:divBdr>
                                                  <w:divsChild>
                                                    <w:div w:id="486670828">
                                                      <w:marLeft w:val="0"/>
                                                      <w:marRight w:val="0"/>
                                                      <w:marTop w:val="0"/>
                                                      <w:marBottom w:val="0"/>
                                                      <w:divBdr>
                                                        <w:top w:val="none" w:sz="0" w:space="0" w:color="auto"/>
                                                        <w:left w:val="none" w:sz="0" w:space="0" w:color="auto"/>
                                                        <w:bottom w:val="none" w:sz="0" w:space="0" w:color="auto"/>
                                                        <w:right w:val="none" w:sz="0" w:space="0" w:color="auto"/>
                                                      </w:divBdr>
                                                      <w:divsChild>
                                                        <w:div w:id="400910360">
                                                          <w:marLeft w:val="0"/>
                                                          <w:marRight w:val="0"/>
                                                          <w:marTop w:val="0"/>
                                                          <w:marBottom w:val="0"/>
                                                          <w:divBdr>
                                                            <w:top w:val="none" w:sz="0" w:space="0" w:color="auto"/>
                                                            <w:left w:val="none" w:sz="0" w:space="0" w:color="auto"/>
                                                            <w:bottom w:val="none" w:sz="0" w:space="0" w:color="auto"/>
                                                            <w:right w:val="none" w:sz="0" w:space="0" w:color="auto"/>
                                                          </w:divBdr>
                                                        </w:div>
                                                        <w:div w:id="1975406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98154720">
                                                  <w:marLeft w:val="0"/>
                                                  <w:marRight w:val="0"/>
                                                  <w:marTop w:val="0"/>
                                                  <w:marBottom w:val="0"/>
                                                  <w:divBdr>
                                                    <w:top w:val="none" w:sz="0" w:space="0" w:color="auto"/>
                                                    <w:left w:val="none" w:sz="0" w:space="0" w:color="auto"/>
                                                    <w:bottom w:val="none" w:sz="0" w:space="0" w:color="auto"/>
                                                    <w:right w:val="none" w:sz="0" w:space="0" w:color="auto"/>
                                                  </w:divBdr>
                                                  <w:divsChild>
                                                    <w:div w:id="2092004492">
                                                      <w:marLeft w:val="0"/>
                                                      <w:marRight w:val="0"/>
                                                      <w:marTop w:val="0"/>
                                                      <w:marBottom w:val="0"/>
                                                      <w:divBdr>
                                                        <w:top w:val="none" w:sz="0" w:space="0" w:color="auto"/>
                                                        <w:left w:val="none" w:sz="0" w:space="0" w:color="auto"/>
                                                        <w:bottom w:val="none" w:sz="0" w:space="0" w:color="auto"/>
                                                        <w:right w:val="none" w:sz="0" w:space="0" w:color="auto"/>
                                                      </w:divBdr>
                                                      <w:divsChild>
                                                        <w:div w:id="67653594">
                                                          <w:marLeft w:val="0"/>
                                                          <w:marRight w:val="0"/>
                                                          <w:marTop w:val="0"/>
                                                          <w:marBottom w:val="0"/>
                                                          <w:divBdr>
                                                            <w:top w:val="none" w:sz="0" w:space="0" w:color="auto"/>
                                                            <w:left w:val="none" w:sz="0" w:space="0" w:color="auto"/>
                                                            <w:bottom w:val="none" w:sz="0" w:space="0" w:color="auto"/>
                                                            <w:right w:val="none" w:sz="0" w:space="0" w:color="auto"/>
                                                          </w:divBdr>
                                                        </w:div>
                                                        <w:div w:id="1816532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2331342">
                                                  <w:marLeft w:val="0"/>
                                                  <w:marRight w:val="0"/>
                                                  <w:marTop w:val="0"/>
                                                  <w:marBottom w:val="0"/>
                                                  <w:divBdr>
                                                    <w:top w:val="none" w:sz="0" w:space="0" w:color="auto"/>
                                                    <w:left w:val="none" w:sz="0" w:space="0" w:color="auto"/>
                                                    <w:bottom w:val="none" w:sz="0" w:space="0" w:color="auto"/>
                                                    <w:right w:val="none" w:sz="0" w:space="0" w:color="auto"/>
                                                  </w:divBdr>
                                                  <w:divsChild>
                                                    <w:div w:id="1001933107">
                                                      <w:marLeft w:val="0"/>
                                                      <w:marRight w:val="0"/>
                                                      <w:marTop w:val="0"/>
                                                      <w:marBottom w:val="0"/>
                                                      <w:divBdr>
                                                        <w:top w:val="none" w:sz="0" w:space="0" w:color="auto"/>
                                                        <w:left w:val="none" w:sz="0" w:space="0" w:color="auto"/>
                                                        <w:bottom w:val="none" w:sz="0" w:space="0" w:color="auto"/>
                                                        <w:right w:val="none" w:sz="0" w:space="0" w:color="auto"/>
                                                      </w:divBdr>
                                                      <w:divsChild>
                                                        <w:div w:id="1109083806">
                                                          <w:marLeft w:val="0"/>
                                                          <w:marRight w:val="0"/>
                                                          <w:marTop w:val="0"/>
                                                          <w:marBottom w:val="0"/>
                                                          <w:divBdr>
                                                            <w:top w:val="none" w:sz="0" w:space="0" w:color="auto"/>
                                                            <w:left w:val="none" w:sz="0" w:space="0" w:color="auto"/>
                                                            <w:bottom w:val="none" w:sz="0" w:space="0" w:color="auto"/>
                                                            <w:right w:val="none" w:sz="0" w:space="0" w:color="auto"/>
                                                          </w:divBdr>
                                                          <w:divsChild>
                                                            <w:div w:id="9936088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2157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3845727">
                                              <w:marLeft w:val="0"/>
                                              <w:marRight w:val="0"/>
                                              <w:marTop w:val="0"/>
                                              <w:marBottom w:val="0"/>
                                              <w:divBdr>
                                                <w:top w:val="none" w:sz="0" w:space="0" w:color="auto"/>
                                                <w:left w:val="none" w:sz="0" w:space="0" w:color="auto"/>
                                                <w:bottom w:val="none" w:sz="0" w:space="0" w:color="auto"/>
                                                <w:right w:val="none" w:sz="0" w:space="0" w:color="auto"/>
                                              </w:divBdr>
                                              <w:divsChild>
                                                <w:div w:id="2121338348">
                                                  <w:marLeft w:val="0"/>
                                                  <w:marRight w:val="0"/>
                                                  <w:marTop w:val="0"/>
                                                  <w:marBottom w:val="0"/>
                                                  <w:divBdr>
                                                    <w:top w:val="none" w:sz="0" w:space="0" w:color="auto"/>
                                                    <w:left w:val="none" w:sz="0" w:space="0" w:color="auto"/>
                                                    <w:bottom w:val="single" w:sz="6" w:space="0" w:color="DADCE0"/>
                                                    <w:right w:val="none" w:sz="0" w:space="0" w:color="auto"/>
                                                  </w:divBdr>
                                                  <w:divsChild>
                                                    <w:div w:id="196628852">
                                                      <w:marLeft w:val="0"/>
                                                      <w:marRight w:val="0"/>
                                                      <w:marTop w:val="0"/>
                                                      <w:marBottom w:val="0"/>
                                                      <w:divBdr>
                                                        <w:top w:val="none" w:sz="0" w:space="0" w:color="auto"/>
                                                        <w:left w:val="none" w:sz="0" w:space="0" w:color="auto"/>
                                                        <w:bottom w:val="none" w:sz="0" w:space="0" w:color="auto"/>
                                                        <w:right w:val="none" w:sz="0" w:space="0" w:color="auto"/>
                                                      </w:divBdr>
                                                      <w:divsChild>
                                                        <w:div w:id="1204907176">
                                                          <w:marLeft w:val="0"/>
                                                          <w:marRight w:val="0"/>
                                                          <w:marTop w:val="0"/>
                                                          <w:marBottom w:val="0"/>
                                                          <w:divBdr>
                                                            <w:top w:val="none" w:sz="0" w:space="0" w:color="auto"/>
                                                            <w:left w:val="none" w:sz="0" w:space="0" w:color="auto"/>
                                                            <w:bottom w:val="none" w:sz="0" w:space="0" w:color="auto"/>
                                                            <w:right w:val="none" w:sz="0" w:space="0" w:color="auto"/>
                                                          </w:divBdr>
                                                        </w:div>
                                                        <w:div w:id="900121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66954325">
                                                  <w:marLeft w:val="0"/>
                                                  <w:marRight w:val="0"/>
                                                  <w:marTop w:val="0"/>
                                                  <w:marBottom w:val="0"/>
                                                  <w:divBdr>
                                                    <w:top w:val="none" w:sz="0" w:space="0" w:color="auto"/>
                                                    <w:left w:val="none" w:sz="0" w:space="0" w:color="auto"/>
                                                    <w:bottom w:val="single" w:sz="6" w:space="0" w:color="DADCE0"/>
                                                    <w:right w:val="none" w:sz="0" w:space="0" w:color="auto"/>
                                                  </w:divBdr>
                                                  <w:divsChild>
                                                    <w:div w:id="1845002220">
                                                      <w:marLeft w:val="0"/>
                                                      <w:marRight w:val="0"/>
                                                      <w:marTop w:val="0"/>
                                                      <w:marBottom w:val="0"/>
                                                      <w:divBdr>
                                                        <w:top w:val="none" w:sz="0" w:space="0" w:color="auto"/>
                                                        <w:left w:val="none" w:sz="0" w:space="0" w:color="auto"/>
                                                        <w:bottom w:val="none" w:sz="0" w:space="0" w:color="auto"/>
                                                        <w:right w:val="none" w:sz="0" w:space="0" w:color="auto"/>
                                                      </w:divBdr>
                                                      <w:divsChild>
                                                        <w:div w:id="447117554">
                                                          <w:marLeft w:val="0"/>
                                                          <w:marRight w:val="0"/>
                                                          <w:marTop w:val="0"/>
                                                          <w:marBottom w:val="0"/>
                                                          <w:divBdr>
                                                            <w:top w:val="none" w:sz="0" w:space="0" w:color="auto"/>
                                                            <w:left w:val="none" w:sz="0" w:space="0" w:color="auto"/>
                                                            <w:bottom w:val="none" w:sz="0" w:space="0" w:color="auto"/>
                                                            <w:right w:val="none" w:sz="0" w:space="0" w:color="auto"/>
                                                          </w:divBdr>
                                                        </w:div>
                                                        <w:div w:id="43509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4565328">
                                                  <w:marLeft w:val="0"/>
                                                  <w:marRight w:val="0"/>
                                                  <w:marTop w:val="0"/>
                                                  <w:marBottom w:val="0"/>
                                                  <w:divBdr>
                                                    <w:top w:val="none" w:sz="0" w:space="0" w:color="auto"/>
                                                    <w:left w:val="none" w:sz="0" w:space="0" w:color="auto"/>
                                                    <w:bottom w:val="none" w:sz="0" w:space="0" w:color="auto"/>
                                                    <w:right w:val="none" w:sz="0" w:space="0" w:color="auto"/>
                                                  </w:divBdr>
                                                  <w:divsChild>
                                                    <w:div w:id="1194197128">
                                                      <w:marLeft w:val="0"/>
                                                      <w:marRight w:val="0"/>
                                                      <w:marTop w:val="0"/>
                                                      <w:marBottom w:val="0"/>
                                                      <w:divBdr>
                                                        <w:top w:val="none" w:sz="0" w:space="0" w:color="auto"/>
                                                        <w:left w:val="none" w:sz="0" w:space="0" w:color="auto"/>
                                                        <w:bottom w:val="none" w:sz="0" w:space="0" w:color="auto"/>
                                                        <w:right w:val="none" w:sz="0" w:space="0" w:color="auto"/>
                                                      </w:divBdr>
                                                      <w:divsChild>
                                                        <w:div w:id="1832942801">
                                                          <w:marLeft w:val="0"/>
                                                          <w:marRight w:val="0"/>
                                                          <w:marTop w:val="0"/>
                                                          <w:marBottom w:val="0"/>
                                                          <w:divBdr>
                                                            <w:top w:val="none" w:sz="0" w:space="0" w:color="auto"/>
                                                            <w:left w:val="none" w:sz="0" w:space="0" w:color="auto"/>
                                                            <w:bottom w:val="none" w:sz="0" w:space="0" w:color="auto"/>
                                                            <w:right w:val="none" w:sz="0" w:space="0" w:color="auto"/>
                                                          </w:divBdr>
                                                        </w:div>
                                                        <w:div w:id="351692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1689104">
                                                  <w:marLeft w:val="0"/>
                                                  <w:marRight w:val="0"/>
                                                  <w:marTop w:val="0"/>
                                                  <w:marBottom w:val="0"/>
                                                  <w:divBdr>
                                                    <w:top w:val="none" w:sz="0" w:space="0" w:color="auto"/>
                                                    <w:left w:val="none" w:sz="0" w:space="0" w:color="auto"/>
                                                    <w:bottom w:val="none" w:sz="0" w:space="0" w:color="auto"/>
                                                    <w:right w:val="none" w:sz="0" w:space="0" w:color="auto"/>
                                                  </w:divBdr>
                                                  <w:divsChild>
                                                    <w:div w:id="1430849523">
                                                      <w:marLeft w:val="0"/>
                                                      <w:marRight w:val="0"/>
                                                      <w:marTop w:val="0"/>
                                                      <w:marBottom w:val="0"/>
                                                      <w:divBdr>
                                                        <w:top w:val="none" w:sz="0" w:space="0" w:color="auto"/>
                                                        <w:left w:val="none" w:sz="0" w:space="0" w:color="auto"/>
                                                        <w:bottom w:val="none" w:sz="0" w:space="0" w:color="auto"/>
                                                        <w:right w:val="none" w:sz="0" w:space="0" w:color="auto"/>
                                                      </w:divBdr>
                                                      <w:divsChild>
                                                        <w:div w:id="1649090778">
                                                          <w:marLeft w:val="0"/>
                                                          <w:marRight w:val="0"/>
                                                          <w:marTop w:val="0"/>
                                                          <w:marBottom w:val="0"/>
                                                          <w:divBdr>
                                                            <w:top w:val="none" w:sz="0" w:space="0" w:color="auto"/>
                                                            <w:left w:val="none" w:sz="0" w:space="0" w:color="auto"/>
                                                            <w:bottom w:val="none" w:sz="0" w:space="0" w:color="auto"/>
                                                            <w:right w:val="none" w:sz="0" w:space="0" w:color="auto"/>
                                                          </w:divBdr>
                                                          <w:divsChild>
                                                            <w:div w:id="760565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91789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073448">
                                              <w:marLeft w:val="0"/>
                                              <w:marRight w:val="0"/>
                                              <w:marTop w:val="0"/>
                                              <w:marBottom w:val="0"/>
                                              <w:divBdr>
                                                <w:top w:val="none" w:sz="0" w:space="0" w:color="auto"/>
                                                <w:left w:val="none" w:sz="0" w:space="0" w:color="auto"/>
                                                <w:bottom w:val="none" w:sz="0" w:space="0" w:color="auto"/>
                                                <w:right w:val="none" w:sz="0" w:space="0" w:color="auto"/>
                                              </w:divBdr>
                                              <w:divsChild>
                                                <w:div w:id="350499941">
                                                  <w:marLeft w:val="0"/>
                                                  <w:marRight w:val="0"/>
                                                  <w:marTop w:val="0"/>
                                                  <w:marBottom w:val="0"/>
                                                  <w:divBdr>
                                                    <w:top w:val="none" w:sz="0" w:space="0" w:color="auto"/>
                                                    <w:left w:val="none" w:sz="0" w:space="0" w:color="auto"/>
                                                    <w:bottom w:val="none" w:sz="0" w:space="0" w:color="auto"/>
                                                    <w:right w:val="none" w:sz="0" w:space="0" w:color="auto"/>
                                                  </w:divBdr>
                                                  <w:divsChild>
                                                    <w:div w:id="673847768">
                                                      <w:marLeft w:val="0"/>
                                                      <w:marRight w:val="0"/>
                                                      <w:marTop w:val="0"/>
                                                      <w:marBottom w:val="0"/>
                                                      <w:divBdr>
                                                        <w:top w:val="none" w:sz="0" w:space="0" w:color="auto"/>
                                                        <w:left w:val="none" w:sz="0" w:space="0" w:color="auto"/>
                                                        <w:bottom w:val="none" w:sz="0" w:space="0" w:color="auto"/>
                                                        <w:right w:val="none" w:sz="0" w:space="0" w:color="auto"/>
                                                      </w:divBdr>
                                                      <w:divsChild>
                                                        <w:div w:id="665859543">
                                                          <w:marLeft w:val="0"/>
                                                          <w:marRight w:val="0"/>
                                                          <w:marTop w:val="0"/>
                                                          <w:marBottom w:val="0"/>
                                                          <w:divBdr>
                                                            <w:top w:val="none" w:sz="0" w:space="0" w:color="auto"/>
                                                            <w:left w:val="none" w:sz="0" w:space="0" w:color="auto"/>
                                                            <w:bottom w:val="none" w:sz="0" w:space="0" w:color="auto"/>
                                                            <w:right w:val="none" w:sz="0" w:space="0" w:color="auto"/>
                                                          </w:divBdr>
                                                        </w:div>
                                                        <w:div w:id="5782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2891105">
                                                  <w:marLeft w:val="0"/>
                                                  <w:marRight w:val="0"/>
                                                  <w:marTop w:val="0"/>
                                                  <w:marBottom w:val="0"/>
                                                  <w:divBdr>
                                                    <w:top w:val="none" w:sz="0" w:space="0" w:color="auto"/>
                                                    <w:left w:val="none" w:sz="0" w:space="0" w:color="auto"/>
                                                    <w:bottom w:val="none" w:sz="0" w:space="0" w:color="auto"/>
                                                    <w:right w:val="none" w:sz="0" w:space="0" w:color="auto"/>
                                                  </w:divBdr>
                                                  <w:divsChild>
                                                    <w:div w:id="2114939990">
                                                      <w:marLeft w:val="0"/>
                                                      <w:marRight w:val="0"/>
                                                      <w:marTop w:val="0"/>
                                                      <w:marBottom w:val="0"/>
                                                      <w:divBdr>
                                                        <w:top w:val="none" w:sz="0" w:space="0" w:color="auto"/>
                                                        <w:left w:val="none" w:sz="0" w:space="0" w:color="auto"/>
                                                        <w:bottom w:val="none" w:sz="0" w:space="0" w:color="auto"/>
                                                        <w:right w:val="none" w:sz="0" w:space="0" w:color="auto"/>
                                                      </w:divBdr>
                                                      <w:divsChild>
                                                        <w:div w:id="259409291">
                                                          <w:marLeft w:val="0"/>
                                                          <w:marRight w:val="0"/>
                                                          <w:marTop w:val="0"/>
                                                          <w:marBottom w:val="0"/>
                                                          <w:divBdr>
                                                            <w:top w:val="none" w:sz="0" w:space="0" w:color="auto"/>
                                                            <w:left w:val="none" w:sz="0" w:space="0" w:color="auto"/>
                                                            <w:bottom w:val="none" w:sz="0" w:space="0" w:color="auto"/>
                                                            <w:right w:val="none" w:sz="0" w:space="0" w:color="auto"/>
                                                          </w:divBdr>
                                                          <w:divsChild>
                                                            <w:div w:id="711929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21982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79669">
                                              <w:marLeft w:val="0"/>
                                              <w:marRight w:val="0"/>
                                              <w:marTop w:val="0"/>
                                              <w:marBottom w:val="0"/>
                                              <w:divBdr>
                                                <w:top w:val="none" w:sz="0" w:space="0" w:color="auto"/>
                                                <w:left w:val="none" w:sz="0" w:space="0" w:color="auto"/>
                                                <w:bottom w:val="none" w:sz="0" w:space="0" w:color="auto"/>
                                                <w:right w:val="none" w:sz="0" w:space="0" w:color="auto"/>
                                              </w:divBdr>
                                              <w:divsChild>
                                                <w:div w:id="1130703358">
                                                  <w:marLeft w:val="0"/>
                                                  <w:marRight w:val="0"/>
                                                  <w:marTop w:val="0"/>
                                                  <w:marBottom w:val="0"/>
                                                  <w:divBdr>
                                                    <w:top w:val="none" w:sz="0" w:space="0" w:color="auto"/>
                                                    <w:left w:val="none" w:sz="0" w:space="0" w:color="auto"/>
                                                    <w:bottom w:val="single" w:sz="6" w:space="0" w:color="DADCE0"/>
                                                    <w:right w:val="none" w:sz="0" w:space="0" w:color="auto"/>
                                                  </w:divBdr>
                                                  <w:divsChild>
                                                    <w:div w:id="433013987">
                                                      <w:marLeft w:val="0"/>
                                                      <w:marRight w:val="0"/>
                                                      <w:marTop w:val="0"/>
                                                      <w:marBottom w:val="0"/>
                                                      <w:divBdr>
                                                        <w:top w:val="none" w:sz="0" w:space="0" w:color="auto"/>
                                                        <w:left w:val="none" w:sz="0" w:space="0" w:color="auto"/>
                                                        <w:bottom w:val="none" w:sz="0" w:space="0" w:color="auto"/>
                                                        <w:right w:val="none" w:sz="0" w:space="0" w:color="auto"/>
                                                      </w:divBdr>
                                                      <w:divsChild>
                                                        <w:div w:id="1868173675">
                                                          <w:marLeft w:val="0"/>
                                                          <w:marRight w:val="0"/>
                                                          <w:marTop w:val="0"/>
                                                          <w:marBottom w:val="0"/>
                                                          <w:divBdr>
                                                            <w:top w:val="none" w:sz="0" w:space="0" w:color="auto"/>
                                                            <w:left w:val="none" w:sz="0" w:space="0" w:color="auto"/>
                                                            <w:bottom w:val="none" w:sz="0" w:space="0" w:color="auto"/>
                                                            <w:right w:val="none" w:sz="0" w:space="0" w:color="auto"/>
                                                          </w:divBdr>
                                                        </w:div>
                                                        <w:div w:id="870142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1923478">
                                                  <w:marLeft w:val="0"/>
                                                  <w:marRight w:val="0"/>
                                                  <w:marTop w:val="0"/>
                                                  <w:marBottom w:val="0"/>
                                                  <w:divBdr>
                                                    <w:top w:val="none" w:sz="0" w:space="0" w:color="auto"/>
                                                    <w:left w:val="none" w:sz="0" w:space="0" w:color="auto"/>
                                                    <w:bottom w:val="single" w:sz="6" w:space="0" w:color="DADCE0"/>
                                                    <w:right w:val="none" w:sz="0" w:space="0" w:color="auto"/>
                                                  </w:divBdr>
                                                  <w:divsChild>
                                                    <w:div w:id="1789272258">
                                                      <w:marLeft w:val="0"/>
                                                      <w:marRight w:val="0"/>
                                                      <w:marTop w:val="0"/>
                                                      <w:marBottom w:val="0"/>
                                                      <w:divBdr>
                                                        <w:top w:val="none" w:sz="0" w:space="0" w:color="auto"/>
                                                        <w:left w:val="none" w:sz="0" w:space="0" w:color="auto"/>
                                                        <w:bottom w:val="none" w:sz="0" w:space="0" w:color="auto"/>
                                                        <w:right w:val="none" w:sz="0" w:space="0" w:color="auto"/>
                                                      </w:divBdr>
                                                      <w:divsChild>
                                                        <w:div w:id="1996256442">
                                                          <w:marLeft w:val="0"/>
                                                          <w:marRight w:val="0"/>
                                                          <w:marTop w:val="0"/>
                                                          <w:marBottom w:val="0"/>
                                                          <w:divBdr>
                                                            <w:top w:val="none" w:sz="0" w:space="0" w:color="auto"/>
                                                            <w:left w:val="none" w:sz="0" w:space="0" w:color="auto"/>
                                                            <w:bottom w:val="none" w:sz="0" w:space="0" w:color="auto"/>
                                                            <w:right w:val="none" w:sz="0" w:space="0" w:color="auto"/>
                                                          </w:divBdr>
                                                        </w:div>
                                                        <w:div w:id="107304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2350011">
                                                  <w:marLeft w:val="0"/>
                                                  <w:marRight w:val="0"/>
                                                  <w:marTop w:val="0"/>
                                                  <w:marBottom w:val="0"/>
                                                  <w:divBdr>
                                                    <w:top w:val="none" w:sz="0" w:space="0" w:color="auto"/>
                                                    <w:left w:val="none" w:sz="0" w:space="0" w:color="auto"/>
                                                    <w:bottom w:val="single" w:sz="6" w:space="0" w:color="DADCE0"/>
                                                    <w:right w:val="none" w:sz="0" w:space="0" w:color="auto"/>
                                                  </w:divBdr>
                                                  <w:divsChild>
                                                    <w:div w:id="613903038">
                                                      <w:marLeft w:val="0"/>
                                                      <w:marRight w:val="0"/>
                                                      <w:marTop w:val="0"/>
                                                      <w:marBottom w:val="0"/>
                                                      <w:divBdr>
                                                        <w:top w:val="none" w:sz="0" w:space="0" w:color="auto"/>
                                                        <w:left w:val="none" w:sz="0" w:space="0" w:color="auto"/>
                                                        <w:bottom w:val="none" w:sz="0" w:space="0" w:color="auto"/>
                                                        <w:right w:val="none" w:sz="0" w:space="0" w:color="auto"/>
                                                      </w:divBdr>
                                                      <w:divsChild>
                                                        <w:div w:id="674501071">
                                                          <w:marLeft w:val="0"/>
                                                          <w:marRight w:val="0"/>
                                                          <w:marTop w:val="0"/>
                                                          <w:marBottom w:val="0"/>
                                                          <w:divBdr>
                                                            <w:top w:val="none" w:sz="0" w:space="0" w:color="auto"/>
                                                            <w:left w:val="none" w:sz="0" w:space="0" w:color="auto"/>
                                                            <w:bottom w:val="none" w:sz="0" w:space="0" w:color="auto"/>
                                                            <w:right w:val="none" w:sz="0" w:space="0" w:color="auto"/>
                                                          </w:divBdr>
                                                        </w:div>
                                                        <w:div w:id="924537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7801731">
                                                  <w:marLeft w:val="0"/>
                                                  <w:marRight w:val="0"/>
                                                  <w:marTop w:val="0"/>
                                                  <w:marBottom w:val="0"/>
                                                  <w:divBdr>
                                                    <w:top w:val="none" w:sz="0" w:space="0" w:color="auto"/>
                                                    <w:left w:val="none" w:sz="0" w:space="0" w:color="auto"/>
                                                    <w:bottom w:val="none" w:sz="0" w:space="0" w:color="auto"/>
                                                    <w:right w:val="none" w:sz="0" w:space="0" w:color="auto"/>
                                                  </w:divBdr>
                                                  <w:divsChild>
                                                    <w:div w:id="619337116">
                                                      <w:marLeft w:val="0"/>
                                                      <w:marRight w:val="0"/>
                                                      <w:marTop w:val="0"/>
                                                      <w:marBottom w:val="0"/>
                                                      <w:divBdr>
                                                        <w:top w:val="none" w:sz="0" w:space="0" w:color="auto"/>
                                                        <w:left w:val="none" w:sz="0" w:space="0" w:color="auto"/>
                                                        <w:bottom w:val="none" w:sz="0" w:space="0" w:color="auto"/>
                                                        <w:right w:val="none" w:sz="0" w:space="0" w:color="auto"/>
                                                      </w:divBdr>
                                                      <w:divsChild>
                                                        <w:div w:id="1318195037">
                                                          <w:marLeft w:val="0"/>
                                                          <w:marRight w:val="0"/>
                                                          <w:marTop w:val="0"/>
                                                          <w:marBottom w:val="0"/>
                                                          <w:divBdr>
                                                            <w:top w:val="none" w:sz="0" w:space="0" w:color="auto"/>
                                                            <w:left w:val="none" w:sz="0" w:space="0" w:color="auto"/>
                                                            <w:bottom w:val="none" w:sz="0" w:space="0" w:color="auto"/>
                                                            <w:right w:val="none" w:sz="0" w:space="0" w:color="auto"/>
                                                          </w:divBdr>
                                                        </w:div>
                                                        <w:div w:id="2126846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46548160">
                                                  <w:marLeft w:val="0"/>
                                                  <w:marRight w:val="0"/>
                                                  <w:marTop w:val="0"/>
                                                  <w:marBottom w:val="0"/>
                                                  <w:divBdr>
                                                    <w:top w:val="none" w:sz="0" w:space="0" w:color="auto"/>
                                                    <w:left w:val="none" w:sz="0" w:space="0" w:color="auto"/>
                                                    <w:bottom w:val="none" w:sz="0" w:space="0" w:color="auto"/>
                                                    <w:right w:val="none" w:sz="0" w:space="0" w:color="auto"/>
                                                  </w:divBdr>
                                                  <w:divsChild>
                                                    <w:div w:id="1553079608">
                                                      <w:marLeft w:val="0"/>
                                                      <w:marRight w:val="0"/>
                                                      <w:marTop w:val="0"/>
                                                      <w:marBottom w:val="0"/>
                                                      <w:divBdr>
                                                        <w:top w:val="none" w:sz="0" w:space="0" w:color="auto"/>
                                                        <w:left w:val="none" w:sz="0" w:space="0" w:color="auto"/>
                                                        <w:bottom w:val="none" w:sz="0" w:space="0" w:color="auto"/>
                                                        <w:right w:val="none" w:sz="0" w:space="0" w:color="auto"/>
                                                      </w:divBdr>
                                                      <w:divsChild>
                                                        <w:div w:id="50465905">
                                                          <w:marLeft w:val="0"/>
                                                          <w:marRight w:val="0"/>
                                                          <w:marTop w:val="0"/>
                                                          <w:marBottom w:val="0"/>
                                                          <w:divBdr>
                                                            <w:top w:val="none" w:sz="0" w:space="0" w:color="auto"/>
                                                            <w:left w:val="none" w:sz="0" w:space="0" w:color="auto"/>
                                                            <w:bottom w:val="none" w:sz="0" w:space="0" w:color="auto"/>
                                                            <w:right w:val="none" w:sz="0" w:space="0" w:color="auto"/>
                                                          </w:divBdr>
                                                          <w:divsChild>
                                                            <w:div w:id="1123696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15324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9475838">
                                              <w:marLeft w:val="0"/>
                                              <w:marRight w:val="0"/>
                                              <w:marTop w:val="0"/>
                                              <w:marBottom w:val="0"/>
                                              <w:divBdr>
                                                <w:top w:val="none" w:sz="0" w:space="0" w:color="auto"/>
                                                <w:left w:val="none" w:sz="0" w:space="0" w:color="auto"/>
                                                <w:bottom w:val="none" w:sz="0" w:space="0" w:color="auto"/>
                                                <w:right w:val="none" w:sz="0" w:space="0" w:color="auto"/>
                                              </w:divBdr>
                                              <w:divsChild>
                                                <w:div w:id="1534229832">
                                                  <w:marLeft w:val="0"/>
                                                  <w:marRight w:val="0"/>
                                                  <w:marTop w:val="0"/>
                                                  <w:marBottom w:val="0"/>
                                                  <w:divBdr>
                                                    <w:top w:val="none" w:sz="0" w:space="0" w:color="auto"/>
                                                    <w:left w:val="none" w:sz="0" w:space="0" w:color="auto"/>
                                                    <w:bottom w:val="single" w:sz="6" w:space="0" w:color="DADCE0"/>
                                                    <w:right w:val="none" w:sz="0" w:space="0" w:color="auto"/>
                                                  </w:divBdr>
                                                  <w:divsChild>
                                                    <w:div w:id="1713574295">
                                                      <w:marLeft w:val="0"/>
                                                      <w:marRight w:val="0"/>
                                                      <w:marTop w:val="0"/>
                                                      <w:marBottom w:val="0"/>
                                                      <w:divBdr>
                                                        <w:top w:val="none" w:sz="0" w:space="0" w:color="auto"/>
                                                        <w:left w:val="none" w:sz="0" w:space="0" w:color="auto"/>
                                                        <w:bottom w:val="none" w:sz="0" w:space="0" w:color="auto"/>
                                                        <w:right w:val="none" w:sz="0" w:space="0" w:color="auto"/>
                                                      </w:divBdr>
                                                      <w:divsChild>
                                                        <w:div w:id="1051657535">
                                                          <w:marLeft w:val="0"/>
                                                          <w:marRight w:val="0"/>
                                                          <w:marTop w:val="0"/>
                                                          <w:marBottom w:val="0"/>
                                                          <w:divBdr>
                                                            <w:top w:val="none" w:sz="0" w:space="0" w:color="auto"/>
                                                            <w:left w:val="none" w:sz="0" w:space="0" w:color="auto"/>
                                                            <w:bottom w:val="none" w:sz="0" w:space="0" w:color="auto"/>
                                                            <w:right w:val="none" w:sz="0" w:space="0" w:color="auto"/>
                                                          </w:divBdr>
                                                        </w:div>
                                                        <w:div w:id="15235937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4350232">
                                                  <w:marLeft w:val="0"/>
                                                  <w:marRight w:val="0"/>
                                                  <w:marTop w:val="0"/>
                                                  <w:marBottom w:val="0"/>
                                                  <w:divBdr>
                                                    <w:top w:val="none" w:sz="0" w:space="0" w:color="auto"/>
                                                    <w:left w:val="none" w:sz="0" w:space="0" w:color="auto"/>
                                                    <w:bottom w:val="single" w:sz="6" w:space="0" w:color="DADCE0"/>
                                                    <w:right w:val="none" w:sz="0" w:space="0" w:color="auto"/>
                                                  </w:divBdr>
                                                  <w:divsChild>
                                                    <w:div w:id="392434475">
                                                      <w:marLeft w:val="0"/>
                                                      <w:marRight w:val="0"/>
                                                      <w:marTop w:val="0"/>
                                                      <w:marBottom w:val="0"/>
                                                      <w:divBdr>
                                                        <w:top w:val="none" w:sz="0" w:space="0" w:color="auto"/>
                                                        <w:left w:val="none" w:sz="0" w:space="0" w:color="auto"/>
                                                        <w:bottom w:val="none" w:sz="0" w:space="0" w:color="auto"/>
                                                        <w:right w:val="none" w:sz="0" w:space="0" w:color="auto"/>
                                                      </w:divBdr>
                                                      <w:divsChild>
                                                        <w:div w:id="1544712877">
                                                          <w:marLeft w:val="0"/>
                                                          <w:marRight w:val="0"/>
                                                          <w:marTop w:val="0"/>
                                                          <w:marBottom w:val="0"/>
                                                          <w:divBdr>
                                                            <w:top w:val="none" w:sz="0" w:space="0" w:color="auto"/>
                                                            <w:left w:val="none" w:sz="0" w:space="0" w:color="auto"/>
                                                            <w:bottom w:val="none" w:sz="0" w:space="0" w:color="auto"/>
                                                            <w:right w:val="none" w:sz="0" w:space="0" w:color="auto"/>
                                                          </w:divBdr>
                                                        </w:div>
                                                        <w:div w:id="1902784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861673">
                                                  <w:marLeft w:val="0"/>
                                                  <w:marRight w:val="0"/>
                                                  <w:marTop w:val="0"/>
                                                  <w:marBottom w:val="0"/>
                                                  <w:divBdr>
                                                    <w:top w:val="none" w:sz="0" w:space="0" w:color="auto"/>
                                                    <w:left w:val="none" w:sz="0" w:space="0" w:color="auto"/>
                                                    <w:bottom w:val="single" w:sz="6" w:space="0" w:color="DADCE0"/>
                                                    <w:right w:val="none" w:sz="0" w:space="0" w:color="auto"/>
                                                  </w:divBdr>
                                                  <w:divsChild>
                                                    <w:div w:id="2034261568">
                                                      <w:marLeft w:val="0"/>
                                                      <w:marRight w:val="0"/>
                                                      <w:marTop w:val="0"/>
                                                      <w:marBottom w:val="0"/>
                                                      <w:divBdr>
                                                        <w:top w:val="none" w:sz="0" w:space="0" w:color="auto"/>
                                                        <w:left w:val="none" w:sz="0" w:space="0" w:color="auto"/>
                                                        <w:bottom w:val="none" w:sz="0" w:space="0" w:color="auto"/>
                                                        <w:right w:val="none" w:sz="0" w:space="0" w:color="auto"/>
                                                      </w:divBdr>
                                                      <w:divsChild>
                                                        <w:div w:id="359283186">
                                                          <w:marLeft w:val="0"/>
                                                          <w:marRight w:val="0"/>
                                                          <w:marTop w:val="0"/>
                                                          <w:marBottom w:val="0"/>
                                                          <w:divBdr>
                                                            <w:top w:val="none" w:sz="0" w:space="0" w:color="auto"/>
                                                            <w:left w:val="none" w:sz="0" w:space="0" w:color="auto"/>
                                                            <w:bottom w:val="none" w:sz="0" w:space="0" w:color="auto"/>
                                                            <w:right w:val="none" w:sz="0" w:space="0" w:color="auto"/>
                                                          </w:divBdr>
                                                        </w:div>
                                                        <w:div w:id="407922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858226">
                                                  <w:marLeft w:val="0"/>
                                                  <w:marRight w:val="0"/>
                                                  <w:marTop w:val="0"/>
                                                  <w:marBottom w:val="0"/>
                                                  <w:divBdr>
                                                    <w:top w:val="none" w:sz="0" w:space="0" w:color="auto"/>
                                                    <w:left w:val="none" w:sz="0" w:space="0" w:color="auto"/>
                                                    <w:bottom w:val="none" w:sz="0" w:space="0" w:color="auto"/>
                                                    <w:right w:val="none" w:sz="0" w:space="0" w:color="auto"/>
                                                  </w:divBdr>
                                                  <w:divsChild>
                                                    <w:div w:id="1414276982">
                                                      <w:marLeft w:val="0"/>
                                                      <w:marRight w:val="0"/>
                                                      <w:marTop w:val="0"/>
                                                      <w:marBottom w:val="0"/>
                                                      <w:divBdr>
                                                        <w:top w:val="none" w:sz="0" w:space="0" w:color="auto"/>
                                                        <w:left w:val="none" w:sz="0" w:space="0" w:color="auto"/>
                                                        <w:bottom w:val="none" w:sz="0" w:space="0" w:color="auto"/>
                                                        <w:right w:val="none" w:sz="0" w:space="0" w:color="auto"/>
                                                      </w:divBdr>
                                                      <w:divsChild>
                                                        <w:div w:id="658195142">
                                                          <w:marLeft w:val="0"/>
                                                          <w:marRight w:val="0"/>
                                                          <w:marTop w:val="0"/>
                                                          <w:marBottom w:val="0"/>
                                                          <w:divBdr>
                                                            <w:top w:val="none" w:sz="0" w:space="0" w:color="auto"/>
                                                            <w:left w:val="none" w:sz="0" w:space="0" w:color="auto"/>
                                                            <w:bottom w:val="none" w:sz="0" w:space="0" w:color="auto"/>
                                                            <w:right w:val="none" w:sz="0" w:space="0" w:color="auto"/>
                                                          </w:divBdr>
                                                        </w:div>
                                                        <w:div w:id="1143742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9393655">
                                                  <w:marLeft w:val="0"/>
                                                  <w:marRight w:val="0"/>
                                                  <w:marTop w:val="0"/>
                                                  <w:marBottom w:val="0"/>
                                                  <w:divBdr>
                                                    <w:top w:val="none" w:sz="0" w:space="0" w:color="auto"/>
                                                    <w:left w:val="none" w:sz="0" w:space="0" w:color="auto"/>
                                                    <w:bottom w:val="none" w:sz="0" w:space="0" w:color="auto"/>
                                                    <w:right w:val="none" w:sz="0" w:space="0" w:color="auto"/>
                                                  </w:divBdr>
                                                  <w:divsChild>
                                                    <w:div w:id="1289579820">
                                                      <w:marLeft w:val="0"/>
                                                      <w:marRight w:val="0"/>
                                                      <w:marTop w:val="0"/>
                                                      <w:marBottom w:val="0"/>
                                                      <w:divBdr>
                                                        <w:top w:val="none" w:sz="0" w:space="0" w:color="auto"/>
                                                        <w:left w:val="none" w:sz="0" w:space="0" w:color="auto"/>
                                                        <w:bottom w:val="none" w:sz="0" w:space="0" w:color="auto"/>
                                                        <w:right w:val="none" w:sz="0" w:space="0" w:color="auto"/>
                                                      </w:divBdr>
                                                      <w:divsChild>
                                                        <w:div w:id="294724419">
                                                          <w:marLeft w:val="0"/>
                                                          <w:marRight w:val="0"/>
                                                          <w:marTop w:val="0"/>
                                                          <w:marBottom w:val="0"/>
                                                          <w:divBdr>
                                                            <w:top w:val="none" w:sz="0" w:space="0" w:color="auto"/>
                                                            <w:left w:val="none" w:sz="0" w:space="0" w:color="auto"/>
                                                            <w:bottom w:val="none" w:sz="0" w:space="0" w:color="auto"/>
                                                            <w:right w:val="none" w:sz="0" w:space="0" w:color="auto"/>
                                                          </w:divBdr>
                                                          <w:divsChild>
                                                            <w:div w:id="3405474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757651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0569998">
                                              <w:marLeft w:val="0"/>
                                              <w:marRight w:val="0"/>
                                              <w:marTop w:val="0"/>
                                              <w:marBottom w:val="0"/>
                                              <w:divBdr>
                                                <w:top w:val="none" w:sz="0" w:space="0" w:color="auto"/>
                                                <w:left w:val="none" w:sz="0" w:space="0" w:color="auto"/>
                                                <w:bottom w:val="none" w:sz="0" w:space="0" w:color="auto"/>
                                                <w:right w:val="none" w:sz="0" w:space="0" w:color="auto"/>
                                              </w:divBdr>
                                              <w:divsChild>
                                                <w:div w:id="767891714">
                                                  <w:marLeft w:val="0"/>
                                                  <w:marRight w:val="0"/>
                                                  <w:marTop w:val="0"/>
                                                  <w:marBottom w:val="0"/>
                                                  <w:divBdr>
                                                    <w:top w:val="none" w:sz="0" w:space="0" w:color="auto"/>
                                                    <w:left w:val="none" w:sz="0" w:space="0" w:color="auto"/>
                                                    <w:bottom w:val="single" w:sz="6" w:space="0" w:color="DADCE0"/>
                                                    <w:right w:val="none" w:sz="0" w:space="0" w:color="auto"/>
                                                  </w:divBdr>
                                                  <w:divsChild>
                                                    <w:div w:id="484397016">
                                                      <w:marLeft w:val="0"/>
                                                      <w:marRight w:val="0"/>
                                                      <w:marTop w:val="0"/>
                                                      <w:marBottom w:val="0"/>
                                                      <w:divBdr>
                                                        <w:top w:val="none" w:sz="0" w:space="0" w:color="auto"/>
                                                        <w:left w:val="none" w:sz="0" w:space="0" w:color="auto"/>
                                                        <w:bottom w:val="none" w:sz="0" w:space="0" w:color="auto"/>
                                                        <w:right w:val="none" w:sz="0" w:space="0" w:color="auto"/>
                                                      </w:divBdr>
                                                      <w:divsChild>
                                                        <w:div w:id="1093478184">
                                                          <w:marLeft w:val="0"/>
                                                          <w:marRight w:val="0"/>
                                                          <w:marTop w:val="0"/>
                                                          <w:marBottom w:val="0"/>
                                                          <w:divBdr>
                                                            <w:top w:val="none" w:sz="0" w:space="0" w:color="auto"/>
                                                            <w:left w:val="none" w:sz="0" w:space="0" w:color="auto"/>
                                                            <w:bottom w:val="none" w:sz="0" w:space="0" w:color="auto"/>
                                                            <w:right w:val="none" w:sz="0" w:space="0" w:color="auto"/>
                                                          </w:divBdr>
                                                        </w:div>
                                                        <w:div w:id="132974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15580304">
                                                  <w:marLeft w:val="0"/>
                                                  <w:marRight w:val="0"/>
                                                  <w:marTop w:val="0"/>
                                                  <w:marBottom w:val="0"/>
                                                  <w:divBdr>
                                                    <w:top w:val="none" w:sz="0" w:space="0" w:color="auto"/>
                                                    <w:left w:val="none" w:sz="0" w:space="0" w:color="auto"/>
                                                    <w:bottom w:val="single" w:sz="6" w:space="0" w:color="DADCE0"/>
                                                    <w:right w:val="none" w:sz="0" w:space="0" w:color="auto"/>
                                                  </w:divBdr>
                                                  <w:divsChild>
                                                    <w:div w:id="1347169611">
                                                      <w:marLeft w:val="0"/>
                                                      <w:marRight w:val="0"/>
                                                      <w:marTop w:val="0"/>
                                                      <w:marBottom w:val="0"/>
                                                      <w:divBdr>
                                                        <w:top w:val="none" w:sz="0" w:space="0" w:color="auto"/>
                                                        <w:left w:val="none" w:sz="0" w:space="0" w:color="auto"/>
                                                        <w:bottom w:val="none" w:sz="0" w:space="0" w:color="auto"/>
                                                        <w:right w:val="none" w:sz="0" w:space="0" w:color="auto"/>
                                                      </w:divBdr>
                                                      <w:divsChild>
                                                        <w:div w:id="1937051232">
                                                          <w:marLeft w:val="0"/>
                                                          <w:marRight w:val="0"/>
                                                          <w:marTop w:val="0"/>
                                                          <w:marBottom w:val="0"/>
                                                          <w:divBdr>
                                                            <w:top w:val="none" w:sz="0" w:space="0" w:color="auto"/>
                                                            <w:left w:val="none" w:sz="0" w:space="0" w:color="auto"/>
                                                            <w:bottom w:val="none" w:sz="0" w:space="0" w:color="auto"/>
                                                            <w:right w:val="none" w:sz="0" w:space="0" w:color="auto"/>
                                                          </w:divBdr>
                                                        </w:div>
                                                        <w:div w:id="23851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5354647">
                                                  <w:marLeft w:val="0"/>
                                                  <w:marRight w:val="0"/>
                                                  <w:marTop w:val="0"/>
                                                  <w:marBottom w:val="0"/>
                                                  <w:divBdr>
                                                    <w:top w:val="none" w:sz="0" w:space="0" w:color="auto"/>
                                                    <w:left w:val="none" w:sz="0" w:space="0" w:color="auto"/>
                                                    <w:bottom w:val="none" w:sz="0" w:space="0" w:color="auto"/>
                                                    <w:right w:val="none" w:sz="0" w:space="0" w:color="auto"/>
                                                  </w:divBdr>
                                                  <w:divsChild>
                                                    <w:div w:id="109319864">
                                                      <w:marLeft w:val="0"/>
                                                      <w:marRight w:val="0"/>
                                                      <w:marTop w:val="0"/>
                                                      <w:marBottom w:val="0"/>
                                                      <w:divBdr>
                                                        <w:top w:val="none" w:sz="0" w:space="0" w:color="auto"/>
                                                        <w:left w:val="none" w:sz="0" w:space="0" w:color="auto"/>
                                                        <w:bottom w:val="none" w:sz="0" w:space="0" w:color="auto"/>
                                                        <w:right w:val="none" w:sz="0" w:space="0" w:color="auto"/>
                                                      </w:divBdr>
                                                      <w:divsChild>
                                                        <w:div w:id="871574761">
                                                          <w:marLeft w:val="0"/>
                                                          <w:marRight w:val="0"/>
                                                          <w:marTop w:val="0"/>
                                                          <w:marBottom w:val="0"/>
                                                          <w:divBdr>
                                                            <w:top w:val="none" w:sz="0" w:space="0" w:color="auto"/>
                                                            <w:left w:val="none" w:sz="0" w:space="0" w:color="auto"/>
                                                            <w:bottom w:val="none" w:sz="0" w:space="0" w:color="auto"/>
                                                            <w:right w:val="none" w:sz="0" w:space="0" w:color="auto"/>
                                                          </w:divBdr>
                                                        </w:div>
                                                        <w:div w:id="117920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363862">
                                                  <w:marLeft w:val="0"/>
                                                  <w:marRight w:val="0"/>
                                                  <w:marTop w:val="0"/>
                                                  <w:marBottom w:val="0"/>
                                                  <w:divBdr>
                                                    <w:top w:val="none" w:sz="0" w:space="0" w:color="auto"/>
                                                    <w:left w:val="none" w:sz="0" w:space="0" w:color="auto"/>
                                                    <w:bottom w:val="none" w:sz="0" w:space="0" w:color="auto"/>
                                                    <w:right w:val="none" w:sz="0" w:space="0" w:color="auto"/>
                                                  </w:divBdr>
                                                  <w:divsChild>
                                                    <w:div w:id="1445031509">
                                                      <w:marLeft w:val="0"/>
                                                      <w:marRight w:val="0"/>
                                                      <w:marTop w:val="0"/>
                                                      <w:marBottom w:val="0"/>
                                                      <w:divBdr>
                                                        <w:top w:val="none" w:sz="0" w:space="0" w:color="auto"/>
                                                        <w:left w:val="none" w:sz="0" w:space="0" w:color="auto"/>
                                                        <w:bottom w:val="none" w:sz="0" w:space="0" w:color="auto"/>
                                                        <w:right w:val="none" w:sz="0" w:space="0" w:color="auto"/>
                                                      </w:divBdr>
                                                      <w:divsChild>
                                                        <w:div w:id="813915485">
                                                          <w:marLeft w:val="0"/>
                                                          <w:marRight w:val="0"/>
                                                          <w:marTop w:val="0"/>
                                                          <w:marBottom w:val="0"/>
                                                          <w:divBdr>
                                                            <w:top w:val="none" w:sz="0" w:space="0" w:color="auto"/>
                                                            <w:left w:val="none" w:sz="0" w:space="0" w:color="auto"/>
                                                            <w:bottom w:val="none" w:sz="0" w:space="0" w:color="auto"/>
                                                            <w:right w:val="none" w:sz="0" w:space="0" w:color="auto"/>
                                                          </w:divBdr>
                                                          <w:divsChild>
                                                            <w:div w:id="3169633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62308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2550125">
                                              <w:marLeft w:val="0"/>
                                              <w:marRight w:val="0"/>
                                              <w:marTop w:val="0"/>
                                              <w:marBottom w:val="0"/>
                                              <w:divBdr>
                                                <w:top w:val="none" w:sz="0" w:space="0" w:color="auto"/>
                                                <w:left w:val="none" w:sz="0" w:space="0" w:color="auto"/>
                                                <w:bottom w:val="none" w:sz="0" w:space="0" w:color="auto"/>
                                                <w:right w:val="none" w:sz="0" w:space="0" w:color="auto"/>
                                              </w:divBdr>
                                              <w:divsChild>
                                                <w:div w:id="1605503465">
                                                  <w:marLeft w:val="0"/>
                                                  <w:marRight w:val="0"/>
                                                  <w:marTop w:val="0"/>
                                                  <w:marBottom w:val="0"/>
                                                  <w:divBdr>
                                                    <w:top w:val="none" w:sz="0" w:space="0" w:color="auto"/>
                                                    <w:left w:val="none" w:sz="0" w:space="0" w:color="auto"/>
                                                    <w:bottom w:val="single" w:sz="6" w:space="0" w:color="DADCE0"/>
                                                    <w:right w:val="none" w:sz="0" w:space="0" w:color="auto"/>
                                                  </w:divBdr>
                                                  <w:divsChild>
                                                    <w:div w:id="1857305163">
                                                      <w:marLeft w:val="0"/>
                                                      <w:marRight w:val="0"/>
                                                      <w:marTop w:val="0"/>
                                                      <w:marBottom w:val="0"/>
                                                      <w:divBdr>
                                                        <w:top w:val="none" w:sz="0" w:space="0" w:color="auto"/>
                                                        <w:left w:val="none" w:sz="0" w:space="0" w:color="auto"/>
                                                        <w:bottom w:val="none" w:sz="0" w:space="0" w:color="auto"/>
                                                        <w:right w:val="none" w:sz="0" w:space="0" w:color="auto"/>
                                                      </w:divBdr>
                                                      <w:divsChild>
                                                        <w:div w:id="543173736">
                                                          <w:marLeft w:val="0"/>
                                                          <w:marRight w:val="0"/>
                                                          <w:marTop w:val="0"/>
                                                          <w:marBottom w:val="0"/>
                                                          <w:divBdr>
                                                            <w:top w:val="none" w:sz="0" w:space="0" w:color="auto"/>
                                                            <w:left w:val="none" w:sz="0" w:space="0" w:color="auto"/>
                                                            <w:bottom w:val="none" w:sz="0" w:space="0" w:color="auto"/>
                                                            <w:right w:val="none" w:sz="0" w:space="0" w:color="auto"/>
                                                          </w:divBdr>
                                                        </w:div>
                                                        <w:div w:id="389888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928662">
                                                  <w:marLeft w:val="0"/>
                                                  <w:marRight w:val="0"/>
                                                  <w:marTop w:val="0"/>
                                                  <w:marBottom w:val="0"/>
                                                  <w:divBdr>
                                                    <w:top w:val="none" w:sz="0" w:space="0" w:color="auto"/>
                                                    <w:left w:val="none" w:sz="0" w:space="0" w:color="auto"/>
                                                    <w:bottom w:val="single" w:sz="6" w:space="0" w:color="DADCE0"/>
                                                    <w:right w:val="none" w:sz="0" w:space="0" w:color="auto"/>
                                                  </w:divBdr>
                                                  <w:divsChild>
                                                    <w:div w:id="1183397029">
                                                      <w:marLeft w:val="0"/>
                                                      <w:marRight w:val="0"/>
                                                      <w:marTop w:val="0"/>
                                                      <w:marBottom w:val="0"/>
                                                      <w:divBdr>
                                                        <w:top w:val="none" w:sz="0" w:space="0" w:color="auto"/>
                                                        <w:left w:val="none" w:sz="0" w:space="0" w:color="auto"/>
                                                        <w:bottom w:val="none" w:sz="0" w:space="0" w:color="auto"/>
                                                        <w:right w:val="none" w:sz="0" w:space="0" w:color="auto"/>
                                                      </w:divBdr>
                                                      <w:divsChild>
                                                        <w:div w:id="1009217223">
                                                          <w:marLeft w:val="0"/>
                                                          <w:marRight w:val="0"/>
                                                          <w:marTop w:val="0"/>
                                                          <w:marBottom w:val="0"/>
                                                          <w:divBdr>
                                                            <w:top w:val="none" w:sz="0" w:space="0" w:color="auto"/>
                                                            <w:left w:val="none" w:sz="0" w:space="0" w:color="auto"/>
                                                            <w:bottom w:val="none" w:sz="0" w:space="0" w:color="auto"/>
                                                            <w:right w:val="none" w:sz="0" w:space="0" w:color="auto"/>
                                                          </w:divBdr>
                                                        </w:div>
                                                        <w:div w:id="20551549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5025304">
                                                  <w:marLeft w:val="0"/>
                                                  <w:marRight w:val="0"/>
                                                  <w:marTop w:val="0"/>
                                                  <w:marBottom w:val="0"/>
                                                  <w:divBdr>
                                                    <w:top w:val="none" w:sz="0" w:space="0" w:color="auto"/>
                                                    <w:left w:val="none" w:sz="0" w:space="0" w:color="auto"/>
                                                    <w:bottom w:val="none" w:sz="0" w:space="0" w:color="auto"/>
                                                    <w:right w:val="none" w:sz="0" w:space="0" w:color="auto"/>
                                                  </w:divBdr>
                                                  <w:divsChild>
                                                    <w:div w:id="1981808751">
                                                      <w:marLeft w:val="0"/>
                                                      <w:marRight w:val="0"/>
                                                      <w:marTop w:val="0"/>
                                                      <w:marBottom w:val="0"/>
                                                      <w:divBdr>
                                                        <w:top w:val="none" w:sz="0" w:space="0" w:color="auto"/>
                                                        <w:left w:val="none" w:sz="0" w:space="0" w:color="auto"/>
                                                        <w:bottom w:val="none" w:sz="0" w:space="0" w:color="auto"/>
                                                        <w:right w:val="none" w:sz="0" w:space="0" w:color="auto"/>
                                                      </w:divBdr>
                                                      <w:divsChild>
                                                        <w:div w:id="677394483">
                                                          <w:marLeft w:val="0"/>
                                                          <w:marRight w:val="0"/>
                                                          <w:marTop w:val="0"/>
                                                          <w:marBottom w:val="0"/>
                                                          <w:divBdr>
                                                            <w:top w:val="none" w:sz="0" w:space="0" w:color="auto"/>
                                                            <w:left w:val="none" w:sz="0" w:space="0" w:color="auto"/>
                                                            <w:bottom w:val="none" w:sz="0" w:space="0" w:color="auto"/>
                                                            <w:right w:val="none" w:sz="0" w:space="0" w:color="auto"/>
                                                          </w:divBdr>
                                                        </w:div>
                                                        <w:div w:id="393158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1863758">
                                                  <w:marLeft w:val="0"/>
                                                  <w:marRight w:val="0"/>
                                                  <w:marTop w:val="0"/>
                                                  <w:marBottom w:val="0"/>
                                                  <w:divBdr>
                                                    <w:top w:val="none" w:sz="0" w:space="0" w:color="auto"/>
                                                    <w:left w:val="none" w:sz="0" w:space="0" w:color="auto"/>
                                                    <w:bottom w:val="none" w:sz="0" w:space="0" w:color="auto"/>
                                                    <w:right w:val="none" w:sz="0" w:space="0" w:color="auto"/>
                                                  </w:divBdr>
                                                  <w:divsChild>
                                                    <w:div w:id="85268122">
                                                      <w:marLeft w:val="0"/>
                                                      <w:marRight w:val="0"/>
                                                      <w:marTop w:val="0"/>
                                                      <w:marBottom w:val="0"/>
                                                      <w:divBdr>
                                                        <w:top w:val="none" w:sz="0" w:space="0" w:color="auto"/>
                                                        <w:left w:val="none" w:sz="0" w:space="0" w:color="auto"/>
                                                        <w:bottom w:val="none" w:sz="0" w:space="0" w:color="auto"/>
                                                        <w:right w:val="none" w:sz="0" w:space="0" w:color="auto"/>
                                                      </w:divBdr>
                                                      <w:divsChild>
                                                        <w:div w:id="1647205516">
                                                          <w:marLeft w:val="0"/>
                                                          <w:marRight w:val="0"/>
                                                          <w:marTop w:val="0"/>
                                                          <w:marBottom w:val="0"/>
                                                          <w:divBdr>
                                                            <w:top w:val="none" w:sz="0" w:space="0" w:color="auto"/>
                                                            <w:left w:val="none" w:sz="0" w:space="0" w:color="auto"/>
                                                            <w:bottom w:val="none" w:sz="0" w:space="0" w:color="auto"/>
                                                            <w:right w:val="none" w:sz="0" w:space="0" w:color="auto"/>
                                                          </w:divBdr>
                                                          <w:divsChild>
                                                            <w:div w:id="849178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449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9762928">
                                              <w:marLeft w:val="0"/>
                                              <w:marRight w:val="0"/>
                                              <w:marTop w:val="0"/>
                                              <w:marBottom w:val="0"/>
                                              <w:divBdr>
                                                <w:top w:val="none" w:sz="0" w:space="0" w:color="auto"/>
                                                <w:left w:val="none" w:sz="0" w:space="0" w:color="auto"/>
                                                <w:bottom w:val="none" w:sz="0" w:space="0" w:color="auto"/>
                                                <w:right w:val="none" w:sz="0" w:space="0" w:color="auto"/>
                                              </w:divBdr>
                                              <w:divsChild>
                                                <w:div w:id="1423180798">
                                                  <w:marLeft w:val="0"/>
                                                  <w:marRight w:val="0"/>
                                                  <w:marTop w:val="0"/>
                                                  <w:marBottom w:val="0"/>
                                                  <w:divBdr>
                                                    <w:top w:val="none" w:sz="0" w:space="0" w:color="auto"/>
                                                    <w:left w:val="none" w:sz="0" w:space="0" w:color="auto"/>
                                                    <w:bottom w:val="single" w:sz="6" w:space="0" w:color="DADCE0"/>
                                                    <w:right w:val="none" w:sz="0" w:space="0" w:color="auto"/>
                                                  </w:divBdr>
                                                  <w:divsChild>
                                                    <w:div w:id="1188717347">
                                                      <w:marLeft w:val="0"/>
                                                      <w:marRight w:val="0"/>
                                                      <w:marTop w:val="0"/>
                                                      <w:marBottom w:val="0"/>
                                                      <w:divBdr>
                                                        <w:top w:val="none" w:sz="0" w:space="0" w:color="auto"/>
                                                        <w:left w:val="none" w:sz="0" w:space="0" w:color="auto"/>
                                                        <w:bottom w:val="none" w:sz="0" w:space="0" w:color="auto"/>
                                                        <w:right w:val="none" w:sz="0" w:space="0" w:color="auto"/>
                                                      </w:divBdr>
                                                      <w:divsChild>
                                                        <w:div w:id="1281574517">
                                                          <w:marLeft w:val="0"/>
                                                          <w:marRight w:val="0"/>
                                                          <w:marTop w:val="0"/>
                                                          <w:marBottom w:val="0"/>
                                                          <w:divBdr>
                                                            <w:top w:val="none" w:sz="0" w:space="0" w:color="auto"/>
                                                            <w:left w:val="none" w:sz="0" w:space="0" w:color="auto"/>
                                                            <w:bottom w:val="none" w:sz="0" w:space="0" w:color="auto"/>
                                                            <w:right w:val="none" w:sz="0" w:space="0" w:color="auto"/>
                                                          </w:divBdr>
                                                        </w:div>
                                                        <w:div w:id="401635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0558232">
                                                  <w:marLeft w:val="0"/>
                                                  <w:marRight w:val="0"/>
                                                  <w:marTop w:val="0"/>
                                                  <w:marBottom w:val="0"/>
                                                  <w:divBdr>
                                                    <w:top w:val="none" w:sz="0" w:space="0" w:color="auto"/>
                                                    <w:left w:val="none" w:sz="0" w:space="0" w:color="auto"/>
                                                    <w:bottom w:val="none" w:sz="0" w:space="0" w:color="auto"/>
                                                    <w:right w:val="none" w:sz="0" w:space="0" w:color="auto"/>
                                                  </w:divBdr>
                                                  <w:divsChild>
                                                    <w:div w:id="612441020">
                                                      <w:marLeft w:val="0"/>
                                                      <w:marRight w:val="0"/>
                                                      <w:marTop w:val="0"/>
                                                      <w:marBottom w:val="0"/>
                                                      <w:divBdr>
                                                        <w:top w:val="none" w:sz="0" w:space="0" w:color="auto"/>
                                                        <w:left w:val="none" w:sz="0" w:space="0" w:color="auto"/>
                                                        <w:bottom w:val="none" w:sz="0" w:space="0" w:color="auto"/>
                                                        <w:right w:val="none" w:sz="0" w:space="0" w:color="auto"/>
                                                      </w:divBdr>
                                                      <w:divsChild>
                                                        <w:div w:id="1123231398">
                                                          <w:marLeft w:val="0"/>
                                                          <w:marRight w:val="0"/>
                                                          <w:marTop w:val="0"/>
                                                          <w:marBottom w:val="0"/>
                                                          <w:divBdr>
                                                            <w:top w:val="none" w:sz="0" w:space="0" w:color="auto"/>
                                                            <w:left w:val="none" w:sz="0" w:space="0" w:color="auto"/>
                                                            <w:bottom w:val="none" w:sz="0" w:space="0" w:color="auto"/>
                                                            <w:right w:val="none" w:sz="0" w:space="0" w:color="auto"/>
                                                          </w:divBdr>
                                                        </w:div>
                                                        <w:div w:id="7863885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3059831">
                                                  <w:marLeft w:val="0"/>
                                                  <w:marRight w:val="0"/>
                                                  <w:marTop w:val="0"/>
                                                  <w:marBottom w:val="0"/>
                                                  <w:divBdr>
                                                    <w:top w:val="none" w:sz="0" w:space="0" w:color="auto"/>
                                                    <w:left w:val="none" w:sz="0" w:space="0" w:color="auto"/>
                                                    <w:bottom w:val="none" w:sz="0" w:space="0" w:color="auto"/>
                                                    <w:right w:val="none" w:sz="0" w:space="0" w:color="auto"/>
                                                  </w:divBdr>
                                                  <w:divsChild>
                                                    <w:div w:id="1281452169">
                                                      <w:marLeft w:val="0"/>
                                                      <w:marRight w:val="0"/>
                                                      <w:marTop w:val="0"/>
                                                      <w:marBottom w:val="0"/>
                                                      <w:divBdr>
                                                        <w:top w:val="none" w:sz="0" w:space="0" w:color="auto"/>
                                                        <w:left w:val="none" w:sz="0" w:space="0" w:color="auto"/>
                                                        <w:bottom w:val="none" w:sz="0" w:space="0" w:color="auto"/>
                                                        <w:right w:val="none" w:sz="0" w:space="0" w:color="auto"/>
                                                      </w:divBdr>
                                                      <w:divsChild>
                                                        <w:div w:id="1579048201">
                                                          <w:marLeft w:val="0"/>
                                                          <w:marRight w:val="0"/>
                                                          <w:marTop w:val="0"/>
                                                          <w:marBottom w:val="0"/>
                                                          <w:divBdr>
                                                            <w:top w:val="none" w:sz="0" w:space="0" w:color="auto"/>
                                                            <w:left w:val="none" w:sz="0" w:space="0" w:color="auto"/>
                                                            <w:bottom w:val="none" w:sz="0" w:space="0" w:color="auto"/>
                                                            <w:right w:val="none" w:sz="0" w:space="0" w:color="auto"/>
                                                          </w:divBdr>
                                                          <w:divsChild>
                                                            <w:div w:id="1803959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1716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5652077">
                                              <w:marLeft w:val="0"/>
                                              <w:marRight w:val="0"/>
                                              <w:marTop w:val="0"/>
                                              <w:marBottom w:val="0"/>
                                              <w:divBdr>
                                                <w:top w:val="none" w:sz="0" w:space="0" w:color="auto"/>
                                                <w:left w:val="none" w:sz="0" w:space="0" w:color="auto"/>
                                                <w:bottom w:val="none" w:sz="0" w:space="0" w:color="auto"/>
                                                <w:right w:val="none" w:sz="0" w:space="0" w:color="auto"/>
                                              </w:divBdr>
                                              <w:divsChild>
                                                <w:div w:id="263732989">
                                                  <w:marLeft w:val="0"/>
                                                  <w:marRight w:val="0"/>
                                                  <w:marTop w:val="0"/>
                                                  <w:marBottom w:val="0"/>
                                                  <w:divBdr>
                                                    <w:top w:val="none" w:sz="0" w:space="0" w:color="auto"/>
                                                    <w:left w:val="none" w:sz="0" w:space="0" w:color="auto"/>
                                                    <w:bottom w:val="none" w:sz="0" w:space="0" w:color="auto"/>
                                                    <w:right w:val="none" w:sz="0" w:space="0" w:color="auto"/>
                                                  </w:divBdr>
                                                  <w:divsChild>
                                                    <w:div w:id="1536774170">
                                                      <w:marLeft w:val="0"/>
                                                      <w:marRight w:val="0"/>
                                                      <w:marTop w:val="0"/>
                                                      <w:marBottom w:val="0"/>
                                                      <w:divBdr>
                                                        <w:top w:val="none" w:sz="0" w:space="0" w:color="auto"/>
                                                        <w:left w:val="none" w:sz="0" w:space="0" w:color="auto"/>
                                                        <w:bottom w:val="none" w:sz="0" w:space="0" w:color="auto"/>
                                                        <w:right w:val="none" w:sz="0" w:space="0" w:color="auto"/>
                                                      </w:divBdr>
                                                      <w:divsChild>
                                                        <w:div w:id="367875040">
                                                          <w:marLeft w:val="0"/>
                                                          <w:marRight w:val="0"/>
                                                          <w:marTop w:val="0"/>
                                                          <w:marBottom w:val="0"/>
                                                          <w:divBdr>
                                                            <w:top w:val="none" w:sz="0" w:space="0" w:color="auto"/>
                                                            <w:left w:val="none" w:sz="0" w:space="0" w:color="auto"/>
                                                            <w:bottom w:val="none" w:sz="0" w:space="0" w:color="auto"/>
                                                            <w:right w:val="none" w:sz="0" w:space="0" w:color="auto"/>
                                                          </w:divBdr>
                                                        </w:div>
                                                        <w:div w:id="1201749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1372885">
                                                  <w:marLeft w:val="0"/>
                                                  <w:marRight w:val="0"/>
                                                  <w:marTop w:val="0"/>
                                                  <w:marBottom w:val="0"/>
                                                  <w:divBdr>
                                                    <w:top w:val="none" w:sz="0" w:space="0" w:color="auto"/>
                                                    <w:left w:val="none" w:sz="0" w:space="0" w:color="auto"/>
                                                    <w:bottom w:val="none" w:sz="0" w:space="0" w:color="auto"/>
                                                    <w:right w:val="none" w:sz="0" w:space="0" w:color="auto"/>
                                                  </w:divBdr>
                                                  <w:divsChild>
                                                    <w:div w:id="662128968">
                                                      <w:marLeft w:val="0"/>
                                                      <w:marRight w:val="0"/>
                                                      <w:marTop w:val="0"/>
                                                      <w:marBottom w:val="0"/>
                                                      <w:divBdr>
                                                        <w:top w:val="none" w:sz="0" w:space="0" w:color="auto"/>
                                                        <w:left w:val="none" w:sz="0" w:space="0" w:color="auto"/>
                                                        <w:bottom w:val="none" w:sz="0" w:space="0" w:color="auto"/>
                                                        <w:right w:val="none" w:sz="0" w:space="0" w:color="auto"/>
                                                      </w:divBdr>
                                                      <w:divsChild>
                                                        <w:div w:id="566964942">
                                                          <w:marLeft w:val="0"/>
                                                          <w:marRight w:val="0"/>
                                                          <w:marTop w:val="0"/>
                                                          <w:marBottom w:val="0"/>
                                                          <w:divBdr>
                                                            <w:top w:val="none" w:sz="0" w:space="0" w:color="auto"/>
                                                            <w:left w:val="none" w:sz="0" w:space="0" w:color="auto"/>
                                                            <w:bottom w:val="none" w:sz="0" w:space="0" w:color="auto"/>
                                                            <w:right w:val="none" w:sz="0" w:space="0" w:color="auto"/>
                                                          </w:divBdr>
                                                          <w:divsChild>
                                                            <w:div w:id="1723037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21132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7546653">
                                              <w:marLeft w:val="0"/>
                                              <w:marRight w:val="0"/>
                                              <w:marTop w:val="0"/>
                                              <w:marBottom w:val="0"/>
                                              <w:divBdr>
                                                <w:top w:val="none" w:sz="0" w:space="0" w:color="auto"/>
                                                <w:left w:val="none" w:sz="0" w:space="0" w:color="auto"/>
                                                <w:bottom w:val="none" w:sz="0" w:space="0" w:color="auto"/>
                                                <w:right w:val="none" w:sz="0" w:space="0" w:color="auto"/>
                                              </w:divBdr>
                                              <w:divsChild>
                                                <w:div w:id="100414324">
                                                  <w:marLeft w:val="0"/>
                                                  <w:marRight w:val="0"/>
                                                  <w:marTop w:val="0"/>
                                                  <w:marBottom w:val="0"/>
                                                  <w:divBdr>
                                                    <w:top w:val="none" w:sz="0" w:space="0" w:color="auto"/>
                                                    <w:left w:val="none" w:sz="0" w:space="0" w:color="auto"/>
                                                    <w:bottom w:val="single" w:sz="6" w:space="0" w:color="DADCE0"/>
                                                    <w:right w:val="none" w:sz="0" w:space="0" w:color="auto"/>
                                                  </w:divBdr>
                                                  <w:divsChild>
                                                    <w:div w:id="1809392149">
                                                      <w:marLeft w:val="0"/>
                                                      <w:marRight w:val="0"/>
                                                      <w:marTop w:val="0"/>
                                                      <w:marBottom w:val="0"/>
                                                      <w:divBdr>
                                                        <w:top w:val="none" w:sz="0" w:space="0" w:color="auto"/>
                                                        <w:left w:val="none" w:sz="0" w:space="0" w:color="auto"/>
                                                        <w:bottom w:val="none" w:sz="0" w:space="0" w:color="auto"/>
                                                        <w:right w:val="none" w:sz="0" w:space="0" w:color="auto"/>
                                                      </w:divBdr>
                                                      <w:divsChild>
                                                        <w:div w:id="1335575815">
                                                          <w:marLeft w:val="0"/>
                                                          <w:marRight w:val="0"/>
                                                          <w:marTop w:val="0"/>
                                                          <w:marBottom w:val="0"/>
                                                          <w:divBdr>
                                                            <w:top w:val="none" w:sz="0" w:space="0" w:color="auto"/>
                                                            <w:left w:val="none" w:sz="0" w:space="0" w:color="auto"/>
                                                            <w:bottom w:val="none" w:sz="0" w:space="0" w:color="auto"/>
                                                            <w:right w:val="none" w:sz="0" w:space="0" w:color="auto"/>
                                                          </w:divBdr>
                                                        </w:div>
                                                        <w:div w:id="949168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2518775">
                                                  <w:marLeft w:val="0"/>
                                                  <w:marRight w:val="0"/>
                                                  <w:marTop w:val="0"/>
                                                  <w:marBottom w:val="0"/>
                                                  <w:divBdr>
                                                    <w:top w:val="none" w:sz="0" w:space="0" w:color="auto"/>
                                                    <w:left w:val="none" w:sz="0" w:space="0" w:color="auto"/>
                                                    <w:bottom w:val="single" w:sz="6" w:space="0" w:color="DADCE0"/>
                                                    <w:right w:val="none" w:sz="0" w:space="0" w:color="auto"/>
                                                  </w:divBdr>
                                                  <w:divsChild>
                                                    <w:div w:id="1543442257">
                                                      <w:marLeft w:val="0"/>
                                                      <w:marRight w:val="0"/>
                                                      <w:marTop w:val="0"/>
                                                      <w:marBottom w:val="0"/>
                                                      <w:divBdr>
                                                        <w:top w:val="none" w:sz="0" w:space="0" w:color="auto"/>
                                                        <w:left w:val="none" w:sz="0" w:space="0" w:color="auto"/>
                                                        <w:bottom w:val="none" w:sz="0" w:space="0" w:color="auto"/>
                                                        <w:right w:val="none" w:sz="0" w:space="0" w:color="auto"/>
                                                      </w:divBdr>
                                                      <w:divsChild>
                                                        <w:div w:id="2064980353">
                                                          <w:marLeft w:val="0"/>
                                                          <w:marRight w:val="0"/>
                                                          <w:marTop w:val="0"/>
                                                          <w:marBottom w:val="0"/>
                                                          <w:divBdr>
                                                            <w:top w:val="none" w:sz="0" w:space="0" w:color="auto"/>
                                                            <w:left w:val="none" w:sz="0" w:space="0" w:color="auto"/>
                                                            <w:bottom w:val="none" w:sz="0" w:space="0" w:color="auto"/>
                                                            <w:right w:val="none" w:sz="0" w:space="0" w:color="auto"/>
                                                          </w:divBdr>
                                                        </w:div>
                                                        <w:div w:id="19095367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2534">
                                                  <w:marLeft w:val="0"/>
                                                  <w:marRight w:val="0"/>
                                                  <w:marTop w:val="0"/>
                                                  <w:marBottom w:val="0"/>
                                                  <w:divBdr>
                                                    <w:top w:val="none" w:sz="0" w:space="0" w:color="auto"/>
                                                    <w:left w:val="none" w:sz="0" w:space="0" w:color="auto"/>
                                                    <w:bottom w:val="single" w:sz="6" w:space="0" w:color="DADCE0"/>
                                                    <w:right w:val="none" w:sz="0" w:space="0" w:color="auto"/>
                                                  </w:divBdr>
                                                  <w:divsChild>
                                                    <w:div w:id="202443877">
                                                      <w:marLeft w:val="0"/>
                                                      <w:marRight w:val="0"/>
                                                      <w:marTop w:val="0"/>
                                                      <w:marBottom w:val="0"/>
                                                      <w:divBdr>
                                                        <w:top w:val="none" w:sz="0" w:space="0" w:color="auto"/>
                                                        <w:left w:val="none" w:sz="0" w:space="0" w:color="auto"/>
                                                        <w:bottom w:val="none" w:sz="0" w:space="0" w:color="auto"/>
                                                        <w:right w:val="none" w:sz="0" w:space="0" w:color="auto"/>
                                                      </w:divBdr>
                                                      <w:divsChild>
                                                        <w:div w:id="1066152070">
                                                          <w:marLeft w:val="0"/>
                                                          <w:marRight w:val="0"/>
                                                          <w:marTop w:val="0"/>
                                                          <w:marBottom w:val="0"/>
                                                          <w:divBdr>
                                                            <w:top w:val="none" w:sz="0" w:space="0" w:color="auto"/>
                                                            <w:left w:val="none" w:sz="0" w:space="0" w:color="auto"/>
                                                            <w:bottom w:val="none" w:sz="0" w:space="0" w:color="auto"/>
                                                            <w:right w:val="none" w:sz="0" w:space="0" w:color="auto"/>
                                                          </w:divBdr>
                                                        </w:div>
                                                        <w:div w:id="41412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3497002">
                                                  <w:marLeft w:val="0"/>
                                                  <w:marRight w:val="0"/>
                                                  <w:marTop w:val="0"/>
                                                  <w:marBottom w:val="0"/>
                                                  <w:divBdr>
                                                    <w:top w:val="none" w:sz="0" w:space="0" w:color="auto"/>
                                                    <w:left w:val="none" w:sz="0" w:space="0" w:color="auto"/>
                                                    <w:bottom w:val="none" w:sz="0" w:space="0" w:color="auto"/>
                                                    <w:right w:val="none" w:sz="0" w:space="0" w:color="auto"/>
                                                  </w:divBdr>
                                                  <w:divsChild>
                                                    <w:div w:id="855774815">
                                                      <w:marLeft w:val="0"/>
                                                      <w:marRight w:val="0"/>
                                                      <w:marTop w:val="0"/>
                                                      <w:marBottom w:val="0"/>
                                                      <w:divBdr>
                                                        <w:top w:val="none" w:sz="0" w:space="0" w:color="auto"/>
                                                        <w:left w:val="none" w:sz="0" w:space="0" w:color="auto"/>
                                                        <w:bottom w:val="none" w:sz="0" w:space="0" w:color="auto"/>
                                                        <w:right w:val="none" w:sz="0" w:space="0" w:color="auto"/>
                                                      </w:divBdr>
                                                      <w:divsChild>
                                                        <w:div w:id="853541758">
                                                          <w:marLeft w:val="0"/>
                                                          <w:marRight w:val="0"/>
                                                          <w:marTop w:val="0"/>
                                                          <w:marBottom w:val="0"/>
                                                          <w:divBdr>
                                                            <w:top w:val="none" w:sz="0" w:space="0" w:color="auto"/>
                                                            <w:left w:val="none" w:sz="0" w:space="0" w:color="auto"/>
                                                            <w:bottom w:val="none" w:sz="0" w:space="0" w:color="auto"/>
                                                            <w:right w:val="none" w:sz="0" w:space="0" w:color="auto"/>
                                                          </w:divBdr>
                                                        </w:div>
                                                        <w:div w:id="1836378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5953165">
                                                  <w:marLeft w:val="0"/>
                                                  <w:marRight w:val="0"/>
                                                  <w:marTop w:val="0"/>
                                                  <w:marBottom w:val="0"/>
                                                  <w:divBdr>
                                                    <w:top w:val="none" w:sz="0" w:space="0" w:color="auto"/>
                                                    <w:left w:val="none" w:sz="0" w:space="0" w:color="auto"/>
                                                    <w:bottom w:val="none" w:sz="0" w:space="0" w:color="auto"/>
                                                    <w:right w:val="none" w:sz="0" w:space="0" w:color="auto"/>
                                                  </w:divBdr>
                                                  <w:divsChild>
                                                    <w:div w:id="1345790785">
                                                      <w:marLeft w:val="0"/>
                                                      <w:marRight w:val="0"/>
                                                      <w:marTop w:val="0"/>
                                                      <w:marBottom w:val="0"/>
                                                      <w:divBdr>
                                                        <w:top w:val="none" w:sz="0" w:space="0" w:color="auto"/>
                                                        <w:left w:val="none" w:sz="0" w:space="0" w:color="auto"/>
                                                        <w:bottom w:val="none" w:sz="0" w:space="0" w:color="auto"/>
                                                        <w:right w:val="none" w:sz="0" w:space="0" w:color="auto"/>
                                                      </w:divBdr>
                                                      <w:divsChild>
                                                        <w:div w:id="2021345244">
                                                          <w:marLeft w:val="0"/>
                                                          <w:marRight w:val="0"/>
                                                          <w:marTop w:val="0"/>
                                                          <w:marBottom w:val="0"/>
                                                          <w:divBdr>
                                                            <w:top w:val="none" w:sz="0" w:space="0" w:color="auto"/>
                                                            <w:left w:val="none" w:sz="0" w:space="0" w:color="auto"/>
                                                            <w:bottom w:val="none" w:sz="0" w:space="0" w:color="auto"/>
                                                            <w:right w:val="none" w:sz="0" w:space="0" w:color="auto"/>
                                                          </w:divBdr>
                                                          <w:divsChild>
                                                            <w:div w:id="256408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5544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165575">
                                              <w:marLeft w:val="0"/>
                                              <w:marRight w:val="0"/>
                                              <w:marTop w:val="0"/>
                                              <w:marBottom w:val="0"/>
                                              <w:divBdr>
                                                <w:top w:val="none" w:sz="0" w:space="0" w:color="auto"/>
                                                <w:left w:val="none" w:sz="0" w:space="0" w:color="auto"/>
                                                <w:bottom w:val="none" w:sz="0" w:space="0" w:color="auto"/>
                                                <w:right w:val="none" w:sz="0" w:space="0" w:color="auto"/>
                                              </w:divBdr>
                                              <w:divsChild>
                                                <w:div w:id="1097680116">
                                                  <w:marLeft w:val="0"/>
                                                  <w:marRight w:val="0"/>
                                                  <w:marTop w:val="0"/>
                                                  <w:marBottom w:val="0"/>
                                                  <w:divBdr>
                                                    <w:top w:val="none" w:sz="0" w:space="0" w:color="auto"/>
                                                    <w:left w:val="none" w:sz="0" w:space="0" w:color="auto"/>
                                                    <w:bottom w:val="single" w:sz="6" w:space="0" w:color="DADCE0"/>
                                                    <w:right w:val="none" w:sz="0" w:space="0" w:color="auto"/>
                                                  </w:divBdr>
                                                  <w:divsChild>
                                                    <w:div w:id="711150682">
                                                      <w:marLeft w:val="0"/>
                                                      <w:marRight w:val="0"/>
                                                      <w:marTop w:val="0"/>
                                                      <w:marBottom w:val="0"/>
                                                      <w:divBdr>
                                                        <w:top w:val="none" w:sz="0" w:space="0" w:color="auto"/>
                                                        <w:left w:val="none" w:sz="0" w:space="0" w:color="auto"/>
                                                        <w:bottom w:val="none" w:sz="0" w:space="0" w:color="auto"/>
                                                        <w:right w:val="none" w:sz="0" w:space="0" w:color="auto"/>
                                                      </w:divBdr>
                                                      <w:divsChild>
                                                        <w:div w:id="1031537050">
                                                          <w:marLeft w:val="0"/>
                                                          <w:marRight w:val="0"/>
                                                          <w:marTop w:val="0"/>
                                                          <w:marBottom w:val="0"/>
                                                          <w:divBdr>
                                                            <w:top w:val="none" w:sz="0" w:space="0" w:color="auto"/>
                                                            <w:left w:val="none" w:sz="0" w:space="0" w:color="auto"/>
                                                            <w:bottom w:val="none" w:sz="0" w:space="0" w:color="auto"/>
                                                            <w:right w:val="none" w:sz="0" w:space="0" w:color="auto"/>
                                                          </w:divBdr>
                                                        </w:div>
                                                        <w:div w:id="2120643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50751964">
                                                  <w:marLeft w:val="0"/>
                                                  <w:marRight w:val="0"/>
                                                  <w:marTop w:val="0"/>
                                                  <w:marBottom w:val="0"/>
                                                  <w:divBdr>
                                                    <w:top w:val="none" w:sz="0" w:space="0" w:color="auto"/>
                                                    <w:left w:val="none" w:sz="0" w:space="0" w:color="auto"/>
                                                    <w:bottom w:val="none" w:sz="0" w:space="0" w:color="auto"/>
                                                    <w:right w:val="none" w:sz="0" w:space="0" w:color="auto"/>
                                                  </w:divBdr>
                                                  <w:divsChild>
                                                    <w:div w:id="820121884">
                                                      <w:marLeft w:val="0"/>
                                                      <w:marRight w:val="0"/>
                                                      <w:marTop w:val="0"/>
                                                      <w:marBottom w:val="0"/>
                                                      <w:divBdr>
                                                        <w:top w:val="none" w:sz="0" w:space="0" w:color="auto"/>
                                                        <w:left w:val="none" w:sz="0" w:space="0" w:color="auto"/>
                                                        <w:bottom w:val="none" w:sz="0" w:space="0" w:color="auto"/>
                                                        <w:right w:val="none" w:sz="0" w:space="0" w:color="auto"/>
                                                      </w:divBdr>
                                                      <w:divsChild>
                                                        <w:div w:id="1324889830">
                                                          <w:marLeft w:val="0"/>
                                                          <w:marRight w:val="0"/>
                                                          <w:marTop w:val="0"/>
                                                          <w:marBottom w:val="0"/>
                                                          <w:divBdr>
                                                            <w:top w:val="none" w:sz="0" w:space="0" w:color="auto"/>
                                                            <w:left w:val="none" w:sz="0" w:space="0" w:color="auto"/>
                                                            <w:bottom w:val="none" w:sz="0" w:space="0" w:color="auto"/>
                                                            <w:right w:val="none" w:sz="0" w:space="0" w:color="auto"/>
                                                          </w:divBdr>
                                                        </w:div>
                                                        <w:div w:id="799423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5485513">
                                                  <w:marLeft w:val="0"/>
                                                  <w:marRight w:val="0"/>
                                                  <w:marTop w:val="0"/>
                                                  <w:marBottom w:val="0"/>
                                                  <w:divBdr>
                                                    <w:top w:val="none" w:sz="0" w:space="0" w:color="auto"/>
                                                    <w:left w:val="none" w:sz="0" w:space="0" w:color="auto"/>
                                                    <w:bottom w:val="none" w:sz="0" w:space="0" w:color="auto"/>
                                                    <w:right w:val="none" w:sz="0" w:space="0" w:color="auto"/>
                                                  </w:divBdr>
                                                  <w:divsChild>
                                                    <w:div w:id="391275513">
                                                      <w:marLeft w:val="0"/>
                                                      <w:marRight w:val="0"/>
                                                      <w:marTop w:val="0"/>
                                                      <w:marBottom w:val="0"/>
                                                      <w:divBdr>
                                                        <w:top w:val="none" w:sz="0" w:space="0" w:color="auto"/>
                                                        <w:left w:val="none" w:sz="0" w:space="0" w:color="auto"/>
                                                        <w:bottom w:val="none" w:sz="0" w:space="0" w:color="auto"/>
                                                        <w:right w:val="none" w:sz="0" w:space="0" w:color="auto"/>
                                                      </w:divBdr>
                                                      <w:divsChild>
                                                        <w:div w:id="1508983133">
                                                          <w:marLeft w:val="0"/>
                                                          <w:marRight w:val="0"/>
                                                          <w:marTop w:val="0"/>
                                                          <w:marBottom w:val="0"/>
                                                          <w:divBdr>
                                                            <w:top w:val="none" w:sz="0" w:space="0" w:color="auto"/>
                                                            <w:left w:val="none" w:sz="0" w:space="0" w:color="auto"/>
                                                            <w:bottom w:val="none" w:sz="0" w:space="0" w:color="auto"/>
                                                            <w:right w:val="none" w:sz="0" w:space="0" w:color="auto"/>
                                                          </w:divBdr>
                                                          <w:divsChild>
                                                            <w:div w:id="26297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262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100493411">
      <w:bodyDiv w:val="1"/>
      <w:marLeft w:val="0"/>
      <w:marRight w:val="0"/>
      <w:marTop w:val="0"/>
      <w:marBottom w:val="0"/>
      <w:divBdr>
        <w:top w:val="none" w:sz="0" w:space="0" w:color="auto"/>
        <w:left w:val="none" w:sz="0" w:space="0" w:color="auto"/>
        <w:bottom w:val="none" w:sz="0" w:space="0" w:color="auto"/>
        <w:right w:val="none" w:sz="0" w:space="0" w:color="auto"/>
      </w:divBdr>
    </w:div>
    <w:div w:id="1112019949">
      <w:bodyDiv w:val="1"/>
      <w:marLeft w:val="0"/>
      <w:marRight w:val="0"/>
      <w:marTop w:val="0"/>
      <w:marBottom w:val="0"/>
      <w:divBdr>
        <w:top w:val="none" w:sz="0" w:space="0" w:color="auto"/>
        <w:left w:val="none" w:sz="0" w:space="0" w:color="auto"/>
        <w:bottom w:val="none" w:sz="0" w:space="0" w:color="auto"/>
        <w:right w:val="none" w:sz="0" w:space="0" w:color="auto"/>
      </w:divBdr>
    </w:div>
    <w:div w:id="1428427065">
      <w:bodyDiv w:val="1"/>
      <w:marLeft w:val="0"/>
      <w:marRight w:val="0"/>
      <w:marTop w:val="0"/>
      <w:marBottom w:val="0"/>
      <w:divBdr>
        <w:top w:val="none" w:sz="0" w:space="0" w:color="auto"/>
        <w:left w:val="none" w:sz="0" w:space="0" w:color="auto"/>
        <w:bottom w:val="none" w:sz="0" w:space="0" w:color="auto"/>
        <w:right w:val="none" w:sz="0" w:space="0" w:color="auto"/>
      </w:divBdr>
    </w:div>
    <w:div w:id="1566798831">
      <w:bodyDiv w:val="1"/>
      <w:marLeft w:val="0"/>
      <w:marRight w:val="0"/>
      <w:marTop w:val="0"/>
      <w:marBottom w:val="0"/>
      <w:divBdr>
        <w:top w:val="none" w:sz="0" w:space="0" w:color="auto"/>
        <w:left w:val="none" w:sz="0" w:space="0" w:color="auto"/>
        <w:bottom w:val="none" w:sz="0" w:space="0" w:color="auto"/>
        <w:right w:val="none" w:sz="0" w:space="0" w:color="auto"/>
      </w:divBdr>
    </w:div>
    <w:div w:id="1586303304">
      <w:bodyDiv w:val="1"/>
      <w:marLeft w:val="0"/>
      <w:marRight w:val="0"/>
      <w:marTop w:val="0"/>
      <w:marBottom w:val="0"/>
      <w:divBdr>
        <w:top w:val="none" w:sz="0" w:space="0" w:color="auto"/>
        <w:left w:val="none" w:sz="0" w:space="0" w:color="auto"/>
        <w:bottom w:val="none" w:sz="0" w:space="0" w:color="auto"/>
        <w:right w:val="none" w:sz="0" w:space="0" w:color="auto"/>
      </w:divBdr>
    </w:div>
    <w:div w:id="1915236265">
      <w:bodyDiv w:val="1"/>
      <w:marLeft w:val="0"/>
      <w:marRight w:val="0"/>
      <w:marTop w:val="0"/>
      <w:marBottom w:val="0"/>
      <w:divBdr>
        <w:top w:val="none" w:sz="0" w:space="0" w:color="auto"/>
        <w:left w:val="none" w:sz="0" w:space="0" w:color="auto"/>
        <w:bottom w:val="none" w:sz="0" w:space="0" w:color="auto"/>
        <w:right w:val="none" w:sz="0" w:space="0" w:color="auto"/>
      </w:divBdr>
    </w:div>
    <w:div w:id="1923027810">
      <w:bodyDiv w:val="1"/>
      <w:marLeft w:val="0"/>
      <w:marRight w:val="0"/>
      <w:marTop w:val="0"/>
      <w:marBottom w:val="0"/>
      <w:divBdr>
        <w:top w:val="none" w:sz="0" w:space="0" w:color="auto"/>
        <w:left w:val="none" w:sz="0" w:space="0" w:color="auto"/>
        <w:bottom w:val="none" w:sz="0" w:space="0" w:color="auto"/>
        <w:right w:val="none" w:sz="0" w:space="0" w:color="auto"/>
      </w:divBdr>
    </w:div>
    <w:div w:id="2079209814">
      <w:bodyDiv w:val="1"/>
      <w:marLeft w:val="0"/>
      <w:marRight w:val="0"/>
      <w:marTop w:val="0"/>
      <w:marBottom w:val="0"/>
      <w:divBdr>
        <w:top w:val="none" w:sz="0" w:space="0" w:color="auto"/>
        <w:left w:val="none" w:sz="0" w:space="0" w:color="auto"/>
        <w:bottom w:val="none" w:sz="0" w:space="0" w:color="auto"/>
        <w:right w:val="none" w:sz="0" w:space="0" w:color="auto"/>
      </w:divBdr>
    </w:div>
    <w:div w:id="2097510789">
      <w:bodyDiv w:val="1"/>
      <w:marLeft w:val="0"/>
      <w:marRight w:val="0"/>
      <w:marTop w:val="0"/>
      <w:marBottom w:val="0"/>
      <w:divBdr>
        <w:top w:val="none" w:sz="0" w:space="0" w:color="auto"/>
        <w:left w:val="none" w:sz="0" w:space="0" w:color="auto"/>
        <w:bottom w:val="none" w:sz="0" w:space="0" w:color="auto"/>
        <w:right w:val="none" w:sz="0" w:space="0" w:color="auto"/>
      </w:divBdr>
    </w:div>
    <w:div w:id="21349036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image" Target="media/image788.wmf"/><Relationship Id="rId1827" Type="http://schemas.openxmlformats.org/officeDocument/2006/relationships/image" Target="media/image1008.wmf"/><Relationship Id="rId21" Type="http://schemas.openxmlformats.org/officeDocument/2006/relationships/oleObject" Target="embeddings/oleObject6.bin"/><Relationship Id="rId2089" Type="http://schemas.openxmlformats.org/officeDocument/2006/relationships/oleObject" Target="embeddings/oleObject941.bin"/><Relationship Id="rId170" Type="http://schemas.openxmlformats.org/officeDocument/2006/relationships/oleObject" Target="embeddings/oleObject80.bin"/><Relationship Id="rId268" Type="http://schemas.openxmlformats.org/officeDocument/2006/relationships/oleObject" Target="embeddings/oleObject131.bin"/><Relationship Id="rId475" Type="http://schemas.openxmlformats.org/officeDocument/2006/relationships/oleObject" Target="embeddings/oleObject245.bin"/><Relationship Id="rId682" Type="http://schemas.openxmlformats.org/officeDocument/2006/relationships/oleObject" Target="embeddings/oleObject363.bin"/><Relationship Id="rId128" Type="http://schemas.openxmlformats.org/officeDocument/2006/relationships/image" Target="media/image61.wmf"/><Relationship Id="rId335" Type="http://schemas.openxmlformats.org/officeDocument/2006/relationships/oleObject" Target="embeddings/oleObject165.bin"/><Relationship Id="rId542" Type="http://schemas.openxmlformats.org/officeDocument/2006/relationships/image" Target="media/image255.wmf"/><Relationship Id="rId987" Type="http://schemas.openxmlformats.org/officeDocument/2006/relationships/image" Target="media/image455.wmf"/><Relationship Id="rId1172" Type="http://schemas.openxmlformats.org/officeDocument/2006/relationships/oleObject" Target="embeddings/oleObject618.bin"/><Relationship Id="rId2016" Type="http://schemas.openxmlformats.org/officeDocument/2006/relationships/oleObject" Target="embeddings/oleObject869.bin"/><Relationship Id="rId402" Type="http://schemas.openxmlformats.org/officeDocument/2006/relationships/oleObject" Target="embeddings/oleObject207.bin"/><Relationship Id="rId847" Type="http://schemas.openxmlformats.org/officeDocument/2006/relationships/oleObject" Target="embeddings/oleObject453.bin"/><Relationship Id="rId1032" Type="http://schemas.openxmlformats.org/officeDocument/2006/relationships/oleObject" Target="embeddings/oleObject547.bin"/><Relationship Id="rId1477" Type="http://schemas.openxmlformats.org/officeDocument/2006/relationships/oleObject" Target="embeddings/oleObject723.bin"/><Relationship Id="rId1684" Type="http://schemas.openxmlformats.org/officeDocument/2006/relationships/image" Target="media/image906.wmf"/><Relationship Id="rId1891" Type="http://schemas.openxmlformats.org/officeDocument/2006/relationships/image" Target="media/image1050.wmf"/><Relationship Id="rId707" Type="http://schemas.openxmlformats.org/officeDocument/2006/relationships/image" Target="media/image321.wmf"/><Relationship Id="rId914" Type="http://schemas.openxmlformats.org/officeDocument/2006/relationships/oleObject" Target="embeddings/oleObject487.bin"/><Relationship Id="rId1337" Type="http://schemas.openxmlformats.org/officeDocument/2006/relationships/image" Target="media/image648.wmf"/><Relationship Id="rId1544" Type="http://schemas.openxmlformats.org/officeDocument/2006/relationships/image" Target="media/image807.wmf"/><Relationship Id="rId1751" Type="http://schemas.openxmlformats.org/officeDocument/2006/relationships/image" Target="media/image957.wmf"/><Relationship Id="rId1989" Type="http://schemas.openxmlformats.org/officeDocument/2006/relationships/image" Target="media/image1121.wmf"/><Relationship Id="rId43" Type="http://schemas.openxmlformats.org/officeDocument/2006/relationships/image" Target="media/image20.wmf"/><Relationship Id="rId1404" Type="http://schemas.openxmlformats.org/officeDocument/2006/relationships/image" Target="media/image682.wmf"/><Relationship Id="rId1611" Type="http://schemas.openxmlformats.org/officeDocument/2006/relationships/image" Target="media/image865.wmf"/><Relationship Id="rId1849" Type="http://schemas.openxmlformats.org/officeDocument/2006/relationships/image" Target="media/image1025.wmf"/><Relationship Id="rId192" Type="http://schemas.openxmlformats.org/officeDocument/2006/relationships/oleObject" Target="embeddings/oleObject91.bin"/><Relationship Id="rId1709" Type="http://schemas.openxmlformats.org/officeDocument/2006/relationships/oleObject" Target="embeddings/oleObject775.bin"/><Relationship Id="rId1916" Type="http://schemas.openxmlformats.org/officeDocument/2006/relationships/image" Target="media/image1062.wmf"/><Relationship Id="rId497" Type="http://schemas.openxmlformats.org/officeDocument/2006/relationships/oleObject" Target="embeddings/oleObject257.bin"/><Relationship Id="rId2080" Type="http://schemas.openxmlformats.org/officeDocument/2006/relationships/oleObject" Target="embeddings/oleObject932.bin"/><Relationship Id="rId357" Type="http://schemas.openxmlformats.org/officeDocument/2006/relationships/oleObject" Target="embeddings/oleObject179.bin"/><Relationship Id="rId1194" Type="http://schemas.openxmlformats.org/officeDocument/2006/relationships/image" Target="media/image560.wmf"/><Relationship Id="rId2038" Type="http://schemas.openxmlformats.org/officeDocument/2006/relationships/oleObject" Target="embeddings/oleObject891.bin"/><Relationship Id="rId217" Type="http://schemas.openxmlformats.org/officeDocument/2006/relationships/oleObject" Target="embeddings/oleObject104.bin"/><Relationship Id="rId564" Type="http://schemas.openxmlformats.org/officeDocument/2006/relationships/image" Target="media/image266.wmf"/><Relationship Id="rId771" Type="http://schemas.openxmlformats.org/officeDocument/2006/relationships/oleObject" Target="embeddings/oleObject414.bin"/><Relationship Id="rId869" Type="http://schemas.openxmlformats.org/officeDocument/2006/relationships/oleObject" Target="embeddings/oleObject464.bin"/><Relationship Id="rId1499" Type="http://schemas.openxmlformats.org/officeDocument/2006/relationships/image" Target="media/image765.wmf"/><Relationship Id="rId424" Type="http://schemas.openxmlformats.org/officeDocument/2006/relationships/image" Target="media/image198.wmf"/><Relationship Id="rId631" Type="http://schemas.openxmlformats.org/officeDocument/2006/relationships/oleObject" Target="embeddings/oleObject333.bin"/><Relationship Id="rId729" Type="http://schemas.openxmlformats.org/officeDocument/2006/relationships/oleObject" Target="embeddings/oleObject390.bin"/><Relationship Id="rId1054" Type="http://schemas.openxmlformats.org/officeDocument/2006/relationships/image" Target="media/image488.wmf"/><Relationship Id="rId1261" Type="http://schemas.openxmlformats.org/officeDocument/2006/relationships/oleObject" Target="embeddings/oleObject645.bin"/><Relationship Id="rId1359" Type="http://schemas.openxmlformats.org/officeDocument/2006/relationships/image" Target="media/image658.wmf"/><Relationship Id="rId936" Type="http://schemas.openxmlformats.org/officeDocument/2006/relationships/oleObject" Target="embeddings/oleObject498.bin"/><Relationship Id="rId1121" Type="http://schemas.openxmlformats.org/officeDocument/2006/relationships/image" Target="media/image521.wmf"/><Relationship Id="rId1219" Type="http://schemas.openxmlformats.org/officeDocument/2006/relationships/oleObject" Target="embeddings/oleObject634.bin"/><Relationship Id="rId1566" Type="http://schemas.openxmlformats.org/officeDocument/2006/relationships/image" Target="media/image822.wmf"/><Relationship Id="rId1773" Type="http://schemas.openxmlformats.org/officeDocument/2006/relationships/image" Target="media/image972.wmf"/><Relationship Id="rId1980" Type="http://schemas.openxmlformats.org/officeDocument/2006/relationships/image" Target="media/image1113.wmf"/><Relationship Id="rId65" Type="http://schemas.openxmlformats.org/officeDocument/2006/relationships/image" Target="media/image31.wmf"/><Relationship Id="rId1426" Type="http://schemas.openxmlformats.org/officeDocument/2006/relationships/image" Target="media/image702.wmf"/><Relationship Id="rId1633" Type="http://schemas.openxmlformats.org/officeDocument/2006/relationships/image" Target="media/image879.wmf"/><Relationship Id="rId1840" Type="http://schemas.openxmlformats.org/officeDocument/2006/relationships/image" Target="media/image1016.wmf"/><Relationship Id="rId1700" Type="http://schemas.openxmlformats.org/officeDocument/2006/relationships/image" Target="media/image918.wmf"/><Relationship Id="rId1938" Type="http://schemas.openxmlformats.org/officeDocument/2006/relationships/image" Target="media/image1077.wmf"/><Relationship Id="rId281" Type="http://schemas.openxmlformats.org/officeDocument/2006/relationships/image" Target="media/image136.wmf"/><Relationship Id="rId141" Type="http://schemas.openxmlformats.org/officeDocument/2006/relationships/oleObject" Target="embeddings/oleObject67.bin"/><Relationship Id="rId379" Type="http://schemas.openxmlformats.org/officeDocument/2006/relationships/oleObject" Target="embeddings/oleObject190.bin"/><Relationship Id="rId586" Type="http://schemas.openxmlformats.org/officeDocument/2006/relationships/image" Target="media/image276.wmf"/><Relationship Id="rId793" Type="http://schemas.openxmlformats.org/officeDocument/2006/relationships/image" Target="media/image360.wmf"/><Relationship Id="rId7" Type="http://schemas.openxmlformats.org/officeDocument/2006/relationships/endnotes" Target="endnotes.xml"/><Relationship Id="rId239" Type="http://schemas.openxmlformats.org/officeDocument/2006/relationships/oleObject" Target="embeddings/oleObject116.bin"/><Relationship Id="rId446" Type="http://schemas.openxmlformats.org/officeDocument/2006/relationships/image" Target="media/image209.wmf"/><Relationship Id="rId653" Type="http://schemas.openxmlformats.org/officeDocument/2006/relationships/oleObject" Target="embeddings/oleObject347.bin"/><Relationship Id="rId1076" Type="http://schemas.openxmlformats.org/officeDocument/2006/relationships/oleObject" Target="embeddings/oleObject570.bin"/><Relationship Id="rId1283" Type="http://schemas.openxmlformats.org/officeDocument/2006/relationships/image" Target="media/image619.wmf"/><Relationship Id="rId1490" Type="http://schemas.openxmlformats.org/officeDocument/2006/relationships/image" Target="media/image758.wmf"/><Relationship Id="rId306" Type="http://schemas.openxmlformats.org/officeDocument/2006/relationships/oleObject" Target="embeddings/oleObject149.bin"/><Relationship Id="rId860" Type="http://schemas.openxmlformats.org/officeDocument/2006/relationships/image" Target="media/image393.wmf"/><Relationship Id="rId958" Type="http://schemas.openxmlformats.org/officeDocument/2006/relationships/image" Target="media/image441.wmf"/><Relationship Id="rId1143" Type="http://schemas.openxmlformats.org/officeDocument/2006/relationships/image" Target="media/image532.wmf"/><Relationship Id="rId1588" Type="http://schemas.openxmlformats.org/officeDocument/2006/relationships/image" Target="media/image842.wmf"/><Relationship Id="rId1795" Type="http://schemas.openxmlformats.org/officeDocument/2006/relationships/image" Target="media/image986.wmf"/><Relationship Id="rId87" Type="http://schemas.openxmlformats.org/officeDocument/2006/relationships/image" Target="media/image41.wmf"/><Relationship Id="rId513" Type="http://schemas.openxmlformats.org/officeDocument/2006/relationships/oleObject" Target="embeddings/oleObject265.bin"/><Relationship Id="rId720" Type="http://schemas.openxmlformats.org/officeDocument/2006/relationships/oleObject" Target="embeddings/oleObject385.bin"/><Relationship Id="rId818" Type="http://schemas.openxmlformats.org/officeDocument/2006/relationships/image" Target="media/image372.wmf"/><Relationship Id="rId1350" Type="http://schemas.openxmlformats.org/officeDocument/2006/relationships/oleObject" Target="embeddings/oleObject689.bin"/><Relationship Id="rId1448" Type="http://schemas.openxmlformats.org/officeDocument/2006/relationships/image" Target="media/image724.wmf"/><Relationship Id="rId1655" Type="http://schemas.openxmlformats.org/officeDocument/2006/relationships/image" Target="media/image889.wmf"/><Relationship Id="rId1003" Type="http://schemas.openxmlformats.org/officeDocument/2006/relationships/image" Target="media/image463.wmf"/><Relationship Id="rId1210" Type="http://schemas.openxmlformats.org/officeDocument/2006/relationships/image" Target="media/image571.wmf"/><Relationship Id="rId1308" Type="http://schemas.openxmlformats.org/officeDocument/2006/relationships/oleObject" Target="embeddings/oleObject668.bin"/><Relationship Id="rId1862" Type="http://schemas.openxmlformats.org/officeDocument/2006/relationships/oleObject" Target="embeddings/oleObject817.bin"/><Relationship Id="rId1515" Type="http://schemas.openxmlformats.org/officeDocument/2006/relationships/image" Target="media/image781.wmf"/><Relationship Id="rId1722" Type="http://schemas.openxmlformats.org/officeDocument/2006/relationships/image" Target="media/image933.wmf"/><Relationship Id="rId14" Type="http://schemas.openxmlformats.org/officeDocument/2006/relationships/image" Target="media/image4.wmf"/><Relationship Id="rId163" Type="http://schemas.openxmlformats.org/officeDocument/2006/relationships/oleObject" Target="embeddings/oleObject75.bin"/><Relationship Id="rId370" Type="http://schemas.openxmlformats.org/officeDocument/2006/relationships/image" Target="media/image177.wmf"/><Relationship Id="rId2051" Type="http://schemas.openxmlformats.org/officeDocument/2006/relationships/oleObject" Target="embeddings/oleObject904.bin"/><Relationship Id="rId230" Type="http://schemas.openxmlformats.org/officeDocument/2006/relationships/image" Target="media/image112.wmf"/><Relationship Id="rId468" Type="http://schemas.openxmlformats.org/officeDocument/2006/relationships/image" Target="media/image219.wmf"/><Relationship Id="rId675" Type="http://schemas.openxmlformats.org/officeDocument/2006/relationships/image" Target="media/image308.wmf"/><Relationship Id="rId882" Type="http://schemas.openxmlformats.org/officeDocument/2006/relationships/oleObject" Target="embeddings/oleObject471.bin"/><Relationship Id="rId1098" Type="http://schemas.openxmlformats.org/officeDocument/2006/relationships/oleObject" Target="embeddings/oleObject581.bin"/><Relationship Id="rId328" Type="http://schemas.openxmlformats.org/officeDocument/2006/relationships/oleObject" Target="embeddings/oleObject160.bin"/><Relationship Id="rId535" Type="http://schemas.openxmlformats.org/officeDocument/2006/relationships/oleObject" Target="embeddings/oleObject276.bin"/><Relationship Id="rId742" Type="http://schemas.openxmlformats.org/officeDocument/2006/relationships/oleObject" Target="embeddings/oleObject398.bin"/><Relationship Id="rId1165" Type="http://schemas.openxmlformats.org/officeDocument/2006/relationships/image" Target="media/image543.wmf"/><Relationship Id="rId1372" Type="http://schemas.openxmlformats.org/officeDocument/2006/relationships/oleObject" Target="embeddings/oleObject700.bin"/><Relationship Id="rId2009" Type="http://schemas.openxmlformats.org/officeDocument/2006/relationships/oleObject" Target="embeddings/oleObject862.bin"/><Relationship Id="rId602" Type="http://schemas.openxmlformats.org/officeDocument/2006/relationships/oleObject" Target="embeddings/oleObject313.bin"/><Relationship Id="rId1025" Type="http://schemas.openxmlformats.org/officeDocument/2006/relationships/image" Target="media/image474.wmf"/><Relationship Id="rId1232" Type="http://schemas.openxmlformats.org/officeDocument/2006/relationships/image" Target="media/image587.wmf"/><Relationship Id="rId1677" Type="http://schemas.openxmlformats.org/officeDocument/2006/relationships/oleObject" Target="embeddings/oleObject766.bin"/><Relationship Id="rId1884" Type="http://schemas.openxmlformats.org/officeDocument/2006/relationships/oleObject" Target="embeddings/oleObject828.bin"/><Relationship Id="rId907" Type="http://schemas.openxmlformats.org/officeDocument/2006/relationships/image" Target="media/image416.wmf"/><Relationship Id="rId1537" Type="http://schemas.openxmlformats.org/officeDocument/2006/relationships/image" Target="media/image803.wmf"/><Relationship Id="rId1744" Type="http://schemas.openxmlformats.org/officeDocument/2006/relationships/image" Target="media/image951.wmf"/><Relationship Id="rId1951" Type="http://schemas.openxmlformats.org/officeDocument/2006/relationships/image" Target="media/image1089.png"/><Relationship Id="rId36" Type="http://schemas.openxmlformats.org/officeDocument/2006/relationships/oleObject" Target="embeddings/oleObject12.bin"/><Relationship Id="rId1604" Type="http://schemas.openxmlformats.org/officeDocument/2006/relationships/image" Target="media/image858.wmf"/><Relationship Id="rId185" Type="http://schemas.openxmlformats.org/officeDocument/2006/relationships/image" Target="media/image90.wmf"/><Relationship Id="rId1811" Type="http://schemas.openxmlformats.org/officeDocument/2006/relationships/image" Target="media/image997.wmf"/><Relationship Id="rId1909" Type="http://schemas.openxmlformats.org/officeDocument/2006/relationships/oleObject" Target="embeddings/oleObject841.bin"/><Relationship Id="rId392" Type="http://schemas.openxmlformats.org/officeDocument/2006/relationships/oleObject" Target="embeddings/oleObject201.bin"/><Relationship Id="rId697" Type="http://schemas.openxmlformats.org/officeDocument/2006/relationships/oleObject" Target="embeddings/oleObject371.bin"/><Relationship Id="rId2073" Type="http://schemas.openxmlformats.org/officeDocument/2006/relationships/oleObject" Target="embeddings/oleObject925.bin"/><Relationship Id="rId252" Type="http://schemas.openxmlformats.org/officeDocument/2006/relationships/image" Target="media/image122.wmf"/><Relationship Id="rId1187" Type="http://schemas.openxmlformats.org/officeDocument/2006/relationships/image" Target="media/image554.wmf"/><Relationship Id="rId112" Type="http://schemas.openxmlformats.org/officeDocument/2006/relationships/image" Target="media/image53.wmf"/><Relationship Id="rId557" Type="http://schemas.openxmlformats.org/officeDocument/2006/relationships/oleObject" Target="embeddings/oleObject287.bin"/><Relationship Id="rId764" Type="http://schemas.openxmlformats.org/officeDocument/2006/relationships/image" Target="media/image346.wmf"/><Relationship Id="rId971" Type="http://schemas.openxmlformats.org/officeDocument/2006/relationships/oleObject" Target="embeddings/oleObject516.bin"/><Relationship Id="rId1394" Type="http://schemas.openxmlformats.org/officeDocument/2006/relationships/oleObject" Target="embeddings/oleObject710.bin"/><Relationship Id="rId1699" Type="http://schemas.openxmlformats.org/officeDocument/2006/relationships/image" Target="media/image917.wmf"/><Relationship Id="rId2000" Type="http://schemas.openxmlformats.org/officeDocument/2006/relationships/image" Target="media/image1132.png"/><Relationship Id="rId417" Type="http://schemas.openxmlformats.org/officeDocument/2006/relationships/oleObject" Target="embeddings/oleObject215.bin"/><Relationship Id="rId624" Type="http://schemas.openxmlformats.org/officeDocument/2006/relationships/oleObject" Target="embeddings/oleObject328.bin"/><Relationship Id="rId831" Type="http://schemas.openxmlformats.org/officeDocument/2006/relationships/oleObject" Target="embeddings/oleObject445.bin"/><Relationship Id="rId1047" Type="http://schemas.openxmlformats.org/officeDocument/2006/relationships/oleObject" Target="embeddings/oleObject555.bin"/><Relationship Id="rId1254" Type="http://schemas.openxmlformats.org/officeDocument/2006/relationships/image" Target="media/image603.wmf"/><Relationship Id="rId1461" Type="http://schemas.openxmlformats.org/officeDocument/2006/relationships/image" Target="media/image737.wmf"/><Relationship Id="rId929" Type="http://schemas.openxmlformats.org/officeDocument/2006/relationships/image" Target="media/image427.wmf"/><Relationship Id="rId1114" Type="http://schemas.openxmlformats.org/officeDocument/2006/relationships/oleObject" Target="embeddings/oleObject589.bin"/><Relationship Id="rId1321" Type="http://schemas.openxmlformats.org/officeDocument/2006/relationships/image" Target="media/image639.wmf"/><Relationship Id="rId1559" Type="http://schemas.openxmlformats.org/officeDocument/2006/relationships/image" Target="media/image815.wmf"/><Relationship Id="rId1766" Type="http://schemas.openxmlformats.org/officeDocument/2006/relationships/image" Target="media/image967.wmf"/><Relationship Id="rId1973" Type="http://schemas.openxmlformats.org/officeDocument/2006/relationships/image" Target="media/image1107.wmf"/><Relationship Id="rId58" Type="http://schemas.openxmlformats.org/officeDocument/2006/relationships/oleObject" Target="embeddings/oleObject23.bin"/><Relationship Id="rId1419" Type="http://schemas.openxmlformats.org/officeDocument/2006/relationships/image" Target="media/image697.wmf"/><Relationship Id="rId1626" Type="http://schemas.openxmlformats.org/officeDocument/2006/relationships/chart" Target="charts/chart2.xml"/><Relationship Id="rId1833" Type="http://schemas.openxmlformats.org/officeDocument/2006/relationships/image" Target="media/image1012.wmf"/><Relationship Id="rId1900" Type="http://schemas.openxmlformats.org/officeDocument/2006/relationships/image" Target="media/image1054.wmf"/><Relationship Id="rId2095" Type="http://schemas.openxmlformats.org/officeDocument/2006/relationships/oleObject" Target="embeddings/oleObject947.bin"/><Relationship Id="rId274" Type="http://schemas.openxmlformats.org/officeDocument/2006/relationships/oleObject" Target="embeddings/oleObject134.bin"/><Relationship Id="rId481" Type="http://schemas.openxmlformats.org/officeDocument/2006/relationships/oleObject" Target="embeddings/oleObject248.bin"/><Relationship Id="rId134" Type="http://schemas.openxmlformats.org/officeDocument/2006/relationships/oleObject" Target="embeddings/oleObject63.bin"/><Relationship Id="rId579" Type="http://schemas.openxmlformats.org/officeDocument/2006/relationships/oleObject" Target="embeddings/oleObject298.bin"/><Relationship Id="rId786" Type="http://schemas.openxmlformats.org/officeDocument/2006/relationships/image" Target="media/image357.wmf"/><Relationship Id="rId993" Type="http://schemas.openxmlformats.org/officeDocument/2006/relationships/image" Target="media/image458.wmf"/><Relationship Id="rId341" Type="http://schemas.openxmlformats.org/officeDocument/2006/relationships/image" Target="media/image165.wmf"/><Relationship Id="rId439" Type="http://schemas.openxmlformats.org/officeDocument/2006/relationships/oleObject" Target="embeddings/oleObject226.bin"/><Relationship Id="rId646" Type="http://schemas.openxmlformats.org/officeDocument/2006/relationships/image" Target="media/image296.wmf"/><Relationship Id="rId1069" Type="http://schemas.openxmlformats.org/officeDocument/2006/relationships/image" Target="media/image495.wmf"/><Relationship Id="rId1276" Type="http://schemas.openxmlformats.org/officeDocument/2006/relationships/oleObject" Target="embeddings/oleObject653.bin"/><Relationship Id="rId1483" Type="http://schemas.openxmlformats.org/officeDocument/2006/relationships/image" Target="media/image751.wmf"/><Relationship Id="rId2022" Type="http://schemas.openxmlformats.org/officeDocument/2006/relationships/oleObject" Target="embeddings/oleObject875.bin"/><Relationship Id="rId201" Type="http://schemas.openxmlformats.org/officeDocument/2006/relationships/image" Target="media/image98.wmf"/><Relationship Id="rId506" Type="http://schemas.openxmlformats.org/officeDocument/2006/relationships/image" Target="media/image237.wmf"/><Relationship Id="rId853" Type="http://schemas.openxmlformats.org/officeDocument/2006/relationships/oleObject" Target="embeddings/oleObject456.bin"/><Relationship Id="rId1136" Type="http://schemas.openxmlformats.org/officeDocument/2006/relationships/oleObject" Target="embeddings/oleObject600.bin"/><Relationship Id="rId1690" Type="http://schemas.openxmlformats.org/officeDocument/2006/relationships/image" Target="media/image910.wmf"/><Relationship Id="rId1788" Type="http://schemas.openxmlformats.org/officeDocument/2006/relationships/image" Target="media/image981.wmf"/><Relationship Id="rId1995" Type="http://schemas.openxmlformats.org/officeDocument/2006/relationships/image" Target="media/image1127.png"/><Relationship Id="rId713" Type="http://schemas.openxmlformats.org/officeDocument/2006/relationships/image" Target="media/image324.wmf"/><Relationship Id="rId920" Type="http://schemas.openxmlformats.org/officeDocument/2006/relationships/oleObject" Target="embeddings/oleObject490.bin"/><Relationship Id="rId1343" Type="http://schemas.openxmlformats.org/officeDocument/2006/relationships/image" Target="media/image650.wmf"/><Relationship Id="rId1550" Type="http://schemas.openxmlformats.org/officeDocument/2006/relationships/image" Target="media/image809.wmf"/><Relationship Id="rId1648" Type="http://schemas.openxmlformats.org/officeDocument/2006/relationships/image" Target="media/image886.wmf"/><Relationship Id="rId1203" Type="http://schemas.openxmlformats.org/officeDocument/2006/relationships/image" Target="media/image566.wmf"/><Relationship Id="rId1410" Type="http://schemas.openxmlformats.org/officeDocument/2006/relationships/image" Target="media/image688.wmf"/><Relationship Id="rId1508" Type="http://schemas.openxmlformats.org/officeDocument/2006/relationships/image" Target="media/image774.wmf"/><Relationship Id="rId1855" Type="http://schemas.openxmlformats.org/officeDocument/2006/relationships/image" Target="media/image1031.wmf"/><Relationship Id="rId1715" Type="http://schemas.openxmlformats.org/officeDocument/2006/relationships/oleObject" Target="embeddings/oleObject778.bin"/><Relationship Id="rId1922" Type="http://schemas.openxmlformats.org/officeDocument/2006/relationships/image" Target="media/image1065.wmf"/><Relationship Id="rId296" Type="http://schemas.openxmlformats.org/officeDocument/2006/relationships/image" Target="media/image143.wmf"/><Relationship Id="rId156" Type="http://schemas.openxmlformats.org/officeDocument/2006/relationships/image" Target="media/image77.wmf"/><Relationship Id="rId363" Type="http://schemas.openxmlformats.org/officeDocument/2006/relationships/oleObject" Target="embeddings/oleObject182.bin"/><Relationship Id="rId570" Type="http://schemas.openxmlformats.org/officeDocument/2006/relationships/image" Target="media/image269.wmf"/><Relationship Id="rId2044" Type="http://schemas.openxmlformats.org/officeDocument/2006/relationships/oleObject" Target="embeddings/oleObject897.bin"/><Relationship Id="rId223" Type="http://schemas.openxmlformats.org/officeDocument/2006/relationships/oleObject" Target="embeddings/oleObject107.bin"/><Relationship Id="rId430" Type="http://schemas.openxmlformats.org/officeDocument/2006/relationships/image" Target="media/image201.wmf"/><Relationship Id="rId668" Type="http://schemas.openxmlformats.org/officeDocument/2006/relationships/oleObject" Target="embeddings/oleObject355.bin"/><Relationship Id="rId875" Type="http://schemas.openxmlformats.org/officeDocument/2006/relationships/oleObject" Target="embeddings/oleObject467.bin"/><Relationship Id="rId1060" Type="http://schemas.openxmlformats.org/officeDocument/2006/relationships/oleObject" Target="embeddings/oleObject562.bin"/><Relationship Id="rId1298" Type="http://schemas.openxmlformats.org/officeDocument/2006/relationships/oleObject" Target="embeddings/oleObject663.bin"/><Relationship Id="rId528" Type="http://schemas.openxmlformats.org/officeDocument/2006/relationships/image" Target="media/image248.wmf"/><Relationship Id="rId735" Type="http://schemas.openxmlformats.org/officeDocument/2006/relationships/image" Target="media/image333.wmf"/><Relationship Id="rId942" Type="http://schemas.openxmlformats.org/officeDocument/2006/relationships/oleObject" Target="embeddings/oleObject501.bin"/><Relationship Id="rId1158" Type="http://schemas.openxmlformats.org/officeDocument/2006/relationships/oleObject" Target="embeddings/oleObject611.bin"/><Relationship Id="rId1365" Type="http://schemas.openxmlformats.org/officeDocument/2006/relationships/image" Target="media/image661.wmf"/><Relationship Id="rId1572" Type="http://schemas.openxmlformats.org/officeDocument/2006/relationships/image" Target="media/image828.wmf"/><Relationship Id="rId1018" Type="http://schemas.openxmlformats.org/officeDocument/2006/relationships/oleObject" Target="embeddings/oleObject540.bin"/><Relationship Id="rId1225" Type="http://schemas.openxmlformats.org/officeDocument/2006/relationships/image" Target="media/image582.wmf"/><Relationship Id="rId1432" Type="http://schemas.openxmlformats.org/officeDocument/2006/relationships/image" Target="media/image708.wmf"/><Relationship Id="rId1877" Type="http://schemas.openxmlformats.org/officeDocument/2006/relationships/image" Target="media/image1043.wmf"/><Relationship Id="rId71" Type="http://schemas.openxmlformats.org/officeDocument/2006/relationships/image" Target="media/image34.wmf"/><Relationship Id="rId802" Type="http://schemas.openxmlformats.org/officeDocument/2006/relationships/oleObject" Target="embeddings/oleObject430.bin"/><Relationship Id="rId1737" Type="http://schemas.openxmlformats.org/officeDocument/2006/relationships/image" Target="media/image946.wmf"/><Relationship Id="rId1944" Type="http://schemas.openxmlformats.org/officeDocument/2006/relationships/image" Target="media/image1083.wmf"/><Relationship Id="rId29" Type="http://schemas.openxmlformats.org/officeDocument/2006/relationships/image" Target="media/image13.wmf"/><Relationship Id="rId178" Type="http://schemas.openxmlformats.org/officeDocument/2006/relationships/oleObject" Target="embeddings/oleObject84.bin"/><Relationship Id="rId1804" Type="http://schemas.openxmlformats.org/officeDocument/2006/relationships/image" Target="media/image992.wmf"/><Relationship Id="rId385" Type="http://schemas.openxmlformats.org/officeDocument/2006/relationships/oleObject" Target="embeddings/oleObject195.bin"/><Relationship Id="rId592" Type="http://schemas.openxmlformats.org/officeDocument/2006/relationships/image" Target="media/image279.wmf"/><Relationship Id="rId2066" Type="http://schemas.openxmlformats.org/officeDocument/2006/relationships/oleObject" Target="embeddings/oleObject919.bin"/><Relationship Id="rId245" Type="http://schemas.openxmlformats.org/officeDocument/2006/relationships/oleObject" Target="embeddings/oleObject119.bin"/><Relationship Id="rId452" Type="http://schemas.openxmlformats.org/officeDocument/2006/relationships/image" Target="media/image212.wmf"/><Relationship Id="rId897" Type="http://schemas.openxmlformats.org/officeDocument/2006/relationships/image" Target="media/image411.wmf"/><Relationship Id="rId1082" Type="http://schemas.openxmlformats.org/officeDocument/2006/relationships/oleObject" Target="embeddings/oleObject573.bin"/><Relationship Id="rId105" Type="http://schemas.openxmlformats.org/officeDocument/2006/relationships/image" Target="media/image50.wmf"/><Relationship Id="rId312" Type="http://schemas.openxmlformats.org/officeDocument/2006/relationships/oleObject" Target="embeddings/oleObject152.bin"/><Relationship Id="rId757" Type="http://schemas.openxmlformats.org/officeDocument/2006/relationships/oleObject" Target="embeddings/oleObject406.bin"/><Relationship Id="rId964" Type="http://schemas.openxmlformats.org/officeDocument/2006/relationships/image" Target="media/image444.wmf"/><Relationship Id="rId1387" Type="http://schemas.openxmlformats.org/officeDocument/2006/relationships/image" Target="media/image673.wmf"/><Relationship Id="rId1594" Type="http://schemas.openxmlformats.org/officeDocument/2006/relationships/image" Target="media/image848.wmf"/><Relationship Id="rId93" Type="http://schemas.openxmlformats.org/officeDocument/2006/relationships/image" Target="media/image44.wmf"/><Relationship Id="rId617" Type="http://schemas.openxmlformats.org/officeDocument/2006/relationships/oleObject" Target="embeddings/oleObject323.bin"/><Relationship Id="rId824" Type="http://schemas.openxmlformats.org/officeDocument/2006/relationships/image" Target="media/image375.wmf"/><Relationship Id="rId1247" Type="http://schemas.openxmlformats.org/officeDocument/2006/relationships/image" Target="media/image598.wmf"/><Relationship Id="rId1454" Type="http://schemas.openxmlformats.org/officeDocument/2006/relationships/image" Target="media/image730.wmf"/><Relationship Id="rId1661" Type="http://schemas.openxmlformats.org/officeDocument/2006/relationships/oleObject" Target="embeddings/oleObject761.bin"/><Relationship Id="rId1899" Type="http://schemas.openxmlformats.org/officeDocument/2006/relationships/oleObject" Target="embeddings/oleObject836.bin"/><Relationship Id="rId1107" Type="http://schemas.openxmlformats.org/officeDocument/2006/relationships/image" Target="media/image514.wmf"/><Relationship Id="rId1314" Type="http://schemas.openxmlformats.org/officeDocument/2006/relationships/image" Target="media/image635.wmf"/><Relationship Id="rId1521" Type="http://schemas.openxmlformats.org/officeDocument/2006/relationships/image" Target="media/image787.wmf"/><Relationship Id="rId1759" Type="http://schemas.openxmlformats.org/officeDocument/2006/relationships/image" Target="media/image962.wmf"/><Relationship Id="rId1966" Type="http://schemas.openxmlformats.org/officeDocument/2006/relationships/image" Target="media/image1100.wmf"/><Relationship Id="rId1619" Type="http://schemas.openxmlformats.org/officeDocument/2006/relationships/image" Target="media/image873.wmf"/><Relationship Id="rId1826" Type="http://schemas.openxmlformats.org/officeDocument/2006/relationships/oleObject" Target="embeddings/oleObject809.bin"/><Relationship Id="rId20" Type="http://schemas.openxmlformats.org/officeDocument/2006/relationships/image" Target="media/image7.wmf"/><Relationship Id="rId2088" Type="http://schemas.openxmlformats.org/officeDocument/2006/relationships/oleObject" Target="embeddings/oleObject940.bin"/><Relationship Id="rId267" Type="http://schemas.openxmlformats.org/officeDocument/2006/relationships/image" Target="media/image129.wmf"/><Relationship Id="rId474" Type="http://schemas.openxmlformats.org/officeDocument/2006/relationships/image" Target="media/image222.wmf"/><Relationship Id="rId127" Type="http://schemas.openxmlformats.org/officeDocument/2006/relationships/oleObject" Target="embeddings/oleObject59.bin"/><Relationship Id="rId681" Type="http://schemas.openxmlformats.org/officeDocument/2006/relationships/image" Target="media/image311.wmf"/><Relationship Id="rId779" Type="http://schemas.openxmlformats.org/officeDocument/2006/relationships/oleObject" Target="embeddings/oleObject418.bin"/><Relationship Id="rId986" Type="http://schemas.openxmlformats.org/officeDocument/2006/relationships/oleObject" Target="embeddings/oleObject524.bin"/><Relationship Id="rId334" Type="http://schemas.openxmlformats.org/officeDocument/2006/relationships/oleObject" Target="embeddings/oleObject164.bin"/><Relationship Id="rId541" Type="http://schemas.openxmlformats.org/officeDocument/2006/relationships/oleObject" Target="embeddings/oleObject279.bin"/><Relationship Id="rId639" Type="http://schemas.openxmlformats.org/officeDocument/2006/relationships/oleObject" Target="embeddings/oleObject339.bin"/><Relationship Id="rId1171" Type="http://schemas.openxmlformats.org/officeDocument/2006/relationships/image" Target="media/image546.wmf"/><Relationship Id="rId1269" Type="http://schemas.openxmlformats.org/officeDocument/2006/relationships/oleObject" Target="embeddings/oleObject649.bin"/><Relationship Id="rId1476" Type="http://schemas.openxmlformats.org/officeDocument/2006/relationships/image" Target="media/image745.wmf"/><Relationship Id="rId2015" Type="http://schemas.openxmlformats.org/officeDocument/2006/relationships/oleObject" Target="embeddings/oleObject868.bin"/><Relationship Id="rId401" Type="http://schemas.openxmlformats.org/officeDocument/2006/relationships/image" Target="media/image187.wmf"/><Relationship Id="rId846" Type="http://schemas.openxmlformats.org/officeDocument/2006/relationships/image" Target="media/image386.wmf"/><Relationship Id="rId1031" Type="http://schemas.openxmlformats.org/officeDocument/2006/relationships/image" Target="media/image477.wmf"/><Relationship Id="rId1129" Type="http://schemas.openxmlformats.org/officeDocument/2006/relationships/image" Target="media/image525.wmf"/><Relationship Id="rId1683" Type="http://schemas.openxmlformats.org/officeDocument/2006/relationships/image" Target="media/image905.wmf"/><Relationship Id="rId1890" Type="http://schemas.openxmlformats.org/officeDocument/2006/relationships/oleObject" Target="embeddings/oleObject831.bin"/><Relationship Id="rId1988" Type="http://schemas.openxmlformats.org/officeDocument/2006/relationships/image" Target="media/image1120.wmf"/><Relationship Id="rId706" Type="http://schemas.openxmlformats.org/officeDocument/2006/relationships/oleObject" Target="embeddings/oleObject378.bin"/><Relationship Id="rId913" Type="http://schemas.openxmlformats.org/officeDocument/2006/relationships/image" Target="media/image419.wmf"/><Relationship Id="rId1336" Type="http://schemas.openxmlformats.org/officeDocument/2006/relationships/oleObject" Target="embeddings/oleObject681.bin"/><Relationship Id="rId1543" Type="http://schemas.openxmlformats.org/officeDocument/2006/relationships/image" Target="media/image806.png"/><Relationship Id="rId1750" Type="http://schemas.openxmlformats.org/officeDocument/2006/relationships/oleObject" Target="embeddings/oleObject784.bin"/><Relationship Id="rId42" Type="http://schemas.openxmlformats.org/officeDocument/2006/relationships/oleObject" Target="embeddings/oleObject15.bin"/><Relationship Id="rId1403" Type="http://schemas.openxmlformats.org/officeDocument/2006/relationships/image" Target="media/image681.wmf"/><Relationship Id="rId1610" Type="http://schemas.openxmlformats.org/officeDocument/2006/relationships/image" Target="media/image864.wmf"/><Relationship Id="rId1848" Type="http://schemas.openxmlformats.org/officeDocument/2006/relationships/image" Target="media/image1024.png"/><Relationship Id="rId191" Type="http://schemas.openxmlformats.org/officeDocument/2006/relationships/image" Target="media/image93.wmf"/><Relationship Id="rId1708" Type="http://schemas.openxmlformats.org/officeDocument/2006/relationships/image" Target="media/image924.wmf"/><Relationship Id="rId1915" Type="http://schemas.openxmlformats.org/officeDocument/2006/relationships/oleObject" Target="embeddings/oleObject844.bin"/><Relationship Id="rId289" Type="http://schemas.openxmlformats.org/officeDocument/2006/relationships/image" Target="media/image140.wmf"/><Relationship Id="rId496" Type="http://schemas.openxmlformats.org/officeDocument/2006/relationships/image" Target="media/image232.wmf"/><Relationship Id="rId149" Type="http://schemas.openxmlformats.org/officeDocument/2006/relationships/image" Target="media/image72.wmf"/><Relationship Id="rId356" Type="http://schemas.openxmlformats.org/officeDocument/2006/relationships/image" Target="media/image170.wmf"/><Relationship Id="rId563" Type="http://schemas.openxmlformats.org/officeDocument/2006/relationships/oleObject" Target="embeddings/oleObject290.bin"/><Relationship Id="rId770" Type="http://schemas.openxmlformats.org/officeDocument/2006/relationships/image" Target="media/image349.wmf"/><Relationship Id="rId1193" Type="http://schemas.openxmlformats.org/officeDocument/2006/relationships/image" Target="media/image559.wmf"/><Relationship Id="rId2037" Type="http://schemas.openxmlformats.org/officeDocument/2006/relationships/oleObject" Target="embeddings/oleObject890.bin"/><Relationship Id="rId216" Type="http://schemas.openxmlformats.org/officeDocument/2006/relationships/image" Target="media/image105.wmf"/><Relationship Id="rId423" Type="http://schemas.openxmlformats.org/officeDocument/2006/relationships/oleObject" Target="embeddings/oleObject218.bin"/><Relationship Id="rId868" Type="http://schemas.openxmlformats.org/officeDocument/2006/relationships/image" Target="media/image397.wmf"/><Relationship Id="rId1053" Type="http://schemas.openxmlformats.org/officeDocument/2006/relationships/oleObject" Target="embeddings/oleObject558.bin"/><Relationship Id="rId1260" Type="http://schemas.openxmlformats.org/officeDocument/2006/relationships/image" Target="media/image608.wmf"/><Relationship Id="rId1498" Type="http://schemas.openxmlformats.org/officeDocument/2006/relationships/image" Target="media/image764.wmf"/><Relationship Id="rId630" Type="http://schemas.openxmlformats.org/officeDocument/2006/relationships/oleObject" Target="embeddings/oleObject332.bin"/><Relationship Id="rId728" Type="http://schemas.openxmlformats.org/officeDocument/2006/relationships/oleObject" Target="embeddings/oleObject389.bin"/><Relationship Id="rId935" Type="http://schemas.openxmlformats.org/officeDocument/2006/relationships/image" Target="media/image430.wmf"/><Relationship Id="rId1358" Type="http://schemas.openxmlformats.org/officeDocument/2006/relationships/image" Target="media/image657.wmf"/><Relationship Id="rId1565" Type="http://schemas.openxmlformats.org/officeDocument/2006/relationships/image" Target="media/image821.wmf"/><Relationship Id="rId1772" Type="http://schemas.openxmlformats.org/officeDocument/2006/relationships/oleObject" Target="embeddings/oleObject791.bin"/><Relationship Id="rId64" Type="http://schemas.openxmlformats.org/officeDocument/2006/relationships/oleObject" Target="embeddings/oleObject26.bin"/><Relationship Id="rId1120" Type="http://schemas.openxmlformats.org/officeDocument/2006/relationships/oleObject" Target="embeddings/oleObject592.bin"/><Relationship Id="rId1218" Type="http://schemas.openxmlformats.org/officeDocument/2006/relationships/image" Target="media/image577.wmf"/><Relationship Id="rId1425" Type="http://schemas.openxmlformats.org/officeDocument/2006/relationships/image" Target="media/image701.wmf"/><Relationship Id="rId1632" Type="http://schemas.openxmlformats.org/officeDocument/2006/relationships/oleObject" Target="embeddings/oleObject744.bin"/><Relationship Id="rId1937" Type="http://schemas.openxmlformats.org/officeDocument/2006/relationships/image" Target="media/image1076.wmf"/><Relationship Id="rId280" Type="http://schemas.openxmlformats.org/officeDocument/2006/relationships/oleObject" Target="embeddings/oleObject137.bin"/><Relationship Id="rId140" Type="http://schemas.openxmlformats.org/officeDocument/2006/relationships/image" Target="media/image66.wmf"/><Relationship Id="rId378" Type="http://schemas.openxmlformats.org/officeDocument/2006/relationships/image" Target="media/image181.wmf"/><Relationship Id="rId585" Type="http://schemas.openxmlformats.org/officeDocument/2006/relationships/oleObject" Target="embeddings/oleObject302.bin"/><Relationship Id="rId792" Type="http://schemas.openxmlformats.org/officeDocument/2006/relationships/oleObject" Target="embeddings/oleObject425.bin"/><Relationship Id="rId2059" Type="http://schemas.openxmlformats.org/officeDocument/2006/relationships/oleObject" Target="embeddings/oleObject912.bin"/><Relationship Id="rId6" Type="http://schemas.openxmlformats.org/officeDocument/2006/relationships/footnotes" Target="footnotes.xml"/><Relationship Id="rId238" Type="http://schemas.openxmlformats.org/officeDocument/2006/relationships/image" Target="media/image115.wmf"/><Relationship Id="rId445" Type="http://schemas.openxmlformats.org/officeDocument/2006/relationships/oleObject" Target="embeddings/oleObject229.bin"/><Relationship Id="rId652" Type="http://schemas.openxmlformats.org/officeDocument/2006/relationships/oleObject" Target="embeddings/oleObject346.bin"/><Relationship Id="rId1075" Type="http://schemas.openxmlformats.org/officeDocument/2006/relationships/image" Target="media/image498.wmf"/><Relationship Id="rId1282" Type="http://schemas.openxmlformats.org/officeDocument/2006/relationships/oleObject" Target="embeddings/oleObject656.bin"/><Relationship Id="rId305" Type="http://schemas.openxmlformats.org/officeDocument/2006/relationships/image" Target="media/image149.wmf"/><Relationship Id="rId512" Type="http://schemas.openxmlformats.org/officeDocument/2006/relationships/image" Target="media/image240.wmf"/><Relationship Id="rId957" Type="http://schemas.openxmlformats.org/officeDocument/2006/relationships/oleObject" Target="embeddings/oleObject509.bin"/><Relationship Id="rId1142" Type="http://schemas.openxmlformats.org/officeDocument/2006/relationships/oleObject" Target="embeddings/oleObject603.bin"/><Relationship Id="rId1587" Type="http://schemas.openxmlformats.org/officeDocument/2006/relationships/image" Target="media/image841.wmf"/><Relationship Id="rId1794" Type="http://schemas.openxmlformats.org/officeDocument/2006/relationships/image" Target="media/image985.wmf"/><Relationship Id="rId86" Type="http://schemas.openxmlformats.org/officeDocument/2006/relationships/oleObject" Target="embeddings/oleObject38.bin"/><Relationship Id="rId817" Type="http://schemas.openxmlformats.org/officeDocument/2006/relationships/oleObject" Target="embeddings/oleObject438.bin"/><Relationship Id="rId1002" Type="http://schemas.openxmlformats.org/officeDocument/2006/relationships/oleObject" Target="embeddings/oleObject532.bin"/><Relationship Id="rId1447" Type="http://schemas.openxmlformats.org/officeDocument/2006/relationships/image" Target="media/image723.wmf"/><Relationship Id="rId1654" Type="http://schemas.openxmlformats.org/officeDocument/2006/relationships/oleObject" Target="embeddings/oleObject756.bin"/><Relationship Id="rId1861" Type="http://schemas.openxmlformats.org/officeDocument/2006/relationships/image" Target="media/image1035.wmf"/><Relationship Id="rId1307" Type="http://schemas.openxmlformats.org/officeDocument/2006/relationships/image" Target="media/image632.wmf"/><Relationship Id="rId1514" Type="http://schemas.openxmlformats.org/officeDocument/2006/relationships/image" Target="media/image780.wmf"/><Relationship Id="rId1721" Type="http://schemas.openxmlformats.org/officeDocument/2006/relationships/image" Target="media/image932.wmf"/><Relationship Id="rId1959" Type="http://schemas.openxmlformats.org/officeDocument/2006/relationships/oleObject" Target="embeddings/oleObject854.bin"/><Relationship Id="rId13" Type="http://schemas.openxmlformats.org/officeDocument/2006/relationships/oleObject" Target="embeddings/oleObject2.bin"/><Relationship Id="rId1819" Type="http://schemas.openxmlformats.org/officeDocument/2006/relationships/image" Target="media/image1002.wmf"/><Relationship Id="rId162" Type="http://schemas.openxmlformats.org/officeDocument/2006/relationships/image" Target="media/image80.wmf"/><Relationship Id="rId467" Type="http://schemas.openxmlformats.org/officeDocument/2006/relationships/oleObject" Target="embeddings/oleObject241.bin"/><Relationship Id="rId1097" Type="http://schemas.openxmlformats.org/officeDocument/2006/relationships/image" Target="media/image509.wmf"/><Relationship Id="rId2050" Type="http://schemas.openxmlformats.org/officeDocument/2006/relationships/oleObject" Target="embeddings/oleObject903.bin"/><Relationship Id="rId674" Type="http://schemas.openxmlformats.org/officeDocument/2006/relationships/oleObject" Target="embeddings/oleObject359.bin"/><Relationship Id="rId881" Type="http://schemas.openxmlformats.org/officeDocument/2006/relationships/image" Target="media/image403.wmf"/><Relationship Id="rId979" Type="http://schemas.openxmlformats.org/officeDocument/2006/relationships/oleObject" Target="embeddings/oleObject520.bin"/><Relationship Id="rId327" Type="http://schemas.openxmlformats.org/officeDocument/2006/relationships/image" Target="media/image160.wmf"/><Relationship Id="rId534" Type="http://schemas.openxmlformats.org/officeDocument/2006/relationships/image" Target="media/image251.wmf"/><Relationship Id="rId741" Type="http://schemas.openxmlformats.org/officeDocument/2006/relationships/image" Target="media/image336.wmf"/><Relationship Id="rId839" Type="http://schemas.openxmlformats.org/officeDocument/2006/relationships/oleObject" Target="embeddings/oleObject449.bin"/><Relationship Id="rId1164" Type="http://schemas.openxmlformats.org/officeDocument/2006/relationships/oleObject" Target="embeddings/oleObject614.bin"/><Relationship Id="rId1371" Type="http://schemas.openxmlformats.org/officeDocument/2006/relationships/image" Target="media/image664.wmf"/><Relationship Id="rId1469" Type="http://schemas.openxmlformats.org/officeDocument/2006/relationships/oleObject" Target="embeddings/oleObject717.bin"/><Relationship Id="rId2008" Type="http://schemas.openxmlformats.org/officeDocument/2006/relationships/oleObject" Target="embeddings/oleObject861.bin"/><Relationship Id="rId601" Type="http://schemas.openxmlformats.org/officeDocument/2006/relationships/image" Target="media/image281.wmf"/><Relationship Id="rId1024" Type="http://schemas.openxmlformats.org/officeDocument/2006/relationships/oleObject" Target="embeddings/oleObject543.bin"/><Relationship Id="rId1231" Type="http://schemas.openxmlformats.org/officeDocument/2006/relationships/image" Target="media/image586.wmf"/><Relationship Id="rId1676" Type="http://schemas.openxmlformats.org/officeDocument/2006/relationships/image" Target="media/image901.wmf"/><Relationship Id="rId1883" Type="http://schemas.openxmlformats.org/officeDocument/2006/relationships/image" Target="media/image1046.wmf"/><Relationship Id="rId906" Type="http://schemas.openxmlformats.org/officeDocument/2006/relationships/oleObject" Target="embeddings/oleObject483.bin"/><Relationship Id="rId1329" Type="http://schemas.openxmlformats.org/officeDocument/2006/relationships/image" Target="media/image643.wmf"/><Relationship Id="rId1536" Type="http://schemas.openxmlformats.org/officeDocument/2006/relationships/image" Target="media/image802.wmf"/><Relationship Id="rId1743" Type="http://schemas.openxmlformats.org/officeDocument/2006/relationships/image" Target="media/image950.wmf"/><Relationship Id="rId1950" Type="http://schemas.openxmlformats.org/officeDocument/2006/relationships/image" Target="media/image1088.wmf"/><Relationship Id="rId35" Type="http://schemas.openxmlformats.org/officeDocument/2006/relationships/image" Target="media/image16.wmf"/><Relationship Id="rId1603" Type="http://schemas.openxmlformats.org/officeDocument/2006/relationships/image" Target="media/image857.wmf"/><Relationship Id="rId1810" Type="http://schemas.openxmlformats.org/officeDocument/2006/relationships/oleObject" Target="embeddings/oleObject804.bin"/><Relationship Id="rId184" Type="http://schemas.openxmlformats.org/officeDocument/2006/relationships/oleObject" Target="embeddings/oleObject87.bin"/><Relationship Id="rId391" Type="http://schemas.openxmlformats.org/officeDocument/2006/relationships/oleObject" Target="embeddings/oleObject200.bin"/><Relationship Id="rId1908" Type="http://schemas.openxmlformats.org/officeDocument/2006/relationships/image" Target="media/image1058.wmf"/><Relationship Id="rId2072" Type="http://schemas.openxmlformats.org/officeDocument/2006/relationships/oleObject" Target="embeddings/oleObject924.bin"/><Relationship Id="rId251" Type="http://schemas.openxmlformats.org/officeDocument/2006/relationships/oleObject" Target="embeddings/oleObject122.bin"/><Relationship Id="rId489" Type="http://schemas.openxmlformats.org/officeDocument/2006/relationships/oleObject" Target="embeddings/oleObject253.bin"/><Relationship Id="rId696" Type="http://schemas.openxmlformats.org/officeDocument/2006/relationships/image" Target="media/image318.wmf"/><Relationship Id="rId349" Type="http://schemas.openxmlformats.org/officeDocument/2006/relationships/oleObject" Target="embeddings/oleObject173.bin"/><Relationship Id="rId556" Type="http://schemas.openxmlformats.org/officeDocument/2006/relationships/image" Target="media/image262.wmf"/><Relationship Id="rId763" Type="http://schemas.openxmlformats.org/officeDocument/2006/relationships/oleObject" Target="embeddings/oleObject410.bin"/><Relationship Id="rId1186" Type="http://schemas.openxmlformats.org/officeDocument/2006/relationships/oleObject" Target="embeddings/oleObject625.bin"/><Relationship Id="rId1393" Type="http://schemas.openxmlformats.org/officeDocument/2006/relationships/image" Target="media/image676.wmf"/><Relationship Id="rId111" Type="http://schemas.openxmlformats.org/officeDocument/2006/relationships/oleObject" Target="embeddings/oleObject51.bin"/><Relationship Id="rId209" Type="http://schemas.openxmlformats.org/officeDocument/2006/relationships/oleObject" Target="embeddings/oleObject100.bin"/><Relationship Id="rId416" Type="http://schemas.openxmlformats.org/officeDocument/2006/relationships/image" Target="media/image194.wmf"/><Relationship Id="rId970" Type="http://schemas.openxmlformats.org/officeDocument/2006/relationships/image" Target="media/image447.wmf"/><Relationship Id="rId1046" Type="http://schemas.openxmlformats.org/officeDocument/2006/relationships/image" Target="media/image484.wmf"/><Relationship Id="rId1253" Type="http://schemas.openxmlformats.org/officeDocument/2006/relationships/oleObject" Target="embeddings/oleObject643.bin"/><Relationship Id="rId1698" Type="http://schemas.openxmlformats.org/officeDocument/2006/relationships/image" Target="media/image916.wmf"/><Relationship Id="rId623" Type="http://schemas.openxmlformats.org/officeDocument/2006/relationships/oleObject" Target="embeddings/oleObject327.bin"/><Relationship Id="rId830" Type="http://schemas.openxmlformats.org/officeDocument/2006/relationships/image" Target="media/image378.wmf"/><Relationship Id="rId928" Type="http://schemas.openxmlformats.org/officeDocument/2006/relationships/oleObject" Target="embeddings/oleObject494.bin"/><Relationship Id="rId1460" Type="http://schemas.openxmlformats.org/officeDocument/2006/relationships/image" Target="media/image736.wmf"/><Relationship Id="rId1558" Type="http://schemas.openxmlformats.org/officeDocument/2006/relationships/image" Target="media/image814.wmf"/><Relationship Id="rId1765" Type="http://schemas.openxmlformats.org/officeDocument/2006/relationships/image" Target="media/image966.wmf"/><Relationship Id="rId57" Type="http://schemas.openxmlformats.org/officeDocument/2006/relationships/image" Target="media/image27.wmf"/><Relationship Id="rId1113" Type="http://schemas.openxmlformats.org/officeDocument/2006/relationships/image" Target="media/image517.wmf"/><Relationship Id="rId1320" Type="http://schemas.openxmlformats.org/officeDocument/2006/relationships/image" Target="media/image638.wmf"/><Relationship Id="rId1418" Type="http://schemas.openxmlformats.org/officeDocument/2006/relationships/image" Target="media/image696.wmf"/><Relationship Id="rId1972" Type="http://schemas.openxmlformats.org/officeDocument/2006/relationships/image" Target="media/image1106.png"/><Relationship Id="rId1625" Type="http://schemas.openxmlformats.org/officeDocument/2006/relationships/oleObject" Target="embeddings/oleObject740.bin"/><Relationship Id="rId1832" Type="http://schemas.openxmlformats.org/officeDocument/2006/relationships/oleObject" Target="embeddings/oleObject811.bin"/><Relationship Id="rId427" Type="http://schemas.openxmlformats.org/officeDocument/2006/relationships/oleObject" Target="embeddings/oleObject220.bin"/><Relationship Id="rId634" Type="http://schemas.openxmlformats.org/officeDocument/2006/relationships/oleObject" Target="embeddings/oleObject335.bin"/><Relationship Id="rId841" Type="http://schemas.openxmlformats.org/officeDocument/2006/relationships/oleObject" Target="embeddings/oleObject450.bin"/><Relationship Id="rId1264" Type="http://schemas.openxmlformats.org/officeDocument/2006/relationships/oleObject" Target="embeddings/oleObject647.bin"/><Relationship Id="rId1471" Type="http://schemas.openxmlformats.org/officeDocument/2006/relationships/oleObject" Target="embeddings/oleObject719.bin"/><Relationship Id="rId1569" Type="http://schemas.openxmlformats.org/officeDocument/2006/relationships/image" Target="media/image825.wmf"/><Relationship Id="rId2094" Type="http://schemas.openxmlformats.org/officeDocument/2006/relationships/oleObject" Target="embeddings/oleObject946.bin"/><Relationship Id="rId273" Type="http://schemas.openxmlformats.org/officeDocument/2006/relationships/image" Target="media/image132.wmf"/><Relationship Id="rId480" Type="http://schemas.openxmlformats.org/officeDocument/2006/relationships/image" Target="media/image225.wmf"/><Relationship Id="rId701" Type="http://schemas.openxmlformats.org/officeDocument/2006/relationships/oleObject" Target="embeddings/oleObject375.bin"/><Relationship Id="rId939" Type="http://schemas.openxmlformats.org/officeDocument/2006/relationships/image" Target="media/image432.wmf"/><Relationship Id="rId1124" Type="http://schemas.openxmlformats.org/officeDocument/2006/relationships/oleObject" Target="embeddings/oleObject594.bin"/><Relationship Id="rId1331" Type="http://schemas.openxmlformats.org/officeDocument/2006/relationships/image" Target="media/image645.wmf"/><Relationship Id="rId1776" Type="http://schemas.openxmlformats.org/officeDocument/2006/relationships/image" Target="media/image974.wmf"/><Relationship Id="rId1983" Type="http://schemas.openxmlformats.org/officeDocument/2006/relationships/oleObject" Target="embeddings/oleObject858.bin"/><Relationship Id="rId68" Type="http://schemas.openxmlformats.org/officeDocument/2006/relationships/oleObject" Target="embeddings/oleObject28.bin"/><Relationship Id="rId133" Type="http://schemas.openxmlformats.org/officeDocument/2006/relationships/oleObject" Target="embeddings/oleObject62.bin"/><Relationship Id="rId340" Type="http://schemas.openxmlformats.org/officeDocument/2006/relationships/oleObject" Target="embeddings/oleObject168.bin"/><Relationship Id="rId578" Type="http://schemas.openxmlformats.org/officeDocument/2006/relationships/image" Target="media/image273.wmf"/><Relationship Id="rId785" Type="http://schemas.openxmlformats.org/officeDocument/2006/relationships/oleObject" Target="embeddings/oleObject421.bin"/><Relationship Id="rId992" Type="http://schemas.openxmlformats.org/officeDocument/2006/relationships/oleObject" Target="embeddings/oleObject527.bin"/><Relationship Id="rId1429" Type="http://schemas.openxmlformats.org/officeDocument/2006/relationships/image" Target="media/image705.wmf"/><Relationship Id="rId1636" Type="http://schemas.openxmlformats.org/officeDocument/2006/relationships/oleObject" Target="embeddings/oleObject746.bin"/><Relationship Id="rId1843" Type="http://schemas.openxmlformats.org/officeDocument/2006/relationships/image" Target="media/image1019.wmf"/><Relationship Id="rId2021" Type="http://schemas.openxmlformats.org/officeDocument/2006/relationships/oleObject" Target="embeddings/oleObject874.bin"/><Relationship Id="rId200" Type="http://schemas.openxmlformats.org/officeDocument/2006/relationships/oleObject" Target="embeddings/oleObject95.bin"/><Relationship Id="rId438" Type="http://schemas.openxmlformats.org/officeDocument/2006/relationships/image" Target="media/image205.wmf"/><Relationship Id="rId645" Type="http://schemas.openxmlformats.org/officeDocument/2006/relationships/oleObject" Target="embeddings/oleObject342.bin"/><Relationship Id="rId852" Type="http://schemas.openxmlformats.org/officeDocument/2006/relationships/image" Target="media/image389.wmf"/><Relationship Id="rId1068" Type="http://schemas.openxmlformats.org/officeDocument/2006/relationships/oleObject" Target="embeddings/oleObject566.bin"/><Relationship Id="rId1275" Type="http://schemas.openxmlformats.org/officeDocument/2006/relationships/oleObject" Target="embeddings/oleObject652.bin"/><Relationship Id="rId1482" Type="http://schemas.openxmlformats.org/officeDocument/2006/relationships/image" Target="media/image750.wmf"/><Relationship Id="rId1703" Type="http://schemas.openxmlformats.org/officeDocument/2006/relationships/image" Target="media/image920.wmf"/><Relationship Id="rId1910" Type="http://schemas.openxmlformats.org/officeDocument/2006/relationships/image" Target="media/image1059.wmf"/><Relationship Id="rId284" Type="http://schemas.openxmlformats.org/officeDocument/2006/relationships/oleObject" Target="embeddings/oleObject139.bin"/><Relationship Id="rId491" Type="http://schemas.openxmlformats.org/officeDocument/2006/relationships/oleObject" Target="embeddings/oleObject254.bin"/><Relationship Id="rId505" Type="http://schemas.openxmlformats.org/officeDocument/2006/relationships/oleObject" Target="embeddings/oleObject261.bin"/><Relationship Id="rId712" Type="http://schemas.openxmlformats.org/officeDocument/2006/relationships/oleObject" Target="embeddings/oleObject381.bin"/><Relationship Id="rId1135" Type="http://schemas.openxmlformats.org/officeDocument/2006/relationships/image" Target="media/image528.wmf"/><Relationship Id="rId1342" Type="http://schemas.openxmlformats.org/officeDocument/2006/relationships/oleObject" Target="embeddings/oleObject685.bin"/><Relationship Id="rId1787" Type="http://schemas.openxmlformats.org/officeDocument/2006/relationships/image" Target="media/image980.wmf"/><Relationship Id="rId1994" Type="http://schemas.openxmlformats.org/officeDocument/2006/relationships/image" Target="media/image1126.wmf"/><Relationship Id="rId79" Type="http://schemas.openxmlformats.org/officeDocument/2006/relationships/image" Target="media/image37.wmf"/><Relationship Id="rId144" Type="http://schemas.openxmlformats.org/officeDocument/2006/relationships/image" Target="media/image68.png"/><Relationship Id="rId589" Type="http://schemas.openxmlformats.org/officeDocument/2006/relationships/oleObject" Target="embeddings/oleObject304.bin"/><Relationship Id="rId796" Type="http://schemas.openxmlformats.org/officeDocument/2006/relationships/oleObject" Target="embeddings/oleObject427.bin"/><Relationship Id="rId1202" Type="http://schemas.openxmlformats.org/officeDocument/2006/relationships/image" Target="media/image565.wmf"/><Relationship Id="rId1647" Type="http://schemas.openxmlformats.org/officeDocument/2006/relationships/oleObject" Target="embeddings/oleObject752.bin"/><Relationship Id="rId1854" Type="http://schemas.openxmlformats.org/officeDocument/2006/relationships/image" Target="media/image1030.wmf"/><Relationship Id="rId351" Type="http://schemas.openxmlformats.org/officeDocument/2006/relationships/oleObject" Target="embeddings/oleObject175.bin"/><Relationship Id="rId449" Type="http://schemas.openxmlformats.org/officeDocument/2006/relationships/oleObject" Target="embeddings/oleObject231.bin"/><Relationship Id="rId656" Type="http://schemas.openxmlformats.org/officeDocument/2006/relationships/oleObject" Target="embeddings/oleObject349.bin"/><Relationship Id="rId863" Type="http://schemas.openxmlformats.org/officeDocument/2006/relationships/oleObject" Target="embeddings/oleObject461.bin"/><Relationship Id="rId1079" Type="http://schemas.openxmlformats.org/officeDocument/2006/relationships/image" Target="media/image500.wmf"/><Relationship Id="rId1286" Type="http://schemas.openxmlformats.org/officeDocument/2006/relationships/oleObject" Target="embeddings/oleObject657.bin"/><Relationship Id="rId1493" Type="http://schemas.openxmlformats.org/officeDocument/2006/relationships/oleObject" Target="embeddings/oleObject725.bin"/><Relationship Id="rId1507" Type="http://schemas.openxmlformats.org/officeDocument/2006/relationships/image" Target="media/image773.wmf"/><Relationship Id="rId1714" Type="http://schemas.openxmlformats.org/officeDocument/2006/relationships/image" Target="media/image927.wmf"/><Relationship Id="rId2032" Type="http://schemas.openxmlformats.org/officeDocument/2006/relationships/oleObject" Target="embeddings/oleObject885.bin"/><Relationship Id="rId211" Type="http://schemas.openxmlformats.org/officeDocument/2006/relationships/oleObject" Target="embeddings/oleObject101.bin"/><Relationship Id="rId295" Type="http://schemas.openxmlformats.org/officeDocument/2006/relationships/oleObject" Target="embeddings/oleObject145.bin"/><Relationship Id="rId309" Type="http://schemas.openxmlformats.org/officeDocument/2006/relationships/image" Target="media/image151.wmf"/><Relationship Id="rId516" Type="http://schemas.openxmlformats.org/officeDocument/2006/relationships/image" Target="media/image242.wmf"/><Relationship Id="rId1146" Type="http://schemas.openxmlformats.org/officeDocument/2006/relationships/oleObject" Target="embeddings/oleObject605.bin"/><Relationship Id="rId1798" Type="http://schemas.openxmlformats.org/officeDocument/2006/relationships/oleObject" Target="embeddings/oleObject801.bin"/><Relationship Id="rId1921" Type="http://schemas.openxmlformats.org/officeDocument/2006/relationships/oleObject" Target="embeddings/oleObject847.bin"/><Relationship Id="rId723" Type="http://schemas.openxmlformats.org/officeDocument/2006/relationships/image" Target="media/image329.wmf"/><Relationship Id="rId930" Type="http://schemas.openxmlformats.org/officeDocument/2006/relationships/oleObject" Target="embeddings/oleObject495.bin"/><Relationship Id="rId1006" Type="http://schemas.openxmlformats.org/officeDocument/2006/relationships/oleObject" Target="embeddings/oleObject534.bin"/><Relationship Id="rId1353" Type="http://schemas.openxmlformats.org/officeDocument/2006/relationships/oleObject" Target="embeddings/oleObject691.bin"/><Relationship Id="rId1560" Type="http://schemas.openxmlformats.org/officeDocument/2006/relationships/image" Target="media/image816.wmf"/><Relationship Id="rId1658" Type="http://schemas.openxmlformats.org/officeDocument/2006/relationships/oleObject" Target="embeddings/oleObject758.bin"/><Relationship Id="rId1865" Type="http://schemas.openxmlformats.org/officeDocument/2006/relationships/image" Target="media/image1037.wmf"/><Relationship Id="rId155" Type="http://schemas.openxmlformats.org/officeDocument/2006/relationships/oleObject" Target="embeddings/oleObject71.bin"/><Relationship Id="rId362" Type="http://schemas.openxmlformats.org/officeDocument/2006/relationships/image" Target="media/image173.wmf"/><Relationship Id="rId1213" Type="http://schemas.openxmlformats.org/officeDocument/2006/relationships/image" Target="media/image573.wmf"/><Relationship Id="rId1297" Type="http://schemas.openxmlformats.org/officeDocument/2006/relationships/image" Target="media/image627.wmf"/><Relationship Id="rId1420" Type="http://schemas.openxmlformats.org/officeDocument/2006/relationships/image" Target="media/image698.wmf"/><Relationship Id="rId1518" Type="http://schemas.openxmlformats.org/officeDocument/2006/relationships/image" Target="media/image784.wmf"/><Relationship Id="rId2043" Type="http://schemas.openxmlformats.org/officeDocument/2006/relationships/oleObject" Target="embeddings/oleObject896.bin"/><Relationship Id="rId222" Type="http://schemas.openxmlformats.org/officeDocument/2006/relationships/image" Target="media/image108.wmf"/><Relationship Id="rId667" Type="http://schemas.openxmlformats.org/officeDocument/2006/relationships/image" Target="media/image305.wmf"/><Relationship Id="rId874" Type="http://schemas.openxmlformats.org/officeDocument/2006/relationships/image" Target="media/image400.wmf"/><Relationship Id="rId1725" Type="http://schemas.openxmlformats.org/officeDocument/2006/relationships/image" Target="media/image935.wmf"/><Relationship Id="rId1932" Type="http://schemas.openxmlformats.org/officeDocument/2006/relationships/image" Target="media/image1071.wmf"/><Relationship Id="rId17" Type="http://schemas.openxmlformats.org/officeDocument/2006/relationships/oleObject" Target="embeddings/oleObject4.bin"/><Relationship Id="rId527" Type="http://schemas.openxmlformats.org/officeDocument/2006/relationships/oleObject" Target="embeddings/oleObject272.bin"/><Relationship Id="rId734" Type="http://schemas.openxmlformats.org/officeDocument/2006/relationships/oleObject" Target="embeddings/oleObject394.bin"/><Relationship Id="rId941" Type="http://schemas.openxmlformats.org/officeDocument/2006/relationships/image" Target="media/image433.wmf"/><Relationship Id="rId1157" Type="http://schemas.openxmlformats.org/officeDocument/2006/relationships/image" Target="media/image539.wmf"/><Relationship Id="rId1364" Type="http://schemas.openxmlformats.org/officeDocument/2006/relationships/oleObject" Target="embeddings/oleObject696.bin"/><Relationship Id="rId1571" Type="http://schemas.openxmlformats.org/officeDocument/2006/relationships/image" Target="media/image827.wmf"/><Relationship Id="rId70" Type="http://schemas.openxmlformats.org/officeDocument/2006/relationships/oleObject" Target="embeddings/oleObject29.bin"/><Relationship Id="rId166" Type="http://schemas.openxmlformats.org/officeDocument/2006/relationships/oleObject" Target="embeddings/oleObject77.bin"/><Relationship Id="rId373" Type="http://schemas.openxmlformats.org/officeDocument/2006/relationships/oleObject" Target="embeddings/oleObject187.bin"/><Relationship Id="rId580" Type="http://schemas.openxmlformats.org/officeDocument/2006/relationships/oleObject" Target="embeddings/oleObject299.bin"/><Relationship Id="rId801" Type="http://schemas.openxmlformats.org/officeDocument/2006/relationships/image" Target="media/image364.wmf"/><Relationship Id="rId1017" Type="http://schemas.openxmlformats.org/officeDocument/2006/relationships/image" Target="media/image470.wmf"/><Relationship Id="rId1224" Type="http://schemas.openxmlformats.org/officeDocument/2006/relationships/image" Target="media/image581.wmf"/><Relationship Id="rId1431" Type="http://schemas.openxmlformats.org/officeDocument/2006/relationships/image" Target="media/image707.wmf"/><Relationship Id="rId1669" Type="http://schemas.openxmlformats.org/officeDocument/2006/relationships/image" Target="media/image896.wmf"/><Relationship Id="rId1876" Type="http://schemas.openxmlformats.org/officeDocument/2006/relationships/oleObject" Target="embeddings/oleObject824.bin"/><Relationship Id="rId2054" Type="http://schemas.openxmlformats.org/officeDocument/2006/relationships/oleObject" Target="embeddings/oleObject907.bin"/><Relationship Id="rId1" Type="http://schemas.openxmlformats.org/officeDocument/2006/relationships/customXml" Target="../customXml/item1.xml"/><Relationship Id="rId233" Type="http://schemas.openxmlformats.org/officeDocument/2006/relationships/oleObject" Target="embeddings/oleObject112.bin"/><Relationship Id="rId440" Type="http://schemas.openxmlformats.org/officeDocument/2006/relationships/image" Target="media/image206.wmf"/><Relationship Id="rId678" Type="http://schemas.openxmlformats.org/officeDocument/2006/relationships/oleObject" Target="embeddings/oleObject361.bin"/><Relationship Id="rId885" Type="http://schemas.openxmlformats.org/officeDocument/2006/relationships/image" Target="media/image405.wmf"/><Relationship Id="rId1070" Type="http://schemas.openxmlformats.org/officeDocument/2006/relationships/oleObject" Target="embeddings/oleObject567.bin"/><Relationship Id="rId1529" Type="http://schemas.openxmlformats.org/officeDocument/2006/relationships/image" Target="media/image795.wmf"/><Relationship Id="rId1736" Type="http://schemas.openxmlformats.org/officeDocument/2006/relationships/image" Target="media/image945.wmf"/><Relationship Id="rId1943" Type="http://schemas.openxmlformats.org/officeDocument/2006/relationships/image" Target="media/image1082.wmf"/><Relationship Id="rId28" Type="http://schemas.openxmlformats.org/officeDocument/2006/relationships/image" Target="media/image12.png"/><Relationship Id="rId300" Type="http://schemas.openxmlformats.org/officeDocument/2006/relationships/image" Target="media/image146.png"/><Relationship Id="rId538" Type="http://schemas.openxmlformats.org/officeDocument/2006/relationships/image" Target="media/image253.wmf"/><Relationship Id="rId745" Type="http://schemas.openxmlformats.org/officeDocument/2006/relationships/image" Target="media/image338.wmf"/><Relationship Id="rId952" Type="http://schemas.openxmlformats.org/officeDocument/2006/relationships/image" Target="media/image438.wmf"/><Relationship Id="rId1168" Type="http://schemas.openxmlformats.org/officeDocument/2006/relationships/oleObject" Target="embeddings/oleObject616.bin"/><Relationship Id="rId1375" Type="http://schemas.openxmlformats.org/officeDocument/2006/relationships/image" Target="media/image666.wmf"/><Relationship Id="rId1582" Type="http://schemas.openxmlformats.org/officeDocument/2006/relationships/image" Target="media/image836.wmf"/><Relationship Id="rId1803" Type="http://schemas.openxmlformats.org/officeDocument/2006/relationships/image" Target="media/image991.wmf"/><Relationship Id="rId81" Type="http://schemas.openxmlformats.org/officeDocument/2006/relationships/image" Target="media/image38.wmf"/><Relationship Id="rId177" Type="http://schemas.openxmlformats.org/officeDocument/2006/relationships/image" Target="media/image86.wmf"/><Relationship Id="rId384" Type="http://schemas.openxmlformats.org/officeDocument/2006/relationships/oleObject" Target="embeddings/oleObject194.bin"/><Relationship Id="rId591" Type="http://schemas.openxmlformats.org/officeDocument/2006/relationships/oleObject" Target="embeddings/oleObject305.bin"/><Relationship Id="rId605" Type="http://schemas.openxmlformats.org/officeDocument/2006/relationships/oleObject" Target="embeddings/oleObject315.bin"/><Relationship Id="rId812" Type="http://schemas.openxmlformats.org/officeDocument/2006/relationships/oleObject" Target="embeddings/oleObject435.bin"/><Relationship Id="rId1028" Type="http://schemas.openxmlformats.org/officeDocument/2006/relationships/oleObject" Target="embeddings/oleObject545.bin"/><Relationship Id="rId1235" Type="http://schemas.openxmlformats.org/officeDocument/2006/relationships/image" Target="media/image589.wmf"/><Relationship Id="rId1442" Type="http://schemas.openxmlformats.org/officeDocument/2006/relationships/image" Target="media/image718.wmf"/><Relationship Id="rId1887" Type="http://schemas.openxmlformats.org/officeDocument/2006/relationships/image" Target="media/image1048.wmf"/><Relationship Id="rId2065" Type="http://schemas.openxmlformats.org/officeDocument/2006/relationships/oleObject" Target="embeddings/oleObject918.bin"/><Relationship Id="rId244" Type="http://schemas.openxmlformats.org/officeDocument/2006/relationships/image" Target="media/image118.wmf"/><Relationship Id="rId689" Type="http://schemas.openxmlformats.org/officeDocument/2006/relationships/image" Target="media/image315.wmf"/><Relationship Id="rId896" Type="http://schemas.openxmlformats.org/officeDocument/2006/relationships/oleObject" Target="embeddings/oleObject478.bin"/><Relationship Id="rId1081" Type="http://schemas.openxmlformats.org/officeDocument/2006/relationships/image" Target="media/image501.wmf"/><Relationship Id="rId1302" Type="http://schemas.openxmlformats.org/officeDocument/2006/relationships/oleObject" Target="embeddings/oleObject665.bin"/><Relationship Id="rId1747" Type="http://schemas.openxmlformats.org/officeDocument/2006/relationships/image" Target="media/image954.wmf"/><Relationship Id="rId1954" Type="http://schemas.openxmlformats.org/officeDocument/2006/relationships/image" Target="media/image1092.wmf"/><Relationship Id="rId39" Type="http://schemas.openxmlformats.org/officeDocument/2006/relationships/image" Target="media/image18.wmf"/><Relationship Id="rId451" Type="http://schemas.openxmlformats.org/officeDocument/2006/relationships/oleObject" Target="embeddings/oleObject232.bin"/><Relationship Id="rId549" Type="http://schemas.openxmlformats.org/officeDocument/2006/relationships/oleObject" Target="embeddings/oleObject283.bin"/><Relationship Id="rId756" Type="http://schemas.openxmlformats.org/officeDocument/2006/relationships/image" Target="media/image343.wmf"/><Relationship Id="rId1179" Type="http://schemas.openxmlformats.org/officeDocument/2006/relationships/image" Target="media/image550.wmf"/><Relationship Id="rId1386" Type="http://schemas.openxmlformats.org/officeDocument/2006/relationships/oleObject" Target="embeddings/oleObject706.bin"/><Relationship Id="rId1593" Type="http://schemas.openxmlformats.org/officeDocument/2006/relationships/image" Target="media/image847.wmf"/><Relationship Id="rId1607" Type="http://schemas.openxmlformats.org/officeDocument/2006/relationships/image" Target="media/image861.wmf"/><Relationship Id="rId1814" Type="http://schemas.openxmlformats.org/officeDocument/2006/relationships/oleObject" Target="embeddings/oleObject805.bin"/><Relationship Id="rId104" Type="http://schemas.openxmlformats.org/officeDocument/2006/relationships/oleObject" Target="embeddings/oleObject47.bin"/><Relationship Id="rId188" Type="http://schemas.openxmlformats.org/officeDocument/2006/relationships/oleObject" Target="embeddings/oleObject89.bin"/><Relationship Id="rId311" Type="http://schemas.openxmlformats.org/officeDocument/2006/relationships/image" Target="media/image152.wmf"/><Relationship Id="rId395" Type="http://schemas.openxmlformats.org/officeDocument/2006/relationships/oleObject" Target="embeddings/oleObject203.bin"/><Relationship Id="rId409" Type="http://schemas.openxmlformats.org/officeDocument/2006/relationships/oleObject" Target="embeddings/oleObject211.bin"/><Relationship Id="rId963" Type="http://schemas.openxmlformats.org/officeDocument/2006/relationships/oleObject" Target="embeddings/oleObject512.bin"/><Relationship Id="rId1039" Type="http://schemas.openxmlformats.org/officeDocument/2006/relationships/image" Target="media/image481.wmf"/><Relationship Id="rId1246" Type="http://schemas.openxmlformats.org/officeDocument/2006/relationships/oleObject" Target="embeddings/oleObject641.bin"/><Relationship Id="rId1898" Type="http://schemas.openxmlformats.org/officeDocument/2006/relationships/image" Target="media/image1053.wmf"/><Relationship Id="rId2076" Type="http://schemas.openxmlformats.org/officeDocument/2006/relationships/oleObject" Target="embeddings/oleObject928.bin"/><Relationship Id="rId92" Type="http://schemas.openxmlformats.org/officeDocument/2006/relationships/oleObject" Target="embeddings/oleObject41.bin"/><Relationship Id="rId616" Type="http://schemas.openxmlformats.org/officeDocument/2006/relationships/oleObject" Target="embeddings/oleObject322.bin"/><Relationship Id="rId823" Type="http://schemas.openxmlformats.org/officeDocument/2006/relationships/oleObject" Target="embeddings/oleObject441.bin"/><Relationship Id="rId1453" Type="http://schemas.openxmlformats.org/officeDocument/2006/relationships/image" Target="media/image729.wmf"/><Relationship Id="rId1660" Type="http://schemas.openxmlformats.org/officeDocument/2006/relationships/oleObject" Target="embeddings/oleObject760.bin"/><Relationship Id="rId1758" Type="http://schemas.openxmlformats.org/officeDocument/2006/relationships/image" Target="media/image961.wmf"/><Relationship Id="rId255" Type="http://schemas.openxmlformats.org/officeDocument/2006/relationships/oleObject" Target="embeddings/oleObject124.bin"/><Relationship Id="rId462" Type="http://schemas.openxmlformats.org/officeDocument/2006/relationships/image" Target="media/image217.wmf"/><Relationship Id="rId1092" Type="http://schemas.openxmlformats.org/officeDocument/2006/relationships/oleObject" Target="embeddings/oleObject578.bin"/><Relationship Id="rId1106" Type="http://schemas.openxmlformats.org/officeDocument/2006/relationships/oleObject" Target="embeddings/oleObject585.bin"/><Relationship Id="rId1313" Type="http://schemas.openxmlformats.org/officeDocument/2006/relationships/oleObject" Target="embeddings/oleObject671.bin"/><Relationship Id="rId1397" Type="http://schemas.openxmlformats.org/officeDocument/2006/relationships/oleObject" Target="embeddings/oleObject712.bin"/><Relationship Id="rId1520" Type="http://schemas.openxmlformats.org/officeDocument/2006/relationships/image" Target="media/image786.wmf"/><Relationship Id="rId1965" Type="http://schemas.openxmlformats.org/officeDocument/2006/relationships/oleObject" Target="embeddings/oleObject856.bin"/><Relationship Id="rId115" Type="http://schemas.openxmlformats.org/officeDocument/2006/relationships/oleObject" Target="embeddings/oleObject53.bin"/><Relationship Id="rId322" Type="http://schemas.openxmlformats.org/officeDocument/2006/relationships/oleObject" Target="embeddings/oleObject157.bin"/><Relationship Id="rId767" Type="http://schemas.openxmlformats.org/officeDocument/2006/relationships/oleObject" Target="embeddings/oleObject412.bin"/><Relationship Id="rId974" Type="http://schemas.openxmlformats.org/officeDocument/2006/relationships/image" Target="media/image449.wmf"/><Relationship Id="rId1618" Type="http://schemas.openxmlformats.org/officeDocument/2006/relationships/image" Target="media/image872.wmf"/><Relationship Id="rId1825" Type="http://schemas.openxmlformats.org/officeDocument/2006/relationships/image" Target="media/image1007.wmf"/><Relationship Id="rId2003" Type="http://schemas.openxmlformats.org/officeDocument/2006/relationships/image" Target="media/image1135.png"/><Relationship Id="rId199" Type="http://schemas.openxmlformats.org/officeDocument/2006/relationships/image" Target="media/image97.wmf"/><Relationship Id="rId627" Type="http://schemas.openxmlformats.org/officeDocument/2006/relationships/oleObject" Target="embeddings/oleObject330.bin"/><Relationship Id="rId834" Type="http://schemas.openxmlformats.org/officeDocument/2006/relationships/image" Target="media/image380.wmf"/><Relationship Id="rId1257" Type="http://schemas.openxmlformats.org/officeDocument/2006/relationships/oleObject" Target="embeddings/oleObject644.bin"/><Relationship Id="rId1464" Type="http://schemas.openxmlformats.org/officeDocument/2006/relationships/image" Target="media/image740.wmf"/><Relationship Id="rId1671" Type="http://schemas.openxmlformats.org/officeDocument/2006/relationships/oleObject" Target="embeddings/oleObject764.bin"/><Relationship Id="rId2087" Type="http://schemas.openxmlformats.org/officeDocument/2006/relationships/oleObject" Target="embeddings/oleObject939.bin"/><Relationship Id="rId266" Type="http://schemas.openxmlformats.org/officeDocument/2006/relationships/oleObject" Target="embeddings/oleObject130.bin"/><Relationship Id="rId473" Type="http://schemas.openxmlformats.org/officeDocument/2006/relationships/oleObject" Target="embeddings/oleObject244.bin"/><Relationship Id="rId680" Type="http://schemas.openxmlformats.org/officeDocument/2006/relationships/oleObject" Target="embeddings/oleObject362.bin"/><Relationship Id="rId901" Type="http://schemas.openxmlformats.org/officeDocument/2006/relationships/image" Target="media/image413.wmf"/><Relationship Id="rId1117" Type="http://schemas.openxmlformats.org/officeDocument/2006/relationships/image" Target="media/image519.wmf"/><Relationship Id="rId1324" Type="http://schemas.openxmlformats.org/officeDocument/2006/relationships/image" Target="media/image640.wmf"/><Relationship Id="rId1531" Type="http://schemas.openxmlformats.org/officeDocument/2006/relationships/image" Target="media/image797.wmf"/><Relationship Id="rId1769" Type="http://schemas.openxmlformats.org/officeDocument/2006/relationships/image" Target="media/image969.wmf"/><Relationship Id="rId1976" Type="http://schemas.openxmlformats.org/officeDocument/2006/relationships/image" Target="media/image1110.wmf"/><Relationship Id="rId30" Type="http://schemas.openxmlformats.org/officeDocument/2006/relationships/oleObject" Target="embeddings/oleObject9.bin"/><Relationship Id="rId126" Type="http://schemas.openxmlformats.org/officeDocument/2006/relationships/image" Target="media/image60.wmf"/><Relationship Id="rId333" Type="http://schemas.openxmlformats.org/officeDocument/2006/relationships/image" Target="media/image162.wmf"/><Relationship Id="rId540" Type="http://schemas.openxmlformats.org/officeDocument/2006/relationships/image" Target="media/image254.wmf"/><Relationship Id="rId778" Type="http://schemas.openxmlformats.org/officeDocument/2006/relationships/image" Target="media/image353.wmf"/><Relationship Id="rId985" Type="http://schemas.openxmlformats.org/officeDocument/2006/relationships/image" Target="media/image454.wmf"/><Relationship Id="rId1170" Type="http://schemas.openxmlformats.org/officeDocument/2006/relationships/oleObject" Target="embeddings/oleObject617.bin"/><Relationship Id="rId1629" Type="http://schemas.openxmlformats.org/officeDocument/2006/relationships/image" Target="media/image877.wmf"/><Relationship Id="rId1836" Type="http://schemas.openxmlformats.org/officeDocument/2006/relationships/oleObject" Target="embeddings/oleObject813.bin"/><Relationship Id="rId2014" Type="http://schemas.openxmlformats.org/officeDocument/2006/relationships/oleObject" Target="embeddings/oleObject867.bin"/><Relationship Id="rId638" Type="http://schemas.openxmlformats.org/officeDocument/2006/relationships/oleObject" Target="embeddings/oleObject338.bin"/><Relationship Id="rId845" Type="http://schemas.openxmlformats.org/officeDocument/2006/relationships/oleObject" Target="embeddings/oleObject452.bin"/><Relationship Id="rId1030" Type="http://schemas.openxmlformats.org/officeDocument/2006/relationships/oleObject" Target="embeddings/oleObject546.bin"/><Relationship Id="rId1268" Type="http://schemas.openxmlformats.org/officeDocument/2006/relationships/image" Target="media/image612.wmf"/><Relationship Id="rId1475" Type="http://schemas.openxmlformats.org/officeDocument/2006/relationships/oleObject" Target="embeddings/oleObject722.bin"/><Relationship Id="rId1682" Type="http://schemas.openxmlformats.org/officeDocument/2006/relationships/image" Target="media/image904.wmf"/><Relationship Id="rId1903" Type="http://schemas.openxmlformats.org/officeDocument/2006/relationships/oleObject" Target="embeddings/oleObject838.bin"/><Relationship Id="rId2098" Type="http://schemas.openxmlformats.org/officeDocument/2006/relationships/oleObject" Target="embeddings/oleObject950.bin"/><Relationship Id="rId277" Type="http://schemas.openxmlformats.org/officeDocument/2006/relationships/image" Target="media/image134.wmf"/><Relationship Id="rId400" Type="http://schemas.openxmlformats.org/officeDocument/2006/relationships/oleObject" Target="embeddings/oleObject206.bin"/><Relationship Id="rId484" Type="http://schemas.openxmlformats.org/officeDocument/2006/relationships/image" Target="media/image227.wmf"/><Relationship Id="rId705" Type="http://schemas.openxmlformats.org/officeDocument/2006/relationships/image" Target="media/image320.wmf"/><Relationship Id="rId1128" Type="http://schemas.openxmlformats.org/officeDocument/2006/relationships/oleObject" Target="embeddings/oleObject596.bin"/><Relationship Id="rId1335" Type="http://schemas.openxmlformats.org/officeDocument/2006/relationships/image" Target="media/image647.wmf"/><Relationship Id="rId1542" Type="http://schemas.openxmlformats.org/officeDocument/2006/relationships/oleObject" Target="embeddings/oleObject728.bin"/><Relationship Id="rId1987" Type="http://schemas.openxmlformats.org/officeDocument/2006/relationships/image" Target="media/image1119.wmf"/><Relationship Id="rId137" Type="http://schemas.openxmlformats.org/officeDocument/2006/relationships/image" Target="media/image65.wmf"/><Relationship Id="rId344" Type="http://schemas.openxmlformats.org/officeDocument/2006/relationships/oleObject" Target="embeddings/oleObject170.bin"/><Relationship Id="rId691" Type="http://schemas.openxmlformats.org/officeDocument/2006/relationships/oleObject" Target="embeddings/oleObject368.bin"/><Relationship Id="rId789" Type="http://schemas.openxmlformats.org/officeDocument/2006/relationships/image" Target="media/image358.wmf"/><Relationship Id="rId912" Type="http://schemas.openxmlformats.org/officeDocument/2006/relationships/oleObject" Target="embeddings/oleObject486.bin"/><Relationship Id="rId996" Type="http://schemas.openxmlformats.org/officeDocument/2006/relationships/oleObject" Target="embeddings/oleObject529.bin"/><Relationship Id="rId1847" Type="http://schemas.openxmlformats.org/officeDocument/2006/relationships/image" Target="media/image1023.wmf"/><Relationship Id="rId2025" Type="http://schemas.openxmlformats.org/officeDocument/2006/relationships/oleObject" Target="embeddings/oleObject878.bin"/><Relationship Id="rId41" Type="http://schemas.openxmlformats.org/officeDocument/2006/relationships/image" Target="media/image19.wmf"/><Relationship Id="rId551" Type="http://schemas.openxmlformats.org/officeDocument/2006/relationships/oleObject" Target="embeddings/oleObject284.bin"/><Relationship Id="rId649" Type="http://schemas.openxmlformats.org/officeDocument/2006/relationships/oleObject" Target="embeddings/oleObject344.bin"/><Relationship Id="rId856" Type="http://schemas.openxmlformats.org/officeDocument/2006/relationships/image" Target="media/image391.wmf"/><Relationship Id="rId1181" Type="http://schemas.openxmlformats.org/officeDocument/2006/relationships/image" Target="media/image551.wmf"/><Relationship Id="rId1279" Type="http://schemas.openxmlformats.org/officeDocument/2006/relationships/image" Target="media/image617.wmf"/><Relationship Id="rId1402" Type="http://schemas.openxmlformats.org/officeDocument/2006/relationships/oleObject" Target="embeddings/oleObject714.bin"/><Relationship Id="rId1486" Type="http://schemas.openxmlformats.org/officeDocument/2006/relationships/image" Target="media/image754.wmf"/><Relationship Id="rId1707" Type="http://schemas.openxmlformats.org/officeDocument/2006/relationships/image" Target="media/image923.wmf"/><Relationship Id="rId190" Type="http://schemas.openxmlformats.org/officeDocument/2006/relationships/oleObject" Target="embeddings/oleObject90.bin"/><Relationship Id="rId204" Type="http://schemas.openxmlformats.org/officeDocument/2006/relationships/oleObject" Target="embeddings/oleObject97.bin"/><Relationship Id="rId288" Type="http://schemas.openxmlformats.org/officeDocument/2006/relationships/oleObject" Target="embeddings/oleObject141.bin"/><Relationship Id="rId411" Type="http://schemas.openxmlformats.org/officeDocument/2006/relationships/oleObject" Target="embeddings/oleObject212.bin"/><Relationship Id="rId509" Type="http://schemas.openxmlformats.org/officeDocument/2006/relationships/oleObject" Target="embeddings/oleObject263.bin"/><Relationship Id="rId1041" Type="http://schemas.openxmlformats.org/officeDocument/2006/relationships/image" Target="media/image482.wmf"/><Relationship Id="rId1139" Type="http://schemas.openxmlformats.org/officeDocument/2006/relationships/image" Target="media/image530.wmf"/><Relationship Id="rId1346" Type="http://schemas.openxmlformats.org/officeDocument/2006/relationships/oleObject" Target="embeddings/oleObject687.bin"/><Relationship Id="rId1693" Type="http://schemas.openxmlformats.org/officeDocument/2006/relationships/oleObject" Target="embeddings/oleObject771.bin"/><Relationship Id="rId1914" Type="http://schemas.openxmlformats.org/officeDocument/2006/relationships/image" Target="media/image1061.wmf"/><Relationship Id="rId1998" Type="http://schemas.openxmlformats.org/officeDocument/2006/relationships/image" Target="media/image1130.wmf"/><Relationship Id="rId495" Type="http://schemas.openxmlformats.org/officeDocument/2006/relationships/oleObject" Target="embeddings/oleObject256.bin"/><Relationship Id="rId716" Type="http://schemas.openxmlformats.org/officeDocument/2006/relationships/oleObject" Target="embeddings/oleObject383.bin"/><Relationship Id="rId923" Type="http://schemas.openxmlformats.org/officeDocument/2006/relationships/image" Target="media/image424.wmf"/><Relationship Id="rId1553" Type="http://schemas.openxmlformats.org/officeDocument/2006/relationships/image" Target="media/image810.wmf"/><Relationship Id="rId1760" Type="http://schemas.openxmlformats.org/officeDocument/2006/relationships/oleObject" Target="embeddings/oleObject788.bin"/><Relationship Id="rId1858" Type="http://schemas.openxmlformats.org/officeDocument/2006/relationships/oleObject" Target="embeddings/oleObject815.bin"/><Relationship Id="rId52" Type="http://schemas.openxmlformats.org/officeDocument/2006/relationships/oleObject" Target="embeddings/oleObject20.bin"/><Relationship Id="rId148" Type="http://schemas.openxmlformats.org/officeDocument/2006/relationships/image" Target="media/image71.png"/><Relationship Id="rId355" Type="http://schemas.openxmlformats.org/officeDocument/2006/relationships/oleObject" Target="embeddings/oleObject178.bin"/><Relationship Id="rId562" Type="http://schemas.openxmlformats.org/officeDocument/2006/relationships/image" Target="media/image265.wmf"/><Relationship Id="rId1192" Type="http://schemas.openxmlformats.org/officeDocument/2006/relationships/image" Target="media/image558.wmf"/><Relationship Id="rId1206" Type="http://schemas.openxmlformats.org/officeDocument/2006/relationships/image" Target="media/image568.wmf"/><Relationship Id="rId1413" Type="http://schemas.openxmlformats.org/officeDocument/2006/relationships/image" Target="media/image691.wmf"/><Relationship Id="rId1620" Type="http://schemas.openxmlformats.org/officeDocument/2006/relationships/image" Target="media/image874.wmf"/><Relationship Id="rId2036" Type="http://schemas.openxmlformats.org/officeDocument/2006/relationships/oleObject" Target="embeddings/oleObject889.bin"/><Relationship Id="rId215" Type="http://schemas.openxmlformats.org/officeDocument/2006/relationships/oleObject" Target="embeddings/oleObject103.bin"/><Relationship Id="rId422" Type="http://schemas.openxmlformats.org/officeDocument/2006/relationships/image" Target="media/image197.wmf"/><Relationship Id="rId867" Type="http://schemas.openxmlformats.org/officeDocument/2006/relationships/oleObject" Target="embeddings/oleObject463.bin"/><Relationship Id="rId1052" Type="http://schemas.openxmlformats.org/officeDocument/2006/relationships/image" Target="media/image487.wmf"/><Relationship Id="rId1497" Type="http://schemas.openxmlformats.org/officeDocument/2006/relationships/image" Target="media/image763.wmf"/><Relationship Id="rId1718" Type="http://schemas.openxmlformats.org/officeDocument/2006/relationships/image" Target="media/image930.wmf"/><Relationship Id="rId1925" Type="http://schemas.openxmlformats.org/officeDocument/2006/relationships/oleObject" Target="embeddings/oleObject849.bin"/><Relationship Id="rId2103" Type="http://schemas.openxmlformats.org/officeDocument/2006/relationships/theme" Target="theme/theme1.xml"/><Relationship Id="rId299" Type="http://schemas.openxmlformats.org/officeDocument/2006/relationships/image" Target="media/image145.png"/><Relationship Id="rId727" Type="http://schemas.openxmlformats.org/officeDocument/2006/relationships/image" Target="media/image331.wmf"/><Relationship Id="rId934" Type="http://schemas.openxmlformats.org/officeDocument/2006/relationships/oleObject" Target="embeddings/oleObject497.bin"/><Relationship Id="rId1357" Type="http://schemas.openxmlformats.org/officeDocument/2006/relationships/oleObject" Target="embeddings/oleObject693.bin"/><Relationship Id="rId1564" Type="http://schemas.openxmlformats.org/officeDocument/2006/relationships/image" Target="media/image820.wmf"/><Relationship Id="rId1771" Type="http://schemas.openxmlformats.org/officeDocument/2006/relationships/image" Target="media/image971.wmf"/><Relationship Id="rId63" Type="http://schemas.openxmlformats.org/officeDocument/2006/relationships/image" Target="media/image30.wmf"/><Relationship Id="rId159" Type="http://schemas.openxmlformats.org/officeDocument/2006/relationships/oleObject" Target="embeddings/oleObject73.bin"/><Relationship Id="rId366" Type="http://schemas.openxmlformats.org/officeDocument/2006/relationships/image" Target="media/image175.wmf"/><Relationship Id="rId573" Type="http://schemas.openxmlformats.org/officeDocument/2006/relationships/oleObject" Target="embeddings/oleObject295.bin"/><Relationship Id="rId780" Type="http://schemas.openxmlformats.org/officeDocument/2006/relationships/image" Target="media/image354.wmf"/><Relationship Id="rId1217" Type="http://schemas.openxmlformats.org/officeDocument/2006/relationships/image" Target="media/image576.wmf"/><Relationship Id="rId1424" Type="http://schemas.openxmlformats.org/officeDocument/2006/relationships/oleObject" Target="embeddings/oleObject716.bin"/><Relationship Id="rId1631" Type="http://schemas.openxmlformats.org/officeDocument/2006/relationships/image" Target="media/image878.wmf"/><Relationship Id="rId1869" Type="http://schemas.openxmlformats.org/officeDocument/2006/relationships/image" Target="media/image1039.wmf"/><Relationship Id="rId2047" Type="http://schemas.openxmlformats.org/officeDocument/2006/relationships/oleObject" Target="embeddings/oleObject900.bin"/><Relationship Id="rId226" Type="http://schemas.openxmlformats.org/officeDocument/2006/relationships/image" Target="media/image110.wmf"/><Relationship Id="rId433" Type="http://schemas.openxmlformats.org/officeDocument/2006/relationships/oleObject" Target="embeddings/oleObject223.bin"/><Relationship Id="rId878" Type="http://schemas.openxmlformats.org/officeDocument/2006/relationships/oleObject" Target="embeddings/oleObject469.bin"/><Relationship Id="rId1063" Type="http://schemas.openxmlformats.org/officeDocument/2006/relationships/image" Target="media/image492.wmf"/><Relationship Id="rId1270" Type="http://schemas.openxmlformats.org/officeDocument/2006/relationships/image" Target="media/image613.wmf"/><Relationship Id="rId1729" Type="http://schemas.openxmlformats.org/officeDocument/2006/relationships/image" Target="media/image939.wmf"/><Relationship Id="rId1936" Type="http://schemas.openxmlformats.org/officeDocument/2006/relationships/image" Target="media/image1075.wmf"/><Relationship Id="rId640" Type="http://schemas.openxmlformats.org/officeDocument/2006/relationships/image" Target="media/image293.wmf"/><Relationship Id="rId738" Type="http://schemas.openxmlformats.org/officeDocument/2006/relationships/oleObject" Target="embeddings/oleObject396.bin"/><Relationship Id="rId945" Type="http://schemas.openxmlformats.org/officeDocument/2006/relationships/image" Target="media/image435.wmf"/><Relationship Id="rId1368" Type="http://schemas.openxmlformats.org/officeDocument/2006/relationships/oleObject" Target="embeddings/oleObject698.bin"/><Relationship Id="rId1575" Type="http://schemas.openxmlformats.org/officeDocument/2006/relationships/image" Target="media/image830.wmf"/><Relationship Id="rId1782" Type="http://schemas.openxmlformats.org/officeDocument/2006/relationships/oleObject" Target="embeddings/oleObject795.bin"/><Relationship Id="rId74" Type="http://schemas.openxmlformats.org/officeDocument/2006/relationships/oleObject" Target="embeddings/oleObject31.bin"/><Relationship Id="rId377" Type="http://schemas.openxmlformats.org/officeDocument/2006/relationships/oleObject" Target="embeddings/oleObject189.bin"/><Relationship Id="rId500" Type="http://schemas.openxmlformats.org/officeDocument/2006/relationships/image" Target="media/image234.wmf"/><Relationship Id="rId584" Type="http://schemas.openxmlformats.org/officeDocument/2006/relationships/image" Target="media/image275.wmf"/><Relationship Id="rId805" Type="http://schemas.openxmlformats.org/officeDocument/2006/relationships/image" Target="media/image366.wmf"/><Relationship Id="rId1130" Type="http://schemas.openxmlformats.org/officeDocument/2006/relationships/oleObject" Target="embeddings/oleObject597.bin"/><Relationship Id="rId1228" Type="http://schemas.openxmlformats.org/officeDocument/2006/relationships/image" Target="media/image584.wmf"/><Relationship Id="rId1435" Type="http://schemas.openxmlformats.org/officeDocument/2006/relationships/image" Target="media/image711.wmf"/><Relationship Id="rId2058" Type="http://schemas.openxmlformats.org/officeDocument/2006/relationships/oleObject" Target="embeddings/oleObject911.bin"/><Relationship Id="rId5" Type="http://schemas.openxmlformats.org/officeDocument/2006/relationships/webSettings" Target="webSettings.xml"/><Relationship Id="rId237" Type="http://schemas.openxmlformats.org/officeDocument/2006/relationships/oleObject" Target="embeddings/oleObject115.bin"/><Relationship Id="rId791" Type="http://schemas.openxmlformats.org/officeDocument/2006/relationships/image" Target="media/image359.wmf"/><Relationship Id="rId889" Type="http://schemas.openxmlformats.org/officeDocument/2006/relationships/image" Target="media/image407.wmf"/><Relationship Id="rId1074" Type="http://schemas.openxmlformats.org/officeDocument/2006/relationships/oleObject" Target="embeddings/oleObject569.bin"/><Relationship Id="rId1642" Type="http://schemas.openxmlformats.org/officeDocument/2006/relationships/oleObject" Target="embeddings/oleObject749.bin"/><Relationship Id="rId1947" Type="http://schemas.openxmlformats.org/officeDocument/2006/relationships/oleObject" Target="embeddings/oleObject852.bin"/><Relationship Id="rId444" Type="http://schemas.openxmlformats.org/officeDocument/2006/relationships/image" Target="media/image208.wmf"/><Relationship Id="rId651" Type="http://schemas.openxmlformats.org/officeDocument/2006/relationships/image" Target="media/image298.wmf"/><Relationship Id="rId749" Type="http://schemas.openxmlformats.org/officeDocument/2006/relationships/image" Target="media/image340.wmf"/><Relationship Id="rId1281" Type="http://schemas.openxmlformats.org/officeDocument/2006/relationships/oleObject" Target="embeddings/oleObject655.bin"/><Relationship Id="rId1379" Type="http://schemas.openxmlformats.org/officeDocument/2006/relationships/image" Target="media/image669.wmf"/><Relationship Id="rId1502" Type="http://schemas.openxmlformats.org/officeDocument/2006/relationships/image" Target="media/image768.wmf"/><Relationship Id="rId1586" Type="http://schemas.openxmlformats.org/officeDocument/2006/relationships/image" Target="media/image840.wmf"/><Relationship Id="rId1807" Type="http://schemas.openxmlformats.org/officeDocument/2006/relationships/image" Target="media/image994.wmf"/><Relationship Id="rId290" Type="http://schemas.openxmlformats.org/officeDocument/2006/relationships/oleObject" Target="embeddings/oleObject142.bin"/><Relationship Id="rId304" Type="http://schemas.openxmlformats.org/officeDocument/2006/relationships/oleObject" Target="embeddings/oleObject148.bin"/><Relationship Id="rId388" Type="http://schemas.openxmlformats.org/officeDocument/2006/relationships/oleObject" Target="embeddings/oleObject198.bin"/><Relationship Id="rId511" Type="http://schemas.openxmlformats.org/officeDocument/2006/relationships/oleObject" Target="embeddings/oleObject264.bin"/><Relationship Id="rId609" Type="http://schemas.openxmlformats.org/officeDocument/2006/relationships/image" Target="media/image284.wmf"/><Relationship Id="rId956" Type="http://schemas.openxmlformats.org/officeDocument/2006/relationships/image" Target="media/image440.wmf"/><Relationship Id="rId1141" Type="http://schemas.openxmlformats.org/officeDocument/2006/relationships/image" Target="media/image531.wmf"/><Relationship Id="rId1239" Type="http://schemas.openxmlformats.org/officeDocument/2006/relationships/image" Target="media/image592.wmf"/><Relationship Id="rId1793" Type="http://schemas.openxmlformats.org/officeDocument/2006/relationships/image" Target="media/image984.wmf"/><Relationship Id="rId2069" Type="http://schemas.openxmlformats.org/officeDocument/2006/relationships/oleObject" Target="embeddings/oleObject921.bin"/><Relationship Id="rId85" Type="http://schemas.openxmlformats.org/officeDocument/2006/relationships/image" Target="media/image40.wmf"/><Relationship Id="rId150" Type="http://schemas.openxmlformats.org/officeDocument/2006/relationships/oleObject" Target="embeddings/oleObject70.bin"/><Relationship Id="rId595" Type="http://schemas.openxmlformats.org/officeDocument/2006/relationships/oleObject" Target="embeddings/oleObject308.bin"/><Relationship Id="rId816" Type="http://schemas.openxmlformats.org/officeDocument/2006/relationships/oleObject" Target="embeddings/oleObject437.bin"/><Relationship Id="rId1001" Type="http://schemas.openxmlformats.org/officeDocument/2006/relationships/image" Target="media/image462.wmf"/><Relationship Id="rId1446" Type="http://schemas.openxmlformats.org/officeDocument/2006/relationships/image" Target="media/image722.wmf"/><Relationship Id="rId1653" Type="http://schemas.openxmlformats.org/officeDocument/2006/relationships/image" Target="media/image888.wmf"/><Relationship Id="rId1860" Type="http://schemas.openxmlformats.org/officeDocument/2006/relationships/oleObject" Target="embeddings/oleObject816.bin"/><Relationship Id="rId248" Type="http://schemas.openxmlformats.org/officeDocument/2006/relationships/image" Target="media/image120.wmf"/><Relationship Id="rId455" Type="http://schemas.openxmlformats.org/officeDocument/2006/relationships/oleObject" Target="embeddings/oleObject234.bin"/><Relationship Id="rId662" Type="http://schemas.openxmlformats.org/officeDocument/2006/relationships/oleObject" Target="embeddings/oleObject352.bin"/><Relationship Id="rId1085" Type="http://schemas.openxmlformats.org/officeDocument/2006/relationships/image" Target="media/image503.wmf"/><Relationship Id="rId1292" Type="http://schemas.openxmlformats.org/officeDocument/2006/relationships/oleObject" Target="embeddings/oleObject660.bin"/><Relationship Id="rId1306" Type="http://schemas.openxmlformats.org/officeDocument/2006/relationships/oleObject" Target="embeddings/oleObject667.bin"/><Relationship Id="rId1513" Type="http://schemas.openxmlformats.org/officeDocument/2006/relationships/image" Target="media/image779.wmf"/><Relationship Id="rId1720" Type="http://schemas.openxmlformats.org/officeDocument/2006/relationships/image" Target="media/image931.wmf"/><Relationship Id="rId1958" Type="http://schemas.openxmlformats.org/officeDocument/2006/relationships/image" Target="media/image1095.wmf"/><Relationship Id="rId12" Type="http://schemas.openxmlformats.org/officeDocument/2006/relationships/image" Target="media/image3.wmf"/><Relationship Id="rId108" Type="http://schemas.openxmlformats.org/officeDocument/2006/relationships/image" Target="media/image51.wmf"/><Relationship Id="rId315" Type="http://schemas.openxmlformats.org/officeDocument/2006/relationships/image" Target="media/image154.wmf"/><Relationship Id="rId522" Type="http://schemas.openxmlformats.org/officeDocument/2006/relationships/image" Target="media/image245.wmf"/><Relationship Id="rId967" Type="http://schemas.openxmlformats.org/officeDocument/2006/relationships/oleObject" Target="embeddings/oleObject514.bin"/><Relationship Id="rId1152" Type="http://schemas.openxmlformats.org/officeDocument/2006/relationships/oleObject" Target="embeddings/oleObject608.bin"/><Relationship Id="rId1597" Type="http://schemas.openxmlformats.org/officeDocument/2006/relationships/image" Target="media/image851.wmf"/><Relationship Id="rId1818" Type="http://schemas.openxmlformats.org/officeDocument/2006/relationships/oleObject" Target="embeddings/oleObject807.bin"/><Relationship Id="rId96" Type="http://schemas.openxmlformats.org/officeDocument/2006/relationships/oleObject" Target="embeddings/oleObject43.bin"/><Relationship Id="rId161" Type="http://schemas.openxmlformats.org/officeDocument/2006/relationships/oleObject" Target="embeddings/oleObject74.bin"/><Relationship Id="rId399" Type="http://schemas.openxmlformats.org/officeDocument/2006/relationships/oleObject" Target="embeddings/oleObject205.bin"/><Relationship Id="rId827" Type="http://schemas.openxmlformats.org/officeDocument/2006/relationships/oleObject" Target="embeddings/oleObject443.bin"/><Relationship Id="rId1012" Type="http://schemas.openxmlformats.org/officeDocument/2006/relationships/oleObject" Target="embeddings/oleObject537.bin"/><Relationship Id="rId1457" Type="http://schemas.openxmlformats.org/officeDocument/2006/relationships/image" Target="media/image733.wmf"/><Relationship Id="rId1664" Type="http://schemas.openxmlformats.org/officeDocument/2006/relationships/image" Target="media/image892.wmf"/><Relationship Id="rId1871" Type="http://schemas.openxmlformats.org/officeDocument/2006/relationships/image" Target="media/image1040.wmf"/><Relationship Id="rId259" Type="http://schemas.openxmlformats.org/officeDocument/2006/relationships/oleObject" Target="embeddings/oleObject126.bin"/><Relationship Id="rId466" Type="http://schemas.openxmlformats.org/officeDocument/2006/relationships/image" Target="media/image218.wmf"/><Relationship Id="rId673" Type="http://schemas.openxmlformats.org/officeDocument/2006/relationships/image" Target="media/image307.wmf"/><Relationship Id="rId880" Type="http://schemas.openxmlformats.org/officeDocument/2006/relationships/oleObject" Target="embeddings/oleObject470.bin"/><Relationship Id="rId1096" Type="http://schemas.openxmlformats.org/officeDocument/2006/relationships/oleObject" Target="embeddings/oleObject580.bin"/><Relationship Id="rId1317" Type="http://schemas.openxmlformats.org/officeDocument/2006/relationships/oleObject" Target="embeddings/oleObject673.bin"/><Relationship Id="rId1524" Type="http://schemas.openxmlformats.org/officeDocument/2006/relationships/image" Target="media/image790.wmf"/><Relationship Id="rId1731" Type="http://schemas.openxmlformats.org/officeDocument/2006/relationships/image" Target="media/image941.wmf"/><Relationship Id="rId1969" Type="http://schemas.openxmlformats.org/officeDocument/2006/relationships/image" Target="media/image1103.wmf"/><Relationship Id="rId23" Type="http://schemas.openxmlformats.org/officeDocument/2006/relationships/image" Target="media/image8.wmf"/><Relationship Id="rId119" Type="http://schemas.openxmlformats.org/officeDocument/2006/relationships/oleObject" Target="embeddings/oleObject55.bin"/><Relationship Id="rId326" Type="http://schemas.openxmlformats.org/officeDocument/2006/relationships/oleObject" Target="embeddings/oleObject159.bin"/><Relationship Id="rId533" Type="http://schemas.openxmlformats.org/officeDocument/2006/relationships/oleObject" Target="embeddings/oleObject275.bin"/><Relationship Id="rId978" Type="http://schemas.openxmlformats.org/officeDocument/2006/relationships/image" Target="media/image451.wmf"/><Relationship Id="rId1163" Type="http://schemas.openxmlformats.org/officeDocument/2006/relationships/image" Target="media/image542.wmf"/><Relationship Id="rId1370" Type="http://schemas.openxmlformats.org/officeDocument/2006/relationships/oleObject" Target="embeddings/oleObject699.bin"/><Relationship Id="rId1829" Type="http://schemas.openxmlformats.org/officeDocument/2006/relationships/image" Target="media/image1010.wmf"/><Relationship Id="rId2007" Type="http://schemas.openxmlformats.org/officeDocument/2006/relationships/image" Target="media/image1137.wmf"/><Relationship Id="rId740" Type="http://schemas.openxmlformats.org/officeDocument/2006/relationships/oleObject" Target="embeddings/oleObject397.bin"/><Relationship Id="rId838" Type="http://schemas.openxmlformats.org/officeDocument/2006/relationships/image" Target="media/image382.wmf"/><Relationship Id="rId1023" Type="http://schemas.openxmlformats.org/officeDocument/2006/relationships/image" Target="media/image473.wmf"/><Relationship Id="rId1468" Type="http://schemas.openxmlformats.org/officeDocument/2006/relationships/image" Target="media/image744.wmf"/><Relationship Id="rId1675" Type="http://schemas.openxmlformats.org/officeDocument/2006/relationships/image" Target="media/image900.wmf"/><Relationship Id="rId1882" Type="http://schemas.openxmlformats.org/officeDocument/2006/relationships/oleObject" Target="embeddings/oleObject827.bin"/><Relationship Id="rId172" Type="http://schemas.openxmlformats.org/officeDocument/2006/relationships/oleObject" Target="embeddings/oleObject81.bin"/><Relationship Id="rId477" Type="http://schemas.openxmlformats.org/officeDocument/2006/relationships/oleObject" Target="embeddings/oleObject246.bin"/><Relationship Id="rId600" Type="http://schemas.openxmlformats.org/officeDocument/2006/relationships/oleObject" Target="embeddings/oleObject312.bin"/><Relationship Id="rId684" Type="http://schemas.openxmlformats.org/officeDocument/2006/relationships/oleObject" Target="embeddings/oleObject364.bin"/><Relationship Id="rId1230" Type="http://schemas.openxmlformats.org/officeDocument/2006/relationships/oleObject" Target="embeddings/oleObject637.bin"/><Relationship Id="rId1328" Type="http://schemas.openxmlformats.org/officeDocument/2006/relationships/oleObject" Target="embeddings/oleObject678.bin"/><Relationship Id="rId1535" Type="http://schemas.openxmlformats.org/officeDocument/2006/relationships/image" Target="media/image801.wmf"/><Relationship Id="rId2060" Type="http://schemas.openxmlformats.org/officeDocument/2006/relationships/oleObject" Target="embeddings/oleObject913.bin"/><Relationship Id="rId337" Type="http://schemas.openxmlformats.org/officeDocument/2006/relationships/image" Target="media/image163.wmf"/><Relationship Id="rId891" Type="http://schemas.openxmlformats.org/officeDocument/2006/relationships/image" Target="media/image408.wmf"/><Relationship Id="rId905" Type="http://schemas.openxmlformats.org/officeDocument/2006/relationships/image" Target="media/image415.wmf"/><Relationship Id="rId989" Type="http://schemas.openxmlformats.org/officeDocument/2006/relationships/image" Target="media/image456.wmf"/><Relationship Id="rId1742" Type="http://schemas.openxmlformats.org/officeDocument/2006/relationships/oleObject" Target="embeddings/oleObject783.bin"/><Relationship Id="rId2018" Type="http://schemas.openxmlformats.org/officeDocument/2006/relationships/oleObject" Target="embeddings/oleObject871.bin"/><Relationship Id="rId34" Type="http://schemas.openxmlformats.org/officeDocument/2006/relationships/image" Target="media/image15.png"/><Relationship Id="rId544" Type="http://schemas.openxmlformats.org/officeDocument/2006/relationships/image" Target="media/image256.wmf"/><Relationship Id="rId751" Type="http://schemas.openxmlformats.org/officeDocument/2006/relationships/image" Target="media/image341.wmf"/><Relationship Id="rId849" Type="http://schemas.openxmlformats.org/officeDocument/2006/relationships/oleObject" Target="embeddings/oleObject454.bin"/><Relationship Id="rId1174" Type="http://schemas.openxmlformats.org/officeDocument/2006/relationships/oleObject" Target="embeddings/oleObject619.bin"/><Relationship Id="rId1381" Type="http://schemas.openxmlformats.org/officeDocument/2006/relationships/image" Target="media/image670.wmf"/><Relationship Id="rId1479" Type="http://schemas.openxmlformats.org/officeDocument/2006/relationships/image" Target="media/image747.wmf"/><Relationship Id="rId1602" Type="http://schemas.openxmlformats.org/officeDocument/2006/relationships/image" Target="media/image856.wmf"/><Relationship Id="rId1686" Type="http://schemas.openxmlformats.org/officeDocument/2006/relationships/image" Target="media/image907.wmf"/><Relationship Id="rId183" Type="http://schemas.openxmlformats.org/officeDocument/2006/relationships/image" Target="media/image89.wmf"/><Relationship Id="rId390" Type="http://schemas.openxmlformats.org/officeDocument/2006/relationships/oleObject" Target="embeddings/oleObject199.bin"/><Relationship Id="rId404" Type="http://schemas.openxmlformats.org/officeDocument/2006/relationships/oleObject" Target="embeddings/oleObject208.bin"/><Relationship Id="rId611" Type="http://schemas.openxmlformats.org/officeDocument/2006/relationships/oleObject" Target="embeddings/oleObject319.bin"/><Relationship Id="rId1034" Type="http://schemas.openxmlformats.org/officeDocument/2006/relationships/oleObject" Target="embeddings/oleObject548.bin"/><Relationship Id="rId1241" Type="http://schemas.openxmlformats.org/officeDocument/2006/relationships/image" Target="media/image594.wmf"/><Relationship Id="rId1339" Type="http://schemas.openxmlformats.org/officeDocument/2006/relationships/oleObject" Target="embeddings/oleObject683.bin"/><Relationship Id="rId1893" Type="http://schemas.openxmlformats.org/officeDocument/2006/relationships/image" Target="media/image1051.wmf"/><Relationship Id="rId1907" Type="http://schemas.openxmlformats.org/officeDocument/2006/relationships/oleObject" Target="embeddings/oleObject840.bin"/><Relationship Id="rId2071" Type="http://schemas.openxmlformats.org/officeDocument/2006/relationships/oleObject" Target="embeddings/oleObject923.bin"/><Relationship Id="rId250" Type="http://schemas.openxmlformats.org/officeDocument/2006/relationships/image" Target="media/image121.wmf"/><Relationship Id="rId488" Type="http://schemas.openxmlformats.org/officeDocument/2006/relationships/oleObject" Target="embeddings/oleObject252.bin"/><Relationship Id="rId695" Type="http://schemas.openxmlformats.org/officeDocument/2006/relationships/oleObject" Target="embeddings/oleObject370.bin"/><Relationship Id="rId709" Type="http://schemas.openxmlformats.org/officeDocument/2006/relationships/image" Target="media/image322.wmf"/><Relationship Id="rId916" Type="http://schemas.openxmlformats.org/officeDocument/2006/relationships/oleObject" Target="embeddings/oleObject488.bin"/><Relationship Id="rId1101" Type="http://schemas.openxmlformats.org/officeDocument/2006/relationships/image" Target="media/image511.wmf"/><Relationship Id="rId1546" Type="http://schemas.openxmlformats.org/officeDocument/2006/relationships/oleObject" Target="embeddings/oleObject730.bin"/><Relationship Id="rId1753" Type="http://schemas.openxmlformats.org/officeDocument/2006/relationships/image" Target="media/image958.wmf"/><Relationship Id="rId1960" Type="http://schemas.openxmlformats.org/officeDocument/2006/relationships/image" Target="media/image1096.wmf"/><Relationship Id="rId45" Type="http://schemas.openxmlformats.org/officeDocument/2006/relationships/image" Target="media/image21.wmf"/><Relationship Id="rId110" Type="http://schemas.openxmlformats.org/officeDocument/2006/relationships/image" Target="media/image52.wmf"/><Relationship Id="rId348" Type="http://schemas.openxmlformats.org/officeDocument/2006/relationships/oleObject" Target="embeddings/oleObject172.bin"/><Relationship Id="rId555" Type="http://schemas.openxmlformats.org/officeDocument/2006/relationships/oleObject" Target="embeddings/oleObject286.bin"/><Relationship Id="rId762" Type="http://schemas.openxmlformats.org/officeDocument/2006/relationships/image" Target="media/image345.wmf"/><Relationship Id="rId1185" Type="http://schemas.openxmlformats.org/officeDocument/2006/relationships/image" Target="media/image553.wmf"/><Relationship Id="rId1392" Type="http://schemas.openxmlformats.org/officeDocument/2006/relationships/oleObject" Target="embeddings/oleObject709.bin"/><Relationship Id="rId1406" Type="http://schemas.openxmlformats.org/officeDocument/2006/relationships/image" Target="media/image684.wmf"/><Relationship Id="rId1613" Type="http://schemas.openxmlformats.org/officeDocument/2006/relationships/image" Target="media/image867.wmf"/><Relationship Id="rId1820" Type="http://schemas.openxmlformats.org/officeDocument/2006/relationships/image" Target="media/image1003.wmf"/><Relationship Id="rId2029" Type="http://schemas.openxmlformats.org/officeDocument/2006/relationships/oleObject" Target="embeddings/oleObject882.bin"/><Relationship Id="rId194" Type="http://schemas.openxmlformats.org/officeDocument/2006/relationships/oleObject" Target="embeddings/oleObject92.bin"/><Relationship Id="rId208" Type="http://schemas.openxmlformats.org/officeDocument/2006/relationships/image" Target="media/image101.wmf"/><Relationship Id="rId415" Type="http://schemas.openxmlformats.org/officeDocument/2006/relationships/oleObject" Target="embeddings/oleObject214.bin"/><Relationship Id="rId622" Type="http://schemas.openxmlformats.org/officeDocument/2006/relationships/oleObject" Target="embeddings/oleObject326.bin"/><Relationship Id="rId1045" Type="http://schemas.openxmlformats.org/officeDocument/2006/relationships/oleObject" Target="embeddings/oleObject554.bin"/><Relationship Id="rId1252" Type="http://schemas.openxmlformats.org/officeDocument/2006/relationships/image" Target="media/image602.wmf"/><Relationship Id="rId1697" Type="http://schemas.openxmlformats.org/officeDocument/2006/relationships/oleObject" Target="embeddings/oleObject772.bin"/><Relationship Id="rId1918" Type="http://schemas.openxmlformats.org/officeDocument/2006/relationships/image" Target="media/image1063.wmf"/><Relationship Id="rId2082" Type="http://schemas.openxmlformats.org/officeDocument/2006/relationships/oleObject" Target="embeddings/oleObject934.bin"/><Relationship Id="rId261" Type="http://schemas.openxmlformats.org/officeDocument/2006/relationships/oleObject" Target="embeddings/oleObject127.bin"/><Relationship Id="rId499" Type="http://schemas.openxmlformats.org/officeDocument/2006/relationships/oleObject" Target="embeddings/oleObject258.bin"/><Relationship Id="rId927" Type="http://schemas.openxmlformats.org/officeDocument/2006/relationships/image" Target="media/image426.wmf"/><Relationship Id="rId1112" Type="http://schemas.openxmlformats.org/officeDocument/2006/relationships/oleObject" Target="embeddings/oleObject588.bin"/><Relationship Id="rId1557" Type="http://schemas.openxmlformats.org/officeDocument/2006/relationships/image" Target="media/image813.wmf"/><Relationship Id="rId1764" Type="http://schemas.openxmlformats.org/officeDocument/2006/relationships/oleObject" Target="embeddings/oleObject789.bin"/><Relationship Id="rId1971" Type="http://schemas.openxmlformats.org/officeDocument/2006/relationships/image" Target="media/image1105.png"/><Relationship Id="rId56" Type="http://schemas.openxmlformats.org/officeDocument/2006/relationships/oleObject" Target="embeddings/oleObject22.bin"/><Relationship Id="rId359" Type="http://schemas.openxmlformats.org/officeDocument/2006/relationships/oleObject" Target="embeddings/oleObject180.bin"/><Relationship Id="rId566" Type="http://schemas.openxmlformats.org/officeDocument/2006/relationships/image" Target="media/image267.wmf"/><Relationship Id="rId773" Type="http://schemas.openxmlformats.org/officeDocument/2006/relationships/oleObject" Target="embeddings/oleObject415.bin"/><Relationship Id="rId1196" Type="http://schemas.openxmlformats.org/officeDocument/2006/relationships/image" Target="media/image561.wmf"/><Relationship Id="rId1417" Type="http://schemas.openxmlformats.org/officeDocument/2006/relationships/image" Target="media/image695.wmf"/><Relationship Id="rId1624" Type="http://schemas.openxmlformats.org/officeDocument/2006/relationships/image" Target="media/image876.wmf"/><Relationship Id="rId1831" Type="http://schemas.openxmlformats.org/officeDocument/2006/relationships/image" Target="media/image1011.wmf"/><Relationship Id="rId121" Type="http://schemas.openxmlformats.org/officeDocument/2006/relationships/oleObject" Target="embeddings/oleObject56.bin"/><Relationship Id="rId219" Type="http://schemas.openxmlformats.org/officeDocument/2006/relationships/oleObject" Target="embeddings/oleObject105.bin"/><Relationship Id="rId426" Type="http://schemas.openxmlformats.org/officeDocument/2006/relationships/image" Target="media/image199.wmf"/><Relationship Id="rId633" Type="http://schemas.openxmlformats.org/officeDocument/2006/relationships/oleObject" Target="embeddings/oleObject334.bin"/><Relationship Id="rId980" Type="http://schemas.openxmlformats.org/officeDocument/2006/relationships/oleObject" Target="embeddings/oleObject521.bin"/><Relationship Id="rId1056" Type="http://schemas.openxmlformats.org/officeDocument/2006/relationships/oleObject" Target="embeddings/oleObject560.bin"/><Relationship Id="rId1263" Type="http://schemas.openxmlformats.org/officeDocument/2006/relationships/oleObject" Target="embeddings/oleObject646.bin"/><Relationship Id="rId1929" Type="http://schemas.openxmlformats.org/officeDocument/2006/relationships/oleObject" Target="embeddings/oleObject851.bin"/><Relationship Id="rId2093" Type="http://schemas.openxmlformats.org/officeDocument/2006/relationships/oleObject" Target="embeddings/oleObject945.bin"/><Relationship Id="rId840" Type="http://schemas.openxmlformats.org/officeDocument/2006/relationships/image" Target="media/image383.wmf"/><Relationship Id="rId938" Type="http://schemas.openxmlformats.org/officeDocument/2006/relationships/oleObject" Target="embeddings/oleObject499.bin"/><Relationship Id="rId1470" Type="http://schemas.openxmlformats.org/officeDocument/2006/relationships/oleObject" Target="embeddings/oleObject718.bin"/><Relationship Id="rId1568" Type="http://schemas.openxmlformats.org/officeDocument/2006/relationships/image" Target="media/image824.wmf"/><Relationship Id="rId1775" Type="http://schemas.openxmlformats.org/officeDocument/2006/relationships/image" Target="media/image973.wmf"/><Relationship Id="rId67" Type="http://schemas.openxmlformats.org/officeDocument/2006/relationships/image" Target="media/image32.wmf"/><Relationship Id="rId272" Type="http://schemas.openxmlformats.org/officeDocument/2006/relationships/oleObject" Target="embeddings/oleObject133.bin"/><Relationship Id="rId577" Type="http://schemas.openxmlformats.org/officeDocument/2006/relationships/oleObject" Target="embeddings/oleObject297.bin"/><Relationship Id="rId700" Type="http://schemas.openxmlformats.org/officeDocument/2006/relationships/oleObject" Target="embeddings/oleObject374.bin"/><Relationship Id="rId1123" Type="http://schemas.openxmlformats.org/officeDocument/2006/relationships/image" Target="media/image522.wmf"/><Relationship Id="rId1330" Type="http://schemas.openxmlformats.org/officeDocument/2006/relationships/image" Target="media/image644.wmf"/><Relationship Id="rId1428" Type="http://schemas.openxmlformats.org/officeDocument/2006/relationships/image" Target="media/image704.wmf"/><Relationship Id="rId1635" Type="http://schemas.openxmlformats.org/officeDocument/2006/relationships/image" Target="media/image880.wmf"/><Relationship Id="rId1982" Type="http://schemas.openxmlformats.org/officeDocument/2006/relationships/image" Target="media/image1115.wmf"/><Relationship Id="rId132" Type="http://schemas.openxmlformats.org/officeDocument/2006/relationships/image" Target="media/image63.wmf"/><Relationship Id="rId784" Type="http://schemas.openxmlformats.org/officeDocument/2006/relationships/image" Target="media/image356.wmf"/><Relationship Id="rId991" Type="http://schemas.openxmlformats.org/officeDocument/2006/relationships/image" Target="media/image457.wmf"/><Relationship Id="rId1067" Type="http://schemas.openxmlformats.org/officeDocument/2006/relationships/image" Target="media/image494.wmf"/><Relationship Id="rId1842" Type="http://schemas.openxmlformats.org/officeDocument/2006/relationships/image" Target="media/image1018.wmf"/><Relationship Id="rId2020" Type="http://schemas.openxmlformats.org/officeDocument/2006/relationships/oleObject" Target="embeddings/oleObject873.bin"/><Relationship Id="rId437" Type="http://schemas.openxmlformats.org/officeDocument/2006/relationships/oleObject" Target="embeddings/oleObject225.bin"/><Relationship Id="rId644" Type="http://schemas.openxmlformats.org/officeDocument/2006/relationships/image" Target="media/image295.wmf"/><Relationship Id="rId851" Type="http://schemas.openxmlformats.org/officeDocument/2006/relationships/oleObject" Target="embeddings/oleObject455.bin"/><Relationship Id="rId1274" Type="http://schemas.openxmlformats.org/officeDocument/2006/relationships/image" Target="media/image615.wmf"/><Relationship Id="rId1481" Type="http://schemas.openxmlformats.org/officeDocument/2006/relationships/image" Target="media/image749.wmf"/><Relationship Id="rId1579" Type="http://schemas.openxmlformats.org/officeDocument/2006/relationships/image" Target="media/image833.wmf"/><Relationship Id="rId1702" Type="http://schemas.openxmlformats.org/officeDocument/2006/relationships/image" Target="media/image919.wmf"/><Relationship Id="rId283" Type="http://schemas.openxmlformats.org/officeDocument/2006/relationships/image" Target="media/image137.wmf"/><Relationship Id="rId490" Type="http://schemas.openxmlformats.org/officeDocument/2006/relationships/image" Target="media/image229.wmf"/><Relationship Id="rId504" Type="http://schemas.openxmlformats.org/officeDocument/2006/relationships/image" Target="media/image236.wmf"/><Relationship Id="rId711" Type="http://schemas.openxmlformats.org/officeDocument/2006/relationships/image" Target="media/image323.wmf"/><Relationship Id="rId949" Type="http://schemas.openxmlformats.org/officeDocument/2006/relationships/oleObject" Target="embeddings/oleObject505.bin"/><Relationship Id="rId1134" Type="http://schemas.openxmlformats.org/officeDocument/2006/relationships/oleObject" Target="embeddings/oleObject599.bin"/><Relationship Id="rId1341" Type="http://schemas.openxmlformats.org/officeDocument/2006/relationships/oleObject" Target="embeddings/oleObject684.bin"/><Relationship Id="rId1786" Type="http://schemas.openxmlformats.org/officeDocument/2006/relationships/oleObject" Target="embeddings/oleObject797.bin"/><Relationship Id="rId1993" Type="http://schemas.openxmlformats.org/officeDocument/2006/relationships/image" Target="media/image1125.wmf"/><Relationship Id="rId78" Type="http://schemas.openxmlformats.org/officeDocument/2006/relationships/oleObject" Target="embeddings/oleObject34.bin"/><Relationship Id="rId143" Type="http://schemas.openxmlformats.org/officeDocument/2006/relationships/oleObject" Target="embeddings/oleObject68.bin"/><Relationship Id="rId350" Type="http://schemas.openxmlformats.org/officeDocument/2006/relationships/oleObject" Target="embeddings/oleObject174.bin"/><Relationship Id="rId588" Type="http://schemas.openxmlformats.org/officeDocument/2006/relationships/image" Target="media/image277.wmf"/><Relationship Id="rId795" Type="http://schemas.openxmlformats.org/officeDocument/2006/relationships/image" Target="media/image361.wmf"/><Relationship Id="rId809" Type="http://schemas.openxmlformats.org/officeDocument/2006/relationships/image" Target="media/image368.wmf"/><Relationship Id="rId1201" Type="http://schemas.openxmlformats.org/officeDocument/2006/relationships/oleObject" Target="embeddings/oleObject629.bin"/><Relationship Id="rId1439" Type="http://schemas.openxmlformats.org/officeDocument/2006/relationships/image" Target="media/image715.wmf"/><Relationship Id="rId1646" Type="http://schemas.openxmlformats.org/officeDocument/2006/relationships/oleObject" Target="embeddings/oleObject751.bin"/><Relationship Id="rId1853" Type="http://schemas.openxmlformats.org/officeDocument/2006/relationships/image" Target="media/image1029.wmf"/><Relationship Id="rId2031" Type="http://schemas.openxmlformats.org/officeDocument/2006/relationships/oleObject" Target="embeddings/oleObject884.bin"/><Relationship Id="rId9" Type="http://schemas.openxmlformats.org/officeDocument/2006/relationships/header" Target="header2.xml"/><Relationship Id="rId210" Type="http://schemas.openxmlformats.org/officeDocument/2006/relationships/image" Target="media/image102.wmf"/><Relationship Id="rId448" Type="http://schemas.openxmlformats.org/officeDocument/2006/relationships/image" Target="media/image210.wmf"/><Relationship Id="rId655" Type="http://schemas.openxmlformats.org/officeDocument/2006/relationships/oleObject" Target="embeddings/oleObject348.bin"/><Relationship Id="rId862" Type="http://schemas.openxmlformats.org/officeDocument/2006/relationships/image" Target="media/image394.wmf"/><Relationship Id="rId1078" Type="http://schemas.openxmlformats.org/officeDocument/2006/relationships/oleObject" Target="embeddings/oleObject571.bin"/><Relationship Id="rId1285" Type="http://schemas.openxmlformats.org/officeDocument/2006/relationships/image" Target="media/image621.wmf"/><Relationship Id="rId1492" Type="http://schemas.openxmlformats.org/officeDocument/2006/relationships/image" Target="media/image759.wmf"/><Relationship Id="rId1506" Type="http://schemas.openxmlformats.org/officeDocument/2006/relationships/image" Target="media/image772.wmf"/><Relationship Id="rId1713" Type="http://schemas.openxmlformats.org/officeDocument/2006/relationships/image" Target="media/image926.wmf"/><Relationship Id="rId1920" Type="http://schemas.openxmlformats.org/officeDocument/2006/relationships/image" Target="media/image1064.wmf"/><Relationship Id="rId294" Type="http://schemas.openxmlformats.org/officeDocument/2006/relationships/image" Target="media/image142.wmf"/><Relationship Id="rId308" Type="http://schemas.openxmlformats.org/officeDocument/2006/relationships/oleObject" Target="embeddings/oleObject150.bin"/><Relationship Id="rId515" Type="http://schemas.openxmlformats.org/officeDocument/2006/relationships/oleObject" Target="embeddings/oleObject266.bin"/><Relationship Id="rId722" Type="http://schemas.openxmlformats.org/officeDocument/2006/relationships/oleObject" Target="embeddings/oleObject386.bin"/><Relationship Id="rId1145" Type="http://schemas.openxmlformats.org/officeDocument/2006/relationships/image" Target="media/image533.wmf"/><Relationship Id="rId1352" Type="http://schemas.openxmlformats.org/officeDocument/2006/relationships/image" Target="media/image654.wmf"/><Relationship Id="rId1797" Type="http://schemas.openxmlformats.org/officeDocument/2006/relationships/image" Target="media/image987.wmf"/><Relationship Id="rId89" Type="http://schemas.openxmlformats.org/officeDocument/2006/relationships/image" Target="media/image42.wmf"/><Relationship Id="rId154" Type="http://schemas.openxmlformats.org/officeDocument/2006/relationships/image" Target="media/image76.emf"/><Relationship Id="rId361" Type="http://schemas.openxmlformats.org/officeDocument/2006/relationships/oleObject" Target="embeddings/oleObject181.bin"/><Relationship Id="rId599" Type="http://schemas.openxmlformats.org/officeDocument/2006/relationships/oleObject" Target="embeddings/oleObject311.bin"/><Relationship Id="rId1005" Type="http://schemas.openxmlformats.org/officeDocument/2006/relationships/image" Target="media/image464.wmf"/><Relationship Id="rId1212" Type="http://schemas.openxmlformats.org/officeDocument/2006/relationships/oleObject" Target="embeddings/oleObject632.bin"/><Relationship Id="rId1657" Type="http://schemas.openxmlformats.org/officeDocument/2006/relationships/image" Target="media/image890.wmf"/><Relationship Id="rId1864" Type="http://schemas.openxmlformats.org/officeDocument/2006/relationships/oleObject" Target="embeddings/oleObject818.bin"/><Relationship Id="rId2042" Type="http://schemas.openxmlformats.org/officeDocument/2006/relationships/oleObject" Target="embeddings/oleObject895.bin"/><Relationship Id="rId459" Type="http://schemas.openxmlformats.org/officeDocument/2006/relationships/oleObject" Target="embeddings/oleObject236.bin"/><Relationship Id="rId666" Type="http://schemas.openxmlformats.org/officeDocument/2006/relationships/oleObject" Target="embeddings/oleObject354.bin"/><Relationship Id="rId873" Type="http://schemas.openxmlformats.org/officeDocument/2006/relationships/oleObject" Target="embeddings/oleObject466.bin"/><Relationship Id="rId1089" Type="http://schemas.openxmlformats.org/officeDocument/2006/relationships/image" Target="media/image505.wmf"/><Relationship Id="rId1296" Type="http://schemas.openxmlformats.org/officeDocument/2006/relationships/oleObject" Target="embeddings/oleObject662.bin"/><Relationship Id="rId1517" Type="http://schemas.openxmlformats.org/officeDocument/2006/relationships/image" Target="media/image783.wmf"/><Relationship Id="rId1724" Type="http://schemas.openxmlformats.org/officeDocument/2006/relationships/image" Target="media/image934.wmf"/><Relationship Id="rId16" Type="http://schemas.openxmlformats.org/officeDocument/2006/relationships/image" Target="media/image5.wmf"/><Relationship Id="rId221" Type="http://schemas.openxmlformats.org/officeDocument/2006/relationships/oleObject" Target="embeddings/oleObject106.bin"/><Relationship Id="rId319" Type="http://schemas.openxmlformats.org/officeDocument/2006/relationships/image" Target="media/image156.wmf"/><Relationship Id="rId526" Type="http://schemas.openxmlformats.org/officeDocument/2006/relationships/image" Target="media/image247.wmf"/><Relationship Id="rId1156" Type="http://schemas.openxmlformats.org/officeDocument/2006/relationships/oleObject" Target="embeddings/oleObject610.bin"/><Relationship Id="rId1363" Type="http://schemas.openxmlformats.org/officeDocument/2006/relationships/image" Target="media/image660.wmf"/><Relationship Id="rId1931" Type="http://schemas.openxmlformats.org/officeDocument/2006/relationships/image" Target="media/image1070.wmf"/><Relationship Id="rId733" Type="http://schemas.openxmlformats.org/officeDocument/2006/relationships/oleObject" Target="embeddings/oleObject393.bin"/><Relationship Id="rId940" Type="http://schemas.openxmlformats.org/officeDocument/2006/relationships/oleObject" Target="embeddings/oleObject500.bin"/><Relationship Id="rId1016" Type="http://schemas.openxmlformats.org/officeDocument/2006/relationships/oleObject" Target="embeddings/oleObject539.bin"/><Relationship Id="rId1570" Type="http://schemas.openxmlformats.org/officeDocument/2006/relationships/image" Target="media/image826.wmf"/><Relationship Id="rId1668" Type="http://schemas.openxmlformats.org/officeDocument/2006/relationships/image" Target="media/image895.wmf"/><Relationship Id="rId1875" Type="http://schemas.openxmlformats.org/officeDocument/2006/relationships/image" Target="media/image1042.wmf"/><Relationship Id="rId165" Type="http://schemas.openxmlformats.org/officeDocument/2006/relationships/image" Target="media/image81.wmf"/><Relationship Id="rId372" Type="http://schemas.openxmlformats.org/officeDocument/2006/relationships/image" Target="media/image178.wmf"/><Relationship Id="rId677" Type="http://schemas.openxmlformats.org/officeDocument/2006/relationships/image" Target="media/image309.wmf"/><Relationship Id="rId800" Type="http://schemas.openxmlformats.org/officeDocument/2006/relationships/oleObject" Target="embeddings/oleObject429.bin"/><Relationship Id="rId1223" Type="http://schemas.openxmlformats.org/officeDocument/2006/relationships/image" Target="media/image580.wmf"/><Relationship Id="rId1430" Type="http://schemas.openxmlformats.org/officeDocument/2006/relationships/image" Target="media/image706.wmf"/><Relationship Id="rId1528" Type="http://schemas.openxmlformats.org/officeDocument/2006/relationships/image" Target="media/image794.wmf"/><Relationship Id="rId2053" Type="http://schemas.openxmlformats.org/officeDocument/2006/relationships/oleObject" Target="embeddings/oleObject906.bin"/><Relationship Id="rId232" Type="http://schemas.openxmlformats.org/officeDocument/2006/relationships/image" Target="media/image113.wmf"/><Relationship Id="rId884" Type="http://schemas.openxmlformats.org/officeDocument/2006/relationships/oleObject" Target="embeddings/oleObject472.bin"/><Relationship Id="rId1735" Type="http://schemas.openxmlformats.org/officeDocument/2006/relationships/oleObject" Target="embeddings/oleObject781.bin"/><Relationship Id="rId1942" Type="http://schemas.openxmlformats.org/officeDocument/2006/relationships/image" Target="media/image1081.wmf"/><Relationship Id="rId27" Type="http://schemas.openxmlformats.org/officeDocument/2006/relationships/image" Target="media/image11.png"/><Relationship Id="rId537" Type="http://schemas.openxmlformats.org/officeDocument/2006/relationships/oleObject" Target="embeddings/oleObject277.bin"/><Relationship Id="rId744" Type="http://schemas.openxmlformats.org/officeDocument/2006/relationships/oleObject" Target="embeddings/oleObject399.bin"/><Relationship Id="rId951" Type="http://schemas.openxmlformats.org/officeDocument/2006/relationships/oleObject" Target="embeddings/oleObject506.bin"/><Relationship Id="rId1167" Type="http://schemas.openxmlformats.org/officeDocument/2006/relationships/image" Target="media/image544.wmf"/><Relationship Id="rId1374" Type="http://schemas.openxmlformats.org/officeDocument/2006/relationships/oleObject" Target="embeddings/oleObject701.bin"/><Relationship Id="rId1581" Type="http://schemas.openxmlformats.org/officeDocument/2006/relationships/image" Target="media/image835.wmf"/><Relationship Id="rId1679" Type="http://schemas.openxmlformats.org/officeDocument/2006/relationships/oleObject" Target="embeddings/oleObject767.bin"/><Relationship Id="rId1802" Type="http://schemas.openxmlformats.org/officeDocument/2006/relationships/oleObject" Target="embeddings/oleObject802.bin"/><Relationship Id="rId80" Type="http://schemas.openxmlformats.org/officeDocument/2006/relationships/oleObject" Target="embeddings/oleObject35.bin"/><Relationship Id="rId176" Type="http://schemas.openxmlformats.org/officeDocument/2006/relationships/oleObject" Target="embeddings/oleObject83.bin"/><Relationship Id="rId383" Type="http://schemas.openxmlformats.org/officeDocument/2006/relationships/oleObject" Target="embeddings/oleObject193.bin"/><Relationship Id="rId590" Type="http://schemas.openxmlformats.org/officeDocument/2006/relationships/image" Target="media/image278.wmf"/><Relationship Id="rId604" Type="http://schemas.openxmlformats.org/officeDocument/2006/relationships/oleObject" Target="embeddings/oleObject314.bin"/><Relationship Id="rId811" Type="http://schemas.openxmlformats.org/officeDocument/2006/relationships/image" Target="media/image369.wmf"/><Relationship Id="rId1027" Type="http://schemas.openxmlformats.org/officeDocument/2006/relationships/image" Target="media/image475.wmf"/><Relationship Id="rId1234" Type="http://schemas.openxmlformats.org/officeDocument/2006/relationships/oleObject" Target="embeddings/oleObject638.bin"/><Relationship Id="rId1441" Type="http://schemas.openxmlformats.org/officeDocument/2006/relationships/image" Target="media/image717.wmf"/><Relationship Id="rId1886" Type="http://schemas.openxmlformats.org/officeDocument/2006/relationships/oleObject" Target="embeddings/oleObject829.bin"/><Relationship Id="rId2064" Type="http://schemas.openxmlformats.org/officeDocument/2006/relationships/oleObject" Target="embeddings/oleObject917.bin"/><Relationship Id="rId243" Type="http://schemas.openxmlformats.org/officeDocument/2006/relationships/oleObject" Target="embeddings/oleObject118.bin"/><Relationship Id="rId450" Type="http://schemas.openxmlformats.org/officeDocument/2006/relationships/image" Target="media/image211.wmf"/><Relationship Id="rId688" Type="http://schemas.openxmlformats.org/officeDocument/2006/relationships/oleObject" Target="embeddings/oleObject366.bin"/><Relationship Id="rId895" Type="http://schemas.openxmlformats.org/officeDocument/2006/relationships/image" Target="media/image410.wmf"/><Relationship Id="rId909" Type="http://schemas.openxmlformats.org/officeDocument/2006/relationships/image" Target="media/image417.wmf"/><Relationship Id="rId1080" Type="http://schemas.openxmlformats.org/officeDocument/2006/relationships/oleObject" Target="embeddings/oleObject572.bin"/><Relationship Id="rId1301" Type="http://schemas.openxmlformats.org/officeDocument/2006/relationships/image" Target="media/image629.wmf"/><Relationship Id="rId1539" Type="http://schemas.openxmlformats.org/officeDocument/2006/relationships/image" Target="media/image804.wmf"/><Relationship Id="rId1746" Type="http://schemas.openxmlformats.org/officeDocument/2006/relationships/image" Target="media/image953.wmf"/><Relationship Id="rId1953" Type="http://schemas.openxmlformats.org/officeDocument/2006/relationships/image" Target="media/image1091.wmf"/><Relationship Id="rId38" Type="http://schemas.openxmlformats.org/officeDocument/2006/relationships/oleObject" Target="embeddings/oleObject13.bin"/><Relationship Id="rId103" Type="http://schemas.openxmlformats.org/officeDocument/2006/relationships/image" Target="media/image49.wmf"/><Relationship Id="rId310" Type="http://schemas.openxmlformats.org/officeDocument/2006/relationships/oleObject" Target="embeddings/oleObject151.bin"/><Relationship Id="rId548" Type="http://schemas.openxmlformats.org/officeDocument/2006/relationships/image" Target="media/image258.wmf"/><Relationship Id="rId755" Type="http://schemas.openxmlformats.org/officeDocument/2006/relationships/oleObject" Target="embeddings/oleObject405.bin"/><Relationship Id="rId962" Type="http://schemas.openxmlformats.org/officeDocument/2006/relationships/image" Target="media/image443.wmf"/><Relationship Id="rId1178" Type="http://schemas.openxmlformats.org/officeDocument/2006/relationships/oleObject" Target="embeddings/oleObject621.bin"/><Relationship Id="rId1385" Type="http://schemas.openxmlformats.org/officeDocument/2006/relationships/image" Target="media/image672.wmf"/><Relationship Id="rId1592" Type="http://schemas.openxmlformats.org/officeDocument/2006/relationships/image" Target="media/image846.wmf"/><Relationship Id="rId1606" Type="http://schemas.openxmlformats.org/officeDocument/2006/relationships/image" Target="media/image860.wmf"/><Relationship Id="rId1813" Type="http://schemas.openxmlformats.org/officeDocument/2006/relationships/image" Target="media/image999.wmf"/><Relationship Id="rId91" Type="http://schemas.openxmlformats.org/officeDocument/2006/relationships/image" Target="media/image43.wmf"/><Relationship Id="rId187" Type="http://schemas.openxmlformats.org/officeDocument/2006/relationships/image" Target="media/image91.wmf"/><Relationship Id="rId394" Type="http://schemas.openxmlformats.org/officeDocument/2006/relationships/oleObject" Target="embeddings/oleObject202.bin"/><Relationship Id="rId408" Type="http://schemas.openxmlformats.org/officeDocument/2006/relationships/image" Target="media/image190.wmf"/><Relationship Id="rId615" Type="http://schemas.openxmlformats.org/officeDocument/2006/relationships/oleObject" Target="embeddings/oleObject321.bin"/><Relationship Id="rId822" Type="http://schemas.openxmlformats.org/officeDocument/2006/relationships/image" Target="media/image374.wmf"/><Relationship Id="rId1038" Type="http://schemas.openxmlformats.org/officeDocument/2006/relationships/oleObject" Target="embeddings/oleObject550.bin"/><Relationship Id="rId1245" Type="http://schemas.openxmlformats.org/officeDocument/2006/relationships/image" Target="media/image597.wmf"/><Relationship Id="rId1452" Type="http://schemas.openxmlformats.org/officeDocument/2006/relationships/image" Target="media/image728.wmf"/><Relationship Id="rId1897" Type="http://schemas.openxmlformats.org/officeDocument/2006/relationships/oleObject" Target="embeddings/oleObject835.bin"/><Relationship Id="rId2075" Type="http://schemas.openxmlformats.org/officeDocument/2006/relationships/oleObject" Target="embeddings/oleObject927.bin"/><Relationship Id="rId254" Type="http://schemas.openxmlformats.org/officeDocument/2006/relationships/image" Target="media/image123.wmf"/><Relationship Id="rId699" Type="http://schemas.openxmlformats.org/officeDocument/2006/relationships/oleObject" Target="embeddings/oleObject373.bin"/><Relationship Id="rId1091" Type="http://schemas.openxmlformats.org/officeDocument/2006/relationships/image" Target="media/image506.wmf"/><Relationship Id="rId1105" Type="http://schemas.openxmlformats.org/officeDocument/2006/relationships/image" Target="media/image513.wmf"/><Relationship Id="rId1312" Type="http://schemas.openxmlformats.org/officeDocument/2006/relationships/image" Target="media/image634.wmf"/><Relationship Id="rId1757" Type="http://schemas.openxmlformats.org/officeDocument/2006/relationships/image" Target="media/image960.wmf"/><Relationship Id="rId1964" Type="http://schemas.openxmlformats.org/officeDocument/2006/relationships/image" Target="media/image1099.wmf"/><Relationship Id="rId49" Type="http://schemas.openxmlformats.org/officeDocument/2006/relationships/image" Target="media/image23.wmf"/><Relationship Id="rId114" Type="http://schemas.openxmlformats.org/officeDocument/2006/relationships/image" Target="media/image54.wmf"/><Relationship Id="rId461" Type="http://schemas.openxmlformats.org/officeDocument/2006/relationships/oleObject" Target="embeddings/oleObject237.bin"/><Relationship Id="rId559" Type="http://schemas.openxmlformats.org/officeDocument/2006/relationships/oleObject" Target="embeddings/oleObject288.bin"/><Relationship Id="rId766" Type="http://schemas.openxmlformats.org/officeDocument/2006/relationships/image" Target="media/image347.wmf"/><Relationship Id="rId1189" Type="http://schemas.openxmlformats.org/officeDocument/2006/relationships/image" Target="media/image556.wmf"/><Relationship Id="rId1396" Type="http://schemas.openxmlformats.org/officeDocument/2006/relationships/oleObject" Target="embeddings/oleObject711.bin"/><Relationship Id="rId1617" Type="http://schemas.openxmlformats.org/officeDocument/2006/relationships/image" Target="media/image871.wmf"/><Relationship Id="rId1824" Type="http://schemas.openxmlformats.org/officeDocument/2006/relationships/oleObject" Target="embeddings/oleObject808.bin"/><Relationship Id="rId198" Type="http://schemas.openxmlformats.org/officeDocument/2006/relationships/oleObject" Target="embeddings/oleObject94.bin"/><Relationship Id="rId321" Type="http://schemas.openxmlformats.org/officeDocument/2006/relationships/image" Target="media/image157.wmf"/><Relationship Id="rId419" Type="http://schemas.openxmlformats.org/officeDocument/2006/relationships/oleObject" Target="embeddings/oleObject216.bin"/><Relationship Id="rId626" Type="http://schemas.openxmlformats.org/officeDocument/2006/relationships/oleObject" Target="embeddings/oleObject329.bin"/><Relationship Id="rId973" Type="http://schemas.openxmlformats.org/officeDocument/2006/relationships/oleObject" Target="embeddings/oleObject517.bin"/><Relationship Id="rId1049" Type="http://schemas.openxmlformats.org/officeDocument/2006/relationships/oleObject" Target="embeddings/oleObject556.bin"/><Relationship Id="rId1256" Type="http://schemas.openxmlformats.org/officeDocument/2006/relationships/image" Target="media/image605.wmf"/><Relationship Id="rId2002" Type="http://schemas.openxmlformats.org/officeDocument/2006/relationships/image" Target="media/image1134.wmf"/><Relationship Id="rId2086" Type="http://schemas.openxmlformats.org/officeDocument/2006/relationships/oleObject" Target="embeddings/oleObject938.bin"/><Relationship Id="rId833" Type="http://schemas.openxmlformats.org/officeDocument/2006/relationships/oleObject" Target="embeddings/oleObject446.bin"/><Relationship Id="rId1116" Type="http://schemas.openxmlformats.org/officeDocument/2006/relationships/oleObject" Target="embeddings/oleObject590.bin"/><Relationship Id="rId1463" Type="http://schemas.openxmlformats.org/officeDocument/2006/relationships/image" Target="media/image739.wmf"/><Relationship Id="rId1670" Type="http://schemas.openxmlformats.org/officeDocument/2006/relationships/image" Target="media/image897.wmf"/><Relationship Id="rId1768" Type="http://schemas.openxmlformats.org/officeDocument/2006/relationships/oleObject" Target="embeddings/oleObject790.bin"/><Relationship Id="rId265" Type="http://schemas.openxmlformats.org/officeDocument/2006/relationships/image" Target="media/image128.wmf"/><Relationship Id="rId472" Type="http://schemas.openxmlformats.org/officeDocument/2006/relationships/image" Target="media/image221.wmf"/><Relationship Id="rId900" Type="http://schemas.openxmlformats.org/officeDocument/2006/relationships/oleObject" Target="embeddings/oleObject480.bin"/><Relationship Id="rId1323" Type="http://schemas.openxmlformats.org/officeDocument/2006/relationships/oleObject" Target="embeddings/oleObject676.bin"/><Relationship Id="rId1530" Type="http://schemas.openxmlformats.org/officeDocument/2006/relationships/image" Target="media/image796.wmf"/><Relationship Id="rId1628" Type="http://schemas.openxmlformats.org/officeDocument/2006/relationships/oleObject" Target="embeddings/oleObject742.bin"/><Relationship Id="rId1975" Type="http://schemas.openxmlformats.org/officeDocument/2006/relationships/image" Target="media/image1109.wmf"/><Relationship Id="rId125" Type="http://schemas.openxmlformats.org/officeDocument/2006/relationships/oleObject" Target="embeddings/oleObject58.bin"/><Relationship Id="rId332" Type="http://schemas.openxmlformats.org/officeDocument/2006/relationships/oleObject" Target="embeddings/oleObject163.bin"/><Relationship Id="rId777" Type="http://schemas.openxmlformats.org/officeDocument/2006/relationships/oleObject" Target="embeddings/oleObject417.bin"/><Relationship Id="rId984" Type="http://schemas.openxmlformats.org/officeDocument/2006/relationships/oleObject" Target="embeddings/oleObject523.bin"/><Relationship Id="rId1835" Type="http://schemas.openxmlformats.org/officeDocument/2006/relationships/image" Target="media/image1013.wmf"/><Relationship Id="rId2013" Type="http://schemas.openxmlformats.org/officeDocument/2006/relationships/oleObject" Target="embeddings/oleObject866.bin"/><Relationship Id="rId637" Type="http://schemas.openxmlformats.org/officeDocument/2006/relationships/oleObject" Target="embeddings/oleObject337.bin"/><Relationship Id="rId844" Type="http://schemas.openxmlformats.org/officeDocument/2006/relationships/image" Target="media/image385.wmf"/><Relationship Id="rId1267" Type="http://schemas.openxmlformats.org/officeDocument/2006/relationships/image" Target="media/image611.wmf"/><Relationship Id="rId1474" Type="http://schemas.openxmlformats.org/officeDocument/2006/relationships/oleObject" Target="embeddings/oleObject721.bin"/><Relationship Id="rId1681" Type="http://schemas.openxmlformats.org/officeDocument/2006/relationships/oleObject" Target="embeddings/oleObject768.bin"/><Relationship Id="rId1902" Type="http://schemas.openxmlformats.org/officeDocument/2006/relationships/image" Target="media/image1055.wmf"/><Relationship Id="rId2097" Type="http://schemas.openxmlformats.org/officeDocument/2006/relationships/oleObject" Target="embeddings/oleObject949.bin"/><Relationship Id="rId276" Type="http://schemas.openxmlformats.org/officeDocument/2006/relationships/oleObject" Target="embeddings/oleObject135.bin"/><Relationship Id="rId483" Type="http://schemas.openxmlformats.org/officeDocument/2006/relationships/oleObject" Target="embeddings/oleObject249.bin"/><Relationship Id="rId690" Type="http://schemas.openxmlformats.org/officeDocument/2006/relationships/oleObject" Target="embeddings/oleObject367.bin"/><Relationship Id="rId704" Type="http://schemas.openxmlformats.org/officeDocument/2006/relationships/oleObject" Target="embeddings/oleObject377.bin"/><Relationship Id="rId911" Type="http://schemas.openxmlformats.org/officeDocument/2006/relationships/image" Target="media/image418.wmf"/><Relationship Id="rId1127" Type="http://schemas.openxmlformats.org/officeDocument/2006/relationships/image" Target="media/image524.wmf"/><Relationship Id="rId1334" Type="http://schemas.openxmlformats.org/officeDocument/2006/relationships/oleObject" Target="embeddings/oleObject680.bin"/><Relationship Id="rId1541" Type="http://schemas.openxmlformats.org/officeDocument/2006/relationships/image" Target="media/image805.wmf"/><Relationship Id="rId1779" Type="http://schemas.openxmlformats.org/officeDocument/2006/relationships/oleObject" Target="embeddings/oleObject794.bin"/><Relationship Id="rId1986" Type="http://schemas.openxmlformats.org/officeDocument/2006/relationships/image" Target="media/image1118.wmf"/><Relationship Id="rId40" Type="http://schemas.openxmlformats.org/officeDocument/2006/relationships/oleObject" Target="embeddings/oleObject14.bin"/><Relationship Id="rId136" Type="http://schemas.openxmlformats.org/officeDocument/2006/relationships/oleObject" Target="embeddings/oleObject64.bin"/><Relationship Id="rId343" Type="http://schemas.openxmlformats.org/officeDocument/2006/relationships/image" Target="media/image166.wmf"/><Relationship Id="rId550" Type="http://schemas.openxmlformats.org/officeDocument/2006/relationships/image" Target="media/image259.wmf"/><Relationship Id="rId788" Type="http://schemas.openxmlformats.org/officeDocument/2006/relationships/oleObject" Target="embeddings/oleObject423.bin"/><Relationship Id="rId995" Type="http://schemas.openxmlformats.org/officeDocument/2006/relationships/image" Target="media/image459.wmf"/><Relationship Id="rId1180" Type="http://schemas.openxmlformats.org/officeDocument/2006/relationships/oleObject" Target="embeddings/oleObject622.bin"/><Relationship Id="rId1401" Type="http://schemas.openxmlformats.org/officeDocument/2006/relationships/oleObject" Target="embeddings/oleObject713.bin"/><Relationship Id="rId1639" Type="http://schemas.openxmlformats.org/officeDocument/2006/relationships/image" Target="media/image882.wmf"/><Relationship Id="rId1846" Type="http://schemas.openxmlformats.org/officeDocument/2006/relationships/image" Target="media/image1022.wmf"/><Relationship Id="rId2024" Type="http://schemas.openxmlformats.org/officeDocument/2006/relationships/oleObject" Target="embeddings/oleObject877.bin"/><Relationship Id="rId203" Type="http://schemas.openxmlformats.org/officeDocument/2006/relationships/image" Target="media/image99.wmf"/><Relationship Id="rId648" Type="http://schemas.openxmlformats.org/officeDocument/2006/relationships/image" Target="media/image297.wmf"/><Relationship Id="rId855" Type="http://schemas.openxmlformats.org/officeDocument/2006/relationships/oleObject" Target="embeddings/oleObject457.bin"/><Relationship Id="rId1040" Type="http://schemas.openxmlformats.org/officeDocument/2006/relationships/oleObject" Target="embeddings/oleObject551.bin"/><Relationship Id="rId1278" Type="http://schemas.openxmlformats.org/officeDocument/2006/relationships/oleObject" Target="embeddings/oleObject654.bin"/><Relationship Id="rId1485" Type="http://schemas.openxmlformats.org/officeDocument/2006/relationships/image" Target="media/image753.wmf"/><Relationship Id="rId1692" Type="http://schemas.openxmlformats.org/officeDocument/2006/relationships/image" Target="media/image912.wmf"/><Relationship Id="rId1706" Type="http://schemas.openxmlformats.org/officeDocument/2006/relationships/image" Target="media/image922.wmf"/><Relationship Id="rId1913" Type="http://schemas.openxmlformats.org/officeDocument/2006/relationships/oleObject" Target="embeddings/oleObject843.bin"/><Relationship Id="rId287" Type="http://schemas.openxmlformats.org/officeDocument/2006/relationships/image" Target="media/image139.wmf"/><Relationship Id="rId410" Type="http://schemas.openxmlformats.org/officeDocument/2006/relationships/image" Target="media/image191.wmf"/><Relationship Id="rId494" Type="http://schemas.openxmlformats.org/officeDocument/2006/relationships/image" Target="media/image231.wmf"/><Relationship Id="rId508" Type="http://schemas.openxmlformats.org/officeDocument/2006/relationships/image" Target="media/image238.wmf"/><Relationship Id="rId715" Type="http://schemas.openxmlformats.org/officeDocument/2006/relationships/image" Target="media/image325.wmf"/><Relationship Id="rId922" Type="http://schemas.openxmlformats.org/officeDocument/2006/relationships/oleObject" Target="embeddings/oleObject491.bin"/><Relationship Id="rId1138" Type="http://schemas.openxmlformats.org/officeDocument/2006/relationships/oleObject" Target="embeddings/oleObject601.bin"/><Relationship Id="rId1345" Type="http://schemas.openxmlformats.org/officeDocument/2006/relationships/image" Target="media/image651.wmf"/><Relationship Id="rId1552" Type="http://schemas.openxmlformats.org/officeDocument/2006/relationships/oleObject" Target="embeddings/oleObject734.bin"/><Relationship Id="rId1997" Type="http://schemas.openxmlformats.org/officeDocument/2006/relationships/image" Target="media/image1129.png"/><Relationship Id="rId147" Type="http://schemas.openxmlformats.org/officeDocument/2006/relationships/oleObject" Target="embeddings/oleObject69.bin"/><Relationship Id="rId354" Type="http://schemas.openxmlformats.org/officeDocument/2006/relationships/image" Target="media/image169.wmf"/><Relationship Id="rId799" Type="http://schemas.openxmlformats.org/officeDocument/2006/relationships/image" Target="media/image363.wmf"/><Relationship Id="rId1191" Type="http://schemas.openxmlformats.org/officeDocument/2006/relationships/oleObject" Target="embeddings/oleObject626.bin"/><Relationship Id="rId1205" Type="http://schemas.openxmlformats.org/officeDocument/2006/relationships/oleObject" Target="embeddings/oleObject630.bin"/><Relationship Id="rId1857" Type="http://schemas.openxmlformats.org/officeDocument/2006/relationships/image" Target="media/image1033.wmf"/><Relationship Id="rId2035" Type="http://schemas.openxmlformats.org/officeDocument/2006/relationships/oleObject" Target="embeddings/oleObject888.bin"/><Relationship Id="rId51" Type="http://schemas.openxmlformats.org/officeDocument/2006/relationships/image" Target="media/image24.wmf"/><Relationship Id="rId561" Type="http://schemas.openxmlformats.org/officeDocument/2006/relationships/oleObject" Target="embeddings/oleObject289.bin"/><Relationship Id="rId659" Type="http://schemas.openxmlformats.org/officeDocument/2006/relationships/image" Target="media/image301.wmf"/><Relationship Id="rId866" Type="http://schemas.openxmlformats.org/officeDocument/2006/relationships/image" Target="media/image396.wmf"/><Relationship Id="rId1289" Type="http://schemas.openxmlformats.org/officeDocument/2006/relationships/image" Target="media/image623.wmf"/><Relationship Id="rId1412" Type="http://schemas.openxmlformats.org/officeDocument/2006/relationships/image" Target="media/image690.wmf"/><Relationship Id="rId1496" Type="http://schemas.openxmlformats.org/officeDocument/2006/relationships/image" Target="media/image762.wmf"/><Relationship Id="rId1717" Type="http://schemas.openxmlformats.org/officeDocument/2006/relationships/image" Target="media/image929.wmf"/><Relationship Id="rId1924" Type="http://schemas.openxmlformats.org/officeDocument/2006/relationships/image" Target="media/image1066.wmf"/><Relationship Id="rId214" Type="http://schemas.openxmlformats.org/officeDocument/2006/relationships/image" Target="media/image104.wmf"/><Relationship Id="rId298" Type="http://schemas.openxmlformats.org/officeDocument/2006/relationships/image" Target="media/image144.jpeg"/><Relationship Id="rId421" Type="http://schemas.openxmlformats.org/officeDocument/2006/relationships/oleObject" Target="embeddings/oleObject217.bin"/><Relationship Id="rId519" Type="http://schemas.openxmlformats.org/officeDocument/2006/relationships/oleObject" Target="embeddings/oleObject268.bin"/><Relationship Id="rId1051" Type="http://schemas.openxmlformats.org/officeDocument/2006/relationships/oleObject" Target="embeddings/oleObject557.bin"/><Relationship Id="rId1149" Type="http://schemas.openxmlformats.org/officeDocument/2006/relationships/image" Target="media/image535.wmf"/><Relationship Id="rId1356" Type="http://schemas.openxmlformats.org/officeDocument/2006/relationships/oleObject" Target="embeddings/oleObject692.bin"/><Relationship Id="rId2102" Type="http://schemas.openxmlformats.org/officeDocument/2006/relationships/fontTable" Target="fontTable.xml"/><Relationship Id="rId158" Type="http://schemas.openxmlformats.org/officeDocument/2006/relationships/image" Target="media/image78.wmf"/><Relationship Id="rId726" Type="http://schemas.openxmlformats.org/officeDocument/2006/relationships/oleObject" Target="embeddings/oleObject388.bin"/><Relationship Id="rId933" Type="http://schemas.openxmlformats.org/officeDocument/2006/relationships/image" Target="media/image429.wmf"/><Relationship Id="rId1009" Type="http://schemas.openxmlformats.org/officeDocument/2006/relationships/image" Target="media/image466.wmf"/><Relationship Id="rId1563" Type="http://schemas.openxmlformats.org/officeDocument/2006/relationships/image" Target="media/image819.wmf"/><Relationship Id="rId1770" Type="http://schemas.openxmlformats.org/officeDocument/2006/relationships/image" Target="media/image970.wmf"/><Relationship Id="rId1868" Type="http://schemas.openxmlformats.org/officeDocument/2006/relationships/oleObject" Target="embeddings/oleObject820.bin"/><Relationship Id="rId62" Type="http://schemas.openxmlformats.org/officeDocument/2006/relationships/oleObject" Target="embeddings/oleObject25.bin"/><Relationship Id="rId365" Type="http://schemas.openxmlformats.org/officeDocument/2006/relationships/oleObject" Target="embeddings/oleObject183.bin"/><Relationship Id="rId572" Type="http://schemas.openxmlformats.org/officeDocument/2006/relationships/image" Target="media/image270.wmf"/><Relationship Id="rId1216" Type="http://schemas.openxmlformats.org/officeDocument/2006/relationships/oleObject" Target="embeddings/oleObject633.bin"/><Relationship Id="rId1423" Type="http://schemas.openxmlformats.org/officeDocument/2006/relationships/oleObject" Target="embeddings/oleObject715.bin"/><Relationship Id="rId1630" Type="http://schemas.openxmlformats.org/officeDocument/2006/relationships/oleObject" Target="embeddings/oleObject743.bin"/><Relationship Id="rId2046" Type="http://schemas.openxmlformats.org/officeDocument/2006/relationships/oleObject" Target="embeddings/oleObject899.bin"/><Relationship Id="rId225" Type="http://schemas.openxmlformats.org/officeDocument/2006/relationships/oleObject" Target="embeddings/oleObject108.bin"/><Relationship Id="rId432" Type="http://schemas.openxmlformats.org/officeDocument/2006/relationships/image" Target="media/image202.wmf"/><Relationship Id="rId877" Type="http://schemas.openxmlformats.org/officeDocument/2006/relationships/oleObject" Target="embeddings/oleObject468.bin"/><Relationship Id="rId1062" Type="http://schemas.openxmlformats.org/officeDocument/2006/relationships/oleObject" Target="embeddings/oleObject563.bin"/><Relationship Id="rId1728" Type="http://schemas.openxmlformats.org/officeDocument/2006/relationships/image" Target="media/image938.wmf"/><Relationship Id="rId1935" Type="http://schemas.openxmlformats.org/officeDocument/2006/relationships/image" Target="media/image1074.wmf"/><Relationship Id="rId737" Type="http://schemas.openxmlformats.org/officeDocument/2006/relationships/image" Target="media/image334.wmf"/><Relationship Id="rId944" Type="http://schemas.openxmlformats.org/officeDocument/2006/relationships/oleObject" Target="embeddings/oleObject502.bin"/><Relationship Id="rId1367" Type="http://schemas.openxmlformats.org/officeDocument/2006/relationships/image" Target="media/image662.wmf"/><Relationship Id="rId1574" Type="http://schemas.openxmlformats.org/officeDocument/2006/relationships/oleObject" Target="embeddings/oleObject736.bin"/><Relationship Id="rId1781" Type="http://schemas.openxmlformats.org/officeDocument/2006/relationships/image" Target="media/image977.wmf"/><Relationship Id="rId73" Type="http://schemas.openxmlformats.org/officeDocument/2006/relationships/image" Target="media/image35.wmf"/><Relationship Id="rId169" Type="http://schemas.openxmlformats.org/officeDocument/2006/relationships/oleObject" Target="embeddings/oleObject79.bin"/><Relationship Id="rId376" Type="http://schemas.openxmlformats.org/officeDocument/2006/relationships/image" Target="media/image180.wmf"/><Relationship Id="rId583" Type="http://schemas.openxmlformats.org/officeDocument/2006/relationships/oleObject" Target="embeddings/oleObject301.bin"/><Relationship Id="rId790" Type="http://schemas.openxmlformats.org/officeDocument/2006/relationships/oleObject" Target="embeddings/oleObject424.bin"/><Relationship Id="rId804" Type="http://schemas.openxmlformats.org/officeDocument/2006/relationships/oleObject" Target="embeddings/oleObject431.bin"/><Relationship Id="rId1227" Type="http://schemas.openxmlformats.org/officeDocument/2006/relationships/image" Target="media/image583.wmf"/><Relationship Id="rId1434" Type="http://schemas.openxmlformats.org/officeDocument/2006/relationships/image" Target="media/image710.wmf"/><Relationship Id="rId1641" Type="http://schemas.openxmlformats.org/officeDocument/2006/relationships/image" Target="media/image883.wmf"/><Relationship Id="rId1879" Type="http://schemas.openxmlformats.org/officeDocument/2006/relationships/image" Target="media/image1044.wmf"/><Relationship Id="rId2057" Type="http://schemas.openxmlformats.org/officeDocument/2006/relationships/oleObject" Target="embeddings/oleObject910.bin"/><Relationship Id="rId4" Type="http://schemas.openxmlformats.org/officeDocument/2006/relationships/settings" Target="settings.xml"/><Relationship Id="rId236" Type="http://schemas.openxmlformats.org/officeDocument/2006/relationships/image" Target="media/image114.wmf"/><Relationship Id="rId443" Type="http://schemas.openxmlformats.org/officeDocument/2006/relationships/oleObject" Target="embeddings/oleObject228.bin"/><Relationship Id="rId650" Type="http://schemas.openxmlformats.org/officeDocument/2006/relationships/oleObject" Target="embeddings/oleObject345.bin"/><Relationship Id="rId888" Type="http://schemas.openxmlformats.org/officeDocument/2006/relationships/oleObject" Target="embeddings/oleObject474.bin"/><Relationship Id="rId1073" Type="http://schemas.openxmlformats.org/officeDocument/2006/relationships/image" Target="media/image497.wmf"/><Relationship Id="rId1280" Type="http://schemas.openxmlformats.org/officeDocument/2006/relationships/image" Target="media/image618.wmf"/><Relationship Id="rId1501" Type="http://schemas.openxmlformats.org/officeDocument/2006/relationships/image" Target="media/image767.wmf"/><Relationship Id="rId1739" Type="http://schemas.openxmlformats.org/officeDocument/2006/relationships/image" Target="media/image947.wmf"/><Relationship Id="rId1946" Type="http://schemas.openxmlformats.org/officeDocument/2006/relationships/image" Target="media/image1085.wmf"/><Relationship Id="rId303" Type="http://schemas.openxmlformats.org/officeDocument/2006/relationships/image" Target="media/image148.wmf"/><Relationship Id="rId748" Type="http://schemas.openxmlformats.org/officeDocument/2006/relationships/oleObject" Target="embeddings/oleObject401.bin"/><Relationship Id="rId955" Type="http://schemas.openxmlformats.org/officeDocument/2006/relationships/oleObject" Target="embeddings/oleObject508.bin"/><Relationship Id="rId1140" Type="http://schemas.openxmlformats.org/officeDocument/2006/relationships/oleObject" Target="embeddings/oleObject602.bin"/><Relationship Id="rId1378" Type="http://schemas.openxmlformats.org/officeDocument/2006/relationships/image" Target="media/image668.wmf"/><Relationship Id="rId1585" Type="http://schemas.openxmlformats.org/officeDocument/2006/relationships/image" Target="media/image839.wmf"/><Relationship Id="rId1792" Type="http://schemas.openxmlformats.org/officeDocument/2006/relationships/oleObject" Target="embeddings/oleObject799.bin"/><Relationship Id="rId1806" Type="http://schemas.openxmlformats.org/officeDocument/2006/relationships/oleObject" Target="embeddings/oleObject803.bin"/><Relationship Id="rId84" Type="http://schemas.openxmlformats.org/officeDocument/2006/relationships/oleObject" Target="embeddings/oleObject37.bin"/><Relationship Id="rId387" Type="http://schemas.openxmlformats.org/officeDocument/2006/relationships/oleObject" Target="embeddings/oleObject197.bin"/><Relationship Id="rId510" Type="http://schemas.openxmlformats.org/officeDocument/2006/relationships/image" Target="media/image239.wmf"/><Relationship Id="rId594" Type="http://schemas.openxmlformats.org/officeDocument/2006/relationships/oleObject" Target="embeddings/oleObject307.bin"/><Relationship Id="rId608" Type="http://schemas.openxmlformats.org/officeDocument/2006/relationships/oleObject" Target="embeddings/oleObject317.bin"/><Relationship Id="rId815" Type="http://schemas.openxmlformats.org/officeDocument/2006/relationships/image" Target="media/image371.wmf"/><Relationship Id="rId1238" Type="http://schemas.openxmlformats.org/officeDocument/2006/relationships/oleObject" Target="embeddings/oleObject639.bin"/><Relationship Id="rId1445" Type="http://schemas.openxmlformats.org/officeDocument/2006/relationships/image" Target="media/image721.wmf"/><Relationship Id="rId1652" Type="http://schemas.openxmlformats.org/officeDocument/2006/relationships/oleObject" Target="embeddings/oleObject755.bin"/><Relationship Id="rId2068" Type="http://schemas.openxmlformats.org/officeDocument/2006/relationships/image" Target="media/image1138.wmf"/><Relationship Id="rId247" Type="http://schemas.openxmlformats.org/officeDocument/2006/relationships/oleObject" Target="embeddings/oleObject120.bin"/><Relationship Id="rId899" Type="http://schemas.openxmlformats.org/officeDocument/2006/relationships/image" Target="media/image412.wmf"/><Relationship Id="rId1000" Type="http://schemas.openxmlformats.org/officeDocument/2006/relationships/oleObject" Target="embeddings/oleObject531.bin"/><Relationship Id="rId1084" Type="http://schemas.openxmlformats.org/officeDocument/2006/relationships/oleObject" Target="embeddings/oleObject574.bin"/><Relationship Id="rId1305" Type="http://schemas.openxmlformats.org/officeDocument/2006/relationships/image" Target="media/image631.wmf"/><Relationship Id="rId1957" Type="http://schemas.openxmlformats.org/officeDocument/2006/relationships/image" Target="media/image1094.wmf"/><Relationship Id="rId107" Type="http://schemas.openxmlformats.org/officeDocument/2006/relationships/oleObject" Target="embeddings/oleObject49.bin"/><Relationship Id="rId454" Type="http://schemas.openxmlformats.org/officeDocument/2006/relationships/image" Target="media/image213.wmf"/><Relationship Id="rId661" Type="http://schemas.openxmlformats.org/officeDocument/2006/relationships/image" Target="media/image302.wmf"/><Relationship Id="rId759" Type="http://schemas.openxmlformats.org/officeDocument/2006/relationships/image" Target="media/image344.wmf"/><Relationship Id="rId966" Type="http://schemas.openxmlformats.org/officeDocument/2006/relationships/image" Target="media/image445.wmf"/><Relationship Id="rId1291" Type="http://schemas.openxmlformats.org/officeDocument/2006/relationships/image" Target="media/image624.wmf"/><Relationship Id="rId1389" Type="http://schemas.openxmlformats.org/officeDocument/2006/relationships/image" Target="media/image674.wmf"/><Relationship Id="rId1512" Type="http://schemas.openxmlformats.org/officeDocument/2006/relationships/image" Target="media/image778.wmf"/><Relationship Id="rId1596" Type="http://schemas.openxmlformats.org/officeDocument/2006/relationships/image" Target="media/image850.wmf"/><Relationship Id="rId1817" Type="http://schemas.openxmlformats.org/officeDocument/2006/relationships/image" Target="media/image1001.wmf"/><Relationship Id="rId11" Type="http://schemas.openxmlformats.org/officeDocument/2006/relationships/oleObject" Target="embeddings/oleObject1.bin"/><Relationship Id="rId314" Type="http://schemas.openxmlformats.org/officeDocument/2006/relationships/oleObject" Target="embeddings/oleObject153.bin"/><Relationship Id="rId398" Type="http://schemas.openxmlformats.org/officeDocument/2006/relationships/image" Target="media/image186.wmf"/><Relationship Id="rId521" Type="http://schemas.openxmlformats.org/officeDocument/2006/relationships/oleObject" Target="embeddings/oleObject269.bin"/><Relationship Id="rId619" Type="http://schemas.openxmlformats.org/officeDocument/2006/relationships/oleObject" Target="embeddings/oleObject324.bin"/><Relationship Id="rId1151" Type="http://schemas.openxmlformats.org/officeDocument/2006/relationships/image" Target="media/image536.wmf"/><Relationship Id="rId1249" Type="http://schemas.openxmlformats.org/officeDocument/2006/relationships/image" Target="media/image600.wmf"/><Relationship Id="rId2079" Type="http://schemas.openxmlformats.org/officeDocument/2006/relationships/oleObject" Target="embeddings/oleObject931.bin"/><Relationship Id="rId95" Type="http://schemas.openxmlformats.org/officeDocument/2006/relationships/image" Target="media/image45.wmf"/><Relationship Id="rId160" Type="http://schemas.openxmlformats.org/officeDocument/2006/relationships/image" Target="media/image79.wmf"/><Relationship Id="rId826" Type="http://schemas.openxmlformats.org/officeDocument/2006/relationships/image" Target="media/image376.wmf"/><Relationship Id="rId1011" Type="http://schemas.openxmlformats.org/officeDocument/2006/relationships/image" Target="media/image467.wmf"/><Relationship Id="rId1109" Type="http://schemas.openxmlformats.org/officeDocument/2006/relationships/image" Target="media/image515.wmf"/><Relationship Id="rId1456" Type="http://schemas.openxmlformats.org/officeDocument/2006/relationships/image" Target="media/image732.wmf"/><Relationship Id="rId1663" Type="http://schemas.openxmlformats.org/officeDocument/2006/relationships/oleObject" Target="embeddings/oleObject762.bin"/><Relationship Id="rId1870" Type="http://schemas.openxmlformats.org/officeDocument/2006/relationships/oleObject" Target="embeddings/oleObject821.bin"/><Relationship Id="rId1968" Type="http://schemas.openxmlformats.org/officeDocument/2006/relationships/image" Target="media/image1102.wmf"/><Relationship Id="rId258" Type="http://schemas.openxmlformats.org/officeDocument/2006/relationships/image" Target="media/image125.wmf"/><Relationship Id="rId465" Type="http://schemas.openxmlformats.org/officeDocument/2006/relationships/oleObject" Target="embeddings/oleObject240.bin"/><Relationship Id="rId672" Type="http://schemas.openxmlformats.org/officeDocument/2006/relationships/oleObject" Target="embeddings/oleObject358.bin"/><Relationship Id="rId1095" Type="http://schemas.openxmlformats.org/officeDocument/2006/relationships/image" Target="media/image508.wmf"/><Relationship Id="rId1316" Type="http://schemas.openxmlformats.org/officeDocument/2006/relationships/oleObject" Target="embeddings/oleObject672.bin"/><Relationship Id="rId1523" Type="http://schemas.openxmlformats.org/officeDocument/2006/relationships/image" Target="media/image789.wmf"/><Relationship Id="rId1730" Type="http://schemas.openxmlformats.org/officeDocument/2006/relationships/image" Target="media/image940.wmf"/><Relationship Id="rId22" Type="http://schemas.openxmlformats.org/officeDocument/2006/relationships/oleObject" Target="embeddings/oleObject7.bin"/><Relationship Id="rId118" Type="http://schemas.openxmlformats.org/officeDocument/2006/relationships/image" Target="media/image56.wmf"/><Relationship Id="rId325" Type="http://schemas.openxmlformats.org/officeDocument/2006/relationships/image" Target="media/image159.wmf"/><Relationship Id="rId532" Type="http://schemas.openxmlformats.org/officeDocument/2006/relationships/image" Target="media/image250.wmf"/><Relationship Id="rId977" Type="http://schemas.openxmlformats.org/officeDocument/2006/relationships/oleObject" Target="embeddings/oleObject519.bin"/><Relationship Id="rId1162" Type="http://schemas.openxmlformats.org/officeDocument/2006/relationships/oleObject" Target="embeddings/oleObject613.bin"/><Relationship Id="rId1828" Type="http://schemas.openxmlformats.org/officeDocument/2006/relationships/image" Target="media/image1009.wmf"/><Relationship Id="rId2006" Type="http://schemas.openxmlformats.org/officeDocument/2006/relationships/oleObject" Target="embeddings/oleObject860.bin"/><Relationship Id="rId171" Type="http://schemas.openxmlformats.org/officeDocument/2006/relationships/image" Target="media/image83.wmf"/><Relationship Id="rId837" Type="http://schemas.openxmlformats.org/officeDocument/2006/relationships/oleObject" Target="embeddings/oleObject448.bin"/><Relationship Id="rId1022" Type="http://schemas.openxmlformats.org/officeDocument/2006/relationships/oleObject" Target="embeddings/oleObject542.bin"/><Relationship Id="rId1467" Type="http://schemas.openxmlformats.org/officeDocument/2006/relationships/image" Target="media/image743.wmf"/><Relationship Id="rId1674" Type="http://schemas.openxmlformats.org/officeDocument/2006/relationships/oleObject" Target="embeddings/oleObject765.bin"/><Relationship Id="rId1881" Type="http://schemas.openxmlformats.org/officeDocument/2006/relationships/image" Target="media/image1045.emf"/><Relationship Id="rId269" Type="http://schemas.openxmlformats.org/officeDocument/2006/relationships/image" Target="media/image130.wmf"/><Relationship Id="rId476" Type="http://schemas.openxmlformats.org/officeDocument/2006/relationships/image" Target="media/image223.wmf"/><Relationship Id="rId683" Type="http://schemas.openxmlformats.org/officeDocument/2006/relationships/image" Target="media/image312.wmf"/><Relationship Id="rId890" Type="http://schemas.openxmlformats.org/officeDocument/2006/relationships/oleObject" Target="embeddings/oleObject475.bin"/><Relationship Id="rId904" Type="http://schemas.openxmlformats.org/officeDocument/2006/relationships/oleObject" Target="embeddings/oleObject482.bin"/><Relationship Id="rId1327" Type="http://schemas.openxmlformats.org/officeDocument/2006/relationships/oleObject" Target="embeddings/oleObject677.bin"/><Relationship Id="rId1534" Type="http://schemas.openxmlformats.org/officeDocument/2006/relationships/image" Target="media/image800.wmf"/><Relationship Id="rId1741" Type="http://schemas.openxmlformats.org/officeDocument/2006/relationships/image" Target="media/image949.wmf"/><Relationship Id="rId1979" Type="http://schemas.openxmlformats.org/officeDocument/2006/relationships/image" Target="media/image1112.wmf"/><Relationship Id="rId33" Type="http://schemas.openxmlformats.org/officeDocument/2006/relationships/oleObject" Target="embeddings/oleObject11.bin"/><Relationship Id="rId129" Type="http://schemas.openxmlformats.org/officeDocument/2006/relationships/oleObject" Target="embeddings/oleObject60.bin"/><Relationship Id="rId336" Type="http://schemas.openxmlformats.org/officeDocument/2006/relationships/oleObject" Target="embeddings/oleObject166.bin"/><Relationship Id="rId543" Type="http://schemas.openxmlformats.org/officeDocument/2006/relationships/oleObject" Target="embeddings/oleObject280.bin"/><Relationship Id="rId988" Type="http://schemas.openxmlformats.org/officeDocument/2006/relationships/oleObject" Target="embeddings/oleObject525.bin"/><Relationship Id="rId1173" Type="http://schemas.openxmlformats.org/officeDocument/2006/relationships/image" Target="media/image547.wmf"/><Relationship Id="rId1380" Type="http://schemas.openxmlformats.org/officeDocument/2006/relationships/oleObject" Target="embeddings/oleObject703.bin"/><Relationship Id="rId1601" Type="http://schemas.openxmlformats.org/officeDocument/2006/relationships/image" Target="media/image855.wmf"/><Relationship Id="rId1839" Type="http://schemas.openxmlformats.org/officeDocument/2006/relationships/image" Target="media/image1015.wmf"/><Relationship Id="rId2017" Type="http://schemas.openxmlformats.org/officeDocument/2006/relationships/oleObject" Target="embeddings/oleObject870.bin"/><Relationship Id="rId182" Type="http://schemas.openxmlformats.org/officeDocument/2006/relationships/oleObject" Target="embeddings/oleObject86.bin"/><Relationship Id="rId403" Type="http://schemas.openxmlformats.org/officeDocument/2006/relationships/image" Target="media/image188.wmf"/><Relationship Id="rId750" Type="http://schemas.openxmlformats.org/officeDocument/2006/relationships/oleObject" Target="embeddings/oleObject402.bin"/><Relationship Id="rId848" Type="http://schemas.openxmlformats.org/officeDocument/2006/relationships/image" Target="media/image387.wmf"/><Relationship Id="rId1033" Type="http://schemas.openxmlformats.org/officeDocument/2006/relationships/image" Target="media/image478.wmf"/><Relationship Id="rId1478" Type="http://schemas.openxmlformats.org/officeDocument/2006/relationships/image" Target="media/image746.wmf"/><Relationship Id="rId1685" Type="http://schemas.openxmlformats.org/officeDocument/2006/relationships/oleObject" Target="embeddings/oleObject769.bin"/><Relationship Id="rId1892" Type="http://schemas.openxmlformats.org/officeDocument/2006/relationships/oleObject" Target="embeddings/oleObject832.bin"/><Relationship Id="rId1906" Type="http://schemas.openxmlformats.org/officeDocument/2006/relationships/image" Target="media/image1057.wmf"/><Relationship Id="rId487" Type="http://schemas.openxmlformats.org/officeDocument/2006/relationships/oleObject" Target="embeddings/oleObject251.bin"/><Relationship Id="rId610" Type="http://schemas.openxmlformats.org/officeDocument/2006/relationships/oleObject" Target="embeddings/oleObject318.bin"/><Relationship Id="rId694" Type="http://schemas.openxmlformats.org/officeDocument/2006/relationships/image" Target="media/image317.wmf"/><Relationship Id="rId708" Type="http://schemas.openxmlformats.org/officeDocument/2006/relationships/oleObject" Target="embeddings/oleObject379.bin"/><Relationship Id="rId915" Type="http://schemas.openxmlformats.org/officeDocument/2006/relationships/image" Target="media/image420.wmf"/><Relationship Id="rId1240" Type="http://schemas.openxmlformats.org/officeDocument/2006/relationships/image" Target="media/image593.wmf"/><Relationship Id="rId1338" Type="http://schemas.openxmlformats.org/officeDocument/2006/relationships/oleObject" Target="embeddings/oleObject682.bin"/><Relationship Id="rId1545" Type="http://schemas.openxmlformats.org/officeDocument/2006/relationships/oleObject" Target="embeddings/oleObject729.bin"/><Relationship Id="rId2070" Type="http://schemas.openxmlformats.org/officeDocument/2006/relationships/oleObject" Target="embeddings/oleObject922.bin"/><Relationship Id="rId347" Type="http://schemas.openxmlformats.org/officeDocument/2006/relationships/image" Target="media/image168.wmf"/><Relationship Id="rId999" Type="http://schemas.openxmlformats.org/officeDocument/2006/relationships/image" Target="media/image461.wmf"/><Relationship Id="rId1100" Type="http://schemas.openxmlformats.org/officeDocument/2006/relationships/oleObject" Target="embeddings/oleObject582.bin"/><Relationship Id="rId1184" Type="http://schemas.openxmlformats.org/officeDocument/2006/relationships/oleObject" Target="embeddings/oleObject624.bin"/><Relationship Id="rId1405" Type="http://schemas.openxmlformats.org/officeDocument/2006/relationships/image" Target="media/image683.wmf"/><Relationship Id="rId1752" Type="http://schemas.openxmlformats.org/officeDocument/2006/relationships/oleObject" Target="embeddings/oleObject785.bin"/><Relationship Id="rId2028" Type="http://schemas.openxmlformats.org/officeDocument/2006/relationships/oleObject" Target="embeddings/oleObject881.bin"/><Relationship Id="rId44" Type="http://schemas.openxmlformats.org/officeDocument/2006/relationships/oleObject" Target="embeddings/oleObject16.bin"/><Relationship Id="rId554" Type="http://schemas.openxmlformats.org/officeDocument/2006/relationships/image" Target="media/image261.wmf"/><Relationship Id="rId761" Type="http://schemas.openxmlformats.org/officeDocument/2006/relationships/oleObject" Target="embeddings/oleObject409.bin"/><Relationship Id="rId859" Type="http://schemas.openxmlformats.org/officeDocument/2006/relationships/oleObject" Target="embeddings/oleObject459.bin"/><Relationship Id="rId1391" Type="http://schemas.openxmlformats.org/officeDocument/2006/relationships/image" Target="media/image675.wmf"/><Relationship Id="rId1489" Type="http://schemas.openxmlformats.org/officeDocument/2006/relationships/image" Target="media/image757.wmf"/><Relationship Id="rId1612" Type="http://schemas.openxmlformats.org/officeDocument/2006/relationships/image" Target="media/image866.wmf"/><Relationship Id="rId1696" Type="http://schemas.openxmlformats.org/officeDocument/2006/relationships/image" Target="media/image915.wmf"/><Relationship Id="rId1917" Type="http://schemas.openxmlformats.org/officeDocument/2006/relationships/oleObject" Target="embeddings/oleObject845.bin"/><Relationship Id="rId193" Type="http://schemas.openxmlformats.org/officeDocument/2006/relationships/image" Target="media/image94.wmf"/><Relationship Id="rId207" Type="http://schemas.openxmlformats.org/officeDocument/2006/relationships/oleObject" Target="embeddings/oleObject99.bin"/><Relationship Id="rId414" Type="http://schemas.openxmlformats.org/officeDocument/2006/relationships/image" Target="media/image193.wmf"/><Relationship Id="rId498" Type="http://schemas.openxmlformats.org/officeDocument/2006/relationships/image" Target="media/image233.wmf"/><Relationship Id="rId621" Type="http://schemas.openxmlformats.org/officeDocument/2006/relationships/oleObject" Target="embeddings/oleObject325.bin"/><Relationship Id="rId1044" Type="http://schemas.openxmlformats.org/officeDocument/2006/relationships/image" Target="media/image483.wmf"/><Relationship Id="rId1251" Type="http://schemas.openxmlformats.org/officeDocument/2006/relationships/image" Target="media/image601.wmf"/><Relationship Id="rId1349" Type="http://schemas.openxmlformats.org/officeDocument/2006/relationships/image" Target="media/image653.wmf"/><Relationship Id="rId2081" Type="http://schemas.openxmlformats.org/officeDocument/2006/relationships/oleObject" Target="embeddings/oleObject933.bin"/><Relationship Id="rId260" Type="http://schemas.openxmlformats.org/officeDocument/2006/relationships/image" Target="media/image126.wmf"/><Relationship Id="rId719" Type="http://schemas.openxmlformats.org/officeDocument/2006/relationships/image" Target="media/image327.wmf"/><Relationship Id="rId926" Type="http://schemas.openxmlformats.org/officeDocument/2006/relationships/oleObject" Target="embeddings/oleObject493.bin"/><Relationship Id="rId1111" Type="http://schemas.openxmlformats.org/officeDocument/2006/relationships/image" Target="media/image516.wmf"/><Relationship Id="rId1556" Type="http://schemas.openxmlformats.org/officeDocument/2006/relationships/image" Target="media/image812.wmf"/><Relationship Id="rId1763" Type="http://schemas.openxmlformats.org/officeDocument/2006/relationships/image" Target="media/image965.wmf"/><Relationship Id="rId1970" Type="http://schemas.openxmlformats.org/officeDocument/2006/relationships/image" Target="media/image1104.wmf"/><Relationship Id="rId55" Type="http://schemas.openxmlformats.org/officeDocument/2006/relationships/image" Target="media/image26.wmf"/><Relationship Id="rId120" Type="http://schemas.openxmlformats.org/officeDocument/2006/relationships/image" Target="media/image57.wmf"/><Relationship Id="rId358" Type="http://schemas.openxmlformats.org/officeDocument/2006/relationships/image" Target="media/image171.wmf"/><Relationship Id="rId565" Type="http://schemas.openxmlformats.org/officeDocument/2006/relationships/oleObject" Target="embeddings/oleObject291.bin"/><Relationship Id="rId772" Type="http://schemas.openxmlformats.org/officeDocument/2006/relationships/image" Target="media/image350.wmf"/><Relationship Id="rId1195" Type="http://schemas.openxmlformats.org/officeDocument/2006/relationships/oleObject" Target="embeddings/oleObject627.bin"/><Relationship Id="rId1209" Type="http://schemas.openxmlformats.org/officeDocument/2006/relationships/image" Target="media/image570.wmf"/><Relationship Id="rId1416" Type="http://schemas.openxmlformats.org/officeDocument/2006/relationships/image" Target="media/image694.wmf"/><Relationship Id="rId1623" Type="http://schemas.openxmlformats.org/officeDocument/2006/relationships/oleObject" Target="embeddings/oleObject739.bin"/><Relationship Id="rId1830" Type="http://schemas.openxmlformats.org/officeDocument/2006/relationships/oleObject" Target="embeddings/oleObject810.bin"/><Relationship Id="rId2039" Type="http://schemas.openxmlformats.org/officeDocument/2006/relationships/oleObject" Target="embeddings/oleObject892.bin"/><Relationship Id="rId218" Type="http://schemas.openxmlformats.org/officeDocument/2006/relationships/image" Target="media/image106.wmf"/><Relationship Id="rId425" Type="http://schemas.openxmlformats.org/officeDocument/2006/relationships/oleObject" Target="embeddings/oleObject219.bin"/><Relationship Id="rId632" Type="http://schemas.openxmlformats.org/officeDocument/2006/relationships/image" Target="media/image291.wmf"/><Relationship Id="rId1055" Type="http://schemas.openxmlformats.org/officeDocument/2006/relationships/oleObject" Target="embeddings/oleObject559.bin"/><Relationship Id="rId1262" Type="http://schemas.openxmlformats.org/officeDocument/2006/relationships/image" Target="media/image609.wmf"/><Relationship Id="rId1928" Type="http://schemas.openxmlformats.org/officeDocument/2006/relationships/image" Target="media/image1068.wmf"/><Relationship Id="rId2092" Type="http://schemas.openxmlformats.org/officeDocument/2006/relationships/oleObject" Target="embeddings/oleObject944.bin"/><Relationship Id="rId271" Type="http://schemas.openxmlformats.org/officeDocument/2006/relationships/image" Target="media/image131.wmf"/><Relationship Id="rId937" Type="http://schemas.openxmlformats.org/officeDocument/2006/relationships/image" Target="media/image431.wmf"/><Relationship Id="rId1122" Type="http://schemas.openxmlformats.org/officeDocument/2006/relationships/oleObject" Target="embeddings/oleObject593.bin"/><Relationship Id="rId1567" Type="http://schemas.openxmlformats.org/officeDocument/2006/relationships/image" Target="media/image823.wmf"/><Relationship Id="rId1774" Type="http://schemas.openxmlformats.org/officeDocument/2006/relationships/oleObject" Target="embeddings/oleObject792.bin"/><Relationship Id="rId1981" Type="http://schemas.openxmlformats.org/officeDocument/2006/relationships/image" Target="media/image1114.png"/><Relationship Id="rId66" Type="http://schemas.openxmlformats.org/officeDocument/2006/relationships/oleObject" Target="embeddings/oleObject27.bin"/><Relationship Id="rId131" Type="http://schemas.openxmlformats.org/officeDocument/2006/relationships/oleObject" Target="embeddings/oleObject61.bin"/><Relationship Id="rId369" Type="http://schemas.openxmlformats.org/officeDocument/2006/relationships/oleObject" Target="embeddings/oleObject185.bin"/><Relationship Id="rId576" Type="http://schemas.openxmlformats.org/officeDocument/2006/relationships/image" Target="media/image272.wmf"/><Relationship Id="rId783" Type="http://schemas.openxmlformats.org/officeDocument/2006/relationships/oleObject" Target="embeddings/oleObject420.bin"/><Relationship Id="rId990" Type="http://schemas.openxmlformats.org/officeDocument/2006/relationships/oleObject" Target="embeddings/oleObject526.bin"/><Relationship Id="rId1427" Type="http://schemas.openxmlformats.org/officeDocument/2006/relationships/image" Target="media/image703.wmf"/><Relationship Id="rId1634" Type="http://schemas.openxmlformats.org/officeDocument/2006/relationships/oleObject" Target="embeddings/oleObject745.bin"/><Relationship Id="rId1841" Type="http://schemas.openxmlformats.org/officeDocument/2006/relationships/image" Target="media/image1017.wmf"/><Relationship Id="rId229" Type="http://schemas.openxmlformats.org/officeDocument/2006/relationships/oleObject" Target="embeddings/oleObject110.bin"/><Relationship Id="rId436" Type="http://schemas.openxmlformats.org/officeDocument/2006/relationships/image" Target="media/image204.wmf"/><Relationship Id="rId643" Type="http://schemas.openxmlformats.org/officeDocument/2006/relationships/oleObject" Target="embeddings/oleObject341.bin"/><Relationship Id="rId1066" Type="http://schemas.openxmlformats.org/officeDocument/2006/relationships/oleObject" Target="embeddings/oleObject565.bin"/><Relationship Id="rId1273" Type="http://schemas.openxmlformats.org/officeDocument/2006/relationships/oleObject" Target="embeddings/oleObject651.bin"/><Relationship Id="rId1480" Type="http://schemas.openxmlformats.org/officeDocument/2006/relationships/image" Target="media/image748.wmf"/><Relationship Id="rId1939" Type="http://schemas.openxmlformats.org/officeDocument/2006/relationships/image" Target="media/image1078.wmf"/><Relationship Id="rId850" Type="http://schemas.openxmlformats.org/officeDocument/2006/relationships/image" Target="media/image388.wmf"/><Relationship Id="rId948" Type="http://schemas.openxmlformats.org/officeDocument/2006/relationships/oleObject" Target="embeddings/oleObject504.bin"/><Relationship Id="rId1133" Type="http://schemas.openxmlformats.org/officeDocument/2006/relationships/image" Target="media/image527.wmf"/><Relationship Id="rId1578" Type="http://schemas.openxmlformats.org/officeDocument/2006/relationships/image" Target="media/image832.wmf"/><Relationship Id="rId1701" Type="http://schemas.openxmlformats.org/officeDocument/2006/relationships/oleObject" Target="embeddings/oleObject773.bin"/><Relationship Id="rId1785" Type="http://schemas.openxmlformats.org/officeDocument/2006/relationships/image" Target="media/image979.wmf"/><Relationship Id="rId1992" Type="http://schemas.openxmlformats.org/officeDocument/2006/relationships/image" Target="media/image1124.wmf"/><Relationship Id="rId77" Type="http://schemas.openxmlformats.org/officeDocument/2006/relationships/image" Target="media/image36.wmf"/><Relationship Id="rId282" Type="http://schemas.openxmlformats.org/officeDocument/2006/relationships/oleObject" Target="embeddings/oleObject138.bin"/><Relationship Id="rId503" Type="http://schemas.openxmlformats.org/officeDocument/2006/relationships/oleObject" Target="embeddings/oleObject260.bin"/><Relationship Id="rId587" Type="http://schemas.openxmlformats.org/officeDocument/2006/relationships/oleObject" Target="embeddings/oleObject303.bin"/><Relationship Id="rId710" Type="http://schemas.openxmlformats.org/officeDocument/2006/relationships/oleObject" Target="embeddings/oleObject380.bin"/><Relationship Id="rId808" Type="http://schemas.openxmlformats.org/officeDocument/2006/relationships/oleObject" Target="embeddings/oleObject433.bin"/><Relationship Id="rId1340" Type="http://schemas.openxmlformats.org/officeDocument/2006/relationships/image" Target="media/image649.wmf"/><Relationship Id="rId1438" Type="http://schemas.openxmlformats.org/officeDocument/2006/relationships/image" Target="media/image714.wmf"/><Relationship Id="rId1645" Type="http://schemas.openxmlformats.org/officeDocument/2006/relationships/image" Target="media/image885.wmf"/><Relationship Id="rId8" Type="http://schemas.openxmlformats.org/officeDocument/2006/relationships/header" Target="header1.xml"/><Relationship Id="rId142" Type="http://schemas.openxmlformats.org/officeDocument/2006/relationships/image" Target="media/image67.wmf"/><Relationship Id="rId447" Type="http://schemas.openxmlformats.org/officeDocument/2006/relationships/oleObject" Target="embeddings/oleObject230.bin"/><Relationship Id="rId794" Type="http://schemas.openxmlformats.org/officeDocument/2006/relationships/oleObject" Target="embeddings/oleObject426.bin"/><Relationship Id="rId1077" Type="http://schemas.openxmlformats.org/officeDocument/2006/relationships/image" Target="media/image499.wmf"/><Relationship Id="rId1200" Type="http://schemas.openxmlformats.org/officeDocument/2006/relationships/image" Target="media/image564.wmf"/><Relationship Id="rId1852" Type="http://schemas.openxmlformats.org/officeDocument/2006/relationships/image" Target="media/image1028.png"/><Relationship Id="rId2030" Type="http://schemas.openxmlformats.org/officeDocument/2006/relationships/oleObject" Target="embeddings/oleObject883.bin"/><Relationship Id="rId654" Type="http://schemas.openxmlformats.org/officeDocument/2006/relationships/image" Target="media/image299.wmf"/><Relationship Id="rId861" Type="http://schemas.openxmlformats.org/officeDocument/2006/relationships/oleObject" Target="embeddings/oleObject460.bin"/><Relationship Id="rId959" Type="http://schemas.openxmlformats.org/officeDocument/2006/relationships/oleObject" Target="embeddings/oleObject510.bin"/><Relationship Id="rId1284" Type="http://schemas.openxmlformats.org/officeDocument/2006/relationships/image" Target="media/image620.wmf"/><Relationship Id="rId1491" Type="http://schemas.openxmlformats.org/officeDocument/2006/relationships/oleObject" Target="embeddings/oleObject724.bin"/><Relationship Id="rId1505" Type="http://schemas.openxmlformats.org/officeDocument/2006/relationships/image" Target="media/image771.wmf"/><Relationship Id="rId1589" Type="http://schemas.openxmlformats.org/officeDocument/2006/relationships/image" Target="media/image843.wmf"/><Relationship Id="rId1712" Type="http://schemas.openxmlformats.org/officeDocument/2006/relationships/oleObject" Target="embeddings/oleObject777.bin"/><Relationship Id="rId293" Type="http://schemas.openxmlformats.org/officeDocument/2006/relationships/oleObject" Target="embeddings/oleObject144.bin"/><Relationship Id="rId307" Type="http://schemas.openxmlformats.org/officeDocument/2006/relationships/image" Target="media/image150.wmf"/><Relationship Id="rId514" Type="http://schemas.openxmlformats.org/officeDocument/2006/relationships/image" Target="media/image241.wmf"/><Relationship Id="rId721" Type="http://schemas.openxmlformats.org/officeDocument/2006/relationships/image" Target="media/image328.wmf"/><Relationship Id="rId1144" Type="http://schemas.openxmlformats.org/officeDocument/2006/relationships/oleObject" Target="embeddings/oleObject604.bin"/><Relationship Id="rId1351" Type="http://schemas.openxmlformats.org/officeDocument/2006/relationships/oleObject" Target="embeddings/oleObject690.bin"/><Relationship Id="rId1449" Type="http://schemas.openxmlformats.org/officeDocument/2006/relationships/image" Target="media/image725.wmf"/><Relationship Id="rId1796" Type="http://schemas.openxmlformats.org/officeDocument/2006/relationships/oleObject" Target="embeddings/oleObject800.bin"/><Relationship Id="rId88" Type="http://schemas.openxmlformats.org/officeDocument/2006/relationships/oleObject" Target="embeddings/oleObject39.bin"/><Relationship Id="rId153" Type="http://schemas.openxmlformats.org/officeDocument/2006/relationships/image" Target="media/image75.png"/><Relationship Id="rId360" Type="http://schemas.openxmlformats.org/officeDocument/2006/relationships/image" Target="media/image172.wmf"/><Relationship Id="rId598" Type="http://schemas.openxmlformats.org/officeDocument/2006/relationships/oleObject" Target="embeddings/oleObject310.bin"/><Relationship Id="rId819" Type="http://schemas.openxmlformats.org/officeDocument/2006/relationships/oleObject" Target="embeddings/oleObject439.bin"/><Relationship Id="rId1004" Type="http://schemas.openxmlformats.org/officeDocument/2006/relationships/oleObject" Target="embeddings/oleObject533.bin"/><Relationship Id="rId1211" Type="http://schemas.openxmlformats.org/officeDocument/2006/relationships/image" Target="media/image572.wmf"/><Relationship Id="rId1656" Type="http://schemas.openxmlformats.org/officeDocument/2006/relationships/oleObject" Target="embeddings/oleObject757.bin"/><Relationship Id="rId1863" Type="http://schemas.openxmlformats.org/officeDocument/2006/relationships/image" Target="media/image1036.wmf"/><Relationship Id="rId2041" Type="http://schemas.openxmlformats.org/officeDocument/2006/relationships/oleObject" Target="embeddings/oleObject894.bin"/><Relationship Id="rId220" Type="http://schemas.openxmlformats.org/officeDocument/2006/relationships/image" Target="media/image107.wmf"/><Relationship Id="rId458" Type="http://schemas.openxmlformats.org/officeDocument/2006/relationships/image" Target="media/image215.wmf"/><Relationship Id="rId665" Type="http://schemas.openxmlformats.org/officeDocument/2006/relationships/image" Target="media/image304.wmf"/><Relationship Id="rId872" Type="http://schemas.openxmlformats.org/officeDocument/2006/relationships/image" Target="media/image399.wmf"/><Relationship Id="rId1088" Type="http://schemas.openxmlformats.org/officeDocument/2006/relationships/oleObject" Target="embeddings/oleObject576.bin"/><Relationship Id="rId1295" Type="http://schemas.openxmlformats.org/officeDocument/2006/relationships/image" Target="media/image626.wmf"/><Relationship Id="rId1309" Type="http://schemas.openxmlformats.org/officeDocument/2006/relationships/image" Target="media/image633.wmf"/><Relationship Id="rId1516" Type="http://schemas.openxmlformats.org/officeDocument/2006/relationships/image" Target="media/image782.wmf"/><Relationship Id="rId1723" Type="http://schemas.openxmlformats.org/officeDocument/2006/relationships/oleObject" Target="embeddings/oleObject780.bin"/><Relationship Id="rId1930" Type="http://schemas.openxmlformats.org/officeDocument/2006/relationships/image" Target="media/image1069.wmf"/><Relationship Id="rId15" Type="http://schemas.openxmlformats.org/officeDocument/2006/relationships/oleObject" Target="embeddings/oleObject3.bin"/><Relationship Id="rId318" Type="http://schemas.openxmlformats.org/officeDocument/2006/relationships/oleObject" Target="embeddings/oleObject155.bin"/><Relationship Id="rId525" Type="http://schemas.openxmlformats.org/officeDocument/2006/relationships/oleObject" Target="embeddings/oleObject271.bin"/><Relationship Id="rId732" Type="http://schemas.openxmlformats.org/officeDocument/2006/relationships/image" Target="media/image332.wmf"/><Relationship Id="rId1155" Type="http://schemas.openxmlformats.org/officeDocument/2006/relationships/image" Target="media/image538.wmf"/><Relationship Id="rId1362" Type="http://schemas.openxmlformats.org/officeDocument/2006/relationships/image" Target="media/image659.wmf"/><Relationship Id="rId99" Type="http://schemas.openxmlformats.org/officeDocument/2006/relationships/image" Target="media/image47.wmf"/><Relationship Id="rId164" Type="http://schemas.openxmlformats.org/officeDocument/2006/relationships/oleObject" Target="embeddings/oleObject76.bin"/><Relationship Id="rId371" Type="http://schemas.openxmlformats.org/officeDocument/2006/relationships/oleObject" Target="embeddings/oleObject186.bin"/><Relationship Id="rId1015" Type="http://schemas.openxmlformats.org/officeDocument/2006/relationships/image" Target="media/image469.wmf"/><Relationship Id="rId1222" Type="http://schemas.openxmlformats.org/officeDocument/2006/relationships/oleObject" Target="embeddings/oleObject635.bin"/><Relationship Id="rId1667" Type="http://schemas.openxmlformats.org/officeDocument/2006/relationships/oleObject" Target="embeddings/oleObject763.bin"/><Relationship Id="rId1874" Type="http://schemas.openxmlformats.org/officeDocument/2006/relationships/oleObject" Target="embeddings/oleObject823.bin"/><Relationship Id="rId2052" Type="http://schemas.openxmlformats.org/officeDocument/2006/relationships/oleObject" Target="embeddings/oleObject905.bin"/><Relationship Id="rId469" Type="http://schemas.openxmlformats.org/officeDocument/2006/relationships/oleObject" Target="embeddings/oleObject242.bin"/><Relationship Id="rId676" Type="http://schemas.openxmlformats.org/officeDocument/2006/relationships/oleObject" Target="embeddings/oleObject360.bin"/><Relationship Id="rId883" Type="http://schemas.openxmlformats.org/officeDocument/2006/relationships/image" Target="media/image404.wmf"/><Relationship Id="rId1099" Type="http://schemas.openxmlformats.org/officeDocument/2006/relationships/image" Target="media/image510.wmf"/><Relationship Id="rId1527" Type="http://schemas.openxmlformats.org/officeDocument/2006/relationships/image" Target="media/image793.wmf"/><Relationship Id="rId1734" Type="http://schemas.openxmlformats.org/officeDocument/2006/relationships/image" Target="media/image944.wmf"/><Relationship Id="rId1941" Type="http://schemas.openxmlformats.org/officeDocument/2006/relationships/image" Target="media/image1080.png"/><Relationship Id="rId26" Type="http://schemas.openxmlformats.org/officeDocument/2006/relationships/image" Target="media/image10.png"/><Relationship Id="rId231" Type="http://schemas.openxmlformats.org/officeDocument/2006/relationships/oleObject" Target="embeddings/oleObject111.bin"/><Relationship Id="rId329" Type="http://schemas.openxmlformats.org/officeDocument/2006/relationships/image" Target="media/image161.wmf"/><Relationship Id="rId536" Type="http://schemas.openxmlformats.org/officeDocument/2006/relationships/image" Target="media/image252.wmf"/><Relationship Id="rId1166" Type="http://schemas.openxmlformats.org/officeDocument/2006/relationships/oleObject" Target="embeddings/oleObject615.bin"/><Relationship Id="rId1373" Type="http://schemas.openxmlformats.org/officeDocument/2006/relationships/image" Target="media/image665.wmf"/><Relationship Id="rId175" Type="http://schemas.openxmlformats.org/officeDocument/2006/relationships/image" Target="media/image85.wmf"/><Relationship Id="rId743" Type="http://schemas.openxmlformats.org/officeDocument/2006/relationships/image" Target="media/image337.wmf"/><Relationship Id="rId950" Type="http://schemas.openxmlformats.org/officeDocument/2006/relationships/image" Target="media/image437.wmf"/><Relationship Id="rId1026" Type="http://schemas.openxmlformats.org/officeDocument/2006/relationships/oleObject" Target="embeddings/oleObject544.bin"/><Relationship Id="rId1580" Type="http://schemas.openxmlformats.org/officeDocument/2006/relationships/image" Target="media/image834.wmf"/><Relationship Id="rId1678" Type="http://schemas.openxmlformats.org/officeDocument/2006/relationships/image" Target="media/image902.wmf"/><Relationship Id="rId1801" Type="http://schemas.openxmlformats.org/officeDocument/2006/relationships/image" Target="media/image990.wmf"/><Relationship Id="rId1885" Type="http://schemas.openxmlformats.org/officeDocument/2006/relationships/image" Target="media/image1047.wmf"/><Relationship Id="rId382" Type="http://schemas.openxmlformats.org/officeDocument/2006/relationships/oleObject" Target="embeddings/oleObject192.bin"/><Relationship Id="rId603" Type="http://schemas.openxmlformats.org/officeDocument/2006/relationships/image" Target="media/image282.wmf"/><Relationship Id="rId687" Type="http://schemas.openxmlformats.org/officeDocument/2006/relationships/image" Target="media/image314.wmf"/><Relationship Id="rId810" Type="http://schemas.openxmlformats.org/officeDocument/2006/relationships/oleObject" Target="embeddings/oleObject434.bin"/><Relationship Id="rId908" Type="http://schemas.openxmlformats.org/officeDocument/2006/relationships/oleObject" Target="embeddings/oleObject484.bin"/><Relationship Id="rId1233" Type="http://schemas.openxmlformats.org/officeDocument/2006/relationships/image" Target="media/image588.wmf"/><Relationship Id="rId1440" Type="http://schemas.openxmlformats.org/officeDocument/2006/relationships/image" Target="media/image716.wmf"/><Relationship Id="rId1538" Type="http://schemas.openxmlformats.org/officeDocument/2006/relationships/oleObject" Target="embeddings/oleObject726.bin"/><Relationship Id="rId2063" Type="http://schemas.openxmlformats.org/officeDocument/2006/relationships/oleObject" Target="embeddings/oleObject916.bin"/><Relationship Id="rId242" Type="http://schemas.openxmlformats.org/officeDocument/2006/relationships/image" Target="media/image117.wmf"/><Relationship Id="rId894" Type="http://schemas.openxmlformats.org/officeDocument/2006/relationships/oleObject" Target="embeddings/oleObject477.bin"/><Relationship Id="rId1177" Type="http://schemas.openxmlformats.org/officeDocument/2006/relationships/image" Target="media/image549.wmf"/><Relationship Id="rId1300" Type="http://schemas.openxmlformats.org/officeDocument/2006/relationships/oleObject" Target="embeddings/oleObject664.bin"/><Relationship Id="rId1745" Type="http://schemas.openxmlformats.org/officeDocument/2006/relationships/image" Target="media/image952.wmf"/><Relationship Id="rId1952" Type="http://schemas.openxmlformats.org/officeDocument/2006/relationships/image" Target="media/image1090.wmf"/><Relationship Id="rId37" Type="http://schemas.openxmlformats.org/officeDocument/2006/relationships/image" Target="media/image17.wmf"/><Relationship Id="rId102" Type="http://schemas.openxmlformats.org/officeDocument/2006/relationships/oleObject" Target="embeddings/oleObject46.bin"/><Relationship Id="rId547" Type="http://schemas.openxmlformats.org/officeDocument/2006/relationships/oleObject" Target="embeddings/oleObject282.bin"/><Relationship Id="rId754" Type="http://schemas.openxmlformats.org/officeDocument/2006/relationships/oleObject" Target="embeddings/oleObject404.bin"/><Relationship Id="rId961" Type="http://schemas.openxmlformats.org/officeDocument/2006/relationships/oleObject" Target="embeddings/oleObject511.bin"/><Relationship Id="rId1384" Type="http://schemas.openxmlformats.org/officeDocument/2006/relationships/oleObject" Target="embeddings/oleObject705.bin"/><Relationship Id="rId1591" Type="http://schemas.openxmlformats.org/officeDocument/2006/relationships/image" Target="media/image845.wmf"/><Relationship Id="rId1605" Type="http://schemas.openxmlformats.org/officeDocument/2006/relationships/image" Target="media/image859.wmf"/><Relationship Id="rId1689" Type="http://schemas.openxmlformats.org/officeDocument/2006/relationships/oleObject" Target="embeddings/oleObject770.bin"/><Relationship Id="rId1812" Type="http://schemas.openxmlformats.org/officeDocument/2006/relationships/image" Target="media/image998.wmf"/><Relationship Id="rId90" Type="http://schemas.openxmlformats.org/officeDocument/2006/relationships/oleObject" Target="embeddings/oleObject40.bin"/><Relationship Id="rId186" Type="http://schemas.openxmlformats.org/officeDocument/2006/relationships/oleObject" Target="embeddings/oleObject88.bin"/><Relationship Id="rId393" Type="http://schemas.openxmlformats.org/officeDocument/2006/relationships/image" Target="media/image184.wmf"/><Relationship Id="rId407" Type="http://schemas.openxmlformats.org/officeDocument/2006/relationships/oleObject" Target="embeddings/oleObject210.bin"/><Relationship Id="rId614" Type="http://schemas.openxmlformats.org/officeDocument/2006/relationships/image" Target="media/image286.wmf"/><Relationship Id="rId821" Type="http://schemas.openxmlformats.org/officeDocument/2006/relationships/oleObject" Target="embeddings/oleObject440.bin"/><Relationship Id="rId1037" Type="http://schemas.openxmlformats.org/officeDocument/2006/relationships/image" Target="media/image480.wmf"/><Relationship Id="rId1244" Type="http://schemas.openxmlformats.org/officeDocument/2006/relationships/image" Target="media/image596.wmf"/><Relationship Id="rId1451" Type="http://schemas.openxmlformats.org/officeDocument/2006/relationships/image" Target="media/image727.wmf"/><Relationship Id="rId1896" Type="http://schemas.openxmlformats.org/officeDocument/2006/relationships/image" Target="media/image1052.emf"/><Relationship Id="rId2074" Type="http://schemas.openxmlformats.org/officeDocument/2006/relationships/oleObject" Target="embeddings/oleObject926.bin"/><Relationship Id="rId253" Type="http://schemas.openxmlformats.org/officeDocument/2006/relationships/oleObject" Target="embeddings/oleObject123.bin"/><Relationship Id="rId460" Type="http://schemas.openxmlformats.org/officeDocument/2006/relationships/image" Target="media/image216.wmf"/><Relationship Id="rId698" Type="http://schemas.openxmlformats.org/officeDocument/2006/relationships/oleObject" Target="embeddings/oleObject372.bin"/><Relationship Id="rId919" Type="http://schemas.openxmlformats.org/officeDocument/2006/relationships/image" Target="media/image422.wmf"/><Relationship Id="rId1090" Type="http://schemas.openxmlformats.org/officeDocument/2006/relationships/oleObject" Target="embeddings/oleObject577.bin"/><Relationship Id="rId1104" Type="http://schemas.openxmlformats.org/officeDocument/2006/relationships/oleObject" Target="embeddings/oleObject584.bin"/><Relationship Id="rId1311" Type="http://schemas.openxmlformats.org/officeDocument/2006/relationships/oleObject" Target="embeddings/oleObject670.bin"/><Relationship Id="rId1549" Type="http://schemas.openxmlformats.org/officeDocument/2006/relationships/oleObject" Target="embeddings/oleObject732.bin"/><Relationship Id="rId1756" Type="http://schemas.openxmlformats.org/officeDocument/2006/relationships/oleObject" Target="embeddings/oleObject787.bin"/><Relationship Id="rId1963" Type="http://schemas.openxmlformats.org/officeDocument/2006/relationships/image" Target="media/image1098.wmf"/><Relationship Id="rId48" Type="http://schemas.openxmlformats.org/officeDocument/2006/relationships/oleObject" Target="embeddings/oleObject18.bin"/><Relationship Id="rId113" Type="http://schemas.openxmlformats.org/officeDocument/2006/relationships/oleObject" Target="embeddings/oleObject52.bin"/><Relationship Id="rId320" Type="http://schemas.openxmlformats.org/officeDocument/2006/relationships/oleObject" Target="embeddings/oleObject156.bin"/><Relationship Id="rId558" Type="http://schemas.openxmlformats.org/officeDocument/2006/relationships/image" Target="media/image263.wmf"/><Relationship Id="rId765" Type="http://schemas.openxmlformats.org/officeDocument/2006/relationships/oleObject" Target="embeddings/oleObject411.bin"/><Relationship Id="rId972" Type="http://schemas.openxmlformats.org/officeDocument/2006/relationships/image" Target="media/image448.wmf"/><Relationship Id="rId1188" Type="http://schemas.openxmlformats.org/officeDocument/2006/relationships/image" Target="media/image555.wmf"/><Relationship Id="rId1395" Type="http://schemas.openxmlformats.org/officeDocument/2006/relationships/image" Target="media/image677.wmf"/><Relationship Id="rId1409" Type="http://schemas.openxmlformats.org/officeDocument/2006/relationships/image" Target="media/image687.wmf"/><Relationship Id="rId1616" Type="http://schemas.openxmlformats.org/officeDocument/2006/relationships/image" Target="media/image870.wmf"/><Relationship Id="rId1823" Type="http://schemas.openxmlformats.org/officeDocument/2006/relationships/image" Target="media/image1006.wmf"/><Relationship Id="rId2001" Type="http://schemas.openxmlformats.org/officeDocument/2006/relationships/image" Target="media/image1133.png"/><Relationship Id="rId197" Type="http://schemas.openxmlformats.org/officeDocument/2006/relationships/image" Target="media/image96.wmf"/><Relationship Id="rId418" Type="http://schemas.openxmlformats.org/officeDocument/2006/relationships/image" Target="media/image195.wmf"/><Relationship Id="rId625" Type="http://schemas.openxmlformats.org/officeDocument/2006/relationships/image" Target="media/image289.wmf"/><Relationship Id="rId832" Type="http://schemas.openxmlformats.org/officeDocument/2006/relationships/image" Target="media/image379.wmf"/><Relationship Id="rId1048" Type="http://schemas.openxmlformats.org/officeDocument/2006/relationships/image" Target="media/image485.wmf"/><Relationship Id="rId1255" Type="http://schemas.openxmlformats.org/officeDocument/2006/relationships/image" Target="media/image604.wmf"/><Relationship Id="rId1462" Type="http://schemas.openxmlformats.org/officeDocument/2006/relationships/image" Target="media/image738.wmf"/><Relationship Id="rId2085" Type="http://schemas.openxmlformats.org/officeDocument/2006/relationships/oleObject" Target="embeddings/oleObject937.bin"/><Relationship Id="rId264" Type="http://schemas.openxmlformats.org/officeDocument/2006/relationships/oleObject" Target="embeddings/oleObject129.bin"/><Relationship Id="rId471" Type="http://schemas.openxmlformats.org/officeDocument/2006/relationships/oleObject" Target="embeddings/oleObject243.bin"/><Relationship Id="rId1115" Type="http://schemas.openxmlformats.org/officeDocument/2006/relationships/image" Target="media/image518.wmf"/><Relationship Id="rId1322" Type="http://schemas.openxmlformats.org/officeDocument/2006/relationships/oleObject" Target="embeddings/oleObject675.bin"/><Relationship Id="rId1767" Type="http://schemas.openxmlformats.org/officeDocument/2006/relationships/image" Target="media/image968.wmf"/><Relationship Id="rId1974" Type="http://schemas.openxmlformats.org/officeDocument/2006/relationships/image" Target="media/image1108.png"/><Relationship Id="rId59" Type="http://schemas.openxmlformats.org/officeDocument/2006/relationships/image" Target="media/image28.wmf"/><Relationship Id="rId124" Type="http://schemas.openxmlformats.org/officeDocument/2006/relationships/image" Target="media/image59.wmf"/><Relationship Id="rId569" Type="http://schemas.openxmlformats.org/officeDocument/2006/relationships/oleObject" Target="embeddings/oleObject293.bin"/><Relationship Id="rId776" Type="http://schemas.openxmlformats.org/officeDocument/2006/relationships/image" Target="media/image352.wmf"/><Relationship Id="rId983" Type="http://schemas.openxmlformats.org/officeDocument/2006/relationships/image" Target="media/image453.wmf"/><Relationship Id="rId1199" Type="http://schemas.openxmlformats.org/officeDocument/2006/relationships/image" Target="media/image563.wmf"/><Relationship Id="rId1627" Type="http://schemas.openxmlformats.org/officeDocument/2006/relationships/oleObject" Target="embeddings/oleObject741.bin"/><Relationship Id="rId1834" Type="http://schemas.openxmlformats.org/officeDocument/2006/relationships/oleObject" Target="embeddings/oleObject812.bin"/><Relationship Id="rId331" Type="http://schemas.openxmlformats.org/officeDocument/2006/relationships/oleObject" Target="embeddings/oleObject162.bin"/><Relationship Id="rId429" Type="http://schemas.openxmlformats.org/officeDocument/2006/relationships/oleObject" Target="embeddings/oleObject221.bin"/><Relationship Id="rId636" Type="http://schemas.openxmlformats.org/officeDocument/2006/relationships/oleObject" Target="embeddings/oleObject336.bin"/><Relationship Id="rId1059" Type="http://schemas.openxmlformats.org/officeDocument/2006/relationships/image" Target="media/image490.wmf"/><Relationship Id="rId1266" Type="http://schemas.openxmlformats.org/officeDocument/2006/relationships/oleObject" Target="embeddings/oleObject648.bin"/><Relationship Id="rId1473" Type="http://schemas.openxmlformats.org/officeDocument/2006/relationships/oleObject" Target="embeddings/oleObject720.bin"/><Relationship Id="rId2012" Type="http://schemas.openxmlformats.org/officeDocument/2006/relationships/oleObject" Target="embeddings/oleObject865.bin"/><Relationship Id="rId2096" Type="http://schemas.openxmlformats.org/officeDocument/2006/relationships/oleObject" Target="embeddings/oleObject948.bin"/><Relationship Id="rId843" Type="http://schemas.openxmlformats.org/officeDocument/2006/relationships/oleObject" Target="embeddings/oleObject451.bin"/><Relationship Id="rId1126" Type="http://schemas.openxmlformats.org/officeDocument/2006/relationships/oleObject" Target="embeddings/oleObject595.bin"/><Relationship Id="rId1680" Type="http://schemas.openxmlformats.org/officeDocument/2006/relationships/image" Target="media/image903.wmf"/><Relationship Id="rId1778" Type="http://schemas.openxmlformats.org/officeDocument/2006/relationships/image" Target="media/image975.wmf"/><Relationship Id="rId1901" Type="http://schemas.openxmlformats.org/officeDocument/2006/relationships/oleObject" Target="embeddings/oleObject837.bin"/><Relationship Id="rId1985" Type="http://schemas.openxmlformats.org/officeDocument/2006/relationships/image" Target="media/image1117.wmf"/><Relationship Id="rId275" Type="http://schemas.openxmlformats.org/officeDocument/2006/relationships/image" Target="media/image133.wmf"/><Relationship Id="rId482" Type="http://schemas.openxmlformats.org/officeDocument/2006/relationships/image" Target="media/image226.wmf"/><Relationship Id="rId703" Type="http://schemas.openxmlformats.org/officeDocument/2006/relationships/image" Target="media/image319.wmf"/><Relationship Id="rId910" Type="http://schemas.openxmlformats.org/officeDocument/2006/relationships/oleObject" Target="embeddings/oleObject485.bin"/><Relationship Id="rId1333" Type="http://schemas.openxmlformats.org/officeDocument/2006/relationships/image" Target="media/image646.wmf"/><Relationship Id="rId1540" Type="http://schemas.openxmlformats.org/officeDocument/2006/relationships/oleObject" Target="embeddings/oleObject727.bin"/><Relationship Id="rId1638" Type="http://schemas.openxmlformats.org/officeDocument/2006/relationships/oleObject" Target="embeddings/oleObject747.bin"/><Relationship Id="rId135" Type="http://schemas.openxmlformats.org/officeDocument/2006/relationships/image" Target="media/image64.wmf"/><Relationship Id="rId342" Type="http://schemas.openxmlformats.org/officeDocument/2006/relationships/oleObject" Target="embeddings/oleObject169.bin"/><Relationship Id="rId787" Type="http://schemas.openxmlformats.org/officeDocument/2006/relationships/oleObject" Target="embeddings/oleObject422.bin"/><Relationship Id="rId994" Type="http://schemas.openxmlformats.org/officeDocument/2006/relationships/oleObject" Target="embeddings/oleObject528.bin"/><Relationship Id="rId1400" Type="http://schemas.openxmlformats.org/officeDocument/2006/relationships/image" Target="media/image680.wmf"/><Relationship Id="rId1845" Type="http://schemas.openxmlformats.org/officeDocument/2006/relationships/image" Target="media/image1021.wmf"/><Relationship Id="rId2023" Type="http://schemas.openxmlformats.org/officeDocument/2006/relationships/oleObject" Target="embeddings/oleObject876.bin"/><Relationship Id="rId202" Type="http://schemas.openxmlformats.org/officeDocument/2006/relationships/oleObject" Target="embeddings/oleObject96.bin"/><Relationship Id="rId647" Type="http://schemas.openxmlformats.org/officeDocument/2006/relationships/oleObject" Target="embeddings/oleObject343.bin"/><Relationship Id="rId854" Type="http://schemas.openxmlformats.org/officeDocument/2006/relationships/image" Target="media/image390.wmf"/><Relationship Id="rId1277" Type="http://schemas.openxmlformats.org/officeDocument/2006/relationships/image" Target="media/image616.wmf"/><Relationship Id="rId1484" Type="http://schemas.openxmlformats.org/officeDocument/2006/relationships/image" Target="media/image752.wmf"/><Relationship Id="rId1691" Type="http://schemas.openxmlformats.org/officeDocument/2006/relationships/image" Target="media/image911.wmf"/><Relationship Id="rId1705" Type="http://schemas.openxmlformats.org/officeDocument/2006/relationships/oleObject" Target="embeddings/oleObject774.bin"/><Relationship Id="rId1912" Type="http://schemas.openxmlformats.org/officeDocument/2006/relationships/image" Target="media/image1060.wmf"/><Relationship Id="rId286" Type="http://schemas.openxmlformats.org/officeDocument/2006/relationships/oleObject" Target="embeddings/oleObject140.bin"/><Relationship Id="rId493" Type="http://schemas.openxmlformats.org/officeDocument/2006/relationships/oleObject" Target="embeddings/oleObject255.bin"/><Relationship Id="rId507" Type="http://schemas.openxmlformats.org/officeDocument/2006/relationships/oleObject" Target="embeddings/oleObject262.bin"/><Relationship Id="rId714" Type="http://schemas.openxmlformats.org/officeDocument/2006/relationships/oleObject" Target="embeddings/oleObject382.bin"/><Relationship Id="rId921" Type="http://schemas.openxmlformats.org/officeDocument/2006/relationships/image" Target="media/image423.wmf"/><Relationship Id="rId1137" Type="http://schemas.openxmlformats.org/officeDocument/2006/relationships/image" Target="media/image529.wmf"/><Relationship Id="rId1344" Type="http://schemas.openxmlformats.org/officeDocument/2006/relationships/oleObject" Target="embeddings/oleObject686.bin"/><Relationship Id="rId1551" Type="http://schemas.openxmlformats.org/officeDocument/2006/relationships/oleObject" Target="embeddings/oleObject733.bin"/><Relationship Id="rId1789" Type="http://schemas.openxmlformats.org/officeDocument/2006/relationships/image" Target="media/image982.wmf"/><Relationship Id="rId1996" Type="http://schemas.openxmlformats.org/officeDocument/2006/relationships/image" Target="media/image1128.png"/><Relationship Id="rId50" Type="http://schemas.openxmlformats.org/officeDocument/2006/relationships/oleObject" Target="embeddings/oleObject19.bin"/><Relationship Id="rId146" Type="http://schemas.openxmlformats.org/officeDocument/2006/relationships/image" Target="media/image70.wmf"/><Relationship Id="rId353" Type="http://schemas.openxmlformats.org/officeDocument/2006/relationships/oleObject" Target="embeddings/oleObject177.bin"/><Relationship Id="rId560" Type="http://schemas.openxmlformats.org/officeDocument/2006/relationships/image" Target="media/image264.wmf"/><Relationship Id="rId798" Type="http://schemas.openxmlformats.org/officeDocument/2006/relationships/oleObject" Target="embeddings/oleObject428.bin"/><Relationship Id="rId1190" Type="http://schemas.openxmlformats.org/officeDocument/2006/relationships/image" Target="media/image557.wmf"/><Relationship Id="rId1204" Type="http://schemas.openxmlformats.org/officeDocument/2006/relationships/image" Target="media/image567.wmf"/><Relationship Id="rId1411" Type="http://schemas.openxmlformats.org/officeDocument/2006/relationships/image" Target="media/image689.wmf"/><Relationship Id="rId1649" Type="http://schemas.openxmlformats.org/officeDocument/2006/relationships/oleObject" Target="embeddings/oleObject753.bin"/><Relationship Id="rId1856" Type="http://schemas.openxmlformats.org/officeDocument/2006/relationships/image" Target="media/image1032.png"/><Relationship Id="rId2034" Type="http://schemas.openxmlformats.org/officeDocument/2006/relationships/oleObject" Target="embeddings/oleObject887.bin"/><Relationship Id="rId213" Type="http://schemas.openxmlformats.org/officeDocument/2006/relationships/oleObject" Target="embeddings/oleObject102.bin"/><Relationship Id="rId420" Type="http://schemas.openxmlformats.org/officeDocument/2006/relationships/image" Target="media/image196.wmf"/><Relationship Id="rId658" Type="http://schemas.openxmlformats.org/officeDocument/2006/relationships/oleObject" Target="embeddings/oleObject350.bin"/><Relationship Id="rId865" Type="http://schemas.openxmlformats.org/officeDocument/2006/relationships/oleObject" Target="embeddings/oleObject462.bin"/><Relationship Id="rId1050" Type="http://schemas.openxmlformats.org/officeDocument/2006/relationships/image" Target="media/image486.wmf"/><Relationship Id="rId1288" Type="http://schemas.openxmlformats.org/officeDocument/2006/relationships/oleObject" Target="embeddings/oleObject658.bin"/><Relationship Id="rId1495" Type="http://schemas.openxmlformats.org/officeDocument/2006/relationships/image" Target="media/image761.wmf"/><Relationship Id="rId1509" Type="http://schemas.openxmlformats.org/officeDocument/2006/relationships/image" Target="media/image775.wmf"/><Relationship Id="rId1716" Type="http://schemas.openxmlformats.org/officeDocument/2006/relationships/image" Target="media/image928.wmf"/><Relationship Id="rId1923" Type="http://schemas.openxmlformats.org/officeDocument/2006/relationships/oleObject" Target="embeddings/oleObject848.bin"/><Relationship Id="rId2101" Type="http://schemas.openxmlformats.org/officeDocument/2006/relationships/header" Target="header3.xml"/><Relationship Id="rId297" Type="http://schemas.openxmlformats.org/officeDocument/2006/relationships/oleObject" Target="embeddings/oleObject146.bin"/><Relationship Id="rId518" Type="http://schemas.openxmlformats.org/officeDocument/2006/relationships/image" Target="media/image243.wmf"/><Relationship Id="rId725" Type="http://schemas.openxmlformats.org/officeDocument/2006/relationships/image" Target="media/image330.wmf"/><Relationship Id="rId932" Type="http://schemas.openxmlformats.org/officeDocument/2006/relationships/oleObject" Target="embeddings/oleObject496.bin"/><Relationship Id="rId1148" Type="http://schemas.openxmlformats.org/officeDocument/2006/relationships/oleObject" Target="embeddings/oleObject606.bin"/><Relationship Id="rId1355" Type="http://schemas.openxmlformats.org/officeDocument/2006/relationships/image" Target="media/image656.wmf"/><Relationship Id="rId1562" Type="http://schemas.openxmlformats.org/officeDocument/2006/relationships/image" Target="media/image818.wmf"/><Relationship Id="rId157" Type="http://schemas.openxmlformats.org/officeDocument/2006/relationships/oleObject" Target="embeddings/oleObject72.bin"/><Relationship Id="rId364" Type="http://schemas.openxmlformats.org/officeDocument/2006/relationships/image" Target="media/image174.wmf"/><Relationship Id="rId1008" Type="http://schemas.openxmlformats.org/officeDocument/2006/relationships/oleObject" Target="embeddings/oleObject535.bin"/><Relationship Id="rId1215" Type="http://schemas.openxmlformats.org/officeDocument/2006/relationships/image" Target="media/image575.wmf"/><Relationship Id="rId1422" Type="http://schemas.openxmlformats.org/officeDocument/2006/relationships/image" Target="media/image700.wmf"/><Relationship Id="rId1867" Type="http://schemas.openxmlformats.org/officeDocument/2006/relationships/image" Target="media/image1038.wmf"/><Relationship Id="rId2045" Type="http://schemas.openxmlformats.org/officeDocument/2006/relationships/oleObject" Target="embeddings/oleObject898.bin"/><Relationship Id="rId61" Type="http://schemas.openxmlformats.org/officeDocument/2006/relationships/image" Target="media/image29.wmf"/><Relationship Id="rId571" Type="http://schemas.openxmlformats.org/officeDocument/2006/relationships/oleObject" Target="embeddings/oleObject294.bin"/><Relationship Id="rId669" Type="http://schemas.openxmlformats.org/officeDocument/2006/relationships/oleObject" Target="embeddings/oleObject356.bin"/><Relationship Id="rId876" Type="http://schemas.openxmlformats.org/officeDocument/2006/relationships/image" Target="media/image401.wmf"/><Relationship Id="rId1299" Type="http://schemas.openxmlformats.org/officeDocument/2006/relationships/image" Target="media/image628.wmf"/><Relationship Id="rId1727" Type="http://schemas.openxmlformats.org/officeDocument/2006/relationships/image" Target="media/image937.wmf"/><Relationship Id="rId1934" Type="http://schemas.openxmlformats.org/officeDocument/2006/relationships/image" Target="media/image1073.wmf"/><Relationship Id="rId19" Type="http://schemas.openxmlformats.org/officeDocument/2006/relationships/oleObject" Target="embeddings/oleObject5.bin"/><Relationship Id="rId224" Type="http://schemas.openxmlformats.org/officeDocument/2006/relationships/image" Target="media/image109.wmf"/><Relationship Id="rId431" Type="http://schemas.openxmlformats.org/officeDocument/2006/relationships/oleObject" Target="embeddings/oleObject222.bin"/><Relationship Id="rId529" Type="http://schemas.openxmlformats.org/officeDocument/2006/relationships/oleObject" Target="embeddings/oleObject273.bin"/><Relationship Id="rId736" Type="http://schemas.openxmlformats.org/officeDocument/2006/relationships/oleObject" Target="embeddings/oleObject395.bin"/><Relationship Id="rId1061" Type="http://schemas.openxmlformats.org/officeDocument/2006/relationships/image" Target="media/image491.wmf"/><Relationship Id="rId1159" Type="http://schemas.openxmlformats.org/officeDocument/2006/relationships/image" Target="media/image540.wmf"/><Relationship Id="rId1366" Type="http://schemas.openxmlformats.org/officeDocument/2006/relationships/oleObject" Target="embeddings/oleObject697.bin"/><Relationship Id="rId168" Type="http://schemas.openxmlformats.org/officeDocument/2006/relationships/oleObject" Target="embeddings/oleObject78.bin"/><Relationship Id="rId943" Type="http://schemas.openxmlformats.org/officeDocument/2006/relationships/image" Target="media/image434.wmf"/><Relationship Id="rId1019" Type="http://schemas.openxmlformats.org/officeDocument/2006/relationships/image" Target="media/image471.wmf"/><Relationship Id="rId1573" Type="http://schemas.openxmlformats.org/officeDocument/2006/relationships/image" Target="media/image829.wmf"/><Relationship Id="rId1780" Type="http://schemas.openxmlformats.org/officeDocument/2006/relationships/image" Target="media/image976.wmf"/><Relationship Id="rId1878" Type="http://schemas.openxmlformats.org/officeDocument/2006/relationships/oleObject" Target="embeddings/oleObject825.bin"/><Relationship Id="rId72" Type="http://schemas.openxmlformats.org/officeDocument/2006/relationships/oleObject" Target="embeddings/oleObject30.bin"/><Relationship Id="rId375" Type="http://schemas.openxmlformats.org/officeDocument/2006/relationships/oleObject" Target="embeddings/oleObject188.bin"/><Relationship Id="rId582" Type="http://schemas.openxmlformats.org/officeDocument/2006/relationships/oleObject" Target="embeddings/oleObject300.bin"/><Relationship Id="rId803" Type="http://schemas.openxmlformats.org/officeDocument/2006/relationships/image" Target="media/image365.wmf"/><Relationship Id="rId1226" Type="http://schemas.openxmlformats.org/officeDocument/2006/relationships/oleObject" Target="embeddings/oleObject636.bin"/><Relationship Id="rId1433" Type="http://schemas.openxmlformats.org/officeDocument/2006/relationships/image" Target="media/image709.wmf"/><Relationship Id="rId1640" Type="http://schemas.openxmlformats.org/officeDocument/2006/relationships/oleObject" Target="embeddings/oleObject748.bin"/><Relationship Id="rId1738" Type="http://schemas.openxmlformats.org/officeDocument/2006/relationships/oleObject" Target="embeddings/oleObject782.bin"/><Relationship Id="rId2056" Type="http://schemas.openxmlformats.org/officeDocument/2006/relationships/oleObject" Target="embeddings/oleObject909.bin"/><Relationship Id="rId3" Type="http://schemas.openxmlformats.org/officeDocument/2006/relationships/styles" Target="styles.xml"/><Relationship Id="rId235" Type="http://schemas.openxmlformats.org/officeDocument/2006/relationships/oleObject" Target="embeddings/oleObject114.bin"/><Relationship Id="rId442" Type="http://schemas.openxmlformats.org/officeDocument/2006/relationships/image" Target="media/image207.wmf"/><Relationship Id="rId887" Type="http://schemas.openxmlformats.org/officeDocument/2006/relationships/image" Target="media/image406.wmf"/><Relationship Id="rId1072" Type="http://schemas.openxmlformats.org/officeDocument/2006/relationships/oleObject" Target="embeddings/oleObject568.bin"/><Relationship Id="rId1500" Type="http://schemas.openxmlformats.org/officeDocument/2006/relationships/image" Target="media/image766.wmf"/><Relationship Id="rId1945" Type="http://schemas.openxmlformats.org/officeDocument/2006/relationships/image" Target="media/image1084.wmf"/><Relationship Id="rId302" Type="http://schemas.openxmlformats.org/officeDocument/2006/relationships/oleObject" Target="embeddings/oleObject147.bin"/><Relationship Id="rId747" Type="http://schemas.openxmlformats.org/officeDocument/2006/relationships/image" Target="media/image339.wmf"/><Relationship Id="rId954" Type="http://schemas.openxmlformats.org/officeDocument/2006/relationships/image" Target="media/image439.wmf"/><Relationship Id="rId1377" Type="http://schemas.openxmlformats.org/officeDocument/2006/relationships/image" Target="media/image667.wmf"/><Relationship Id="rId1584" Type="http://schemas.openxmlformats.org/officeDocument/2006/relationships/image" Target="media/image838.wmf"/><Relationship Id="rId1791" Type="http://schemas.openxmlformats.org/officeDocument/2006/relationships/image" Target="media/image983.wmf"/><Relationship Id="rId1805" Type="http://schemas.openxmlformats.org/officeDocument/2006/relationships/image" Target="media/image993.wmf"/><Relationship Id="rId83" Type="http://schemas.openxmlformats.org/officeDocument/2006/relationships/image" Target="media/image39.wmf"/><Relationship Id="rId179" Type="http://schemas.openxmlformats.org/officeDocument/2006/relationships/image" Target="media/image87.wmf"/><Relationship Id="rId386" Type="http://schemas.openxmlformats.org/officeDocument/2006/relationships/oleObject" Target="embeddings/oleObject196.bin"/><Relationship Id="rId593" Type="http://schemas.openxmlformats.org/officeDocument/2006/relationships/oleObject" Target="embeddings/oleObject306.bin"/><Relationship Id="rId607" Type="http://schemas.openxmlformats.org/officeDocument/2006/relationships/oleObject" Target="embeddings/oleObject316.bin"/><Relationship Id="rId814" Type="http://schemas.openxmlformats.org/officeDocument/2006/relationships/oleObject" Target="embeddings/oleObject436.bin"/><Relationship Id="rId1237" Type="http://schemas.openxmlformats.org/officeDocument/2006/relationships/image" Target="media/image591.wmf"/><Relationship Id="rId1444" Type="http://schemas.openxmlformats.org/officeDocument/2006/relationships/image" Target="media/image720.wmf"/><Relationship Id="rId1651" Type="http://schemas.openxmlformats.org/officeDocument/2006/relationships/oleObject" Target="embeddings/oleObject754.bin"/><Relationship Id="rId1889" Type="http://schemas.openxmlformats.org/officeDocument/2006/relationships/image" Target="media/image1049.wmf"/><Relationship Id="rId2067" Type="http://schemas.openxmlformats.org/officeDocument/2006/relationships/oleObject" Target="embeddings/oleObject920.bin"/><Relationship Id="rId246" Type="http://schemas.openxmlformats.org/officeDocument/2006/relationships/image" Target="media/image119.wmf"/><Relationship Id="rId453" Type="http://schemas.openxmlformats.org/officeDocument/2006/relationships/oleObject" Target="embeddings/oleObject233.bin"/><Relationship Id="rId660" Type="http://schemas.openxmlformats.org/officeDocument/2006/relationships/oleObject" Target="embeddings/oleObject351.bin"/><Relationship Id="rId898" Type="http://schemas.openxmlformats.org/officeDocument/2006/relationships/oleObject" Target="embeddings/oleObject479.bin"/><Relationship Id="rId1083" Type="http://schemas.openxmlformats.org/officeDocument/2006/relationships/image" Target="media/image502.wmf"/><Relationship Id="rId1290" Type="http://schemas.openxmlformats.org/officeDocument/2006/relationships/oleObject" Target="embeddings/oleObject659.bin"/><Relationship Id="rId1304" Type="http://schemas.openxmlformats.org/officeDocument/2006/relationships/oleObject" Target="embeddings/oleObject666.bin"/><Relationship Id="rId1511" Type="http://schemas.openxmlformats.org/officeDocument/2006/relationships/image" Target="media/image777.wmf"/><Relationship Id="rId1749" Type="http://schemas.openxmlformats.org/officeDocument/2006/relationships/image" Target="media/image956.wmf"/><Relationship Id="rId1956" Type="http://schemas.openxmlformats.org/officeDocument/2006/relationships/image" Target="media/image1093.wmf"/><Relationship Id="rId106" Type="http://schemas.openxmlformats.org/officeDocument/2006/relationships/oleObject" Target="embeddings/oleObject48.bin"/><Relationship Id="rId313" Type="http://schemas.openxmlformats.org/officeDocument/2006/relationships/image" Target="media/image153.wmf"/><Relationship Id="rId758" Type="http://schemas.openxmlformats.org/officeDocument/2006/relationships/oleObject" Target="embeddings/oleObject407.bin"/><Relationship Id="rId965" Type="http://schemas.openxmlformats.org/officeDocument/2006/relationships/oleObject" Target="embeddings/oleObject513.bin"/><Relationship Id="rId1150" Type="http://schemas.openxmlformats.org/officeDocument/2006/relationships/oleObject" Target="embeddings/oleObject607.bin"/><Relationship Id="rId1388" Type="http://schemas.openxmlformats.org/officeDocument/2006/relationships/oleObject" Target="embeddings/oleObject707.bin"/><Relationship Id="rId1595" Type="http://schemas.openxmlformats.org/officeDocument/2006/relationships/image" Target="media/image849.wmf"/><Relationship Id="rId1609" Type="http://schemas.openxmlformats.org/officeDocument/2006/relationships/image" Target="media/image863.wmf"/><Relationship Id="rId1816" Type="http://schemas.openxmlformats.org/officeDocument/2006/relationships/image" Target="media/image1000.wmf"/><Relationship Id="rId10" Type="http://schemas.openxmlformats.org/officeDocument/2006/relationships/image" Target="media/image2.wmf"/><Relationship Id="rId94" Type="http://schemas.openxmlformats.org/officeDocument/2006/relationships/oleObject" Target="embeddings/oleObject42.bin"/><Relationship Id="rId397" Type="http://schemas.openxmlformats.org/officeDocument/2006/relationships/oleObject" Target="embeddings/oleObject204.bin"/><Relationship Id="rId520" Type="http://schemas.openxmlformats.org/officeDocument/2006/relationships/image" Target="media/image244.wmf"/><Relationship Id="rId618" Type="http://schemas.openxmlformats.org/officeDocument/2006/relationships/image" Target="media/image287.wmf"/><Relationship Id="rId825" Type="http://schemas.openxmlformats.org/officeDocument/2006/relationships/oleObject" Target="embeddings/oleObject442.bin"/><Relationship Id="rId1248" Type="http://schemas.openxmlformats.org/officeDocument/2006/relationships/image" Target="media/image599.wmf"/><Relationship Id="rId1455" Type="http://schemas.openxmlformats.org/officeDocument/2006/relationships/image" Target="media/image731.wmf"/><Relationship Id="rId1662" Type="http://schemas.openxmlformats.org/officeDocument/2006/relationships/image" Target="media/image891.wmf"/><Relationship Id="rId2078" Type="http://schemas.openxmlformats.org/officeDocument/2006/relationships/oleObject" Target="embeddings/oleObject930.bin"/><Relationship Id="rId257" Type="http://schemas.openxmlformats.org/officeDocument/2006/relationships/oleObject" Target="embeddings/oleObject125.bin"/><Relationship Id="rId464" Type="http://schemas.openxmlformats.org/officeDocument/2006/relationships/oleObject" Target="embeddings/oleObject239.bin"/><Relationship Id="rId1010" Type="http://schemas.openxmlformats.org/officeDocument/2006/relationships/oleObject" Target="embeddings/oleObject536.bin"/><Relationship Id="rId1094" Type="http://schemas.openxmlformats.org/officeDocument/2006/relationships/oleObject" Target="embeddings/oleObject579.bin"/><Relationship Id="rId1108" Type="http://schemas.openxmlformats.org/officeDocument/2006/relationships/oleObject" Target="embeddings/oleObject586.bin"/><Relationship Id="rId1315" Type="http://schemas.openxmlformats.org/officeDocument/2006/relationships/image" Target="media/image636.wmf"/><Relationship Id="rId1967" Type="http://schemas.openxmlformats.org/officeDocument/2006/relationships/image" Target="media/image1101.png"/><Relationship Id="rId117" Type="http://schemas.openxmlformats.org/officeDocument/2006/relationships/oleObject" Target="embeddings/oleObject54.bin"/><Relationship Id="rId671" Type="http://schemas.openxmlformats.org/officeDocument/2006/relationships/image" Target="media/image306.wmf"/><Relationship Id="rId769" Type="http://schemas.openxmlformats.org/officeDocument/2006/relationships/oleObject" Target="embeddings/oleObject413.bin"/><Relationship Id="rId976" Type="http://schemas.openxmlformats.org/officeDocument/2006/relationships/image" Target="media/image450.wmf"/><Relationship Id="rId1399" Type="http://schemas.openxmlformats.org/officeDocument/2006/relationships/image" Target="media/image679.wmf"/><Relationship Id="rId324" Type="http://schemas.openxmlformats.org/officeDocument/2006/relationships/oleObject" Target="embeddings/oleObject158.bin"/><Relationship Id="rId531" Type="http://schemas.openxmlformats.org/officeDocument/2006/relationships/oleObject" Target="embeddings/oleObject274.bin"/><Relationship Id="rId629" Type="http://schemas.openxmlformats.org/officeDocument/2006/relationships/oleObject" Target="embeddings/oleObject331.bin"/><Relationship Id="rId1161" Type="http://schemas.openxmlformats.org/officeDocument/2006/relationships/image" Target="media/image541.wmf"/><Relationship Id="rId1259" Type="http://schemas.openxmlformats.org/officeDocument/2006/relationships/image" Target="media/image607.wmf"/><Relationship Id="rId1466" Type="http://schemas.openxmlformats.org/officeDocument/2006/relationships/image" Target="media/image742.wmf"/><Relationship Id="rId2005" Type="http://schemas.openxmlformats.org/officeDocument/2006/relationships/image" Target="media/image1136.png"/><Relationship Id="rId836" Type="http://schemas.openxmlformats.org/officeDocument/2006/relationships/image" Target="media/image381.wmf"/><Relationship Id="rId1021" Type="http://schemas.openxmlformats.org/officeDocument/2006/relationships/image" Target="media/image472.wmf"/><Relationship Id="rId1119" Type="http://schemas.openxmlformats.org/officeDocument/2006/relationships/image" Target="media/image520.wmf"/><Relationship Id="rId1673" Type="http://schemas.openxmlformats.org/officeDocument/2006/relationships/image" Target="media/image899.wmf"/><Relationship Id="rId1880" Type="http://schemas.openxmlformats.org/officeDocument/2006/relationships/oleObject" Target="embeddings/oleObject826.bin"/><Relationship Id="rId1978" Type="http://schemas.openxmlformats.org/officeDocument/2006/relationships/oleObject" Target="embeddings/oleObject857.bin"/><Relationship Id="rId903" Type="http://schemas.openxmlformats.org/officeDocument/2006/relationships/image" Target="media/image414.wmf"/><Relationship Id="rId1326" Type="http://schemas.openxmlformats.org/officeDocument/2006/relationships/image" Target="media/image642.wmf"/><Relationship Id="rId1533" Type="http://schemas.openxmlformats.org/officeDocument/2006/relationships/image" Target="media/image799.wmf"/><Relationship Id="rId1740" Type="http://schemas.openxmlformats.org/officeDocument/2006/relationships/image" Target="media/image948.wmf"/><Relationship Id="rId32" Type="http://schemas.openxmlformats.org/officeDocument/2006/relationships/image" Target="media/image14.wmf"/><Relationship Id="rId1600" Type="http://schemas.openxmlformats.org/officeDocument/2006/relationships/image" Target="media/image854.wmf"/><Relationship Id="rId1838" Type="http://schemas.openxmlformats.org/officeDocument/2006/relationships/oleObject" Target="embeddings/oleObject814.bin"/><Relationship Id="rId181" Type="http://schemas.openxmlformats.org/officeDocument/2006/relationships/image" Target="media/image88.wmf"/><Relationship Id="rId1905" Type="http://schemas.openxmlformats.org/officeDocument/2006/relationships/oleObject" Target="embeddings/oleObject839.bin"/><Relationship Id="rId279" Type="http://schemas.openxmlformats.org/officeDocument/2006/relationships/image" Target="media/image135.wmf"/><Relationship Id="rId486" Type="http://schemas.openxmlformats.org/officeDocument/2006/relationships/image" Target="media/image228.wmf"/><Relationship Id="rId693" Type="http://schemas.openxmlformats.org/officeDocument/2006/relationships/oleObject" Target="embeddings/oleObject369.bin"/><Relationship Id="rId139" Type="http://schemas.openxmlformats.org/officeDocument/2006/relationships/oleObject" Target="embeddings/oleObject66.bin"/><Relationship Id="rId346" Type="http://schemas.openxmlformats.org/officeDocument/2006/relationships/oleObject" Target="embeddings/oleObject171.bin"/><Relationship Id="rId553" Type="http://schemas.openxmlformats.org/officeDocument/2006/relationships/oleObject" Target="embeddings/oleObject285.bin"/><Relationship Id="rId760" Type="http://schemas.openxmlformats.org/officeDocument/2006/relationships/oleObject" Target="embeddings/oleObject408.bin"/><Relationship Id="rId998" Type="http://schemas.openxmlformats.org/officeDocument/2006/relationships/oleObject" Target="embeddings/oleObject530.bin"/><Relationship Id="rId1183" Type="http://schemas.openxmlformats.org/officeDocument/2006/relationships/image" Target="media/image552.wmf"/><Relationship Id="rId1390" Type="http://schemas.openxmlformats.org/officeDocument/2006/relationships/oleObject" Target="embeddings/oleObject708.bin"/><Relationship Id="rId2027" Type="http://schemas.openxmlformats.org/officeDocument/2006/relationships/oleObject" Target="embeddings/oleObject880.bin"/><Relationship Id="rId206" Type="http://schemas.openxmlformats.org/officeDocument/2006/relationships/oleObject" Target="embeddings/oleObject98.bin"/><Relationship Id="rId413" Type="http://schemas.openxmlformats.org/officeDocument/2006/relationships/oleObject" Target="embeddings/oleObject213.bin"/><Relationship Id="rId858" Type="http://schemas.openxmlformats.org/officeDocument/2006/relationships/image" Target="media/image392.wmf"/><Relationship Id="rId1043" Type="http://schemas.openxmlformats.org/officeDocument/2006/relationships/oleObject" Target="embeddings/oleObject553.bin"/><Relationship Id="rId1488" Type="http://schemas.openxmlformats.org/officeDocument/2006/relationships/image" Target="media/image756.wmf"/><Relationship Id="rId1695" Type="http://schemas.openxmlformats.org/officeDocument/2006/relationships/image" Target="media/image914.wmf"/><Relationship Id="rId620" Type="http://schemas.openxmlformats.org/officeDocument/2006/relationships/image" Target="media/image288.wmf"/><Relationship Id="rId718" Type="http://schemas.openxmlformats.org/officeDocument/2006/relationships/oleObject" Target="embeddings/oleObject384.bin"/><Relationship Id="rId925" Type="http://schemas.openxmlformats.org/officeDocument/2006/relationships/image" Target="media/image425.wmf"/><Relationship Id="rId1250" Type="http://schemas.openxmlformats.org/officeDocument/2006/relationships/oleObject" Target="embeddings/oleObject642.bin"/><Relationship Id="rId1348" Type="http://schemas.openxmlformats.org/officeDocument/2006/relationships/oleObject" Target="embeddings/oleObject688.bin"/><Relationship Id="rId1555" Type="http://schemas.openxmlformats.org/officeDocument/2006/relationships/image" Target="media/image811.wmf"/><Relationship Id="rId1762" Type="http://schemas.openxmlformats.org/officeDocument/2006/relationships/image" Target="media/image964.wmf"/><Relationship Id="rId1110" Type="http://schemas.openxmlformats.org/officeDocument/2006/relationships/oleObject" Target="embeddings/oleObject587.bin"/><Relationship Id="rId1208" Type="http://schemas.openxmlformats.org/officeDocument/2006/relationships/oleObject" Target="embeddings/oleObject631.bin"/><Relationship Id="rId1415" Type="http://schemas.openxmlformats.org/officeDocument/2006/relationships/image" Target="media/image693.wmf"/><Relationship Id="rId54" Type="http://schemas.openxmlformats.org/officeDocument/2006/relationships/oleObject" Target="embeddings/oleObject21.bin"/><Relationship Id="rId1622" Type="http://schemas.openxmlformats.org/officeDocument/2006/relationships/image" Target="media/image875.wmf"/><Relationship Id="rId1927" Type="http://schemas.openxmlformats.org/officeDocument/2006/relationships/oleObject" Target="embeddings/oleObject850.bin"/><Relationship Id="rId2091" Type="http://schemas.openxmlformats.org/officeDocument/2006/relationships/oleObject" Target="embeddings/oleObject943.bin"/><Relationship Id="rId270" Type="http://schemas.openxmlformats.org/officeDocument/2006/relationships/oleObject" Target="embeddings/oleObject132.bin"/><Relationship Id="rId130" Type="http://schemas.openxmlformats.org/officeDocument/2006/relationships/image" Target="media/image62.wmf"/><Relationship Id="rId368" Type="http://schemas.openxmlformats.org/officeDocument/2006/relationships/image" Target="media/image176.wmf"/><Relationship Id="rId575" Type="http://schemas.openxmlformats.org/officeDocument/2006/relationships/oleObject" Target="embeddings/oleObject296.bin"/><Relationship Id="rId782" Type="http://schemas.openxmlformats.org/officeDocument/2006/relationships/image" Target="media/image355.wmf"/><Relationship Id="rId2049" Type="http://schemas.openxmlformats.org/officeDocument/2006/relationships/oleObject" Target="embeddings/oleObject902.bin"/><Relationship Id="rId228" Type="http://schemas.openxmlformats.org/officeDocument/2006/relationships/image" Target="media/image111.wmf"/><Relationship Id="rId435" Type="http://schemas.openxmlformats.org/officeDocument/2006/relationships/oleObject" Target="embeddings/oleObject224.bin"/><Relationship Id="rId642" Type="http://schemas.openxmlformats.org/officeDocument/2006/relationships/image" Target="media/image294.wmf"/><Relationship Id="rId1065" Type="http://schemas.openxmlformats.org/officeDocument/2006/relationships/image" Target="media/image493.wmf"/><Relationship Id="rId1272" Type="http://schemas.openxmlformats.org/officeDocument/2006/relationships/image" Target="media/image614.wmf"/><Relationship Id="rId502" Type="http://schemas.openxmlformats.org/officeDocument/2006/relationships/image" Target="media/image235.wmf"/><Relationship Id="rId947" Type="http://schemas.openxmlformats.org/officeDocument/2006/relationships/image" Target="media/image436.wmf"/><Relationship Id="rId1132" Type="http://schemas.openxmlformats.org/officeDocument/2006/relationships/oleObject" Target="embeddings/oleObject598.bin"/><Relationship Id="rId1577" Type="http://schemas.openxmlformats.org/officeDocument/2006/relationships/image" Target="media/image831.wmf"/><Relationship Id="rId1784" Type="http://schemas.openxmlformats.org/officeDocument/2006/relationships/oleObject" Target="embeddings/oleObject796.bin"/><Relationship Id="rId1991" Type="http://schemas.openxmlformats.org/officeDocument/2006/relationships/image" Target="media/image1123.wmf"/><Relationship Id="rId76" Type="http://schemas.openxmlformats.org/officeDocument/2006/relationships/oleObject" Target="embeddings/oleObject33.bin"/><Relationship Id="rId807" Type="http://schemas.openxmlformats.org/officeDocument/2006/relationships/image" Target="media/image367.wmf"/><Relationship Id="rId1437" Type="http://schemas.openxmlformats.org/officeDocument/2006/relationships/image" Target="media/image713.wmf"/><Relationship Id="rId1644" Type="http://schemas.openxmlformats.org/officeDocument/2006/relationships/oleObject" Target="embeddings/oleObject750.bin"/><Relationship Id="rId1851" Type="http://schemas.openxmlformats.org/officeDocument/2006/relationships/image" Target="media/image1027.wmf"/><Relationship Id="rId1504" Type="http://schemas.openxmlformats.org/officeDocument/2006/relationships/image" Target="media/image770.wmf"/><Relationship Id="rId1711" Type="http://schemas.openxmlformats.org/officeDocument/2006/relationships/oleObject" Target="embeddings/oleObject776.bin"/><Relationship Id="rId1949" Type="http://schemas.openxmlformats.org/officeDocument/2006/relationships/image" Target="media/image1087.wmf"/><Relationship Id="rId292" Type="http://schemas.openxmlformats.org/officeDocument/2006/relationships/image" Target="media/image141.wmf"/><Relationship Id="rId1809" Type="http://schemas.openxmlformats.org/officeDocument/2006/relationships/image" Target="media/image996.wmf"/><Relationship Id="rId597" Type="http://schemas.openxmlformats.org/officeDocument/2006/relationships/oleObject" Target="embeddings/oleObject309.bin"/><Relationship Id="rId152" Type="http://schemas.openxmlformats.org/officeDocument/2006/relationships/image" Target="media/image74.jpeg"/><Relationship Id="rId457" Type="http://schemas.openxmlformats.org/officeDocument/2006/relationships/oleObject" Target="embeddings/oleObject235.bin"/><Relationship Id="rId1087" Type="http://schemas.openxmlformats.org/officeDocument/2006/relationships/image" Target="media/image504.wmf"/><Relationship Id="rId1294" Type="http://schemas.openxmlformats.org/officeDocument/2006/relationships/oleObject" Target="embeddings/oleObject661.bin"/><Relationship Id="rId2040" Type="http://schemas.openxmlformats.org/officeDocument/2006/relationships/oleObject" Target="embeddings/oleObject893.bin"/><Relationship Id="rId664" Type="http://schemas.openxmlformats.org/officeDocument/2006/relationships/oleObject" Target="embeddings/oleObject353.bin"/><Relationship Id="rId871" Type="http://schemas.openxmlformats.org/officeDocument/2006/relationships/oleObject" Target="embeddings/oleObject465.bin"/><Relationship Id="rId969" Type="http://schemas.openxmlformats.org/officeDocument/2006/relationships/oleObject" Target="embeddings/oleObject515.bin"/><Relationship Id="rId1599" Type="http://schemas.openxmlformats.org/officeDocument/2006/relationships/image" Target="media/image853.wmf"/><Relationship Id="rId317" Type="http://schemas.openxmlformats.org/officeDocument/2006/relationships/image" Target="media/image155.wmf"/><Relationship Id="rId524" Type="http://schemas.openxmlformats.org/officeDocument/2006/relationships/image" Target="media/image246.wmf"/><Relationship Id="rId731" Type="http://schemas.openxmlformats.org/officeDocument/2006/relationships/oleObject" Target="embeddings/oleObject392.bin"/><Relationship Id="rId1154" Type="http://schemas.openxmlformats.org/officeDocument/2006/relationships/oleObject" Target="embeddings/oleObject609.bin"/><Relationship Id="rId1361" Type="http://schemas.openxmlformats.org/officeDocument/2006/relationships/oleObject" Target="embeddings/oleObject695.bin"/><Relationship Id="rId1459" Type="http://schemas.openxmlformats.org/officeDocument/2006/relationships/image" Target="media/image735.wmf"/><Relationship Id="rId98" Type="http://schemas.openxmlformats.org/officeDocument/2006/relationships/oleObject" Target="embeddings/oleObject44.bin"/><Relationship Id="rId829" Type="http://schemas.openxmlformats.org/officeDocument/2006/relationships/oleObject" Target="embeddings/oleObject444.bin"/><Relationship Id="rId1014" Type="http://schemas.openxmlformats.org/officeDocument/2006/relationships/oleObject" Target="embeddings/oleObject538.bin"/><Relationship Id="rId1221" Type="http://schemas.openxmlformats.org/officeDocument/2006/relationships/image" Target="media/image579.wmf"/><Relationship Id="rId1666" Type="http://schemas.openxmlformats.org/officeDocument/2006/relationships/image" Target="media/image894.wmf"/><Relationship Id="rId1873" Type="http://schemas.openxmlformats.org/officeDocument/2006/relationships/image" Target="media/image1041.wmf"/><Relationship Id="rId1319" Type="http://schemas.openxmlformats.org/officeDocument/2006/relationships/oleObject" Target="embeddings/oleObject674.bin"/><Relationship Id="rId1526" Type="http://schemas.openxmlformats.org/officeDocument/2006/relationships/image" Target="media/image792.wmf"/><Relationship Id="rId1733" Type="http://schemas.openxmlformats.org/officeDocument/2006/relationships/image" Target="media/image943.wmf"/><Relationship Id="rId1940" Type="http://schemas.openxmlformats.org/officeDocument/2006/relationships/image" Target="media/image1079.wmf"/><Relationship Id="rId25" Type="http://schemas.openxmlformats.org/officeDocument/2006/relationships/image" Target="media/image9.png"/><Relationship Id="rId1800" Type="http://schemas.openxmlformats.org/officeDocument/2006/relationships/image" Target="media/image989.wmf"/><Relationship Id="rId174" Type="http://schemas.openxmlformats.org/officeDocument/2006/relationships/oleObject" Target="embeddings/oleObject82.bin"/><Relationship Id="rId381" Type="http://schemas.openxmlformats.org/officeDocument/2006/relationships/oleObject" Target="embeddings/oleObject191.bin"/><Relationship Id="rId2062" Type="http://schemas.openxmlformats.org/officeDocument/2006/relationships/oleObject" Target="embeddings/oleObject915.bin"/><Relationship Id="rId241" Type="http://schemas.openxmlformats.org/officeDocument/2006/relationships/oleObject" Target="embeddings/oleObject117.bin"/><Relationship Id="rId479" Type="http://schemas.openxmlformats.org/officeDocument/2006/relationships/oleObject" Target="embeddings/oleObject247.bin"/><Relationship Id="rId686" Type="http://schemas.openxmlformats.org/officeDocument/2006/relationships/oleObject" Target="embeddings/oleObject365.bin"/><Relationship Id="rId893" Type="http://schemas.openxmlformats.org/officeDocument/2006/relationships/image" Target="media/image409.wmf"/><Relationship Id="rId339" Type="http://schemas.openxmlformats.org/officeDocument/2006/relationships/image" Target="media/image164.wmf"/><Relationship Id="rId546" Type="http://schemas.openxmlformats.org/officeDocument/2006/relationships/image" Target="media/image257.wmf"/><Relationship Id="rId753" Type="http://schemas.openxmlformats.org/officeDocument/2006/relationships/image" Target="media/image342.wmf"/><Relationship Id="rId1176" Type="http://schemas.openxmlformats.org/officeDocument/2006/relationships/oleObject" Target="embeddings/oleObject620.bin"/><Relationship Id="rId1383" Type="http://schemas.openxmlformats.org/officeDocument/2006/relationships/image" Target="media/image671.wmf"/><Relationship Id="rId101" Type="http://schemas.openxmlformats.org/officeDocument/2006/relationships/image" Target="media/image48.wmf"/><Relationship Id="rId406" Type="http://schemas.openxmlformats.org/officeDocument/2006/relationships/image" Target="media/image189.wmf"/><Relationship Id="rId960" Type="http://schemas.openxmlformats.org/officeDocument/2006/relationships/image" Target="media/image442.wmf"/><Relationship Id="rId1036" Type="http://schemas.openxmlformats.org/officeDocument/2006/relationships/oleObject" Target="embeddings/oleObject549.bin"/><Relationship Id="rId1243" Type="http://schemas.openxmlformats.org/officeDocument/2006/relationships/image" Target="media/image595.wmf"/><Relationship Id="rId1590" Type="http://schemas.openxmlformats.org/officeDocument/2006/relationships/image" Target="media/image844.wmf"/><Relationship Id="rId1688" Type="http://schemas.openxmlformats.org/officeDocument/2006/relationships/image" Target="media/image909.wmf"/><Relationship Id="rId1895" Type="http://schemas.openxmlformats.org/officeDocument/2006/relationships/oleObject" Target="embeddings/oleObject834.bin"/><Relationship Id="rId613" Type="http://schemas.openxmlformats.org/officeDocument/2006/relationships/oleObject" Target="embeddings/oleObject320.bin"/><Relationship Id="rId820" Type="http://schemas.openxmlformats.org/officeDocument/2006/relationships/image" Target="media/image373.wmf"/><Relationship Id="rId918" Type="http://schemas.openxmlformats.org/officeDocument/2006/relationships/oleObject" Target="embeddings/oleObject489.bin"/><Relationship Id="rId1450" Type="http://schemas.openxmlformats.org/officeDocument/2006/relationships/image" Target="media/image726.wmf"/><Relationship Id="rId1548" Type="http://schemas.openxmlformats.org/officeDocument/2006/relationships/image" Target="media/image808.wmf"/><Relationship Id="rId1755" Type="http://schemas.openxmlformats.org/officeDocument/2006/relationships/image" Target="media/image959.wmf"/><Relationship Id="rId1103" Type="http://schemas.openxmlformats.org/officeDocument/2006/relationships/image" Target="media/image512.wmf"/><Relationship Id="rId1310" Type="http://schemas.openxmlformats.org/officeDocument/2006/relationships/oleObject" Target="embeddings/oleObject669.bin"/><Relationship Id="rId1408" Type="http://schemas.openxmlformats.org/officeDocument/2006/relationships/image" Target="media/image686.wmf"/><Relationship Id="rId1962" Type="http://schemas.openxmlformats.org/officeDocument/2006/relationships/image" Target="media/image1097.wmf"/><Relationship Id="rId47" Type="http://schemas.openxmlformats.org/officeDocument/2006/relationships/image" Target="media/image22.wmf"/><Relationship Id="rId1615" Type="http://schemas.openxmlformats.org/officeDocument/2006/relationships/image" Target="media/image869.wmf"/><Relationship Id="rId1822" Type="http://schemas.openxmlformats.org/officeDocument/2006/relationships/image" Target="media/image1005.wmf"/><Relationship Id="rId196" Type="http://schemas.openxmlformats.org/officeDocument/2006/relationships/oleObject" Target="embeddings/oleObject93.bin"/><Relationship Id="rId2084" Type="http://schemas.openxmlformats.org/officeDocument/2006/relationships/oleObject" Target="embeddings/oleObject936.bin"/><Relationship Id="rId263" Type="http://schemas.openxmlformats.org/officeDocument/2006/relationships/oleObject" Target="embeddings/oleObject128.bin"/><Relationship Id="rId470" Type="http://schemas.openxmlformats.org/officeDocument/2006/relationships/image" Target="media/image220.wmf"/><Relationship Id="rId123" Type="http://schemas.openxmlformats.org/officeDocument/2006/relationships/oleObject" Target="embeddings/oleObject57.bin"/><Relationship Id="rId330" Type="http://schemas.openxmlformats.org/officeDocument/2006/relationships/oleObject" Target="embeddings/oleObject161.bin"/><Relationship Id="rId568" Type="http://schemas.openxmlformats.org/officeDocument/2006/relationships/image" Target="media/image268.wmf"/><Relationship Id="rId775" Type="http://schemas.openxmlformats.org/officeDocument/2006/relationships/oleObject" Target="embeddings/oleObject416.bin"/><Relationship Id="rId982" Type="http://schemas.openxmlformats.org/officeDocument/2006/relationships/oleObject" Target="embeddings/oleObject522.bin"/><Relationship Id="rId1198" Type="http://schemas.openxmlformats.org/officeDocument/2006/relationships/oleObject" Target="embeddings/oleObject628.bin"/><Relationship Id="rId2011" Type="http://schemas.openxmlformats.org/officeDocument/2006/relationships/oleObject" Target="embeddings/oleObject864.bin"/><Relationship Id="rId428" Type="http://schemas.openxmlformats.org/officeDocument/2006/relationships/image" Target="media/image200.wmf"/><Relationship Id="rId635" Type="http://schemas.openxmlformats.org/officeDocument/2006/relationships/image" Target="media/image292.wmf"/><Relationship Id="rId842" Type="http://schemas.openxmlformats.org/officeDocument/2006/relationships/image" Target="media/image384.wmf"/><Relationship Id="rId1058" Type="http://schemas.openxmlformats.org/officeDocument/2006/relationships/oleObject" Target="embeddings/oleObject561.bin"/><Relationship Id="rId1265" Type="http://schemas.openxmlformats.org/officeDocument/2006/relationships/image" Target="media/image610.wmf"/><Relationship Id="rId1472" Type="http://schemas.openxmlformats.org/officeDocument/2006/relationships/chart" Target="charts/chart1.xml"/><Relationship Id="rId702" Type="http://schemas.openxmlformats.org/officeDocument/2006/relationships/oleObject" Target="embeddings/oleObject376.bin"/><Relationship Id="rId1125" Type="http://schemas.openxmlformats.org/officeDocument/2006/relationships/image" Target="media/image523.wmf"/><Relationship Id="rId1332" Type="http://schemas.openxmlformats.org/officeDocument/2006/relationships/oleObject" Target="embeddings/oleObject679.bin"/><Relationship Id="rId1777" Type="http://schemas.openxmlformats.org/officeDocument/2006/relationships/oleObject" Target="embeddings/oleObject793.bin"/><Relationship Id="rId1984" Type="http://schemas.openxmlformats.org/officeDocument/2006/relationships/image" Target="media/image1116.png"/><Relationship Id="rId69" Type="http://schemas.openxmlformats.org/officeDocument/2006/relationships/image" Target="media/image33.wmf"/><Relationship Id="rId1637" Type="http://schemas.openxmlformats.org/officeDocument/2006/relationships/image" Target="media/image881.wmf"/><Relationship Id="rId1844" Type="http://schemas.openxmlformats.org/officeDocument/2006/relationships/image" Target="media/image1020.png"/><Relationship Id="rId1704" Type="http://schemas.openxmlformats.org/officeDocument/2006/relationships/image" Target="media/image921.wmf"/><Relationship Id="rId285" Type="http://schemas.openxmlformats.org/officeDocument/2006/relationships/image" Target="media/image138.wmf"/><Relationship Id="rId1911" Type="http://schemas.openxmlformats.org/officeDocument/2006/relationships/oleObject" Target="embeddings/oleObject842.bin"/><Relationship Id="rId492" Type="http://schemas.openxmlformats.org/officeDocument/2006/relationships/image" Target="media/image230.wmf"/><Relationship Id="rId797" Type="http://schemas.openxmlformats.org/officeDocument/2006/relationships/image" Target="media/image362.wmf"/><Relationship Id="rId145" Type="http://schemas.openxmlformats.org/officeDocument/2006/relationships/image" Target="media/image69.png"/><Relationship Id="rId352" Type="http://schemas.openxmlformats.org/officeDocument/2006/relationships/oleObject" Target="embeddings/oleObject176.bin"/><Relationship Id="rId1287" Type="http://schemas.openxmlformats.org/officeDocument/2006/relationships/image" Target="media/image622.wmf"/><Relationship Id="rId2033" Type="http://schemas.openxmlformats.org/officeDocument/2006/relationships/oleObject" Target="embeddings/oleObject886.bin"/><Relationship Id="rId212" Type="http://schemas.openxmlformats.org/officeDocument/2006/relationships/image" Target="media/image103.wmf"/><Relationship Id="rId657" Type="http://schemas.openxmlformats.org/officeDocument/2006/relationships/image" Target="media/image300.wmf"/><Relationship Id="rId864" Type="http://schemas.openxmlformats.org/officeDocument/2006/relationships/image" Target="media/image395.wmf"/><Relationship Id="rId1494" Type="http://schemas.openxmlformats.org/officeDocument/2006/relationships/image" Target="media/image760.wmf"/><Relationship Id="rId1799" Type="http://schemas.openxmlformats.org/officeDocument/2006/relationships/image" Target="media/image988.wmf"/><Relationship Id="rId2100" Type="http://schemas.openxmlformats.org/officeDocument/2006/relationships/oleObject" Target="embeddings/oleObject952.bin"/><Relationship Id="rId517" Type="http://schemas.openxmlformats.org/officeDocument/2006/relationships/oleObject" Target="embeddings/oleObject267.bin"/><Relationship Id="rId724" Type="http://schemas.openxmlformats.org/officeDocument/2006/relationships/oleObject" Target="embeddings/oleObject387.bin"/><Relationship Id="rId931" Type="http://schemas.openxmlformats.org/officeDocument/2006/relationships/image" Target="media/image428.wmf"/><Relationship Id="rId1147" Type="http://schemas.openxmlformats.org/officeDocument/2006/relationships/image" Target="media/image534.wmf"/><Relationship Id="rId1354" Type="http://schemas.openxmlformats.org/officeDocument/2006/relationships/image" Target="media/image655.wmf"/><Relationship Id="rId1561" Type="http://schemas.openxmlformats.org/officeDocument/2006/relationships/image" Target="media/image817.wmf"/><Relationship Id="rId60" Type="http://schemas.openxmlformats.org/officeDocument/2006/relationships/oleObject" Target="embeddings/oleObject24.bin"/><Relationship Id="rId1007" Type="http://schemas.openxmlformats.org/officeDocument/2006/relationships/image" Target="media/image465.wmf"/><Relationship Id="rId1214" Type="http://schemas.openxmlformats.org/officeDocument/2006/relationships/image" Target="media/image574.wmf"/><Relationship Id="rId1421" Type="http://schemas.openxmlformats.org/officeDocument/2006/relationships/image" Target="media/image699.wmf"/><Relationship Id="rId1659" Type="http://schemas.openxmlformats.org/officeDocument/2006/relationships/oleObject" Target="embeddings/oleObject759.bin"/><Relationship Id="rId1866" Type="http://schemas.openxmlformats.org/officeDocument/2006/relationships/oleObject" Target="embeddings/oleObject819.bin"/><Relationship Id="rId1519" Type="http://schemas.openxmlformats.org/officeDocument/2006/relationships/image" Target="media/image785.wmf"/><Relationship Id="rId1726" Type="http://schemas.openxmlformats.org/officeDocument/2006/relationships/image" Target="media/image936.wmf"/><Relationship Id="rId1933" Type="http://schemas.openxmlformats.org/officeDocument/2006/relationships/image" Target="media/image1072.wmf"/><Relationship Id="rId18" Type="http://schemas.openxmlformats.org/officeDocument/2006/relationships/image" Target="media/image6.wmf"/><Relationship Id="rId167" Type="http://schemas.openxmlformats.org/officeDocument/2006/relationships/image" Target="media/image82.wmf"/><Relationship Id="rId374" Type="http://schemas.openxmlformats.org/officeDocument/2006/relationships/image" Target="media/image179.wmf"/><Relationship Id="rId581" Type="http://schemas.openxmlformats.org/officeDocument/2006/relationships/image" Target="media/image274.wmf"/><Relationship Id="rId2055" Type="http://schemas.openxmlformats.org/officeDocument/2006/relationships/oleObject" Target="embeddings/oleObject908.bin"/><Relationship Id="rId234" Type="http://schemas.openxmlformats.org/officeDocument/2006/relationships/oleObject" Target="embeddings/oleObject113.bin"/><Relationship Id="rId679" Type="http://schemas.openxmlformats.org/officeDocument/2006/relationships/image" Target="media/image310.wmf"/><Relationship Id="rId886" Type="http://schemas.openxmlformats.org/officeDocument/2006/relationships/oleObject" Target="embeddings/oleObject473.bin"/><Relationship Id="rId2" Type="http://schemas.openxmlformats.org/officeDocument/2006/relationships/numbering" Target="numbering.xml"/><Relationship Id="rId441" Type="http://schemas.openxmlformats.org/officeDocument/2006/relationships/oleObject" Target="embeddings/oleObject227.bin"/><Relationship Id="rId539" Type="http://schemas.openxmlformats.org/officeDocument/2006/relationships/oleObject" Target="embeddings/oleObject278.bin"/><Relationship Id="rId746" Type="http://schemas.openxmlformats.org/officeDocument/2006/relationships/oleObject" Target="embeddings/oleObject400.bin"/><Relationship Id="rId1071" Type="http://schemas.openxmlformats.org/officeDocument/2006/relationships/image" Target="media/image496.wmf"/><Relationship Id="rId1169" Type="http://schemas.openxmlformats.org/officeDocument/2006/relationships/image" Target="media/image545.wmf"/><Relationship Id="rId1376" Type="http://schemas.openxmlformats.org/officeDocument/2006/relationships/oleObject" Target="embeddings/oleObject702.bin"/><Relationship Id="rId1583" Type="http://schemas.openxmlformats.org/officeDocument/2006/relationships/image" Target="media/image837.wmf"/><Relationship Id="rId301" Type="http://schemas.openxmlformats.org/officeDocument/2006/relationships/image" Target="media/image147.wmf"/><Relationship Id="rId953" Type="http://schemas.openxmlformats.org/officeDocument/2006/relationships/oleObject" Target="embeddings/oleObject507.bin"/><Relationship Id="rId1029" Type="http://schemas.openxmlformats.org/officeDocument/2006/relationships/image" Target="media/image476.wmf"/><Relationship Id="rId1236" Type="http://schemas.openxmlformats.org/officeDocument/2006/relationships/image" Target="media/image590.wmf"/><Relationship Id="rId1790" Type="http://schemas.openxmlformats.org/officeDocument/2006/relationships/oleObject" Target="embeddings/oleObject798.bin"/><Relationship Id="rId1888" Type="http://schemas.openxmlformats.org/officeDocument/2006/relationships/oleObject" Target="embeddings/oleObject830.bin"/><Relationship Id="rId82" Type="http://schemas.openxmlformats.org/officeDocument/2006/relationships/oleObject" Target="embeddings/oleObject36.bin"/><Relationship Id="rId606" Type="http://schemas.openxmlformats.org/officeDocument/2006/relationships/image" Target="media/image283.wmf"/><Relationship Id="rId813" Type="http://schemas.openxmlformats.org/officeDocument/2006/relationships/image" Target="media/image370.wmf"/><Relationship Id="rId1443" Type="http://schemas.openxmlformats.org/officeDocument/2006/relationships/image" Target="media/image719.wmf"/><Relationship Id="rId1650" Type="http://schemas.openxmlformats.org/officeDocument/2006/relationships/image" Target="media/image887.wmf"/><Relationship Id="rId1748" Type="http://schemas.openxmlformats.org/officeDocument/2006/relationships/image" Target="media/image955.wmf"/><Relationship Id="rId1303" Type="http://schemas.openxmlformats.org/officeDocument/2006/relationships/image" Target="media/image630.wmf"/><Relationship Id="rId1510" Type="http://schemas.openxmlformats.org/officeDocument/2006/relationships/image" Target="media/image776.wmf"/><Relationship Id="rId1955" Type="http://schemas.openxmlformats.org/officeDocument/2006/relationships/oleObject" Target="embeddings/oleObject853.bin"/><Relationship Id="rId1608" Type="http://schemas.openxmlformats.org/officeDocument/2006/relationships/image" Target="media/image862.wmf"/><Relationship Id="rId1815" Type="http://schemas.openxmlformats.org/officeDocument/2006/relationships/oleObject" Target="embeddings/oleObject806.bin"/><Relationship Id="rId189" Type="http://schemas.openxmlformats.org/officeDocument/2006/relationships/image" Target="media/image92.wmf"/><Relationship Id="rId396" Type="http://schemas.openxmlformats.org/officeDocument/2006/relationships/image" Target="media/image185.wmf"/><Relationship Id="rId2077" Type="http://schemas.openxmlformats.org/officeDocument/2006/relationships/oleObject" Target="embeddings/oleObject929.bin"/><Relationship Id="rId256" Type="http://schemas.openxmlformats.org/officeDocument/2006/relationships/image" Target="media/image124.wmf"/><Relationship Id="rId463" Type="http://schemas.openxmlformats.org/officeDocument/2006/relationships/oleObject" Target="embeddings/oleObject238.bin"/><Relationship Id="rId670" Type="http://schemas.openxmlformats.org/officeDocument/2006/relationships/oleObject" Target="embeddings/oleObject357.bin"/><Relationship Id="rId1093" Type="http://schemas.openxmlformats.org/officeDocument/2006/relationships/image" Target="media/image507.wmf"/><Relationship Id="rId116" Type="http://schemas.openxmlformats.org/officeDocument/2006/relationships/image" Target="media/image55.wmf"/><Relationship Id="rId323" Type="http://schemas.openxmlformats.org/officeDocument/2006/relationships/image" Target="media/image158.wmf"/><Relationship Id="rId530" Type="http://schemas.openxmlformats.org/officeDocument/2006/relationships/image" Target="media/image249.wmf"/><Relationship Id="rId768" Type="http://schemas.openxmlformats.org/officeDocument/2006/relationships/image" Target="media/image348.wmf"/><Relationship Id="rId975" Type="http://schemas.openxmlformats.org/officeDocument/2006/relationships/oleObject" Target="embeddings/oleObject518.bin"/><Relationship Id="rId1160" Type="http://schemas.openxmlformats.org/officeDocument/2006/relationships/oleObject" Target="embeddings/oleObject612.bin"/><Relationship Id="rId1398" Type="http://schemas.openxmlformats.org/officeDocument/2006/relationships/image" Target="media/image678.wmf"/><Relationship Id="rId2004" Type="http://schemas.openxmlformats.org/officeDocument/2006/relationships/oleObject" Target="embeddings/oleObject859.bin"/><Relationship Id="rId628" Type="http://schemas.openxmlformats.org/officeDocument/2006/relationships/image" Target="media/image290.wmf"/><Relationship Id="rId835" Type="http://schemas.openxmlformats.org/officeDocument/2006/relationships/oleObject" Target="embeddings/oleObject447.bin"/><Relationship Id="rId1258" Type="http://schemas.openxmlformats.org/officeDocument/2006/relationships/image" Target="media/image606.wmf"/><Relationship Id="rId1465" Type="http://schemas.openxmlformats.org/officeDocument/2006/relationships/image" Target="media/image741.wmf"/><Relationship Id="rId1672" Type="http://schemas.openxmlformats.org/officeDocument/2006/relationships/image" Target="media/image898.wmf"/><Relationship Id="rId1020" Type="http://schemas.openxmlformats.org/officeDocument/2006/relationships/oleObject" Target="embeddings/oleObject541.bin"/><Relationship Id="rId1118" Type="http://schemas.openxmlformats.org/officeDocument/2006/relationships/oleObject" Target="embeddings/oleObject591.bin"/><Relationship Id="rId1325" Type="http://schemas.openxmlformats.org/officeDocument/2006/relationships/image" Target="media/image641.wmf"/><Relationship Id="rId1532" Type="http://schemas.openxmlformats.org/officeDocument/2006/relationships/image" Target="media/image798.wmf"/><Relationship Id="rId1977" Type="http://schemas.openxmlformats.org/officeDocument/2006/relationships/image" Target="media/image1111.wmf"/><Relationship Id="rId902" Type="http://schemas.openxmlformats.org/officeDocument/2006/relationships/oleObject" Target="embeddings/oleObject481.bin"/><Relationship Id="rId1837" Type="http://schemas.openxmlformats.org/officeDocument/2006/relationships/image" Target="media/image1014.png"/><Relationship Id="rId31" Type="http://schemas.openxmlformats.org/officeDocument/2006/relationships/oleObject" Target="embeddings/oleObject10.bin"/><Relationship Id="rId2099" Type="http://schemas.openxmlformats.org/officeDocument/2006/relationships/oleObject" Target="embeddings/oleObject951.bin"/><Relationship Id="rId180" Type="http://schemas.openxmlformats.org/officeDocument/2006/relationships/oleObject" Target="embeddings/oleObject85.bin"/><Relationship Id="rId278" Type="http://schemas.openxmlformats.org/officeDocument/2006/relationships/oleObject" Target="embeddings/oleObject136.bin"/><Relationship Id="rId1904" Type="http://schemas.openxmlformats.org/officeDocument/2006/relationships/image" Target="media/image1056.wmf"/><Relationship Id="rId485" Type="http://schemas.openxmlformats.org/officeDocument/2006/relationships/oleObject" Target="embeddings/oleObject250.bin"/><Relationship Id="rId692" Type="http://schemas.openxmlformats.org/officeDocument/2006/relationships/image" Target="media/image316.wmf"/><Relationship Id="rId138" Type="http://schemas.openxmlformats.org/officeDocument/2006/relationships/oleObject" Target="embeddings/oleObject65.bin"/><Relationship Id="rId345" Type="http://schemas.openxmlformats.org/officeDocument/2006/relationships/image" Target="media/image167.wmf"/><Relationship Id="rId552" Type="http://schemas.openxmlformats.org/officeDocument/2006/relationships/image" Target="media/image260.wmf"/><Relationship Id="rId997" Type="http://schemas.openxmlformats.org/officeDocument/2006/relationships/image" Target="media/image460.wmf"/><Relationship Id="rId1182" Type="http://schemas.openxmlformats.org/officeDocument/2006/relationships/oleObject" Target="embeddings/oleObject623.bin"/><Relationship Id="rId2026" Type="http://schemas.openxmlformats.org/officeDocument/2006/relationships/oleObject" Target="embeddings/oleObject879.bin"/><Relationship Id="rId205" Type="http://schemas.openxmlformats.org/officeDocument/2006/relationships/image" Target="media/image100.emf"/><Relationship Id="rId412" Type="http://schemas.openxmlformats.org/officeDocument/2006/relationships/image" Target="media/image192.wmf"/><Relationship Id="rId857" Type="http://schemas.openxmlformats.org/officeDocument/2006/relationships/oleObject" Target="embeddings/oleObject458.bin"/><Relationship Id="rId1042" Type="http://schemas.openxmlformats.org/officeDocument/2006/relationships/oleObject" Target="embeddings/oleObject552.bin"/><Relationship Id="rId1487" Type="http://schemas.openxmlformats.org/officeDocument/2006/relationships/image" Target="media/image755.wmf"/><Relationship Id="rId1694" Type="http://schemas.openxmlformats.org/officeDocument/2006/relationships/image" Target="media/image913.wmf"/><Relationship Id="rId717" Type="http://schemas.openxmlformats.org/officeDocument/2006/relationships/image" Target="media/image326.wmf"/><Relationship Id="rId924" Type="http://schemas.openxmlformats.org/officeDocument/2006/relationships/oleObject" Target="embeddings/oleObject492.bin"/><Relationship Id="rId1347" Type="http://schemas.openxmlformats.org/officeDocument/2006/relationships/image" Target="media/image652.wmf"/><Relationship Id="rId1554" Type="http://schemas.openxmlformats.org/officeDocument/2006/relationships/oleObject" Target="embeddings/oleObject735.bin"/><Relationship Id="rId1761" Type="http://schemas.openxmlformats.org/officeDocument/2006/relationships/image" Target="media/image963.wmf"/><Relationship Id="rId1999" Type="http://schemas.openxmlformats.org/officeDocument/2006/relationships/image" Target="media/image1131.png"/><Relationship Id="rId53" Type="http://schemas.openxmlformats.org/officeDocument/2006/relationships/image" Target="media/image25.wmf"/><Relationship Id="rId1207" Type="http://schemas.openxmlformats.org/officeDocument/2006/relationships/image" Target="media/image569.wmf"/><Relationship Id="rId1414" Type="http://schemas.openxmlformats.org/officeDocument/2006/relationships/image" Target="media/image692.wmf"/><Relationship Id="rId1621" Type="http://schemas.openxmlformats.org/officeDocument/2006/relationships/oleObject" Target="embeddings/oleObject738.bin"/><Relationship Id="rId1859" Type="http://schemas.openxmlformats.org/officeDocument/2006/relationships/image" Target="media/image1034.wmf"/><Relationship Id="rId1719" Type="http://schemas.openxmlformats.org/officeDocument/2006/relationships/oleObject" Target="embeddings/oleObject779.bin"/><Relationship Id="rId1926" Type="http://schemas.openxmlformats.org/officeDocument/2006/relationships/image" Target="media/image1067.wmf"/><Relationship Id="rId2090" Type="http://schemas.openxmlformats.org/officeDocument/2006/relationships/oleObject" Target="embeddings/oleObject942.bin"/><Relationship Id="rId367" Type="http://schemas.openxmlformats.org/officeDocument/2006/relationships/oleObject" Target="embeddings/oleObject184.bin"/><Relationship Id="rId574" Type="http://schemas.openxmlformats.org/officeDocument/2006/relationships/image" Target="media/image271.wmf"/><Relationship Id="rId2048" Type="http://schemas.openxmlformats.org/officeDocument/2006/relationships/oleObject" Target="embeddings/oleObject901.bin"/><Relationship Id="rId227" Type="http://schemas.openxmlformats.org/officeDocument/2006/relationships/oleObject" Target="embeddings/oleObject109.bin"/><Relationship Id="rId781" Type="http://schemas.openxmlformats.org/officeDocument/2006/relationships/oleObject" Target="embeddings/oleObject419.bin"/><Relationship Id="rId879" Type="http://schemas.openxmlformats.org/officeDocument/2006/relationships/image" Target="media/image402.wmf"/><Relationship Id="rId434" Type="http://schemas.openxmlformats.org/officeDocument/2006/relationships/image" Target="media/image203.wmf"/><Relationship Id="rId641" Type="http://schemas.openxmlformats.org/officeDocument/2006/relationships/oleObject" Target="embeddings/oleObject340.bin"/><Relationship Id="rId739" Type="http://schemas.openxmlformats.org/officeDocument/2006/relationships/image" Target="media/image335.wmf"/><Relationship Id="rId1064" Type="http://schemas.openxmlformats.org/officeDocument/2006/relationships/oleObject" Target="embeddings/oleObject564.bin"/><Relationship Id="rId1271" Type="http://schemas.openxmlformats.org/officeDocument/2006/relationships/oleObject" Target="embeddings/oleObject650.bin"/><Relationship Id="rId1369" Type="http://schemas.openxmlformats.org/officeDocument/2006/relationships/image" Target="media/image663.wmf"/><Relationship Id="rId1576" Type="http://schemas.openxmlformats.org/officeDocument/2006/relationships/oleObject" Target="embeddings/oleObject737.bin"/><Relationship Id="rId501" Type="http://schemas.openxmlformats.org/officeDocument/2006/relationships/oleObject" Target="embeddings/oleObject259.bin"/><Relationship Id="rId946" Type="http://schemas.openxmlformats.org/officeDocument/2006/relationships/oleObject" Target="embeddings/oleObject503.bin"/><Relationship Id="rId1131" Type="http://schemas.openxmlformats.org/officeDocument/2006/relationships/image" Target="media/image526.wmf"/><Relationship Id="rId1229" Type="http://schemas.openxmlformats.org/officeDocument/2006/relationships/image" Target="media/image585.wmf"/><Relationship Id="rId1783" Type="http://schemas.openxmlformats.org/officeDocument/2006/relationships/image" Target="media/image978.wmf"/><Relationship Id="rId1990" Type="http://schemas.openxmlformats.org/officeDocument/2006/relationships/image" Target="media/image1122.wmf"/><Relationship Id="rId75" Type="http://schemas.openxmlformats.org/officeDocument/2006/relationships/oleObject" Target="embeddings/oleObject32.bin"/><Relationship Id="rId806" Type="http://schemas.openxmlformats.org/officeDocument/2006/relationships/oleObject" Target="embeddings/oleObject432.bin"/><Relationship Id="rId1436" Type="http://schemas.openxmlformats.org/officeDocument/2006/relationships/image" Target="media/image712.wmf"/><Relationship Id="rId1643" Type="http://schemas.openxmlformats.org/officeDocument/2006/relationships/image" Target="media/image884.wmf"/><Relationship Id="rId1850" Type="http://schemas.openxmlformats.org/officeDocument/2006/relationships/image" Target="media/image1026.wmf"/><Relationship Id="rId1503" Type="http://schemas.openxmlformats.org/officeDocument/2006/relationships/image" Target="media/image769.wmf"/><Relationship Id="rId1710" Type="http://schemas.openxmlformats.org/officeDocument/2006/relationships/image" Target="media/image925.wmf"/><Relationship Id="rId1948" Type="http://schemas.openxmlformats.org/officeDocument/2006/relationships/image" Target="media/image1086.wmf"/><Relationship Id="rId291" Type="http://schemas.openxmlformats.org/officeDocument/2006/relationships/oleObject" Target="embeddings/oleObject143.bin"/><Relationship Id="rId1808" Type="http://schemas.openxmlformats.org/officeDocument/2006/relationships/image" Target="media/image995.wmf"/><Relationship Id="rId151" Type="http://schemas.openxmlformats.org/officeDocument/2006/relationships/image" Target="media/image73.png"/><Relationship Id="rId389" Type="http://schemas.openxmlformats.org/officeDocument/2006/relationships/image" Target="media/image183.wmf"/><Relationship Id="rId596" Type="http://schemas.openxmlformats.org/officeDocument/2006/relationships/image" Target="media/image280.wmf"/><Relationship Id="rId249" Type="http://schemas.openxmlformats.org/officeDocument/2006/relationships/oleObject" Target="embeddings/oleObject121.bin"/><Relationship Id="rId456" Type="http://schemas.openxmlformats.org/officeDocument/2006/relationships/image" Target="media/image214.wmf"/><Relationship Id="rId663" Type="http://schemas.openxmlformats.org/officeDocument/2006/relationships/image" Target="media/image303.wmf"/><Relationship Id="rId870" Type="http://schemas.openxmlformats.org/officeDocument/2006/relationships/image" Target="media/image398.wmf"/><Relationship Id="rId1086" Type="http://schemas.openxmlformats.org/officeDocument/2006/relationships/oleObject" Target="embeddings/oleObject575.bin"/><Relationship Id="rId1293" Type="http://schemas.openxmlformats.org/officeDocument/2006/relationships/image" Target="media/image625.wmf"/><Relationship Id="rId109" Type="http://schemas.openxmlformats.org/officeDocument/2006/relationships/oleObject" Target="embeddings/oleObject50.bin"/><Relationship Id="rId316" Type="http://schemas.openxmlformats.org/officeDocument/2006/relationships/oleObject" Target="embeddings/oleObject154.bin"/><Relationship Id="rId523" Type="http://schemas.openxmlformats.org/officeDocument/2006/relationships/oleObject" Target="embeddings/oleObject270.bin"/><Relationship Id="rId968" Type="http://schemas.openxmlformats.org/officeDocument/2006/relationships/image" Target="media/image446.wmf"/><Relationship Id="rId1153" Type="http://schemas.openxmlformats.org/officeDocument/2006/relationships/image" Target="media/image537.wmf"/><Relationship Id="rId1598" Type="http://schemas.openxmlformats.org/officeDocument/2006/relationships/image" Target="media/image852.wmf"/><Relationship Id="rId97" Type="http://schemas.openxmlformats.org/officeDocument/2006/relationships/image" Target="media/image46.wmf"/><Relationship Id="rId730" Type="http://schemas.openxmlformats.org/officeDocument/2006/relationships/oleObject" Target="embeddings/oleObject391.bin"/><Relationship Id="rId828" Type="http://schemas.openxmlformats.org/officeDocument/2006/relationships/image" Target="media/image377.wmf"/><Relationship Id="rId1013" Type="http://schemas.openxmlformats.org/officeDocument/2006/relationships/image" Target="media/image468.wmf"/><Relationship Id="rId1360" Type="http://schemas.openxmlformats.org/officeDocument/2006/relationships/oleObject" Target="embeddings/oleObject694.bin"/><Relationship Id="rId1458" Type="http://schemas.openxmlformats.org/officeDocument/2006/relationships/image" Target="media/image734.wmf"/><Relationship Id="rId1665" Type="http://schemas.openxmlformats.org/officeDocument/2006/relationships/image" Target="media/image893.wmf"/><Relationship Id="rId1872" Type="http://schemas.openxmlformats.org/officeDocument/2006/relationships/oleObject" Target="embeddings/oleObject822.bin"/><Relationship Id="rId1220" Type="http://schemas.openxmlformats.org/officeDocument/2006/relationships/image" Target="media/image578.wmf"/><Relationship Id="rId1318" Type="http://schemas.openxmlformats.org/officeDocument/2006/relationships/image" Target="media/image637.wmf"/><Relationship Id="rId1525" Type="http://schemas.openxmlformats.org/officeDocument/2006/relationships/image" Target="media/image791.wmf"/><Relationship Id="rId1732" Type="http://schemas.openxmlformats.org/officeDocument/2006/relationships/image" Target="media/image942.wmf"/><Relationship Id="rId24" Type="http://schemas.openxmlformats.org/officeDocument/2006/relationships/oleObject" Target="embeddings/oleObject8.bin"/><Relationship Id="rId173" Type="http://schemas.openxmlformats.org/officeDocument/2006/relationships/image" Target="media/image84.wmf"/><Relationship Id="rId380" Type="http://schemas.openxmlformats.org/officeDocument/2006/relationships/image" Target="media/image182.wmf"/><Relationship Id="rId2061" Type="http://schemas.openxmlformats.org/officeDocument/2006/relationships/oleObject" Target="embeddings/oleObject914.bin"/><Relationship Id="rId240" Type="http://schemas.openxmlformats.org/officeDocument/2006/relationships/image" Target="media/image116.wmf"/><Relationship Id="rId478" Type="http://schemas.openxmlformats.org/officeDocument/2006/relationships/image" Target="media/image224.wmf"/><Relationship Id="rId685" Type="http://schemas.openxmlformats.org/officeDocument/2006/relationships/image" Target="media/image313.wmf"/><Relationship Id="rId892" Type="http://schemas.openxmlformats.org/officeDocument/2006/relationships/oleObject" Target="embeddings/oleObject476.bin"/><Relationship Id="rId100" Type="http://schemas.openxmlformats.org/officeDocument/2006/relationships/oleObject" Target="embeddings/oleObject45.bin"/><Relationship Id="rId338" Type="http://schemas.openxmlformats.org/officeDocument/2006/relationships/oleObject" Target="embeddings/oleObject167.bin"/><Relationship Id="rId545" Type="http://schemas.openxmlformats.org/officeDocument/2006/relationships/oleObject" Target="embeddings/oleObject281.bin"/><Relationship Id="rId752" Type="http://schemas.openxmlformats.org/officeDocument/2006/relationships/oleObject" Target="embeddings/oleObject403.bin"/><Relationship Id="rId1175" Type="http://schemas.openxmlformats.org/officeDocument/2006/relationships/image" Target="media/image548.wmf"/><Relationship Id="rId1382" Type="http://schemas.openxmlformats.org/officeDocument/2006/relationships/oleObject" Target="embeddings/oleObject704.bin"/><Relationship Id="rId2019" Type="http://schemas.openxmlformats.org/officeDocument/2006/relationships/oleObject" Target="embeddings/oleObject872.bin"/><Relationship Id="rId405" Type="http://schemas.openxmlformats.org/officeDocument/2006/relationships/oleObject" Target="embeddings/oleObject209.bin"/><Relationship Id="rId612" Type="http://schemas.openxmlformats.org/officeDocument/2006/relationships/image" Target="media/image285.wmf"/><Relationship Id="rId1035" Type="http://schemas.openxmlformats.org/officeDocument/2006/relationships/image" Target="media/image479.wmf"/><Relationship Id="rId1242" Type="http://schemas.openxmlformats.org/officeDocument/2006/relationships/oleObject" Target="embeddings/oleObject640.bin"/><Relationship Id="rId1687" Type="http://schemas.openxmlformats.org/officeDocument/2006/relationships/image" Target="media/image908.wmf"/><Relationship Id="rId1894" Type="http://schemas.openxmlformats.org/officeDocument/2006/relationships/oleObject" Target="embeddings/oleObject833.bin"/><Relationship Id="rId917" Type="http://schemas.openxmlformats.org/officeDocument/2006/relationships/image" Target="media/image421.wmf"/><Relationship Id="rId1102" Type="http://schemas.openxmlformats.org/officeDocument/2006/relationships/oleObject" Target="embeddings/oleObject583.bin"/><Relationship Id="rId1547" Type="http://schemas.openxmlformats.org/officeDocument/2006/relationships/oleObject" Target="embeddings/oleObject731.bin"/><Relationship Id="rId1754" Type="http://schemas.openxmlformats.org/officeDocument/2006/relationships/oleObject" Target="embeddings/oleObject786.bin"/><Relationship Id="rId1961" Type="http://schemas.openxmlformats.org/officeDocument/2006/relationships/oleObject" Target="embeddings/oleObject855.bin"/><Relationship Id="rId46" Type="http://schemas.openxmlformats.org/officeDocument/2006/relationships/oleObject" Target="embeddings/oleObject17.bin"/><Relationship Id="rId1407" Type="http://schemas.openxmlformats.org/officeDocument/2006/relationships/image" Target="media/image685.wmf"/><Relationship Id="rId1614" Type="http://schemas.openxmlformats.org/officeDocument/2006/relationships/image" Target="media/image868.wmf"/><Relationship Id="rId1821" Type="http://schemas.openxmlformats.org/officeDocument/2006/relationships/image" Target="media/image1004.wmf"/><Relationship Id="rId195" Type="http://schemas.openxmlformats.org/officeDocument/2006/relationships/image" Target="media/image95.wmf"/><Relationship Id="rId1919" Type="http://schemas.openxmlformats.org/officeDocument/2006/relationships/oleObject" Target="embeddings/oleObject846.bin"/><Relationship Id="rId2083" Type="http://schemas.openxmlformats.org/officeDocument/2006/relationships/oleObject" Target="embeddings/oleObject935.bin"/><Relationship Id="rId262" Type="http://schemas.openxmlformats.org/officeDocument/2006/relationships/image" Target="media/image127.wmf"/><Relationship Id="rId567" Type="http://schemas.openxmlformats.org/officeDocument/2006/relationships/oleObject" Target="embeddings/oleObject292.bin"/><Relationship Id="rId1197" Type="http://schemas.openxmlformats.org/officeDocument/2006/relationships/image" Target="media/image562.wmf"/><Relationship Id="rId122" Type="http://schemas.openxmlformats.org/officeDocument/2006/relationships/image" Target="media/image58.wmf"/><Relationship Id="rId774" Type="http://schemas.openxmlformats.org/officeDocument/2006/relationships/image" Target="media/image351.wmf"/><Relationship Id="rId981" Type="http://schemas.openxmlformats.org/officeDocument/2006/relationships/image" Target="media/image452.wmf"/><Relationship Id="rId1057" Type="http://schemas.openxmlformats.org/officeDocument/2006/relationships/image" Target="media/image489.wmf"/><Relationship Id="rId2010" Type="http://schemas.openxmlformats.org/officeDocument/2006/relationships/oleObject" Target="embeddings/oleObject863.bin"/></Relationships>
</file>

<file path=word/_rels/numbering.xml.rels><?xml version="1.0" encoding="UTF-8" standalone="yes"?>
<Relationships xmlns="http://schemas.openxmlformats.org/package/2006/relationships"><Relationship Id="rId1" Type="http://schemas.openxmlformats.org/officeDocument/2006/relationships/image" Target="media/image1.wmf"/></Relationships>
</file>

<file path=word/charts/_rels/chart1.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F:\&#1053;&#1086;&#1074;&#1072;&#1103;%20&#1087;&#1072;&#1087;&#1082;&#1072;\&#1082;&#1091;&#1088;&#1089;&#1072;&#1095;\5%20&#1082;&#1091;&#1088;&#1089;%202%20&#1089;&#1077;&#1084;&#1077;&#1089;&#1090;&#1088;\&#1044;&#1083;&#1103;%20&#1082;&#1091;&#1088;&#1089;&#1086;&#1074;&#1086;&#1075;&#1086;%20&#1080;%20&#1076;&#1080;&#1087;&#1083;&#1086;&#1084;&#1085;&#1086;&#1075;&#1086;%20&#1087;&#1088;&#1086;&#1077;&#1082;&#1090;&#1080;&#1088;&#1086;&#1074;&#1072;&#1085;&#1080;&#1103;\&#1057;&#1090;&#1072;&#1090;&#1080;&#1095;&#1077;&#1089;&#1082;&#1080;&#1077;.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ru-RU">
                <a:latin typeface="Times New Roman" pitchFamily="18" charset="0"/>
                <a:cs typeface="Times New Roman" pitchFamily="18" charset="0"/>
              </a:rPr>
              <a:t>Графік функції </a:t>
            </a:r>
            <a:r>
              <a:rPr lang="en-US">
                <a:latin typeface="Times New Roman" pitchFamily="18" charset="0"/>
                <a:cs typeface="Times New Roman" pitchFamily="18" charset="0"/>
              </a:rPr>
              <a:t>T</a:t>
            </a:r>
            <a:r>
              <a:rPr lang="uk-UA">
                <a:latin typeface="Times New Roman" pitchFamily="18" charset="0"/>
                <a:cs typeface="Times New Roman" pitchFamily="18" charset="0"/>
              </a:rPr>
              <a:t>к</a:t>
            </a:r>
            <a:r>
              <a:rPr lang="en-US">
                <a:latin typeface="Times New Roman" pitchFamily="18" charset="0"/>
                <a:cs typeface="Times New Roman" pitchFamily="18" charset="0"/>
              </a:rPr>
              <a:t>=f(F</a:t>
            </a:r>
            <a:r>
              <a:rPr lang="uk-UA">
                <a:latin typeface="Times New Roman" pitchFamily="18" charset="0"/>
                <a:cs typeface="Times New Roman" pitchFamily="18" charset="0"/>
              </a:rPr>
              <a:t>ов)</a:t>
            </a:r>
            <a:r>
              <a:rPr lang="ru-RU">
                <a:latin typeface="Times New Roman" pitchFamily="18" charset="0"/>
                <a:cs typeface="Times New Roman" pitchFamily="18" charset="0"/>
              </a:rPr>
              <a:t> </a:t>
            </a:r>
          </a:p>
        </c:rich>
      </c:tx>
    </c:title>
    <c:plotArea>
      <c:layout/>
      <c:lineChart>
        <c:grouping val="standard"/>
        <c:ser>
          <c:idx val="0"/>
          <c:order val="0"/>
          <c:tx>
            <c:strRef>
              <c:f>Лист1!$C$2</c:f>
              <c:strCache>
                <c:ptCount val="1"/>
                <c:pt idx="0">
                  <c:v>Температура конденсату сокової пари Tк</c:v>
                </c:pt>
              </c:strCache>
            </c:strRef>
          </c:tx>
          <c:spPr>
            <a:ln>
              <a:solidFill>
                <a:schemeClr val="tx1"/>
              </a:solidFill>
            </a:ln>
          </c:spPr>
          <c:marker>
            <c:symbol val="circle"/>
            <c:size val="7"/>
            <c:spPr>
              <a:solidFill>
                <a:schemeClr val="tx1"/>
              </a:solidFill>
            </c:spPr>
          </c:marker>
          <c:cat>
            <c:numRef>
              <c:f>Лист1!$B$3:$B$13</c:f>
              <c:numCache>
                <c:formatCode>General</c:formatCode>
                <c:ptCount val="11"/>
                <c:pt idx="0">
                  <c:v>0</c:v>
                </c:pt>
                <c:pt idx="1">
                  <c:v>10</c:v>
                </c:pt>
                <c:pt idx="2">
                  <c:v>20</c:v>
                </c:pt>
                <c:pt idx="3">
                  <c:v>30</c:v>
                </c:pt>
                <c:pt idx="4">
                  <c:v>40</c:v>
                </c:pt>
                <c:pt idx="5">
                  <c:v>50</c:v>
                </c:pt>
                <c:pt idx="6">
                  <c:v>60</c:v>
                </c:pt>
                <c:pt idx="7">
                  <c:v>70</c:v>
                </c:pt>
                <c:pt idx="8">
                  <c:v>80</c:v>
                </c:pt>
                <c:pt idx="9">
                  <c:v>90</c:v>
                </c:pt>
                <c:pt idx="10">
                  <c:v>100</c:v>
                </c:pt>
              </c:numCache>
            </c:numRef>
          </c:cat>
          <c:val>
            <c:numRef>
              <c:f>Лист1!$C$3:$C$13</c:f>
              <c:numCache>
                <c:formatCode>General</c:formatCode>
                <c:ptCount val="11"/>
                <c:pt idx="0">
                  <c:v>357.66367070000001</c:v>
                </c:pt>
                <c:pt idx="1">
                  <c:v>358.94671499999976</c:v>
                </c:pt>
                <c:pt idx="2">
                  <c:v>360.22975919999999</c:v>
                </c:pt>
                <c:pt idx="3">
                  <c:v>361.51280329999997</c:v>
                </c:pt>
                <c:pt idx="4">
                  <c:v>362.79584749999987</c:v>
                </c:pt>
                <c:pt idx="5">
                  <c:v>364.07889160000002</c:v>
                </c:pt>
                <c:pt idx="6">
                  <c:v>365.36193580000003</c:v>
                </c:pt>
                <c:pt idx="7">
                  <c:v>366.6449798000001</c:v>
                </c:pt>
                <c:pt idx="8">
                  <c:v>367.9280240999999</c:v>
                </c:pt>
                <c:pt idx="9">
                  <c:v>369.21106839999999</c:v>
                </c:pt>
                <c:pt idx="10">
                  <c:v>370.49411239999984</c:v>
                </c:pt>
              </c:numCache>
            </c:numRef>
          </c:val>
          <c:extLst xmlns:c16r2="http://schemas.microsoft.com/office/drawing/2015/06/chart">
            <c:ext xmlns:c16="http://schemas.microsoft.com/office/drawing/2014/chart" uri="{C3380CC4-5D6E-409C-BE32-E72D297353CC}">
              <c16:uniqueId val="{00000000-9843-49BC-ABC5-D77AB187EE75}"/>
            </c:ext>
          </c:extLst>
        </c:ser>
        <c:marker val="1"/>
        <c:axId val="127182336"/>
        <c:axId val="139087872"/>
      </c:lineChart>
      <c:catAx>
        <c:axId val="127182336"/>
        <c:scaling>
          <c:orientation val="minMax"/>
        </c:scaling>
        <c:axPos val="b"/>
        <c:majorGridlines>
          <c:spPr>
            <a:ln>
              <a:solidFill>
                <a:schemeClr val="tx1"/>
              </a:solidFill>
            </a:ln>
          </c:spPr>
        </c:majorGridlines>
        <c:minorGridlines/>
        <c:title>
          <c:tx>
            <c:rich>
              <a:bodyPr/>
              <a:lstStyle/>
              <a:p>
                <a:pPr>
                  <a:defRPr/>
                </a:pPr>
                <a:r>
                  <a:rPr lang="ru-RU">
                    <a:latin typeface="Times New Roman" pitchFamily="18" charset="0"/>
                    <a:cs typeface="Times New Roman" pitchFamily="18" charset="0"/>
                  </a:rPr>
                  <a:t>Витрати</a:t>
                </a:r>
                <a:r>
                  <a:rPr lang="ru-RU" baseline="0">
                    <a:latin typeface="Times New Roman" pitchFamily="18" charset="0"/>
                    <a:cs typeface="Times New Roman" pitchFamily="18" charset="0"/>
                  </a:rPr>
                  <a:t> холодоносія - оборотної води </a:t>
                </a:r>
                <a:r>
                  <a:rPr lang="en-US" baseline="0">
                    <a:latin typeface="Times New Roman" pitchFamily="18" charset="0"/>
                    <a:cs typeface="Times New Roman" pitchFamily="18" charset="0"/>
                  </a:rPr>
                  <a:t>F</a:t>
                </a:r>
                <a:r>
                  <a:rPr lang="uk-UA" baseline="0">
                    <a:latin typeface="Times New Roman" pitchFamily="18" charset="0"/>
                    <a:cs typeface="Times New Roman" pitchFamily="18" charset="0"/>
                  </a:rPr>
                  <a:t>ов</a:t>
                </a:r>
                <a:endParaRPr lang="ru-RU">
                  <a:latin typeface="Times New Roman" pitchFamily="18" charset="0"/>
                  <a:cs typeface="Times New Roman" pitchFamily="18" charset="0"/>
                </a:endParaRPr>
              </a:p>
            </c:rich>
          </c:tx>
        </c:title>
        <c:numFmt formatCode="General" sourceLinked="1"/>
        <c:tickLblPos val="nextTo"/>
        <c:txPr>
          <a:bodyPr/>
          <a:lstStyle/>
          <a:p>
            <a:pPr>
              <a:defRPr>
                <a:latin typeface="Times New Roman" pitchFamily="18" charset="0"/>
                <a:cs typeface="Times New Roman" pitchFamily="18" charset="0"/>
              </a:defRPr>
            </a:pPr>
            <a:endParaRPr lang="ru-RU"/>
          </a:p>
        </c:txPr>
        <c:crossAx val="139087872"/>
        <c:crosses val="autoZero"/>
        <c:auto val="1"/>
        <c:lblAlgn val="ctr"/>
        <c:lblOffset val="100"/>
      </c:catAx>
      <c:valAx>
        <c:axId val="139087872"/>
        <c:scaling>
          <c:orientation val="minMax"/>
        </c:scaling>
        <c:axPos val="l"/>
        <c:majorGridlines>
          <c:spPr>
            <a:ln>
              <a:solidFill>
                <a:schemeClr val="tx1"/>
              </a:solidFill>
            </a:ln>
          </c:spPr>
        </c:majorGridlines>
        <c:minorGridlines/>
        <c:title>
          <c:tx>
            <c:rich>
              <a:bodyPr rot="-5400000" vert="horz"/>
              <a:lstStyle/>
              <a:p>
                <a:pPr>
                  <a:defRPr/>
                </a:pPr>
                <a:r>
                  <a:rPr lang="ru-RU" b="1">
                    <a:latin typeface="Times New Roman" pitchFamily="18" charset="0"/>
                    <a:cs typeface="Times New Roman" pitchFamily="18" charset="0"/>
                  </a:rPr>
                  <a:t>Температура конденсату сокової пари Тк</a:t>
                </a:r>
              </a:p>
            </c:rich>
          </c:tx>
        </c:title>
        <c:numFmt formatCode="General" sourceLinked="1"/>
        <c:tickLblPos val="nextTo"/>
        <c:txPr>
          <a:bodyPr/>
          <a:lstStyle/>
          <a:p>
            <a:pPr>
              <a:defRPr>
                <a:latin typeface="Times New Roman" pitchFamily="18" charset="0"/>
                <a:cs typeface="Times New Roman" pitchFamily="18" charset="0"/>
              </a:defRPr>
            </a:pPr>
            <a:endParaRPr lang="ru-RU"/>
          </a:p>
        </c:txPr>
        <c:crossAx val="127182336"/>
        <c:crosses val="autoZero"/>
        <c:crossBetween val="between"/>
      </c:valAx>
    </c:plotArea>
    <c:plotVisOnly val="1"/>
    <c:dispBlanksAs val="gap"/>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u-RU"/>
  <c:style val="1"/>
  <c:chart>
    <c:title>
      <c:tx>
        <c:rich>
          <a:bodyPr/>
          <a:lstStyle/>
          <a:p>
            <a:pPr>
              <a:defRPr/>
            </a:pPr>
            <a:r>
              <a:rPr lang="ru-RU">
                <a:latin typeface="Times New Roman" pitchFamily="18" charset="0"/>
                <a:cs typeface="Times New Roman" pitchFamily="18" charset="0"/>
              </a:rPr>
              <a:t>Графік функції </a:t>
            </a:r>
            <a:r>
              <a:rPr lang="en-US">
                <a:latin typeface="Times New Roman" pitchFamily="18" charset="0"/>
                <a:cs typeface="Times New Roman" pitchFamily="18" charset="0"/>
              </a:rPr>
              <a:t>T</a:t>
            </a:r>
            <a:r>
              <a:rPr lang="uk-UA">
                <a:latin typeface="Times New Roman" pitchFamily="18" charset="0"/>
                <a:cs typeface="Times New Roman" pitchFamily="18" charset="0"/>
              </a:rPr>
              <a:t>к</a:t>
            </a:r>
            <a:r>
              <a:rPr lang="en-US">
                <a:latin typeface="Times New Roman" pitchFamily="18" charset="0"/>
                <a:cs typeface="Times New Roman" pitchFamily="18" charset="0"/>
              </a:rPr>
              <a:t>=f(T</a:t>
            </a:r>
            <a:r>
              <a:rPr lang="uk-UA">
                <a:latin typeface="Times New Roman" pitchFamily="18" charset="0"/>
                <a:cs typeface="Times New Roman" pitchFamily="18" charset="0"/>
              </a:rPr>
              <a:t>сп)</a:t>
            </a:r>
            <a:r>
              <a:rPr lang="ru-RU">
                <a:latin typeface="Times New Roman" pitchFamily="18" charset="0"/>
                <a:cs typeface="Times New Roman" pitchFamily="18" charset="0"/>
              </a:rPr>
              <a:t> </a:t>
            </a:r>
          </a:p>
        </c:rich>
      </c:tx>
    </c:title>
    <c:plotArea>
      <c:layout/>
      <c:lineChart>
        <c:grouping val="standard"/>
        <c:ser>
          <c:idx val="0"/>
          <c:order val="0"/>
          <c:tx>
            <c:strRef>
              <c:f>'Лист1 (3)'!$C$2</c:f>
              <c:strCache>
                <c:ptCount val="1"/>
                <c:pt idx="0">
                  <c:v>Температура конденсату сокової пари Tк</c:v>
                </c:pt>
              </c:strCache>
            </c:strRef>
          </c:tx>
          <c:spPr>
            <a:ln>
              <a:solidFill>
                <a:schemeClr val="tx1"/>
              </a:solidFill>
            </a:ln>
          </c:spPr>
          <c:marker>
            <c:symbol val="circle"/>
            <c:size val="7"/>
            <c:spPr>
              <a:solidFill>
                <a:schemeClr val="tx1"/>
              </a:solidFill>
            </c:spPr>
          </c:marker>
          <c:cat>
            <c:numRef>
              <c:f>'Лист1 (3)'!$B$3:$B$13</c:f>
              <c:numCache>
                <c:formatCode>General</c:formatCode>
                <c:ptCount val="11"/>
                <c:pt idx="0">
                  <c:v>0</c:v>
                </c:pt>
                <c:pt idx="1">
                  <c:v>50</c:v>
                </c:pt>
                <c:pt idx="2">
                  <c:v>100</c:v>
                </c:pt>
                <c:pt idx="3">
                  <c:v>150</c:v>
                </c:pt>
                <c:pt idx="4">
                  <c:v>200</c:v>
                </c:pt>
                <c:pt idx="5">
                  <c:v>250</c:v>
                </c:pt>
                <c:pt idx="6">
                  <c:v>300</c:v>
                </c:pt>
                <c:pt idx="7">
                  <c:v>350</c:v>
                </c:pt>
                <c:pt idx="8">
                  <c:v>400</c:v>
                </c:pt>
                <c:pt idx="9">
                  <c:v>450</c:v>
                </c:pt>
                <c:pt idx="10">
                  <c:v>500</c:v>
                </c:pt>
              </c:numCache>
            </c:numRef>
          </c:cat>
          <c:val>
            <c:numRef>
              <c:f>'Лист1 (3)'!$C$3:$C$13</c:f>
              <c:numCache>
                <c:formatCode>General</c:formatCode>
                <c:ptCount val="11"/>
                <c:pt idx="0">
                  <c:v>250.1705418</c:v>
                </c:pt>
                <c:pt idx="1">
                  <c:v>262.35190849999987</c:v>
                </c:pt>
                <c:pt idx="2">
                  <c:v>274.53327510000003</c:v>
                </c:pt>
                <c:pt idx="3">
                  <c:v>286.71464200000008</c:v>
                </c:pt>
                <c:pt idx="4">
                  <c:v>298.89600869999987</c:v>
                </c:pt>
                <c:pt idx="5">
                  <c:v>311.07737530000003</c:v>
                </c:pt>
                <c:pt idx="6">
                  <c:v>323.25874219999997</c:v>
                </c:pt>
                <c:pt idx="7">
                  <c:v>335.44010889999993</c:v>
                </c:pt>
                <c:pt idx="8">
                  <c:v>347.62147549999986</c:v>
                </c:pt>
                <c:pt idx="9">
                  <c:v>359.80284240000009</c:v>
                </c:pt>
                <c:pt idx="10">
                  <c:v>371.98420899999991</c:v>
                </c:pt>
              </c:numCache>
            </c:numRef>
          </c:val>
          <c:extLst xmlns:c16r2="http://schemas.microsoft.com/office/drawing/2015/06/chart">
            <c:ext xmlns:c16="http://schemas.microsoft.com/office/drawing/2014/chart" uri="{C3380CC4-5D6E-409C-BE32-E72D297353CC}">
              <c16:uniqueId val="{00000000-9F12-4C25-8023-37EC5097FA4E}"/>
            </c:ext>
          </c:extLst>
        </c:ser>
        <c:marker val="1"/>
        <c:axId val="155220992"/>
        <c:axId val="159358336"/>
      </c:lineChart>
      <c:catAx>
        <c:axId val="155220992"/>
        <c:scaling>
          <c:orientation val="minMax"/>
        </c:scaling>
        <c:axPos val="b"/>
        <c:majorGridlines>
          <c:spPr>
            <a:ln>
              <a:solidFill>
                <a:schemeClr val="tx1"/>
              </a:solidFill>
            </a:ln>
          </c:spPr>
        </c:majorGridlines>
        <c:minorGridlines/>
        <c:title>
          <c:tx>
            <c:rich>
              <a:bodyPr/>
              <a:lstStyle/>
              <a:p>
                <a:pPr>
                  <a:defRPr/>
                </a:pPr>
                <a:r>
                  <a:rPr lang="uk-UA" baseline="0">
                    <a:latin typeface="Times New Roman" pitchFamily="18" charset="0"/>
                    <a:cs typeface="Times New Roman" pitchFamily="18" charset="0"/>
                  </a:rPr>
                  <a:t>Температура</a:t>
                </a:r>
                <a:r>
                  <a:rPr lang="ru-RU" baseline="0">
                    <a:latin typeface="Times New Roman" pitchFamily="18" charset="0"/>
                    <a:cs typeface="Times New Roman" pitchFamily="18" charset="0"/>
                  </a:rPr>
                  <a:t> продукту - сокової пари </a:t>
                </a:r>
                <a:r>
                  <a:rPr lang="en-US" baseline="0">
                    <a:latin typeface="Times New Roman" pitchFamily="18" charset="0"/>
                    <a:cs typeface="Times New Roman" pitchFamily="18" charset="0"/>
                  </a:rPr>
                  <a:t>T</a:t>
                </a:r>
                <a:r>
                  <a:rPr lang="uk-UA" baseline="0">
                    <a:latin typeface="Times New Roman" pitchFamily="18" charset="0"/>
                    <a:cs typeface="Times New Roman" pitchFamily="18" charset="0"/>
                  </a:rPr>
                  <a:t>сп</a:t>
                </a:r>
                <a:endParaRPr lang="ru-RU">
                  <a:latin typeface="Times New Roman" pitchFamily="18" charset="0"/>
                  <a:cs typeface="Times New Roman" pitchFamily="18" charset="0"/>
                </a:endParaRPr>
              </a:p>
            </c:rich>
          </c:tx>
        </c:title>
        <c:numFmt formatCode="General" sourceLinked="1"/>
        <c:tickLblPos val="nextTo"/>
        <c:txPr>
          <a:bodyPr/>
          <a:lstStyle/>
          <a:p>
            <a:pPr>
              <a:defRPr>
                <a:latin typeface="Times New Roman" pitchFamily="18" charset="0"/>
                <a:cs typeface="Times New Roman" pitchFamily="18" charset="0"/>
              </a:defRPr>
            </a:pPr>
            <a:endParaRPr lang="ru-RU"/>
          </a:p>
        </c:txPr>
        <c:crossAx val="159358336"/>
        <c:crosses val="autoZero"/>
        <c:auto val="1"/>
        <c:lblAlgn val="ctr"/>
        <c:lblOffset val="100"/>
      </c:catAx>
      <c:valAx>
        <c:axId val="159358336"/>
        <c:scaling>
          <c:orientation val="minMax"/>
        </c:scaling>
        <c:axPos val="l"/>
        <c:majorGridlines>
          <c:spPr>
            <a:ln>
              <a:solidFill>
                <a:schemeClr val="tx1"/>
              </a:solidFill>
            </a:ln>
          </c:spPr>
        </c:majorGridlines>
        <c:minorGridlines/>
        <c:title>
          <c:tx>
            <c:rich>
              <a:bodyPr rot="-5400000" vert="horz"/>
              <a:lstStyle/>
              <a:p>
                <a:pPr>
                  <a:defRPr/>
                </a:pPr>
                <a:r>
                  <a:rPr lang="ru-RU" b="1">
                    <a:latin typeface="Times New Roman" pitchFamily="18" charset="0"/>
                    <a:cs typeface="Times New Roman" pitchFamily="18" charset="0"/>
                  </a:rPr>
                  <a:t>Температура конденсату сокової пари Тк</a:t>
                </a:r>
              </a:p>
            </c:rich>
          </c:tx>
        </c:title>
        <c:numFmt formatCode="General" sourceLinked="1"/>
        <c:tickLblPos val="nextTo"/>
        <c:txPr>
          <a:bodyPr/>
          <a:lstStyle/>
          <a:p>
            <a:pPr>
              <a:defRPr>
                <a:latin typeface="Times New Roman" pitchFamily="18" charset="0"/>
                <a:cs typeface="Times New Roman" pitchFamily="18" charset="0"/>
              </a:defRPr>
            </a:pPr>
            <a:endParaRPr lang="ru-RU"/>
          </a:p>
        </c:txPr>
        <c:crossAx val="155220992"/>
        <c:crosses val="autoZero"/>
        <c:crossBetween val="between"/>
      </c:valAx>
    </c:plotArea>
    <c:plotVisOnly val="1"/>
    <c:dispBlanksAs val="gap"/>
  </c:chart>
  <c:externalData r:id="rId1"/>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8ABBD30-544E-41AE-8063-F494D56C458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33071</Words>
  <Characters>188511</Characters>
  <Application>Microsoft Office Word</Application>
  <DocSecurity>0</DocSecurity>
  <Lines>1570</Lines>
  <Paragraphs>442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221140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М.В.;Иван</dc:creator>
  <cp:lastModifiedBy>Viktor</cp:lastModifiedBy>
  <cp:revision>3</cp:revision>
  <dcterms:created xsi:type="dcterms:W3CDTF">2021-07-02T05:03:00Z</dcterms:created>
  <dcterms:modified xsi:type="dcterms:W3CDTF">2021-07-02T05:03:00Z</dcterms:modified>
</cp:coreProperties>
</file>