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F83" w:rsidRDefault="005D6F83" w:rsidP="008926CA">
      <w:pPr>
        <w:spacing w:after="0" w:line="360" w:lineRule="auto"/>
        <w:ind w:right="141"/>
        <w:jc w:val="center"/>
        <w:rPr>
          <w:rFonts w:ascii="Times New Roman" w:hAnsi="Times New Roman" w:cs="Times New Roman"/>
          <w:b/>
          <w:sz w:val="28"/>
          <w:szCs w:val="28"/>
        </w:rPr>
      </w:pPr>
      <w:r w:rsidRPr="005D6F83">
        <w:rPr>
          <w:rFonts w:ascii="Times New Roman" w:hAnsi="Times New Roman" w:cs="Times New Roman"/>
          <w:b/>
          <w:sz w:val="28"/>
          <w:szCs w:val="28"/>
        </w:rPr>
        <w:t>ВСТУП</w:t>
      </w:r>
    </w:p>
    <w:p w:rsidR="005D6F83" w:rsidRPr="005D6F83" w:rsidRDefault="005D6F83" w:rsidP="008926CA">
      <w:pPr>
        <w:spacing w:after="0" w:line="360" w:lineRule="auto"/>
        <w:ind w:right="141"/>
        <w:jc w:val="center"/>
        <w:rPr>
          <w:rFonts w:ascii="Times New Roman" w:hAnsi="Times New Roman" w:cs="Times New Roman"/>
          <w:b/>
          <w:sz w:val="28"/>
          <w:szCs w:val="28"/>
        </w:rPr>
      </w:pPr>
    </w:p>
    <w:p w:rsidR="005D6F83" w:rsidRPr="005D6F83" w:rsidRDefault="005D6F83" w:rsidP="008926CA">
      <w:pPr>
        <w:pStyle w:val="34"/>
        <w:spacing w:after="0" w:line="360" w:lineRule="auto"/>
        <w:ind w:left="0" w:right="141" w:firstLine="567"/>
        <w:jc w:val="both"/>
        <w:rPr>
          <w:sz w:val="28"/>
          <w:szCs w:val="28"/>
          <w:lang w:val="uk-UA"/>
        </w:rPr>
      </w:pPr>
      <w:r w:rsidRPr="005D6F83">
        <w:rPr>
          <w:sz w:val="28"/>
          <w:szCs w:val="28"/>
          <w:lang w:val="uk-UA"/>
        </w:rPr>
        <w:t>Сучасні хіміко-технологічні процеси відрізняються складністю та великою швидкі</w:t>
      </w:r>
      <w:r w:rsidRPr="005D6F83">
        <w:rPr>
          <w:sz w:val="28"/>
          <w:szCs w:val="28"/>
          <w:lang w:val="uk-UA"/>
        </w:rPr>
        <w:softHyphen/>
        <w:t xml:space="preserve">стю протікання, а також чутливістю до відхилень режимних параметрів від нормальних значень, шкідливістю умов роботи, </w:t>
      </w:r>
      <w:proofErr w:type="spellStart"/>
      <w:r w:rsidRPr="005D6F83">
        <w:rPr>
          <w:sz w:val="28"/>
          <w:szCs w:val="28"/>
          <w:lang w:val="uk-UA"/>
        </w:rPr>
        <w:t>вибухо-</w:t>
      </w:r>
      <w:proofErr w:type="spellEnd"/>
      <w:r w:rsidRPr="005D6F83">
        <w:rPr>
          <w:sz w:val="28"/>
          <w:szCs w:val="28"/>
          <w:lang w:val="uk-UA"/>
        </w:rPr>
        <w:t xml:space="preserve"> та </w:t>
      </w:r>
      <w:proofErr w:type="spellStart"/>
      <w:r w:rsidRPr="005D6F83">
        <w:rPr>
          <w:sz w:val="28"/>
          <w:szCs w:val="28"/>
          <w:lang w:val="uk-UA"/>
        </w:rPr>
        <w:t>пожежонебезпечністю</w:t>
      </w:r>
      <w:proofErr w:type="spellEnd"/>
      <w:r w:rsidRPr="005D6F83">
        <w:rPr>
          <w:sz w:val="28"/>
          <w:szCs w:val="28"/>
          <w:lang w:val="uk-UA"/>
        </w:rPr>
        <w:t xml:space="preserve"> речовин. Зі збільшенням навантажень апаратів та потужності машин виконувати технологічні процеси при дуже великих тисках та температурах, а також швидкостях хімічних реакцій з застосуван</w:t>
      </w:r>
      <w:r w:rsidRPr="005D6F83">
        <w:rPr>
          <w:sz w:val="28"/>
          <w:szCs w:val="28"/>
          <w:lang w:val="uk-UA"/>
        </w:rPr>
        <w:softHyphen/>
        <w:t>ням ручної праці неможливо. При таких умовах навіть дуже кваліфікаційний спеціаліст не зможе своєчасно вплинути на процес в разі відхилення від норми, а це може призвести до погіршення якості продукції, зіпсуванню сировини, допоміжних речовин, а також до ава</w:t>
      </w:r>
      <w:r w:rsidRPr="005D6F83">
        <w:rPr>
          <w:sz w:val="28"/>
          <w:szCs w:val="28"/>
          <w:lang w:val="uk-UA"/>
        </w:rPr>
        <w:softHyphen/>
        <w:t>рійної ситуації, пожежам, вибухам та інше. Декотрі технологічні процеси можна викону</w:t>
      </w:r>
      <w:r w:rsidRPr="005D6F83">
        <w:rPr>
          <w:sz w:val="28"/>
          <w:szCs w:val="28"/>
          <w:lang w:val="uk-UA"/>
        </w:rPr>
        <w:softHyphen/>
        <w:t>вати тільки при їх цілковитій автоматизації.</w:t>
      </w:r>
    </w:p>
    <w:p w:rsidR="005D6F83" w:rsidRPr="005D6F83" w:rsidRDefault="005D6F83" w:rsidP="008926CA">
      <w:pPr>
        <w:spacing w:after="0" w:line="360" w:lineRule="auto"/>
        <w:ind w:right="141" w:firstLine="567"/>
        <w:jc w:val="both"/>
        <w:rPr>
          <w:rFonts w:ascii="Times New Roman" w:hAnsi="Times New Roman" w:cs="Times New Roman"/>
          <w:sz w:val="28"/>
          <w:szCs w:val="28"/>
        </w:rPr>
      </w:pPr>
      <w:r w:rsidRPr="005D6F83">
        <w:rPr>
          <w:rFonts w:ascii="Times New Roman" w:hAnsi="Times New Roman" w:cs="Times New Roman"/>
          <w:sz w:val="28"/>
          <w:szCs w:val="28"/>
        </w:rPr>
        <w:t>З використанням автоматизації покращуються основні показники  якості виробниц</w:t>
      </w:r>
      <w:r w:rsidRPr="005D6F83">
        <w:rPr>
          <w:rFonts w:ascii="Times New Roman" w:hAnsi="Times New Roman" w:cs="Times New Roman"/>
          <w:sz w:val="28"/>
          <w:szCs w:val="28"/>
        </w:rPr>
        <w:softHyphen/>
        <w:t>тва — збільшується кількість продукції, підвищується її якість, зменшується собівартість, покращується продуктивність роботи. Автоматизація передбачає контроль, керування, сигналізацію та блокування технологічних параметрів з використанням відповідних автоматичних при</w:t>
      </w:r>
      <w:r w:rsidRPr="005D6F83">
        <w:rPr>
          <w:rFonts w:ascii="Times New Roman" w:hAnsi="Times New Roman" w:cs="Times New Roman"/>
          <w:sz w:val="28"/>
          <w:szCs w:val="28"/>
        </w:rPr>
        <w:softHyphen/>
        <w:t xml:space="preserve">строїв. </w:t>
      </w:r>
      <w:r w:rsidRPr="005D6F83">
        <w:rPr>
          <w:rFonts w:ascii="Times New Roman" w:hAnsi="Times New Roman" w:cs="Times New Roman"/>
          <w:sz w:val="28"/>
          <w:szCs w:val="28"/>
          <w:lang w:eastAsia="uk-UA"/>
        </w:rPr>
        <w:t>Можлива вимірювальна інформація служить основою планування, управління і контролю на всіх стадіях виробництва продукції. Без точних і надійних вимірювань неможливі строгий облік і раціональне використання матеріальних цінностей, забезпечення економічної витрати палива, енергії, сировини.</w:t>
      </w:r>
    </w:p>
    <w:p w:rsidR="005D6F83" w:rsidRDefault="005D6F83" w:rsidP="008926CA">
      <w:pPr>
        <w:shd w:val="clear" w:color="auto" w:fill="FFFFFF"/>
        <w:spacing w:before="10" w:after="0" w:line="360" w:lineRule="auto"/>
        <w:ind w:right="141" w:firstLine="567"/>
        <w:jc w:val="both"/>
        <w:rPr>
          <w:rFonts w:ascii="Times New Roman" w:hAnsi="Times New Roman" w:cs="Times New Roman"/>
          <w:sz w:val="28"/>
          <w:szCs w:val="28"/>
          <w:lang w:eastAsia="uk-UA"/>
        </w:rPr>
      </w:pPr>
      <w:r w:rsidRPr="005D6F83">
        <w:rPr>
          <w:rFonts w:ascii="Times New Roman" w:hAnsi="Times New Roman" w:cs="Times New Roman"/>
          <w:sz w:val="28"/>
          <w:szCs w:val="28"/>
          <w:lang w:eastAsia="uk-UA"/>
        </w:rPr>
        <w:t>Одним з найважливіших аспектів є оптимізація керування процесом, яка забезпечить ведення належне використання сировини та енергоресурсів, покращення якості продукції, збільшення строку придатності устаткування, зменшення витрат на собівартість продукту, зменшення перенавантаження обладнання, тощо.</w:t>
      </w:r>
    </w:p>
    <w:p w:rsidR="005D6F83" w:rsidRDefault="005D6F83" w:rsidP="008926CA">
      <w:pPr>
        <w:ind w:right="141"/>
        <w:rPr>
          <w:rFonts w:ascii="Times New Roman" w:hAnsi="Times New Roman" w:cs="Times New Roman"/>
          <w:sz w:val="28"/>
          <w:szCs w:val="28"/>
          <w:lang w:eastAsia="uk-UA"/>
        </w:rPr>
      </w:pPr>
      <w:r>
        <w:rPr>
          <w:rFonts w:ascii="Times New Roman" w:hAnsi="Times New Roman" w:cs="Times New Roman"/>
          <w:sz w:val="28"/>
          <w:szCs w:val="28"/>
          <w:lang w:eastAsia="uk-UA"/>
        </w:rPr>
        <w:br w:type="page"/>
      </w:r>
    </w:p>
    <w:p w:rsidR="002E251F" w:rsidRPr="00D70383" w:rsidRDefault="00E739B6" w:rsidP="00E739B6">
      <w:pPr>
        <w:pStyle w:val="a3"/>
        <w:numPr>
          <w:ilvl w:val="0"/>
          <w:numId w:val="1"/>
        </w:numPr>
        <w:spacing w:after="0" w:line="360" w:lineRule="auto"/>
        <w:ind w:left="0" w:right="141" w:firstLine="0"/>
        <w:jc w:val="center"/>
        <w:rPr>
          <w:rFonts w:ascii="Times New Roman" w:hAnsi="Times New Roman" w:cs="Times New Roman"/>
          <w:b/>
          <w:sz w:val="28"/>
          <w:szCs w:val="28"/>
        </w:rPr>
      </w:pPr>
      <w:r w:rsidRPr="00D70383">
        <w:rPr>
          <w:rFonts w:ascii="Times New Roman" w:hAnsi="Times New Roman" w:cs="Times New Roman"/>
          <w:b/>
          <w:sz w:val="28"/>
          <w:szCs w:val="28"/>
        </w:rPr>
        <w:lastRenderedPageBreak/>
        <w:t>АНАЛІЗ СУЧАСНИХ ПРИНЦИПІВ АВТОМАТИЗАЦІЇ ТЕХНОЛОГІЧНИХ ПРОЦЕСІВ ХІМІЧНИХ ВИРОБНИЦТВ</w:t>
      </w:r>
    </w:p>
    <w:p w:rsidR="002E251F" w:rsidRPr="00D70383" w:rsidRDefault="002E251F" w:rsidP="008926CA">
      <w:pPr>
        <w:shd w:val="clear" w:color="auto" w:fill="FFFFFF"/>
        <w:spacing w:after="0" w:line="360" w:lineRule="auto"/>
        <w:ind w:right="141"/>
        <w:jc w:val="both"/>
        <w:rPr>
          <w:rFonts w:ascii="Times New Roman" w:eastAsia="Times New Roman" w:hAnsi="Times New Roman" w:cs="Times New Roman"/>
          <w:sz w:val="28"/>
          <w:szCs w:val="28"/>
          <w:lang w:eastAsia="uk-UA"/>
        </w:rPr>
      </w:pPr>
    </w:p>
    <w:p w:rsidR="00B114B2" w:rsidRPr="00D70383" w:rsidRDefault="00B114B2" w:rsidP="008926CA">
      <w:pPr>
        <w:shd w:val="clear" w:color="auto" w:fill="FFFFFF"/>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 xml:space="preserve">Нітрат амонію зазвичай вступає в реакцію з отриманням з азотної кислоти і заправкою аміаку з незалежного джерела, що забезпечує незалежну подачу. Спосіб виробництва зазвичай спрямований всередину і контейнер, можливо, частіше в трубчастому реакторі, змушує азотну кислоту і аміак реагувати, і для того, щоб концентрований розчин азотно-кислого амонію (наприклад, з концентрацією близько 80%), зазвичай робоча концентрація становить від 50% до 68% або вище азотної кислоти в методі. Однак, як відомо в промисловості, концентрація кислоти на цьому рівні викликає бурхливу </w:t>
      </w:r>
      <w:proofErr w:type="spellStart"/>
      <w:r w:rsidRPr="00D70383">
        <w:rPr>
          <w:rFonts w:ascii="Times New Roman" w:eastAsia="Times New Roman" w:hAnsi="Times New Roman" w:cs="Times New Roman"/>
          <w:sz w:val="28"/>
          <w:szCs w:val="28"/>
          <w:lang w:eastAsia="uk-UA"/>
        </w:rPr>
        <w:t>термо</w:t>
      </w:r>
      <w:r w:rsidR="00131DF7" w:rsidRPr="00D70383">
        <w:rPr>
          <w:rFonts w:ascii="Times New Roman" w:eastAsia="Times New Roman" w:hAnsi="Times New Roman" w:cs="Times New Roman"/>
          <w:sz w:val="28"/>
          <w:szCs w:val="28"/>
          <w:lang w:eastAsia="uk-UA"/>
        </w:rPr>
        <w:t>позитивну</w:t>
      </w:r>
      <w:proofErr w:type="spellEnd"/>
      <w:r w:rsidR="00131DF7" w:rsidRPr="00D70383">
        <w:rPr>
          <w:rFonts w:ascii="Times New Roman" w:eastAsia="Times New Roman" w:hAnsi="Times New Roman" w:cs="Times New Roman"/>
          <w:sz w:val="28"/>
          <w:szCs w:val="28"/>
          <w:lang w:eastAsia="uk-UA"/>
        </w:rPr>
        <w:t xml:space="preserve"> реакцію, і до цього застосування</w:t>
      </w:r>
      <w:r w:rsidRPr="00D70383">
        <w:rPr>
          <w:rFonts w:ascii="Times New Roman" w:eastAsia="Times New Roman" w:hAnsi="Times New Roman" w:cs="Times New Roman"/>
          <w:sz w:val="28"/>
          <w:szCs w:val="28"/>
          <w:lang w:eastAsia="uk-UA"/>
        </w:rPr>
        <w:t xml:space="preserve"> </w:t>
      </w:r>
      <w:r w:rsidR="00131DF7" w:rsidRPr="00D70383">
        <w:rPr>
          <w:rFonts w:ascii="Times New Roman" w:eastAsia="Times New Roman" w:hAnsi="Times New Roman" w:cs="Times New Roman"/>
          <w:sz w:val="28"/>
          <w:szCs w:val="28"/>
          <w:lang w:eastAsia="uk-UA"/>
        </w:rPr>
        <w:t>є суворі вимоги</w:t>
      </w:r>
      <w:r w:rsidRPr="00D70383">
        <w:rPr>
          <w:rFonts w:ascii="Times New Roman" w:eastAsia="Times New Roman" w:hAnsi="Times New Roman" w:cs="Times New Roman"/>
          <w:sz w:val="28"/>
          <w:szCs w:val="28"/>
          <w:lang w:eastAsia="uk-UA"/>
        </w:rPr>
        <w:t>.</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 xml:space="preserve">Азотна кислота об'єднує те, що зазвичай проводиться Оствальдом (Оствальдом), і це відноситься </w:t>
      </w:r>
      <w:r w:rsidR="00131DF7" w:rsidRPr="00D70383">
        <w:rPr>
          <w:rFonts w:ascii="Times New Roman" w:eastAsia="Times New Roman" w:hAnsi="Times New Roman" w:cs="Times New Roman"/>
          <w:sz w:val="28"/>
          <w:szCs w:val="28"/>
          <w:lang w:eastAsia="uk-UA"/>
        </w:rPr>
        <w:t xml:space="preserve">до </w:t>
      </w:r>
      <w:r w:rsidR="00E64F55" w:rsidRPr="00D70383">
        <w:rPr>
          <w:rFonts w:ascii="Times New Roman" w:eastAsia="Times New Roman" w:hAnsi="Times New Roman" w:cs="Times New Roman"/>
          <w:sz w:val="28"/>
          <w:szCs w:val="28"/>
          <w:lang w:eastAsia="uk-UA"/>
        </w:rPr>
        <w:t>трьох стадійного</w:t>
      </w:r>
      <w:r w:rsidRPr="00D70383">
        <w:rPr>
          <w:rFonts w:ascii="Times New Roman" w:eastAsia="Times New Roman" w:hAnsi="Times New Roman" w:cs="Times New Roman"/>
          <w:sz w:val="28"/>
          <w:szCs w:val="28"/>
          <w:lang w:eastAsia="uk-UA"/>
        </w:rPr>
        <w:t xml:space="preserve"> процесу в умовах примітивної реакції: спочатку в присутності повітря, викликаючи швидке високотемпературне </w:t>
      </w:r>
      <w:proofErr w:type="spellStart"/>
      <w:r w:rsidRPr="00D70383">
        <w:rPr>
          <w:rFonts w:ascii="Times New Roman" w:eastAsia="Times New Roman" w:hAnsi="Times New Roman" w:cs="Times New Roman"/>
          <w:sz w:val="28"/>
          <w:szCs w:val="28"/>
          <w:lang w:eastAsia="uk-UA"/>
        </w:rPr>
        <w:t>каталізу</w:t>
      </w:r>
      <w:r w:rsidR="002371F2" w:rsidRPr="00D70383">
        <w:rPr>
          <w:rFonts w:ascii="Times New Roman" w:eastAsia="Times New Roman" w:hAnsi="Times New Roman" w:cs="Times New Roman"/>
          <w:sz w:val="28"/>
          <w:szCs w:val="28"/>
          <w:lang w:eastAsia="uk-UA"/>
        </w:rPr>
        <w:t>юче</w:t>
      </w:r>
      <w:proofErr w:type="spellEnd"/>
      <w:r w:rsidRPr="00D70383">
        <w:rPr>
          <w:rFonts w:ascii="Times New Roman" w:eastAsia="Times New Roman" w:hAnsi="Times New Roman" w:cs="Times New Roman"/>
          <w:sz w:val="28"/>
          <w:szCs w:val="28"/>
          <w:lang w:eastAsia="uk-UA"/>
        </w:rPr>
        <w:t xml:space="preserve"> перетворення аміачно-повітряної суміші з утворенням закису азоту. Потік продукту охолоджується вищим оксидом, таким як перекис азоту і його </w:t>
      </w:r>
      <w:proofErr w:type="spellStart"/>
      <w:r w:rsidRPr="00D70383">
        <w:rPr>
          <w:rFonts w:ascii="Times New Roman" w:eastAsia="Times New Roman" w:hAnsi="Times New Roman" w:cs="Times New Roman"/>
          <w:sz w:val="28"/>
          <w:szCs w:val="28"/>
          <w:lang w:eastAsia="uk-UA"/>
        </w:rPr>
        <w:t>діполімер</w:t>
      </w:r>
      <w:proofErr w:type="spellEnd"/>
      <w:r w:rsidRPr="00D70383">
        <w:rPr>
          <w:rFonts w:ascii="Times New Roman" w:eastAsia="Times New Roman" w:hAnsi="Times New Roman" w:cs="Times New Roman"/>
          <w:sz w:val="28"/>
          <w:szCs w:val="28"/>
          <w:lang w:eastAsia="uk-UA"/>
        </w:rPr>
        <w:t xml:space="preserve">, який (постійно додається і пригнічується), і деяка кількість </w:t>
      </w:r>
      <w:proofErr w:type="spellStart"/>
      <w:r w:rsidRPr="00D70383">
        <w:rPr>
          <w:rFonts w:ascii="Times New Roman" w:eastAsia="Times New Roman" w:hAnsi="Times New Roman" w:cs="Times New Roman"/>
          <w:sz w:val="28"/>
          <w:szCs w:val="28"/>
          <w:lang w:eastAsia="uk-UA"/>
        </w:rPr>
        <w:t>протоксид</w:t>
      </w:r>
      <w:r w:rsidR="002371F2" w:rsidRPr="00D70383">
        <w:rPr>
          <w:rFonts w:ascii="Times New Roman" w:eastAsia="Times New Roman" w:hAnsi="Times New Roman" w:cs="Times New Roman"/>
          <w:sz w:val="28"/>
          <w:szCs w:val="28"/>
          <w:lang w:eastAsia="uk-UA"/>
        </w:rPr>
        <w:t>у</w:t>
      </w:r>
      <w:proofErr w:type="spellEnd"/>
      <w:r w:rsidRPr="00D70383">
        <w:rPr>
          <w:rFonts w:ascii="Times New Roman" w:eastAsia="Times New Roman" w:hAnsi="Times New Roman" w:cs="Times New Roman"/>
          <w:sz w:val="28"/>
          <w:szCs w:val="28"/>
          <w:lang w:eastAsia="uk-UA"/>
        </w:rPr>
        <w:t xml:space="preserve"> азоту на каталітичної основі і кисень вступаю</w:t>
      </w:r>
      <w:r w:rsidR="002371F2" w:rsidRPr="00D70383">
        <w:rPr>
          <w:rFonts w:ascii="Times New Roman" w:eastAsia="Times New Roman" w:hAnsi="Times New Roman" w:cs="Times New Roman"/>
          <w:sz w:val="28"/>
          <w:szCs w:val="28"/>
          <w:lang w:eastAsia="uk-UA"/>
        </w:rPr>
        <w:t>ть в реакцію з утворенням азоту.</w:t>
      </w:r>
      <w:r w:rsidRPr="00D70383">
        <w:rPr>
          <w:rFonts w:ascii="Times New Roman" w:eastAsia="Times New Roman" w:hAnsi="Times New Roman" w:cs="Times New Roman"/>
          <w:sz w:val="28"/>
          <w:szCs w:val="28"/>
          <w:lang w:eastAsia="uk-UA"/>
        </w:rPr>
        <w:t xml:space="preserve"> Його суміш згадується нижче як пероксид азоту, а потік продукту називається аз</w:t>
      </w:r>
      <w:r w:rsidR="002371F2" w:rsidRPr="00D70383">
        <w:rPr>
          <w:rFonts w:ascii="Times New Roman" w:eastAsia="Times New Roman" w:hAnsi="Times New Roman" w:cs="Times New Roman"/>
          <w:sz w:val="28"/>
          <w:szCs w:val="28"/>
          <w:lang w:eastAsia="uk-UA"/>
        </w:rPr>
        <w:t>отистим</w:t>
      </w:r>
      <w:r w:rsidRPr="00D70383">
        <w:rPr>
          <w:rFonts w:ascii="Times New Roman" w:eastAsia="Times New Roman" w:hAnsi="Times New Roman" w:cs="Times New Roman"/>
          <w:sz w:val="28"/>
          <w:szCs w:val="28"/>
          <w:lang w:eastAsia="uk-UA"/>
        </w:rPr>
        <w:t xml:space="preserve"> газом в ц</w:t>
      </w:r>
      <w:r w:rsidR="002371F2" w:rsidRPr="00D70383">
        <w:rPr>
          <w:rFonts w:ascii="Times New Roman" w:eastAsia="Times New Roman" w:hAnsi="Times New Roman" w:cs="Times New Roman"/>
          <w:sz w:val="28"/>
          <w:szCs w:val="28"/>
          <w:lang w:eastAsia="uk-UA"/>
        </w:rPr>
        <w:t>ілому. Після охолодження вводиться азотов</w:t>
      </w:r>
      <w:r w:rsidRPr="00D70383">
        <w:rPr>
          <w:rFonts w:ascii="Times New Roman" w:eastAsia="Times New Roman" w:hAnsi="Times New Roman" w:cs="Times New Roman"/>
          <w:sz w:val="28"/>
          <w:szCs w:val="28"/>
          <w:lang w:eastAsia="uk-UA"/>
        </w:rPr>
        <w:t>місний газ в процес абсорбці</w:t>
      </w:r>
      <w:r w:rsidR="002371F2" w:rsidRPr="00D70383">
        <w:rPr>
          <w:rFonts w:ascii="Times New Roman" w:eastAsia="Times New Roman" w:hAnsi="Times New Roman" w:cs="Times New Roman"/>
          <w:sz w:val="28"/>
          <w:szCs w:val="28"/>
          <w:lang w:eastAsia="uk-UA"/>
        </w:rPr>
        <w:t xml:space="preserve">ї конвекційного типу і </w:t>
      </w:r>
      <w:proofErr w:type="spellStart"/>
      <w:r w:rsidR="002371F2" w:rsidRPr="00D70383">
        <w:rPr>
          <w:rFonts w:ascii="Times New Roman" w:eastAsia="Times New Roman" w:hAnsi="Times New Roman" w:cs="Times New Roman"/>
          <w:sz w:val="28"/>
          <w:szCs w:val="28"/>
          <w:lang w:eastAsia="uk-UA"/>
        </w:rPr>
        <w:t>отримається</w:t>
      </w:r>
      <w:proofErr w:type="spellEnd"/>
      <w:r w:rsidR="002371F2" w:rsidRPr="00D70383">
        <w:rPr>
          <w:rFonts w:ascii="Times New Roman" w:eastAsia="Times New Roman" w:hAnsi="Times New Roman" w:cs="Times New Roman"/>
          <w:sz w:val="28"/>
          <w:szCs w:val="28"/>
          <w:lang w:eastAsia="uk-UA"/>
        </w:rPr>
        <w:t xml:space="preserve"> азотна кислота</w:t>
      </w:r>
      <w:r w:rsidRPr="00D70383">
        <w:rPr>
          <w:rFonts w:ascii="Times New Roman" w:eastAsia="Times New Roman" w:hAnsi="Times New Roman" w:cs="Times New Roman"/>
          <w:sz w:val="28"/>
          <w:szCs w:val="28"/>
          <w:lang w:eastAsia="uk-UA"/>
        </w:rPr>
        <w:t>.</w:t>
      </w:r>
    </w:p>
    <w:p w:rsidR="00B114B2" w:rsidRDefault="002371F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 xml:space="preserve">Операція абсорбції </w:t>
      </w:r>
      <w:r w:rsidR="00B114B2" w:rsidRPr="00D70383">
        <w:rPr>
          <w:rFonts w:ascii="Times New Roman" w:eastAsia="Times New Roman" w:hAnsi="Times New Roman" w:cs="Times New Roman"/>
          <w:sz w:val="28"/>
          <w:szCs w:val="28"/>
          <w:lang w:eastAsia="uk-UA"/>
        </w:rPr>
        <w:t>виконується в абсорбційної вежі, концентрація отриманої кислоти зазвичай становить від 50% до 68% в залежності від рівня абсорбції при робочому тиску і абсорбційної вежі з концентрацією оксидів азоту, яка надходить в абсорбційну вежу. Наявність азоту, що вводиться в повітря, азотисті гази зазвичай зустрічаються рідше, тому зазвичай потрібна велика абсорбційна вежа для прискорення реакції і абсорбції.</w:t>
      </w:r>
    </w:p>
    <w:p w:rsidR="005D6F83" w:rsidRPr="00D70383" w:rsidRDefault="005D6F83" w:rsidP="008926CA">
      <w:pPr>
        <w:spacing w:after="0" w:line="360" w:lineRule="auto"/>
        <w:ind w:right="141" w:firstLine="709"/>
        <w:jc w:val="both"/>
        <w:rPr>
          <w:rFonts w:ascii="Times New Roman" w:eastAsia="Times New Roman" w:hAnsi="Times New Roman" w:cs="Times New Roman"/>
          <w:sz w:val="28"/>
          <w:szCs w:val="28"/>
          <w:lang w:eastAsia="uk-UA"/>
        </w:rPr>
      </w:pP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lastRenderedPageBreak/>
        <w:t xml:space="preserve">Тепер ясно, поряд з вищезазначеним звичайним процесом виробництва азотної кислоти (включаючи введення водяного </w:t>
      </w:r>
      <w:r w:rsidR="002371F2" w:rsidRPr="00D70383">
        <w:rPr>
          <w:rFonts w:ascii="Times New Roman" w:eastAsia="Times New Roman" w:hAnsi="Times New Roman" w:cs="Times New Roman"/>
          <w:sz w:val="28"/>
          <w:szCs w:val="28"/>
          <w:lang w:eastAsia="uk-UA"/>
        </w:rPr>
        <w:t xml:space="preserve">баласту перед стадією окислення, </w:t>
      </w:r>
      <w:r w:rsidRPr="00D70383">
        <w:rPr>
          <w:rFonts w:ascii="Times New Roman" w:eastAsia="Times New Roman" w:hAnsi="Times New Roman" w:cs="Times New Roman"/>
          <w:sz w:val="28"/>
          <w:szCs w:val="28"/>
          <w:lang w:eastAsia="uk-UA"/>
        </w:rPr>
        <w:t xml:space="preserve">аміак аміаку при наявності кисню, в резервування всього технологічного водяного баласту з подальшим кінцевим продуктом з рідкісною азотною кислотою (наприклад, має концентрацію від 20% до 40%) прийнятність </w:t>
      </w:r>
      <w:r w:rsidR="002371F2" w:rsidRPr="00D70383">
        <w:rPr>
          <w:rFonts w:ascii="Times New Roman" w:eastAsia="Times New Roman" w:hAnsi="Times New Roman" w:cs="Times New Roman"/>
          <w:sz w:val="28"/>
          <w:szCs w:val="28"/>
          <w:lang w:eastAsia="uk-UA"/>
        </w:rPr>
        <w:t>форми</w:t>
      </w:r>
      <w:r w:rsidRPr="00D70383">
        <w:rPr>
          <w:rFonts w:ascii="Times New Roman" w:eastAsia="Times New Roman" w:hAnsi="Times New Roman" w:cs="Times New Roman"/>
          <w:sz w:val="28"/>
          <w:szCs w:val="28"/>
          <w:lang w:eastAsia="uk-UA"/>
        </w:rPr>
        <w:t xml:space="preserve"> значно поліпшується, можна прийняти рівень поглинання, який використовує гарячу заміну, описаний рівень поглинання був збережений звичайним для вимог до абсорбційної вежі і недолік в тому, що цього не сталося. Це сприяло виробництва азотної кислоти і подальшого впровадження нітрату амонію, щоб об'єднати ці два (до сих пір поділ) методів.</w:t>
      </w:r>
    </w:p>
    <w:p w:rsidR="00E64F55" w:rsidRPr="00D70383" w:rsidRDefault="00E64F55" w:rsidP="008926CA">
      <w:pPr>
        <w:spacing w:after="0" w:line="360" w:lineRule="auto"/>
        <w:ind w:right="141" w:firstLine="709"/>
        <w:jc w:val="both"/>
        <w:rPr>
          <w:rFonts w:ascii="Times New Roman" w:eastAsia="Times New Roman" w:hAnsi="Times New Roman" w:cs="Times New Roman"/>
          <w:sz w:val="28"/>
          <w:szCs w:val="28"/>
          <w:lang w:eastAsia="uk-UA"/>
        </w:rPr>
      </w:pPr>
    </w:p>
    <w:p w:rsidR="00B114B2" w:rsidRPr="00D70383" w:rsidRDefault="00B114B2" w:rsidP="008926CA">
      <w:pPr>
        <w:pStyle w:val="a3"/>
        <w:numPr>
          <w:ilvl w:val="1"/>
          <w:numId w:val="2"/>
        </w:numPr>
        <w:spacing w:after="0" w:line="360" w:lineRule="auto"/>
        <w:ind w:left="0" w:right="141" w:firstLine="0"/>
        <w:jc w:val="center"/>
        <w:rPr>
          <w:rFonts w:ascii="Times New Roman" w:eastAsia="Times New Roman" w:hAnsi="Times New Roman" w:cs="Times New Roman"/>
          <w:b/>
          <w:sz w:val="28"/>
          <w:szCs w:val="28"/>
          <w:lang w:eastAsia="uk-UA"/>
        </w:rPr>
      </w:pPr>
      <w:r w:rsidRPr="00D70383">
        <w:rPr>
          <w:rFonts w:ascii="Times New Roman" w:eastAsia="Times New Roman" w:hAnsi="Times New Roman" w:cs="Times New Roman"/>
          <w:b/>
          <w:sz w:val="28"/>
          <w:szCs w:val="28"/>
          <w:lang w:eastAsia="uk-UA"/>
        </w:rPr>
        <w:t>Короткий зміст винаходу</w:t>
      </w:r>
    </w:p>
    <w:p w:rsidR="00E64F55" w:rsidRPr="00D70383" w:rsidRDefault="00E64F55" w:rsidP="008926CA">
      <w:pPr>
        <w:pStyle w:val="a3"/>
        <w:spacing w:after="0" w:line="360" w:lineRule="auto"/>
        <w:ind w:left="1129" w:right="141"/>
        <w:rPr>
          <w:rFonts w:ascii="Times New Roman" w:eastAsia="Times New Roman" w:hAnsi="Times New Roman" w:cs="Times New Roman"/>
          <w:b/>
          <w:sz w:val="28"/>
          <w:szCs w:val="28"/>
          <w:lang w:eastAsia="uk-UA"/>
        </w:rPr>
      </w:pP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У широкому сенсі винахід забезпечує свого роду спосіб виробництва нітрату амонію, який включає:</w:t>
      </w:r>
    </w:p>
    <w:p w:rsidR="00B114B2" w:rsidRPr="00D70383" w:rsidRDefault="002371F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По крайній мірі</w:t>
      </w:r>
      <w:r w:rsidR="00B114B2" w:rsidRPr="00D70383">
        <w:rPr>
          <w:rFonts w:ascii="Times New Roman" w:eastAsia="Times New Roman" w:hAnsi="Times New Roman" w:cs="Times New Roman"/>
          <w:sz w:val="28"/>
          <w:szCs w:val="28"/>
          <w:lang w:eastAsia="uk-UA"/>
        </w:rPr>
        <w:t>, в основному, завантаження газоподібного окисного пристрою, що складається з аміаку, пара і окисляє газу, піддається певним умовам, так що окислення аміаку включає реакційну суміш закису азоту і водяної пари з отриманням таким чином і в реакційній суміші теплообмінника, таким чином, при окисленні оксиду азоту реакція з водою продукту конденсації водяної пари і окислення реакції і конденсації оксиду азоту та конденсована вода абсорбуються з утворенням азотної кислоти і потоку, при цьому в реакційній суміші в основн</w:t>
      </w:r>
      <w:r w:rsidRPr="00D70383">
        <w:rPr>
          <w:rFonts w:ascii="Times New Roman" w:eastAsia="Times New Roman" w:hAnsi="Times New Roman" w:cs="Times New Roman"/>
          <w:sz w:val="28"/>
          <w:szCs w:val="28"/>
          <w:lang w:eastAsia="uk-UA"/>
        </w:rPr>
        <w:t>ому змінюється весь закис азоту в азотну кислоту.</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Потік азотної кислоти реагує з потоком аміаку з утворенням нітрату амонію.</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Цей винахід також може обмежувати надання нітрату амонію, отриманого зазначеним вище способом (з його численними можливими довільними формами).</w:t>
      </w:r>
    </w:p>
    <w:p w:rsidR="005D6F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lastRenderedPageBreak/>
        <w:t xml:space="preserve">Термін «окисляє газ», який використовується в вищезгаданому і наступних </w:t>
      </w:r>
    </w:p>
    <w:p w:rsidR="00B114B2" w:rsidRPr="00D70383" w:rsidRDefault="00B114B2" w:rsidP="008926CA">
      <w:pPr>
        <w:spacing w:after="0" w:line="360" w:lineRule="auto"/>
        <w:ind w:right="141"/>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визначеннях цього винаходу, інтерпретується як такий, що газ, який містить понад приблизно 80% кисню. Окислювальний газ переважно містить не менше 90% кисню, і від</w:t>
      </w:r>
      <w:r w:rsidR="002371F2" w:rsidRPr="00D70383">
        <w:rPr>
          <w:rFonts w:ascii="Times New Roman" w:eastAsia="Times New Roman" w:hAnsi="Times New Roman" w:cs="Times New Roman"/>
          <w:sz w:val="28"/>
          <w:szCs w:val="28"/>
          <w:lang w:eastAsia="uk-UA"/>
        </w:rPr>
        <w:t>повідн</w:t>
      </w:r>
      <w:r w:rsidR="00E64F55" w:rsidRPr="00D70383">
        <w:rPr>
          <w:rFonts w:ascii="Times New Roman" w:eastAsia="Times New Roman" w:hAnsi="Times New Roman" w:cs="Times New Roman"/>
          <w:sz w:val="28"/>
          <w:szCs w:val="28"/>
          <w:lang w:eastAsia="uk-UA"/>
        </w:rPr>
        <w:t>о до розмір вихідної вели</w:t>
      </w:r>
      <w:r w:rsidR="002371F2" w:rsidRPr="00D70383">
        <w:rPr>
          <w:rFonts w:ascii="Times New Roman" w:eastAsia="Times New Roman" w:hAnsi="Times New Roman" w:cs="Times New Roman"/>
          <w:sz w:val="28"/>
          <w:szCs w:val="28"/>
          <w:lang w:eastAsia="uk-UA"/>
        </w:rPr>
        <w:t>чини</w:t>
      </w:r>
      <w:r w:rsidRPr="00D70383">
        <w:rPr>
          <w:rFonts w:ascii="Times New Roman" w:eastAsia="Times New Roman" w:hAnsi="Times New Roman" w:cs="Times New Roman"/>
          <w:sz w:val="28"/>
          <w:szCs w:val="28"/>
          <w:lang w:eastAsia="uk-UA"/>
        </w:rPr>
        <w:t xml:space="preserve"> </w:t>
      </w:r>
      <w:proofErr w:type="spellStart"/>
      <w:r w:rsidRPr="00D70383">
        <w:rPr>
          <w:rFonts w:ascii="Times New Roman" w:eastAsia="Times New Roman" w:hAnsi="Times New Roman" w:cs="Times New Roman"/>
          <w:sz w:val="28"/>
          <w:szCs w:val="28"/>
          <w:lang w:eastAsia="uk-UA"/>
        </w:rPr>
        <w:t>найпереважніше</w:t>
      </w:r>
      <w:proofErr w:type="spellEnd"/>
      <w:r w:rsidRPr="00D70383">
        <w:rPr>
          <w:rFonts w:ascii="Times New Roman" w:eastAsia="Times New Roman" w:hAnsi="Times New Roman" w:cs="Times New Roman"/>
          <w:sz w:val="28"/>
          <w:szCs w:val="28"/>
          <w:lang w:eastAsia="uk-UA"/>
        </w:rPr>
        <w:t xml:space="preserve"> становить не менше 95% кисню.</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 xml:space="preserve">Крім того, </w:t>
      </w:r>
      <w:proofErr w:type="spellStart"/>
      <w:r w:rsidRPr="00D70383">
        <w:rPr>
          <w:rFonts w:ascii="Times New Roman" w:eastAsia="Times New Roman" w:hAnsi="Times New Roman" w:cs="Times New Roman"/>
          <w:sz w:val="28"/>
          <w:szCs w:val="28"/>
          <w:lang w:eastAsia="uk-UA"/>
        </w:rPr>
        <w:t>протоксид</w:t>
      </w:r>
      <w:proofErr w:type="spellEnd"/>
      <w:r w:rsidRPr="00D70383">
        <w:rPr>
          <w:rFonts w:ascii="Times New Roman" w:eastAsia="Times New Roman" w:hAnsi="Times New Roman" w:cs="Times New Roman"/>
          <w:sz w:val="28"/>
          <w:szCs w:val="28"/>
          <w:lang w:eastAsia="uk-UA"/>
        </w:rPr>
        <w:t xml:space="preserve"> азоту «в основному весь» ставиться до того, що кількість виділяється оксиду азоту вище 90% в реакційній суміші в вищезгаданому і наступному визначенні цього винаходу, бажано вище 95%, і від максимального до максимально можливого рівня, близького до 100% . Коли відбувається перетворення з рівнем, який нижче, ніж очікувалося в описаному теплообміннику, процес реакції-абсорбції може відбуватися в подальшому </w:t>
      </w:r>
      <w:proofErr w:type="spellStart"/>
      <w:r w:rsidRPr="00D70383">
        <w:rPr>
          <w:rFonts w:ascii="Times New Roman" w:eastAsia="Times New Roman" w:hAnsi="Times New Roman" w:cs="Times New Roman"/>
          <w:sz w:val="28"/>
          <w:szCs w:val="28"/>
          <w:lang w:eastAsia="uk-UA"/>
        </w:rPr>
        <w:t>реакторі-гет</w:t>
      </w:r>
      <w:r w:rsidR="00900096" w:rsidRPr="00D70383">
        <w:rPr>
          <w:rFonts w:ascii="Times New Roman" w:eastAsia="Times New Roman" w:hAnsi="Times New Roman" w:cs="Times New Roman"/>
          <w:sz w:val="28"/>
          <w:szCs w:val="28"/>
          <w:lang w:eastAsia="uk-UA"/>
        </w:rPr>
        <w:t>терному</w:t>
      </w:r>
      <w:proofErr w:type="spellEnd"/>
      <w:r w:rsidRPr="00D70383">
        <w:rPr>
          <w:rFonts w:ascii="Times New Roman" w:eastAsia="Times New Roman" w:hAnsi="Times New Roman" w:cs="Times New Roman"/>
          <w:sz w:val="28"/>
          <w:szCs w:val="28"/>
          <w:lang w:eastAsia="uk-UA"/>
        </w:rPr>
        <w:t xml:space="preserve"> контейнері або трубі, слід або не слід за теплообміном. Таким чином, конверсія близько 100% в описаному теплообміннику є необов'язковою, тому що після того, як в описаному теплообміннику відбувається процес абсорбції, а потім в адіабатичному</w:t>
      </w:r>
      <w:r w:rsidR="00900096" w:rsidRPr="00D70383">
        <w:rPr>
          <w:rFonts w:ascii="Times New Roman" w:eastAsia="Times New Roman" w:hAnsi="Times New Roman" w:cs="Times New Roman"/>
          <w:sz w:val="28"/>
          <w:szCs w:val="28"/>
          <w:lang w:eastAsia="uk-UA"/>
        </w:rPr>
        <w:t xml:space="preserve"> </w:t>
      </w:r>
      <w:proofErr w:type="spellStart"/>
      <w:r w:rsidR="00900096" w:rsidRPr="00D70383">
        <w:rPr>
          <w:rFonts w:ascii="Times New Roman" w:eastAsia="Times New Roman" w:hAnsi="Times New Roman" w:cs="Times New Roman"/>
          <w:sz w:val="28"/>
          <w:szCs w:val="28"/>
          <w:lang w:eastAsia="uk-UA"/>
        </w:rPr>
        <w:t>реакторі-резорбере</w:t>
      </w:r>
      <w:proofErr w:type="spellEnd"/>
      <w:r w:rsidR="00900096" w:rsidRPr="00D70383">
        <w:rPr>
          <w:rFonts w:ascii="Times New Roman" w:eastAsia="Times New Roman" w:hAnsi="Times New Roman" w:cs="Times New Roman"/>
          <w:sz w:val="28"/>
          <w:szCs w:val="28"/>
          <w:lang w:eastAsia="uk-UA"/>
        </w:rPr>
        <w:t>, продовжується</w:t>
      </w:r>
      <w:r w:rsidRPr="00D70383">
        <w:rPr>
          <w:rFonts w:ascii="Times New Roman" w:eastAsia="Times New Roman" w:hAnsi="Times New Roman" w:cs="Times New Roman"/>
          <w:sz w:val="28"/>
          <w:szCs w:val="28"/>
          <w:lang w:eastAsia="uk-UA"/>
        </w:rPr>
        <w:t xml:space="preserve">, хоча і в обмеженому </w:t>
      </w:r>
      <w:r w:rsidR="00900096" w:rsidRPr="00D70383">
        <w:rPr>
          <w:rFonts w:ascii="Times New Roman" w:eastAsia="Times New Roman" w:hAnsi="Times New Roman" w:cs="Times New Roman"/>
          <w:sz w:val="28"/>
          <w:szCs w:val="28"/>
          <w:lang w:eastAsia="uk-UA"/>
        </w:rPr>
        <w:t>обсязі</w:t>
      </w:r>
      <w:r w:rsidRPr="00D70383">
        <w:rPr>
          <w:rFonts w:ascii="Times New Roman" w:eastAsia="Times New Roman" w:hAnsi="Times New Roman" w:cs="Times New Roman"/>
          <w:sz w:val="28"/>
          <w:szCs w:val="28"/>
          <w:lang w:eastAsia="uk-UA"/>
        </w:rPr>
        <w:t>.</w:t>
      </w:r>
      <w:r w:rsidR="00900096" w:rsidRPr="00D70383">
        <w:rPr>
          <w:rFonts w:ascii="Times New Roman" w:eastAsia="Times New Roman" w:hAnsi="Times New Roman" w:cs="Times New Roman"/>
          <w:sz w:val="28"/>
          <w:szCs w:val="28"/>
          <w:lang w:eastAsia="uk-UA"/>
        </w:rPr>
        <w:t xml:space="preserve"> Другими</w:t>
      </w:r>
      <w:r w:rsidRPr="00D70383">
        <w:rPr>
          <w:rFonts w:ascii="Times New Roman" w:eastAsia="Times New Roman" w:hAnsi="Times New Roman" w:cs="Times New Roman"/>
          <w:sz w:val="28"/>
          <w:szCs w:val="28"/>
          <w:lang w:eastAsia="uk-UA"/>
        </w:rPr>
        <w:t xml:space="preserve"> словами, відома більш висока температура несприятлива для перетворення і абсорбції </w:t>
      </w:r>
      <w:proofErr w:type="spellStart"/>
      <w:r w:rsidRPr="00D70383">
        <w:rPr>
          <w:rFonts w:ascii="Times New Roman" w:eastAsia="Times New Roman" w:hAnsi="Times New Roman" w:cs="Times New Roman"/>
          <w:sz w:val="28"/>
          <w:szCs w:val="28"/>
          <w:lang w:eastAsia="uk-UA"/>
        </w:rPr>
        <w:t>протоксид</w:t>
      </w:r>
      <w:r w:rsidR="00900096" w:rsidRPr="00D70383">
        <w:rPr>
          <w:rFonts w:ascii="Times New Roman" w:eastAsia="Times New Roman" w:hAnsi="Times New Roman" w:cs="Times New Roman"/>
          <w:sz w:val="28"/>
          <w:szCs w:val="28"/>
          <w:lang w:eastAsia="uk-UA"/>
        </w:rPr>
        <w:t>у</w:t>
      </w:r>
      <w:proofErr w:type="spellEnd"/>
      <w:r w:rsidRPr="00D70383">
        <w:rPr>
          <w:rFonts w:ascii="Times New Roman" w:eastAsia="Times New Roman" w:hAnsi="Times New Roman" w:cs="Times New Roman"/>
          <w:sz w:val="28"/>
          <w:szCs w:val="28"/>
          <w:lang w:eastAsia="uk-UA"/>
        </w:rPr>
        <w:t xml:space="preserve"> азоту, що має відбуватися щодо подальшої реакції - абсорбція може відбуватися в значній мірі в реакційному потоці, температура підвищується. Наприклад, адіабатичний </w:t>
      </w:r>
      <w:proofErr w:type="spellStart"/>
      <w:r w:rsidRPr="00D70383">
        <w:rPr>
          <w:rFonts w:ascii="Times New Roman" w:eastAsia="Times New Roman" w:hAnsi="Times New Roman" w:cs="Times New Roman"/>
          <w:sz w:val="28"/>
          <w:szCs w:val="28"/>
          <w:lang w:eastAsia="uk-UA"/>
        </w:rPr>
        <w:t>протоксид</w:t>
      </w:r>
      <w:proofErr w:type="spellEnd"/>
      <w:r w:rsidRPr="00D70383">
        <w:rPr>
          <w:rFonts w:ascii="Times New Roman" w:eastAsia="Times New Roman" w:hAnsi="Times New Roman" w:cs="Times New Roman"/>
          <w:sz w:val="28"/>
          <w:szCs w:val="28"/>
          <w:lang w:eastAsia="uk-UA"/>
        </w:rPr>
        <w:t xml:space="preserve"> азоту перетворюється і переходить до 100% від 99% і буде слідувати за температурою близько 2,5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xml:space="preserve">, щоб піднятися, і перейде до 100% від 90%, і буде слідувати за температурою 24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xml:space="preserve">, щоб піднятися і трансформуватися. і переходить до 100% від 90% і буде слідувати за температурою 24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xml:space="preserve">, щоб піднятися і </w:t>
      </w:r>
      <w:r w:rsidR="00900096" w:rsidRPr="00D70383">
        <w:rPr>
          <w:rFonts w:ascii="Times New Roman" w:eastAsia="Times New Roman" w:hAnsi="Times New Roman" w:cs="Times New Roman"/>
          <w:sz w:val="28"/>
          <w:szCs w:val="28"/>
          <w:lang w:eastAsia="uk-UA"/>
        </w:rPr>
        <w:t xml:space="preserve">перетворитися </w:t>
      </w:r>
      <w:r w:rsidRPr="00D70383">
        <w:rPr>
          <w:rFonts w:ascii="Times New Roman" w:eastAsia="Times New Roman" w:hAnsi="Times New Roman" w:cs="Times New Roman"/>
          <w:sz w:val="28"/>
          <w:szCs w:val="28"/>
          <w:lang w:eastAsia="uk-UA"/>
        </w:rPr>
        <w:t xml:space="preserve">і переходить до 100% від 90% і буде слідувати за температурою 24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Крім того, використовуваний термін «концентрація» інтерпретується як значення в цій специфікації:</w:t>
      </w:r>
    </w:p>
    <w:p w:rsidR="00B114B2" w:rsidRPr="00D70383" w:rsidRDefault="00900096"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У разі водного розчину -</w:t>
      </w:r>
      <w:r w:rsidR="00B114B2" w:rsidRPr="00D70383">
        <w:rPr>
          <w:rFonts w:ascii="Times New Roman" w:eastAsia="Times New Roman" w:hAnsi="Times New Roman" w:cs="Times New Roman"/>
          <w:sz w:val="28"/>
          <w:szCs w:val="28"/>
          <w:lang w:eastAsia="uk-UA"/>
        </w:rPr>
        <w:t xml:space="preserve"> на основі вагового метра відсоток чистого речовини в розчині (наприклад, нітра</w:t>
      </w:r>
      <w:r w:rsidRPr="00D70383">
        <w:rPr>
          <w:rFonts w:ascii="Times New Roman" w:eastAsia="Times New Roman" w:hAnsi="Times New Roman" w:cs="Times New Roman"/>
          <w:sz w:val="28"/>
          <w:szCs w:val="28"/>
          <w:lang w:eastAsia="uk-UA"/>
        </w:rPr>
        <w:t>ту амонію або азотної кислоти).</w:t>
      </w:r>
    </w:p>
    <w:p w:rsidR="00B114B2" w:rsidRPr="00D70383" w:rsidRDefault="00900096"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lastRenderedPageBreak/>
        <w:t>У разі газової суміші -</w:t>
      </w:r>
      <w:r w:rsidR="00B114B2" w:rsidRPr="00D70383">
        <w:rPr>
          <w:rFonts w:ascii="Times New Roman" w:eastAsia="Times New Roman" w:hAnsi="Times New Roman" w:cs="Times New Roman"/>
          <w:sz w:val="28"/>
          <w:szCs w:val="28"/>
          <w:lang w:eastAsia="uk-UA"/>
        </w:rPr>
        <w:t xml:space="preserve"> на основі об'ємного метра, відсоток чистого компонента в суміші (наприклад, кисню).</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Азотна кислота, що отримується в технології, визначеної вище, за своєю природою рідко, в залежності від кількості вологи в реакційній суміші, має концентрацію приблизно від 20% до 40%. Отже, в способі інтегрування рідкісна азотна кислота (наприклад, також має відносну вологість). низька концентрація нітрату амонію, який утворюється в початковій реакції аміаку, приблизно від 30% до 46%), але інтерполяція за рахунок тепла (це може бути отримано на наступній стадії виробництва азотної кислоти) видаляє непотрібну воду, що вводиться рідкісної азотною кислотою нітрат амонію може бути сконцентрований (наприклад, приблизно до рівня від 75% до 85%).</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Тепло, яке використовується для концентрованих розчинів нітрату амонію, може відбуватися за рахунок теплообміну між реакційною сумішшю (а саме, отриманої в результаті окислення аміаку на стадії виробництва азотної кислоти) і розчином нітрату амонію, або за рахунок використання теплообмінно</w:t>
      </w:r>
      <w:r w:rsidR="00900096" w:rsidRPr="00D70383">
        <w:rPr>
          <w:rFonts w:ascii="Times New Roman" w:eastAsia="Times New Roman" w:hAnsi="Times New Roman" w:cs="Times New Roman"/>
          <w:sz w:val="28"/>
          <w:szCs w:val="28"/>
          <w:lang w:eastAsia="uk-UA"/>
        </w:rPr>
        <w:t>го середовища (як вода або пар\</w:t>
      </w:r>
      <w:r w:rsidRPr="00D70383">
        <w:rPr>
          <w:rFonts w:ascii="Times New Roman" w:eastAsia="Times New Roman" w:hAnsi="Times New Roman" w:cs="Times New Roman"/>
          <w:sz w:val="28"/>
          <w:szCs w:val="28"/>
          <w:lang w:eastAsia="uk-UA"/>
        </w:rPr>
        <w:t>вода) пов'язаний з прямим теплообміном контуру між двома стадіями і передається на стадію виробництва нітрату амонію. Це тепло може бути отримано за рахунок тепла реакції мі</w:t>
      </w:r>
      <w:r w:rsidR="00900096" w:rsidRPr="00D70383">
        <w:rPr>
          <w:rFonts w:ascii="Times New Roman" w:eastAsia="Times New Roman" w:hAnsi="Times New Roman" w:cs="Times New Roman"/>
          <w:sz w:val="28"/>
          <w:szCs w:val="28"/>
          <w:lang w:eastAsia="uk-UA"/>
        </w:rPr>
        <w:t xml:space="preserve">ж аміаком і азотною кислотою </w:t>
      </w:r>
      <w:r w:rsidRPr="00D70383">
        <w:rPr>
          <w:rFonts w:ascii="Times New Roman" w:eastAsia="Times New Roman" w:hAnsi="Times New Roman" w:cs="Times New Roman"/>
          <w:sz w:val="28"/>
          <w:szCs w:val="28"/>
          <w:lang w:eastAsia="uk-UA"/>
        </w:rPr>
        <w:t xml:space="preserve"> або тепла зовнішнього джерела на додаток або по черзі.</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Теплообмінник будь-якого типу, я</w:t>
      </w:r>
      <w:r w:rsidR="00900096" w:rsidRPr="00D70383">
        <w:rPr>
          <w:rFonts w:ascii="Times New Roman" w:eastAsia="Times New Roman" w:hAnsi="Times New Roman" w:cs="Times New Roman"/>
          <w:sz w:val="28"/>
          <w:szCs w:val="28"/>
          <w:lang w:eastAsia="uk-UA"/>
        </w:rPr>
        <w:t>кий забезпечує від технологічного</w:t>
      </w:r>
      <w:r w:rsidRPr="00D70383">
        <w:rPr>
          <w:rFonts w:ascii="Times New Roman" w:eastAsia="Times New Roman" w:hAnsi="Times New Roman" w:cs="Times New Roman"/>
          <w:sz w:val="28"/>
          <w:szCs w:val="28"/>
          <w:lang w:eastAsia="uk-UA"/>
        </w:rPr>
        <w:t xml:space="preserve"> текучого середовища (реакційна суміш в цьому винаході) до теплообмінника охолоджуючої текучого середовища, може бути передбачений описаний теплообмінник, який застосовується в технології абсорбції на стадії</w:t>
      </w:r>
      <w:r w:rsidR="00900096" w:rsidRPr="00D70383">
        <w:rPr>
          <w:rFonts w:ascii="Times New Roman" w:eastAsia="Times New Roman" w:hAnsi="Times New Roman" w:cs="Times New Roman"/>
          <w:sz w:val="28"/>
          <w:szCs w:val="28"/>
          <w:lang w:eastAsia="uk-UA"/>
        </w:rPr>
        <w:t xml:space="preserve"> виробництва на азотній кислоті.</w:t>
      </w:r>
      <w:r w:rsidRPr="00D70383">
        <w:rPr>
          <w:rFonts w:ascii="Times New Roman" w:eastAsia="Times New Roman" w:hAnsi="Times New Roman" w:cs="Times New Roman"/>
          <w:sz w:val="28"/>
          <w:szCs w:val="28"/>
          <w:lang w:eastAsia="uk-UA"/>
        </w:rPr>
        <w:t xml:space="preserve"> Наприклад, теплообмінник </w:t>
      </w:r>
      <w:proofErr w:type="spellStart"/>
      <w:r w:rsidRPr="00D70383">
        <w:rPr>
          <w:rFonts w:ascii="Times New Roman" w:eastAsia="Times New Roman" w:hAnsi="Times New Roman" w:cs="Times New Roman"/>
          <w:sz w:val="28"/>
          <w:szCs w:val="28"/>
          <w:lang w:eastAsia="uk-UA"/>
        </w:rPr>
        <w:t>кожухотрубного</w:t>
      </w:r>
      <w:proofErr w:type="spellEnd"/>
      <w:r w:rsidRPr="00D70383">
        <w:rPr>
          <w:rFonts w:ascii="Times New Roman" w:eastAsia="Times New Roman" w:hAnsi="Times New Roman" w:cs="Times New Roman"/>
          <w:sz w:val="28"/>
          <w:szCs w:val="28"/>
          <w:lang w:eastAsia="uk-UA"/>
        </w:rPr>
        <w:t xml:space="preserve"> типу, теплообмінник з друкованим монтажем, пластинчастий теплообмінник або теплообмінник з ребристим вентилятором. Шлях проходження рідини в описаному теплообміннику переважно має невеликий розмір поперечного перерізу (наприклад, еквівалентний діаметр становить менше 3 мм і переважно менше 2 мм), щоб сприяти теплопередачі і масообміну і бути </w:t>
      </w:r>
      <w:r w:rsidRPr="00D70383">
        <w:rPr>
          <w:rFonts w:ascii="Times New Roman" w:eastAsia="Times New Roman" w:hAnsi="Times New Roman" w:cs="Times New Roman"/>
          <w:sz w:val="28"/>
          <w:szCs w:val="28"/>
          <w:lang w:eastAsia="uk-UA"/>
        </w:rPr>
        <w:lastRenderedPageBreak/>
        <w:t>зручним для забезп</w:t>
      </w:r>
      <w:r w:rsidR="00900096" w:rsidRPr="00D70383">
        <w:rPr>
          <w:rFonts w:ascii="Times New Roman" w:eastAsia="Times New Roman" w:hAnsi="Times New Roman" w:cs="Times New Roman"/>
          <w:sz w:val="28"/>
          <w:szCs w:val="28"/>
          <w:lang w:eastAsia="uk-UA"/>
        </w:rPr>
        <w:t xml:space="preserve">ечення компактності </w:t>
      </w:r>
      <w:proofErr w:type="spellStart"/>
      <w:r w:rsidR="00900096" w:rsidRPr="00D70383">
        <w:rPr>
          <w:rFonts w:ascii="Times New Roman" w:eastAsia="Times New Roman" w:hAnsi="Times New Roman" w:cs="Times New Roman"/>
          <w:sz w:val="28"/>
          <w:szCs w:val="28"/>
          <w:lang w:eastAsia="uk-UA"/>
        </w:rPr>
        <w:t>теплообменни</w:t>
      </w:r>
      <w:r w:rsidRPr="00D70383">
        <w:rPr>
          <w:rFonts w:ascii="Times New Roman" w:eastAsia="Times New Roman" w:hAnsi="Times New Roman" w:cs="Times New Roman"/>
          <w:sz w:val="28"/>
          <w:szCs w:val="28"/>
          <w:lang w:eastAsia="uk-UA"/>
        </w:rPr>
        <w:t>ка</w:t>
      </w:r>
      <w:proofErr w:type="spellEnd"/>
      <w:r w:rsidRPr="00D70383">
        <w:rPr>
          <w:rFonts w:ascii="Times New Roman" w:eastAsia="Times New Roman" w:hAnsi="Times New Roman" w:cs="Times New Roman"/>
          <w:sz w:val="28"/>
          <w:szCs w:val="28"/>
          <w:lang w:eastAsia="uk-UA"/>
        </w:rPr>
        <w:t>.</w:t>
      </w:r>
      <w:r w:rsidR="00900096" w:rsidRPr="00D70383">
        <w:rPr>
          <w:rFonts w:ascii="Times New Roman" w:eastAsia="Times New Roman" w:hAnsi="Times New Roman" w:cs="Times New Roman"/>
          <w:sz w:val="28"/>
          <w:szCs w:val="28"/>
          <w:lang w:eastAsia="uk-UA"/>
        </w:rPr>
        <w:t xml:space="preserve"> Крім</w:t>
      </w:r>
      <w:r w:rsidRPr="00D70383">
        <w:rPr>
          <w:rFonts w:ascii="Times New Roman" w:eastAsia="Times New Roman" w:hAnsi="Times New Roman" w:cs="Times New Roman"/>
          <w:sz w:val="28"/>
          <w:szCs w:val="28"/>
          <w:lang w:eastAsia="uk-UA"/>
        </w:rPr>
        <w:t xml:space="preserve"> того, відповідно до вимог процесу, може використовуватися один </w:t>
      </w:r>
      <w:proofErr w:type="spellStart"/>
      <w:r w:rsidRPr="00D70383">
        <w:rPr>
          <w:rFonts w:ascii="Times New Roman" w:eastAsia="Times New Roman" w:hAnsi="Times New Roman" w:cs="Times New Roman"/>
          <w:sz w:val="28"/>
          <w:szCs w:val="28"/>
          <w:lang w:eastAsia="uk-UA"/>
        </w:rPr>
        <w:t>теплопередатчик</w:t>
      </w:r>
      <w:proofErr w:type="spellEnd"/>
      <w:r w:rsidRPr="00D70383">
        <w:rPr>
          <w:rFonts w:ascii="Times New Roman" w:eastAsia="Times New Roman" w:hAnsi="Times New Roman" w:cs="Times New Roman"/>
          <w:sz w:val="28"/>
          <w:szCs w:val="28"/>
          <w:lang w:eastAsia="uk-UA"/>
        </w:rPr>
        <w:t xml:space="preserve"> або може бути два або більше передавачі тепла, включені паралельно або послідовно.</w:t>
      </w:r>
    </w:p>
    <w:p w:rsidR="00B114B2" w:rsidRPr="00D70383" w:rsidRDefault="0066699F"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Щоб завершити</w:t>
      </w:r>
      <w:r w:rsidR="00B114B2" w:rsidRPr="00D70383">
        <w:rPr>
          <w:rFonts w:ascii="Times New Roman" w:eastAsia="Times New Roman" w:hAnsi="Times New Roman" w:cs="Times New Roman"/>
          <w:sz w:val="28"/>
          <w:szCs w:val="28"/>
          <w:lang w:eastAsia="uk-UA"/>
        </w:rPr>
        <w:t xml:space="preserve">, описаний теплообмінник (на відміну від </w:t>
      </w:r>
      <w:proofErr w:type="spellStart"/>
      <w:r w:rsidR="00B114B2" w:rsidRPr="00D70383">
        <w:rPr>
          <w:rFonts w:ascii="Times New Roman" w:eastAsia="Times New Roman" w:hAnsi="Times New Roman" w:cs="Times New Roman"/>
          <w:sz w:val="28"/>
          <w:szCs w:val="28"/>
          <w:lang w:eastAsia="uk-UA"/>
        </w:rPr>
        <w:t>противоточного</w:t>
      </w:r>
      <w:proofErr w:type="spellEnd"/>
      <w:r w:rsidR="00B114B2" w:rsidRPr="00D70383">
        <w:rPr>
          <w:rFonts w:ascii="Times New Roman" w:eastAsia="Times New Roman" w:hAnsi="Times New Roman" w:cs="Times New Roman"/>
          <w:sz w:val="28"/>
          <w:szCs w:val="28"/>
          <w:lang w:eastAsia="uk-UA"/>
        </w:rPr>
        <w:t xml:space="preserve"> поглинача, який використовується в процесах попереднього рівня техніки), який п</w:t>
      </w:r>
      <w:r w:rsidRPr="00D70383">
        <w:rPr>
          <w:rFonts w:ascii="Times New Roman" w:eastAsia="Times New Roman" w:hAnsi="Times New Roman" w:cs="Times New Roman"/>
          <w:sz w:val="28"/>
          <w:szCs w:val="28"/>
          <w:lang w:eastAsia="uk-UA"/>
        </w:rPr>
        <w:t>оглинає нове обладнання</w:t>
      </w:r>
      <w:r w:rsidR="00B114B2" w:rsidRPr="00D70383">
        <w:rPr>
          <w:rFonts w:ascii="Times New Roman" w:eastAsia="Times New Roman" w:hAnsi="Times New Roman" w:cs="Times New Roman"/>
          <w:sz w:val="28"/>
          <w:szCs w:val="28"/>
          <w:lang w:eastAsia="uk-UA"/>
        </w:rPr>
        <w:t>, викликає на стадії абсорбції щодо рідкісну</w:t>
      </w:r>
      <w:r w:rsidRPr="00D70383">
        <w:rPr>
          <w:rFonts w:ascii="Times New Roman" w:eastAsia="Times New Roman" w:hAnsi="Times New Roman" w:cs="Times New Roman"/>
          <w:sz w:val="28"/>
          <w:szCs w:val="28"/>
          <w:lang w:eastAsia="uk-UA"/>
        </w:rPr>
        <w:t xml:space="preserve"> азотну кислоту. Г</w:t>
      </w:r>
      <w:r w:rsidR="00B114B2" w:rsidRPr="00D70383">
        <w:rPr>
          <w:rFonts w:ascii="Times New Roman" w:eastAsia="Times New Roman" w:hAnsi="Times New Roman" w:cs="Times New Roman"/>
          <w:sz w:val="28"/>
          <w:szCs w:val="28"/>
          <w:lang w:eastAsia="uk-UA"/>
        </w:rPr>
        <w:t>а</w:t>
      </w:r>
      <w:r w:rsidRPr="00D70383">
        <w:rPr>
          <w:rFonts w:ascii="Times New Roman" w:eastAsia="Times New Roman" w:hAnsi="Times New Roman" w:cs="Times New Roman"/>
          <w:sz w:val="28"/>
          <w:szCs w:val="28"/>
          <w:lang w:eastAsia="uk-UA"/>
        </w:rPr>
        <w:t>зовий</w:t>
      </w:r>
      <w:r w:rsidR="00B114B2" w:rsidRPr="00D70383">
        <w:rPr>
          <w:rFonts w:ascii="Times New Roman" w:eastAsia="Times New Roman" w:hAnsi="Times New Roman" w:cs="Times New Roman"/>
          <w:sz w:val="28"/>
          <w:szCs w:val="28"/>
          <w:lang w:eastAsia="uk-UA"/>
        </w:rPr>
        <w:t xml:space="preserve"> рівноважний тиск парів, цей можливий </w:t>
      </w:r>
      <w:proofErr w:type="spellStart"/>
      <w:r w:rsidR="00B114B2" w:rsidRPr="00D70383">
        <w:rPr>
          <w:rFonts w:ascii="Times New Roman" w:eastAsia="Times New Roman" w:hAnsi="Times New Roman" w:cs="Times New Roman"/>
          <w:sz w:val="28"/>
          <w:szCs w:val="28"/>
          <w:lang w:eastAsia="uk-UA"/>
        </w:rPr>
        <w:t>протиточний</w:t>
      </w:r>
      <w:proofErr w:type="spellEnd"/>
      <w:r w:rsidR="00B114B2" w:rsidRPr="00D70383">
        <w:rPr>
          <w:rFonts w:ascii="Times New Roman" w:eastAsia="Times New Roman" w:hAnsi="Times New Roman" w:cs="Times New Roman"/>
          <w:sz w:val="28"/>
          <w:szCs w:val="28"/>
          <w:lang w:eastAsia="uk-UA"/>
        </w:rPr>
        <w:t xml:space="preserve"> контакт, який не вимагає розуміння того, що ці компоненти повністю поглинають. Проте, разом з наближенням технологічної обробки і закису азоту відбувається, в основному, щоб визначатися хімічної швидкіс</w:t>
      </w:r>
      <w:r w:rsidRPr="00D70383">
        <w:rPr>
          <w:rFonts w:ascii="Times New Roman" w:eastAsia="Times New Roman" w:hAnsi="Times New Roman" w:cs="Times New Roman"/>
          <w:sz w:val="28"/>
          <w:szCs w:val="28"/>
          <w:lang w:eastAsia="uk-UA"/>
        </w:rPr>
        <w:t>тю окислення оксиду азоту до швидкості</w:t>
      </w:r>
      <w:r w:rsidR="00B114B2" w:rsidRPr="00D70383">
        <w:rPr>
          <w:rFonts w:ascii="Times New Roman" w:eastAsia="Times New Roman" w:hAnsi="Times New Roman" w:cs="Times New Roman"/>
          <w:sz w:val="28"/>
          <w:szCs w:val="28"/>
          <w:lang w:eastAsia="uk-UA"/>
        </w:rPr>
        <w:t xml:space="preserve"> перетворення кислоти, описана хімічна швидкість, переважно поліпшується за рахунок більш високого вмісту закису азоту і кисню. В технології сьогодення </w:t>
      </w:r>
      <w:r w:rsidRPr="00D70383">
        <w:rPr>
          <w:rFonts w:ascii="Times New Roman" w:eastAsia="Times New Roman" w:hAnsi="Times New Roman" w:cs="Times New Roman"/>
          <w:sz w:val="28"/>
          <w:szCs w:val="28"/>
          <w:lang w:eastAsia="uk-UA"/>
        </w:rPr>
        <w:t xml:space="preserve">винаходи </w:t>
      </w:r>
      <w:r w:rsidR="00B114B2" w:rsidRPr="00D70383">
        <w:rPr>
          <w:rFonts w:ascii="Times New Roman" w:eastAsia="Times New Roman" w:hAnsi="Times New Roman" w:cs="Times New Roman"/>
          <w:sz w:val="28"/>
          <w:szCs w:val="28"/>
          <w:lang w:eastAsia="uk-UA"/>
        </w:rPr>
        <w:t xml:space="preserve">пар, який процес баластного окислення приймає в значній мірі в процесі конденсації процесу абсорбції, утворюючи частину продукту рідкісної азотної кислоти, тим самим покращуючи залишкову концентрацію реагентів в газоподібному стані і сприяючи їх відносно швидкої реакції і абсорбції. Процес адсорбції, відповідно до варіанту здійснення даного винаходу, являє собою максимум цього ефекту при майже 100% </w:t>
      </w:r>
      <w:proofErr w:type="spellStart"/>
      <w:r w:rsidR="00B114B2" w:rsidRPr="00D70383">
        <w:rPr>
          <w:rFonts w:ascii="Times New Roman" w:eastAsia="Times New Roman" w:hAnsi="Times New Roman" w:cs="Times New Roman"/>
          <w:sz w:val="28"/>
          <w:szCs w:val="28"/>
          <w:lang w:eastAsia="uk-UA"/>
        </w:rPr>
        <w:t>-ному</w:t>
      </w:r>
      <w:proofErr w:type="spellEnd"/>
      <w:r w:rsidR="00B114B2" w:rsidRPr="00D70383">
        <w:rPr>
          <w:rFonts w:ascii="Times New Roman" w:eastAsia="Times New Roman" w:hAnsi="Times New Roman" w:cs="Times New Roman"/>
          <w:sz w:val="28"/>
          <w:szCs w:val="28"/>
          <w:lang w:eastAsia="uk-UA"/>
        </w:rPr>
        <w:t xml:space="preserve"> кисні, коли окисляє газ зливається.</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 xml:space="preserve">Пар в завантаженні окислювача використовується для того, щоб </w:t>
      </w:r>
      <w:r w:rsidR="0066699F" w:rsidRPr="00D70383">
        <w:rPr>
          <w:rFonts w:ascii="Times New Roman" w:eastAsia="Times New Roman" w:hAnsi="Times New Roman" w:cs="Times New Roman"/>
          <w:sz w:val="28"/>
          <w:szCs w:val="28"/>
          <w:lang w:eastAsia="uk-UA"/>
        </w:rPr>
        <w:t>завантаження окислювача залишало</w:t>
      </w:r>
      <w:r w:rsidRPr="00D70383">
        <w:rPr>
          <w:rFonts w:ascii="Times New Roman" w:eastAsia="Times New Roman" w:hAnsi="Times New Roman" w:cs="Times New Roman"/>
          <w:sz w:val="28"/>
          <w:szCs w:val="28"/>
          <w:lang w:eastAsia="uk-UA"/>
        </w:rPr>
        <w:t>ся в межах вибуху, які нижче, ніж у суміші аміак-кисень, і підвищується з температурою, яка знижується в процесі окислення аміаку, і працює для поглинання окислення продукту оксиду азоту, коли конденсація.</w:t>
      </w:r>
    </w:p>
    <w:p w:rsidR="00B114B2" w:rsidRPr="00D70383" w:rsidRDefault="0066699F"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Первісне</w:t>
      </w:r>
      <w:r w:rsidR="00B114B2" w:rsidRPr="00D70383">
        <w:rPr>
          <w:rFonts w:ascii="Times New Roman" w:eastAsia="Times New Roman" w:hAnsi="Times New Roman" w:cs="Times New Roman"/>
          <w:sz w:val="28"/>
          <w:szCs w:val="28"/>
          <w:lang w:eastAsia="uk-UA"/>
        </w:rPr>
        <w:t xml:space="preserve"> завантаження (отримання з неї окисного сировини) може забезпечити весь аміак, кисень і воду в газоподібному стані. Крім того, первісна завантаження може відбуватися шля</w:t>
      </w:r>
      <w:r w:rsidR="00E64F55" w:rsidRPr="00D70383">
        <w:rPr>
          <w:rFonts w:ascii="Times New Roman" w:eastAsia="Times New Roman" w:hAnsi="Times New Roman" w:cs="Times New Roman"/>
          <w:sz w:val="28"/>
          <w:szCs w:val="28"/>
          <w:lang w:eastAsia="uk-UA"/>
        </w:rPr>
        <w:t xml:space="preserve">хом проникнення кисню в аміак </w:t>
      </w:r>
      <w:r w:rsidR="00B114B2" w:rsidRPr="00D70383">
        <w:rPr>
          <w:rFonts w:ascii="Times New Roman" w:eastAsia="Times New Roman" w:hAnsi="Times New Roman" w:cs="Times New Roman"/>
          <w:sz w:val="28"/>
          <w:szCs w:val="28"/>
          <w:lang w:eastAsia="uk-UA"/>
        </w:rPr>
        <w:t xml:space="preserve">пар, шляхом проникнення аміаку </w:t>
      </w:r>
      <w:r w:rsidRPr="00D70383">
        <w:rPr>
          <w:rFonts w:ascii="Times New Roman" w:eastAsia="Times New Roman" w:hAnsi="Times New Roman" w:cs="Times New Roman"/>
          <w:sz w:val="28"/>
          <w:szCs w:val="28"/>
          <w:lang w:eastAsia="uk-UA"/>
        </w:rPr>
        <w:t>в кисень / пар або незалежними в</w:t>
      </w:r>
      <w:r w:rsidR="00B114B2" w:rsidRPr="00D70383">
        <w:rPr>
          <w:rFonts w:ascii="Times New Roman" w:eastAsia="Times New Roman" w:hAnsi="Times New Roman" w:cs="Times New Roman"/>
          <w:sz w:val="28"/>
          <w:szCs w:val="28"/>
          <w:lang w:eastAsia="uk-UA"/>
        </w:rPr>
        <w:t xml:space="preserve"> складі присутній змішування кисню, аміаку і пара, але переважно, щоб пара не </w:t>
      </w:r>
      <w:r w:rsidR="00B114B2" w:rsidRPr="00D70383">
        <w:rPr>
          <w:rFonts w:ascii="Times New Roman" w:eastAsia="Times New Roman" w:hAnsi="Times New Roman" w:cs="Times New Roman"/>
          <w:sz w:val="28"/>
          <w:szCs w:val="28"/>
          <w:lang w:eastAsia="uk-UA"/>
        </w:rPr>
        <w:lastRenderedPageBreak/>
        <w:t>змішува</w:t>
      </w:r>
      <w:r w:rsidRPr="00D70383">
        <w:rPr>
          <w:rFonts w:ascii="Times New Roman" w:eastAsia="Times New Roman" w:hAnsi="Times New Roman" w:cs="Times New Roman"/>
          <w:sz w:val="28"/>
          <w:szCs w:val="28"/>
          <w:lang w:eastAsia="uk-UA"/>
        </w:rPr>
        <w:t>ла</w:t>
      </w:r>
      <w:r w:rsidR="00B114B2" w:rsidRPr="00D70383">
        <w:rPr>
          <w:rFonts w:ascii="Times New Roman" w:eastAsia="Times New Roman" w:hAnsi="Times New Roman" w:cs="Times New Roman"/>
          <w:sz w:val="28"/>
          <w:szCs w:val="28"/>
          <w:lang w:eastAsia="uk-UA"/>
        </w:rPr>
        <w:t>ся, щоб уникнути утворення вибухонебезпечної суміші з аміаком / киснем.</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В іншому варіанті здій</w:t>
      </w:r>
      <w:r w:rsidR="0066699F" w:rsidRPr="00D70383">
        <w:rPr>
          <w:rFonts w:ascii="Times New Roman" w:eastAsia="Times New Roman" w:hAnsi="Times New Roman" w:cs="Times New Roman"/>
          <w:sz w:val="28"/>
          <w:szCs w:val="28"/>
          <w:lang w:eastAsia="uk-UA"/>
        </w:rPr>
        <w:t>снення, коли надається початкове</w:t>
      </w:r>
      <w:r w:rsidRPr="00D70383">
        <w:rPr>
          <w:rFonts w:ascii="Times New Roman" w:eastAsia="Times New Roman" w:hAnsi="Times New Roman" w:cs="Times New Roman"/>
          <w:sz w:val="28"/>
          <w:szCs w:val="28"/>
          <w:lang w:eastAsia="uk-UA"/>
        </w:rPr>
        <w:t xml:space="preserve"> завантаження, як при наявності рідкої води, вона може випаровуватися до або після змішування двох видів компонентів в початковій завантаженні.</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В іншому варіанті здійснення утворюють аміачний луг в водорозчинному аміаку і, як зазначено нижче, в початковому завантаженні при надмірній рециркуляції аміачного лугу, при завантаженні аміачного лугу водор</w:t>
      </w:r>
      <w:r w:rsidR="00E64F55" w:rsidRPr="00D70383">
        <w:rPr>
          <w:rFonts w:ascii="Times New Roman" w:eastAsia="Times New Roman" w:hAnsi="Times New Roman" w:cs="Times New Roman"/>
          <w:sz w:val="28"/>
          <w:szCs w:val="28"/>
          <w:lang w:eastAsia="uk-UA"/>
        </w:rPr>
        <w:t xml:space="preserve">озчинного аміаку </w:t>
      </w:r>
      <w:r w:rsidR="0066699F" w:rsidRPr="00D70383">
        <w:rPr>
          <w:rFonts w:ascii="Times New Roman" w:eastAsia="Times New Roman" w:hAnsi="Times New Roman" w:cs="Times New Roman"/>
          <w:sz w:val="28"/>
          <w:szCs w:val="28"/>
          <w:lang w:eastAsia="uk-UA"/>
        </w:rPr>
        <w:t>рециркуляції</w:t>
      </w:r>
      <w:r w:rsidRPr="00D70383">
        <w:rPr>
          <w:rFonts w:ascii="Times New Roman" w:eastAsia="Times New Roman" w:hAnsi="Times New Roman" w:cs="Times New Roman"/>
          <w:sz w:val="28"/>
          <w:szCs w:val="28"/>
          <w:lang w:eastAsia="uk-UA"/>
        </w:rPr>
        <w:t>.</w:t>
      </w:r>
      <w:r w:rsidR="0066699F" w:rsidRPr="00D70383">
        <w:rPr>
          <w:rFonts w:ascii="Times New Roman" w:eastAsia="Times New Roman" w:hAnsi="Times New Roman" w:cs="Times New Roman"/>
          <w:sz w:val="28"/>
          <w:szCs w:val="28"/>
          <w:lang w:eastAsia="uk-UA"/>
        </w:rPr>
        <w:t xml:space="preserve"> </w:t>
      </w:r>
      <w:r w:rsidRPr="00D70383">
        <w:rPr>
          <w:rFonts w:ascii="Times New Roman" w:eastAsia="Times New Roman" w:hAnsi="Times New Roman" w:cs="Times New Roman"/>
          <w:sz w:val="28"/>
          <w:szCs w:val="28"/>
          <w:lang w:eastAsia="uk-UA"/>
        </w:rPr>
        <w:t>Можливо з завантаженням додаткового нагріву, так що випаровування аміачної рідини.</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На стадії окислення аміаку (тут з окисленням парового баласту з зарядом аміаку і кисню з утворенням основного закису азоту в азотистом</w:t>
      </w:r>
      <w:r w:rsidR="0066699F" w:rsidRPr="00D70383">
        <w:rPr>
          <w:rFonts w:ascii="Times New Roman" w:eastAsia="Times New Roman" w:hAnsi="Times New Roman" w:cs="Times New Roman"/>
          <w:sz w:val="28"/>
          <w:szCs w:val="28"/>
          <w:lang w:eastAsia="uk-UA"/>
        </w:rPr>
        <w:t>у</w:t>
      </w:r>
      <w:r w:rsidRPr="00D70383">
        <w:rPr>
          <w:rFonts w:ascii="Times New Roman" w:eastAsia="Times New Roman" w:hAnsi="Times New Roman" w:cs="Times New Roman"/>
          <w:sz w:val="28"/>
          <w:szCs w:val="28"/>
          <w:lang w:eastAsia="uk-UA"/>
        </w:rPr>
        <w:t xml:space="preserve"> газі) в присутності каталізатора завантаження окислювача може бути нагріта до 700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xml:space="preserve"> до температурі 1000 </w:t>
      </w:r>
      <w:r w:rsidRPr="00D70383">
        <w:rPr>
          <w:rFonts w:ascii="Cambria Math" w:eastAsia="Times New Roman" w:hAnsi="Cambria Math" w:cs="Cambria Math"/>
          <w:sz w:val="28"/>
          <w:szCs w:val="28"/>
          <w:lang w:eastAsia="uk-UA"/>
        </w:rPr>
        <w:t>℃</w:t>
      </w:r>
      <w:r w:rsidR="0066699F" w:rsidRPr="00D70383">
        <w:rPr>
          <w:rFonts w:ascii="Times New Roman" w:eastAsia="Times New Roman" w:hAnsi="Times New Roman" w:cs="Times New Roman"/>
          <w:sz w:val="28"/>
          <w:szCs w:val="28"/>
          <w:lang w:eastAsia="uk-UA"/>
        </w:rPr>
        <w:t xml:space="preserve"> (близько з</w:t>
      </w:r>
      <w:r w:rsidRPr="00D70383">
        <w:rPr>
          <w:rFonts w:ascii="Times New Roman" w:eastAsia="Times New Roman" w:hAnsi="Times New Roman" w:cs="Times New Roman"/>
          <w:sz w:val="28"/>
          <w:szCs w:val="28"/>
          <w:lang w:eastAsia="uk-UA"/>
        </w:rPr>
        <w:t xml:space="preserve">азвичай 800 </w:t>
      </w:r>
      <w:r w:rsidRPr="00D70383">
        <w:rPr>
          <w:rFonts w:ascii="Cambria Math" w:eastAsia="Times New Roman" w:hAnsi="Cambria Math" w:cs="Cambria Math"/>
          <w:sz w:val="28"/>
          <w:szCs w:val="28"/>
          <w:lang w:eastAsia="uk-UA"/>
        </w:rPr>
        <w:t>℃</w:t>
      </w:r>
      <w:r w:rsidR="0066699F" w:rsidRPr="00D70383">
        <w:rPr>
          <w:rFonts w:ascii="Times New Roman" w:eastAsia="Times New Roman" w:hAnsi="Times New Roman" w:cs="Times New Roman"/>
          <w:sz w:val="28"/>
          <w:szCs w:val="28"/>
          <w:lang w:eastAsia="uk-UA"/>
        </w:rPr>
        <w:t>), 1 бар (абсолютний</w:t>
      </w:r>
      <w:r w:rsidRPr="00D70383">
        <w:rPr>
          <w:rFonts w:ascii="Times New Roman" w:eastAsia="Times New Roman" w:hAnsi="Times New Roman" w:cs="Times New Roman"/>
          <w:sz w:val="28"/>
          <w:szCs w:val="28"/>
          <w:lang w:eastAsia="uk-UA"/>
        </w:rPr>
        <w:t xml:space="preserve"> тиск) відповідає внутрішньом</w:t>
      </w:r>
      <w:r w:rsidR="0066699F" w:rsidRPr="00D70383">
        <w:rPr>
          <w:rFonts w:ascii="Times New Roman" w:eastAsia="Times New Roman" w:hAnsi="Times New Roman" w:cs="Times New Roman"/>
          <w:sz w:val="28"/>
          <w:szCs w:val="28"/>
          <w:lang w:eastAsia="uk-UA"/>
        </w:rPr>
        <w:t xml:space="preserve">у тиску 15 бар (абсолютний тиск, </w:t>
      </w:r>
      <w:r w:rsidRPr="00D70383">
        <w:rPr>
          <w:rFonts w:ascii="Times New Roman" w:eastAsia="Times New Roman" w:hAnsi="Times New Roman" w:cs="Times New Roman"/>
          <w:sz w:val="28"/>
          <w:szCs w:val="28"/>
          <w:lang w:eastAsia="uk-UA"/>
        </w:rPr>
        <w:t>зазвичай</w:t>
      </w:r>
      <w:r w:rsidR="0066699F" w:rsidRPr="00D70383">
        <w:rPr>
          <w:rFonts w:ascii="Times New Roman" w:eastAsia="Times New Roman" w:hAnsi="Times New Roman" w:cs="Times New Roman"/>
          <w:sz w:val="28"/>
          <w:szCs w:val="28"/>
          <w:lang w:eastAsia="uk-UA"/>
        </w:rPr>
        <w:t xml:space="preserve"> близько 2 бар)</w:t>
      </w:r>
      <w:r w:rsidRPr="00D70383">
        <w:rPr>
          <w:rFonts w:ascii="Times New Roman" w:eastAsia="Times New Roman" w:hAnsi="Times New Roman" w:cs="Times New Roman"/>
          <w:sz w:val="28"/>
          <w:szCs w:val="28"/>
          <w:lang w:eastAsia="uk-UA"/>
        </w:rPr>
        <w:t>. Каталізатор може бути реалізований з каталітичної системою будь-якого відомого типу, включає шар оксиду кобальту або платино-родієвий каталізатор,</w:t>
      </w:r>
      <w:r w:rsidR="0066699F" w:rsidRPr="00D70383">
        <w:rPr>
          <w:rFonts w:ascii="Times New Roman" w:eastAsia="Times New Roman" w:hAnsi="Times New Roman" w:cs="Times New Roman"/>
          <w:sz w:val="28"/>
          <w:szCs w:val="28"/>
          <w:lang w:eastAsia="uk-UA"/>
        </w:rPr>
        <w:t xml:space="preserve"> тканий або сітчастий шар пряжі</w:t>
      </w:r>
      <w:r w:rsidRPr="00D70383">
        <w:rPr>
          <w:rFonts w:ascii="Times New Roman" w:eastAsia="Times New Roman" w:hAnsi="Times New Roman" w:cs="Times New Roman"/>
          <w:sz w:val="28"/>
          <w:szCs w:val="28"/>
          <w:lang w:eastAsia="uk-UA"/>
        </w:rPr>
        <w:t>.</w:t>
      </w:r>
      <w:r w:rsidR="0066699F" w:rsidRPr="00D70383">
        <w:rPr>
          <w:rFonts w:ascii="Times New Roman" w:eastAsia="Times New Roman" w:hAnsi="Times New Roman" w:cs="Times New Roman"/>
          <w:sz w:val="28"/>
          <w:szCs w:val="28"/>
          <w:lang w:eastAsia="uk-UA"/>
        </w:rPr>
        <w:t xml:space="preserve"> Коли</w:t>
      </w:r>
      <w:r w:rsidRPr="00D70383">
        <w:rPr>
          <w:rFonts w:ascii="Times New Roman" w:eastAsia="Times New Roman" w:hAnsi="Times New Roman" w:cs="Times New Roman"/>
          <w:sz w:val="28"/>
          <w:szCs w:val="28"/>
          <w:lang w:eastAsia="uk-UA"/>
        </w:rPr>
        <w:t xml:space="preserve"> теплообмін використовується для нагріву або охолодження, окислювач може включати реактор-теплообмінник.</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 xml:space="preserve">Реакційна суміш процесу окислення аміаку може бути охолоджена до першої температури (наприклад, до температури близько 140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xml:space="preserve">), яка вище, ніж точка роси реакційної суміші, за рахунок теплообміну з рідким теплоносієм. тепло (як згадано вище) використовується на стадії виробництва нітрату амонію (випаровуванням) концентрованих розчинів нітрату амонію. Крім того, реакційна суміш може бути додатково охолоджена до другої температури за рахунок теплообміну з рідким теплоносієм або іншої технологічної рідиною. останній теплообмін може бути реалізований за рахунок так званого теплообміну між завантаженням і виходять потоком (з використанням теплообмінника між завантаженням і виходять потоком) між </w:t>
      </w:r>
      <w:r w:rsidRPr="00D70383">
        <w:rPr>
          <w:rFonts w:ascii="Times New Roman" w:eastAsia="Times New Roman" w:hAnsi="Times New Roman" w:cs="Times New Roman"/>
          <w:sz w:val="28"/>
          <w:szCs w:val="28"/>
          <w:lang w:eastAsia="uk-UA"/>
        </w:rPr>
        <w:lastRenderedPageBreak/>
        <w:t>реакційною сумішшю і кисневмісних речовиною або вихідної завантаженням (або компонентом окислювача / початкового завантаження) в цьому</w:t>
      </w:r>
      <w:r w:rsidR="0066699F" w:rsidRPr="00D70383">
        <w:rPr>
          <w:rFonts w:ascii="Times New Roman" w:eastAsia="Times New Roman" w:hAnsi="Times New Roman" w:cs="Times New Roman"/>
          <w:sz w:val="28"/>
          <w:szCs w:val="28"/>
          <w:lang w:eastAsia="uk-UA"/>
        </w:rPr>
        <w:t xml:space="preserve"> випадку він стає теплоносієм</w:t>
      </w:r>
      <w:r w:rsidRPr="00D70383">
        <w:rPr>
          <w:rFonts w:ascii="Times New Roman" w:eastAsia="Times New Roman" w:hAnsi="Times New Roman" w:cs="Times New Roman"/>
          <w:sz w:val="28"/>
          <w:szCs w:val="28"/>
          <w:lang w:eastAsia="uk-UA"/>
        </w:rPr>
        <w:t>.</w:t>
      </w:r>
      <w:r w:rsidR="0066699F" w:rsidRPr="00D70383">
        <w:rPr>
          <w:rFonts w:ascii="Times New Roman" w:eastAsia="Times New Roman" w:hAnsi="Times New Roman" w:cs="Times New Roman"/>
          <w:sz w:val="28"/>
          <w:szCs w:val="28"/>
          <w:lang w:eastAsia="uk-UA"/>
        </w:rPr>
        <w:t xml:space="preserve"> </w:t>
      </w:r>
      <w:r w:rsidRPr="00D70383">
        <w:rPr>
          <w:rFonts w:ascii="Times New Roman" w:eastAsia="Times New Roman" w:hAnsi="Times New Roman" w:cs="Times New Roman"/>
          <w:sz w:val="28"/>
          <w:szCs w:val="28"/>
          <w:lang w:eastAsia="uk-UA"/>
        </w:rPr>
        <w:t>Цей теплообмін між завантаженням і відходить потоком</w:t>
      </w:r>
      <w:r w:rsidR="0066699F" w:rsidRPr="00D70383">
        <w:rPr>
          <w:rFonts w:ascii="Times New Roman" w:eastAsia="Times New Roman" w:hAnsi="Times New Roman" w:cs="Times New Roman"/>
          <w:sz w:val="28"/>
          <w:szCs w:val="28"/>
          <w:lang w:eastAsia="uk-UA"/>
        </w:rPr>
        <w:t>,</w:t>
      </w:r>
      <w:r w:rsidRPr="00D70383">
        <w:rPr>
          <w:rFonts w:ascii="Times New Roman" w:eastAsia="Times New Roman" w:hAnsi="Times New Roman" w:cs="Times New Roman"/>
          <w:sz w:val="28"/>
          <w:szCs w:val="28"/>
          <w:lang w:eastAsia="uk-UA"/>
        </w:rPr>
        <w:t xml:space="preserve"> може поділятися з вищезазначеним теплообмінником або об'єднуватися, і реакція окислення продукту оксиду азоту та води конденсації і води, яка конденсується, поглинається в описаному теплообміннику.</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У деяких варіантах реалізації, які реалізують теплообмін між завантаж</w:t>
      </w:r>
      <w:r w:rsidR="006D30B3" w:rsidRPr="00D70383">
        <w:rPr>
          <w:rFonts w:ascii="Times New Roman" w:eastAsia="Times New Roman" w:hAnsi="Times New Roman" w:cs="Times New Roman"/>
          <w:sz w:val="28"/>
          <w:szCs w:val="28"/>
          <w:lang w:eastAsia="uk-UA"/>
        </w:rPr>
        <w:t>енням і відходять потоками, любий</w:t>
      </w:r>
      <w:r w:rsidRPr="00D70383">
        <w:rPr>
          <w:rFonts w:ascii="Times New Roman" w:eastAsia="Times New Roman" w:hAnsi="Times New Roman" w:cs="Times New Roman"/>
          <w:sz w:val="28"/>
          <w:szCs w:val="28"/>
          <w:lang w:eastAsia="uk-UA"/>
        </w:rPr>
        <w:t xml:space="preserve"> рідкий ін</w:t>
      </w:r>
      <w:r w:rsidR="006D30B3" w:rsidRPr="00D70383">
        <w:rPr>
          <w:rFonts w:ascii="Times New Roman" w:eastAsia="Times New Roman" w:hAnsi="Times New Roman" w:cs="Times New Roman"/>
          <w:sz w:val="28"/>
          <w:szCs w:val="28"/>
          <w:lang w:eastAsia="uk-UA"/>
        </w:rPr>
        <w:t>гредієнт у вихідній загрузці може бути випарений (по крайній мірі</w:t>
      </w:r>
      <w:r w:rsidRPr="00D70383">
        <w:rPr>
          <w:rFonts w:ascii="Times New Roman" w:eastAsia="Times New Roman" w:hAnsi="Times New Roman" w:cs="Times New Roman"/>
          <w:sz w:val="28"/>
          <w:szCs w:val="28"/>
          <w:lang w:eastAsia="uk-UA"/>
        </w:rPr>
        <w:t>, частково), а</w:t>
      </w:r>
      <w:r w:rsidR="006D30B3" w:rsidRPr="00D70383">
        <w:rPr>
          <w:rFonts w:ascii="Times New Roman" w:eastAsia="Times New Roman" w:hAnsi="Times New Roman" w:cs="Times New Roman"/>
          <w:sz w:val="28"/>
          <w:szCs w:val="28"/>
          <w:lang w:eastAsia="uk-UA"/>
        </w:rPr>
        <w:t xml:space="preserve"> залишений</w:t>
      </w:r>
      <w:r w:rsidRPr="00D70383">
        <w:rPr>
          <w:rFonts w:ascii="Times New Roman" w:eastAsia="Times New Roman" w:hAnsi="Times New Roman" w:cs="Times New Roman"/>
          <w:sz w:val="28"/>
          <w:szCs w:val="28"/>
          <w:lang w:eastAsia="uk-UA"/>
        </w:rPr>
        <w:t xml:space="preserve"> будь</w:t>
      </w:r>
      <w:r w:rsidR="006D30B3" w:rsidRPr="00D70383">
        <w:rPr>
          <w:rFonts w:ascii="Times New Roman" w:eastAsia="Times New Roman" w:hAnsi="Times New Roman" w:cs="Times New Roman"/>
          <w:sz w:val="28"/>
          <w:szCs w:val="28"/>
          <w:lang w:eastAsia="uk-UA"/>
        </w:rPr>
        <w:t xml:space="preserve"> який</w:t>
      </w:r>
      <w:r w:rsidRPr="00D70383">
        <w:rPr>
          <w:rFonts w:ascii="Times New Roman" w:eastAsia="Times New Roman" w:hAnsi="Times New Roman" w:cs="Times New Roman"/>
          <w:sz w:val="28"/>
          <w:szCs w:val="28"/>
          <w:lang w:eastAsia="uk-UA"/>
        </w:rPr>
        <w:t xml:space="preserve"> рідкий інгредієнт може циркулювати або (з терміном «фронт») знову </w:t>
      </w:r>
      <w:proofErr w:type="spellStart"/>
      <w:r w:rsidR="006D30B3" w:rsidRPr="00D70383">
        <w:rPr>
          <w:rFonts w:ascii="Times New Roman" w:eastAsia="Times New Roman" w:hAnsi="Times New Roman" w:cs="Times New Roman"/>
          <w:sz w:val="28"/>
          <w:szCs w:val="28"/>
          <w:lang w:eastAsia="uk-UA"/>
        </w:rPr>
        <w:t>рециркулювати</w:t>
      </w:r>
      <w:proofErr w:type="spellEnd"/>
      <w:r w:rsidR="006D30B3" w:rsidRPr="00D70383">
        <w:rPr>
          <w:rFonts w:ascii="Times New Roman" w:eastAsia="Times New Roman" w:hAnsi="Times New Roman" w:cs="Times New Roman"/>
          <w:sz w:val="28"/>
          <w:szCs w:val="28"/>
          <w:lang w:eastAsia="uk-UA"/>
        </w:rPr>
        <w:t xml:space="preserve"> у вихідному</w:t>
      </w:r>
      <w:r w:rsidRPr="00D70383">
        <w:rPr>
          <w:rFonts w:ascii="Times New Roman" w:eastAsia="Times New Roman" w:hAnsi="Times New Roman" w:cs="Times New Roman"/>
          <w:sz w:val="28"/>
          <w:szCs w:val="28"/>
          <w:lang w:eastAsia="uk-UA"/>
        </w:rPr>
        <w:t xml:space="preserve"> завантаженні після </w:t>
      </w:r>
      <w:proofErr w:type="spellStart"/>
      <w:r w:rsidRPr="00D70383">
        <w:rPr>
          <w:rFonts w:ascii="Times New Roman" w:eastAsia="Times New Roman" w:hAnsi="Times New Roman" w:cs="Times New Roman"/>
          <w:sz w:val="28"/>
          <w:szCs w:val="28"/>
          <w:lang w:eastAsia="uk-UA"/>
        </w:rPr>
        <w:t>теплообмін</w:t>
      </w:r>
      <w:r w:rsidR="006D30B3" w:rsidRPr="00D70383">
        <w:rPr>
          <w:rFonts w:ascii="Times New Roman" w:eastAsia="Times New Roman" w:hAnsi="Times New Roman" w:cs="Times New Roman"/>
          <w:sz w:val="28"/>
          <w:szCs w:val="28"/>
          <w:lang w:eastAsia="uk-UA"/>
        </w:rPr>
        <w:t>ика</w:t>
      </w:r>
      <w:proofErr w:type="spellEnd"/>
      <w:r w:rsidR="006D30B3" w:rsidRPr="00D70383">
        <w:rPr>
          <w:rFonts w:ascii="Times New Roman" w:eastAsia="Times New Roman" w:hAnsi="Times New Roman" w:cs="Times New Roman"/>
          <w:sz w:val="28"/>
          <w:szCs w:val="28"/>
          <w:lang w:eastAsia="uk-UA"/>
        </w:rPr>
        <w:t xml:space="preserve"> між завантаженням і вихідним</w:t>
      </w:r>
      <w:r w:rsidRPr="00D70383">
        <w:rPr>
          <w:rFonts w:ascii="Times New Roman" w:eastAsia="Times New Roman" w:hAnsi="Times New Roman" w:cs="Times New Roman"/>
          <w:sz w:val="28"/>
          <w:szCs w:val="28"/>
          <w:lang w:eastAsia="uk-UA"/>
        </w:rPr>
        <w:t xml:space="preserve"> потоком. У цьому процесі велика частина будь-якої рідини в початковій завантаженні може використовувати тепло, яке можна описати як «низькосортне» для випаровування в газову фазу (бажано в якості завантаження окислювача) і «висока якість» «тепло, яке виділяється в решті технології, використовується для вторинної мети виробництва пара. Накопичення розчинених твердих частинок може бути припинено шляхом скидання струму (продувний потік), знову забезпечується в циркулюючої рідини.</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Окислення оксиду азоту, яке викликає утворення азотної кислоти, регулюється температурою н</w:t>
      </w:r>
      <w:r w:rsidR="006D30B3" w:rsidRPr="00D70383">
        <w:rPr>
          <w:rFonts w:ascii="Times New Roman" w:eastAsia="Times New Roman" w:hAnsi="Times New Roman" w:cs="Times New Roman"/>
          <w:sz w:val="28"/>
          <w:szCs w:val="28"/>
          <w:lang w:eastAsia="uk-UA"/>
        </w:rPr>
        <w:t>аявного холодоагенту (по крайній мірі</w:t>
      </w:r>
      <w:r w:rsidRPr="00D70383">
        <w:rPr>
          <w:rFonts w:ascii="Times New Roman" w:eastAsia="Times New Roman" w:hAnsi="Times New Roman" w:cs="Times New Roman"/>
          <w:sz w:val="28"/>
          <w:szCs w:val="28"/>
          <w:lang w:eastAsia="uk-UA"/>
        </w:rPr>
        <w:t xml:space="preserve">, при остаточній абсорбції взаємно) з температурою робочим тиском, яке підходить для конструкції системи з паралельною реакцією. ступеня, і охолодження після окислення починається, а саме (з числового значення, яке наведене в прикладі раніше) відбувається при температурі до 800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xml:space="preserve">. Коли реакційна суміш охолоджується, перша рідина утворюється в точці роси під робочим тиском, і освіту кислота буде протікати разом з подальшим охолодженням суміші. при робочому тиску близько 15 бар (абсолютний тиск) може утворюватися продукт конденсації, а при відповідній температурі насичення близько 200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xml:space="preserve"> починається утворення азотної кислоти, і утворення кислоти </w:t>
      </w:r>
      <w:r w:rsidRPr="00D70383">
        <w:rPr>
          <w:rFonts w:ascii="Times New Roman" w:eastAsia="Times New Roman" w:hAnsi="Times New Roman" w:cs="Times New Roman"/>
          <w:sz w:val="28"/>
          <w:szCs w:val="28"/>
          <w:lang w:eastAsia="uk-UA"/>
        </w:rPr>
        <w:lastRenderedPageBreak/>
        <w:t xml:space="preserve">триватиме до температури від низької до помірної, близько 50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xml:space="preserve">, припустимо, що зворотна одна температура обмежується доступною температурою охолоджуючої рідини. Для роботи під 2 барами (абсолютний тиск) починається утворення кислоти при температурі близько 110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w:t>
      </w:r>
    </w:p>
    <w:p w:rsidR="005B4BF4"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 xml:space="preserve">У деяких варіантах здійснення даного винаходу тиск абсорбера азотної </w:t>
      </w:r>
    </w:p>
    <w:p w:rsidR="00B114B2" w:rsidRPr="00D70383" w:rsidRDefault="00B114B2" w:rsidP="008926CA">
      <w:pPr>
        <w:spacing w:after="0" w:line="360" w:lineRule="auto"/>
        <w:ind w:right="141"/>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кислоти може бути нижче, ніж тиск в реакторі нітрату амонію, азотна кислота може бути згодом закачана в тиск реактора. В іншому варіанті тиск абсорбера азотної кислоти може бути вище, ніж тиск в абсорбере азотної кислоти. тиск в реакторі нітрату амонію, і можна використовувати клапан для подальшого зниження тиску азотної кислоти до тиску в реакторі.</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Реакція нітрату амонію, азотної кислоти і аміаку на стадії виробництва може бути реалізована будь-якими способами, відомими в даній галузі техніки, включаючи, наприклад, проходження адіабатичного подрібнення реагенту і потоку через трубу відповідної довжини. теплообмінний) реактор, і в якому (і потік) реагент являє собою нагрівання або охолодження теплоносія. В якості іншої схеми заміни реакція може здійснюватися шляхом змішування аміаку і азотної кислоти для реалізації в контейнері, який можна нагрівати або охолоджувати за запитом. Цей реактор також може грати ефект випарника.</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Азотна кислота може вступати в реакцію з аміаком до нагрівання. Таким чином, що генерується принаймні деякими паром в теплі реакції вивільнення, а не просто потік нітрату амонію, попередньо нагрівається до температури нижче точки кипіння у випарнику (при цьому шляхом застосування Нагрівання розчину нітрату амонію концентрується і утворюється пара). Попередній нагрів цієї азотної кислоти може здійснюватися за рахунок теплопередачі від гарячої текучого середовища азотної кислоти (наприклад, з потоку реакційної суміші окислювача або з потоку рециркуляції рідини) на стадії виробництва.</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 xml:space="preserve">Аміак може бути в рідкому або газоподібному стані або подаватися на стадію виробництва нітрату амонію у вигляді аміачної рідини. Тиск подачі вимагає, щоб тиск подачі при надходить потоці азотної кислоти в місце </w:t>
      </w:r>
      <w:r w:rsidRPr="00D70383">
        <w:rPr>
          <w:rFonts w:ascii="Times New Roman" w:eastAsia="Times New Roman" w:hAnsi="Times New Roman" w:cs="Times New Roman"/>
          <w:sz w:val="28"/>
          <w:szCs w:val="28"/>
          <w:lang w:eastAsia="uk-UA"/>
        </w:rPr>
        <w:lastRenderedPageBreak/>
        <w:t>змішування було принаймні таким же високим, а аміак може мати температуру будь-який звичайний, зазвичай при температурі навколишнього середовища.</w:t>
      </w:r>
    </w:p>
    <w:p w:rsidR="005B4BF4"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 xml:space="preserve">У деяких варіантах здійснення даного винаходу аміак може бути таким, як зазначено вище, з подачею газоподібної форми, і може подаватися на стадію виробництва нітрату амонію для подачі при такому ж тиску стадії виробництва </w:t>
      </w:r>
    </w:p>
    <w:p w:rsidR="00B114B2" w:rsidRPr="00D70383" w:rsidRDefault="00B114B2" w:rsidP="008926CA">
      <w:pPr>
        <w:spacing w:after="0" w:line="360" w:lineRule="auto"/>
        <w:ind w:right="141"/>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 xml:space="preserve">азотної кислоти з ним. тиск, який подається в газоподібний аміак в процесі інтеграції, може бути трохи вище, </w:t>
      </w:r>
      <w:r w:rsidR="006D30B3" w:rsidRPr="00D70383">
        <w:rPr>
          <w:rFonts w:ascii="Times New Roman" w:eastAsia="Times New Roman" w:hAnsi="Times New Roman" w:cs="Times New Roman"/>
          <w:sz w:val="28"/>
          <w:szCs w:val="28"/>
          <w:lang w:eastAsia="uk-UA"/>
        </w:rPr>
        <w:t>ніж тиск в реакторі і окислювача</w:t>
      </w:r>
      <w:r w:rsidRPr="00D70383">
        <w:rPr>
          <w:rFonts w:ascii="Times New Roman" w:eastAsia="Times New Roman" w:hAnsi="Times New Roman" w:cs="Times New Roman"/>
          <w:sz w:val="28"/>
          <w:szCs w:val="28"/>
          <w:lang w:eastAsia="uk-UA"/>
        </w:rPr>
        <w:t>. В інших варіантах реалізації загальний тиск подачі, при якому газоподібний аміак подається в процес інтеграції, може не мати відношення до</w:t>
      </w:r>
      <w:r w:rsidR="006D30B3" w:rsidRPr="00D70383">
        <w:rPr>
          <w:rFonts w:ascii="Times New Roman" w:eastAsia="Times New Roman" w:hAnsi="Times New Roman" w:cs="Times New Roman"/>
          <w:sz w:val="28"/>
          <w:szCs w:val="28"/>
          <w:lang w:eastAsia="uk-UA"/>
        </w:rPr>
        <w:t xml:space="preserve"> робочого тиску окислювача, абсорбера </w:t>
      </w:r>
      <w:r w:rsidRPr="00D70383">
        <w:rPr>
          <w:rFonts w:ascii="Times New Roman" w:eastAsia="Times New Roman" w:hAnsi="Times New Roman" w:cs="Times New Roman"/>
          <w:sz w:val="28"/>
          <w:szCs w:val="28"/>
          <w:lang w:eastAsia="uk-UA"/>
        </w:rPr>
        <w:t>і реактор, а його тиск може наближатися або навіть бути нижче нормального атмосферного.</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Потік, який бажаний для аміаку, досить високий по відношенню до потоку азотної кислоти, щоб гарантувати наявність надлишку аміаку в розчині нітрату амонію в випарнику. Таким чином, корозія в випарнику може бути мінімізована, а поділ Потенційне падіння азотної кислоти може бути придушене в паровому просторі випарника.</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Відповідно до вимог системи тиск у випарнику може бути трохи вище, ніж тиск в аміачної пальнику, або наближатися до нормальної атмосфері (може бути і вище, і може бути нижче). При уникненні руху під вакуумом повітря проникає в випарник і випарник. може час переміщатися при 1 бар (абсолютний тиск), наприкла</w:t>
      </w:r>
      <w:r w:rsidR="006D30B3" w:rsidRPr="00D70383">
        <w:rPr>
          <w:rFonts w:ascii="Times New Roman" w:eastAsia="Times New Roman" w:hAnsi="Times New Roman" w:cs="Times New Roman"/>
          <w:sz w:val="28"/>
          <w:szCs w:val="28"/>
          <w:lang w:eastAsia="uk-UA"/>
        </w:rPr>
        <w:t>д, до 1,5 бар (абсолютний тиск)</w:t>
      </w:r>
      <w:r w:rsidRPr="00D70383">
        <w:rPr>
          <w:rFonts w:ascii="Times New Roman" w:eastAsia="Times New Roman" w:hAnsi="Times New Roman" w:cs="Times New Roman"/>
          <w:sz w:val="28"/>
          <w:szCs w:val="28"/>
          <w:lang w:eastAsia="uk-UA"/>
        </w:rPr>
        <w:t>.</w:t>
      </w:r>
      <w:r w:rsidR="006D30B3" w:rsidRPr="00D70383">
        <w:rPr>
          <w:rFonts w:ascii="Times New Roman" w:eastAsia="Times New Roman" w:hAnsi="Times New Roman" w:cs="Times New Roman"/>
          <w:sz w:val="28"/>
          <w:szCs w:val="28"/>
          <w:lang w:eastAsia="uk-UA"/>
        </w:rPr>
        <w:t xml:space="preserve"> </w:t>
      </w:r>
      <w:r w:rsidRPr="00D70383">
        <w:rPr>
          <w:rFonts w:ascii="Times New Roman" w:eastAsia="Times New Roman" w:hAnsi="Times New Roman" w:cs="Times New Roman"/>
          <w:sz w:val="28"/>
          <w:szCs w:val="28"/>
          <w:lang w:eastAsia="uk-UA"/>
        </w:rPr>
        <w:t>При повернення до процесу з азотною кислотою, коли конденсація пара, яка надходить у випарник і у вигляді рідини, може під цим тиском переміщати випарник (відповідно до спостереження, пряма аміачна пальник перекачування рідкої води під тиском практично не приносить обладнання або витрат енергії).</w:t>
      </w:r>
    </w:p>
    <w:p w:rsidR="005B4BF4"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 xml:space="preserve">Температура випаровування може залежати від концентрації тиску випаровування і розчину нітрату амонію. Наприклад, точка кипіння 39% розчину нітрату амонію становить 107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xml:space="preserve"> при тиску 1 бар, а точка кипіння 80% </w:t>
      </w:r>
      <w:r w:rsidRPr="00D70383">
        <w:rPr>
          <w:rFonts w:ascii="Times New Roman" w:eastAsia="Times New Roman" w:hAnsi="Times New Roman" w:cs="Times New Roman"/>
          <w:sz w:val="28"/>
          <w:szCs w:val="28"/>
          <w:lang w:eastAsia="uk-UA"/>
        </w:rPr>
        <w:lastRenderedPageBreak/>
        <w:t xml:space="preserve">розчину нітрату амонію становить близько 168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xml:space="preserve"> під 3 барами. Відомий твердий нітрат амонію, нагрітий до температури, призводить до швидкого розкладання нітрату амонію більше 170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і цього можна уникнути. Таким чином, для інтенсивності продукту (концентрації продукту), наприклад, близько 80% нітрату амонію, фактична верхня межа випарника будується при зниженні тиску на 3 бари (абсолютний тиск).</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 xml:space="preserve">Тепло (вищезгадане) може передаватися розчину нітрату амонію з реакційної суміші азотної кислоти в випарнику за допомогою прямого теплообмінного контакту між потоком або побічно через центр зв'язується з теплоносієм в контурі; Він може, наприклад, включати кипіння / вода контуру конденсації або однофазного підводу води під тиском. Проводити тепло в середині ємності, беручи до уваги ризик занадто високої температури стінки (170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xml:space="preserve">), який має місце при теплообміні. який безпосередньо пов'язаний, уникає протікання нітрату амонію з термічної реакційної сумішшю (наприклад, при 800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і кипіння в контурі. до необхідної інтенсивності,</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Випаровування з води розчину рідкісної аміачної селітри може здійснюватися в декількох конфігураціях пристроїв. Наприклад, випаровування рідкого розчину нітрату амонію може здійснюватися в однопрохідному (односторонньому) теплообміннику випарника.</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Крім того, киплячий розчин аміачної селітри може мати плавучий ефект (який є природною циркуляцією) приводу поділ</w:t>
      </w:r>
      <w:r w:rsidR="006D30B3" w:rsidRPr="00D70383">
        <w:rPr>
          <w:rFonts w:ascii="Times New Roman" w:eastAsia="Times New Roman" w:hAnsi="Times New Roman" w:cs="Times New Roman"/>
          <w:sz w:val="28"/>
          <w:szCs w:val="28"/>
          <w:lang w:eastAsia="uk-UA"/>
        </w:rPr>
        <w:t xml:space="preserve">у або перекачуванням </w:t>
      </w:r>
      <w:proofErr w:type="spellStart"/>
      <w:r w:rsidR="006D30B3" w:rsidRPr="00D70383">
        <w:rPr>
          <w:rFonts w:ascii="Times New Roman" w:eastAsia="Times New Roman" w:hAnsi="Times New Roman" w:cs="Times New Roman"/>
          <w:sz w:val="28"/>
          <w:szCs w:val="28"/>
          <w:lang w:eastAsia="uk-UA"/>
        </w:rPr>
        <w:t>рециркуляцій</w:t>
      </w:r>
      <w:r w:rsidRPr="00D70383">
        <w:rPr>
          <w:rFonts w:ascii="Times New Roman" w:eastAsia="Times New Roman" w:hAnsi="Times New Roman" w:cs="Times New Roman"/>
          <w:sz w:val="28"/>
          <w:szCs w:val="28"/>
          <w:lang w:eastAsia="uk-UA"/>
        </w:rPr>
        <w:t>нного</w:t>
      </w:r>
      <w:proofErr w:type="spellEnd"/>
      <w:r w:rsidRPr="00D70383">
        <w:rPr>
          <w:rFonts w:ascii="Times New Roman" w:eastAsia="Times New Roman" w:hAnsi="Times New Roman" w:cs="Times New Roman"/>
          <w:sz w:val="28"/>
          <w:szCs w:val="28"/>
          <w:lang w:eastAsia="uk-UA"/>
        </w:rPr>
        <w:t xml:space="preserve"> теплообмінника. Наприклад, випарний теплообмінник може бути занурений під рівень рідини киплячого розчину амонію азотної кислоти в контейнер або утворює петлю термічного сифона за межами розділової ємності.</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В іншій схемі заміни розчин нітрату амонію може концентруватися в випарнику з падаючої плівкою.</w:t>
      </w:r>
    </w:p>
    <w:p w:rsidR="005B4BF4"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У варіантах здійснення винаходу теплопередача з'єднана з контуро</w:t>
      </w:r>
      <w:r w:rsidR="00E64F55" w:rsidRPr="00D70383">
        <w:rPr>
          <w:rFonts w:ascii="Times New Roman" w:eastAsia="Times New Roman" w:hAnsi="Times New Roman" w:cs="Times New Roman"/>
          <w:sz w:val="28"/>
          <w:szCs w:val="28"/>
          <w:lang w:eastAsia="uk-UA"/>
        </w:rPr>
        <w:t xml:space="preserve">м посередині прийняття кипіння </w:t>
      </w:r>
      <w:r w:rsidRPr="00D70383">
        <w:rPr>
          <w:rFonts w:ascii="Times New Roman" w:eastAsia="Times New Roman" w:hAnsi="Times New Roman" w:cs="Times New Roman"/>
          <w:sz w:val="28"/>
          <w:szCs w:val="28"/>
          <w:lang w:eastAsia="uk-UA"/>
        </w:rPr>
        <w:t xml:space="preserve"> води конденсації, температура парів (u) повинна бути вище, ніж точка кипіння необхідного розчину нітрату амонію, </w:t>
      </w:r>
      <w:r w:rsidRPr="00D70383">
        <w:rPr>
          <w:rFonts w:ascii="Times New Roman" w:eastAsia="Times New Roman" w:hAnsi="Times New Roman" w:cs="Times New Roman"/>
          <w:sz w:val="28"/>
          <w:szCs w:val="28"/>
          <w:lang w:eastAsia="uk-UA"/>
        </w:rPr>
        <w:lastRenderedPageBreak/>
        <w:t xml:space="preserve">наприклад, для 80% розчину, в випарнику 2 бари (абсолютний тиск) вище 152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xml:space="preserve"> або в випарнику 1 бар (абсолютний тиск) вище 127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Середня різниця температур нагрівається і киплячої рідини більше, ніж середня різниця температур між рідина в випарнику, яка знову циркулює в однопрохідному випарнику, і, отже, однопрохідний випарник може бути менше.</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Прийняти теплопровідність в середині однофазного контуру, і в варіанті здійснення даного винаходу випарник, який знову циркулює, теплоносій повинен циркулювати при температурі, яка вище, ніж певна потрібна точка кипіння розчину нітрату амонію. по втіленню.</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 xml:space="preserve">При використанні однофазної середньої теплопередачі, яка повинна бути поєднана в варіанті здійснення контуру і однопрохідного випарника, повинна бути вище точка кипіння певним необхідним розчином нітрату амонію в вищеописаному варіанті здійснення при максимальній температурі, якої досягає теплоносій. Проте, мінімальна температура теплоносія повинна бути тільки вище точки кипіння, наприклад, для розчину рідкого азотнокислого аміаку з реактора нітрату амонію, а для 39% розчину нітрату амонію в випарнику 2 бар (абсолютний тиск) - вище 129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xml:space="preserve">, можливо, в випарнику на 1 бар (абсолютний тиск) вище 107 </w:t>
      </w:r>
      <w:r w:rsidRPr="00D70383">
        <w:rPr>
          <w:rFonts w:ascii="Cambria Math" w:eastAsia="Times New Roman" w:hAnsi="Cambria Math" w:cs="Cambria Math"/>
          <w:sz w:val="28"/>
          <w:szCs w:val="28"/>
          <w:lang w:eastAsia="uk-UA"/>
        </w:rPr>
        <w:t>℃</w:t>
      </w:r>
      <w:r w:rsidRPr="00D70383">
        <w:rPr>
          <w:rFonts w:ascii="Times New Roman" w:eastAsia="Times New Roman" w:hAnsi="Times New Roman" w:cs="Times New Roman"/>
          <w:sz w:val="28"/>
          <w:szCs w:val="28"/>
          <w:lang w:eastAsia="uk-UA"/>
        </w:rPr>
        <w:t>. Таким чином, при використанні однофазного проміжного контуру теплопередачі однопрохідного випарника, можна відводити тепло нижче низької температури вищезгаданої схеми заміни. з реакційної суміші азотної кислоти, тому збільште тепло, яке утилізується з реакційної суміші.</w:t>
      </w:r>
    </w:p>
    <w:p w:rsidR="00B114B2" w:rsidRPr="00D70383" w:rsidRDefault="002E251F"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Ще одна перевага, яку</w:t>
      </w:r>
      <w:r w:rsidR="00B114B2" w:rsidRPr="00D70383">
        <w:rPr>
          <w:rFonts w:ascii="Times New Roman" w:eastAsia="Times New Roman" w:hAnsi="Times New Roman" w:cs="Times New Roman"/>
          <w:sz w:val="28"/>
          <w:szCs w:val="28"/>
          <w:lang w:eastAsia="uk-UA"/>
        </w:rPr>
        <w:t xml:space="preserve"> може мати однопрохідний випарник в порівнянні з рециркуляційним випарником, порів</w:t>
      </w:r>
      <w:r w:rsidRPr="00D70383">
        <w:rPr>
          <w:rFonts w:ascii="Times New Roman" w:eastAsia="Times New Roman" w:hAnsi="Times New Roman" w:cs="Times New Roman"/>
          <w:sz w:val="28"/>
          <w:szCs w:val="28"/>
          <w:lang w:eastAsia="uk-UA"/>
        </w:rPr>
        <w:t>нюється</w:t>
      </w:r>
      <w:r w:rsidR="00B114B2" w:rsidRPr="00D70383">
        <w:rPr>
          <w:rFonts w:ascii="Times New Roman" w:eastAsia="Times New Roman" w:hAnsi="Times New Roman" w:cs="Times New Roman"/>
          <w:sz w:val="28"/>
          <w:szCs w:val="28"/>
          <w:lang w:eastAsia="uk-UA"/>
        </w:rPr>
        <w:t xml:space="preserve"> </w:t>
      </w:r>
      <w:r w:rsidRPr="00D70383">
        <w:rPr>
          <w:rFonts w:ascii="Times New Roman" w:eastAsia="Times New Roman" w:hAnsi="Times New Roman" w:cs="Times New Roman"/>
          <w:sz w:val="28"/>
          <w:szCs w:val="28"/>
          <w:lang w:eastAsia="uk-UA"/>
        </w:rPr>
        <w:t>«</w:t>
      </w:r>
      <w:proofErr w:type="spellStart"/>
      <w:r w:rsidR="00B114B2" w:rsidRPr="00D70383">
        <w:rPr>
          <w:rFonts w:ascii="Times New Roman" w:eastAsia="Times New Roman" w:hAnsi="Times New Roman" w:cs="Times New Roman"/>
          <w:sz w:val="28"/>
          <w:szCs w:val="28"/>
          <w:lang w:eastAsia="uk-UA"/>
        </w:rPr>
        <w:t>погружной</w:t>
      </w:r>
      <w:proofErr w:type="spellEnd"/>
      <w:r w:rsidRPr="00D70383">
        <w:rPr>
          <w:rFonts w:ascii="Times New Roman" w:eastAsia="Times New Roman" w:hAnsi="Times New Roman" w:cs="Times New Roman"/>
          <w:sz w:val="28"/>
          <w:szCs w:val="28"/>
          <w:lang w:eastAsia="uk-UA"/>
        </w:rPr>
        <w:t>» теплообмінник, обов'язкове</w:t>
      </w:r>
      <w:r w:rsidR="00B114B2" w:rsidRPr="00D70383">
        <w:rPr>
          <w:rFonts w:ascii="Times New Roman" w:eastAsia="Times New Roman" w:hAnsi="Times New Roman" w:cs="Times New Roman"/>
          <w:sz w:val="28"/>
          <w:szCs w:val="28"/>
          <w:lang w:eastAsia="uk-UA"/>
        </w:rPr>
        <w:t xml:space="preserve"> протікання розчину нітрату амонію може призвести до утворення кристалічного твердого речовини з меншим утворенням накипу, набагато меншим, ніж те, що народжується в односторонньому потоці. рухоме майно, як правило, через падіння тиску в результаті природного освіти циркуляції, і тому малоймовірне перешкоду, яке, очевидно, створює.</w:t>
      </w:r>
    </w:p>
    <w:p w:rsidR="005B4BF4"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lastRenderedPageBreak/>
        <w:t xml:space="preserve">Пара з флакона-випарника подається в сепараційний посудину будь-якого типу, відомий в даній області техніки, відокремлений від рідкої фази. Для полегшення видалення пара з випарника можна використовувати подушку туману або </w:t>
      </w:r>
      <w:r w:rsidR="002E251F" w:rsidRPr="00D70383">
        <w:rPr>
          <w:rFonts w:ascii="Times New Roman" w:eastAsia="Times New Roman" w:hAnsi="Times New Roman" w:cs="Times New Roman"/>
          <w:sz w:val="28"/>
          <w:szCs w:val="28"/>
          <w:lang w:eastAsia="uk-UA"/>
        </w:rPr>
        <w:t>навантаження на верхній кінець сепараційної</w:t>
      </w:r>
      <w:r w:rsidRPr="00D70383">
        <w:rPr>
          <w:rFonts w:ascii="Times New Roman" w:eastAsia="Times New Roman" w:hAnsi="Times New Roman" w:cs="Times New Roman"/>
          <w:sz w:val="28"/>
          <w:szCs w:val="28"/>
          <w:lang w:eastAsia="uk-UA"/>
        </w:rPr>
        <w:t xml:space="preserve"> судини і для запобігання осадження твердих частинок на цю подушку або </w:t>
      </w:r>
      <w:r w:rsidR="002E251F" w:rsidRPr="00D70383">
        <w:rPr>
          <w:rFonts w:ascii="Times New Roman" w:eastAsia="Times New Roman" w:hAnsi="Times New Roman" w:cs="Times New Roman"/>
          <w:sz w:val="28"/>
          <w:szCs w:val="28"/>
          <w:lang w:eastAsia="uk-UA"/>
        </w:rPr>
        <w:t>навантажувач</w:t>
      </w:r>
      <w:r w:rsidRPr="00D70383">
        <w:rPr>
          <w:rFonts w:ascii="Times New Roman" w:eastAsia="Times New Roman" w:hAnsi="Times New Roman" w:cs="Times New Roman"/>
          <w:sz w:val="28"/>
          <w:szCs w:val="28"/>
          <w:lang w:eastAsia="uk-UA"/>
        </w:rPr>
        <w:t xml:space="preserve">, доступні промивання розбризкують на нього. Промивання можуть містити воду </w:t>
      </w:r>
    </w:p>
    <w:p w:rsidR="00B114B2" w:rsidRPr="00D70383" w:rsidRDefault="00B114B2" w:rsidP="008926CA">
      <w:pPr>
        <w:spacing w:after="0" w:line="360" w:lineRule="auto"/>
        <w:ind w:right="141"/>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високої чистоти (стосовно харчуванню маслюк) або розчин азотної кислоти, аміаку або нітрату амонію.</w:t>
      </w:r>
    </w:p>
    <w:p w:rsidR="00B114B2" w:rsidRPr="00D70383" w:rsidRDefault="002E251F"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 xml:space="preserve">У випарнику з </w:t>
      </w:r>
      <w:r w:rsidR="00B114B2" w:rsidRPr="00D70383">
        <w:rPr>
          <w:rFonts w:ascii="Times New Roman" w:eastAsia="Times New Roman" w:hAnsi="Times New Roman" w:cs="Times New Roman"/>
          <w:sz w:val="28"/>
          <w:szCs w:val="28"/>
          <w:lang w:eastAsia="uk-UA"/>
        </w:rPr>
        <w:t xml:space="preserve">рециркуляцією з термічним сифоном, тому що розбавляються вода змішується з рециркуляційним розчином, тому розведення, яке використовує розпорошення стічних </w:t>
      </w:r>
      <w:r w:rsidRPr="00D70383">
        <w:rPr>
          <w:rFonts w:ascii="Times New Roman" w:eastAsia="Times New Roman" w:hAnsi="Times New Roman" w:cs="Times New Roman"/>
          <w:sz w:val="28"/>
          <w:szCs w:val="28"/>
          <w:lang w:eastAsia="uk-UA"/>
        </w:rPr>
        <w:t xml:space="preserve">вод за допомогою </w:t>
      </w:r>
      <w:proofErr w:type="spellStart"/>
      <w:r w:rsidRPr="00D70383">
        <w:rPr>
          <w:rFonts w:ascii="Times New Roman" w:eastAsia="Times New Roman" w:hAnsi="Times New Roman" w:cs="Times New Roman"/>
          <w:sz w:val="28"/>
          <w:szCs w:val="28"/>
          <w:lang w:eastAsia="uk-UA"/>
        </w:rPr>
        <w:t>тумано</w:t>
      </w:r>
      <w:proofErr w:type="spellEnd"/>
      <w:r w:rsidRPr="00D70383">
        <w:rPr>
          <w:rFonts w:ascii="Times New Roman" w:hAnsi="Times New Roman" w:cs="Times New Roman"/>
          <w:sz w:val="28"/>
          <w:szCs w:val="28"/>
        </w:rPr>
        <w:t xml:space="preserve"> </w:t>
      </w:r>
      <w:r w:rsidRPr="00D70383">
        <w:rPr>
          <w:rFonts w:ascii="Times New Roman" w:eastAsia="Times New Roman" w:hAnsi="Times New Roman" w:cs="Times New Roman"/>
          <w:sz w:val="28"/>
          <w:szCs w:val="28"/>
          <w:lang w:eastAsia="uk-UA"/>
        </w:rPr>
        <w:t>вловлювачі</w:t>
      </w:r>
      <w:r w:rsidR="00B114B2" w:rsidRPr="00D70383">
        <w:rPr>
          <w:rFonts w:ascii="Times New Roman" w:eastAsia="Times New Roman" w:hAnsi="Times New Roman" w:cs="Times New Roman"/>
          <w:sz w:val="28"/>
          <w:szCs w:val="28"/>
          <w:lang w:eastAsia="uk-UA"/>
        </w:rPr>
        <w:t xml:space="preserve">, в основному, не впливає на необхідну температуру випаровування, навіть збільшення теплового </w:t>
      </w:r>
      <w:r w:rsidRPr="00D70383">
        <w:rPr>
          <w:rFonts w:ascii="Times New Roman" w:eastAsia="Times New Roman" w:hAnsi="Times New Roman" w:cs="Times New Roman"/>
          <w:sz w:val="28"/>
          <w:szCs w:val="28"/>
          <w:lang w:eastAsia="uk-UA"/>
        </w:rPr>
        <w:t>навантаження також схоже на це.</w:t>
      </w:r>
      <w:r w:rsidR="00B114B2" w:rsidRPr="00D70383">
        <w:rPr>
          <w:rFonts w:ascii="Times New Roman" w:eastAsia="Times New Roman" w:hAnsi="Times New Roman" w:cs="Times New Roman"/>
          <w:sz w:val="28"/>
          <w:szCs w:val="28"/>
          <w:lang w:eastAsia="uk-UA"/>
        </w:rPr>
        <w:t xml:space="preserve"> Отримана міцність розчину на виході з однопрохідного випарника і, отже, потрібна точка кипіння повинна збільшуватися до такої міри, щоб компенсувати ефект розведення в цьому пристрої.</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 xml:space="preserve">Один із способів - розмістити внутрішній резервуар, який відокремлюється, або зовнішній резервуар, призначений для пара / розчину, з рециркуляційним випарником. Рециркуляційний випарник може бути розміщений всередині контейнера під рівнем рідини в якості </w:t>
      </w:r>
      <w:proofErr w:type="spellStart"/>
      <w:r w:rsidRPr="00D70383">
        <w:rPr>
          <w:rFonts w:ascii="Times New Roman" w:eastAsia="Times New Roman" w:hAnsi="Times New Roman" w:cs="Times New Roman"/>
          <w:sz w:val="28"/>
          <w:szCs w:val="28"/>
          <w:lang w:eastAsia="uk-UA"/>
        </w:rPr>
        <w:t>погружного</w:t>
      </w:r>
      <w:proofErr w:type="spellEnd"/>
      <w:r w:rsidRPr="00D70383">
        <w:rPr>
          <w:rFonts w:ascii="Times New Roman" w:eastAsia="Times New Roman" w:hAnsi="Times New Roman" w:cs="Times New Roman"/>
          <w:sz w:val="28"/>
          <w:szCs w:val="28"/>
          <w:lang w:eastAsia="uk-UA"/>
        </w:rPr>
        <w:t xml:space="preserve"> теплообмінника або розміщений поза контейнера, зовні всередині. теплової сифон або насосний контур. Зазвичай у разі забруднення, корозії або інших пошкоджень зручніше замінити або відремонтувати зовнішній теплообмінник.</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В одному варіанті здійснення винаходу пар може бути безпосередньо переданий на стадію виробництва азотної кислоти з випарника в газоподібному стані. Припустимо, що випарник переміщається і не потребує стисненні пара під тиском, трохи перевищує, щонайменше, тиск в аміачної пальнику.</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lastRenderedPageBreak/>
        <w:t>В іншому варіанті здійснення завантаження банки повертається до стадії виробництва азотної кислоти з конденсацією парів випарника і в вигляді рідкої води. У цьому випадку може бути не нижча обмеження настройки робочого тиску випарника процесу азотної кислоти, оскільки рідка вода на Насос з простою швидкістю до необхідного тиску довільно. Рідка вода повертає процес азотної кислоти, а також забезпечує і змушує завантаження газоподібного аміаку поглинати можливість процесу азотної кислоти, тим самим знижуючи тиск до необхідної завантаження аміаку в процесі азотної кислоти, зазвичай до нормальна атмосфера або нижче. Проте, як згадано вище, тиск випарника і подачі аміаку може бути вище, ніж нормальна атмосфера, щоб запобігти технологію проникнення в атмосферу.</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 xml:space="preserve">При цьому у втіленні конденсації пари </w:t>
      </w:r>
      <w:proofErr w:type="spellStart"/>
      <w:r w:rsidRPr="00D70383">
        <w:rPr>
          <w:rFonts w:ascii="Times New Roman" w:eastAsia="Times New Roman" w:hAnsi="Times New Roman" w:cs="Times New Roman"/>
          <w:sz w:val="28"/>
          <w:szCs w:val="28"/>
          <w:lang w:eastAsia="uk-UA"/>
        </w:rPr>
        <w:t>Cheng</w:t>
      </w:r>
      <w:proofErr w:type="spellEnd"/>
      <w:r w:rsidRPr="00D70383">
        <w:rPr>
          <w:rFonts w:ascii="Times New Roman" w:eastAsia="Times New Roman" w:hAnsi="Times New Roman" w:cs="Times New Roman"/>
          <w:sz w:val="28"/>
          <w:szCs w:val="28"/>
          <w:lang w:eastAsia="uk-UA"/>
        </w:rPr>
        <w:t xml:space="preserve"> </w:t>
      </w:r>
      <w:proofErr w:type="spellStart"/>
      <w:r w:rsidRPr="00D70383">
        <w:rPr>
          <w:rFonts w:ascii="Times New Roman" w:eastAsia="Times New Roman" w:hAnsi="Times New Roman" w:cs="Times New Roman"/>
          <w:sz w:val="28"/>
          <w:szCs w:val="28"/>
          <w:lang w:eastAsia="uk-UA"/>
        </w:rPr>
        <w:t>Shu</w:t>
      </w:r>
      <w:r w:rsidR="002E251F" w:rsidRPr="00D70383">
        <w:rPr>
          <w:rFonts w:ascii="Times New Roman" w:eastAsia="Times New Roman" w:hAnsi="Times New Roman" w:cs="Times New Roman"/>
          <w:sz w:val="28"/>
          <w:szCs w:val="28"/>
          <w:lang w:eastAsia="uk-UA"/>
        </w:rPr>
        <w:t>i</w:t>
      </w:r>
      <w:proofErr w:type="spellEnd"/>
      <w:r w:rsidR="002E251F" w:rsidRPr="00D70383">
        <w:rPr>
          <w:rFonts w:ascii="Times New Roman" w:eastAsia="Times New Roman" w:hAnsi="Times New Roman" w:cs="Times New Roman"/>
          <w:sz w:val="28"/>
          <w:szCs w:val="28"/>
          <w:lang w:eastAsia="uk-UA"/>
        </w:rPr>
        <w:t xml:space="preserve"> флеш-камери </w:t>
      </w:r>
      <w:proofErr w:type="spellStart"/>
      <w:r w:rsidR="002E251F" w:rsidRPr="00D70383">
        <w:rPr>
          <w:rFonts w:ascii="Times New Roman" w:eastAsia="Times New Roman" w:hAnsi="Times New Roman" w:cs="Times New Roman"/>
          <w:sz w:val="28"/>
          <w:szCs w:val="28"/>
          <w:lang w:eastAsia="uk-UA"/>
        </w:rPr>
        <w:t>неконденсаційний</w:t>
      </w:r>
      <w:proofErr w:type="spellEnd"/>
      <w:r w:rsidRPr="00D70383">
        <w:rPr>
          <w:rFonts w:ascii="Times New Roman" w:eastAsia="Times New Roman" w:hAnsi="Times New Roman" w:cs="Times New Roman"/>
          <w:sz w:val="28"/>
          <w:szCs w:val="28"/>
          <w:lang w:eastAsia="uk-UA"/>
        </w:rPr>
        <w:t xml:space="preserve"> газ, стерпний водою, переноситься таємно, як водень і азот, його домішки, які можуть використовуватися при завантаженні аміаку, надходять в технологію нітрату амонію. наприклад, коли несе газ таємно може порушити роботу знаходиться нижче по потоку рідинного насоса, ці гази можуть відводитися через роздільник фаз після конденсатора пара, щоб продукт конденсації не містив газ повністю.</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Конденсація парів випарника відбувається в варіанті здійснення, який утворює завантаження в нього технологічної води азотної кислоти, надмірна водяний баласт або може відбуватися через потік конденсату, без додавання або відведення рідкої води і регулювання, таким чином уникаючи необхідності збільшення навантаження випарника. .</w:t>
      </w:r>
    </w:p>
    <w:p w:rsidR="00B114B2"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При роботі в системі газоподібні домішки можуть бути присутніми при заправці аміаком, надходити на стадію виробництва азотної кислоти або на стадію виробництва нітрат</w:t>
      </w:r>
      <w:r w:rsidR="002E251F" w:rsidRPr="00D70383">
        <w:rPr>
          <w:rFonts w:ascii="Times New Roman" w:eastAsia="Times New Roman" w:hAnsi="Times New Roman" w:cs="Times New Roman"/>
          <w:sz w:val="28"/>
          <w:szCs w:val="28"/>
          <w:lang w:eastAsia="uk-UA"/>
        </w:rPr>
        <w:t>у амонію при заправці киснем або</w:t>
      </w:r>
      <w:r w:rsidRPr="00D70383">
        <w:rPr>
          <w:rFonts w:ascii="Times New Roman" w:eastAsia="Times New Roman" w:hAnsi="Times New Roman" w:cs="Times New Roman"/>
          <w:sz w:val="28"/>
          <w:szCs w:val="28"/>
          <w:lang w:eastAsia="uk-UA"/>
        </w:rPr>
        <w:t xml:space="preserve"> при заправці водою. Так само кисень, азот, аргон та інші газоподібні домішки, що виходять з сепаратора після </w:t>
      </w:r>
      <w:proofErr w:type="spellStart"/>
      <w:r w:rsidRPr="00D70383">
        <w:rPr>
          <w:rFonts w:ascii="Times New Roman" w:eastAsia="Times New Roman" w:hAnsi="Times New Roman" w:cs="Times New Roman"/>
          <w:sz w:val="28"/>
          <w:szCs w:val="28"/>
          <w:lang w:eastAsia="uk-UA"/>
        </w:rPr>
        <w:t>резорбера</w:t>
      </w:r>
      <w:proofErr w:type="spellEnd"/>
      <w:r w:rsidRPr="00D70383">
        <w:rPr>
          <w:rFonts w:ascii="Times New Roman" w:eastAsia="Times New Roman" w:hAnsi="Times New Roman" w:cs="Times New Roman"/>
          <w:sz w:val="28"/>
          <w:szCs w:val="28"/>
          <w:lang w:eastAsia="uk-UA"/>
        </w:rPr>
        <w:t>, не можуть надходити в аміачну селітру за допомогою процесу азотної кислоти. Однак зазвичай активні домішки (водень і кисень) можуть реагувати з утворенням води до них в аміачної п</w:t>
      </w:r>
      <w:r w:rsidR="002E251F" w:rsidRPr="00D70383">
        <w:rPr>
          <w:rFonts w:ascii="Times New Roman" w:eastAsia="Times New Roman" w:hAnsi="Times New Roman" w:cs="Times New Roman"/>
          <w:sz w:val="28"/>
          <w:szCs w:val="28"/>
          <w:lang w:eastAsia="uk-UA"/>
        </w:rPr>
        <w:t xml:space="preserve">альнику в </w:t>
      </w:r>
      <w:r w:rsidR="002E251F" w:rsidRPr="00D70383">
        <w:rPr>
          <w:rFonts w:ascii="Times New Roman" w:eastAsia="Times New Roman" w:hAnsi="Times New Roman" w:cs="Times New Roman"/>
          <w:sz w:val="28"/>
          <w:szCs w:val="28"/>
          <w:lang w:eastAsia="uk-UA"/>
        </w:rPr>
        <w:lastRenderedPageBreak/>
        <w:t>інтегрованому процесі.</w:t>
      </w:r>
      <w:r w:rsidRPr="00D70383">
        <w:rPr>
          <w:rFonts w:ascii="Times New Roman" w:eastAsia="Times New Roman" w:hAnsi="Times New Roman" w:cs="Times New Roman"/>
          <w:sz w:val="28"/>
          <w:szCs w:val="28"/>
          <w:lang w:eastAsia="uk-UA"/>
        </w:rPr>
        <w:t xml:space="preserve"> І </w:t>
      </w:r>
      <w:r w:rsidR="002E251F" w:rsidRPr="00D70383">
        <w:rPr>
          <w:rFonts w:ascii="Times New Roman" w:eastAsia="Times New Roman" w:hAnsi="Times New Roman" w:cs="Times New Roman"/>
          <w:sz w:val="28"/>
          <w:szCs w:val="28"/>
          <w:lang w:eastAsia="uk-UA"/>
        </w:rPr>
        <w:t>неконденсаційні</w:t>
      </w:r>
      <w:r w:rsidRPr="00D70383">
        <w:rPr>
          <w:rFonts w:ascii="Times New Roman" w:eastAsia="Times New Roman" w:hAnsi="Times New Roman" w:cs="Times New Roman"/>
          <w:sz w:val="28"/>
          <w:szCs w:val="28"/>
          <w:lang w:eastAsia="uk-UA"/>
        </w:rPr>
        <w:t xml:space="preserve"> інерційні газоподібні домішки, такі як аргон і азот, можуть циркулювати до тих пір, поки вони не надійдуть в випуск, швидше за все, після цього надійдуть в абсорбер азотної кислоти і кислотний сепаратор.</w:t>
      </w:r>
    </w:p>
    <w:p w:rsidR="005B4BF4"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Розчинені домішки</w:t>
      </w:r>
      <w:r w:rsidR="002E251F" w:rsidRPr="00D70383">
        <w:rPr>
          <w:rFonts w:ascii="Times New Roman" w:eastAsia="Times New Roman" w:hAnsi="Times New Roman" w:cs="Times New Roman"/>
          <w:sz w:val="28"/>
          <w:szCs w:val="28"/>
          <w:lang w:eastAsia="uk-UA"/>
        </w:rPr>
        <w:t xml:space="preserve"> можуть надходити в технологічне середовище</w:t>
      </w:r>
      <w:r w:rsidRPr="00D70383">
        <w:rPr>
          <w:rFonts w:ascii="Times New Roman" w:eastAsia="Times New Roman" w:hAnsi="Times New Roman" w:cs="Times New Roman"/>
          <w:sz w:val="28"/>
          <w:szCs w:val="28"/>
          <w:lang w:eastAsia="uk-UA"/>
        </w:rPr>
        <w:t xml:space="preserve"> в </w:t>
      </w:r>
      <w:proofErr w:type="spellStart"/>
      <w:r w:rsidRPr="00D70383">
        <w:rPr>
          <w:rFonts w:ascii="Times New Roman" w:eastAsia="Times New Roman" w:hAnsi="Times New Roman" w:cs="Times New Roman"/>
          <w:sz w:val="28"/>
          <w:szCs w:val="28"/>
          <w:lang w:eastAsia="uk-UA"/>
        </w:rPr>
        <w:t>п</w:t>
      </w:r>
      <w:r w:rsidR="002E251F" w:rsidRPr="00D70383">
        <w:rPr>
          <w:rFonts w:ascii="Times New Roman" w:eastAsia="Times New Roman" w:hAnsi="Times New Roman" w:cs="Times New Roman"/>
          <w:sz w:val="28"/>
          <w:szCs w:val="28"/>
          <w:lang w:eastAsia="uk-UA"/>
        </w:rPr>
        <w:t>ідпиточній</w:t>
      </w:r>
      <w:proofErr w:type="spellEnd"/>
      <w:r w:rsidRPr="00D70383">
        <w:rPr>
          <w:rFonts w:ascii="Times New Roman" w:eastAsia="Times New Roman" w:hAnsi="Times New Roman" w:cs="Times New Roman"/>
          <w:sz w:val="28"/>
          <w:szCs w:val="28"/>
          <w:lang w:eastAsia="uk-UA"/>
        </w:rPr>
        <w:t xml:space="preserve"> воді і можуть слідувати за продуктом нітрату амонію для випуску або можуть викидатися в вигляді викидів з рециркуляції води на стадії виробництва в азотній кислоті.</w:t>
      </w:r>
    </w:p>
    <w:p w:rsidR="005E3D65" w:rsidRPr="00D70383" w:rsidRDefault="00B114B2" w:rsidP="008926CA">
      <w:pPr>
        <w:spacing w:after="0" w:line="360" w:lineRule="auto"/>
        <w:ind w:right="141" w:firstLine="709"/>
        <w:jc w:val="both"/>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t>У деяких випадках може не вистачити тепла для надходження концентрованих розчинів нітрату амонію в необхідного ступеня з реакційної суміші (приготування на стадії виробництва азотної кислоти). Таким чином, в інтегрованому процесі, не маючи джерела тепла і досить високої температури, може прийняти альтернативну міру, імпортувати в вигляді бага</w:t>
      </w:r>
      <w:r w:rsidR="002E251F" w:rsidRPr="00D70383">
        <w:rPr>
          <w:rFonts w:ascii="Times New Roman" w:eastAsia="Times New Roman" w:hAnsi="Times New Roman" w:cs="Times New Roman"/>
          <w:sz w:val="28"/>
          <w:szCs w:val="28"/>
          <w:lang w:eastAsia="uk-UA"/>
        </w:rPr>
        <w:t>торазового випаровування або</w:t>
      </w:r>
      <w:r w:rsidRPr="00D70383">
        <w:rPr>
          <w:rFonts w:ascii="Times New Roman" w:eastAsia="Times New Roman" w:hAnsi="Times New Roman" w:cs="Times New Roman"/>
          <w:sz w:val="28"/>
          <w:szCs w:val="28"/>
          <w:lang w:eastAsia="uk-UA"/>
        </w:rPr>
        <w:t xml:space="preserve"> тепла від зовнішнього джерела.</w:t>
      </w:r>
    </w:p>
    <w:p w:rsidR="00D70383" w:rsidRPr="00D70383" w:rsidRDefault="00D70383" w:rsidP="008926CA">
      <w:pPr>
        <w:spacing w:line="360" w:lineRule="auto"/>
        <w:ind w:right="141"/>
        <w:rPr>
          <w:rFonts w:ascii="Times New Roman" w:eastAsia="Times New Roman" w:hAnsi="Times New Roman" w:cs="Times New Roman"/>
          <w:sz w:val="28"/>
          <w:szCs w:val="28"/>
          <w:lang w:eastAsia="uk-UA"/>
        </w:rPr>
      </w:pPr>
      <w:r w:rsidRPr="00D70383">
        <w:rPr>
          <w:rFonts w:ascii="Times New Roman" w:eastAsia="Times New Roman" w:hAnsi="Times New Roman" w:cs="Times New Roman"/>
          <w:sz w:val="28"/>
          <w:szCs w:val="28"/>
          <w:lang w:eastAsia="uk-UA"/>
        </w:rPr>
        <w:br w:type="page"/>
      </w:r>
    </w:p>
    <w:p w:rsidR="00D70383" w:rsidRPr="00D70383" w:rsidRDefault="00D70383" w:rsidP="00E739B6">
      <w:pPr>
        <w:spacing w:line="360" w:lineRule="auto"/>
        <w:ind w:right="141"/>
        <w:jc w:val="center"/>
        <w:rPr>
          <w:rFonts w:ascii="Times New Roman" w:hAnsi="Times New Roman" w:cs="Times New Roman"/>
          <w:b/>
          <w:sz w:val="28"/>
          <w:szCs w:val="28"/>
        </w:rPr>
      </w:pPr>
      <w:r w:rsidRPr="00D70383">
        <w:rPr>
          <w:rFonts w:ascii="Times New Roman" w:hAnsi="Times New Roman" w:cs="Times New Roman"/>
          <w:b/>
          <w:bCs/>
          <w:sz w:val="28"/>
          <w:szCs w:val="28"/>
        </w:rPr>
        <w:lastRenderedPageBreak/>
        <w:t>РОЗДІЛ 2</w:t>
      </w:r>
      <w:r w:rsidRPr="00D70383">
        <w:rPr>
          <w:rFonts w:ascii="Times New Roman" w:hAnsi="Times New Roman" w:cs="Times New Roman"/>
          <w:sz w:val="28"/>
          <w:szCs w:val="28"/>
        </w:rPr>
        <w:t>. </w:t>
      </w:r>
      <w:r w:rsidRPr="00D70383">
        <w:rPr>
          <w:rFonts w:ascii="Times New Roman" w:hAnsi="Times New Roman" w:cs="Times New Roman"/>
          <w:b/>
          <w:sz w:val="28"/>
          <w:szCs w:val="28"/>
        </w:rPr>
        <w:t>АНАЛІЗ ТЕХНОЛОГІЧНОГО ПРОЦЕСУ ЗБІРНИКА СЛАБКОГО РОЗЧИНУ АМІАЧНОЇ СЕЛІТРИ ПІСЛЯ АПАРАТІВ НЕЙТРАЛІЗАЦІЇ ВТН У ВИРОБНИЦТВІ АМІАЧНОЇ СЕЛІТРИ.</w:t>
      </w:r>
    </w:p>
    <w:p w:rsidR="00D70383" w:rsidRPr="00D70383" w:rsidRDefault="00D70383" w:rsidP="008926CA">
      <w:pPr>
        <w:spacing w:line="360" w:lineRule="auto"/>
        <w:ind w:right="141"/>
        <w:jc w:val="both"/>
        <w:rPr>
          <w:rFonts w:ascii="Times New Roman" w:hAnsi="Times New Roman" w:cs="Times New Roman"/>
          <w:b/>
          <w:sz w:val="28"/>
          <w:szCs w:val="28"/>
        </w:rPr>
      </w:pPr>
    </w:p>
    <w:p w:rsidR="00D70383" w:rsidRPr="00D70383" w:rsidRDefault="00D70383" w:rsidP="008926CA">
      <w:pPr>
        <w:pStyle w:val="a3"/>
        <w:numPr>
          <w:ilvl w:val="1"/>
          <w:numId w:val="3"/>
        </w:numPr>
        <w:spacing w:after="0" w:line="360" w:lineRule="auto"/>
        <w:ind w:left="0" w:right="141" w:firstLine="0"/>
        <w:jc w:val="center"/>
        <w:rPr>
          <w:rFonts w:ascii="Times New Roman" w:hAnsi="Times New Roman" w:cs="Times New Roman"/>
          <w:b/>
          <w:bCs/>
          <w:sz w:val="28"/>
          <w:szCs w:val="28"/>
        </w:rPr>
      </w:pPr>
      <w:r w:rsidRPr="00D70383">
        <w:rPr>
          <w:rFonts w:ascii="Times New Roman" w:hAnsi="Times New Roman" w:cs="Times New Roman"/>
          <w:b/>
          <w:sz w:val="28"/>
          <w:szCs w:val="28"/>
        </w:rPr>
        <w:t>Загальна характеристика виробництва аміачної селітри</w:t>
      </w:r>
    </w:p>
    <w:p w:rsidR="00D70383" w:rsidRPr="00D70383" w:rsidRDefault="00D70383" w:rsidP="008926CA">
      <w:pPr>
        <w:pStyle w:val="a3"/>
        <w:spacing w:line="360" w:lineRule="auto"/>
        <w:ind w:left="0" w:right="141"/>
        <w:rPr>
          <w:rFonts w:ascii="Times New Roman" w:hAnsi="Times New Roman" w:cs="Times New Roman"/>
          <w:b/>
          <w:bCs/>
          <w:sz w:val="28"/>
          <w:szCs w:val="28"/>
        </w:rPr>
      </w:pPr>
    </w:p>
    <w:p w:rsidR="00D70383" w:rsidRPr="00D70383" w:rsidRDefault="00D70383" w:rsidP="008926CA">
      <w:pPr>
        <w:pStyle w:val="a3"/>
        <w:spacing w:line="360" w:lineRule="auto"/>
        <w:ind w:left="0" w:right="141" w:firstLine="709"/>
        <w:jc w:val="both"/>
        <w:rPr>
          <w:rFonts w:ascii="Times New Roman" w:hAnsi="Times New Roman" w:cs="Times New Roman"/>
          <w:bCs/>
          <w:sz w:val="28"/>
          <w:szCs w:val="28"/>
        </w:rPr>
      </w:pPr>
      <w:r w:rsidRPr="00D70383">
        <w:rPr>
          <w:rFonts w:ascii="Times New Roman" w:hAnsi="Times New Roman" w:cs="Times New Roman"/>
          <w:bCs/>
          <w:sz w:val="28"/>
          <w:szCs w:val="28"/>
        </w:rPr>
        <w:t xml:space="preserve">Нітрат </w:t>
      </w:r>
      <w:proofErr w:type="spellStart"/>
      <w:r w:rsidRPr="00D70383">
        <w:rPr>
          <w:rFonts w:ascii="Times New Roman" w:hAnsi="Times New Roman" w:cs="Times New Roman"/>
          <w:bCs/>
          <w:sz w:val="28"/>
          <w:szCs w:val="28"/>
        </w:rPr>
        <w:t>амоні</w:t>
      </w:r>
      <w:r w:rsidRPr="00D70383">
        <w:rPr>
          <w:rFonts w:ascii="Times New Roman" w:hAnsi="Times New Roman" w:cs="Times New Roman"/>
          <w:bCs/>
          <w:color w:val="000000" w:themeColor="text1"/>
          <w:sz w:val="28"/>
          <w:szCs w:val="28"/>
        </w:rPr>
        <w:t>я</w:t>
      </w:r>
      <w:proofErr w:type="spellEnd"/>
      <w:r w:rsidRPr="00D70383">
        <w:rPr>
          <w:rFonts w:ascii="Times New Roman" w:hAnsi="Times New Roman" w:cs="Times New Roman"/>
          <w:bCs/>
          <w:sz w:val="28"/>
          <w:szCs w:val="28"/>
        </w:rPr>
        <w:t xml:space="preserve"> - це нітратна с</w:t>
      </w:r>
      <w:r w:rsidRPr="00D70383">
        <w:rPr>
          <w:rFonts w:ascii="Times New Roman" w:hAnsi="Times New Roman" w:cs="Times New Roman"/>
          <w:bCs/>
          <w:color w:val="000000" w:themeColor="text1"/>
          <w:sz w:val="28"/>
          <w:szCs w:val="28"/>
        </w:rPr>
        <w:t>о</w:t>
      </w:r>
      <w:r w:rsidRPr="00D70383">
        <w:rPr>
          <w:rFonts w:ascii="Times New Roman" w:hAnsi="Times New Roman" w:cs="Times New Roman"/>
          <w:bCs/>
          <w:sz w:val="28"/>
          <w:szCs w:val="28"/>
        </w:rPr>
        <w:t>ль катіон</w:t>
      </w:r>
      <w:r w:rsidRPr="00D70383">
        <w:rPr>
          <w:rFonts w:ascii="Times New Roman" w:hAnsi="Times New Roman" w:cs="Times New Roman"/>
          <w:bCs/>
          <w:color w:val="000000" w:themeColor="text1"/>
          <w:sz w:val="28"/>
          <w:szCs w:val="28"/>
        </w:rPr>
        <w:t>а</w:t>
      </w:r>
      <w:r w:rsidRPr="00D70383">
        <w:rPr>
          <w:rFonts w:ascii="Times New Roman" w:hAnsi="Times New Roman" w:cs="Times New Roman"/>
          <w:bCs/>
          <w:sz w:val="28"/>
          <w:szCs w:val="28"/>
        </w:rPr>
        <w:t xml:space="preserve"> </w:t>
      </w:r>
      <w:proofErr w:type="spellStart"/>
      <w:r w:rsidRPr="00D70383">
        <w:rPr>
          <w:rFonts w:ascii="Times New Roman" w:hAnsi="Times New Roman" w:cs="Times New Roman"/>
          <w:bCs/>
          <w:sz w:val="28"/>
          <w:szCs w:val="28"/>
        </w:rPr>
        <w:t>амоні</w:t>
      </w:r>
      <w:r w:rsidRPr="00D70383">
        <w:rPr>
          <w:rFonts w:ascii="Times New Roman" w:hAnsi="Times New Roman" w:cs="Times New Roman"/>
          <w:bCs/>
          <w:color w:val="000000" w:themeColor="text1"/>
          <w:sz w:val="28"/>
          <w:szCs w:val="28"/>
        </w:rPr>
        <w:t>я</w:t>
      </w:r>
      <w:proofErr w:type="spellEnd"/>
      <w:r w:rsidRPr="00D70383">
        <w:rPr>
          <w:rFonts w:ascii="Times New Roman" w:hAnsi="Times New Roman" w:cs="Times New Roman"/>
          <w:bCs/>
          <w:sz w:val="28"/>
          <w:szCs w:val="28"/>
        </w:rPr>
        <w:t xml:space="preserve"> NH </w:t>
      </w:r>
      <w:r w:rsidRPr="00D70383">
        <w:rPr>
          <w:rFonts w:ascii="Times New Roman" w:hAnsi="Times New Roman" w:cs="Times New Roman"/>
          <w:bCs/>
          <w:sz w:val="28"/>
          <w:szCs w:val="28"/>
          <w:vertAlign w:val="subscript"/>
        </w:rPr>
        <w:t>4</w:t>
      </w:r>
      <w:r w:rsidRPr="00D70383">
        <w:rPr>
          <w:rFonts w:ascii="Times New Roman" w:hAnsi="Times New Roman" w:cs="Times New Roman"/>
          <w:bCs/>
          <w:sz w:val="28"/>
          <w:szCs w:val="28"/>
        </w:rPr>
        <w:t>NO</w:t>
      </w:r>
      <w:r w:rsidRPr="00D70383">
        <w:rPr>
          <w:rFonts w:ascii="Times New Roman" w:hAnsi="Times New Roman" w:cs="Times New Roman"/>
          <w:bCs/>
          <w:sz w:val="28"/>
          <w:szCs w:val="28"/>
          <w:vertAlign w:val="subscript"/>
        </w:rPr>
        <w:t xml:space="preserve">3 </w:t>
      </w:r>
      <w:r w:rsidRPr="00D70383">
        <w:rPr>
          <w:rFonts w:ascii="Times New Roman" w:hAnsi="Times New Roman" w:cs="Times New Roman"/>
          <w:bCs/>
          <w:sz w:val="28"/>
          <w:szCs w:val="28"/>
        </w:rPr>
        <w:t>,що представляє собою біле кристалічне тверде речовина і добре розчиняється у воді. Він переважно використовується у сільському господарстві як зручність з високим змістом азоту, а також як компонент вибухонебезпечних сумішей у горно добувній промисловості, кар'єрах та цивільному будівництві.</w:t>
      </w:r>
    </w:p>
    <w:p w:rsidR="00D70383" w:rsidRPr="00D70383" w:rsidRDefault="00D70383" w:rsidP="008926CA">
      <w:pPr>
        <w:pStyle w:val="a3"/>
        <w:spacing w:after="200" w:line="360" w:lineRule="auto"/>
        <w:ind w:left="0" w:right="141" w:firstLine="709"/>
        <w:jc w:val="both"/>
        <w:rPr>
          <w:rFonts w:ascii="Times New Roman" w:hAnsi="Times New Roman" w:cs="Times New Roman"/>
          <w:bCs/>
          <w:sz w:val="28"/>
          <w:szCs w:val="28"/>
        </w:rPr>
      </w:pPr>
      <w:r w:rsidRPr="00D70383">
        <w:rPr>
          <w:rFonts w:ascii="Times New Roman" w:hAnsi="Times New Roman" w:cs="Times New Roman"/>
          <w:bCs/>
          <w:sz w:val="28"/>
          <w:szCs w:val="28"/>
        </w:rPr>
        <w:t xml:space="preserve">Нітрат </w:t>
      </w:r>
      <w:proofErr w:type="spellStart"/>
      <w:r w:rsidRPr="00D70383">
        <w:rPr>
          <w:rFonts w:ascii="Times New Roman" w:hAnsi="Times New Roman" w:cs="Times New Roman"/>
          <w:bCs/>
          <w:sz w:val="28"/>
          <w:szCs w:val="28"/>
        </w:rPr>
        <w:t>амонія</w:t>
      </w:r>
      <w:proofErr w:type="spellEnd"/>
      <w:r w:rsidRPr="00D70383">
        <w:rPr>
          <w:rFonts w:ascii="Times New Roman" w:hAnsi="Times New Roman" w:cs="Times New Roman"/>
          <w:bCs/>
          <w:sz w:val="28"/>
          <w:szCs w:val="28"/>
        </w:rPr>
        <w:t xml:space="preserve"> (NH</w:t>
      </w:r>
      <w:r w:rsidRPr="00D70383">
        <w:rPr>
          <w:rFonts w:ascii="Times New Roman" w:hAnsi="Times New Roman" w:cs="Times New Roman"/>
          <w:bCs/>
          <w:sz w:val="28"/>
          <w:szCs w:val="28"/>
          <w:vertAlign w:val="subscript"/>
        </w:rPr>
        <w:t>4</w:t>
      </w:r>
      <w:r w:rsidRPr="00D70383">
        <w:rPr>
          <w:rFonts w:ascii="Times New Roman" w:hAnsi="Times New Roman" w:cs="Times New Roman"/>
          <w:bCs/>
          <w:sz w:val="28"/>
          <w:szCs w:val="28"/>
        </w:rPr>
        <w:t>NO</w:t>
      </w:r>
      <w:r w:rsidRPr="00D70383">
        <w:rPr>
          <w:rFonts w:ascii="Times New Roman" w:hAnsi="Times New Roman" w:cs="Times New Roman"/>
          <w:bCs/>
          <w:sz w:val="28"/>
          <w:szCs w:val="28"/>
          <w:vertAlign w:val="subscript"/>
        </w:rPr>
        <w:t>3</w:t>
      </w:r>
      <w:r w:rsidRPr="00D70383">
        <w:rPr>
          <w:rFonts w:ascii="Times New Roman" w:hAnsi="Times New Roman" w:cs="Times New Roman"/>
          <w:bCs/>
          <w:sz w:val="28"/>
          <w:szCs w:val="28"/>
        </w:rPr>
        <w:t>) отримує за допомогою нейтралізації азотною кислотою (HNO</w:t>
      </w:r>
      <w:r w:rsidRPr="00D70383">
        <w:rPr>
          <w:rFonts w:ascii="Times New Roman" w:hAnsi="Times New Roman" w:cs="Times New Roman"/>
          <w:bCs/>
          <w:sz w:val="28"/>
          <w:szCs w:val="28"/>
          <w:vertAlign w:val="subscript"/>
        </w:rPr>
        <w:t>3</w:t>
      </w:r>
      <w:r w:rsidRPr="00D70383">
        <w:rPr>
          <w:rFonts w:ascii="Times New Roman" w:hAnsi="Times New Roman" w:cs="Times New Roman"/>
          <w:bCs/>
          <w:sz w:val="28"/>
          <w:szCs w:val="28"/>
        </w:rPr>
        <w:t>) аміаком (NH</w:t>
      </w:r>
      <w:r w:rsidRPr="00D70383">
        <w:rPr>
          <w:rFonts w:ascii="Times New Roman" w:hAnsi="Times New Roman" w:cs="Times New Roman"/>
          <w:bCs/>
          <w:sz w:val="28"/>
          <w:szCs w:val="28"/>
          <w:vertAlign w:val="subscript"/>
        </w:rPr>
        <w:t>3</w:t>
      </w:r>
      <w:r w:rsidRPr="00D70383">
        <w:rPr>
          <w:rFonts w:ascii="Times New Roman" w:hAnsi="Times New Roman" w:cs="Times New Roman"/>
          <w:bCs/>
          <w:sz w:val="28"/>
          <w:szCs w:val="28"/>
        </w:rPr>
        <w:t>). Всі заводи по виробництву нітрату амонії виробляють водний розчин нітрату амонії в результаті реакції аміаку та азотної кислоти в нейтралізаторі відповідно до наступним урахуванням:</w:t>
      </w:r>
    </w:p>
    <w:p w:rsidR="00D70383" w:rsidRPr="00D70383" w:rsidRDefault="00D70383" w:rsidP="008926CA">
      <w:pPr>
        <w:pStyle w:val="a3"/>
        <w:spacing w:after="200" w:line="360" w:lineRule="auto"/>
        <w:ind w:left="0" w:right="141" w:firstLine="709"/>
        <w:jc w:val="both"/>
        <w:rPr>
          <w:rFonts w:ascii="Times New Roman" w:hAnsi="Times New Roman" w:cs="Times New Roman"/>
          <w:bCs/>
          <w:i/>
          <w:iCs/>
          <w:color w:val="FF0000"/>
          <w:sz w:val="28"/>
          <w:szCs w:val="28"/>
        </w:rPr>
      </w:pPr>
    </w:p>
    <w:p w:rsidR="00D70383" w:rsidRPr="00D70383" w:rsidRDefault="00E41101" w:rsidP="008926CA">
      <w:pPr>
        <w:pStyle w:val="a3"/>
        <w:spacing w:after="200" w:line="360" w:lineRule="auto"/>
        <w:ind w:left="0" w:right="141" w:firstLine="709"/>
        <w:jc w:val="both"/>
        <w:rPr>
          <w:rFonts w:ascii="Times New Roman" w:hAnsi="Times New Roman" w:cs="Times New Roman"/>
          <w:bCs/>
          <w:sz w:val="28"/>
          <w:szCs w:val="28"/>
        </w:rPr>
      </w:pPr>
      <m:oMathPara>
        <m:oMath>
          <m:sSub>
            <m:sSubPr>
              <m:ctrlPr>
                <w:rPr>
                  <w:rFonts w:ascii="Cambria Math" w:hAnsi="Cambria Math" w:cs="Times New Roman"/>
                  <w:bCs/>
                  <w:i/>
                  <w:sz w:val="28"/>
                  <w:szCs w:val="28"/>
                </w:rPr>
              </m:ctrlPr>
            </m:sSubPr>
            <m:e>
              <m:r>
                <w:rPr>
                  <w:rFonts w:ascii="Cambria Math" w:hAnsi="Cambria Math" w:cs="Times New Roman"/>
                  <w:sz w:val="28"/>
                  <w:szCs w:val="28"/>
                </w:rPr>
                <m:t>NH</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NHO</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NH</m:t>
              </m:r>
            </m:e>
            <m:sub>
              <m:r>
                <w:rPr>
                  <w:rFonts w:ascii="Cambria Math" w:hAnsi="Cambria Math" w:cs="Times New Roman"/>
                  <w:sz w:val="28"/>
                  <w:szCs w:val="28"/>
                </w:rPr>
                <m:t>4</m:t>
              </m:r>
            </m:sub>
          </m:sSub>
          <m:sSub>
            <m:sSubPr>
              <m:ctrlPr>
                <w:rPr>
                  <w:rFonts w:ascii="Cambria Math" w:hAnsi="Cambria Math" w:cs="Times New Roman"/>
                  <w:bCs/>
                  <w:i/>
                  <w:sz w:val="28"/>
                  <w:szCs w:val="28"/>
                </w:rPr>
              </m:ctrlPr>
            </m:sSubPr>
            <m:e>
              <m:r>
                <w:rPr>
                  <w:rFonts w:ascii="Cambria Math" w:hAnsi="Cambria Math" w:cs="Times New Roman"/>
                  <w:sz w:val="28"/>
                  <w:szCs w:val="28"/>
                </w:rPr>
                <m:t>NO</m:t>
              </m:r>
            </m:e>
            <m:sub>
              <m:r>
                <w:rPr>
                  <w:rFonts w:ascii="Cambria Math" w:hAnsi="Cambria Math" w:cs="Times New Roman"/>
                  <w:sz w:val="28"/>
                  <w:szCs w:val="28"/>
                </w:rPr>
                <m:t>3</m:t>
              </m:r>
            </m:sub>
          </m:sSub>
        </m:oMath>
      </m:oMathPara>
    </w:p>
    <w:p w:rsidR="00D70383" w:rsidRPr="00D70383" w:rsidRDefault="00D70383" w:rsidP="008926CA">
      <w:pPr>
        <w:pStyle w:val="a3"/>
        <w:spacing w:after="200" w:line="360" w:lineRule="auto"/>
        <w:ind w:left="0" w:right="141" w:firstLine="709"/>
        <w:jc w:val="both"/>
        <w:rPr>
          <w:rFonts w:ascii="Times New Roman" w:hAnsi="Times New Roman" w:cs="Times New Roman"/>
          <w:bCs/>
          <w:sz w:val="28"/>
          <w:szCs w:val="28"/>
        </w:rPr>
      </w:pPr>
    </w:p>
    <w:p w:rsidR="00D70383" w:rsidRPr="00D70383" w:rsidRDefault="00D70383" w:rsidP="008926CA">
      <w:pPr>
        <w:pStyle w:val="a3"/>
        <w:spacing w:after="200" w:line="360" w:lineRule="auto"/>
        <w:ind w:left="0" w:right="141" w:firstLine="709"/>
        <w:jc w:val="both"/>
        <w:rPr>
          <w:rFonts w:ascii="Times New Roman" w:hAnsi="Times New Roman" w:cs="Times New Roman"/>
          <w:bCs/>
          <w:sz w:val="28"/>
          <w:szCs w:val="28"/>
        </w:rPr>
      </w:pPr>
      <w:r w:rsidRPr="00D70383">
        <w:rPr>
          <w:rFonts w:ascii="Times New Roman" w:hAnsi="Times New Roman" w:cs="Times New Roman"/>
          <w:bCs/>
          <w:sz w:val="28"/>
          <w:szCs w:val="28"/>
        </w:rPr>
        <w:t>Процес включає в себе кілька одиничних технологічних операцій, включаючи освіту та концентрацію розчину, освіту твердих частинок, чистову обробку, просіювання та нанесення покриття та розфасовку продуктів у мішках або відвантаження навалом. У деяких випадках розчини можуть бути змішані для продажу у якості рідких зручностей.</w:t>
      </w:r>
    </w:p>
    <w:p w:rsidR="005B4BF4" w:rsidRDefault="00D70383" w:rsidP="008926CA">
      <w:pPr>
        <w:pStyle w:val="a3"/>
        <w:spacing w:after="200" w:line="360" w:lineRule="auto"/>
        <w:ind w:left="0" w:right="141" w:firstLine="709"/>
        <w:jc w:val="both"/>
        <w:rPr>
          <w:rFonts w:ascii="Times New Roman" w:hAnsi="Times New Roman" w:cs="Times New Roman"/>
          <w:bCs/>
          <w:sz w:val="28"/>
          <w:szCs w:val="28"/>
        </w:rPr>
      </w:pPr>
      <w:r w:rsidRPr="00D70383">
        <w:rPr>
          <w:rFonts w:ascii="Times New Roman" w:hAnsi="Times New Roman" w:cs="Times New Roman"/>
          <w:bCs/>
          <w:sz w:val="28"/>
          <w:szCs w:val="28"/>
        </w:rPr>
        <w:t>Кількість використовуваних робочих шагів залежить від технічних характеристик продукту. Наприклад, заводи, виробники лише розчинів нітрату амонії, використовують лише операції при формуванні розчину, змішування розчинів та відвантаження навалом. Установки, виробничі тверді продукти нітрату амонії, можуть використовувати всі операції.</w:t>
      </w:r>
    </w:p>
    <w:p w:rsidR="005B4BF4" w:rsidRDefault="005B4BF4" w:rsidP="008926CA">
      <w:pPr>
        <w:pStyle w:val="a3"/>
        <w:spacing w:after="200" w:line="360" w:lineRule="auto"/>
        <w:ind w:left="0" w:right="141" w:firstLine="709"/>
        <w:jc w:val="both"/>
        <w:rPr>
          <w:rFonts w:ascii="Times New Roman" w:hAnsi="Times New Roman" w:cs="Times New Roman"/>
          <w:bCs/>
          <w:sz w:val="28"/>
          <w:szCs w:val="28"/>
        </w:rPr>
      </w:pPr>
    </w:p>
    <w:p w:rsidR="00D70383" w:rsidRPr="00D70383" w:rsidRDefault="00D70383" w:rsidP="008926CA">
      <w:pPr>
        <w:pStyle w:val="a3"/>
        <w:spacing w:after="200" w:line="360" w:lineRule="auto"/>
        <w:ind w:left="0" w:right="141" w:firstLine="709"/>
        <w:jc w:val="both"/>
        <w:rPr>
          <w:rFonts w:ascii="Times New Roman" w:hAnsi="Times New Roman" w:cs="Times New Roman"/>
          <w:bCs/>
          <w:sz w:val="28"/>
          <w:szCs w:val="28"/>
        </w:rPr>
      </w:pPr>
      <w:r w:rsidRPr="00D70383">
        <w:rPr>
          <w:rFonts w:ascii="Times New Roman" w:hAnsi="Times New Roman" w:cs="Times New Roman"/>
          <w:bCs/>
          <w:sz w:val="28"/>
          <w:szCs w:val="28"/>
        </w:rPr>
        <w:lastRenderedPageBreak/>
        <w:t xml:space="preserve"> Приблизно 15–20% (об.) Нітрат </w:t>
      </w:r>
      <w:proofErr w:type="spellStart"/>
      <w:r w:rsidRPr="00D70383">
        <w:rPr>
          <w:rFonts w:ascii="Times New Roman" w:hAnsi="Times New Roman" w:cs="Times New Roman"/>
          <w:bCs/>
          <w:sz w:val="28"/>
          <w:szCs w:val="28"/>
        </w:rPr>
        <w:t>амонія</w:t>
      </w:r>
      <w:proofErr w:type="spellEnd"/>
      <w:r w:rsidRPr="00D70383">
        <w:rPr>
          <w:rFonts w:ascii="Times New Roman" w:hAnsi="Times New Roman" w:cs="Times New Roman"/>
          <w:bCs/>
          <w:sz w:val="28"/>
          <w:szCs w:val="28"/>
        </w:rPr>
        <w:t>, отримана таким чином, використовується для вибухових речовин, а останнє - для зручності.</w:t>
      </w:r>
    </w:p>
    <w:p w:rsidR="00D70383" w:rsidRPr="00D70383" w:rsidRDefault="00D70383" w:rsidP="008926CA">
      <w:pPr>
        <w:pStyle w:val="a3"/>
        <w:spacing w:after="200" w:line="360" w:lineRule="auto"/>
        <w:ind w:left="0" w:right="141" w:firstLine="709"/>
        <w:jc w:val="both"/>
        <w:rPr>
          <w:rFonts w:ascii="Times New Roman" w:hAnsi="Times New Roman" w:cs="Times New Roman"/>
          <w:bCs/>
          <w:sz w:val="28"/>
          <w:szCs w:val="28"/>
        </w:rPr>
      </w:pPr>
      <w:r w:rsidRPr="00D70383">
        <w:rPr>
          <w:rFonts w:ascii="Times New Roman" w:hAnsi="Times New Roman" w:cs="Times New Roman"/>
          <w:bCs/>
          <w:sz w:val="28"/>
          <w:szCs w:val="28"/>
        </w:rPr>
        <w:t xml:space="preserve">Додавання, такі як нітрат </w:t>
      </w:r>
      <w:proofErr w:type="spellStart"/>
      <w:r w:rsidRPr="00D70383">
        <w:rPr>
          <w:rFonts w:ascii="Times New Roman" w:hAnsi="Times New Roman" w:cs="Times New Roman"/>
          <w:bCs/>
          <w:sz w:val="28"/>
          <w:szCs w:val="28"/>
        </w:rPr>
        <w:t>магнія</w:t>
      </w:r>
      <w:proofErr w:type="spellEnd"/>
      <w:r w:rsidRPr="00D70383">
        <w:rPr>
          <w:rFonts w:ascii="Times New Roman" w:hAnsi="Times New Roman" w:cs="Times New Roman"/>
          <w:bCs/>
          <w:sz w:val="28"/>
          <w:szCs w:val="28"/>
        </w:rPr>
        <w:t xml:space="preserve"> або оксид </w:t>
      </w:r>
      <w:proofErr w:type="spellStart"/>
      <w:r w:rsidRPr="00D70383">
        <w:rPr>
          <w:rFonts w:ascii="Times New Roman" w:hAnsi="Times New Roman" w:cs="Times New Roman"/>
          <w:bCs/>
          <w:sz w:val="28"/>
          <w:szCs w:val="28"/>
        </w:rPr>
        <w:t>магнія</w:t>
      </w:r>
      <w:proofErr w:type="spellEnd"/>
      <w:r w:rsidRPr="00D70383">
        <w:rPr>
          <w:rFonts w:ascii="Times New Roman" w:hAnsi="Times New Roman" w:cs="Times New Roman"/>
          <w:bCs/>
          <w:sz w:val="28"/>
          <w:szCs w:val="28"/>
        </w:rPr>
        <w:t xml:space="preserve">, можуть бути введені в розплату перед затвердженням, щоб підвищити температуру кристалічного переходу, діяти як осушувач (видаляючи воду) або зменшити температуру затвердження. Інколи продукти покривають глину або </w:t>
      </w:r>
      <w:proofErr w:type="spellStart"/>
      <w:r w:rsidRPr="00D70383">
        <w:rPr>
          <w:rFonts w:ascii="Times New Roman" w:hAnsi="Times New Roman" w:cs="Times New Roman"/>
          <w:bCs/>
          <w:sz w:val="28"/>
          <w:szCs w:val="28"/>
        </w:rPr>
        <w:t>діатомітову</w:t>
      </w:r>
      <w:proofErr w:type="spellEnd"/>
      <w:r w:rsidRPr="00D70383">
        <w:rPr>
          <w:rFonts w:ascii="Times New Roman" w:hAnsi="Times New Roman" w:cs="Times New Roman"/>
          <w:bCs/>
          <w:sz w:val="28"/>
          <w:szCs w:val="28"/>
        </w:rPr>
        <w:t xml:space="preserve"> землю, щоб запобігти агломерації під час зберігання та транспортування, хоча доповнення можуть вимагати необхідності покриття. Конечні тверді продукти </w:t>
      </w:r>
      <w:proofErr w:type="spellStart"/>
      <w:r w:rsidRPr="00D70383">
        <w:rPr>
          <w:rFonts w:ascii="Times New Roman" w:hAnsi="Times New Roman" w:cs="Times New Roman"/>
          <w:bCs/>
          <w:sz w:val="28"/>
          <w:szCs w:val="28"/>
        </w:rPr>
        <w:t>продуктуються</w:t>
      </w:r>
      <w:proofErr w:type="spellEnd"/>
      <w:r w:rsidRPr="00D70383">
        <w:rPr>
          <w:rFonts w:ascii="Times New Roman" w:hAnsi="Times New Roman" w:cs="Times New Roman"/>
          <w:bCs/>
          <w:sz w:val="28"/>
          <w:szCs w:val="28"/>
        </w:rPr>
        <w:t xml:space="preserve"> і </w:t>
      </w:r>
      <w:proofErr w:type="spellStart"/>
      <w:r w:rsidRPr="00D70383">
        <w:rPr>
          <w:rFonts w:ascii="Times New Roman" w:hAnsi="Times New Roman" w:cs="Times New Roman"/>
          <w:bCs/>
          <w:sz w:val="28"/>
          <w:szCs w:val="28"/>
        </w:rPr>
        <w:t>калібруються</w:t>
      </w:r>
      <w:proofErr w:type="spellEnd"/>
      <w:r w:rsidRPr="00D70383">
        <w:rPr>
          <w:rFonts w:ascii="Times New Roman" w:hAnsi="Times New Roman" w:cs="Times New Roman"/>
          <w:bCs/>
          <w:sz w:val="28"/>
          <w:szCs w:val="28"/>
        </w:rPr>
        <w:t xml:space="preserve">, а частинки некрупного розміру розчиняються і </w:t>
      </w:r>
      <w:proofErr w:type="spellStart"/>
      <w:r w:rsidRPr="00D70383">
        <w:rPr>
          <w:rFonts w:ascii="Times New Roman" w:hAnsi="Times New Roman" w:cs="Times New Roman"/>
          <w:bCs/>
          <w:sz w:val="28"/>
          <w:szCs w:val="28"/>
        </w:rPr>
        <w:t>рециркулюються</w:t>
      </w:r>
      <w:proofErr w:type="spellEnd"/>
      <w:r w:rsidRPr="00D70383">
        <w:rPr>
          <w:rFonts w:ascii="Times New Roman" w:hAnsi="Times New Roman" w:cs="Times New Roman"/>
          <w:bCs/>
          <w:sz w:val="28"/>
          <w:szCs w:val="28"/>
        </w:rPr>
        <w:t xml:space="preserve"> в процесі.</w:t>
      </w:r>
    </w:p>
    <w:p w:rsidR="00D70383" w:rsidRPr="00D70383" w:rsidRDefault="00D70383" w:rsidP="008926CA">
      <w:pPr>
        <w:pStyle w:val="a3"/>
        <w:spacing w:after="200" w:line="360" w:lineRule="auto"/>
        <w:ind w:left="0" w:right="141" w:firstLine="709"/>
        <w:jc w:val="both"/>
        <w:rPr>
          <w:rFonts w:ascii="Times New Roman" w:hAnsi="Times New Roman" w:cs="Times New Roman"/>
          <w:bCs/>
          <w:sz w:val="28"/>
          <w:szCs w:val="28"/>
        </w:rPr>
      </w:pPr>
      <w:r w:rsidRPr="00D70383">
        <w:rPr>
          <w:rFonts w:ascii="Times New Roman" w:hAnsi="Times New Roman" w:cs="Times New Roman"/>
          <w:bCs/>
          <w:sz w:val="28"/>
          <w:szCs w:val="28"/>
        </w:rPr>
        <w:t xml:space="preserve">Нітрат </w:t>
      </w:r>
      <w:proofErr w:type="spellStart"/>
      <w:r w:rsidRPr="00D70383">
        <w:rPr>
          <w:rFonts w:ascii="Times New Roman" w:hAnsi="Times New Roman" w:cs="Times New Roman"/>
          <w:bCs/>
          <w:sz w:val="28"/>
          <w:szCs w:val="28"/>
        </w:rPr>
        <w:t>аммонія</w:t>
      </w:r>
      <w:proofErr w:type="spellEnd"/>
      <w:r w:rsidRPr="00D70383">
        <w:rPr>
          <w:rFonts w:ascii="Times New Roman" w:hAnsi="Times New Roman" w:cs="Times New Roman"/>
          <w:bCs/>
          <w:sz w:val="28"/>
          <w:szCs w:val="28"/>
        </w:rPr>
        <w:t xml:space="preserve"> продається в декількох формах, залежно від його використання. Наприклад, рідкий нітрат амонії може продаватися як зручність, як правило, в поєднанні з </w:t>
      </w:r>
      <w:proofErr w:type="spellStart"/>
      <w:r w:rsidRPr="00D70383">
        <w:rPr>
          <w:rFonts w:ascii="Times New Roman" w:hAnsi="Times New Roman" w:cs="Times New Roman"/>
          <w:bCs/>
          <w:sz w:val="28"/>
          <w:szCs w:val="28"/>
        </w:rPr>
        <w:t>мочевиною</w:t>
      </w:r>
      <w:proofErr w:type="spellEnd"/>
      <w:r w:rsidRPr="00D70383">
        <w:rPr>
          <w:rFonts w:ascii="Times New Roman" w:hAnsi="Times New Roman" w:cs="Times New Roman"/>
          <w:bCs/>
          <w:sz w:val="28"/>
          <w:szCs w:val="28"/>
        </w:rPr>
        <w:t xml:space="preserve">, або рідкий нітрат </w:t>
      </w:r>
      <w:proofErr w:type="spellStart"/>
      <w:r w:rsidRPr="00D70383">
        <w:rPr>
          <w:rFonts w:ascii="Times New Roman" w:hAnsi="Times New Roman" w:cs="Times New Roman"/>
          <w:bCs/>
          <w:sz w:val="28"/>
          <w:szCs w:val="28"/>
        </w:rPr>
        <w:t>амонія</w:t>
      </w:r>
      <w:proofErr w:type="spellEnd"/>
      <w:r w:rsidRPr="00D70383">
        <w:rPr>
          <w:rFonts w:ascii="Times New Roman" w:hAnsi="Times New Roman" w:cs="Times New Roman"/>
          <w:bCs/>
          <w:sz w:val="28"/>
          <w:szCs w:val="28"/>
        </w:rPr>
        <w:t xml:space="preserve"> може бути сконцентрований з освітою розплати нітрат </w:t>
      </w:r>
      <w:proofErr w:type="spellStart"/>
      <w:r w:rsidRPr="00D70383">
        <w:rPr>
          <w:rFonts w:ascii="Times New Roman" w:hAnsi="Times New Roman" w:cs="Times New Roman"/>
          <w:bCs/>
          <w:sz w:val="28"/>
          <w:szCs w:val="28"/>
        </w:rPr>
        <w:t>амонія</w:t>
      </w:r>
      <w:proofErr w:type="spellEnd"/>
      <w:r w:rsidRPr="00D70383">
        <w:rPr>
          <w:rFonts w:ascii="Times New Roman" w:hAnsi="Times New Roman" w:cs="Times New Roman"/>
          <w:bCs/>
          <w:sz w:val="28"/>
          <w:szCs w:val="28"/>
        </w:rPr>
        <w:t xml:space="preserve"> для використання в процесах освіти твердих частинок. Твердий нітрат </w:t>
      </w:r>
      <w:proofErr w:type="spellStart"/>
      <w:r w:rsidRPr="00D70383">
        <w:rPr>
          <w:rFonts w:ascii="Times New Roman" w:hAnsi="Times New Roman" w:cs="Times New Roman"/>
          <w:bCs/>
          <w:sz w:val="28"/>
          <w:szCs w:val="28"/>
        </w:rPr>
        <w:t>амонія</w:t>
      </w:r>
      <w:proofErr w:type="spellEnd"/>
      <w:r w:rsidRPr="00D70383">
        <w:rPr>
          <w:rFonts w:ascii="Times New Roman" w:hAnsi="Times New Roman" w:cs="Times New Roman"/>
          <w:bCs/>
          <w:sz w:val="28"/>
          <w:szCs w:val="28"/>
        </w:rPr>
        <w:t xml:space="preserve"> може вироблятися у формі гранул, зерен, гранул або кристалів.</w:t>
      </w:r>
    </w:p>
    <w:p w:rsidR="00D70383" w:rsidRPr="00D70383" w:rsidRDefault="00D70383" w:rsidP="008926CA">
      <w:pPr>
        <w:pStyle w:val="a3"/>
        <w:spacing w:after="200" w:line="360" w:lineRule="auto"/>
        <w:ind w:left="0" w:right="141" w:firstLine="709"/>
        <w:jc w:val="both"/>
        <w:rPr>
          <w:rFonts w:ascii="Times New Roman" w:hAnsi="Times New Roman" w:cs="Times New Roman"/>
          <w:bCs/>
          <w:sz w:val="28"/>
          <w:szCs w:val="28"/>
        </w:rPr>
      </w:pPr>
      <w:r w:rsidRPr="00D70383">
        <w:rPr>
          <w:rFonts w:ascii="Times New Roman" w:hAnsi="Times New Roman" w:cs="Times New Roman"/>
          <w:bCs/>
          <w:sz w:val="28"/>
          <w:szCs w:val="28"/>
        </w:rPr>
        <w:t xml:space="preserve">При виробництві нітрату амонії виділяються тверді частинки, аміак та азотна кислота. Викиди аміаку та азотної кислоти входять у основу при освіті розчинів (нейтралізаторів та концентраторів) та при їх використанні в грануляторах. Тверді частинки є найбільшим джерелом і виділяються в процесі освіти твердих частинок. </w:t>
      </w:r>
      <w:proofErr w:type="spellStart"/>
      <w:r w:rsidRPr="00D70383">
        <w:rPr>
          <w:rFonts w:ascii="Times New Roman" w:hAnsi="Times New Roman" w:cs="Times New Roman"/>
          <w:bCs/>
          <w:sz w:val="28"/>
          <w:szCs w:val="28"/>
        </w:rPr>
        <w:t>Башні</w:t>
      </w:r>
      <w:proofErr w:type="spellEnd"/>
      <w:r w:rsidRPr="00D70383">
        <w:rPr>
          <w:rFonts w:ascii="Times New Roman" w:hAnsi="Times New Roman" w:cs="Times New Roman"/>
          <w:bCs/>
          <w:sz w:val="28"/>
          <w:szCs w:val="28"/>
        </w:rPr>
        <w:t xml:space="preserve"> для гранулювання та гранулятори є найбільшими джерелами твердих частинок. </w:t>
      </w:r>
      <w:proofErr w:type="spellStart"/>
      <w:r w:rsidRPr="00D70383">
        <w:rPr>
          <w:rFonts w:ascii="Times New Roman" w:hAnsi="Times New Roman" w:cs="Times New Roman"/>
          <w:bCs/>
          <w:sz w:val="28"/>
          <w:szCs w:val="28"/>
        </w:rPr>
        <w:t>Мікропрілі</w:t>
      </w:r>
      <w:proofErr w:type="spellEnd"/>
      <w:r w:rsidRPr="00D70383">
        <w:rPr>
          <w:rFonts w:ascii="Times New Roman" w:hAnsi="Times New Roman" w:cs="Times New Roman"/>
          <w:bCs/>
          <w:sz w:val="28"/>
          <w:szCs w:val="28"/>
        </w:rPr>
        <w:t xml:space="preserve"> можуть утворювати і забивати отвори, збільшуючи кількість дрібного пилу та викидів.</w:t>
      </w:r>
    </w:p>
    <w:p w:rsidR="00D70383" w:rsidRPr="00D70383" w:rsidRDefault="00D70383" w:rsidP="008926CA">
      <w:pPr>
        <w:pStyle w:val="a3"/>
        <w:spacing w:after="200" w:line="360" w:lineRule="auto"/>
        <w:ind w:left="0" w:right="141" w:firstLine="709"/>
        <w:jc w:val="both"/>
        <w:rPr>
          <w:rFonts w:ascii="Times New Roman" w:hAnsi="Times New Roman" w:cs="Times New Roman"/>
          <w:bCs/>
          <w:sz w:val="28"/>
          <w:szCs w:val="28"/>
        </w:rPr>
      </w:pPr>
      <w:r w:rsidRPr="00D70383">
        <w:rPr>
          <w:rFonts w:ascii="Times New Roman" w:hAnsi="Times New Roman" w:cs="Times New Roman"/>
          <w:bCs/>
          <w:sz w:val="28"/>
          <w:szCs w:val="28"/>
        </w:rPr>
        <w:t xml:space="preserve">Установки, виробничі азотні кислоти та нітрати </w:t>
      </w:r>
      <w:proofErr w:type="spellStart"/>
      <w:r w:rsidRPr="00D70383">
        <w:rPr>
          <w:rFonts w:ascii="Times New Roman" w:hAnsi="Times New Roman" w:cs="Times New Roman"/>
          <w:bCs/>
          <w:sz w:val="28"/>
          <w:szCs w:val="28"/>
        </w:rPr>
        <w:t>амонія</w:t>
      </w:r>
      <w:proofErr w:type="spellEnd"/>
      <w:r w:rsidRPr="00D70383">
        <w:rPr>
          <w:rFonts w:ascii="Times New Roman" w:hAnsi="Times New Roman" w:cs="Times New Roman"/>
          <w:bCs/>
          <w:sz w:val="28"/>
          <w:szCs w:val="28"/>
        </w:rPr>
        <w:t xml:space="preserve">, виробляють стічні води, що містять ці сполуки та </w:t>
      </w:r>
      <w:proofErr w:type="spellStart"/>
      <w:r w:rsidRPr="00D70383">
        <w:rPr>
          <w:rFonts w:ascii="Times New Roman" w:hAnsi="Times New Roman" w:cs="Times New Roman"/>
          <w:bCs/>
          <w:sz w:val="28"/>
          <w:szCs w:val="28"/>
        </w:rPr>
        <w:t>амміак</w:t>
      </w:r>
      <w:proofErr w:type="spellEnd"/>
      <w:r w:rsidRPr="00D70383">
        <w:rPr>
          <w:rFonts w:ascii="Times New Roman" w:hAnsi="Times New Roman" w:cs="Times New Roman"/>
          <w:bCs/>
          <w:sz w:val="28"/>
          <w:szCs w:val="28"/>
        </w:rPr>
        <w:t xml:space="preserve">. Стокові води, що містять </w:t>
      </w:r>
      <w:proofErr w:type="spellStart"/>
      <w:r w:rsidRPr="00D70383">
        <w:rPr>
          <w:rFonts w:ascii="Times New Roman" w:hAnsi="Times New Roman" w:cs="Times New Roman"/>
          <w:bCs/>
          <w:sz w:val="28"/>
          <w:szCs w:val="28"/>
        </w:rPr>
        <w:t>амміак</w:t>
      </w:r>
      <w:proofErr w:type="spellEnd"/>
      <w:r w:rsidRPr="00D70383">
        <w:rPr>
          <w:rFonts w:ascii="Times New Roman" w:hAnsi="Times New Roman" w:cs="Times New Roman"/>
          <w:bCs/>
          <w:sz w:val="28"/>
          <w:szCs w:val="28"/>
        </w:rPr>
        <w:t xml:space="preserve"> та азотну кислоту, необхідно нейтралізувати, щоб отримати нітрат </w:t>
      </w:r>
      <w:proofErr w:type="spellStart"/>
      <w:r w:rsidRPr="00D70383">
        <w:rPr>
          <w:rFonts w:ascii="Times New Roman" w:hAnsi="Times New Roman" w:cs="Times New Roman"/>
          <w:bCs/>
          <w:sz w:val="28"/>
          <w:szCs w:val="28"/>
        </w:rPr>
        <w:t>аммонія</w:t>
      </w:r>
      <w:proofErr w:type="spellEnd"/>
      <w:r w:rsidRPr="00D70383">
        <w:rPr>
          <w:rFonts w:ascii="Times New Roman" w:hAnsi="Times New Roman" w:cs="Times New Roman"/>
          <w:bCs/>
          <w:sz w:val="28"/>
          <w:szCs w:val="28"/>
        </w:rPr>
        <w:t>.</w:t>
      </w:r>
    </w:p>
    <w:p w:rsidR="00D70383" w:rsidRPr="00D70383" w:rsidRDefault="00D70383" w:rsidP="008926CA">
      <w:pPr>
        <w:pStyle w:val="a3"/>
        <w:spacing w:after="200" w:line="360" w:lineRule="auto"/>
        <w:ind w:left="0" w:right="141" w:firstLine="709"/>
        <w:jc w:val="both"/>
        <w:rPr>
          <w:rFonts w:ascii="Times New Roman" w:hAnsi="Times New Roman" w:cs="Times New Roman"/>
          <w:bCs/>
          <w:sz w:val="28"/>
          <w:szCs w:val="28"/>
        </w:rPr>
      </w:pPr>
    </w:p>
    <w:p w:rsidR="00D70383" w:rsidRPr="00D70383" w:rsidRDefault="00D70383" w:rsidP="008926CA">
      <w:pPr>
        <w:pStyle w:val="a3"/>
        <w:spacing w:after="200" w:line="360" w:lineRule="auto"/>
        <w:ind w:left="0" w:right="141" w:firstLine="709"/>
        <w:jc w:val="both"/>
        <w:rPr>
          <w:rFonts w:ascii="Times New Roman" w:hAnsi="Times New Roman" w:cs="Times New Roman"/>
          <w:bCs/>
          <w:sz w:val="28"/>
          <w:szCs w:val="28"/>
        </w:rPr>
      </w:pPr>
    </w:p>
    <w:p w:rsidR="00D70383" w:rsidRPr="003177F1" w:rsidRDefault="00D70383" w:rsidP="008926CA">
      <w:pPr>
        <w:spacing w:after="200" w:line="360" w:lineRule="auto"/>
        <w:ind w:right="141"/>
        <w:jc w:val="both"/>
        <w:rPr>
          <w:rFonts w:ascii="Times New Roman" w:hAnsi="Times New Roman" w:cs="Times New Roman"/>
          <w:bCs/>
          <w:sz w:val="28"/>
          <w:szCs w:val="28"/>
        </w:rPr>
      </w:pPr>
    </w:p>
    <w:p w:rsidR="00D70383" w:rsidRPr="00D70383" w:rsidRDefault="00D70383" w:rsidP="008926CA">
      <w:pPr>
        <w:pStyle w:val="a3"/>
        <w:numPr>
          <w:ilvl w:val="1"/>
          <w:numId w:val="3"/>
        </w:numPr>
        <w:spacing w:after="0" w:line="360" w:lineRule="auto"/>
        <w:ind w:left="0" w:right="141" w:firstLine="0"/>
        <w:jc w:val="center"/>
        <w:rPr>
          <w:rFonts w:ascii="Times New Roman" w:hAnsi="Times New Roman" w:cs="Times New Roman"/>
          <w:b/>
          <w:bCs/>
          <w:sz w:val="28"/>
          <w:szCs w:val="28"/>
        </w:rPr>
      </w:pPr>
      <w:r w:rsidRPr="00D70383">
        <w:rPr>
          <w:rFonts w:ascii="Times New Roman" w:hAnsi="Times New Roman" w:cs="Times New Roman"/>
          <w:b/>
          <w:bCs/>
          <w:sz w:val="28"/>
          <w:szCs w:val="28"/>
        </w:rPr>
        <w:lastRenderedPageBreak/>
        <w:t>Аналіз технологічного процесу стадії нейтралізації азотної кислоти аміаком і газами дистиляції в апаратах ВТН</w:t>
      </w:r>
    </w:p>
    <w:p w:rsidR="00D70383" w:rsidRPr="00D70383" w:rsidRDefault="00D70383" w:rsidP="008926CA">
      <w:pPr>
        <w:pStyle w:val="a3"/>
        <w:spacing w:line="360" w:lineRule="auto"/>
        <w:ind w:left="0" w:right="141"/>
        <w:jc w:val="both"/>
        <w:rPr>
          <w:rFonts w:ascii="Times New Roman" w:hAnsi="Times New Roman" w:cs="Times New Roman"/>
          <w:b/>
          <w:bCs/>
          <w:sz w:val="28"/>
          <w:szCs w:val="28"/>
        </w:rPr>
      </w:pPr>
    </w:p>
    <w:p w:rsidR="00D70383" w:rsidRPr="00D70383" w:rsidRDefault="00D70383" w:rsidP="008926CA">
      <w:pPr>
        <w:spacing w:after="0" w:line="360" w:lineRule="auto"/>
        <w:ind w:right="141" w:firstLine="709"/>
        <w:jc w:val="both"/>
        <w:rPr>
          <w:rFonts w:ascii="Times New Roman" w:hAnsi="Times New Roman" w:cs="Times New Roman"/>
          <w:bCs/>
          <w:sz w:val="28"/>
          <w:szCs w:val="28"/>
        </w:rPr>
      </w:pPr>
      <w:r w:rsidRPr="00D70383">
        <w:rPr>
          <w:rFonts w:ascii="Times New Roman" w:hAnsi="Times New Roman" w:cs="Times New Roman"/>
          <w:bCs/>
          <w:sz w:val="28"/>
          <w:szCs w:val="28"/>
        </w:rPr>
        <w:t xml:space="preserve">Конденсат сокового пара з конденсаторів поз. 84/1-11 c температурою 80-90 с˚ (поз.tir-16.1-16.6) направляється в збірник конденсату поз. 54. Схемою передбачена </w:t>
      </w:r>
      <w:proofErr w:type="spellStart"/>
      <w:r w:rsidRPr="00D70383">
        <w:rPr>
          <w:rFonts w:ascii="Times New Roman" w:hAnsi="Times New Roman" w:cs="Times New Roman"/>
          <w:bCs/>
          <w:sz w:val="28"/>
          <w:szCs w:val="28"/>
        </w:rPr>
        <w:t>аналізна</w:t>
      </w:r>
      <w:proofErr w:type="spellEnd"/>
      <w:r w:rsidRPr="00D70383">
        <w:rPr>
          <w:rFonts w:ascii="Times New Roman" w:hAnsi="Times New Roman" w:cs="Times New Roman"/>
          <w:bCs/>
          <w:sz w:val="28"/>
          <w:szCs w:val="28"/>
        </w:rPr>
        <w:t xml:space="preserve"> точка (поз.go-122) для визначення складу конденсату сокового пара після конденсаторів поз.84 / 1-11.</w:t>
      </w:r>
    </w:p>
    <w:p w:rsidR="00D70383" w:rsidRPr="00D70383" w:rsidRDefault="00D70383" w:rsidP="008926CA">
      <w:pPr>
        <w:spacing w:after="0" w:line="360" w:lineRule="auto"/>
        <w:ind w:right="141" w:firstLine="709"/>
        <w:jc w:val="both"/>
        <w:rPr>
          <w:rFonts w:ascii="Times New Roman" w:hAnsi="Times New Roman" w:cs="Times New Roman"/>
          <w:bCs/>
          <w:sz w:val="28"/>
          <w:szCs w:val="28"/>
        </w:rPr>
      </w:pPr>
      <w:r w:rsidRPr="00D70383">
        <w:rPr>
          <w:rFonts w:ascii="Times New Roman" w:hAnsi="Times New Roman" w:cs="Times New Roman"/>
          <w:bCs/>
          <w:sz w:val="28"/>
          <w:szCs w:val="28"/>
        </w:rPr>
        <w:t xml:space="preserve">Тиск сокового пара на вході в малогабаритні швидкісні конденсатори і в </w:t>
      </w:r>
      <w:proofErr w:type="spellStart"/>
      <w:r w:rsidRPr="00D70383">
        <w:rPr>
          <w:rFonts w:ascii="Times New Roman" w:hAnsi="Times New Roman" w:cs="Times New Roman"/>
          <w:bCs/>
          <w:sz w:val="28"/>
          <w:szCs w:val="28"/>
        </w:rPr>
        <w:t>сокопроводі</w:t>
      </w:r>
      <w:proofErr w:type="spellEnd"/>
      <w:r w:rsidRPr="00D70383">
        <w:rPr>
          <w:rFonts w:ascii="Times New Roman" w:hAnsi="Times New Roman" w:cs="Times New Roman"/>
          <w:bCs/>
          <w:sz w:val="28"/>
          <w:szCs w:val="28"/>
        </w:rPr>
        <w:t xml:space="preserve">, що виходить на загально цеховими свічку, не повинно перевищувати 0,02 </w:t>
      </w:r>
      <w:proofErr w:type="spellStart"/>
      <w:r w:rsidRPr="00D70383">
        <w:rPr>
          <w:rFonts w:ascii="Times New Roman" w:hAnsi="Times New Roman" w:cs="Times New Roman"/>
          <w:bCs/>
          <w:sz w:val="28"/>
          <w:szCs w:val="28"/>
        </w:rPr>
        <w:t>МПа</w:t>
      </w:r>
      <w:proofErr w:type="spellEnd"/>
      <w:r w:rsidRPr="00D70383">
        <w:rPr>
          <w:rFonts w:ascii="Times New Roman" w:hAnsi="Times New Roman" w:cs="Times New Roman"/>
          <w:bCs/>
          <w:sz w:val="28"/>
          <w:szCs w:val="28"/>
        </w:rPr>
        <w:t xml:space="preserve"> (0,2 кгс/см</w:t>
      </w:r>
      <w:r w:rsidRPr="00D70383">
        <w:rPr>
          <w:rFonts w:ascii="Times New Roman" w:hAnsi="Times New Roman" w:cs="Times New Roman"/>
          <w:bCs/>
          <w:sz w:val="28"/>
          <w:szCs w:val="28"/>
          <w:vertAlign w:val="superscript"/>
        </w:rPr>
        <w:t>2</w:t>
      </w:r>
      <w:r w:rsidRPr="00D70383">
        <w:rPr>
          <w:rFonts w:ascii="Times New Roman" w:hAnsi="Times New Roman" w:cs="Times New Roman"/>
          <w:bCs/>
          <w:sz w:val="28"/>
          <w:szCs w:val="28"/>
        </w:rPr>
        <w:t xml:space="preserve">) (поз.pi-11-1; поз.pirsah-41). При підвищенні тиску сокового пара понад 0,02 </w:t>
      </w:r>
      <w:proofErr w:type="spellStart"/>
      <w:r w:rsidRPr="00D70383">
        <w:rPr>
          <w:rFonts w:ascii="Times New Roman" w:hAnsi="Times New Roman" w:cs="Times New Roman"/>
          <w:bCs/>
          <w:sz w:val="28"/>
          <w:szCs w:val="28"/>
        </w:rPr>
        <w:t>МПа</w:t>
      </w:r>
      <w:proofErr w:type="spellEnd"/>
      <w:r w:rsidRPr="00D70383">
        <w:rPr>
          <w:rFonts w:ascii="Times New Roman" w:hAnsi="Times New Roman" w:cs="Times New Roman"/>
          <w:bCs/>
          <w:sz w:val="28"/>
          <w:szCs w:val="28"/>
        </w:rPr>
        <w:t xml:space="preserve"> (0,2 кгс/см</w:t>
      </w:r>
      <w:r w:rsidRPr="00D70383">
        <w:rPr>
          <w:rFonts w:ascii="Times New Roman" w:hAnsi="Times New Roman" w:cs="Times New Roman"/>
          <w:bCs/>
          <w:sz w:val="28"/>
          <w:szCs w:val="28"/>
          <w:vertAlign w:val="superscript"/>
        </w:rPr>
        <w:t>2</w:t>
      </w:r>
      <w:r w:rsidRPr="00D70383">
        <w:rPr>
          <w:rFonts w:ascii="Times New Roman" w:hAnsi="Times New Roman" w:cs="Times New Roman"/>
          <w:bCs/>
          <w:sz w:val="28"/>
          <w:szCs w:val="28"/>
        </w:rPr>
        <w:t xml:space="preserve">) спрацьовує блокування, при підвищенні тиску сокового пара понад 0,022 </w:t>
      </w:r>
      <w:proofErr w:type="spellStart"/>
      <w:r w:rsidRPr="00D70383">
        <w:rPr>
          <w:rFonts w:ascii="Times New Roman" w:hAnsi="Times New Roman" w:cs="Times New Roman"/>
          <w:bCs/>
          <w:sz w:val="28"/>
          <w:szCs w:val="28"/>
        </w:rPr>
        <w:t>МПа</w:t>
      </w:r>
      <w:proofErr w:type="spellEnd"/>
      <w:r w:rsidRPr="00D70383">
        <w:rPr>
          <w:rFonts w:ascii="Times New Roman" w:hAnsi="Times New Roman" w:cs="Times New Roman"/>
          <w:bCs/>
          <w:sz w:val="28"/>
          <w:szCs w:val="28"/>
        </w:rPr>
        <w:t xml:space="preserve"> (0,22 кгс/см</w:t>
      </w:r>
      <w:r w:rsidRPr="00D70383">
        <w:rPr>
          <w:rFonts w:ascii="Times New Roman" w:hAnsi="Times New Roman" w:cs="Times New Roman"/>
          <w:bCs/>
          <w:sz w:val="28"/>
          <w:szCs w:val="28"/>
          <w:vertAlign w:val="superscript"/>
        </w:rPr>
        <w:t>2</w:t>
      </w:r>
      <w:r w:rsidRPr="00D70383">
        <w:rPr>
          <w:rFonts w:ascii="Times New Roman" w:hAnsi="Times New Roman" w:cs="Times New Roman"/>
          <w:bCs/>
          <w:sz w:val="28"/>
          <w:szCs w:val="28"/>
        </w:rPr>
        <w:t xml:space="preserve">) </w:t>
      </w:r>
      <w:proofErr w:type="spellStart"/>
      <w:r w:rsidRPr="00D70383">
        <w:rPr>
          <w:rFonts w:ascii="Times New Roman" w:hAnsi="Times New Roman" w:cs="Times New Roman"/>
          <w:bCs/>
          <w:sz w:val="28"/>
          <w:szCs w:val="28"/>
        </w:rPr>
        <w:t>електрозасувка</w:t>
      </w:r>
      <w:proofErr w:type="spellEnd"/>
      <w:r w:rsidRPr="00D70383">
        <w:rPr>
          <w:rFonts w:ascii="Times New Roman" w:hAnsi="Times New Roman" w:cs="Times New Roman"/>
          <w:bCs/>
          <w:sz w:val="28"/>
          <w:szCs w:val="28"/>
        </w:rPr>
        <w:t xml:space="preserve"> автоматично спрацює на повне відкриття і соковий пар направляється на загально цехову свічку.</w:t>
      </w:r>
    </w:p>
    <w:p w:rsidR="00D70383" w:rsidRPr="00D70383" w:rsidRDefault="00D70383" w:rsidP="008926CA">
      <w:pPr>
        <w:spacing w:after="0" w:line="360" w:lineRule="auto"/>
        <w:ind w:right="141" w:firstLine="709"/>
        <w:jc w:val="both"/>
        <w:rPr>
          <w:rFonts w:ascii="Times New Roman" w:hAnsi="Times New Roman" w:cs="Times New Roman"/>
          <w:bCs/>
          <w:sz w:val="28"/>
          <w:szCs w:val="28"/>
        </w:rPr>
      </w:pPr>
      <w:r w:rsidRPr="00D70383">
        <w:rPr>
          <w:rFonts w:ascii="Times New Roman" w:hAnsi="Times New Roman" w:cs="Times New Roman"/>
          <w:bCs/>
          <w:sz w:val="28"/>
          <w:szCs w:val="28"/>
        </w:rPr>
        <w:t>Конденсат сокової пари з конденсаторів поз. 84 / 1-11 c температурою 80-90 с˚ (поз.tir-16.1-16.6) направляється в збірник конденсату поз. 54.</w:t>
      </w:r>
    </w:p>
    <w:p w:rsidR="00D70383" w:rsidRPr="00D70383" w:rsidRDefault="00D70383" w:rsidP="008926CA">
      <w:pPr>
        <w:spacing w:after="0" w:line="360" w:lineRule="auto"/>
        <w:ind w:right="141" w:firstLine="709"/>
        <w:jc w:val="both"/>
        <w:rPr>
          <w:rFonts w:ascii="Times New Roman" w:hAnsi="Times New Roman" w:cs="Times New Roman"/>
          <w:bCs/>
          <w:sz w:val="28"/>
          <w:szCs w:val="28"/>
        </w:rPr>
      </w:pPr>
      <w:r w:rsidRPr="00D70383">
        <w:rPr>
          <w:rFonts w:ascii="Times New Roman" w:hAnsi="Times New Roman" w:cs="Times New Roman"/>
          <w:bCs/>
          <w:sz w:val="28"/>
          <w:szCs w:val="28"/>
        </w:rPr>
        <w:t>Несконденсований в малогабаритних швидкісних конденсаторах соковий пар через сепаратор загально цехової свічки поз. 67 скидається в атмосферу. Масова концентрація аміаку в соковому парі повинна бути не більше 180 мг/м</w:t>
      </w:r>
      <w:r w:rsidRPr="00D70383">
        <w:rPr>
          <w:rFonts w:ascii="Times New Roman" w:hAnsi="Times New Roman" w:cs="Times New Roman"/>
          <w:bCs/>
          <w:sz w:val="28"/>
          <w:szCs w:val="28"/>
          <w:vertAlign w:val="superscript"/>
        </w:rPr>
        <w:t>3</w:t>
      </w:r>
      <w:r w:rsidRPr="00D70383">
        <w:rPr>
          <w:rFonts w:ascii="Times New Roman" w:hAnsi="Times New Roman" w:cs="Times New Roman"/>
          <w:bCs/>
          <w:sz w:val="28"/>
          <w:szCs w:val="28"/>
        </w:rPr>
        <w:t xml:space="preserve"> (поз.go-250).</w:t>
      </w:r>
    </w:p>
    <w:p w:rsidR="00D70383" w:rsidRPr="00D70383" w:rsidRDefault="00D70383" w:rsidP="008926CA">
      <w:pPr>
        <w:spacing w:after="0" w:line="360" w:lineRule="auto"/>
        <w:ind w:right="141"/>
        <w:jc w:val="center"/>
        <w:rPr>
          <w:rFonts w:ascii="Times New Roman" w:hAnsi="Times New Roman" w:cs="Times New Roman"/>
          <w:sz w:val="28"/>
          <w:szCs w:val="28"/>
        </w:rPr>
      </w:pPr>
      <w:r w:rsidRPr="00D70383">
        <w:rPr>
          <w:rFonts w:ascii="Times New Roman" w:hAnsi="Times New Roman" w:cs="Times New Roman"/>
          <w:noProof/>
          <w:sz w:val="28"/>
          <w:szCs w:val="28"/>
          <w:lang w:val="ru-RU" w:eastAsia="ru-RU"/>
        </w:rPr>
        <w:lastRenderedPageBreak/>
        <w:drawing>
          <wp:inline distT="0" distB="0" distL="0" distR="0">
            <wp:extent cx="5280660" cy="3675588"/>
            <wp:effectExtent l="0" t="0" r="0" b="127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97911" cy="3687596"/>
                    </a:xfrm>
                    <a:prstGeom prst="rect">
                      <a:avLst/>
                    </a:prstGeom>
                  </pic:spPr>
                </pic:pic>
              </a:graphicData>
            </a:graphic>
          </wp:inline>
        </w:drawing>
      </w:r>
    </w:p>
    <w:p w:rsidR="00D70383" w:rsidRPr="00D70383" w:rsidRDefault="00D70383" w:rsidP="008926CA">
      <w:pPr>
        <w:spacing w:after="0" w:line="360" w:lineRule="auto"/>
        <w:ind w:right="141"/>
        <w:jc w:val="center"/>
        <w:rPr>
          <w:rFonts w:ascii="Times New Roman" w:hAnsi="Times New Roman" w:cs="Times New Roman"/>
          <w:sz w:val="28"/>
          <w:szCs w:val="28"/>
        </w:rPr>
      </w:pPr>
    </w:p>
    <w:p w:rsidR="00D70383" w:rsidRPr="00D70383" w:rsidRDefault="00D70383" w:rsidP="008926CA">
      <w:pPr>
        <w:spacing w:after="0" w:line="360" w:lineRule="auto"/>
        <w:ind w:right="141"/>
        <w:jc w:val="center"/>
        <w:rPr>
          <w:rFonts w:ascii="Times New Roman" w:hAnsi="Times New Roman" w:cs="Times New Roman"/>
          <w:sz w:val="28"/>
          <w:szCs w:val="28"/>
        </w:rPr>
      </w:pPr>
      <w:r w:rsidRPr="00D70383">
        <w:rPr>
          <w:rFonts w:ascii="Times New Roman" w:hAnsi="Times New Roman" w:cs="Times New Roman"/>
          <w:sz w:val="28"/>
          <w:szCs w:val="28"/>
        </w:rPr>
        <w:t>Рис. 2.1 – Мнемосхема КСА малогабаритними швидкісними конденсаторами</w:t>
      </w:r>
    </w:p>
    <w:p w:rsidR="00D70383" w:rsidRPr="00D70383" w:rsidRDefault="00D70383" w:rsidP="008926CA">
      <w:pPr>
        <w:spacing w:after="0" w:line="360" w:lineRule="auto"/>
        <w:ind w:right="141" w:firstLine="709"/>
        <w:jc w:val="both"/>
        <w:rPr>
          <w:rFonts w:ascii="Times New Roman" w:hAnsi="Times New Roman" w:cs="Times New Roman"/>
          <w:bCs/>
          <w:sz w:val="28"/>
          <w:szCs w:val="28"/>
        </w:rPr>
      </w:pPr>
    </w:p>
    <w:p w:rsidR="00D70383" w:rsidRPr="00D70383" w:rsidRDefault="00D70383" w:rsidP="008926CA">
      <w:pPr>
        <w:spacing w:after="0" w:line="360" w:lineRule="auto"/>
        <w:ind w:right="141" w:firstLine="709"/>
        <w:jc w:val="both"/>
        <w:rPr>
          <w:rFonts w:ascii="Times New Roman" w:hAnsi="Times New Roman" w:cs="Times New Roman"/>
          <w:bCs/>
          <w:sz w:val="28"/>
          <w:szCs w:val="28"/>
        </w:rPr>
      </w:pPr>
      <w:r w:rsidRPr="00D70383">
        <w:rPr>
          <w:rFonts w:ascii="Times New Roman" w:hAnsi="Times New Roman" w:cs="Times New Roman"/>
          <w:bCs/>
          <w:sz w:val="28"/>
          <w:szCs w:val="28"/>
        </w:rPr>
        <w:t>Розчин аміачної селітри з сепаратора поз. 67 надходить до збірника слабкого розчину аміачної селітри поз. 15, сюди ж надходить розчин з колектора сокового пара.</w:t>
      </w:r>
    </w:p>
    <w:p w:rsidR="00D70383" w:rsidRPr="00D70383" w:rsidRDefault="00D70383" w:rsidP="008926CA">
      <w:pPr>
        <w:spacing w:after="0" w:line="360" w:lineRule="auto"/>
        <w:ind w:right="141" w:firstLine="709"/>
        <w:jc w:val="both"/>
        <w:rPr>
          <w:rFonts w:ascii="Times New Roman" w:hAnsi="Times New Roman" w:cs="Times New Roman"/>
          <w:bCs/>
          <w:sz w:val="28"/>
          <w:szCs w:val="28"/>
        </w:rPr>
      </w:pPr>
      <w:r w:rsidRPr="00D70383">
        <w:rPr>
          <w:rFonts w:ascii="Times New Roman" w:hAnsi="Times New Roman" w:cs="Times New Roman"/>
          <w:bCs/>
          <w:sz w:val="28"/>
          <w:szCs w:val="28"/>
        </w:rPr>
        <w:t>Рівень в збірнику слабкого розчину аміачної селітри поз.15 не повинен перевищувати 2800 мм (поз.lir-13).</w:t>
      </w:r>
    </w:p>
    <w:p w:rsidR="00D70383" w:rsidRPr="00D70383" w:rsidRDefault="00D70383" w:rsidP="008926CA">
      <w:pPr>
        <w:spacing w:after="0" w:line="360" w:lineRule="auto"/>
        <w:ind w:right="141" w:firstLine="709"/>
        <w:jc w:val="both"/>
        <w:rPr>
          <w:rFonts w:ascii="Times New Roman" w:hAnsi="Times New Roman" w:cs="Times New Roman"/>
          <w:bCs/>
          <w:sz w:val="28"/>
          <w:szCs w:val="28"/>
        </w:rPr>
      </w:pPr>
      <w:r w:rsidRPr="00D70383">
        <w:rPr>
          <w:rFonts w:ascii="Times New Roman" w:hAnsi="Times New Roman" w:cs="Times New Roman"/>
          <w:bCs/>
          <w:sz w:val="28"/>
          <w:szCs w:val="28"/>
        </w:rPr>
        <w:t>Зі збірника поз.15 насосами поз.20/1,2 розчин відкачується в збірник поз.18 / 1.</w:t>
      </w:r>
    </w:p>
    <w:p w:rsidR="00D70383" w:rsidRPr="00D70383" w:rsidRDefault="00D70383" w:rsidP="008926CA">
      <w:pPr>
        <w:spacing w:after="0" w:line="360" w:lineRule="auto"/>
        <w:ind w:right="141" w:firstLine="709"/>
        <w:jc w:val="both"/>
        <w:rPr>
          <w:rFonts w:ascii="Times New Roman" w:hAnsi="Times New Roman" w:cs="Times New Roman"/>
          <w:sz w:val="28"/>
          <w:szCs w:val="28"/>
        </w:rPr>
      </w:pPr>
      <w:proofErr w:type="spellStart"/>
      <w:r w:rsidRPr="00D70383">
        <w:rPr>
          <w:rFonts w:ascii="Times New Roman" w:hAnsi="Times New Roman" w:cs="Times New Roman"/>
          <w:sz w:val="28"/>
          <w:szCs w:val="28"/>
        </w:rPr>
        <w:t>Зконденсована</w:t>
      </w:r>
      <w:proofErr w:type="spellEnd"/>
      <w:r w:rsidRPr="00D70383">
        <w:rPr>
          <w:rFonts w:ascii="Times New Roman" w:hAnsi="Times New Roman" w:cs="Times New Roman"/>
          <w:sz w:val="28"/>
          <w:szCs w:val="28"/>
        </w:rPr>
        <w:t xml:space="preserve"> в загальному колекторі сокова пара (конденсат) дренується в резервне сховище слабкого розчину 29/1, 2, збірник конденсату 54, збірник слабкого розчину аміачної селітри 15. Сокова пара з загального колектора поступає на малогабаритні швидкісні конденсатори 84/1-11 або </w:t>
      </w:r>
      <w:proofErr w:type="spellStart"/>
      <w:r w:rsidRPr="00D70383">
        <w:rPr>
          <w:rFonts w:ascii="Times New Roman" w:hAnsi="Times New Roman" w:cs="Times New Roman"/>
          <w:sz w:val="28"/>
          <w:szCs w:val="28"/>
        </w:rPr>
        <w:t>загальноцехову</w:t>
      </w:r>
      <w:proofErr w:type="spellEnd"/>
      <w:r w:rsidRPr="00D70383">
        <w:rPr>
          <w:rFonts w:ascii="Times New Roman" w:hAnsi="Times New Roman" w:cs="Times New Roman"/>
          <w:sz w:val="28"/>
          <w:szCs w:val="28"/>
        </w:rPr>
        <w:t xml:space="preserve"> свічу.</w:t>
      </w:r>
    </w:p>
    <w:p w:rsidR="00D70383" w:rsidRPr="00D70383" w:rsidRDefault="00D70383" w:rsidP="008926CA">
      <w:pPr>
        <w:spacing w:after="0" w:line="360" w:lineRule="auto"/>
        <w:ind w:right="141" w:firstLine="709"/>
        <w:jc w:val="both"/>
        <w:rPr>
          <w:rFonts w:ascii="Times New Roman" w:hAnsi="Times New Roman" w:cs="Times New Roman"/>
          <w:color w:val="000000" w:themeColor="text1"/>
          <w:sz w:val="28"/>
          <w:szCs w:val="28"/>
        </w:rPr>
      </w:pPr>
      <w:r w:rsidRPr="00D70383">
        <w:rPr>
          <w:rFonts w:ascii="Times New Roman" w:hAnsi="Times New Roman" w:cs="Times New Roman"/>
          <w:color w:val="000000" w:themeColor="text1"/>
          <w:sz w:val="28"/>
          <w:szCs w:val="28"/>
        </w:rPr>
        <w:t xml:space="preserve">Збірник конденсату представляє з себе вертикальний циліндричний зварний апарат із сферичними днищами. Призначений для проміжного </w:t>
      </w:r>
      <w:r w:rsidRPr="00D70383">
        <w:rPr>
          <w:rFonts w:ascii="Times New Roman" w:hAnsi="Times New Roman" w:cs="Times New Roman"/>
          <w:color w:val="000000" w:themeColor="text1"/>
          <w:sz w:val="28"/>
          <w:szCs w:val="28"/>
        </w:rPr>
        <w:lastRenderedPageBreak/>
        <w:t xml:space="preserve">зберігання конденсату сокової пари з апаратів ВТН, випарника III ступені, </w:t>
      </w:r>
      <w:proofErr w:type="spellStart"/>
      <w:r w:rsidRPr="00D70383">
        <w:rPr>
          <w:rFonts w:ascii="Times New Roman" w:hAnsi="Times New Roman" w:cs="Times New Roman"/>
          <w:color w:val="000000" w:themeColor="text1"/>
          <w:sz w:val="28"/>
          <w:szCs w:val="28"/>
        </w:rPr>
        <w:t>упарювальних</w:t>
      </w:r>
      <w:proofErr w:type="spellEnd"/>
      <w:r w:rsidRPr="00D70383">
        <w:rPr>
          <w:rFonts w:ascii="Times New Roman" w:hAnsi="Times New Roman" w:cs="Times New Roman"/>
          <w:color w:val="000000" w:themeColor="text1"/>
          <w:sz w:val="28"/>
          <w:szCs w:val="28"/>
        </w:rPr>
        <w:t xml:space="preserve"> апаратів 44/1,˚2.</w:t>
      </w:r>
    </w:p>
    <w:p w:rsidR="00D70383" w:rsidRPr="00D70383" w:rsidRDefault="00D70383" w:rsidP="008926CA">
      <w:pPr>
        <w:spacing w:after="0" w:line="360" w:lineRule="auto"/>
        <w:ind w:right="141"/>
        <w:jc w:val="center"/>
        <w:rPr>
          <w:rFonts w:ascii="Times New Roman" w:hAnsi="Times New Roman" w:cs="Times New Roman"/>
          <w:sz w:val="28"/>
          <w:szCs w:val="28"/>
        </w:rPr>
      </w:pPr>
      <w:r w:rsidRPr="00D70383">
        <w:rPr>
          <w:rFonts w:ascii="Times New Roman" w:hAnsi="Times New Roman" w:cs="Times New Roman"/>
          <w:noProof/>
          <w:sz w:val="28"/>
          <w:szCs w:val="28"/>
          <w:lang w:val="ru-RU" w:eastAsia="ru-RU"/>
        </w:rPr>
        <w:drawing>
          <wp:inline distT="0" distB="0" distL="0" distR="0">
            <wp:extent cx="4114800" cy="207231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7695" t="6983" r="48850" b="58703"/>
                    <a:stretch/>
                  </pic:blipFill>
                  <pic:spPr bwMode="auto">
                    <a:xfrm>
                      <a:off x="0" y="0"/>
                      <a:ext cx="4114800" cy="20723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70383" w:rsidRPr="00D70383" w:rsidRDefault="00D70383" w:rsidP="008926CA">
      <w:pPr>
        <w:spacing w:after="0" w:line="360" w:lineRule="auto"/>
        <w:ind w:right="141" w:firstLine="709"/>
        <w:jc w:val="both"/>
        <w:rPr>
          <w:rFonts w:ascii="Times New Roman" w:hAnsi="Times New Roman" w:cs="Times New Roman"/>
          <w:sz w:val="28"/>
          <w:szCs w:val="28"/>
        </w:rPr>
      </w:pPr>
    </w:p>
    <w:p w:rsidR="00D70383" w:rsidRPr="00D70383" w:rsidRDefault="00D70383" w:rsidP="008926CA">
      <w:pPr>
        <w:spacing w:after="0" w:line="360" w:lineRule="auto"/>
        <w:ind w:right="141"/>
        <w:jc w:val="center"/>
        <w:rPr>
          <w:rFonts w:ascii="Times New Roman" w:hAnsi="Times New Roman" w:cs="Times New Roman"/>
          <w:sz w:val="28"/>
          <w:szCs w:val="28"/>
        </w:rPr>
      </w:pPr>
      <w:r w:rsidRPr="00D70383">
        <w:rPr>
          <w:rFonts w:ascii="Times New Roman" w:hAnsi="Times New Roman" w:cs="Times New Roman"/>
          <w:sz w:val="28"/>
          <w:szCs w:val="28"/>
        </w:rPr>
        <w:t>Рис. 2.2 – Мнемосхема КСА збірника конденсату</w:t>
      </w:r>
    </w:p>
    <w:p w:rsidR="00D70383" w:rsidRPr="00D70383" w:rsidRDefault="00D70383" w:rsidP="008926CA">
      <w:pPr>
        <w:spacing w:after="0" w:line="360" w:lineRule="auto"/>
        <w:ind w:right="141"/>
        <w:jc w:val="center"/>
        <w:rPr>
          <w:rFonts w:ascii="Times New Roman" w:hAnsi="Times New Roman" w:cs="Times New Roman"/>
          <w:sz w:val="28"/>
          <w:szCs w:val="28"/>
        </w:rPr>
      </w:pPr>
    </w:p>
    <w:p w:rsidR="00D70383" w:rsidRPr="00D70383" w:rsidRDefault="00D70383" w:rsidP="008926CA">
      <w:pPr>
        <w:spacing w:after="0" w:line="360" w:lineRule="auto"/>
        <w:ind w:right="141" w:firstLine="709"/>
        <w:jc w:val="both"/>
        <w:rPr>
          <w:rFonts w:ascii="Times New Roman" w:hAnsi="Times New Roman" w:cs="Times New Roman"/>
          <w:sz w:val="28"/>
          <w:szCs w:val="28"/>
        </w:rPr>
      </w:pPr>
      <w:r w:rsidRPr="00D70383">
        <w:rPr>
          <w:rFonts w:ascii="Times New Roman" w:hAnsi="Times New Roman" w:cs="Times New Roman"/>
          <w:sz w:val="28"/>
          <w:szCs w:val="28"/>
        </w:rPr>
        <w:t xml:space="preserve">У збірник конденсату 54 поступає конденсат з поверхневих конденсаторів 407/1-2, ГрБ3, зі збірника конденсату 18г ГрБ4, розчин з </w:t>
      </w:r>
      <w:proofErr w:type="spellStart"/>
      <w:r w:rsidRPr="00D70383">
        <w:rPr>
          <w:rFonts w:ascii="Times New Roman" w:hAnsi="Times New Roman" w:cs="Times New Roman"/>
          <w:sz w:val="28"/>
          <w:szCs w:val="28"/>
        </w:rPr>
        <w:t>сокопроводу</w:t>
      </w:r>
      <w:proofErr w:type="spellEnd"/>
      <w:r w:rsidRPr="00D70383">
        <w:rPr>
          <w:rFonts w:ascii="Times New Roman" w:hAnsi="Times New Roman" w:cs="Times New Roman"/>
          <w:sz w:val="28"/>
          <w:szCs w:val="28"/>
        </w:rPr>
        <w:t xml:space="preserve"> апаратів ВТН, з малогабаритних швидкісних конденсаторів 84, а також зі збірника замкненого циклу 58. У випадку забруднення сюди поступає паровий конденсат з </w:t>
      </w:r>
      <w:proofErr w:type="spellStart"/>
      <w:r w:rsidRPr="00D70383">
        <w:rPr>
          <w:rFonts w:ascii="Times New Roman" w:hAnsi="Times New Roman" w:cs="Times New Roman"/>
          <w:sz w:val="28"/>
          <w:szCs w:val="28"/>
        </w:rPr>
        <w:t>випаровувача</w:t>
      </w:r>
      <w:proofErr w:type="spellEnd"/>
      <w:r w:rsidRPr="00D70383">
        <w:rPr>
          <w:rFonts w:ascii="Times New Roman" w:hAnsi="Times New Roman" w:cs="Times New Roman"/>
          <w:sz w:val="28"/>
          <w:szCs w:val="28"/>
        </w:rPr>
        <w:t xml:space="preserve"> аміаку 25 і підігрівача аміаку 26 та конденсатора 49. </w:t>
      </w:r>
    </w:p>
    <w:p w:rsidR="00D70383" w:rsidRPr="00D70383" w:rsidRDefault="00D70383" w:rsidP="008926CA">
      <w:pPr>
        <w:spacing w:after="0" w:line="360" w:lineRule="auto"/>
        <w:ind w:right="141" w:firstLine="709"/>
        <w:jc w:val="both"/>
        <w:rPr>
          <w:rFonts w:ascii="Times New Roman" w:hAnsi="Times New Roman" w:cs="Times New Roman"/>
          <w:sz w:val="28"/>
          <w:szCs w:val="28"/>
        </w:rPr>
      </w:pPr>
      <w:r w:rsidRPr="00D70383">
        <w:rPr>
          <w:rFonts w:ascii="Times New Roman" w:hAnsi="Times New Roman" w:cs="Times New Roman"/>
          <w:sz w:val="28"/>
          <w:szCs w:val="28"/>
        </w:rPr>
        <w:t>Рівень у збірнику конденсату 54 регулюється автоматично регулятором LIRCAH-33 і не повинен перевищувати 2160 мм. При перевищенні рівня конденсату вище допустимого значення спрацьовує сигналізація.</w:t>
      </w:r>
    </w:p>
    <w:p w:rsidR="00D70383" w:rsidRPr="00D70383" w:rsidRDefault="00D70383" w:rsidP="008926CA">
      <w:pPr>
        <w:spacing w:after="0" w:line="360" w:lineRule="auto"/>
        <w:ind w:right="141" w:firstLine="709"/>
        <w:jc w:val="both"/>
        <w:rPr>
          <w:rFonts w:ascii="Times New Roman" w:hAnsi="Times New Roman" w:cs="Times New Roman"/>
          <w:sz w:val="28"/>
          <w:szCs w:val="28"/>
        </w:rPr>
      </w:pPr>
      <w:r w:rsidRPr="00D70383">
        <w:rPr>
          <w:rFonts w:ascii="Times New Roman" w:hAnsi="Times New Roman" w:cs="Times New Roman"/>
          <w:sz w:val="28"/>
          <w:szCs w:val="28"/>
        </w:rPr>
        <w:t xml:space="preserve"> Конденсат сокової пари з збірника 54 насосами 56/1-2 відкачується в </w:t>
      </w:r>
      <w:proofErr w:type="spellStart"/>
      <w:r w:rsidRPr="00D70383">
        <w:rPr>
          <w:rFonts w:ascii="Times New Roman" w:hAnsi="Times New Roman" w:cs="Times New Roman"/>
          <w:sz w:val="28"/>
          <w:szCs w:val="28"/>
        </w:rPr>
        <w:t>усереднюючі</w:t>
      </w:r>
      <w:proofErr w:type="spellEnd"/>
      <w:r w:rsidRPr="00D70383">
        <w:rPr>
          <w:rFonts w:ascii="Times New Roman" w:hAnsi="Times New Roman" w:cs="Times New Roman"/>
          <w:sz w:val="28"/>
          <w:szCs w:val="28"/>
        </w:rPr>
        <w:t xml:space="preserve"> ємності Е-5 або Е-6/1-2, а також використовується для підживлення збірника замкненого циклу 58.</w:t>
      </w:r>
    </w:p>
    <w:p w:rsidR="005D6F83" w:rsidRDefault="00D70383" w:rsidP="008926CA">
      <w:pPr>
        <w:spacing w:after="0" w:line="360" w:lineRule="auto"/>
        <w:ind w:right="141" w:firstLine="709"/>
        <w:jc w:val="both"/>
        <w:rPr>
          <w:rFonts w:ascii="Times New Roman" w:hAnsi="Times New Roman" w:cs="Times New Roman"/>
          <w:sz w:val="28"/>
          <w:szCs w:val="28"/>
        </w:rPr>
      </w:pPr>
      <w:r w:rsidRPr="00D70383">
        <w:rPr>
          <w:rFonts w:ascii="Times New Roman" w:hAnsi="Times New Roman" w:cs="Times New Roman"/>
          <w:sz w:val="28"/>
          <w:szCs w:val="28"/>
        </w:rPr>
        <w:t xml:space="preserve">На лінії подачі конденсату в </w:t>
      </w:r>
      <w:proofErr w:type="spellStart"/>
      <w:r w:rsidRPr="00D70383">
        <w:rPr>
          <w:rFonts w:ascii="Times New Roman" w:hAnsi="Times New Roman" w:cs="Times New Roman"/>
          <w:sz w:val="28"/>
          <w:szCs w:val="28"/>
        </w:rPr>
        <w:t>усереднюючі</w:t>
      </w:r>
      <w:proofErr w:type="spellEnd"/>
      <w:r w:rsidRPr="00D70383">
        <w:rPr>
          <w:rFonts w:ascii="Times New Roman" w:hAnsi="Times New Roman" w:cs="Times New Roman"/>
          <w:sz w:val="28"/>
          <w:szCs w:val="28"/>
        </w:rPr>
        <w:t xml:space="preserve"> ємності розміщений змішувач, у котрий подається оборотна вода з ВОЦ-8 для розбавлення конденсату до установлених норм вмісту азоту амонійного та азоту нітратного. Масова концентрація азоту амонійного повинна бути не більшою 840 мг/дм</w:t>
      </w:r>
      <w:r w:rsidRPr="00D70383">
        <w:rPr>
          <w:rFonts w:ascii="Times New Roman" w:hAnsi="Times New Roman" w:cs="Times New Roman"/>
          <w:sz w:val="28"/>
          <w:szCs w:val="28"/>
          <w:vertAlign w:val="superscript"/>
        </w:rPr>
        <w:t>3</w:t>
      </w:r>
      <w:r w:rsidRPr="00D70383">
        <w:rPr>
          <w:rFonts w:ascii="Times New Roman" w:hAnsi="Times New Roman" w:cs="Times New Roman"/>
          <w:sz w:val="28"/>
          <w:szCs w:val="28"/>
        </w:rPr>
        <w:t xml:space="preserve"> та азоту нітратного не більшою 740 мг/дм</w:t>
      </w:r>
      <w:r w:rsidRPr="00D70383">
        <w:rPr>
          <w:rFonts w:ascii="Times New Roman" w:hAnsi="Times New Roman" w:cs="Times New Roman"/>
          <w:sz w:val="28"/>
          <w:szCs w:val="28"/>
          <w:vertAlign w:val="superscript"/>
        </w:rPr>
        <w:t>3</w:t>
      </w:r>
      <w:r w:rsidRPr="00D70383">
        <w:rPr>
          <w:rFonts w:ascii="Times New Roman" w:hAnsi="Times New Roman" w:cs="Times New Roman"/>
          <w:sz w:val="28"/>
          <w:szCs w:val="28"/>
        </w:rPr>
        <w:t>.</w:t>
      </w:r>
    </w:p>
    <w:p w:rsidR="00D70383" w:rsidRPr="00D70383" w:rsidRDefault="00D70383" w:rsidP="008926CA">
      <w:pPr>
        <w:spacing w:after="0" w:line="360" w:lineRule="auto"/>
        <w:ind w:right="141" w:firstLine="709"/>
        <w:jc w:val="both"/>
        <w:rPr>
          <w:rFonts w:ascii="Times New Roman" w:hAnsi="Times New Roman" w:cs="Times New Roman"/>
          <w:sz w:val="28"/>
          <w:szCs w:val="28"/>
        </w:rPr>
      </w:pPr>
      <w:r w:rsidRPr="00D70383">
        <w:rPr>
          <w:rFonts w:ascii="Times New Roman" w:hAnsi="Times New Roman" w:cs="Times New Roman"/>
          <w:sz w:val="28"/>
          <w:szCs w:val="28"/>
        </w:rPr>
        <w:lastRenderedPageBreak/>
        <w:t xml:space="preserve"> Для оптимізації процесу розбавлення конденсату передбачена система неперервного та постійного контролю, а також регулювання солевмісту конденсату аналізаторами системи 1QIRCAH. </w:t>
      </w:r>
    </w:p>
    <w:p w:rsidR="005D6F83" w:rsidRDefault="00D70383" w:rsidP="008926CA">
      <w:pPr>
        <w:spacing w:line="360" w:lineRule="auto"/>
        <w:ind w:right="141" w:firstLine="709"/>
        <w:jc w:val="both"/>
        <w:rPr>
          <w:rFonts w:ascii="Times New Roman" w:hAnsi="Times New Roman" w:cs="Times New Roman"/>
          <w:sz w:val="28"/>
          <w:szCs w:val="28"/>
        </w:rPr>
      </w:pPr>
      <w:r w:rsidRPr="00D70383">
        <w:rPr>
          <w:rFonts w:ascii="Times New Roman" w:hAnsi="Times New Roman" w:cs="Times New Roman"/>
          <w:sz w:val="28"/>
          <w:szCs w:val="28"/>
        </w:rPr>
        <w:t xml:space="preserve">Рівень в </w:t>
      </w:r>
      <w:proofErr w:type="spellStart"/>
      <w:r w:rsidRPr="00D70383">
        <w:rPr>
          <w:rFonts w:ascii="Times New Roman" w:hAnsi="Times New Roman" w:cs="Times New Roman"/>
          <w:sz w:val="28"/>
          <w:szCs w:val="28"/>
        </w:rPr>
        <w:t>усереднюючій</w:t>
      </w:r>
      <w:proofErr w:type="spellEnd"/>
      <w:r w:rsidRPr="00D70383">
        <w:rPr>
          <w:rFonts w:ascii="Times New Roman" w:hAnsi="Times New Roman" w:cs="Times New Roman"/>
          <w:sz w:val="28"/>
          <w:szCs w:val="28"/>
        </w:rPr>
        <w:t xml:space="preserve"> ємності Е-6/1-2 регулюється дистанційно відкриттям і закриттям відсічних клапанів на лініях подачі та видачі конденсату в ємності. Рівень повинен бути 800-3200 мм відповідно (рівнеміри LIRALH-14.5, LIRALH-14.3 і LIRALH-14.4).</w:t>
      </w:r>
    </w:p>
    <w:p w:rsidR="00D70383" w:rsidRDefault="005D6F83" w:rsidP="008926CA">
      <w:pPr>
        <w:ind w:right="141"/>
        <w:rPr>
          <w:rFonts w:ascii="Times New Roman" w:hAnsi="Times New Roman" w:cs="Times New Roman"/>
          <w:sz w:val="28"/>
          <w:szCs w:val="28"/>
        </w:rPr>
      </w:pPr>
      <w:r>
        <w:rPr>
          <w:rFonts w:ascii="Times New Roman" w:hAnsi="Times New Roman" w:cs="Times New Roman"/>
          <w:sz w:val="28"/>
          <w:szCs w:val="28"/>
        </w:rPr>
        <w:br w:type="page"/>
      </w:r>
    </w:p>
    <w:p w:rsidR="00D70383" w:rsidRPr="004B099F" w:rsidRDefault="00D70383" w:rsidP="00E739B6">
      <w:pPr>
        <w:spacing w:line="360" w:lineRule="auto"/>
        <w:ind w:right="141"/>
        <w:jc w:val="center"/>
        <w:rPr>
          <w:rFonts w:ascii="Times New Roman" w:hAnsi="Times New Roman" w:cs="Times New Roman"/>
          <w:b/>
          <w:sz w:val="28"/>
          <w:szCs w:val="28"/>
        </w:rPr>
      </w:pPr>
      <w:r>
        <w:rPr>
          <w:rFonts w:ascii="Times New Roman" w:hAnsi="Times New Roman" w:cs="Times New Roman"/>
          <w:b/>
          <w:sz w:val="28"/>
          <w:szCs w:val="28"/>
        </w:rPr>
        <w:lastRenderedPageBreak/>
        <w:t>РОЗДІЛ 3. РОЗРОБКА ТЕХНІЧНОГО ПРОЄКТУ КОМП</w:t>
      </w:r>
      <w:r w:rsidRPr="004B099F">
        <w:rPr>
          <w:rFonts w:ascii="Times New Roman" w:hAnsi="Times New Roman" w:cs="Times New Roman"/>
          <w:b/>
          <w:sz w:val="28"/>
          <w:szCs w:val="28"/>
        </w:rPr>
        <w:t>`</w:t>
      </w:r>
      <w:r>
        <w:rPr>
          <w:rFonts w:ascii="Times New Roman" w:hAnsi="Times New Roman" w:cs="Times New Roman"/>
          <w:b/>
          <w:sz w:val="28"/>
          <w:szCs w:val="28"/>
        </w:rPr>
        <w:t>ЮТЕРНОЇ СИСТЕМИ АВТОМАТИЗАЦІЇ ЗБІРНИКА СЛАБКОГО РОЗЧИНУ АМІАЧНОЇ СЕЛІТРИ У ВИРОБНИЦТВІ АМІАЧНОЇ СЕЛІТРИ В СТАТИЧНОМУ ТА ДИНАМІЧНОМУ РЕЖИМІ РОБОТИ</w:t>
      </w:r>
    </w:p>
    <w:p w:rsidR="00D70383" w:rsidRDefault="00D70383" w:rsidP="008926CA">
      <w:pPr>
        <w:pStyle w:val="a3"/>
        <w:spacing w:line="360" w:lineRule="auto"/>
        <w:ind w:left="0" w:right="141"/>
        <w:rPr>
          <w:b/>
          <w:sz w:val="28"/>
          <w:szCs w:val="28"/>
        </w:rPr>
      </w:pPr>
    </w:p>
    <w:p w:rsidR="00D70383" w:rsidRPr="005D6F83" w:rsidRDefault="00D70383" w:rsidP="008926CA">
      <w:pPr>
        <w:pStyle w:val="a3"/>
        <w:spacing w:line="360" w:lineRule="auto"/>
        <w:ind w:left="0" w:right="141"/>
        <w:jc w:val="center"/>
        <w:rPr>
          <w:rFonts w:ascii="Times New Roman" w:hAnsi="Times New Roman" w:cs="Times New Roman"/>
          <w:b/>
          <w:sz w:val="28"/>
          <w:szCs w:val="28"/>
        </w:rPr>
      </w:pPr>
      <w:r w:rsidRPr="005D6F83">
        <w:rPr>
          <w:rFonts w:ascii="Times New Roman" w:hAnsi="Times New Roman" w:cs="Times New Roman"/>
          <w:b/>
          <w:sz w:val="28"/>
          <w:szCs w:val="28"/>
        </w:rPr>
        <w:t>3.1. Розробка функціональної схеми автоматизації збірника аміачної селітри</w:t>
      </w:r>
    </w:p>
    <w:p w:rsidR="00D70383" w:rsidRPr="00B00CD4" w:rsidRDefault="00D70383" w:rsidP="008926CA">
      <w:pPr>
        <w:spacing w:after="0" w:line="360" w:lineRule="auto"/>
        <w:ind w:right="141" w:firstLine="709"/>
        <w:jc w:val="both"/>
        <w:rPr>
          <w:rFonts w:ascii="Times New Roman" w:hAnsi="Times New Roman" w:cs="Times New Roman"/>
          <w:sz w:val="28"/>
          <w:szCs w:val="28"/>
        </w:rPr>
      </w:pPr>
    </w:p>
    <w:p w:rsidR="00D70383" w:rsidRPr="001B123E" w:rsidRDefault="00D70383" w:rsidP="008926CA">
      <w:pPr>
        <w:spacing w:after="0" w:line="360" w:lineRule="auto"/>
        <w:ind w:right="141" w:firstLine="709"/>
        <w:jc w:val="both"/>
        <w:rPr>
          <w:rFonts w:ascii="Times New Roman" w:hAnsi="Times New Roman" w:cs="Times New Roman"/>
          <w:color w:val="000000" w:themeColor="text1"/>
          <w:sz w:val="28"/>
          <w:szCs w:val="28"/>
          <w:shd w:val="clear" w:color="auto" w:fill="FFFFFF"/>
        </w:rPr>
      </w:pPr>
      <w:r w:rsidRPr="001B123E">
        <w:rPr>
          <w:rFonts w:ascii="Times New Roman" w:hAnsi="Times New Roman" w:cs="Times New Roman"/>
          <w:color w:val="000000" w:themeColor="text1"/>
          <w:sz w:val="28"/>
          <w:szCs w:val="28"/>
          <w:shd w:val="clear" w:color="auto" w:fill="FFFFFF"/>
        </w:rPr>
        <w:t>Функціональна схема автоматизації є основним проектним документом, який визначає структуру і рівень автоматизації технологічного процесу об'єкта. На функціональній схемі за допомогою умовних графічних позначень вказують технологічне обладнання, комунікації, органи керування, прилади і засоби автоматизації та ін.</w:t>
      </w:r>
      <w:r>
        <w:rPr>
          <w:rFonts w:ascii="Times New Roman" w:hAnsi="Times New Roman" w:cs="Times New Roman"/>
          <w:color w:val="000000" w:themeColor="text1"/>
          <w:sz w:val="28"/>
          <w:szCs w:val="28"/>
          <w:shd w:val="clear" w:color="auto" w:fill="FFFFFF"/>
        </w:rPr>
        <w:t>,</w:t>
      </w:r>
      <w:r w:rsidRPr="001B123E">
        <w:rPr>
          <w:rFonts w:ascii="Times New Roman" w:hAnsi="Times New Roman" w:cs="Times New Roman"/>
          <w:color w:val="000000" w:themeColor="text1"/>
          <w:sz w:val="28"/>
          <w:szCs w:val="28"/>
          <w:shd w:val="clear" w:color="auto" w:fill="FFFFFF"/>
        </w:rPr>
        <w:t xml:space="preserve"> із зазначенням зв'язків між ними, таблиці умовних позначень і необхідних пояснень.</w:t>
      </w:r>
    </w:p>
    <w:p w:rsidR="00D70383" w:rsidRPr="001B123E" w:rsidRDefault="00D70383" w:rsidP="008926CA">
      <w:pPr>
        <w:spacing w:after="0" w:line="360" w:lineRule="auto"/>
        <w:ind w:right="141" w:firstLine="709"/>
        <w:jc w:val="both"/>
        <w:rPr>
          <w:rFonts w:ascii="Times New Roman" w:hAnsi="Times New Roman" w:cs="Times New Roman"/>
          <w:color w:val="000000" w:themeColor="text1"/>
          <w:sz w:val="28"/>
          <w:szCs w:val="28"/>
        </w:rPr>
      </w:pPr>
      <w:r w:rsidRPr="001B123E">
        <w:rPr>
          <w:rFonts w:ascii="Times New Roman" w:hAnsi="Times New Roman" w:cs="Times New Roman"/>
          <w:color w:val="000000" w:themeColor="text1"/>
          <w:sz w:val="28"/>
          <w:szCs w:val="28"/>
          <w:shd w:val="clear" w:color="auto" w:fill="FFFFFF"/>
        </w:rPr>
        <w:t>Функціональна схема автоматизації графічно поділяється на дві зони. У верхній частині креслення зображується технологічна схема, а в нижній креслять умовні графічні позначення, які умовно зображують: встановлення місцевих приладів, щитів, пультів, пунктів контролю та керування, керуючих машини тощо. Графічні умовні зображення приладів і засобів автоматизації, їх розміри і літерні позначення повинні відповідати ГОСТ 21.404-85.</w:t>
      </w:r>
    </w:p>
    <w:p w:rsidR="00D70383" w:rsidRPr="001B123E" w:rsidRDefault="00D70383" w:rsidP="008926CA">
      <w:pPr>
        <w:tabs>
          <w:tab w:val="left" w:pos="9356"/>
        </w:tabs>
        <w:spacing w:after="0" w:line="360" w:lineRule="auto"/>
        <w:ind w:right="141" w:firstLine="709"/>
        <w:jc w:val="both"/>
        <w:rPr>
          <w:rFonts w:ascii="Times New Roman" w:hAnsi="Times New Roman" w:cs="Times New Roman"/>
          <w:sz w:val="28"/>
          <w:szCs w:val="28"/>
        </w:rPr>
      </w:pPr>
      <w:r w:rsidRPr="001B123E">
        <w:rPr>
          <w:rFonts w:ascii="Times New Roman" w:hAnsi="Times New Roman" w:cs="Times New Roman"/>
          <w:sz w:val="28"/>
          <w:szCs w:val="28"/>
        </w:rPr>
        <w:t xml:space="preserve">На рис. 3.1 показано принцип стабілізації рівня рідини в апараті за рахунок зміни витрати потоку </w:t>
      </w:r>
      <w:proofErr w:type="spellStart"/>
      <w:r w:rsidRPr="001B123E">
        <w:rPr>
          <w:rFonts w:ascii="Times New Roman" w:hAnsi="Times New Roman" w:cs="Times New Roman"/>
          <w:sz w:val="28"/>
          <w:szCs w:val="28"/>
        </w:rPr>
        <w:t>F</w:t>
      </w:r>
      <w:r w:rsidRPr="001B123E">
        <w:rPr>
          <w:rFonts w:ascii="Times New Roman" w:hAnsi="Times New Roman" w:cs="Times New Roman"/>
          <w:sz w:val="28"/>
          <w:szCs w:val="28"/>
          <w:vertAlign w:val="subscript"/>
        </w:rPr>
        <w:t>k</w:t>
      </w:r>
      <w:proofErr w:type="spellEnd"/>
      <w:r w:rsidRPr="001B123E">
        <w:rPr>
          <w:rFonts w:ascii="Times New Roman" w:hAnsi="Times New Roman" w:cs="Times New Roman"/>
          <w:sz w:val="28"/>
          <w:szCs w:val="28"/>
        </w:rPr>
        <w:t>. У цьому випадку витрати потоку F</w:t>
      </w:r>
      <w:r w:rsidRPr="001B123E">
        <w:rPr>
          <w:rFonts w:ascii="Times New Roman" w:hAnsi="Times New Roman" w:cs="Times New Roman"/>
          <w:sz w:val="28"/>
          <w:szCs w:val="28"/>
          <w:vertAlign w:val="subscript"/>
        </w:rPr>
        <w:t xml:space="preserve">1 </w:t>
      </w:r>
      <w:r w:rsidRPr="001B123E">
        <w:rPr>
          <w:rFonts w:ascii="Times New Roman" w:hAnsi="Times New Roman" w:cs="Times New Roman"/>
          <w:sz w:val="28"/>
          <w:szCs w:val="28"/>
        </w:rPr>
        <w:t xml:space="preserve">стабілізується. Принцип дії такої системи управління такий. Зміна рівня рідини, яка контролюється рівнеміром 6 у вигляді вихідного електричного чи пневматичного сигналу передається на регулятор 7. Останній згідно з відповідним законом регулювання видає вихідний сигнал на виконаний механізм 8, який жорстко зв’язаний з регулюючим органом 9. У результаті цього регульований орган змінює свій умовний поперечний отвір, що </w:t>
      </w:r>
      <w:r w:rsidRPr="001B123E">
        <w:rPr>
          <w:rFonts w:ascii="Times New Roman" w:hAnsi="Times New Roman" w:cs="Times New Roman"/>
          <w:sz w:val="28"/>
          <w:szCs w:val="28"/>
        </w:rPr>
        <w:lastRenderedPageBreak/>
        <w:t xml:space="preserve">призводить до зміни витрати матеріального потоку, а відповідно до зміни рівня рідини. </w:t>
      </w:r>
    </w:p>
    <w:p w:rsidR="00D70383" w:rsidRDefault="00D70383" w:rsidP="008926CA">
      <w:pPr>
        <w:spacing w:after="0" w:line="360" w:lineRule="auto"/>
        <w:ind w:right="141"/>
        <w:jc w:val="center"/>
        <w:rPr>
          <w:rFonts w:ascii="Times New Roman" w:hAnsi="Times New Roman" w:cs="Times New Roman"/>
          <w:sz w:val="28"/>
          <w:szCs w:val="28"/>
        </w:rPr>
      </w:pPr>
      <w:r w:rsidRPr="000C1B44">
        <w:rPr>
          <w:noProof/>
          <w:sz w:val="28"/>
          <w:szCs w:val="28"/>
          <w:lang w:val="ru-RU" w:eastAsia="ru-RU"/>
        </w:rPr>
        <w:drawing>
          <wp:inline distT="0" distB="0" distL="0" distR="0">
            <wp:extent cx="4318401" cy="2277469"/>
            <wp:effectExtent l="0" t="0" r="635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380325" cy="2310127"/>
                    </a:xfrm>
                    <a:prstGeom prst="rect">
                      <a:avLst/>
                    </a:prstGeom>
                  </pic:spPr>
                </pic:pic>
              </a:graphicData>
            </a:graphic>
          </wp:inline>
        </w:drawing>
      </w:r>
    </w:p>
    <w:p w:rsidR="00D70383" w:rsidRDefault="00D70383" w:rsidP="008926CA">
      <w:pPr>
        <w:spacing w:line="360" w:lineRule="auto"/>
        <w:ind w:right="141"/>
        <w:jc w:val="center"/>
        <w:rPr>
          <w:rFonts w:ascii="Times New Roman" w:hAnsi="Times New Roman" w:cs="Times New Roman"/>
          <w:sz w:val="28"/>
          <w:szCs w:val="28"/>
        </w:rPr>
      </w:pPr>
      <w:r w:rsidRPr="00583258">
        <w:rPr>
          <w:rFonts w:ascii="Times New Roman" w:hAnsi="Times New Roman" w:cs="Times New Roman"/>
          <w:sz w:val="28"/>
          <w:szCs w:val="28"/>
        </w:rPr>
        <w:t xml:space="preserve">Рис. 3.1. </w:t>
      </w:r>
      <w:r w:rsidRPr="00583258">
        <w:rPr>
          <w:rFonts w:ascii="Times New Roman" w:hAnsi="Times New Roman" w:cs="Times New Roman"/>
          <w:noProof/>
          <w:sz w:val="28"/>
        </w:rPr>
        <w:t xml:space="preserve">Функціональна схема автоматизації </w:t>
      </w:r>
      <w:r>
        <w:rPr>
          <w:rFonts w:ascii="Times New Roman" w:hAnsi="Times New Roman" w:cs="Times New Roman"/>
          <w:noProof/>
          <w:sz w:val="28"/>
        </w:rPr>
        <w:t>збірника</w:t>
      </w:r>
      <w:r w:rsidRPr="00583258">
        <w:rPr>
          <w:rFonts w:ascii="Times New Roman" w:hAnsi="Times New Roman" w:cs="Times New Roman"/>
          <w:noProof/>
          <w:sz w:val="28"/>
        </w:rPr>
        <w:t xml:space="preserve"> слабкого розчину аміачної селітри </w:t>
      </w:r>
      <w:r w:rsidRPr="00583258">
        <w:rPr>
          <w:rFonts w:ascii="Times New Roman" w:hAnsi="Times New Roman" w:cs="Times New Roman"/>
          <w:sz w:val="28"/>
          <w:szCs w:val="28"/>
        </w:rPr>
        <w:t>комбінованим АСР</w:t>
      </w:r>
    </w:p>
    <w:p w:rsidR="005B4BF4" w:rsidRPr="00583258" w:rsidRDefault="005B4BF4" w:rsidP="008926CA">
      <w:pPr>
        <w:spacing w:line="360" w:lineRule="auto"/>
        <w:ind w:right="141"/>
        <w:jc w:val="center"/>
        <w:rPr>
          <w:rFonts w:ascii="Times New Roman" w:hAnsi="Times New Roman" w:cs="Times New Roman"/>
          <w:sz w:val="28"/>
          <w:szCs w:val="28"/>
        </w:rPr>
      </w:pPr>
    </w:p>
    <w:p w:rsidR="00D70383" w:rsidRDefault="00D70383" w:rsidP="008926CA">
      <w:pPr>
        <w:spacing w:after="0" w:line="360" w:lineRule="auto"/>
        <w:ind w:right="141" w:firstLine="709"/>
        <w:jc w:val="both"/>
        <w:rPr>
          <w:rFonts w:ascii="Times New Roman" w:hAnsi="Times New Roman" w:cs="Times New Roman"/>
          <w:sz w:val="28"/>
          <w:szCs w:val="28"/>
        </w:rPr>
      </w:pPr>
      <w:r w:rsidRPr="00215A03">
        <w:rPr>
          <w:rFonts w:ascii="Times New Roman" w:hAnsi="Times New Roman" w:cs="Times New Roman"/>
          <w:sz w:val="28"/>
          <w:szCs w:val="20"/>
        </w:rPr>
        <w:t xml:space="preserve">Комбіновані АСК знайшли широке застосування для автоматизації хіміко-технологічних процесів, у яких мають місце сильні </w:t>
      </w:r>
      <w:proofErr w:type="spellStart"/>
      <w:r w:rsidRPr="00215A03">
        <w:rPr>
          <w:rFonts w:ascii="Times New Roman" w:hAnsi="Times New Roman" w:cs="Times New Roman"/>
          <w:sz w:val="28"/>
          <w:szCs w:val="20"/>
        </w:rPr>
        <w:t>збурюючі</w:t>
      </w:r>
      <w:proofErr w:type="spellEnd"/>
      <w:r w:rsidRPr="00215A03">
        <w:rPr>
          <w:rFonts w:ascii="Times New Roman" w:hAnsi="Times New Roman" w:cs="Times New Roman"/>
          <w:sz w:val="28"/>
          <w:szCs w:val="20"/>
        </w:rPr>
        <w:t xml:space="preserve"> фактори. Комбіновані АСК відносяться до замкнених і характеризуються основними двома елементами: регулятором і компенсатором.</w:t>
      </w:r>
    </w:p>
    <w:p w:rsidR="00D70383" w:rsidRDefault="00D70383" w:rsidP="008926CA">
      <w:pPr>
        <w:spacing w:after="0" w:line="360" w:lineRule="auto"/>
        <w:ind w:right="141" w:firstLine="709"/>
        <w:jc w:val="both"/>
        <w:rPr>
          <w:rFonts w:ascii="Times New Roman" w:hAnsi="Times New Roman" w:cs="Times New Roman"/>
          <w:sz w:val="28"/>
          <w:szCs w:val="28"/>
        </w:rPr>
      </w:pPr>
    </w:p>
    <w:p w:rsidR="00D70383" w:rsidRDefault="00D70383" w:rsidP="008926CA">
      <w:pPr>
        <w:spacing w:after="0" w:line="360" w:lineRule="auto"/>
        <w:ind w:right="141" w:firstLine="709"/>
        <w:jc w:val="both"/>
        <w:rPr>
          <w:rFonts w:ascii="Times New Roman" w:hAnsi="Times New Roman" w:cs="Times New Roman"/>
          <w:sz w:val="28"/>
          <w:szCs w:val="28"/>
        </w:rPr>
      </w:pPr>
    </w:p>
    <w:p w:rsidR="00D70383" w:rsidRDefault="00D70383" w:rsidP="008926CA">
      <w:pPr>
        <w:spacing w:after="0" w:line="360" w:lineRule="auto"/>
        <w:ind w:right="141" w:firstLine="709"/>
        <w:jc w:val="both"/>
        <w:rPr>
          <w:rFonts w:ascii="Times New Roman" w:hAnsi="Times New Roman" w:cs="Times New Roman"/>
          <w:sz w:val="28"/>
          <w:szCs w:val="28"/>
        </w:rPr>
      </w:pPr>
    </w:p>
    <w:p w:rsidR="00D70383" w:rsidRDefault="00D70383" w:rsidP="008926CA">
      <w:pPr>
        <w:spacing w:after="0" w:line="360" w:lineRule="auto"/>
        <w:ind w:right="141" w:firstLine="709"/>
        <w:jc w:val="both"/>
        <w:rPr>
          <w:rFonts w:ascii="Times New Roman" w:hAnsi="Times New Roman" w:cs="Times New Roman"/>
          <w:sz w:val="28"/>
          <w:szCs w:val="28"/>
        </w:rPr>
      </w:pPr>
    </w:p>
    <w:p w:rsidR="00D70383" w:rsidRDefault="00D70383" w:rsidP="008926CA">
      <w:pPr>
        <w:spacing w:after="0" w:line="360" w:lineRule="auto"/>
        <w:ind w:right="141" w:firstLine="709"/>
        <w:jc w:val="both"/>
        <w:rPr>
          <w:rFonts w:ascii="Times New Roman" w:hAnsi="Times New Roman" w:cs="Times New Roman"/>
          <w:sz w:val="28"/>
          <w:szCs w:val="28"/>
        </w:rPr>
      </w:pPr>
    </w:p>
    <w:p w:rsidR="00D70383" w:rsidRDefault="00D70383" w:rsidP="008926CA">
      <w:pPr>
        <w:spacing w:after="0" w:line="360" w:lineRule="auto"/>
        <w:ind w:right="141" w:firstLine="709"/>
        <w:jc w:val="both"/>
        <w:rPr>
          <w:rFonts w:ascii="Times New Roman" w:hAnsi="Times New Roman" w:cs="Times New Roman"/>
          <w:sz w:val="28"/>
          <w:szCs w:val="28"/>
        </w:rPr>
      </w:pPr>
    </w:p>
    <w:p w:rsidR="00D70383" w:rsidRDefault="00D70383" w:rsidP="008926CA">
      <w:pPr>
        <w:spacing w:after="0" w:line="360" w:lineRule="auto"/>
        <w:ind w:right="141" w:firstLine="709"/>
        <w:jc w:val="both"/>
        <w:rPr>
          <w:rFonts w:ascii="Times New Roman" w:hAnsi="Times New Roman" w:cs="Times New Roman"/>
          <w:sz w:val="28"/>
          <w:szCs w:val="28"/>
        </w:rPr>
      </w:pPr>
    </w:p>
    <w:p w:rsidR="00D70383" w:rsidRDefault="00D70383" w:rsidP="008926CA">
      <w:pPr>
        <w:spacing w:after="0" w:line="360" w:lineRule="auto"/>
        <w:ind w:right="141" w:firstLine="709"/>
        <w:jc w:val="both"/>
        <w:rPr>
          <w:rFonts w:ascii="Times New Roman" w:hAnsi="Times New Roman" w:cs="Times New Roman"/>
          <w:sz w:val="28"/>
          <w:szCs w:val="28"/>
        </w:rPr>
      </w:pPr>
    </w:p>
    <w:p w:rsidR="00D70383" w:rsidRDefault="00D70383" w:rsidP="008926CA">
      <w:pPr>
        <w:spacing w:after="0" w:line="360" w:lineRule="auto"/>
        <w:ind w:right="141" w:firstLine="709"/>
        <w:jc w:val="both"/>
        <w:rPr>
          <w:rFonts w:ascii="Times New Roman" w:hAnsi="Times New Roman" w:cs="Times New Roman"/>
          <w:sz w:val="28"/>
          <w:szCs w:val="28"/>
        </w:rPr>
      </w:pPr>
    </w:p>
    <w:p w:rsidR="00D70383" w:rsidRDefault="00D70383" w:rsidP="008926CA">
      <w:pPr>
        <w:spacing w:after="0" w:line="360" w:lineRule="auto"/>
        <w:ind w:right="141" w:firstLine="709"/>
        <w:jc w:val="both"/>
        <w:rPr>
          <w:rFonts w:ascii="Times New Roman" w:hAnsi="Times New Roman" w:cs="Times New Roman"/>
          <w:sz w:val="28"/>
          <w:szCs w:val="28"/>
        </w:rPr>
      </w:pPr>
    </w:p>
    <w:p w:rsidR="00D70383" w:rsidRDefault="00D70383" w:rsidP="008926CA">
      <w:pPr>
        <w:spacing w:after="0" w:line="360" w:lineRule="auto"/>
        <w:ind w:right="141" w:firstLine="709"/>
        <w:jc w:val="both"/>
        <w:rPr>
          <w:rFonts w:ascii="Times New Roman" w:hAnsi="Times New Roman" w:cs="Times New Roman"/>
          <w:sz w:val="28"/>
          <w:szCs w:val="28"/>
        </w:rPr>
      </w:pPr>
    </w:p>
    <w:p w:rsidR="00D70383" w:rsidRDefault="00D70383" w:rsidP="008926CA">
      <w:pPr>
        <w:spacing w:after="0" w:line="360" w:lineRule="auto"/>
        <w:ind w:right="141"/>
        <w:jc w:val="both"/>
        <w:rPr>
          <w:rFonts w:ascii="Times New Roman" w:hAnsi="Times New Roman" w:cs="Times New Roman"/>
          <w:sz w:val="28"/>
          <w:szCs w:val="28"/>
        </w:rPr>
      </w:pPr>
    </w:p>
    <w:p w:rsidR="00D70383" w:rsidRPr="00835969" w:rsidRDefault="00D70383" w:rsidP="008926CA">
      <w:pPr>
        <w:spacing w:after="0" w:line="360" w:lineRule="auto"/>
        <w:ind w:right="141"/>
        <w:jc w:val="center"/>
        <w:rPr>
          <w:rFonts w:ascii="Times New Roman" w:hAnsi="Times New Roman" w:cs="Times New Roman"/>
          <w:b/>
          <w:sz w:val="28"/>
          <w:szCs w:val="28"/>
        </w:rPr>
      </w:pPr>
      <w:r w:rsidRPr="00835969">
        <w:rPr>
          <w:rFonts w:ascii="Times New Roman" w:hAnsi="Times New Roman" w:cs="Times New Roman"/>
          <w:b/>
          <w:sz w:val="28"/>
          <w:szCs w:val="28"/>
        </w:rPr>
        <w:lastRenderedPageBreak/>
        <w:t xml:space="preserve">3.2. Розробка технічного проекту комп'ютерної системи автоматизації </w:t>
      </w:r>
      <w:r>
        <w:rPr>
          <w:rFonts w:ascii="Times New Roman" w:hAnsi="Times New Roman" w:cs="Times New Roman"/>
          <w:b/>
          <w:sz w:val="28"/>
          <w:szCs w:val="28"/>
        </w:rPr>
        <w:t>збірника</w:t>
      </w:r>
      <w:r w:rsidRPr="00835969">
        <w:rPr>
          <w:rFonts w:ascii="Times New Roman" w:hAnsi="Times New Roman" w:cs="Times New Roman"/>
          <w:b/>
          <w:sz w:val="28"/>
          <w:szCs w:val="28"/>
        </w:rPr>
        <w:t xml:space="preserve"> слабкого розчину аміачної селітри у виробництві аміачної селітри в статичному режимі роботи</w:t>
      </w:r>
    </w:p>
    <w:p w:rsidR="00D70383" w:rsidRDefault="00D70383" w:rsidP="008926CA">
      <w:pPr>
        <w:spacing w:after="0" w:line="360" w:lineRule="auto"/>
        <w:ind w:right="141" w:firstLine="709"/>
        <w:jc w:val="both"/>
        <w:rPr>
          <w:rFonts w:ascii="Times New Roman" w:hAnsi="Times New Roman" w:cs="Times New Roman"/>
          <w:sz w:val="28"/>
          <w:szCs w:val="28"/>
        </w:rPr>
      </w:pPr>
    </w:p>
    <w:p w:rsidR="00D70383" w:rsidRPr="00215A03" w:rsidRDefault="00D70383" w:rsidP="008926CA">
      <w:pPr>
        <w:tabs>
          <w:tab w:val="left" w:pos="709"/>
        </w:tabs>
        <w:spacing w:after="0" w:line="360" w:lineRule="auto"/>
        <w:ind w:right="141" w:firstLine="567"/>
        <w:jc w:val="both"/>
        <w:rPr>
          <w:rFonts w:ascii="Times New Roman" w:hAnsi="Times New Roman" w:cs="Times New Roman"/>
          <w:sz w:val="28"/>
          <w:szCs w:val="28"/>
        </w:rPr>
      </w:pPr>
      <w:r w:rsidRPr="00215A03">
        <w:rPr>
          <w:rFonts w:ascii="Times New Roman" w:hAnsi="Times New Roman" w:cs="Times New Roman"/>
          <w:sz w:val="28"/>
          <w:szCs w:val="28"/>
        </w:rPr>
        <w:t xml:space="preserve">Мнемосхему контролю технологічного процесу розробимо за допомогою SCADA-системи </w:t>
      </w:r>
      <w:proofErr w:type="spellStart"/>
      <w:r w:rsidRPr="00215A03">
        <w:rPr>
          <w:rFonts w:ascii="Times New Roman" w:hAnsi="Times New Roman" w:cs="Times New Roman"/>
          <w:sz w:val="28"/>
          <w:szCs w:val="28"/>
        </w:rPr>
        <w:t>Trace</w:t>
      </w:r>
      <w:proofErr w:type="spellEnd"/>
      <w:r w:rsidRPr="00215A03">
        <w:rPr>
          <w:rFonts w:ascii="Times New Roman" w:hAnsi="Times New Roman" w:cs="Times New Roman"/>
          <w:sz w:val="28"/>
          <w:szCs w:val="28"/>
        </w:rPr>
        <w:t xml:space="preserve"> </w:t>
      </w:r>
      <w:proofErr w:type="spellStart"/>
      <w:r w:rsidRPr="00215A03">
        <w:rPr>
          <w:rFonts w:ascii="Times New Roman" w:hAnsi="Times New Roman" w:cs="Times New Roman"/>
          <w:sz w:val="28"/>
          <w:szCs w:val="28"/>
        </w:rPr>
        <w:t>Mode</w:t>
      </w:r>
      <w:proofErr w:type="spellEnd"/>
      <w:r w:rsidRPr="00215A03">
        <w:rPr>
          <w:rFonts w:ascii="Times New Roman" w:hAnsi="Times New Roman" w:cs="Times New Roman"/>
          <w:sz w:val="28"/>
          <w:szCs w:val="28"/>
        </w:rPr>
        <w:t xml:space="preserve">. SCADA </w:t>
      </w:r>
      <w:proofErr w:type="spellStart"/>
      <w:r w:rsidRPr="00215A03">
        <w:rPr>
          <w:rFonts w:ascii="Times New Roman" w:hAnsi="Times New Roman" w:cs="Times New Roman"/>
          <w:sz w:val="28"/>
          <w:szCs w:val="28"/>
        </w:rPr>
        <w:t>Trace</w:t>
      </w:r>
      <w:proofErr w:type="spellEnd"/>
      <w:r w:rsidRPr="00215A03">
        <w:rPr>
          <w:rFonts w:ascii="Times New Roman" w:hAnsi="Times New Roman" w:cs="Times New Roman"/>
          <w:sz w:val="28"/>
          <w:szCs w:val="28"/>
        </w:rPr>
        <w:t xml:space="preserve"> </w:t>
      </w:r>
      <w:proofErr w:type="spellStart"/>
      <w:r w:rsidRPr="00215A03">
        <w:rPr>
          <w:rFonts w:ascii="Times New Roman" w:hAnsi="Times New Roman" w:cs="Times New Roman"/>
          <w:sz w:val="28"/>
          <w:szCs w:val="28"/>
        </w:rPr>
        <w:t>Mode</w:t>
      </w:r>
      <w:proofErr w:type="spellEnd"/>
      <w:r w:rsidRPr="00215A03">
        <w:rPr>
          <w:rFonts w:ascii="Times New Roman" w:hAnsi="Times New Roman" w:cs="Times New Roman"/>
          <w:sz w:val="28"/>
          <w:szCs w:val="28"/>
        </w:rPr>
        <w:t xml:space="preserve"> - програмний продукт для управління технологічним процесом будь-якого промислового і господарського об'єктів. </w:t>
      </w:r>
    </w:p>
    <w:p w:rsidR="00D70383" w:rsidRPr="00215A03" w:rsidRDefault="00D70383" w:rsidP="008926CA">
      <w:pPr>
        <w:tabs>
          <w:tab w:val="left" w:pos="709"/>
        </w:tabs>
        <w:spacing w:after="0" w:line="360" w:lineRule="auto"/>
        <w:ind w:right="141" w:firstLine="709"/>
        <w:jc w:val="both"/>
        <w:rPr>
          <w:rFonts w:ascii="Times New Roman" w:hAnsi="Times New Roman" w:cs="Times New Roman"/>
          <w:sz w:val="28"/>
          <w:szCs w:val="28"/>
        </w:rPr>
      </w:pPr>
      <w:r w:rsidRPr="00215A03">
        <w:rPr>
          <w:rFonts w:ascii="Times New Roman" w:hAnsi="Times New Roman" w:cs="Times New Roman"/>
          <w:sz w:val="28"/>
          <w:szCs w:val="28"/>
        </w:rPr>
        <w:t xml:space="preserve">Створений графічний екран є наглядним відображенням технологічного процесу, за для якого створюється комп’ютерно-інтегрована система управління. Під час створення необхідно показати апарати стадії , системи регулювання та стабілізації. Для індикації параметрів на робочому екрані використовуються текстові блоки, які дають змогу виводити значення з програми на екран. </w:t>
      </w:r>
      <w:r>
        <w:rPr>
          <w:rFonts w:ascii="Times New Roman" w:hAnsi="Times New Roman" w:cs="Times New Roman"/>
          <w:sz w:val="28"/>
          <w:szCs w:val="28"/>
        </w:rPr>
        <w:t>М</w:t>
      </w:r>
      <w:r w:rsidRPr="00215A03">
        <w:rPr>
          <w:rFonts w:ascii="Times New Roman" w:hAnsi="Times New Roman" w:cs="Times New Roman"/>
          <w:sz w:val="28"/>
          <w:szCs w:val="28"/>
        </w:rPr>
        <w:t xml:space="preserve">немосхема збірника слабкого розчину аміачної селітри показана </w:t>
      </w:r>
      <w:r>
        <w:rPr>
          <w:rFonts w:ascii="Times New Roman" w:hAnsi="Times New Roman" w:cs="Times New Roman"/>
          <w:sz w:val="28"/>
          <w:szCs w:val="28"/>
        </w:rPr>
        <w:t>на рис 3.2</w:t>
      </w:r>
      <w:r w:rsidRPr="00215A03">
        <w:rPr>
          <w:rFonts w:ascii="Times New Roman" w:hAnsi="Times New Roman" w:cs="Times New Roman"/>
          <w:sz w:val="28"/>
          <w:szCs w:val="28"/>
        </w:rPr>
        <w:t xml:space="preserve">.   </w:t>
      </w:r>
    </w:p>
    <w:p w:rsidR="00D70383" w:rsidRPr="001A5ED4" w:rsidRDefault="00D70383" w:rsidP="008926CA">
      <w:pPr>
        <w:spacing w:after="0" w:line="360" w:lineRule="auto"/>
        <w:ind w:right="141"/>
        <w:jc w:val="center"/>
      </w:pPr>
      <w:r>
        <w:rPr>
          <w:noProof/>
          <w:lang w:val="ru-RU" w:eastAsia="ru-RU"/>
        </w:rPr>
        <w:drawing>
          <wp:inline distT="0" distB="0" distL="0" distR="0">
            <wp:extent cx="5524500" cy="2562943"/>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555030" cy="2577106"/>
                    </a:xfrm>
                    <a:prstGeom prst="rect">
                      <a:avLst/>
                    </a:prstGeom>
                  </pic:spPr>
                </pic:pic>
              </a:graphicData>
            </a:graphic>
          </wp:inline>
        </w:drawing>
      </w:r>
    </w:p>
    <w:p w:rsidR="00D70383" w:rsidRDefault="00D70383" w:rsidP="008926CA">
      <w:pPr>
        <w:spacing w:after="0" w:line="360" w:lineRule="auto"/>
        <w:ind w:right="141"/>
        <w:jc w:val="center"/>
        <w:rPr>
          <w:rFonts w:ascii="Times New Roman" w:hAnsi="Times New Roman" w:cs="Times New Roman"/>
          <w:sz w:val="28"/>
          <w:szCs w:val="28"/>
        </w:rPr>
      </w:pPr>
      <w:r w:rsidRPr="00835969">
        <w:rPr>
          <w:rFonts w:ascii="Times New Roman" w:hAnsi="Times New Roman" w:cs="Times New Roman"/>
          <w:color w:val="000000"/>
          <w:sz w:val="28"/>
        </w:rPr>
        <w:t>Рис. 3.2.</w:t>
      </w:r>
      <w:r w:rsidRPr="00835969">
        <w:rPr>
          <w:rFonts w:ascii="Times New Roman" w:hAnsi="Times New Roman" w:cs="Times New Roman"/>
          <w:sz w:val="28"/>
          <w:szCs w:val="28"/>
        </w:rPr>
        <w:t xml:space="preserve"> Мнемосхема контролю </w:t>
      </w:r>
      <w:r>
        <w:rPr>
          <w:rFonts w:ascii="Times New Roman" w:hAnsi="Times New Roman" w:cs="Times New Roman"/>
          <w:sz w:val="28"/>
          <w:szCs w:val="28"/>
        </w:rPr>
        <w:t>збірника</w:t>
      </w:r>
      <w:r w:rsidRPr="00835969">
        <w:rPr>
          <w:rFonts w:ascii="Times New Roman" w:hAnsi="Times New Roman" w:cs="Times New Roman"/>
          <w:sz w:val="28"/>
          <w:szCs w:val="28"/>
        </w:rPr>
        <w:t xml:space="preserve"> слабкого розчину аміачної селітри</w:t>
      </w:r>
    </w:p>
    <w:p w:rsidR="00D70383" w:rsidRPr="00835969" w:rsidRDefault="00D70383" w:rsidP="008926CA">
      <w:pPr>
        <w:spacing w:after="0" w:line="360" w:lineRule="auto"/>
        <w:ind w:right="141"/>
        <w:jc w:val="center"/>
        <w:rPr>
          <w:rFonts w:ascii="Times New Roman" w:hAnsi="Times New Roman" w:cs="Times New Roman"/>
          <w:sz w:val="28"/>
          <w:szCs w:val="28"/>
        </w:rPr>
      </w:pPr>
    </w:p>
    <w:p w:rsidR="00D70383" w:rsidRDefault="00D70383" w:rsidP="008926CA">
      <w:pPr>
        <w:shd w:val="clear" w:color="auto" w:fill="FFFFFF"/>
        <w:spacing w:after="0" w:line="360" w:lineRule="auto"/>
        <w:ind w:right="14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Контроль має відбуватися рівня</w:t>
      </w:r>
      <w:r w:rsidRPr="005E1A23">
        <w:rPr>
          <w:rFonts w:ascii="Times New Roman" w:hAnsi="Times New Roman" w:cs="Times New Roman"/>
          <w:color w:val="000000"/>
          <w:sz w:val="28"/>
          <w:szCs w:val="28"/>
        </w:rPr>
        <w:t xml:space="preserve"> в </w:t>
      </w:r>
      <w:r>
        <w:rPr>
          <w:rFonts w:ascii="Times New Roman" w:hAnsi="Times New Roman" w:cs="Times New Roman"/>
          <w:sz w:val="28"/>
          <w:szCs w:val="28"/>
        </w:rPr>
        <w:t>збірнику</w:t>
      </w:r>
      <w:r>
        <w:rPr>
          <w:rFonts w:ascii="Times New Roman" w:hAnsi="Times New Roman" w:cs="Times New Roman"/>
          <w:color w:val="000000"/>
          <w:sz w:val="28"/>
          <w:szCs w:val="28"/>
        </w:rPr>
        <w:t xml:space="preserve"> </w:t>
      </w:r>
      <w:r w:rsidRPr="00835969">
        <w:rPr>
          <w:rFonts w:ascii="Times New Roman" w:hAnsi="Times New Roman" w:cs="Times New Roman"/>
          <w:sz w:val="28"/>
          <w:szCs w:val="28"/>
        </w:rPr>
        <w:t>слабкого розчину аміачної селітри</w:t>
      </w:r>
      <w:r w:rsidRPr="005E1A2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При підвищенні рівня встановленого регламентом спрацює сигналізація і буде блокування. За допомогою клапана відбувається стабілізація рівня, він також є регулюючим органом.</w:t>
      </w:r>
    </w:p>
    <w:p w:rsidR="00D70383" w:rsidRPr="008926CA" w:rsidRDefault="00D70383" w:rsidP="00E739B6">
      <w:pPr>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Pr="00835969">
        <w:rPr>
          <w:rFonts w:ascii="Times New Roman" w:hAnsi="Times New Roman" w:cs="Times New Roman"/>
          <w:b/>
          <w:sz w:val="28"/>
          <w:szCs w:val="28"/>
        </w:rPr>
        <w:lastRenderedPageBreak/>
        <w:t xml:space="preserve">3.3. Розробка технічного </w:t>
      </w:r>
      <w:proofErr w:type="spellStart"/>
      <w:r w:rsidRPr="00835969">
        <w:rPr>
          <w:rFonts w:ascii="Times New Roman" w:hAnsi="Times New Roman" w:cs="Times New Roman"/>
          <w:b/>
          <w:sz w:val="28"/>
          <w:szCs w:val="28"/>
        </w:rPr>
        <w:t>проєкту</w:t>
      </w:r>
      <w:proofErr w:type="spellEnd"/>
      <w:r w:rsidRPr="00835969">
        <w:rPr>
          <w:rFonts w:ascii="Times New Roman" w:hAnsi="Times New Roman" w:cs="Times New Roman"/>
          <w:b/>
          <w:sz w:val="28"/>
          <w:szCs w:val="28"/>
        </w:rPr>
        <w:t xml:space="preserve"> комп'ютерної системи автоматизації </w:t>
      </w:r>
      <w:r>
        <w:rPr>
          <w:rFonts w:ascii="Times New Roman" w:hAnsi="Times New Roman" w:cs="Times New Roman"/>
          <w:b/>
          <w:sz w:val="28"/>
          <w:szCs w:val="28"/>
        </w:rPr>
        <w:t>збірника</w:t>
      </w:r>
      <w:r w:rsidRPr="00835969">
        <w:rPr>
          <w:rFonts w:ascii="Times New Roman" w:hAnsi="Times New Roman" w:cs="Times New Roman"/>
          <w:b/>
          <w:sz w:val="28"/>
          <w:szCs w:val="28"/>
        </w:rPr>
        <w:t xml:space="preserve"> слабкого розчину аміачної селітри у виробництві аміачної селітри в динамічному режимі роботи</w:t>
      </w:r>
    </w:p>
    <w:p w:rsidR="00D70383" w:rsidRDefault="00D70383" w:rsidP="008926CA">
      <w:pPr>
        <w:spacing w:after="0" w:line="360" w:lineRule="auto"/>
        <w:ind w:right="141"/>
        <w:jc w:val="both"/>
        <w:rPr>
          <w:rFonts w:ascii="Times New Roman" w:hAnsi="Times New Roman" w:cs="Times New Roman"/>
          <w:sz w:val="28"/>
          <w:szCs w:val="28"/>
        </w:rPr>
      </w:pPr>
    </w:p>
    <w:p w:rsidR="00D70383" w:rsidRDefault="00D70383" w:rsidP="008926CA">
      <w:pPr>
        <w:spacing w:after="0" w:line="360" w:lineRule="auto"/>
        <w:ind w:right="141" w:firstLine="709"/>
        <w:jc w:val="both"/>
        <w:rPr>
          <w:rFonts w:ascii="Times New Roman" w:hAnsi="Times New Roman" w:cs="Times New Roman"/>
          <w:b/>
          <w:sz w:val="28"/>
          <w:szCs w:val="28"/>
        </w:rPr>
      </w:pPr>
      <w:r w:rsidRPr="00E51BE4">
        <w:rPr>
          <w:rFonts w:ascii="Times New Roman" w:hAnsi="Times New Roman" w:cs="Times New Roman"/>
          <w:b/>
          <w:sz w:val="28"/>
          <w:szCs w:val="28"/>
        </w:rPr>
        <w:t>3.3.1. Програмне</w:t>
      </w:r>
      <w:r>
        <w:rPr>
          <w:rFonts w:ascii="Times New Roman" w:hAnsi="Times New Roman" w:cs="Times New Roman"/>
          <w:b/>
          <w:sz w:val="28"/>
          <w:szCs w:val="28"/>
        </w:rPr>
        <w:t xml:space="preserve"> забезпечення КІС</w:t>
      </w:r>
      <w:r w:rsidRPr="00E51BE4">
        <w:rPr>
          <w:rFonts w:ascii="Times New Roman" w:hAnsi="Times New Roman" w:cs="Times New Roman"/>
          <w:b/>
          <w:sz w:val="28"/>
          <w:szCs w:val="28"/>
        </w:rPr>
        <w:t xml:space="preserve">У </w:t>
      </w:r>
      <w:r>
        <w:rPr>
          <w:rFonts w:ascii="Times New Roman" w:hAnsi="Times New Roman" w:cs="Times New Roman"/>
          <w:b/>
          <w:sz w:val="28"/>
          <w:szCs w:val="28"/>
        </w:rPr>
        <w:t>збірником</w:t>
      </w:r>
      <w:r w:rsidRPr="00835969">
        <w:rPr>
          <w:rFonts w:ascii="Times New Roman" w:hAnsi="Times New Roman" w:cs="Times New Roman"/>
          <w:b/>
          <w:sz w:val="28"/>
          <w:szCs w:val="28"/>
        </w:rPr>
        <w:t xml:space="preserve"> слабкого розчину аміачної селітри</w:t>
      </w:r>
    </w:p>
    <w:p w:rsidR="00D70383" w:rsidRDefault="00D70383" w:rsidP="008926CA">
      <w:pPr>
        <w:spacing w:after="0" w:line="360" w:lineRule="auto"/>
        <w:ind w:right="141" w:firstLine="709"/>
        <w:jc w:val="both"/>
        <w:rPr>
          <w:rFonts w:ascii="Times New Roman" w:hAnsi="Times New Roman" w:cs="Times New Roman"/>
          <w:b/>
          <w:sz w:val="28"/>
          <w:szCs w:val="28"/>
        </w:rPr>
      </w:pPr>
    </w:p>
    <w:p w:rsidR="00D70383" w:rsidRPr="009811DF" w:rsidRDefault="00D70383" w:rsidP="008926CA">
      <w:pPr>
        <w:pStyle w:val="a4"/>
        <w:tabs>
          <w:tab w:val="left" w:pos="1418"/>
        </w:tabs>
        <w:spacing w:after="0" w:line="360" w:lineRule="auto"/>
        <w:ind w:right="141" w:firstLine="709"/>
        <w:jc w:val="both"/>
        <w:rPr>
          <w:rFonts w:ascii="Times New Roman" w:hAnsi="Times New Roman" w:cs="Times New Roman"/>
          <w:color w:val="000000"/>
          <w:sz w:val="28"/>
          <w:szCs w:val="28"/>
          <w:lang w:val="uk-UA"/>
        </w:rPr>
      </w:pPr>
      <w:r w:rsidRPr="009811DF">
        <w:rPr>
          <w:rFonts w:ascii="Times New Roman" w:hAnsi="Times New Roman" w:cs="Times New Roman"/>
          <w:color w:val="000000"/>
          <w:sz w:val="28"/>
          <w:szCs w:val="28"/>
          <w:lang w:val="uk-UA"/>
        </w:rPr>
        <w:t>Всі SCADA-Системи містять вбудовані мови програмування. У</w:t>
      </w:r>
      <w:r>
        <w:rPr>
          <w:rFonts w:ascii="Times New Roman" w:hAnsi="Times New Roman" w:cs="Times New Roman"/>
          <w:color w:val="000000"/>
          <w:sz w:val="28"/>
          <w:szCs w:val="28"/>
          <w:lang w:val="uk-UA"/>
        </w:rPr>
        <w:t xml:space="preserve"> </w:t>
      </w:r>
      <w:r w:rsidRPr="009811DF">
        <w:rPr>
          <w:rFonts w:ascii="Times New Roman" w:hAnsi="Times New Roman" w:cs="Times New Roman"/>
          <w:color w:val="000000"/>
          <w:sz w:val="28"/>
          <w:szCs w:val="28"/>
          <w:lang w:val="uk-UA"/>
        </w:rPr>
        <w:t>кожній системі індивідуальний</w:t>
      </w:r>
      <w:r>
        <w:rPr>
          <w:rFonts w:ascii="Times New Roman" w:hAnsi="Times New Roman" w:cs="Times New Roman"/>
          <w:color w:val="000000"/>
          <w:sz w:val="28"/>
          <w:szCs w:val="28"/>
          <w:lang w:val="uk-UA"/>
        </w:rPr>
        <w:t xml:space="preserve"> мову програмування. В</w:t>
      </w:r>
      <w:r w:rsidRPr="009811DF">
        <w:rPr>
          <w:rFonts w:ascii="Times New Roman" w:hAnsi="Times New Roman" w:cs="Times New Roman"/>
          <w:color w:val="000000"/>
          <w:sz w:val="28"/>
          <w:szCs w:val="28"/>
          <w:lang w:val="uk-UA"/>
        </w:rPr>
        <w:t>се р</w:t>
      </w:r>
      <w:r>
        <w:rPr>
          <w:rFonts w:ascii="Times New Roman" w:hAnsi="Times New Roman" w:cs="Times New Roman"/>
          <w:color w:val="000000"/>
          <w:sz w:val="28"/>
          <w:szCs w:val="28"/>
          <w:lang w:val="uk-UA"/>
        </w:rPr>
        <w:t xml:space="preserve">ізноманіття </w:t>
      </w:r>
      <w:r w:rsidRPr="009811DF">
        <w:rPr>
          <w:rFonts w:ascii="Times New Roman" w:hAnsi="Times New Roman" w:cs="Times New Roman"/>
          <w:color w:val="000000"/>
          <w:sz w:val="28"/>
          <w:szCs w:val="28"/>
          <w:lang w:val="uk-UA"/>
        </w:rPr>
        <w:t>мов програмування SCADA-</w:t>
      </w:r>
      <w:r>
        <w:rPr>
          <w:rFonts w:ascii="Times New Roman" w:hAnsi="Times New Roman" w:cs="Times New Roman"/>
          <w:color w:val="000000"/>
          <w:sz w:val="28"/>
          <w:szCs w:val="28"/>
          <w:lang w:val="uk-UA"/>
        </w:rPr>
        <w:t xml:space="preserve">систем в залежності від навичок </w:t>
      </w:r>
      <w:r w:rsidRPr="009811DF">
        <w:rPr>
          <w:rFonts w:ascii="Times New Roman" w:hAnsi="Times New Roman" w:cs="Times New Roman"/>
          <w:color w:val="000000"/>
          <w:sz w:val="28"/>
          <w:szCs w:val="28"/>
          <w:lang w:val="uk-UA"/>
        </w:rPr>
        <w:t>програмування, які вимагаютьс</w:t>
      </w:r>
      <w:r>
        <w:rPr>
          <w:rFonts w:ascii="Times New Roman" w:hAnsi="Times New Roman" w:cs="Times New Roman"/>
          <w:color w:val="000000"/>
          <w:sz w:val="28"/>
          <w:szCs w:val="28"/>
          <w:lang w:val="uk-UA"/>
        </w:rPr>
        <w:t xml:space="preserve">я від користувача для написання </w:t>
      </w:r>
      <w:r w:rsidRPr="009811DF">
        <w:rPr>
          <w:rFonts w:ascii="Times New Roman" w:hAnsi="Times New Roman" w:cs="Times New Roman"/>
          <w:color w:val="000000"/>
          <w:sz w:val="28"/>
          <w:szCs w:val="28"/>
          <w:lang w:val="uk-UA"/>
        </w:rPr>
        <w:t>програми, можна розділити на дві великі групи:</w:t>
      </w:r>
    </w:p>
    <w:p w:rsidR="00D70383" w:rsidRPr="009811DF" w:rsidRDefault="00D70383" w:rsidP="008926CA">
      <w:pPr>
        <w:pStyle w:val="a4"/>
        <w:tabs>
          <w:tab w:val="left" w:pos="1418"/>
        </w:tabs>
        <w:spacing w:after="0" w:line="360" w:lineRule="auto"/>
        <w:ind w:right="141"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М</w:t>
      </w:r>
      <w:r w:rsidRPr="009811DF">
        <w:rPr>
          <w:rFonts w:ascii="Times New Roman" w:hAnsi="Times New Roman" w:cs="Times New Roman"/>
          <w:color w:val="000000"/>
          <w:sz w:val="28"/>
          <w:szCs w:val="28"/>
          <w:lang w:val="uk-UA"/>
        </w:rPr>
        <w:t>ови, орієнтовані на технологів;</w:t>
      </w:r>
    </w:p>
    <w:p w:rsidR="00D70383" w:rsidRDefault="00D70383" w:rsidP="008926CA">
      <w:pPr>
        <w:pStyle w:val="a4"/>
        <w:tabs>
          <w:tab w:val="left" w:pos="1418"/>
        </w:tabs>
        <w:spacing w:after="0" w:line="360" w:lineRule="auto"/>
        <w:ind w:right="141"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 М</w:t>
      </w:r>
      <w:r w:rsidRPr="009811DF">
        <w:rPr>
          <w:rFonts w:ascii="Times New Roman" w:hAnsi="Times New Roman" w:cs="Times New Roman"/>
          <w:color w:val="000000"/>
          <w:sz w:val="28"/>
          <w:szCs w:val="28"/>
          <w:lang w:val="uk-UA"/>
        </w:rPr>
        <w:t>ови, орієнтовані на системних інтеграторів.</w:t>
      </w:r>
    </w:p>
    <w:p w:rsidR="00D70383" w:rsidRDefault="00D70383" w:rsidP="008926CA">
      <w:pPr>
        <w:pStyle w:val="a4"/>
        <w:tabs>
          <w:tab w:val="left" w:pos="1418"/>
        </w:tabs>
        <w:spacing w:after="0" w:line="360" w:lineRule="auto"/>
        <w:ind w:right="141" w:firstLine="709"/>
        <w:jc w:val="both"/>
        <w:rPr>
          <w:rFonts w:ascii="Times New Roman" w:hAnsi="Times New Roman" w:cs="Times New Roman"/>
          <w:color w:val="000000"/>
          <w:sz w:val="28"/>
          <w:szCs w:val="28"/>
          <w:lang w:val="uk-UA"/>
        </w:rPr>
      </w:pPr>
      <w:r w:rsidRPr="009811DF">
        <w:rPr>
          <w:rFonts w:ascii="Times New Roman" w:hAnsi="Times New Roman" w:cs="Times New Roman"/>
          <w:color w:val="000000"/>
          <w:sz w:val="28"/>
          <w:szCs w:val="28"/>
          <w:lang w:val="uk-UA"/>
        </w:rPr>
        <w:t>В усіх мовах програмува</w:t>
      </w:r>
      <w:r>
        <w:rPr>
          <w:rFonts w:ascii="Times New Roman" w:hAnsi="Times New Roman" w:cs="Times New Roman"/>
          <w:color w:val="000000"/>
          <w:sz w:val="28"/>
          <w:szCs w:val="28"/>
          <w:lang w:val="uk-UA"/>
        </w:rPr>
        <w:t xml:space="preserve">ння SCADA-систем можна виділити </w:t>
      </w:r>
      <w:r w:rsidRPr="009811DF">
        <w:rPr>
          <w:rFonts w:ascii="Times New Roman" w:hAnsi="Times New Roman" w:cs="Times New Roman"/>
          <w:color w:val="000000"/>
          <w:sz w:val="28"/>
          <w:szCs w:val="28"/>
          <w:lang w:val="uk-UA"/>
        </w:rPr>
        <w:t xml:space="preserve">математичні, логічні функції, </w:t>
      </w:r>
      <w:r>
        <w:rPr>
          <w:rFonts w:ascii="Times New Roman" w:hAnsi="Times New Roman" w:cs="Times New Roman"/>
          <w:color w:val="000000"/>
          <w:sz w:val="28"/>
          <w:szCs w:val="28"/>
          <w:lang w:val="uk-UA"/>
        </w:rPr>
        <w:t xml:space="preserve">для роботи з рядками, DDL і SQL </w:t>
      </w:r>
      <w:r w:rsidRPr="009811DF">
        <w:rPr>
          <w:rFonts w:ascii="Times New Roman" w:hAnsi="Times New Roman" w:cs="Times New Roman"/>
          <w:color w:val="000000"/>
          <w:sz w:val="28"/>
          <w:szCs w:val="28"/>
          <w:lang w:val="uk-UA"/>
        </w:rPr>
        <w:t>обміну даними.</w:t>
      </w:r>
    </w:p>
    <w:p w:rsidR="00D70383" w:rsidRDefault="00D70383" w:rsidP="008926CA">
      <w:pPr>
        <w:pStyle w:val="a4"/>
        <w:tabs>
          <w:tab w:val="left" w:pos="1418"/>
        </w:tabs>
        <w:spacing w:after="0" w:line="360" w:lineRule="auto"/>
        <w:ind w:right="141" w:firstLine="709"/>
        <w:jc w:val="both"/>
        <w:rPr>
          <w:rFonts w:ascii="Times New Roman" w:hAnsi="Times New Roman" w:cs="Times New Roman"/>
          <w:color w:val="000000"/>
          <w:sz w:val="28"/>
          <w:szCs w:val="28"/>
          <w:lang w:val="uk-UA"/>
        </w:rPr>
      </w:pPr>
      <w:r w:rsidRPr="009811DF">
        <w:rPr>
          <w:rFonts w:ascii="Times New Roman" w:hAnsi="Times New Roman" w:cs="Times New Roman"/>
          <w:color w:val="000000"/>
          <w:sz w:val="28"/>
          <w:szCs w:val="28"/>
          <w:lang w:val="uk-UA"/>
        </w:rPr>
        <w:t xml:space="preserve">В SCADA-системі </w:t>
      </w:r>
      <w:proofErr w:type="spellStart"/>
      <w:r w:rsidRPr="009811DF">
        <w:rPr>
          <w:rFonts w:ascii="Times New Roman" w:hAnsi="Times New Roman" w:cs="Times New Roman"/>
          <w:color w:val="000000"/>
          <w:sz w:val="28"/>
          <w:szCs w:val="28"/>
          <w:lang w:val="uk-UA"/>
        </w:rPr>
        <w:t>InTouch</w:t>
      </w:r>
      <w:proofErr w:type="spellEnd"/>
      <w:r w:rsidRPr="009811DF">
        <w:rPr>
          <w:rFonts w:ascii="Times New Roman" w:hAnsi="Times New Roman" w:cs="Times New Roman"/>
          <w:color w:val="000000"/>
          <w:sz w:val="28"/>
          <w:szCs w:val="28"/>
          <w:lang w:val="uk-UA"/>
        </w:rPr>
        <w:t xml:space="preserve"> програ</w:t>
      </w:r>
      <w:r>
        <w:rPr>
          <w:rFonts w:ascii="Times New Roman" w:hAnsi="Times New Roman" w:cs="Times New Roman"/>
          <w:color w:val="000000"/>
          <w:sz w:val="28"/>
          <w:szCs w:val="28"/>
          <w:lang w:val="uk-UA"/>
        </w:rPr>
        <w:t xml:space="preserve">мування побудовано на </w:t>
      </w:r>
      <w:proofErr w:type="spellStart"/>
      <w:r>
        <w:rPr>
          <w:rFonts w:ascii="Times New Roman" w:hAnsi="Times New Roman" w:cs="Times New Roman"/>
          <w:color w:val="000000"/>
          <w:sz w:val="28"/>
          <w:szCs w:val="28"/>
          <w:lang w:val="uk-UA"/>
        </w:rPr>
        <w:t>скриптах</w:t>
      </w:r>
      <w:proofErr w:type="spellEnd"/>
      <w:r>
        <w:rPr>
          <w:rFonts w:ascii="Times New Roman" w:hAnsi="Times New Roman" w:cs="Times New Roman"/>
          <w:color w:val="000000"/>
          <w:sz w:val="28"/>
          <w:szCs w:val="28"/>
          <w:lang w:val="uk-UA"/>
        </w:rPr>
        <w:t xml:space="preserve">. </w:t>
      </w:r>
      <w:r w:rsidRPr="009811DF">
        <w:rPr>
          <w:rFonts w:ascii="Times New Roman" w:hAnsi="Times New Roman" w:cs="Times New Roman"/>
          <w:color w:val="000000"/>
          <w:sz w:val="28"/>
          <w:szCs w:val="28"/>
          <w:lang w:val="uk-UA"/>
        </w:rPr>
        <w:t xml:space="preserve">Під </w:t>
      </w:r>
      <w:proofErr w:type="spellStart"/>
      <w:r w:rsidRPr="009811DF">
        <w:rPr>
          <w:rFonts w:ascii="Times New Roman" w:hAnsi="Times New Roman" w:cs="Times New Roman"/>
          <w:color w:val="000000"/>
          <w:sz w:val="28"/>
          <w:szCs w:val="28"/>
          <w:lang w:val="uk-UA"/>
        </w:rPr>
        <w:t>скриптом</w:t>
      </w:r>
      <w:proofErr w:type="spellEnd"/>
      <w:r w:rsidRPr="009811DF">
        <w:rPr>
          <w:rFonts w:ascii="Times New Roman" w:hAnsi="Times New Roman" w:cs="Times New Roman"/>
          <w:color w:val="000000"/>
          <w:sz w:val="28"/>
          <w:szCs w:val="28"/>
          <w:lang w:val="uk-UA"/>
        </w:rPr>
        <w:t xml:space="preserve"> слід ро</w:t>
      </w:r>
      <w:r>
        <w:rPr>
          <w:rFonts w:ascii="Times New Roman" w:hAnsi="Times New Roman" w:cs="Times New Roman"/>
          <w:color w:val="000000"/>
          <w:sz w:val="28"/>
          <w:szCs w:val="28"/>
          <w:lang w:val="uk-UA"/>
        </w:rPr>
        <w:t xml:space="preserve">зуміти програмні фрагменти, які </w:t>
      </w:r>
      <w:r w:rsidRPr="009811DF">
        <w:rPr>
          <w:rFonts w:ascii="Times New Roman" w:hAnsi="Times New Roman" w:cs="Times New Roman"/>
          <w:color w:val="000000"/>
          <w:sz w:val="28"/>
          <w:szCs w:val="28"/>
          <w:lang w:val="uk-UA"/>
        </w:rPr>
        <w:t>виконуються при певних поді</w:t>
      </w:r>
      <w:r>
        <w:rPr>
          <w:rFonts w:ascii="Times New Roman" w:hAnsi="Times New Roman" w:cs="Times New Roman"/>
          <w:color w:val="000000"/>
          <w:sz w:val="28"/>
          <w:szCs w:val="28"/>
          <w:lang w:val="uk-UA"/>
        </w:rPr>
        <w:t xml:space="preserve">ях, таких як натискання кнопки, </w:t>
      </w:r>
      <w:r w:rsidRPr="009811DF">
        <w:rPr>
          <w:rFonts w:ascii="Times New Roman" w:hAnsi="Times New Roman" w:cs="Times New Roman"/>
          <w:color w:val="000000"/>
          <w:sz w:val="28"/>
          <w:szCs w:val="28"/>
          <w:lang w:val="uk-UA"/>
        </w:rPr>
        <w:t>клавіші, відкриття вікна і так далі. Виді</w:t>
      </w:r>
      <w:r>
        <w:rPr>
          <w:rFonts w:ascii="Times New Roman" w:hAnsi="Times New Roman" w:cs="Times New Roman"/>
          <w:color w:val="000000"/>
          <w:sz w:val="28"/>
          <w:szCs w:val="28"/>
          <w:lang w:val="uk-UA"/>
        </w:rPr>
        <w:t xml:space="preserve">ляють </w:t>
      </w:r>
      <w:proofErr w:type="spellStart"/>
      <w:r>
        <w:rPr>
          <w:rFonts w:ascii="Times New Roman" w:hAnsi="Times New Roman" w:cs="Times New Roman"/>
          <w:color w:val="000000"/>
          <w:sz w:val="28"/>
          <w:szCs w:val="28"/>
          <w:lang w:val="uk-UA"/>
        </w:rPr>
        <w:t>скрипти</w:t>
      </w:r>
      <w:proofErr w:type="spellEnd"/>
      <w:r>
        <w:rPr>
          <w:rFonts w:ascii="Times New Roman" w:hAnsi="Times New Roman" w:cs="Times New Roman"/>
          <w:color w:val="000000"/>
          <w:sz w:val="28"/>
          <w:szCs w:val="28"/>
          <w:lang w:val="uk-UA"/>
        </w:rPr>
        <w:t xml:space="preserve"> прості і складні. </w:t>
      </w:r>
      <w:r w:rsidRPr="009811DF">
        <w:rPr>
          <w:rFonts w:ascii="Times New Roman" w:hAnsi="Times New Roman" w:cs="Times New Roman"/>
          <w:color w:val="000000"/>
          <w:sz w:val="28"/>
          <w:szCs w:val="28"/>
          <w:lang w:val="uk-UA"/>
        </w:rPr>
        <w:t xml:space="preserve">Для простих </w:t>
      </w:r>
      <w:proofErr w:type="spellStart"/>
      <w:r w:rsidRPr="009811DF">
        <w:rPr>
          <w:rFonts w:ascii="Times New Roman" w:hAnsi="Times New Roman" w:cs="Times New Roman"/>
          <w:color w:val="000000"/>
          <w:sz w:val="28"/>
          <w:szCs w:val="28"/>
          <w:lang w:val="uk-UA"/>
        </w:rPr>
        <w:t>скриптів</w:t>
      </w:r>
      <w:proofErr w:type="spellEnd"/>
      <w:r w:rsidRPr="009811DF">
        <w:rPr>
          <w:rFonts w:ascii="Times New Roman" w:hAnsi="Times New Roman" w:cs="Times New Roman"/>
          <w:color w:val="000000"/>
          <w:sz w:val="28"/>
          <w:szCs w:val="28"/>
          <w:lang w:val="uk-UA"/>
        </w:rPr>
        <w:t xml:space="preserve"> характерно мож</w:t>
      </w:r>
      <w:r>
        <w:rPr>
          <w:rFonts w:ascii="Times New Roman" w:hAnsi="Times New Roman" w:cs="Times New Roman"/>
          <w:color w:val="000000"/>
          <w:sz w:val="28"/>
          <w:szCs w:val="28"/>
          <w:lang w:val="uk-UA"/>
        </w:rPr>
        <w:t xml:space="preserve">ливість використання операндів, </w:t>
      </w:r>
      <w:r w:rsidRPr="009811DF">
        <w:rPr>
          <w:rFonts w:ascii="Times New Roman" w:hAnsi="Times New Roman" w:cs="Times New Roman"/>
          <w:color w:val="000000"/>
          <w:sz w:val="28"/>
          <w:szCs w:val="28"/>
          <w:lang w:val="uk-UA"/>
        </w:rPr>
        <w:t>які дозволяють виконувати прос</w:t>
      </w:r>
      <w:r>
        <w:rPr>
          <w:rFonts w:ascii="Times New Roman" w:hAnsi="Times New Roman" w:cs="Times New Roman"/>
          <w:color w:val="000000"/>
          <w:sz w:val="28"/>
          <w:szCs w:val="28"/>
          <w:lang w:val="uk-UA"/>
        </w:rPr>
        <w:t xml:space="preserve">ті математичні дії, порівняння, </w:t>
      </w:r>
      <w:r w:rsidRPr="009811DF">
        <w:rPr>
          <w:rFonts w:ascii="Times New Roman" w:hAnsi="Times New Roman" w:cs="Times New Roman"/>
          <w:color w:val="000000"/>
          <w:sz w:val="28"/>
          <w:szCs w:val="28"/>
          <w:lang w:val="uk-UA"/>
        </w:rPr>
        <w:t xml:space="preserve">присвоювання і так далі. Складні </w:t>
      </w:r>
      <w:proofErr w:type="spellStart"/>
      <w:r w:rsidRPr="009811DF">
        <w:rPr>
          <w:rFonts w:ascii="Times New Roman" w:hAnsi="Times New Roman" w:cs="Times New Roman"/>
          <w:color w:val="000000"/>
          <w:sz w:val="28"/>
          <w:szCs w:val="28"/>
          <w:lang w:val="uk-UA"/>
        </w:rPr>
        <w:t>с</w:t>
      </w:r>
      <w:r>
        <w:rPr>
          <w:rFonts w:ascii="Times New Roman" w:hAnsi="Times New Roman" w:cs="Times New Roman"/>
          <w:color w:val="000000"/>
          <w:sz w:val="28"/>
          <w:szCs w:val="28"/>
          <w:lang w:val="uk-UA"/>
        </w:rPr>
        <w:t>крипти</w:t>
      </w:r>
      <w:proofErr w:type="spellEnd"/>
      <w:r>
        <w:rPr>
          <w:rFonts w:ascii="Times New Roman" w:hAnsi="Times New Roman" w:cs="Times New Roman"/>
          <w:color w:val="000000"/>
          <w:sz w:val="28"/>
          <w:szCs w:val="28"/>
          <w:lang w:val="uk-UA"/>
        </w:rPr>
        <w:t xml:space="preserve">, на відміну від простих, </w:t>
      </w:r>
      <w:r w:rsidRPr="009811DF">
        <w:rPr>
          <w:rFonts w:ascii="Times New Roman" w:hAnsi="Times New Roman" w:cs="Times New Roman"/>
          <w:color w:val="000000"/>
          <w:sz w:val="28"/>
          <w:szCs w:val="28"/>
          <w:lang w:val="uk-UA"/>
        </w:rPr>
        <w:t>логічні операції, такі як оператор</w:t>
      </w:r>
      <w:r>
        <w:rPr>
          <w:rFonts w:ascii="Times New Roman" w:hAnsi="Times New Roman" w:cs="Times New Roman"/>
          <w:color w:val="000000"/>
          <w:sz w:val="28"/>
          <w:szCs w:val="28"/>
          <w:lang w:val="uk-UA"/>
        </w:rPr>
        <w:t xml:space="preserve"> порівняння </w:t>
      </w:r>
      <w:proofErr w:type="spellStart"/>
      <w:r>
        <w:rPr>
          <w:rFonts w:ascii="Times New Roman" w:hAnsi="Times New Roman" w:cs="Times New Roman"/>
          <w:color w:val="000000"/>
          <w:sz w:val="28"/>
          <w:szCs w:val="28"/>
          <w:lang w:val="uk-UA"/>
        </w:rPr>
        <w:t>if</w:t>
      </w:r>
      <w:proofErr w:type="spellEnd"/>
      <w:r>
        <w:rPr>
          <w:rFonts w:ascii="Times New Roman" w:hAnsi="Times New Roman" w:cs="Times New Roman"/>
          <w:color w:val="000000"/>
          <w:sz w:val="28"/>
          <w:szCs w:val="28"/>
          <w:lang w:val="uk-UA"/>
        </w:rPr>
        <w:t xml:space="preserve"> в багатьох мовах </w:t>
      </w:r>
      <w:r w:rsidRPr="009811DF">
        <w:rPr>
          <w:rFonts w:ascii="Times New Roman" w:hAnsi="Times New Roman" w:cs="Times New Roman"/>
          <w:color w:val="000000"/>
          <w:sz w:val="28"/>
          <w:szCs w:val="28"/>
          <w:lang w:val="uk-UA"/>
        </w:rPr>
        <w:t>програмування високого рівня, цикли</w:t>
      </w:r>
      <w:r>
        <w:rPr>
          <w:rFonts w:ascii="Times New Roman" w:hAnsi="Times New Roman" w:cs="Times New Roman"/>
          <w:color w:val="000000"/>
          <w:sz w:val="28"/>
          <w:szCs w:val="28"/>
          <w:lang w:val="uk-UA"/>
        </w:rPr>
        <w:t>.</w:t>
      </w:r>
    </w:p>
    <w:p w:rsidR="00D70383" w:rsidRDefault="00D70383" w:rsidP="008926CA">
      <w:pPr>
        <w:pStyle w:val="a4"/>
        <w:tabs>
          <w:tab w:val="left" w:pos="1418"/>
        </w:tabs>
        <w:spacing w:after="0" w:line="360" w:lineRule="auto"/>
        <w:ind w:right="141" w:firstLine="709"/>
        <w:jc w:val="both"/>
        <w:rPr>
          <w:rFonts w:ascii="Times New Roman" w:hAnsi="Times New Roman" w:cs="Times New Roman"/>
          <w:color w:val="000000"/>
          <w:sz w:val="28"/>
          <w:szCs w:val="28"/>
          <w:lang w:val="uk-UA"/>
        </w:rPr>
      </w:pPr>
      <w:r w:rsidRPr="009811DF">
        <w:rPr>
          <w:rFonts w:ascii="Times New Roman" w:hAnsi="Times New Roman" w:cs="Times New Roman"/>
          <w:color w:val="000000"/>
          <w:sz w:val="28"/>
          <w:szCs w:val="28"/>
          <w:lang w:val="uk-UA"/>
        </w:rPr>
        <w:t xml:space="preserve">В системі </w:t>
      </w:r>
      <w:proofErr w:type="spellStart"/>
      <w:r w:rsidRPr="009811DF">
        <w:rPr>
          <w:rFonts w:ascii="Times New Roman" w:hAnsi="Times New Roman" w:cs="Times New Roman"/>
          <w:color w:val="000000"/>
          <w:sz w:val="28"/>
          <w:szCs w:val="28"/>
          <w:lang w:val="uk-UA"/>
        </w:rPr>
        <w:t>InTouch</w:t>
      </w:r>
      <w:proofErr w:type="spellEnd"/>
      <w:r w:rsidRPr="009811DF">
        <w:rPr>
          <w:rFonts w:ascii="Times New Roman" w:hAnsi="Times New Roman" w:cs="Times New Roman"/>
          <w:color w:val="000000"/>
          <w:sz w:val="28"/>
          <w:szCs w:val="28"/>
          <w:lang w:val="uk-UA"/>
        </w:rPr>
        <w:t xml:space="preserve"> використовуються</w:t>
      </w:r>
      <w:r>
        <w:rPr>
          <w:rFonts w:ascii="Times New Roman" w:hAnsi="Times New Roman" w:cs="Times New Roman"/>
          <w:color w:val="000000"/>
          <w:sz w:val="28"/>
          <w:szCs w:val="28"/>
          <w:lang w:val="uk-UA"/>
        </w:rPr>
        <w:t xml:space="preserve"> також функції, які можуть бути </w:t>
      </w:r>
      <w:r w:rsidRPr="009811DF">
        <w:rPr>
          <w:rFonts w:ascii="Times New Roman" w:hAnsi="Times New Roman" w:cs="Times New Roman"/>
          <w:color w:val="000000"/>
          <w:sz w:val="28"/>
          <w:szCs w:val="28"/>
          <w:lang w:val="uk-UA"/>
        </w:rPr>
        <w:t xml:space="preserve">пов'язані зі </w:t>
      </w:r>
      <w:proofErr w:type="spellStart"/>
      <w:r w:rsidRPr="009811DF">
        <w:rPr>
          <w:rFonts w:ascii="Times New Roman" w:hAnsi="Times New Roman" w:cs="Times New Roman"/>
          <w:color w:val="000000"/>
          <w:sz w:val="28"/>
          <w:szCs w:val="28"/>
          <w:lang w:val="uk-UA"/>
        </w:rPr>
        <w:t>скриптами</w:t>
      </w:r>
      <w:proofErr w:type="spellEnd"/>
      <w:r w:rsidRPr="009811DF">
        <w:rPr>
          <w:rFonts w:ascii="Times New Roman" w:hAnsi="Times New Roman" w:cs="Times New Roman"/>
          <w:color w:val="000000"/>
          <w:sz w:val="28"/>
          <w:szCs w:val="28"/>
          <w:lang w:val="uk-UA"/>
        </w:rPr>
        <w:t>, командами. Система пропонує користувачеві</w:t>
      </w:r>
      <w:r>
        <w:rPr>
          <w:rFonts w:ascii="Times New Roman" w:hAnsi="Times New Roman" w:cs="Times New Roman"/>
          <w:color w:val="000000"/>
          <w:sz w:val="28"/>
          <w:szCs w:val="28"/>
          <w:lang w:val="uk-UA"/>
        </w:rPr>
        <w:t xml:space="preserve"> </w:t>
      </w:r>
      <w:r w:rsidRPr="009811DF">
        <w:rPr>
          <w:rFonts w:ascii="Times New Roman" w:hAnsi="Times New Roman" w:cs="Times New Roman"/>
          <w:color w:val="000000"/>
          <w:sz w:val="28"/>
          <w:szCs w:val="28"/>
          <w:lang w:val="uk-UA"/>
        </w:rPr>
        <w:t>різні функції для роботи з ря</w:t>
      </w:r>
      <w:r>
        <w:rPr>
          <w:rFonts w:ascii="Times New Roman" w:hAnsi="Times New Roman" w:cs="Times New Roman"/>
          <w:color w:val="000000"/>
          <w:sz w:val="28"/>
          <w:szCs w:val="28"/>
          <w:lang w:val="uk-UA"/>
        </w:rPr>
        <w:t xml:space="preserve">дками, математичними функціями, </w:t>
      </w:r>
      <w:r w:rsidRPr="009811DF">
        <w:rPr>
          <w:rFonts w:ascii="Times New Roman" w:hAnsi="Times New Roman" w:cs="Times New Roman"/>
          <w:color w:val="000000"/>
          <w:sz w:val="28"/>
          <w:szCs w:val="28"/>
          <w:lang w:val="uk-UA"/>
        </w:rPr>
        <w:t>системними функціями, тривогами, трендами.</w:t>
      </w:r>
    </w:p>
    <w:p w:rsidR="005B4BF4" w:rsidRDefault="00D70383" w:rsidP="005524D5">
      <w:pPr>
        <w:pStyle w:val="a4"/>
        <w:tabs>
          <w:tab w:val="left" w:pos="1418"/>
        </w:tabs>
        <w:spacing w:after="0" w:line="360" w:lineRule="auto"/>
        <w:ind w:right="141" w:firstLine="709"/>
        <w:jc w:val="both"/>
        <w:rPr>
          <w:rFonts w:ascii="Times New Roman" w:hAnsi="Times New Roman" w:cs="Times New Roman"/>
          <w:color w:val="000000"/>
          <w:sz w:val="28"/>
          <w:szCs w:val="28"/>
          <w:lang w:val="uk-UA"/>
        </w:rPr>
      </w:pPr>
      <w:r w:rsidRPr="009811DF">
        <w:rPr>
          <w:rFonts w:ascii="Times New Roman" w:hAnsi="Times New Roman" w:cs="Times New Roman"/>
          <w:color w:val="000000"/>
          <w:sz w:val="28"/>
          <w:szCs w:val="28"/>
          <w:lang w:val="uk-UA"/>
        </w:rPr>
        <w:lastRenderedPageBreak/>
        <w:t>Для забезпечення обміну даними</w:t>
      </w:r>
      <w:r>
        <w:rPr>
          <w:rFonts w:ascii="Times New Roman" w:hAnsi="Times New Roman" w:cs="Times New Roman"/>
          <w:color w:val="000000"/>
          <w:sz w:val="28"/>
          <w:szCs w:val="28"/>
          <w:lang w:val="uk-UA"/>
        </w:rPr>
        <w:t xml:space="preserve"> між програмою і каналами вузла </w:t>
      </w:r>
      <w:r w:rsidRPr="009811DF">
        <w:rPr>
          <w:rFonts w:ascii="Times New Roman" w:hAnsi="Times New Roman" w:cs="Times New Roman"/>
          <w:color w:val="000000"/>
          <w:sz w:val="28"/>
          <w:szCs w:val="28"/>
          <w:lang w:val="uk-UA"/>
        </w:rPr>
        <w:t xml:space="preserve">служать </w:t>
      </w:r>
    </w:p>
    <w:p w:rsidR="00D70383" w:rsidRDefault="00D70383" w:rsidP="008926CA">
      <w:pPr>
        <w:pStyle w:val="a4"/>
        <w:tabs>
          <w:tab w:val="left" w:pos="1418"/>
        </w:tabs>
        <w:spacing w:after="0" w:line="360" w:lineRule="auto"/>
        <w:ind w:right="141"/>
        <w:jc w:val="both"/>
        <w:rPr>
          <w:rFonts w:ascii="Times New Roman" w:hAnsi="Times New Roman" w:cs="Times New Roman"/>
          <w:color w:val="000000"/>
          <w:sz w:val="28"/>
          <w:szCs w:val="28"/>
          <w:lang w:val="uk-UA"/>
        </w:rPr>
      </w:pPr>
      <w:r w:rsidRPr="009811DF">
        <w:rPr>
          <w:rFonts w:ascii="Times New Roman" w:hAnsi="Times New Roman" w:cs="Times New Roman"/>
          <w:color w:val="000000"/>
          <w:sz w:val="28"/>
          <w:szCs w:val="28"/>
          <w:lang w:val="uk-UA"/>
        </w:rPr>
        <w:t>аргументи програми. Тип кожного аргументу в</w:t>
      </w:r>
      <w:r>
        <w:rPr>
          <w:rFonts w:ascii="Times New Roman" w:hAnsi="Times New Roman" w:cs="Times New Roman"/>
          <w:color w:val="000000"/>
          <w:sz w:val="28"/>
          <w:szCs w:val="28"/>
          <w:lang w:val="uk-UA"/>
        </w:rPr>
        <w:t xml:space="preserve">изначає </w:t>
      </w:r>
      <w:r w:rsidRPr="009811DF">
        <w:rPr>
          <w:rFonts w:ascii="Times New Roman" w:hAnsi="Times New Roman" w:cs="Times New Roman"/>
          <w:color w:val="000000"/>
          <w:sz w:val="28"/>
          <w:szCs w:val="28"/>
          <w:lang w:val="uk-UA"/>
        </w:rPr>
        <w:t>напрямок передачі даних. Так якщ</w:t>
      </w:r>
      <w:r>
        <w:rPr>
          <w:rFonts w:ascii="Times New Roman" w:hAnsi="Times New Roman" w:cs="Times New Roman"/>
          <w:color w:val="000000"/>
          <w:sz w:val="28"/>
          <w:szCs w:val="28"/>
          <w:lang w:val="uk-UA"/>
        </w:rPr>
        <w:t xml:space="preserve">о аргумент служить для передачі </w:t>
      </w:r>
      <w:r w:rsidRPr="009811DF">
        <w:rPr>
          <w:rFonts w:ascii="Times New Roman" w:hAnsi="Times New Roman" w:cs="Times New Roman"/>
          <w:color w:val="000000"/>
          <w:sz w:val="28"/>
          <w:szCs w:val="28"/>
          <w:lang w:val="uk-UA"/>
        </w:rPr>
        <w:t>значення в програму, слід вибр</w:t>
      </w:r>
      <w:r>
        <w:rPr>
          <w:rFonts w:ascii="Times New Roman" w:hAnsi="Times New Roman" w:cs="Times New Roman"/>
          <w:color w:val="000000"/>
          <w:sz w:val="28"/>
          <w:szCs w:val="28"/>
          <w:lang w:val="uk-UA"/>
        </w:rPr>
        <w:t xml:space="preserve">ати тип IN, якщо для передачі з </w:t>
      </w:r>
      <w:r w:rsidRPr="009811DF">
        <w:rPr>
          <w:rFonts w:ascii="Times New Roman" w:hAnsi="Times New Roman" w:cs="Times New Roman"/>
          <w:color w:val="000000"/>
          <w:sz w:val="28"/>
          <w:szCs w:val="28"/>
          <w:lang w:val="uk-UA"/>
        </w:rPr>
        <w:t>програми- OUT. У ряді випадк</w:t>
      </w:r>
      <w:r>
        <w:rPr>
          <w:rFonts w:ascii="Times New Roman" w:hAnsi="Times New Roman" w:cs="Times New Roman"/>
          <w:color w:val="000000"/>
          <w:sz w:val="28"/>
          <w:szCs w:val="28"/>
          <w:lang w:val="uk-UA"/>
        </w:rPr>
        <w:t xml:space="preserve">ів потрібен аргумент, який буде </w:t>
      </w:r>
      <w:r w:rsidRPr="009811DF">
        <w:rPr>
          <w:rFonts w:ascii="Times New Roman" w:hAnsi="Times New Roman" w:cs="Times New Roman"/>
          <w:color w:val="000000"/>
          <w:sz w:val="28"/>
          <w:szCs w:val="28"/>
          <w:lang w:val="uk-UA"/>
        </w:rPr>
        <w:t>передавати даний як в програму, так</w:t>
      </w:r>
      <w:r>
        <w:rPr>
          <w:rFonts w:ascii="Times New Roman" w:hAnsi="Times New Roman" w:cs="Times New Roman"/>
          <w:color w:val="000000"/>
          <w:sz w:val="28"/>
          <w:szCs w:val="28"/>
          <w:lang w:val="uk-UA"/>
        </w:rPr>
        <w:t xml:space="preserve"> і з неї, тоді слід вибрати тип </w:t>
      </w:r>
      <w:r w:rsidRPr="009811DF">
        <w:rPr>
          <w:rFonts w:ascii="Times New Roman" w:hAnsi="Times New Roman" w:cs="Times New Roman"/>
          <w:color w:val="000000"/>
          <w:sz w:val="28"/>
          <w:szCs w:val="28"/>
          <w:lang w:val="uk-UA"/>
        </w:rPr>
        <w:t>IN / OUT.</w:t>
      </w:r>
    </w:p>
    <w:p w:rsidR="00D70383" w:rsidRPr="00E51BE4" w:rsidRDefault="00D70383" w:rsidP="008926CA">
      <w:pPr>
        <w:pStyle w:val="a4"/>
        <w:tabs>
          <w:tab w:val="left" w:pos="1418"/>
        </w:tabs>
        <w:spacing w:after="0" w:line="360" w:lineRule="auto"/>
        <w:ind w:right="141" w:firstLine="709"/>
        <w:jc w:val="both"/>
        <w:rPr>
          <w:rFonts w:ascii="Times New Roman" w:hAnsi="Times New Roman" w:cs="Times New Roman"/>
          <w:color w:val="000000"/>
          <w:sz w:val="28"/>
          <w:szCs w:val="28"/>
          <w:lang w:val="uk-UA"/>
        </w:rPr>
      </w:pPr>
    </w:p>
    <w:p w:rsidR="00D70383" w:rsidRDefault="00D70383" w:rsidP="008926CA">
      <w:pPr>
        <w:autoSpaceDE w:val="0"/>
        <w:autoSpaceDN w:val="0"/>
        <w:adjustRightInd w:val="0"/>
        <w:spacing w:after="0" w:line="360" w:lineRule="auto"/>
        <w:ind w:right="141"/>
        <w:jc w:val="center"/>
        <w:rPr>
          <w:rFonts w:ascii="Times New Roman" w:hAnsi="Times New Roman" w:cs="Times New Roman"/>
          <w:sz w:val="28"/>
          <w:szCs w:val="28"/>
        </w:rPr>
      </w:pPr>
      <w:r>
        <w:rPr>
          <w:rFonts w:ascii="Times New Roman" w:hAnsi="Times New Roman" w:cs="Times New Roman"/>
          <w:b/>
          <w:sz w:val="28"/>
          <w:szCs w:val="28"/>
        </w:rPr>
        <w:t>3.3.2</w:t>
      </w:r>
      <w:r w:rsidRPr="00E51BE4">
        <w:rPr>
          <w:rFonts w:ascii="Times New Roman" w:hAnsi="Times New Roman" w:cs="Times New Roman"/>
          <w:b/>
          <w:sz w:val="28"/>
          <w:szCs w:val="28"/>
        </w:rPr>
        <w:t>.</w:t>
      </w:r>
      <w:r>
        <w:rPr>
          <w:rFonts w:ascii="Times New Roman" w:hAnsi="Times New Roman" w:cs="Times New Roman"/>
          <w:b/>
          <w:sz w:val="28"/>
          <w:szCs w:val="28"/>
        </w:rPr>
        <w:t xml:space="preserve"> </w:t>
      </w:r>
      <w:r w:rsidRPr="00A147E1">
        <w:rPr>
          <w:rFonts w:ascii="Times New Roman" w:hAnsi="Times New Roman" w:cs="Times New Roman"/>
          <w:b/>
          <w:sz w:val="28"/>
          <w:szCs w:val="28"/>
        </w:rPr>
        <w:t>Створення графічного екрану управління апаратом</w:t>
      </w:r>
    </w:p>
    <w:p w:rsidR="00D70383" w:rsidRDefault="00D70383" w:rsidP="008926CA">
      <w:pPr>
        <w:autoSpaceDE w:val="0"/>
        <w:autoSpaceDN w:val="0"/>
        <w:adjustRightInd w:val="0"/>
        <w:spacing w:after="0" w:line="360" w:lineRule="auto"/>
        <w:ind w:right="141" w:firstLine="709"/>
        <w:jc w:val="both"/>
        <w:rPr>
          <w:rFonts w:ascii="Times New Roman" w:hAnsi="Times New Roman" w:cs="Times New Roman"/>
          <w:sz w:val="28"/>
          <w:szCs w:val="28"/>
        </w:rPr>
      </w:pPr>
    </w:p>
    <w:p w:rsidR="00D70383" w:rsidRDefault="00D70383" w:rsidP="008926CA">
      <w:pPr>
        <w:spacing w:after="0" w:line="360" w:lineRule="auto"/>
        <w:ind w:right="141" w:firstLine="709"/>
        <w:jc w:val="both"/>
        <w:rPr>
          <w:rFonts w:ascii="Times New Roman" w:hAnsi="Times New Roman" w:cs="Times New Roman"/>
          <w:sz w:val="28"/>
          <w:szCs w:val="28"/>
        </w:rPr>
      </w:pPr>
      <w:r w:rsidRPr="009811DF">
        <w:rPr>
          <w:rFonts w:ascii="Times New Roman" w:hAnsi="Times New Roman" w:cs="Times New Roman"/>
          <w:sz w:val="28"/>
          <w:szCs w:val="28"/>
        </w:rPr>
        <w:t>Для виведення даних на екран,</w:t>
      </w:r>
      <w:r>
        <w:rPr>
          <w:rFonts w:ascii="Times New Roman" w:hAnsi="Times New Roman" w:cs="Times New Roman"/>
          <w:sz w:val="28"/>
          <w:szCs w:val="28"/>
        </w:rPr>
        <w:t xml:space="preserve"> управління системою оператором </w:t>
      </w:r>
      <w:r w:rsidRPr="009811DF">
        <w:rPr>
          <w:rFonts w:ascii="Times New Roman" w:hAnsi="Times New Roman" w:cs="Times New Roman"/>
          <w:sz w:val="28"/>
          <w:szCs w:val="28"/>
        </w:rPr>
        <w:t>необхідні об'єкти, такі як текст, стріл</w:t>
      </w:r>
      <w:r>
        <w:rPr>
          <w:rFonts w:ascii="Times New Roman" w:hAnsi="Times New Roman" w:cs="Times New Roman"/>
          <w:sz w:val="28"/>
          <w:szCs w:val="28"/>
        </w:rPr>
        <w:t xml:space="preserve">очний прилад, повзунок, кнопка, </w:t>
      </w:r>
      <w:r w:rsidRPr="009811DF">
        <w:rPr>
          <w:rFonts w:ascii="Times New Roman" w:hAnsi="Times New Roman" w:cs="Times New Roman"/>
          <w:sz w:val="28"/>
          <w:szCs w:val="28"/>
        </w:rPr>
        <w:t>вимикач, тренд і так далі. Для розміщення об'єкт</w:t>
      </w:r>
      <w:r>
        <w:rPr>
          <w:rFonts w:ascii="Times New Roman" w:hAnsi="Times New Roman" w:cs="Times New Roman"/>
          <w:sz w:val="28"/>
          <w:szCs w:val="28"/>
        </w:rPr>
        <w:t xml:space="preserve">ів на екрані </w:t>
      </w:r>
      <w:r w:rsidRPr="009811DF">
        <w:rPr>
          <w:rFonts w:ascii="Times New Roman" w:hAnsi="Times New Roman" w:cs="Times New Roman"/>
          <w:sz w:val="28"/>
          <w:szCs w:val="28"/>
        </w:rPr>
        <w:t>необхідно клацнути лівою клав</w:t>
      </w:r>
      <w:r>
        <w:rPr>
          <w:rFonts w:ascii="Times New Roman" w:hAnsi="Times New Roman" w:cs="Times New Roman"/>
          <w:sz w:val="28"/>
          <w:szCs w:val="28"/>
        </w:rPr>
        <w:t xml:space="preserve">ішею миші по відповідній іконці </w:t>
      </w:r>
      <w:r w:rsidRPr="009811DF">
        <w:rPr>
          <w:rFonts w:ascii="Times New Roman" w:hAnsi="Times New Roman" w:cs="Times New Roman"/>
          <w:sz w:val="28"/>
          <w:szCs w:val="28"/>
        </w:rPr>
        <w:t>інструменту (таблиця 2.1) на панелі інструментів. У ряді випадків замість</w:t>
      </w:r>
      <w:r>
        <w:rPr>
          <w:rFonts w:ascii="Times New Roman" w:hAnsi="Times New Roman" w:cs="Times New Roman"/>
          <w:sz w:val="28"/>
          <w:szCs w:val="28"/>
        </w:rPr>
        <w:t xml:space="preserve"> </w:t>
      </w:r>
      <w:r w:rsidRPr="009811DF">
        <w:rPr>
          <w:rFonts w:ascii="Times New Roman" w:hAnsi="Times New Roman" w:cs="Times New Roman"/>
          <w:sz w:val="28"/>
          <w:szCs w:val="28"/>
        </w:rPr>
        <w:t>нього може відображатися інструмент для створення іншого об'єкта, тоді</w:t>
      </w:r>
      <w:r>
        <w:rPr>
          <w:rFonts w:ascii="Times New Roman" w:hAnsi="Times New Roman" w:cs="Times New Roman"/>
          <w:sz w:val="28"/>
          <w:szCs w:val="28"/>
        </w:rPr>
        <w:t xml:space="preserve"> </w:t>
      </w:r>
      <w:r w:rsidRPr="009811DF">
        <w:rPr>
          <w:rFonts w:ascii="Times New Roman" w:hAnsi="Times New Roman" w:cs="Times New Roman"/>
          <w:sz w:val="28"/>
          <w:szCs w:val="28"/>
        </w:rPr>
        <w:t>слід натиснути правою клавішею миш</w:t>
      </w:r>
      <w:r>
        <w:rPr>
          <w:rFonts w:ascii="Times New Roman" w:hAnsi="Times New Roman" w:cs="Times New Roman"/>
          <w:sz w:val="28"/>
          <w:szCs w:val="28"/>
        </w:rPr>
        <w:t xml:space="preserve">і по іконці інструменту тієї ж </w:t>
      </w:r>
      <w:r w:rsidRPr="009811DF">
        <w:rPr>
          <w:rFonts w:ascii="Times New Roman" w:hAnsi="Times New Roman" w:cs="Times New Roman"/>
          <w:sz w:val="28"/>
          <w:szCs w:val="28"/>
        </w:rPr>
        <w:t>групу що і шуканий. Серед запропоно</w:t>
      </w:r>
      <w:r>
        <w:rPr>
          <w:rFonts w:ascii="Times New Roman" w:hAnsi="Times New Roman" w:cs="Times New Roman"/>
          <w:sz w:val="28"/>
          <w:szCs w:val="28"/>
        </w:rPr>
        <w:t xml:space="preserve">ваних інструментів слід вибрати </w:t>
      </w:r>
      <w:r w:rsidRPr="009811DF">
        <w:rPr>
          <w:rFonts w:ascii="Times New Roman" w:hAnsi="Times New Roman" w:cs="Times New Roman"/>
          <w:sz w:val="28"/>
          <w:szCs w:val="28"/>
        </w:rPr>
        <w:t xml:space="preserve">необхідний. </w:t>
      </w:r>
    </w:p>
    <w:p w:rsidR="00D70383" w:rsidRPr="00A147E1" w:rsidRDefault="00D70383" w:rsidP="008926CA">
      <w:pPr>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На рисунку 3.3</w:t>
      </w:r>
      <w:r w:rsidRPr="00A147E1">
        <w:rPr>
          <w:rFonts w:ascii="Times New Roman" w:hAnsi="Times New Roman" w:cs="Times New Roman"/>
          <w:sz w:val="28"/>
          <w:szCs w:val="28"/>
        </w:rPr>
        <w:t xml:space="preserve"> показано графічний екран для управління </w:t>
      </w:r>
      <w:r>
        <w:rPr>
          <w:rFonts w:ascii="Times New Roman" w:hAnsi="Times New Roman" w:cs="Times New Roman"/>
          <w:sz w:val="28"/>
          <w:szCs w:val="28"/>
        </w:rPr>
        <w:t>збірником слабкого розчину аміачної селітри</w:t>
      </w:r>
      <w:r w:rsidRPr="00A147E1">
        <w:rPr>
          <w:rFonts w:ascii="Times New Roman" w:hAnsi="Times New Roman" w:cs="Times New Roman"/>
          <w:sz w:val="28"/>
          <w:szCs w:val="28"/>
        </w:rPr>
        <w:t>.</w:t>
      </w:r>
    </w:p>
    <w:p w:rsidR="00D70383" w:rsidRDefault="00D70383" w:rsidP="008926CA">
      <w:pPr>
        <w:autoSpaceDE w:val="0"/>
        <w:autoSpaceDN w:val="0"/>
        <w:adjustRightInd w:val="0"/>
        <w:spacing w:after="0" w:line="360" w:lineRule="auto"/>
        <w:ind w:right="141"/>
        <w:jc w:val="center"/>
        <w:rPr>
          <w:rFonts w:ascii="Times New Roman" w:hAnsi="Times New Roman" w:cs="Times New Roman"/>
          <w:sz w:val="28"/>
          <w:szCs w:val="28"/>
        </w:rPr>
      </w:pPr>
      <w:r>
        <w:rPr>
          <w:noProof/>
          <w:lang w:val="ru-RU" w:eastAsia="ru-RU"/>
        </w:rPr>
        <w:lastRenderedPageBreak/>
        <w:drawing>
          <wp:inline distT="0" distB="0" distL="0" distR="0">
            <wp:extent cx="5791200" cy="30952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95455" cy="3097517"/>
                    </a:xfrm>
                    <a:prstGeom prst="rect">
                      <a:avLst/>
                    </a:prstGeom>
                  </pic:spPr>
                </pic:pic>
              </a:graphicData>
            </a:graphic>
          </wp:inline>
        </w:drawing>
      </w:r>
    </w:p>
    <w:p w:rsidR="00D70383" w:rsidRPr="005524D5" w:rsidRDefault="00D70383" w:rsidP="005524D5">
      <w:pPr>
        <w:spacing w:after="0" w:line="360" w:lineRule="auto"/>
        <w:ind w:right="141" w:firstLine="709"/>
        <w:jc w:val="center"/>
        <w:rPr>
          <w:rFonts w:ascii="Times New Roman" w:hAnsi="Times New Roman" w:cs="Times New Roman"/>
          <w:sz w:val="28"/>
          <w:szCs w:val="28"/>
        </w:rPr>
      </w:pPr>
      <w:r w:rsidRPr="00A147E1">
        <w:rPr>
          <w:rFonts w:ascii="Times New Roman" w:hAnsi="Times New Roman" w:cs="Times New Roman"/>
          <w:sz w:val="28"/>
          <w:szCs w:val="28"/>
        </w:rPr>
        <w:t>Рис</w:t>
      </w:r>
      <w:r>
        <w:rPr>
          <w:rFonts w:ascii="Times New Roman" w:hAnsi="Times New Roman" w:cs="Times New Roman"/>
          <w:sz w:val="28"/>
          <w:szCs w:val="28"/>
        </w:rPr>
        <w:t>. 3</w:t>
      </w:r>
      <w:r w:rsidRPr="00A147E1">
        <w:rPr>
          <w:rFonts w:ascii="Times New Roman" w:hAnsi="Times New Roman" w:cs="Times New Roman"/>
          <w:sz w:val="28"/>
          <w:szCs w:val="28"/>
        </w:rPr>
        <w:t>.</w:t>
      </w:r>
      <w:r>
        <w:rPr>
          <w:rFonts w:ascii="Times New Roman" w:hAnsi="Times New Roman" w:cs="Times New Roman"/>
          <w:sz w:val="28"/>
          <w:szCs w:val="28"/>
        </w:rPr>
        <w:t>3</w:t>
      </w:r>
      <w:r w:rsidRPr="00A147E1">
        <w:rPr>
          <w:rFonts w:ascii="Times New Roman" w:hAnsi="Times New Roman" w:cs="Times New Roman"/>
          <w:sz w:val="28"/>
          <w:szCs w:val="28"/>
        </w:rPr>
        <w:t>. Створення графічного екрану КІСУ</w:t>
      </w:r>
    </w:p>
    <w:p w:rsidR="00D70383" w:rsidRDefault="00D70383" w:rsidP="00E739B6">
      <w:pPr>
        <w:autoSpaceDE w:val="0"/>
        <w:autoSpaceDN w:val="0"/>
        <w:adjustRightInd w:val="0"/>
        <w:spacing w:after="0" w:line="360" w:lineRule="auto"/>
        <w:ind w:right="141" w:firstLine="709"/>
        <w:jc w:val="center"/>
        <w:rPr>
          <w:rFonts w:ascii="Times New Roman" w:hAnsi="Times New Roman" w:cs="Times New Roman"/>
          <w:b/>
          <w:sz w:val="28"/>
          <w:szCs w:val="28"/>
        </w:rPr>
      </w:pPr>
      <w:r w:rsidRPr="00A147E1">
        <w:rPr>
          <w:rFonts w:ascii="Times New Roman" w:hAnsi="Times New Roman" w:cs="Times New Roman"/>
          <w:b/>
          <w:sz w:val="28"/>
          <w:szCs w:val="28"/>
        </w:rPr>
        <w:t>3.3.3.</w:t>
      </w:r>
      <w:r w:rsidRPr="00A147E1">
        <w:rPr>
          <w:rFonts w:ascii="Times New Roman" w:hAnsi="Times New Roman" w:cs="Times New Roman"/>
          <w:sz w:val="28"/>
          <w:szCs w:val="28"/>
        </w:rPr>
        <w:t xml:space="preserve"> </w:t>
      </w:r>
      <w:r w:rsidRPr="00A147E1">
        <w:rPr>
          <w:rFonts w:ascii="Times New Roman" w:hAnsi="Times New Roman" w:cs="Times New Roman"/>
          <w:b/>
          <w:sz w:val="28"/>
          <w:szCs w:val="28"/>
        </w:rPr>
        <w:t>Створення програмних елементів для КІСУ</w:t>
      </w:r>
    </w:p>
    <w:p w:rsidR="00D70383" w:rsidRDefault="00D70383" w:rsidP="008926CA">
      <w:pPr>
        <w:autoSpaceDE w:val="0"/>
        <w:autoSpaceDN w:val="0"/>
        <w:adjustRightInd w:val="0"/>
        <w:spacing w:after="0" w:line="360" w:lineRule="auto"/>
        <w:ind w:right="141" w:firstLine="709"/>
        <w:jc w:val="both"/>
        <w:rPr>
          <w:rFonts w:ascii="Times New Roman" w:hAnsi="Times New Roman" w:cs="Times New Roman"/>
          <w:b/>
          <w:sz w:val="28"/>
          <w:szCs w:val="28"/>
        </w:rPr>
      </w:pPr>
    </w:p>
    <w:p w:rsidR="00D70383" w:rsidRDefault="00D70383" w:rsidP="008926CA">
      <w:pPr>
        <w:spacing w:after="0" w:line="360" w:lineRule="auto"/>
        <w:ind w:right="141"/>
        <w:jc w:val="center"/>
        <w:rPr>
          <w:rFonts w:ascii="Times New Roman" w:hAnsi="Times New Roman" w:cs="Times New Roman"/>
          <w:b/>
          <w:sz w:val="28"/>
          <w:szCs w:val="28"/>
        </w:rPr>
      </w:pPr>
      <w:r w:rsidRPr="00CC0C9D">
        <w:rPr>
          <w:rFonts w:ascii="Times New Roman" w:hAnsi="Times New Roman" w:cs="Times New Roman"/>
          <w:b/>
          <w:sz w:val="28"/>
          <w:szCs w:val="28"/>
        </w:rPr>
        <w:t>Створення імітаторів</w:t>
      </w:r>
    </w:p>
    <w:p w:rsidR="00D70383" w:rsidRDefault="00D70383" w:rsidP="008926CA">
      <w:pPr>
        <w:autoSpaceDE w:val="0"/>
        <w:autoSpaceDN w:val="0"/>
        <w:adjustRightInd w:val="0"/>
        <w:spacing w:after="0" w:line="360" w:lineRule="auto"/>
        <w:ind w:right="141" w:firstLine="709"/>
        <w:jc w:val="both"/>
        <w:rPr>
          <w:rFonts w:ascii="Times New Roman" w:hAnsi="Times New Roman" w:cs="Times New Roman"/>
          <w:noProof/>
          <w:sz w:val="28"/>
          <w:szCs w:val="28"/>
          <w:lang w:eastAsia="uk-UA"/>
        </w:rPr>
      </w:pPr>
      <w:r w:rsidRPr="00E255BC">
        <w:rPr>
          <w:rFonts w:ascii="Times New Roman" w:hAnsi="Times New Roman" w:cs="Times New Roman"/>
          <w:sz w:val="28"/>
          <w:szCs w:val="28"/>
        </w:rPr>
        <w:t xml:space="preserve">Мова </w:t>
      </w:r>
      <w:proofErr w:type="spellStart"/>
      <w:r w:rsidRPr="00E255BC">
        <w:rPr>
          <w:rFonts w:ascii="Times New Roman" w:hAnsi="Times New Roman" w:cs="Times New Roman"/>
          <w:sz w:val="28"/>
          <w:szCs w:val="28"/>
        </w:rPr>
        <w:t>Texno</w:t>
      </w:r>
      <w:proofErr w:type="spellEnd"/>
      <w:r w:rsidRPr="00E255BC">
        <w:rPr>
          <w:rFonts w:ascii="Times New Roman" w:hAnsi="Times New Roman" w:cs="Times New Roman"/>
          <w:sz w:val="28"/>
          <w:szCs w:val="28"/>
        </w:rPr>
        <w:t xml:space="preserve"> FBD</w:t>
      </w:r>
      <w:r>
        <w:rPr>
          <w:rFonts w:ascii="Times New Roman" w:hAnsi="Times New Roman" w:cs="Times New Roman"/>
          <w:sz w:val="28"/>
          <w:szCs w:val="28"/>
        </w:rPr>
        <w:t xml:space="preserve"> </w:t>
      </w:r>
      <w:r w:rsidRPr="00E255BC">
        <w:rPr>
          <w:rFonts w:ascii="Times New Roman" w:hAnsi="Times New Roman" w:cs="Times New Roman"/>
          <w:sz w:val="28"/>
          <w:szCs w:val="28"/>
        </w:rPr>
        <w:t>- графічна мова</w:t>
      </w:r>
      <w:r>
        <w:rPr>
          <w:rFonts w:ascii="Times New Roman" w:hAnsi="Times New Roman" w:cs="Times New Roman"/>
          <w:sz w:val="28"/>
          <w:szCs w:val="28"/>
        </w:rPr>
        <w:t xml:space="preserve"> програмування (рис. 1.5, б). В </w:t>
      </w:r>
      <w:r w:rsidRPr="00E255BC">
        <w:rPr>
          <w:rFonts w:ascii="Times New Roman" w:hAnsi="Times New Roman" w:cs="Times New Roman"/>
          <w:sz w:val="28"/>
          <w:szCs w:val="28"/>
        </w:rPr>
        <w:t>цією мовою користувач розмі</w:t>
      </w:r>
      <w:r>
        <w:rPr>
          <w:rFonts w:ascii="Times New Roman" w:hAnsi="Times New Roman" w:cs="Times New Roman"/>
          <w:sz w:val="28"/>
          <w:szCs w:val="28"/>
        </w:rPr>
        <w:t xml:space="preserve">щує на робочому полі блоки, які </w:t>
      </w:r>
      <w:r w:rsidRPr="00E255BC">
        <w:rPr>
          <w:rFonts w:ascii="Times New Roman" w:hAnsi="Times New Roman" w:cs="Times New Roman"/>
          <w:sz w:val="28"/>
          <w:szCs w:val="28"/>
        </w:rPr>
        <w:t>виконують різні функції, і з'є</w:t>
      </w:r>
      <w:r>
        <w:rPr>
          <w:rFonts w:ascii="Times New Roman" w:hAnsi="Times New Roman" w:cs="Times New Roman"/>
          <w:sz w:val="28"/>
          <w:szCs w:val="28"/>
        </w:rPr>
        <w:t xml:space="preserve">днує їх входи і виходи, задаючи </w:t>
      </w:r>
      <w:r w:rsidRPr="00E255BC">
        <w:rPr>
          <w:rFonts w:ascii="Times New Roman" w:hAnsi="Times New Roman" w:cs="Times New Roman"/>
          <w:sz w:val="28"/>
          <w:szCs w:val="28"/>
        </w:rPr>
        <w:t>напрямок передачі даних від блоку до блоку.</w:t>
      </w:r>
      <w:r w:rsidRPr="00E255BC">
        <w:rPr>
          <w:rFonts w:ascii="Times New Roman" w:hAnsi="Times New Roman" w:cs="Times New Roman"/>
          <w:noProof/>
          <w:sz w:val="28"/>
          <w:szCs w:val="28"/>
          <w:lang w:eastAsia="uk-UA"/>
        </w:rPr>
        <w:t xml:space="preserve"> </w:t>
      </w:r>
    </w:p>
    <w:p w:rsidR="00D70383" w:rsidRDefault="00D70383" w:rsidP="008926CA">
      <w:pPr>
        <w:autoSpaceDE w:val="0"/>
        <w:autoSpaceDN w:val="0"/>
        <w:adjustRightInd w:val="0"/>
        <w:spacing w:after="0" w:line="360" w:lineRule="auto"/>
        <w:ind w:right="141" w:firstLine="709"/>
        <w:jc w:val="both"/>
        <w:rPr>
          <w:rFonts w:ascii="Times New Roman" w:hAnsi="Times New Roman" w:cs="Times New Roman"/>
          <w:noProof/>
          <w:sz w:val="28"/>
          <w:szCs w:val="28"/>
          <w:lang w:eastAsia="uk-UA"/>
        </w:rPr>
      </w:pPr>
      <w:r w:rsidRPr="00E255BC">
        <w:rPr>
          <w:rFonts w:ascii="Times New Roman" w:hAnsi="Times New Roman" w:cs="Times New Roman"/>
          <w:noProof/>
          <w:sz w:val="28"/>
          <w:szCs w:val="28"/>
          <w:lang w:eastAsia="uk-UA"/>
        </w:rPr>
        <w:t>Горизонтальні лінії, розташо</w:t>
      </w:r>
      <w:r>
        <w:rPr>
          <w:rFonts w:ascii="Times New Roman" w:hAnsi="Times New Roman" w:cs="Times New Roman"/>
          <w:noProof/>
          <w:sz w:val="28"/>
          <w:szCs w:val="28"/>
          <w:lang w:eastAsia="uk-UA"/>
        </w:rPr>
        <w:t xml:space="preserve">вані зліва, виступають в якості </w:t>
      </w:r>
      <w:r w:rsidRPr="00E255BC">
        <w:rPr>
          <w:rFonts w:ascii="Times New Roman" w:hAnsi="Times New Roman" w:cs="Times New Roman"/>
          <w:noProof/>
          <w:sz w:val="28"/>
          <w:szCs w:val="28"/>
          <w:lang w:eastAsia="uk-UA"/>
        </w:rPr>
        <w:t xml:space="preserve">входів, на які подається </w:t>
      </w:r>
      <w:r>
        <w:rPr>
          <w:rFonts w:ascii="Times New Roman" w:hAnsi="Times New Roman" w:cs="Times New Roman"/>
          <w:noProof/>
          <w:sz w:val="28"/>
          <w:szCs w:val="28"/>
          <w:lang w:eastAsia="uk-UA"/>
        </w:rPr>
        <w:t xml:space="preserve">та чи інша описана локальна або </w:t>
      </w:r>
      <w:r w:rsidRPr="00E255BC">
        <w:rPr>
          <w:rFonts w:ascii="Times New Roman" w:hAnsi="Times New Roman" w:cs="Times New Roman"/>
          <w:noProof/>
          <w:sz w:val="28"/>
          <w:szCs w:val="28"/>
          <w:lang w:eastAsia="uk-UA"/>
        </w:rPr>
        <w:t>глобальна змінна, ар</w:t>
      </w:r>
      <w:r>
        <w:rPr>
          <w:rFonts w:ascii="Times New Roman" w:hAnsi="Times New Roman" w:cs="Times New Roman"/>
          <w:noProof/>
          <w:sz w:val="28"/>
          <w:szCs w:val="28"/>
          <w:lang w:eastAsia="uk-UA"/>
        </w:rPr>
        <w:t xml:space="preserve">гумент програми, виходи з інших </w:t>
      </w:r>
      <w:r w:rsidRPr="00E255BC">
        <w:rPr>
          <w:rFonts w:ascii="Times New Roman" w:hAnsi="Times New Roman" w:cs="Times New Roman"/>
          <w:noProof/>
          <w:sz w:val="28"/>
          <w:szCs w:val="28"/>
          <w:lang w:eastAsia="uk-UA"/>
        </w:rPr>
        <w:t>функціональних блоків. На вхід можн</w:t>
      </w:r>
      <w:r>
        <w:rPr>
          <w:rFonts w:ascii="Times New Roman" w:hAnsi="Times New Roman" w:cs="Times New Roman"/>
          <w:noProof/>
          <w:sz w:val="28"/>
          <w:szCs w:val="28"/>
          <w:lang w:eastAsia="uk-UA"/>
        </w:rPr>
        <w:t xml:space="preserve">а подати аргументи, тип яких In </w:t>
      </w:r>
      <w:r w:rsidRPr="00E255BC">
        <w:rPr>
          <w:rFonts w:ascii="Times New Roman" w:hAnsi="Times New Roman" w:cs="Times New Roman"/>
          <w:noProof/>
          <w:sz w:val="28"/>
          <w:szCs w:val="28"/>
          <w:lang w:eastAsia="uk-UA"/>
        </w:rPr>
        <w:t>або In / Out. У кожного входу вказуються його назва.</w:t>
      </w:r>
    </w:p>
    <w:p w:rsidR="00D70383" w:rsidRPr="00E255BC" w:rsidRDefault="00D70383" w:rsidP="008926CA">
      <w:pPr>
        <w:autoSpaceDE w:val="0"/>
        <w:autoSpaceDN w:val="0"/>
        <w:adjustRightInd w:val="0"/>
        <w:spacing w:after="0" w:line="360" w:lineRule="auto"/>
        <w:ind w:right="141"/>
        <w:jc w:val="both"/>
        <w:rPr>
          <w:rFonts w:ascii="Times New Roman" w:hAnsi="Times New Roman" w:cs="Times New Roman"/>
          <w:sz w:val="28"/>
          <w:szCs w:val="28"/>
        </w:rPr>
      </w:pPr>
      <w:r>
        <w:rPr>
          <w:noProof/>
          <w:lang w:val="ru-RU" w:eastAsia="ru-RU"/>
        </w:rPr>
        <w:drawing>
          <wp:inline distT="0" distB="0" distL="0" distR="0">
            <wp:extent cx="5940425" cy="116395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1163955"/>
                    </a:xfrm>
                    <a:prstGeom prst="rect">
                      <a:avLst/>
                    </a:prstGeom>
                  </pic:spPr>
                </pic:pic>
              </a:graphicData>
            </a:graphic>
          </wp:inline>
        </w:drawing>
      </w:r>
    </w:p>
    <w:p w:rsidR="00D70383" w:rsidRPr="00CC0C9D" w:rsidRDefault="00D70383" w:rsidP="008926CA">
      <w:pPr>
        <w:spacing w:after="0" w:line="360" w:lineRule="auto"/>
        <w:ind w:right="141" w:firstLine="709"/>
        <w:jc w:val="center"/>
        <w:rPr>
          <w:rFonts w:ascii="Times New Roman" w:hAnsi="Times New Roman" w:cs="Times New Roman"/>
          <w:sz w:val="28"/>
          <w:szCs w:val="28"/>
        </w:rPr>
      </w:pPr>
      <w:r w:rsidRPr="00CC0C9D">
        <w:rPr>
          <w:rFonts w:ascii="Times New Roman" w:hAnsi="Times New Roman" w:cs="Times New Roman"/>
          <w:sz w:val="28"/>
          <w:szCs w:val="28"/>
        </w:rPr>
        <w:t>Рис</w:t>
      </w:r>
      <w:r w:rsidRPr="00CC0C9D">
        <w:rPr>
          <w:rFonts w:ascii="Times New Roman" w:hAnsi="Times New Roman" w:cs="Times New Roman"/>
          <w:sz w:val="28"/>
          <w:szCs w:val="28"/>
          <w:lang w:val="en-US"/>
        </w:rPr>
        <w:t>.</w:t>
      </w:r>
      <w:r w:rsidRPr="00CC0C9D">
        <w:rPr>
          <w:rFonts w:ascii="Times New Roman" w:hAnsi="Times New Roman" w:cs="Times New Roman"/>
          <w:sz w:val="28"/>
          <w:szCs w:val="28"/>
        </w:rPr>
        <w:t xml:space="preserve"> </w:t>
      </w:r>
      <w:r w:rsidRPr="00CC0C9D">
        <w:rPr>
          <w:rFonts w:ascii="Times New Roman" w:hAnsi="Times New Roman" w:cs="Times New Roman"/>
          <w:sz w:val="28"/>
          <w:szCs w:val="28"/>
          <w:lang w:val="en-US"/>
        </w:rPr>
        <w:t>3</w:t>
      </w:r>
      <w:r w:rsidRPr="00CC0C9D">
        <w:rPr>
          <w:rFonts w:ascii="Times New Roman" w:hAnsi="Times New Roman" w:cs="Times New Roman"/>
          <w:sz w:val="28"/>
          <w:szCs w:val="28"/>
        </w:rPr>
        <w:t>.</w:t>
      </w:r>
      <w:r w:rsidRPr="00CC0C9D">
        <w:rPr>
          <w:rFonts w:ascii="Times New Roman" w:hAnsi="Times New Roman" w:cs="Times New Roman"/>
          <w:sz w:val="28"/>
          <w:szCs w:val="28"/>
          <w:lang w:val="en-US"/>
        </w:rPr>
        <w:t>4</w:t>
      </w:r>
      <w:r w:rsidRPr="00CC0C9D">
        <w:rPr>
          <w:rFonts w:ascii="Times New Roman" w:hAnsi="Times New Roman" w:cs="Times New Roman"/>
          <w:sz w:val="28"/>
          <w:szCs w:val="28"/>
        </w:rPr>
        <w:t>. Програма імітації витрати</w:t>
      </w:r>
    </w:p>
    <w:p w:rsidR="00D70383" w:rsidRDefault="00D70383" w:rsidP="008926CA">
      <w:pPr>
        <w:autoSpaceDE w:val="0"/>
        <w:autoSpaceDN w:val="0"/>
        <w:adjustRightInd w:val="0"/>
        <w:spacing w:after="0" w:line="360" w:lineRule="auto"/>
        <w:ind w:right="141"/>
        <w:jc w:val="both"/>
        <w:rPr>
          <w:rFonts w:ascii="Times New Roman" w:hAnsi="Times New Roman" w:cs="Times New Roman"/>
          <w:sz w:val="28"/>
          <w:szCs w:val="28"/>
        </w:rPr>
      </w:pPr>
    </w:p>
    <w:p w:rsidR="00D70383" w:rsidRDefault="00D70383" w:rsidP="008926CA">
      <w:pPr>
        <w:autoSpaceDE w:val="0"/>
        <w:autoSpaceDN w:val="0"/>
        <w:adjustRightInd w:val="0"/>
        <w:spacing w:after="0" w:line="360" w:lineRule="auto"/>
        <w:ind w:right="141"/>
        <w:jc w:val="both"/>
        <w:rPr>
          <w:rFonts w:ascii="Times New Roman" w:hAnsi="Times New Roman" w:cs="Times New Roman"/>
          <w:sz w:val="28"/>
          <w:szCs w:val="28"/>
        </w:rPr>
      </w:pPr>
      <w:r>
        <w:rPr>
          <w:noProof/>
          <w:lang w:val="ru-RU" w:eastAsia="ru-RU"/>
        </w:rPr>
        <w:lastRenderedPageBreak/>
        <w:drawing>
          <wp:inline distT="0" distB="0" distL="0" distR="0">
            <wp:extent cx="5940425" cy="107251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0425" cy="1072515"/>
                    </a:xfrm>
                    <a:prstGeom prst="rect">
                      <a:avLst/>
                    </a:prstGeom>
                  </pic:spPr>
                </pic:pic>
              </a:graphicData>
            </a:graphic>
          </wp:inline>
        </w:drawing>
      </w:r>
    </w:p>
    <w:p w:rsidR="00D70383" w:rsidRDefault="00D70383" w:rsidP="008926CA">
      <w:pPr>
        <w:spacing w:after="0" w:line="360" w:lineRule="auto"/>
        <w:ind w:right="141" w:firstLine="709"/>
        <w:jc w:val="center"/>
        <w:rPr>
          <w:rFonts w:ascii="Times New Roman" w:hAnsi="Times New Roman" w:cs="Times New Roman"/>
          <w:sz w:val="28"/>
          <w:szCs w:val="28"/>
        </w:rPr>
      </w:pPr>
      <w:r w:rsidRPr="00CC0C9D">
        <w:rPr>
          <w:rFonts w:ascii="Times New Roman" w:hAnsi="Times New Roman" w:cs="Times New Roman"/>
          <w:sz w:val="28"/>
          <w:szCs w:val="28"/>
        </w:rPr>
        <w:t>Рис</w:t>
      </w:r>
      <w:r w:rsidRPr="00BE69D1">
        <w:rPr>
          <w:rFonts w:ascii="Times New Roman" w:hAnsi="Times New Roman" w:cs="Times New Roman"/>
          <w:sz w:val="28"/>
          <w:szCs w:val="28"/>
        </w:rPr>
        <w:t>.</w:t>
      </w:r>
      <w:r w:rsidRPr="00CC0C9D">
        <w:rPr>
          <w:rFonts w:ascii="Times New Roman" w:hAnsi="Times New Roman" w:cs="Times New Roman"/>
          <w:sz w:val="28"/>
          <w:szCs w:val="28"/>
        </w:rPr>
        <w:t xml:space="preserve"> </w:t>
      </w:r>
      <w:r w:rsidRPr="00BE69D1">
        <w:rPr>
          <w:rFonts w:ascii="Times New Roman" w:hAnsi="Times New Roman" w:cs="Times New Roman"/>
          <w:sz w:val="28"/>
          <w:szCs w:val="28"/>
        </w:rPr>
        <w:t>3</w:t>
      </w:r>
      <w:r w:rsidRPr="00CC0C9D">
        <w:rPr>
          <w:rFonts w:ascii="Times New Roman" w:hAnsi="Times New Roman" w:cs="Times New Roman"/>
          <w:sz w:val="28"/>
          <w:szCs w:val="28"/>
        </w:rPr>
        <w:t>.</w:t>
      </w:r>
      <w:r>
        <w:rPr>
          <w:rFonts w:ascii="Times New Roman" w:hAnsi="Times New Roman" w:cs="Times New Roman"/>
          <w:sz w:val="28"/>
          <w:szCs w:val="28"/>
        </w:rPr>
        <w:t>5</w:t>
      </w:r>
      <w:r w:rsidRPr="00CC0C9D">
        <w:rPr>
          <w:rFonts w:ascii="Times New Roman" w:hAnsi="Times New Roman" w:cs="Times New Roman"/>
          <w:sz w:val="28"/>
          <w:szCs w:val="28"/>
        </w:rPr>
        <w:t xml:space="preserve">. Програма імітації </w:t>
      </w:r>
      <w:r>
        <w:rPr>
          <w:rFonts w:ascii="Times New Roman" w:hAnsi="Times New Roman" w:cs="Times New Roman"/>
          <w:sz w:val="28"/>
          <w:szCs w:val="28"/>
        </w:rPr>
        <w:t>витрата стоку</w:t>
      </w:r>
    </w:p>
    <w:p w:rsidR="00D70383" w:rsidRDefault="00D70383" w:rsidP="008926CA">
      <w:pPr>
        <w:spacing w:after="0" w:line="360" w:lineRule="auto"/>
        <w:ind w:right="141" w:firstLine="709"/>
        <w:jc w:val="center"/>
        <w:rPr>
          <w:rFonts w:ascii="Times New Roman" w:hAnsi="Times New Roman" w:cs="Times New Roman"/>
          <w:sz w:val="28"/>
          <w:szCs w:val="28"/>
        </w:rPr>
      </w:pPr>
    </w:p>
    <w:p w:rsidR="00D70383" w:rsidRPr="00CC0C9D" w:rsidRDefault="00D70383" w:rsidP="008926CA">
      <w:pPr>
        <w:spacing w:after="0" w:line="360" w:lineRule="auto"/>
        <w:ind w:right="141"/>
        <w:jc w:val="center"/>
        <w:rPr>
          <w:rFonts w:ascii="Times New Roman" w:hAnsi="Times New Roman" w:cs="Times New Roman"/>
          <w:sz w:val="28"/>
          <w:szCs w:val="28"/>
        </w:rPr>
      </w:pPr>
      <w:r>
        <w:rPr>
          <w:noProof/>
          <w:lang w:val="ru-RU" w:eastAsia="ru-RU"/>
        </w:rPr>
        <w:drawing>
          <wp:inline distT="0" distB="0" distL="0" distR="0">
            <wp:extent cx="5940425" cy="9880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0425" cy="988060"/>
                    </a:xfrm>
                    <a:prstGeom prst="rect">
                      <a:avLst/>
                    </a:prstGeom>
                  </pic:spPr>
                </pic:pic>
              </a:graphicData>
            </a:graphic>
          </wp:inline>
        </w:drawing>
      </w:r>
    </w:p>
    <w:p w:rsidR="00D70383" w:rsidRDefault="00D70383" w:rsidP="008926CA">
      <w:pPr>
        <w:spacing w:after="0" w:line="360" w:lineRule="auto"/>
        <w:ind w:right="141" w:firstLine="709"/>
        <w:jc w:val="center"/>
        <w:rPr>
          <w:rFonts w:ascii="Times New Roman" w:hAnsi="Times New Roman" w:cs="Times New Roman"/>
          <w:sz w:val="28"/>
          <w:szCs w:val="28"/>
        </w:rPr>
      </w:pPr>
      <w:r w:rsidRPr="00CC0C9D">
        <w:rPr>
          <w:rFonts w:ascii="Times New Roman" w:hAnsi="Times New Roman" w:cs="Times New Roman"/>
          <w:sz w:val="28"/>
          <w:szCs w:val="28"/>
        </w:rPr>
        <w:t>Рис. 3.</w:t>
      </w:r>
      <w:r>
        <w:rPr>
          <w:rFonts w:ascii="Times New Roman" w:hAnsi="Times New Roman" w:cs="Times New Roman"/>
          <w:sz w:val="28"/>
          <w:szCs w:val="28"/>
        </w:rPr>
        <w:t>6</w:t>
      </w:r>
      <w:r w:rsidRPr="00CC0C9D">
        <w:rPr>
          <w:rFonts w:ascii="Times New Roman" w:hAnsi="Times New Roman" w:cs="Times New Roman"/>
          <w:sz w:val="28"/>
          <w:szCs w:val="28"/>
        </w:rPr>
        <w:t xml:space="preserve">. Програма імітації </w:t>
      </w:r>
      <w:r>
        <w:rPr>
          <w:rFonts w:ascii="Times New Roman" w:hAnsi="Times New Roman" w:cs="Times New Roman"/>
          <w:sz w:val="28"/>
          <w:szCs w:val="28"/>
        </w:rPr>
        <w:t>температури</w:t>
      </w:r>
    </w:p>
    <w:p w:rsidR="00D70383" w:rsidRDefault="00D70383" w:rsidP="008926CA">
      <w:pPr>
        <w:spacing w:after="0" w:line="360" w:lineRule="auto"/>
        <w:ind w:right="141" w:firstLine="709"/>
        <w:jc w:val="center"/>
        <w:rPr>
          <w:rFonts w:ascii="Times New Roman" w:hAnsi="Times New Roman" w:cs="Times New Roman"/>
          <w:sz w:val="28"/>
          <w:szCs w:val="28"/>
        </w:rPr>
      </w:pPr>
    </w:p>
    <w:p w:rsidR="00D70383" w:rsidRDefault="00D70383" w:rsidP="005524D5">
      <w:pPr>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На рисунках 3.4 – 3.6</w:t>
      </w:r>
      <w:r w:rsidRPr="00CC0C9D">
        <w:rPr>
          <w:rFonts w:ascii="Times New Roman" w:hAnsi="Times New Roman" w:cs="Times New Roman"/>
          <w:sz w:val="28"/>
          <w:szCs w:val="28"/>
        </w:rPr>
        <w:t xml:space="preserve"> представлені імітатори для </w:t>
      </w:r>
      <w:r>
        <w:rPr>
          <w:rFonts w:ascii="Times New Roman" w:hAnsi="Times New Roman" w:cs="Times New Roman"/>
          <w:sz w:val="28"/>
          <w:szCs w:val="28"/>
        </w:rPr>
        <w:t>витрати, витрати стоку</w:t>
      </w:r>
      <w:r w:rsidRPr="00CC0C9D">
        <w:rPr>
          <w:rFonts w:ascii="Times New Roman" w:hAnsi="Times New Roman" w:cs="Times New Roman"/>
          <w:sz w:val="28"/>
          <w:szCs w:val="28"/>
        </w:rPr>
        <w:t xml:space="preserve"> та </w:t>
      </w:r>
      <w:r>
        <w:rPr>
          <w:rFonts w:ascii="Times New Roman" w:hAnsi="Times New Roman" w:cs="Times New Roman"/>
          <w:sz w:val="28"/>
          <w:szCs w:val="28"/>
        </w:rPr>
        <w:t xml:space="preserve">температура аміачної селітри </w:t>
      </w:r>
      <w:r w:rsidRPr="00CC0C9D">
        <w:rPr>
          <w:rFonts w:ascii="Times New Roman" w:hAnsi="Times New Roman" w:cs="Times New Roman"/>
          <w:sz w:val="28"/>
          <w:szCs w:val="28"/>
        </w:rPr>
        <w:t xml:space="preserve">на вході у </w:t>
      </w:r>
      <w:r>
        <w:rPr>
          <w:rFonts w:ascii="Times New Roman" w:hAnsi="Times New Roman" w:cs="Times New Roman"/>
          <w:sz w:val="28"/>
          <w:szCs w:val="28"/>
        </w:rPr>
        <w:t>збірник слабкого розчину аміачної селітри</w:t>
      </w:r>
      <w:r w:rsidRPr="00CC0C9D">
        <w:rPr>
          <w:rFonts w:ascii="Times New Roman" w:hAnsi="Times New Roman" w:cs="Times New Roman"/>
          <w:sz w:val="28"/>
          <w:szCs w:val="28"/>
        </w:rPr>
        <w:t>. Ці параметри не стабіл</w:t>
      </w:r>
      <w:r>
        <w:rPr>
          <w:rFonts w:ascii="Times New Roman" w:hAnsi="Times New Roman" w:cs="Times New Roman"/>
          <w:sz w:val="28"/>
          <w:szCs w:val="28"/>
        </w:rPr>
        <w:t>ьні</w:t>
      </w:r>
      <w:r w:rsidRPr="00CC0C9D">
        <w:rPr>
          <w:rFonts w:ascii="Times New Roman" w:hAnsi="Times New Roman" w:cs="Times New Roman"/>
          <w:sz w:val="28"/>
          <w:szCs w:val="28"/>
        </w:rPr>
        <w:t xml:space="preserve">, тому ми </w:t>
      </w:r>
      <w:r>
        <w:rPr>
          <w:rFonts w:ascii="Times New Roman" w:hAnsi="Times New Roman" w:cs="Times New Roman"/>
          <w:sz w:val="28"/>
          <w:szCs w:val="28"/>
        </w:rPr>
        <w:t>можемо</w:t>
      </w:r>
      <w:r w:rsidRPr="00CC0C9D">
        <w:rPr>
          <w:rFonts w:ascii="Times New Roman" w:hAnsi="Times New Roman" w:cs="Times New Roman"/>
          <w:sz w:val="28"/>
          <w:szCs w:val="28"/>
        </w:rPr>
        <w:t xml:space="preserve"> встановити імітатори </w:t>
      </w:r>
      <w:r>
        <w:rPr>
          <w:rFonts w:ascii="Times New Roman" w:hAnsi="Times New Roman" w:cs="Times New Roman"/>
          <w:sz w:val="28"/>
          <w:szCs w:val="28"/>
        </w:rPr>
        <w:t>так</w:t>
      </w:r>
      <w:r w:rsidRPr="00CC0C9D">
        <w:rPr>
          <w:rFonts w:ascii="Times New Roman" w:hAnsi="Times New Roman" w:cs="Times New Roman"/>
          <w:sz w:val="28"/>
          <w:szCs w:val="28"/>
        </w:rPr>
        <w:t xml:space="preserve">, щоб вони показували </w:t>
      </w:r>
      <w:r w:rsidRPr="00BE69D1">
        <w:rPr>
          <w:rFonts w:ascii="Times New Roman" w:hAnsi="Times New Roman" w:cs="Times New Roman"/>
          <w:sz w:val="28"/>
          <w:szCs w:val="28"/>
        </w:rPr>
        <w:t xml:space="preserve">нормативне значення </w:t>
      </w:r>
      <w:r>
        <w:rPr>
          <w:rFonts w:ascii="Times New Roman" w:hAnsi="Times New Roman" w:cs="Times New Roman"/>
          <w:sz w:val="28"/>
          <w:szCs w:val="28"/>
        </w:rPr>
        <w:t xml:space="preserve"> </w:t>
      </w:r>
      <w:r w:rsidRPr="00CC0C9D">
        <w:rPr>
          <w:rFonts w:ascii="Times New Roman" w:hAnsi="Times New Roman" w:cs="Times New Roman"/>
          <w:sz w:val="28"/>
          <w:szCs w:val="28"/>
        </w:rPr>
        <w:t xml:space="preserve">у певних межах, </w:t>
      </w:r>
      <w:r w:rsidRPr="00BE69D1">
        <w:rPr>
          <w:rFonts w:ascii="Times New Roman" w:hAnsi="Times New Roman" w:cs="Times New Roman"/>
          <w:sz w:val="28"/>
          <w:szCs w:val="28"/>
        </w:rPr>
        <w:t>близьке до цього значення.</w:t>
      </w:r>
    </w:p>
    <w:p w:rsidR="00D70383" w:rsidRDefault="00D70383" w:rsidP="008926CA">
      <w:pPr>
        <w:spacing w:after="0" w:line="360" w:lineRule="auto"/>
        <w:ind w:right="141" w:firstLine="709"/>
        <w:jc w:val="both"/>
        <w:rPr>
          <w:rFonts w:ascii="Times New Roman" w:hAnsi="Times New Roman" w:cs="Times New Roman"/>
          <w:sz w:val="28"/>
          <w:szCs w:val="28"/>
        </w:rPr>
      </w:pPr>
    </w:p>
    <w:p w:rsidR="00D70383" w:rsidRPr="00CC0C9D" w:rsidRDefault="00D70383" w:rsidP="008926CA">
      <w:pPr>
        <w:autoSpaceDE w:val="0"/>
        <w:autoSpaceDN w:val="0"/>
        <w:adjustRightInd w:val="0"/>
        <w:spacing w:after="0" w:line="360" w:lineRule="auto"/>
        <w:ind w:right="141"/>
        <w:jc w:val="center"/>
        <w:rPr>
          <w:rFonts w:ascii="Times New Roman" w:hAnsi="Times New Roman" w:cs="Times New Roman"/>
          <w:sz w:val="28"/>
          <w:szCs w:val="28"/>
        </w:rPr>
      </w:pPr>
      <w:r w:rsidRPr="00CC0C9D">
        <w:rPr>
          <w:rFonts w:ascii="Times New Roman" w:hAnsi="Times New Roman" w:cs="Times New Roman"/>
          <w:b/>
          <w:sz w:val="28"/>
          <w:szCs w:val="28"/>
        </w:rPr>
        <w:t>Створення програми регулювання</w:t>
      </w:r>
    </w:p>
    <w:p w:rsidR="00D70383" w:rsidRDefault="00D70383" w:rsidP="008926CA">
      <w:pPr>
        <w:spacing w:after="0" w:line="360" w:lineRule="auto"/>
        <w:ind w:right="141" w:firstLine="709"/>
        <w:jc w:val="both"/>
        <w:rPr>
          <w:rFonts w:ascii="Times New Roman" w:hAnsi="Times New Roman" w:cs="Times New Roman"/>
          <w:sz w:val="28"/>
          <w:szCs w:val="28"/>
        </w:rPr>
      </w:pPr>
      <w:r w:rsidRPr="000D2AA5">
        <w:rPr>
          <w:rFonts w:ascii="Times New Roman" w:hAnsi="Times New Roman" w:cs="Times New Roman"/>
          <w:sz w:val="28"/>
          <w:szCs w:val="28"/>
        </w:rPr>
        <w:t xml:space="preserve">Для управління процесом необхідно створити контури управління, які, на відміну від </w:t>
      </w:r>
      <w:r>
        <w:rPr>
          <w:rFonts w:ascii="Times New Roman" w:hAnsi="Times New Roman" w:cs="Times New Roman"/>
          <w:sz w:val="28"/>
          <w:szCs w:val="28"/>
        </w:rPr>
        <w:t>імітаторів</w:t>
      </w:r>
      <w:r w:rsidRPr="000D2AA5">
        <w:rPr>
          <w:rFonts w:ascii="Times New Roman" w:hAnsi="Times New Roman" w:cs="Times New Roman"/>
          <w:sz w:val="28"/>
          <w:szCs w:val="28"/>
        </w:rPr>
        <w:t>, будуть змінювати значення технологічних параметрів залежно від потреб у правильному управлінні процесом.</w:t>
      </w:r>
      <w:r>
        <w:rPr>
          <w:rFonts w:ascii="Times New Roman" w:hAnsi="Times New Roman" w:cs="Times New Roman"/>
          <w:sz w:val="28"/>
          <w:szCs w:val="28"/>
        </w:rPr>
        <w:t xml:space="preserve"> </w:t>
      </w:r>
      <w:r w:rsidRPr="000D2AA5">
        <w:rPr>
          <w:rFonts w:ascii="Times New Roman" w:hAnsi="Times New Roman" w:cs="Times New Roman"/>
          <w:sz w:val="28"/>
          <w:szCs w:val="28"/>
        </w:rPr>
        <w:t xml:space="preserve">Для створення системи управління ми </w:t>
      </w:r>
      <w:r>
        <w:rPr>
          <w:rFonts w:ascii="Times New Roman" w:hAnsi="Times New Roman" w:cs="Times New Roman"/>
          <w:sz w:val="28"/>
          <w:szCs w:val="28"/>
        </w:rPr>
        <w:t>використовуємо вже</w:t>
      </w:r>
      <w:r w:rsidRPr="000D2AA5">
        <w:rPr>
          <w:rFonts w:ascii="Times New Roman" w:hAnsi="Times New Roman" w:cs="Times New Roman"/>
          <w:sz w:val="28"/>
          <w:szCs w:val="28"/>
        </w:rPr>
        <w:t xml:space="preserve"> вбудовані блоки в програмі в </w:t>
      </w:r>
      <w:proofErr w:type="spellStart"/>
      <w:r w:rsidRPr="000D2AA5">
        <w:rPr>
          <w:rFonts w:ascii="Times New Roman" w:hAnsi="Times New Roman" w:cs="Times New Roman"/>
          <w:sz w:val="28"/>
          <w:szCs w:val="28"/>
        </w:rPr>
        <w:t>Techno</w:t>
      </w:r>
      <w:proofErr w:type="spellEnd"/>
      <w:r>
        <w:rPr>
          <w:rFonts w:ascii="Times New Roman" w:hAnsi="Times New Roman" w:cs="Times New Roman"/>
          <w:sz w:val="28"/>
          <w:szCs w:val="28"/>
        </w:rPr>
        <w:t xml:space="preserve"> </w:t>
      </w:r>
      <w:r w:rsidRPr="000D2AA5">
        <w:rPr>
          <w:rFonts w:ascii="Times New Roman" w:hAnsi="Times New Roman" w:cs="Times New Roman"/>
          <w:sz w:val="28"/>
          <w:szCs w:val="28"/>
        </w:rPr>
        <w:t>FBD.</w:t>
      </w:r>
    </w:p>
    <w:p w:rsidR="00D70383" w:rsidRDefault="00D70383" w:rsidP="008926CA">
      <w:pPr>
        <w:autoSpaceDE w:val="0"/>
        <w:autoSpaceDN w:val="0"/>
        <w:adjustRightInd w:val="0"/>
        <w:spacing w:after="0" w:line="360" w:lineRule="auto"/>
        <w:ind w:right="141" w:firstLine="709"/>
        <w:jc w:val="both"/>
      </w:pPr>
      <w:r w:rsidRPr="000D2AA5">
        <w:rPr>
          <w:rFonts w:ascii="Times New Roman" w:hAnsi="Times New Roman" w:cs="Times New Roman"/>
          <w:sz w:val="28"/>
          <w:szCs w:val="28"/>
        </w:rPr>
        <w:t>Мова FBD - це повністю графічна мова високого рівня, що забезпечує управління потоками даних, що включають всі типи. Дозволяє використовувати дуже могутні алгоритми простим викликом функцій і функціональних блоків, має велику бібліотеку блоків, задовольняє вимогам безперервних динамічних процесів та використанням ПІД</w:t>
      </w:r>
      <w:r>
        <w:rPr>
          <w:rFonts w:ascii="Times New Roman" w:hAnsi="Times New Roman" w:cs="Times New Roman"/>
          <w:sz w:val="28"/>
          <w:szCs w:val="28"/>
        </w:rPr>
        <w:t>-</w:t>
      </w:r>
      <w:r w:rsidRPr="000D2AA5">
        <w:rPr>
          <w:rFonts w:ascii="Times New Roman" w:hAnsi="Times New Roman" w:cs="Times New Roman"/>
          <w:sz w:val="28"/>
          <w:szCs w:val="28"/>
        </w:rPr>
        <w:t>регуляторів, масивів і т.д.</w:t>
      </w:r>
      <w:r w:rsidRPr="000D2AA5">
        <w:t xml:space="preserve"> </w:t>
      </w:r>
    </w:p>
    <w:p w:rsidR="00D70383" w:rsidRPr="000860E1" w:rsidRDefault="00D70383" w:rsidP="008926CA">
      <w:pPr>
        <w:autoSpaceDE w:val="0"/>
        <w:autoSpaceDN w:val="0"/>
        <w:adjustRightInd w:val="0"/>
        <w:spacing w:after="0" w:line="360" w:lineRule="auto"/>
        <w:ind w:right="141" w:firstLine="709"/>
        <w:jc w:val="both"/>
        <w:rPr>
          <w:rFonts w:ascii="Times New Roman" w:hAnsi="Times New Roman" w:cs="Times New Roman"/>
          <w:sz w:val="28"/>
          <w:szCs w:val="24"/>
        </w:rPr>
      </w:pPr>
      <w:r w:rsidRPr="00CC0C9D">
        <w:rPr>
          <w:rFonts w:ascii="Times New Roman" w:hAnsi="Times New Roman" w:cs="Times New Roman"/>
          <w:sz w:val="28"/>
          <w:szCs w:val="28"/>
        </w:rPr>
        <w:lastRenderedPageBreak/>
        <w:t xml:space="preserve">Регулювання температури </w:t>
      </w:r>
      <w:r>
        <w:rPr>
          <w:rFonts w:ascii="Times New Roman" w:hAnsi="Times New Roman" w:cs="Times New Roman"/>
          <w:sz w:val="28"/>
          <w:szCs w:val="28"/>
        </w:rPr>
        <w:t>відбувається за допомогою ПІ-регулятора, виходячи з цього вибе</w:t>
      </w:r>
      <w:r w:rsidRPr="00CC0C9D">
        <w:rPr>
          <w:rFonts w:ascii="Times New Roman" w:hAnsi="Times New Roman" w:cs="Times New Roman"/>
          <w:sz w:val="28"/>
          <w:szCs w:val="28"/>
        </w:rPr>
        <w:t>ремо блок</w:t>
      </w:r>
      <w:r>
        <w:rPr>
          <w:rFonts w:ascii="Times New Roman" w:hAnsi="Times New Roman" w:cs="Times New Roman"/>
          <w:sz w:val="28"/>
          <w:szCs w:val="28"/>
        </w:rPr>
        <w:t xml:space="preserve"> який відповідає цьому стандарту</w:t>
      </w:r>
      <w:r w:rsidRPr="00CC0C9D">
        <w:rPr>
          <w:rFonts w:ascii="Times New Roman" w:hAnsi="Times New Roman" w:cs="Times New Roman"/>
          <w:sz w:val="28"/>
          <w:szCs w:val="28"/>
        </w:rPr>
        <w:t xml:space="preserve">, але у програмі на мові </w:t>
      </w:r>
      <w:proofErr w:type="spellStart"/>
      <w:r w:rsidRPr="00CC0C9D">
        <w:rPr>
          <w:rFonts w:ascii="Times New Roman" w:hAnsi="Times New Roman" w:cs="Times New Roman"/>
          <w:sz w:val="28"/>
          <w:szCs w:val="28"/>
          <w:lang w:val="en-US"/>
        </w:rPr>
        <w:t>TechnoFBD</w:t>
      </w:r>
      <w:proofErr w:type="spellEnd"/>
      <w:r w:rsidRPr="00CC0C9D">
        <w:rPr>
          <w:rFonts w:ascii="Times New Roman" w:hAnsi="Times New Roman" w:cs="Times New Roman"/>
          <w:sz w:val="28"/>
          <w:szCs w:val="28"/>
        </w:rPr>
        <w:t xml:space="preserve"> є блок ПІД-регулятора, то необхідно коефіцієнт </w:t>
      </w:r>
      <w:r w:rsidRPr="00CC0C9D">
        <w:rPr>
          <w:rFonts w:ascii="Times New Roman" w:hAnsi="Times New Roman" w:cs="Times New Roman"/>
          <w:sz w:val="28"/>
          <w:szCs w:val="28"/>
          <w:lang w:val="en-US"/>
        </w:rPr>
        <w:t>KD</w:t>
      </w:r>
      <w:r w:rsidRPr="00CC0C9D">
        <w:rPr>
          <w:rFonts w:ascii="Times New Roman" w:hAnsi="Times New Roman" w:cs="Times New Roman"/>
          <w:sz w:val="28"/>
          <w:szCs w:val="28"/>
        </w:rPr>
        <w:t xml:space="preserve"> </w:t>
      </w:r>
      <w:r>
        <w:rPr>
          <w:rFonts w:ascii="Times New Roman" w:hAnsi="Times New Roman" w:cs="Times New Roman"/>
          <w:sz w:val="28"/>
          <w:szCs w:val="28"/>
        </w:rPr>
        <w:t>встановити</w:t>
      </w:r>
      <w:r w:rsidRPr="000D2AA5">
        <w:rPr>
          <w:rFonts w:ascii="Times New Roman" w:hAnsi="Times New Roman" w:cs="Times New Roman"/>
          <w:sz w:val="28"/>
          <w:szCs w:val="28"/>
        </w:rPr>
        <w:t xml:space="preserve"> </w:t>
      </w:r>
      <w:r>
        <w:rPr>
          <w:rFonts w:ascii="Times New Roman" w:hAnsi="Times New Roman" w:cs="Times New Roman"/>
          <w:sz w:val="28"/>
          <w:szCs w:val="28"/>
        </w:rPr>
        <w:t>нулем</w:t>
      </w:r>
      <w:r w:rsidRPr="00CC0C9D">
        <w:rPr>
          <w:rFonts w:ascii="Times New Roman" w:hAnsi="Times New Roman" w:cs="Times New Roman"/>
          <w:sz w:val="28"/>
          <w:szCs w:val="28"/>
        </w:rPr>
        <w:t>.</w:t>
      </w:r>
      <w:r>
        <w:rPr>
          <w:rFonts w:ascii="Times New Roman" w:hAnsi="Times New Roman" w:cs="Times New Roman"/>
          <w:sz w:val="28"/>
          <w:szCs w:val="28"/>
        </w:rPr>
        <w:t xml:space="preserve"> Створюємо у програмі модель об</w:t>
      </w:r>
      <w:r w:rsidRPr="00E7697F">
        <w:rPr>
          <w:rFonts w:ascii="Times New Roman" w:hAnsi="Times New Roman" w:cs="Times New Roman"/>
          <w:sz w:val="28"/>
          <w:szCs w:val="28"/>
        </w:rPr>
        <w:t>’</w:t>
      </w:r>
      <w:r>
        <w:rPr>
          <w:rFonts w:ascii="Times New Roman" w:hAnsi="Times New Roman" w:cs="Times New Roman"/>
          <w:sz w:val="28"/>
          <w:szCs w:val="28"/>
        </w:rPr>
        <w:t xml:space="preserve">єкта за регулюванням, збуренням (система регулювання АСР являється комбінованою) та компенсатор аперіодичної ланки першого порядку. </w:t>
      </w:r>
      <w:r w:rsidRPr="00CC0C9D">
        <w:rPr>
          <w:rFonts w:ascii="Times New Roman" w:hAnsi="Times New Roman" w:cs="Times New Roman"/>
          <w:sz w:val="28"/>
          <w:szCs w:val="28"/>
        </w:rPr>
        <w:t xml:space="preserve">Програма регулювання </w:t>
      </w:r>
      <w:r>
        <w:rPr>
          <w:rFonts w:ascii="Times New Roman" w:hAnsi="Times New Roman" w:cs="Times New Roman"/>
          <w:sz w:val="28"/>
          <w:szCs w:val="28"/>
        </w:rPr>
        <w:t>рівня показана на рисунку 3.7</w:t>
      </w:r>
      <w:r w:rsidRPr="00CC0C9D">
        <w:rPr>
          <w:rFonts w:ascii="Times New Roman" w:hAnsi="Times New Roman" w:cs="Times New Roman"/>
          <w:sz w:val="28"/>
          <w:szCs w:val="28"/>
        </w:rPr>
        <w:t>.</w:t>
      </w:r>
    </w:p>
    <w:p w:rsidR="00D70383" w:rsidRDefault="00D70383" w:rsidP="008926CA">
      <w:pPr>
        <w:spacing w:after="0" w:line="360" w:lineRule="auto"/>
        <w:ind w:right="141"/>
        <w:jc w:val="both"/>
        <w:rPr>
          <w:rFonts w:ascii="Times New Roman" w:hAnsi="Times New Roman" w:cs="Times New Roman"/>
          <w:sz w:val="28"/>
          <w:szCs w:val="28"/>
        </w:rPr>
      </w:pPr>
      <w:r>
        <w:rPr>
          <w:noProof/>
          <w:lang w:val="ru-RU" w:eastAsia="ru-RU"/>
        </w:rPr>
        <w:lastRenderedPageBreak/>
        <w:drawing>
          <wp:inline distT="0" distB="0" distL="0" distR="0">
            <wp:extent cx="5940425" cy="427037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40425" cy="4270375"/>
                    </a:xfrm>
                    <a:prstGeom prst="rect">
                      <a:avLst/>
                    </a:prstGeom>
                  </pic:spPr>
                </pic:pic>
              </a:graphicData>
            </a:graphic>
          </wp:inline>
        </w:drawing>
      </w:r>
      <w:r>
        <w:rPr>
          <w:rFonts w:ascii="Times New Roman" w:hAnsi="Times New Roman" w:cs="Times New Roman"/>
          <w:noProof/>
          <w:sz w:val="28"/>
          <w:szCs w:val="28"/>
          <w:lang w:eastAsia="uk-UA"/>
        </w:rPr>
        <w:t xml:space="preserve"> </w:t>
      </w:r>
      <w:r>
        <w:rPr>
          <w:noProof/>
          <w:lang w:val="ru-RU" w:eastAsia="ru-RU"/>
        </w:rPr>
        <w:drawing>
          <wp:inline distT="0" distB="0" distL="0" distR="0">
            <wp:extent cx="5940425" cy="278892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40425" cy="2788920"/>
                    </a:xfrm>
                    <a:prstGeom prst="rect">
                      <a:avLst/>
                    </a:prstGeom>
                  </pic:spPr>
                </pic:pic>
              </a:graphicData>
            </a:graphic>
          </wp:inline>
        </w:drawing>
      </w:r>
    </w:p>
    <w:p w:rsidR="00D70383" w:rsidRPr="00E7697F" w:rsidRDefault="00D70383" w:rsidP="008926CA">
      <w:pPr>
        <w:spacing w:after="0" w:line="360" w:lineRule="auto"/>
        <w:ind w:right="141" w:firstLine="709"/>
        <w:jc w:val="center"/>
        <w:rPr>
          <w:rFonts w:ascii="Times New Roman" w:hAnsi="Times New Roman" w:cs="Times New Roman"/>
          <w:sz w:val="28"/>
          <w:szCs w:val="28"/>
        </w:rPr>
      </w:pPr>
      <w:r w:rsidRPr="00E7697F">
        <w:rPr>
          <w:rFonts w:ascii="Times New Roman" w:hAnsi="Times New Roman" w:cs="Times New Roman"/>
          <w:sz w:val="28"/>
          <w:szCs w:val="28"/>
        </w:rPr>
        <w:t>Рис.3.7. Програма регулювання рівня</w:t>
      </w:r>
    </w:p>
    <w:p w:rsidR="00D70383" w:rsidRDefault="00D70383" w:rsidP="008926CA">
      <w:pPr>
        <w:autoSpaceDE w:val="0"/>
        <w:autoSpaceDN w:val="0"/>
        <w:adjustRightInd w:val="0"/>
        <w:spacing w:after="0" w:line="360" w:lineRule="auto"/>
        <w:ind w:right="141"/>
        <w:jc w:val="center"/>
        <w:rPr>
          <w:rFonts w:ascii="Times New Roman" w:hAnsi="Times New Roman" w:cs="Times New Roman"/>
          <w:sz w:val="28"/>
          <w:szCs w:val="28"/>
        </w:rPr>
      </w:pPr>
    </w:p>
    <w:p w:rsidR="00D70383" w:rsidRPr="00E7697F" w:rsidRDefault="00D70383" w:rsidP="008926CA">
      <w:pPr>
        <w:spacing w:after="0" w:line="360" w:lineRule="auto"/>
        <w:ind w:right="141" w:firstLine="709"/>
        <w:jc w:val="center"/>
        <w:rPr>
          <w:rFonts w:ascii="Times New Roman" w:hAnsi="Times New Roman" w:cs="Times New Roman"/>
          <w:b/>
          <w:sz w:val="28"/>
          <w:szCs w:val="28"/>
        </w:rPr>
      </w:pPr>
      <w:r w:rsidRPr="00E7697F">
        <w:rPr>
          <w:rFonts w:ascii="Times New Roman" w:hAnsi="Times New Roman" w:cs="Times New Roman"/>
          <w:b/>
          <w:sz w:val="28"/>
          <w:szCs w:val="28"/>
        </w:rPr>
        <w:t>Створення імітації аварійної ситуації</w:t>
      </w:r>
    </w:p>
    <w:p w:rsidR="00D70383" w:rsidRDefault="00D70383" w:rsidP="008926CA">
      <w:pPr>
        <w:spacing w:after="0" w:line="360" w:lineRule="auto"/>
        <w:ind w:right="141" w:firstLine="709"/>
        <w:jc w:val="both"/>
        <w:rPr>
          <w:rFonts w:ascii="Times New Roman" w:hAnsi="Times New Roman" w:cs="Times New Roman"/>
          <w:sz w:val="28"/>
          <w:szCs w:val="24"/>
        </w:rPr>
      </w:pPr>
      <w:r w:rsidRPr="00FA4005">
        <w:rPr>
          <w:rFonts w:ascii="Times New Roman" w:hAnsi="Times New Roman" w:cs="Times New Roman"/>
          <w:sz w:val="28"/>
          <w:szCs w:val="24"/>
        </w:rPr>
        <w:t>Система моделювання аварійних ситуацій дозволяє контролювати роботу систем сигналізації та блокування.</w:t>
      </w:r>
      <w:r>
        <w:rPr>
          <w:rFonts w:ascii="Times New Roman" w:hAnsi="Times New Roman" w:cs="Times New Roman"/>
          <w:sz w:val="28"/>
          <w:szCs w:val="24"/>
        </w:rPr>
        <w:t xml:space="preserve"> </w:t>
      </w:r>
    </w:p>
    <w:p w:rsidR="00D70383" w:rsidRDefault="00D70383" w:rsidP="008926CA">
      <w:pPr>
        <w:spacing w:after="0" w:line="360" w:lineRule="auto"/>
        <w:ind w:right="141" w:firstLine="709"/>
        <w:jc w:val="both"/>
        <w:rPr>
          <w:rFonts w:ascii="Times New Roman" w:hAnsi="Times New Roman" w:cs="Times New Roman"/>
          <w:sz w:val="28"/>
          <w:szCs w:val="24"/>
        </w:rPr>
      </w:pPr>
      <w:r w:rsidRPr="00E7697F">
        <w:rPr>
          <w:rFonts w:ascii="Times New Roman" w:hAnsi="Times New Roman" w:cs="Times New Roman"/>
          <w:sz w:val="28"/>
          <w:szCs w:val="24"/>
        </w:rPr>
        <w:lastRenderedPageBreak/>
        <w:t xml:space="preserve">Імітація </w:t>
      </w:r>
      <w:r>
        <w:rPr>
          <w:rFonts w:ascii="Times New Roman" w:hAnsi="Times New Roman" w:cs="Times New Roman"/>
          <w:sz w:val="28"/>
          <w:szCs w:val="24"/>
        </w:rPr>
        <w:t>зображена</w:t>
      </w:r>
      <w:r w:rsidRPr="00E7697F">
        <w:rPr>
          <w:rFonts w:ascii="Times New Roman" w:hAnsi="Times New Roman" w:cs="Times New Roman"/>
          <w:sz w:val="28"/>
          <w:szCs w:val="24"/>
        </w:rPr>
        <w:t xml:space="preserve"> окремим вікном, яке</w:t>
      </w:r>
      <w:r>
        <w:rPr>
          <w:rFonts w:ascii="Times New Roman" w:hAnsi="Times New Roman" w:cs="Times New Roman"/>
          <w:sz w:val="28"/>
          <w:szCs w:val="24"/>
        </w:rPr>
        <w:t xml:space="preserve"> можна визвати</w:t>
      </w:r>
      <w:r w:rsidRPr="00E7697F">
        <w:rPr>
          <w:rFonts w:ascii="Times New Roman" w:hAnsi="Times New Roman" w:cs="Times New Roman"/>
          <w:sz w:val="28"/>
          <w:szCs w:val="24"/>
        </w:rPr>
        <w:t xml:space="preserve"> з екрану головної мнемосхеми кнопко</w:t>
      </w:r>
      <w:r>
        <w:rPr>
          <w:rFonts w:ascii="Times New Roman" w:hAnsi="Times New Roman" w:cs="Times New Roman"/>
          <w:sz w:val="28"/>
          <w:szCs w:val="24"/>
        </w:rPr>
        <w:t>ю «Імітація аварійної ситуації</w:t>
      </w:r>
      <w:r w:rsidRPr="00E7697F">
        <w:rPr>
          <w:rFonts w:ascii="Times New Roman" w:hAnsi="Times New Roman" w:cs="Times New Roman"/>
          <w:sz w:val="28"/>
          <w:szCs w:val="24"/>
        </w:rPr>
        <w:t xml:space="preserve">» </w:t>
      </w:r>
      <w:r>
        <w:rPr>
          <w:rFonts w:ascii="Times New Roman" w:hAnsi="Times New Roman" w:cs="Times New Roman"/>
          <w:sz w:val="28"/>
          <w:szCs w:val="24"/>
        </w:rPr>
        <w:t>у</w:t>
      </w:r>
      <w:r w:rsidRPr="00E7697F">
        <w:rPr>
          <w:rFonts w:ascii="Times New Roman" w:hAnsi="Times New Roman" w:cs="Times New Roman"/>
          <w:sz w:val="28"/>
          <w:szCs w:val="24"/>
        </w:rPr>
        <w:t xml:space="preserve"> динамічному режимі роботи. </w:t>
      </w:r>
    </w:p>
    <w:p w:rsidR="00D70383" w:rsidRPr="00E7697F" w:rsidRDefault="00D70383" w:rsidP="008926CA">
      <w:pPr>
        <w:spacing w:after="0" w:line="360" w:lineRule="auto"/>
        <w:ind w:right="141" w:firstLine="709"/>
        <w:jc w:val="both"/>
        <w:rPr>
          <w:rFonts w:ascii="Times New Roman" w:hAnsi="Times New Roman" w:cs="Times New Roman"/>
          <w:sz w:val="28"/>
          <w:szCs w:val="24"/>
        </w:rPr>
      </w:pPr>
      <w:r w:rsidRPr="00E7697F">
        <w:rPr>
          <w:rFonts w:ascii="Times New Roman" w:hAnsi="Times New Roman" w:cs="Times New Roman"/>
          <w:sz w:val="28"/>
          <w:szCs w:val="24"/>
        </w:rPr>
        <w:t>Вікно «Імітація аварійної ситуації»</w:t>
      </w:r>
      <w:r>
        <w:rPr>
          <w:rFonts w:ascii="Times New Roman" w:hAnsi="Times New Roman" w:cs="Times New Roman"/>
          <w:sz w:val="28"/>
          <w:szCs w:val="24"/>
        </w:rPr>
        <w:t xml:space="preserve"> представлене на рисунку 3.8, воно дозволить</w:t>
      </w:r>
      <w:r w:rsidRPr="00E7697F">
        <w:rPr>
          <w:rFonts w:ascii="Times New Roman" w:hAnsi="Times New Roman" w:cs="Times New Roman"/>
          <w:sz w:val="28"/>
          <w:szCs w:val="24"/>
        </w:rPr>
        <w:t xml:space="preserve"> перевести систему з оптимального режиму роботи в аварійний, </w:t>
      </w:r>
      <w:r w:rsidRPr="001358CC">
        <w:rPr>
          <w:rFonts w:ascii="Times New Roman" w:hAnsi="Times New Roman" w:cs="Times New Roman"/>
          <w:sz w:val="28"/>
          <w:szCs w:val="24"/>
        </w:rPr>
        <w:t xml:space="preserve">шляхом </w:t>
      </w:r>
      <w:r>
        <w:rPr>
          <w:rFonts w:ascii="Times New Roman" w:hAnsi="Times New Roman" w:cs="Times New Roman"/>
          <w:sz w:val="28"/>
          <w:szCs w:val="24"/>
        </w:rPr>
        <w:t>заміни</w:t>
      </w:r>
      <w:r w:rsidRPr="001358CC">
        <w:rPr>
          <w:rFonts w:ascii="Times New Roman" w:hAnsi="Times New Roman" w:cs="Times New Roman"/>
          <w:sz w:val="28"/>
          <w:szCs w:val="24"/>
        </w:rPr>
        <w:t xml:space="preserve"> значень технологічних параметрів на критичні</w:t>
      </w:r>
      <w:r w:rsidRPr="00E7697F">
        <w:rPr>
          <w:rFonts w:ascii="Times New Roman" w:hAnsi="Times New Roman" w:cs="Times New Roman"/>
          <w:sz w:val="28"/>
          <w:szCs w:val="24"/>
        </w:rPr>
        <w:t xml:space="preserve">. При цьому </w:t>
      </w:r>
      <w:r>
        <w:rPr>
          <w:rFonts w:ascii="Times New Roman" w:hAnsi="Times New Roman" w:cs="Times New Roman"/>
          <w:sz w:val="28"/>
          <w:szCs w:val="24"/>
        </w:rPr>
        <w:t>має спрацювати</w:t>
      </w:r>
      <w:r w:rsidRPr="00E7697F">
        <w:rPr>
          <w:rFonts w:ascii="Times New Roman" w:hAnsi="Times New Roman" w:cs="Times New Roman"/>
          <w:sz w:val="28"/>
          <w:szCs w:val="24"/>
        </w:rPr>
        <w:t xml:space="preserve"> система сигналізації: на головній мнемосхемі починають </w:t>
      </w:r>
      <w:r>
        <w:rPr>
          <w:rFonts w:ascii="Times New Roman" w:hAnsi="Times New Roman" w:cs="Times New Roman"/>
          <w:sz w:val="28"/>
          <w:szCs w:val="24"/>
        </w:rPr>
        <w:t xml:space="preserve">блимати </w:t>
      </w:r>
      <w:r w:rsidRPr="00E7697F">
        <w:rPr>
          <w:rFonts w:ascii="Times New Roman" w:hAnsi="Times New Roman" w:cs="Times New Roman"/>
          <w:sz w:val="28"/>
          <w:szCs w:val="24"/>
        </w:rPr>
        <w:t>технологічні параметри червоним кольором.</w:t>
      </w:r>
    </w:p>
    <w:p w:rsidR="00D70383" w:rsidRDefault="00D70383" w:rsidP="008926CA">
      <w:pPr>
        <w:autoSpaceDE w:val="0"/>
        <w:autoSpaceDN w:val="0"/>
        <w:adjustRightInd w:val="0"/>
        <w:spacing w:after="0" w:line="360" w:lineRule="auto"/>
        <w:ind w:right="141"/>
        <w:jc w:val="center"/>
        <w:rPr>
          <w:rFonts w:ascii="Times New Roman" w:hAnsi="Times New Roman" w:cs="Times New Roman"/>
          <w:sz w:val="28"/>
          <w:szCs w:val="28"/>
        </w:rPr>
      </w:pPr>
      <w:r>
        <w:rPr>
          <w:noProof/>
          <w:lang w:val="ru-RU" w:eastAsia="ru-RU"/>
        </w:rPr>
        <w:drawing>
          <wp:inline distT="0" distB="0" distL="0" distR="0">
            <wp:extent cx="4791075" cy="17811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791075" cy="1781175"/>
                    </a:xfrm>
                    <a:prstGeom prst="rect">
                      <a:avLst/>
                    </a:prstGeom>
                  </pic:spPr>
                </pic:pic>
              </a:graphicData>
            </a:graphic>
          </wp:inline>
        </w:drawing>
      </w:r>
    </w:p>
    <w:p w:rsidR="00D70383" w:rsidRPr="00AF1BAB" w:rsidRDefault="00D70383" w:rsidP="008926CA">
      <w:pPr>
        <w:spacing w:after="0" w:line="360" w:lineRule="auto"/>
        <w:ind w:right="141"/>
        <w:jc w:val="center"/>
        <w:rPr>
          <w:rFonts w:ascii="Times New Roman" w:hAnsi="Times New Roman" w:cs="Times New Roman"/>
          <w:sz w:val="28"/>
          <w:szCs w:val="28"/>
        </w:rPr>
      </w:pPr>
      <w:r w:rsidRPr="00AF1BAB">
        <w:rPr>
          <w:rFonts w:ascii="Times New Roman" w:hAnsi="Times New Roman" w:cs="Times New Roman"/>
          <w:sz w:val="28"/>
          <w:szCs w:val="28"/>
        </w:rPr>
        <w:t>Рис. 3.8. Імітація аварійної ситуації</w:t>
      </w:r>
    </w:p>
    <w:p w:rsidR="00D70383" w:rsidRDefault="00D70383" w:rsidP="008926CA">
      <w:pPr>
        <w:autoSpaceDE w:val="0"/>
        <w:autoSpaceDN w:val="0"/>
        <w:adjustRightInd w:val="0"/>
        <w:spacing w:after="0" w:line="360" w:lineRule="auto"/>
        <w:ind w:right="141" w:firstLine="709"/>
        <w:jc w:val="center"/>
        <w:rPr>
          <w:rFonts w:ascii="Times New Roman" w:hAnsi="Times New Roman" w:cs="Times New Roman"/>
          <w:sz w:val="28"/>
          <w:szCs w:val="28"/>
        </w:rPr>
      </w:pPr>
    </w:p>
    <w:p w:rsidR="00D70383" w:rsidRPr="00AC5B1D" w:rsidRDefault="00D70383" w:rsidP="008926CA">
      <w:pPr>
        <w:spacing w:after="0" w:line="360" w:lineRule="auto"/>
        <w:ind w:right="141" w:firstLine="709"/>
        <w:jc w:val="center"/>
        <w:rPr>
          <w:rFonts w:ascii="Times New Roman" w:hAnsi="Times New Roman" w:cs="Times New Roman"/>
          <w:b/>
          <w:sz w:val="28"/>
          <w:szCs w:val="28"/>
        </w:rPr>
      </w:pPr>
      <w:r w:rsidRPr="00AC5B1D">
        <w:rPr>
          <w:rFonts w:ascii="Times New Roman" w:hAnsi="Times New Roman" w:cs="Times New Roman"/>
          <w:b/>
          <w:sz w:val="28"/>
          <w:szCs w:val="28"/>
        </w:rPr>
        <w:t>Створення звіту тривог</w:t>
      </w:r>
    </w:p>
    <w:p w:rsidR="00D70383" w:rsidRDefault="00D70383" w:rsidP="008926CA">
      <w:pPr>
        <w:spacing w:after="0" w:line="360" w:lineRule="auto"/>
        <w:ind w:right="141" w:firstLine="709"/>
        <w:jc w:val="both"/>
        <w:rPr>
          <w:rFonts w:ascii="Times New Roman" w:hAnsi="Times New Roman" w:cs="Times New Roman"/>
          <w:sz w:val="28"/>
          <w:szCs w:val="24"/>
        </w:rPr>
      </w:pPr>
      <w:r w:rsidRPr="00FA4005">
        <w:rPr>
          <w:rFonts w:ascii="Times New Roman" w:hAnsi="Times New Roman" w:cs="Times New Roman"/>
          <w:sz w:val="28"/>
          <w:szCs w:val="24"/>
        </w:rPr>
        <w:t>Тривога (</w:t>
      </w:r>
      <w:proofErr w:type="spellStart"/>
      <w:r w:rsidRPr="00FA4005">
        <w:rPr>
          <w:rFonts w:ascii="Times New Roman" w:hAnsi="Times New Roman" w:cs="Times New Roman"/>
          <w:sz w:val="28"/>
          <w:szCs w:val="24"/>
        </w:rPr>
        <w:t>аларм</w:t>
      </w:r>
      <w:proofErr w:type="spellEnd"/>
      <w:r w:rsidRPr="00FA4005">
        <w:rPr>
          <w:rFonts w:ascii="Times New Roman" w:hAnsi="Times New Roman" w:cs="Times New Roman"/>
          <w:sz w:val="28"/>
          <w:szCs w:val="24"/>
        </w:rPr>
        <w:t>) - повідомленн</w:t>
      </w:r>
      <w:r>
        <w:rPr>
          <w:rFonts w:ascii="Times New Roman" w:hAnsi="Times New Roman" w:cs="Times New Roman"/>
          <w:sz w:val="28"/>
          <w:szCs w:val="24"/>
        </w:rPr>
        <w:t xml:space="preserve">я, яке попереджає оператора про </w:t>
      </w:r>
      <w:r w:rsidRPr="00FA4005">
        <w:rPr>
          <w:rFonts w:ascii="Times New Roman" w:hAnsi="Times New Roman" w:cs="Times New Roman"/>
          <w:sz w:val="28"/>
          <w:szCs w:val="24"/>
        </w:rPr>
        <w:t xml:space="preserve">виникненні ситуації близькою до </w:t>
      </w:r>
      <w:r>
        <w:rPr>
          <w:rFonts w:ascii="Times New Roman" w:hAnsi="Times New Roman" w:cs="Times New Roman"/>
          <w:sz w:val="28"/>
          <w:szCs w:val="24"/>
        </w:rPr>
        <w:t xml:space="preserve">критичної, яка може привести до </w:t>
      </w:r>
      <w:r w:rsidRPr="00FA4005">
        <w:rPr>
          <w:rFonts w:ascii="Times New Roman" w:hAnsi="Times New Roman" w:cs="Times New Roman"/>
          <w:sz w:val="28"/>
          <w:szCs w:val="24"/>
        </w:rPr>
        <w:t>аварії, виходу з ладу обладнання та вимагає уваги і, найчастіше,</w:t>
      </w:r>
      <w:r>
        <w:rPr>
          <w:rFonts w:ascii="Times New Roman" w:hAnsi="Times New Roman" w:cs="Times New Roman"/>
          <w:sz w:val="28"/>
          <w:szCs w:val="24"/>
        </w:rPr>
        <w:t xml:space="preserve"> </w:t>
      </w:r>
      <w:r w:rsidRPr="00FA4005">
        <w:rPr>
          <w:rFonts w:ascii="Times New Roman" w:hAnsi="Times New Roman" w:cs="Times New Roman"/>
          <w:sz w:val="28"/>
          <w:szCs w:val="24"/>
        </w:rPr>
        <w:t xml:space="preserve">термінового втручання оператора. </w:t>
      </w:r>
    </w:p>
    <w:p w:rsidR="00D70383" w:rsidRDefault="00D70383" w:rsidP="008926CA">
      <w:pPr>
        <w:spacing w:after="0" w:line="360" w:lineRule="auto"/>
        <w:ind w:right="141" w:firstLine="709"/>
        <w:jc w:val="both"/>
        <w:rPr>
          <w:rFonts w:ascii="Times New Roman" w:hAnsi="Times New Roman" w:cs="Times New Roman"/>
          <w:sz w:val="28"/>
          <w:szCs w:val="24"/>
        </w:rPr>
      </w:pPr>
      <w:r w:rsidRPr="00FA4005">
        <w:rPr>
          <w:rFonts w:ascii="Times New Roman" w:hAnsi="Times New Roman" w:cs="Times New Roman"/>
          <w:sz w:val="28"/>
          <w:szCs w:val="24"/>
        </w:rPr>
        <w:t>Можна виділити аналогові й дискр</w:t>
      </w:r>
      <w:r>
        <w:rPr>
          <w:rFonts w:ascii="Times New Roman" w:hAnsi="Times New Roman" w:cs="Times New Roman"/>
          <w:sz w:val="28"/>
          <w:szCs w:val="24"/>
        </w:rPr>
        <w:t xml:space="preserve">етні тривоги. дискретні тривоги  </w:t>
      </w:r>
      <w:r w:rsidRPr="00FA4005">
        <w:rPr>
          <w:rFonts w:ascii="Times New Roman" w:hAnsi="Times New Roman" w:cs="Times New Roman"/>
          <w:sz w:val="28"/>
          <w:szCs w:val="24"/>
        </w:rPr>
        <w:t>відбуваються, при відповідній з</w:t>
      </w:r>
      <w:r>
        <w:rPr>
          <w:rFonts w:ascii="Times New Roman" w:hAnsi="Times New Roman" w:cs="Times New Roman"/>
          <w:sz w:val="28"/>
          <w:szCs w:val="24"/>
        </w:rPr>
        <w:t xml:space="preserve">міні дискретного сигналу, тобто </w:t>
      </w:r>
      <w:r w:rsidRPr="00FA4005">
        <w:rPr>
          <w:rFonts w:ascii="Times New Roman" w:hAnsi="Times New Roman" w:cs="Times New Roman"/>
          <w:sz w:val="28"/>
          <w:szCs w:val="24"/>
        </w:rPr>
        <w:t>приймає значення істина або брехня</w:t>
      </w:r>
      <w:r>
        <w:rPr>
          <w:rFonts w:ascii="Times New Roman" w:hAnsi="Times New Roman" w:cs="Times New Roman"/>
          <w:sz w:val="28"/>
          <w:szCs w:val="24"/>
        </w:rPr>
        <w:t xml:space="preserve">. Аналогові тривоги полягають в </w:t>
      </w:r>
      <w:r w:rsidRPr="00FA4005">
        <w:rPr>
          <w:rFonts w:ascii="Times New Roman" w:hAnsi="Times New Roman" w:cs="Times New Roman"/>
          <w:sz w:val="28"/>
          <w:szCs w:val="24"/>
        </w:rPr>
        <w:t>тому, що відповідний пар</w:t>
      </w:r>
      <w:r>
        <w:rPr>
          <w:rFonts w:ascii="Times New Roman" w:hAnsi="Times New Roman" w:cs="Times New Roman"/>
          <w:sz w:val="28"/>
          <w:szCs w:val="24"/>
        </w:rPr>
        <w:t xml:space="preserve">аметр виходить за межі заданого </w:t>
      </w:r>
      <w:r w:rsidRPr="00FA4005">
        <w:rPr>
          <w:rFonts w:ascii="Times New Roman" w:hAnsi="Times New Roman" w:cs="Times New Roman"/>
          <w:sz w:val="28"/>
          <w:szCs w:val="24"/>
        </w:rPr>
        <w:t>діапазону.</w:t>
      </w:r>
    </w:p>
    <w:p w:rsidR="00D70383" w:rsidRDefault="00D70383" w:rsidP="008926CA">
      <w:pPr>
        <w:autoSpaceDE w:val="0"/>
        <w:autoSpaceDN w:val="0"/>
        <w:adjustRightInd w:val="0"/>
        <w:spacing w:after="0" w:line="360" w:lineRule="auto"/>
        <w:ind w:right="141"/>
        <w:jc w:val="center"/>
        <w:rPr>
          <w:rFonts w:ascii="Times New Roman" w:hAnsi="Times New Roman" w:cs="Times New Roman"/>
          <w:sz w:val="28"/>
          <w:szCs w:val="28"/>
        </w:rPr>
      </w:pPr>
      <w:r>
        <w:rPr>
          <w:noProof/>
          <w:lang w:val="ru-RU" w:eastAsia="ru-RU"/>
        </w:rPr>
        <w:lastRenderedPageBreak/>
        <w:drawing>
          <wp:inline distT="0" distB="0" distL="0" distR="0">
            <wp:extent cx="5486400" cy="2305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486400" cy="2305050"/>
                    </a:xfrm>
                    <a:prstGeom prst="rect">
                      <a:avLst/>
                    </a:prstGeom>
                  </pic:spPr>
                </pic:pic>
              </a:graphicData>
            </a:graphic>
          </wp:inline>
        </w:drawing>
      </w:r>
    </w:p>
    <w:p w:rsidR="00D70383" w:rsidRPr="00AC5B1D" w:rsidRDefault="00D70383" w:rsidP="008926CA">
      <w:pPr>
        <w:spacing w:after="0" w:line="360" w:lineRule="auto"/>
        <w:ind w:right="141"/>
        <w:jc w:val="center"/>
        <w:rPr>
          <w:rFonts w:ascii="Times New Roman" w:hAnsi="Times New Roman" w:cs="Times New Roman"/>
          <w:noProof/>
          <w:sz w:val="28"/>
        </w:rPr>
      </w:pPr>
      <w:r w:rsidRPr="00AC5B1D">
        <w:rPr>
          <w:rFonts w:ascii="Times New Roman" w:hAnsi="Times New Roman" w:cs="Times New Roman"/>
          <w:sz w:val="28"/>
          <w:szCs w:val="28"/>
        </w:rPr>
        <w:t>Рис. 3.9</w:t>
      </w:r>
      <w:r w:rsidRPr="00AC5B1D">
        <w:rPr>
          <w:rFonts w:ascii="Times New Roman" w:hAnsi="Times New Roman" w:cs="Times New Roman"/>
          <w:noProof/>
          <w:sz w:val="28"/>
        </w:rPr>
        <w:t>. Звіт тривог</w:t>
      </w:r>
    </w:p>
    <w:p w:rsidR="00D70383" w:rsidRDefault="00D70383" w:rsidP="008926CA">
      <w:pPr>
        <w:autoSpaceDE w:val="0"/>
        <w:autoSpaceDN w:val="0"/>
        <w:adjustRightInd w:val="0"/>
        <w:spacing w:after="0" w:line="360" w:lineRule="auto"/>
        <w:ind w:right="141"/>
        <w:jc w:val="center"/>
        <w:rPr>
          <w:rFonts w:ascii="Times New Roman" w:hAnsi="Times New Roman" w:cs="Times New Roman"/>
          <w:sz w:val="28"/>
          <w:szCs w:val="28"/>
        </w:rPr>
      </w:pPr>
    </w:p>
    <w:p w:rsidR="00D70383" w:rsidRPr="00AC5B1D" w:rsidRDefault="00D70383" w:rsidP="008926CA">
      <w:pPr>
        <w:spacing w:after="0" w:line="360" w:lineRule="auto"/>
        <w:ind w:right="141" w:firstLine="709"/>
        <w:jc w:val="both"/>
        <w:rPr>
          <w:rFonts w:ascii="Times New Roman" w:hAnsi="Times New Roman" w:cs="Times New Roman"/>
          <w:sz w:val="32"/>
          <w:szCs w:val="28"/>
          <w:highlight w:val="yellow"/>
        </w:rPr>
      </w:pPr>
      <w:r>
        <w:rPr>
          <w:rFonts w:ascii="Times New Roman" w:hAnsi="Times New Roman" w:cs="Times New Roman"/>
          <w:noProof/>
          <w:sz w:val="28"/>
        </w:rPr>
        <w:t>Щ</w:t>
      </w:r>
      <w:r w:rsidRPr="00AC5B1D">
        <w:rPr>
          <w:rFonts w:ascii="Times New Roman" w:hAnsi="Times New Roman" w:cs="Times New Roman"/>
          <w:noProof/>
          <w:sz w:val="28"/>
        </w:rPr>
        <w:t>об звіт тривог пока</w:t>
      </w:r>
      <w:r>
        <w:rPr>
          <w:rFonts w:ascii="Times New Roman" w:hAnsi="Times New Roman" w:cs="Times New Roman"/>
          <w:noProof/>
          <w:sz w:val="28"/>
        </w:rPr>
        <w:t>зував</w:t>
      </w:r>
      <w:r w:rsidRPr="00AC5B1D">
        <w:rPr>
          <w:rFonts w:ascii="Times New Roman" w:hAnsi="Times New Roman" w:cs="Times New Roman"/>
          <w:noProof/>
          <w:sz w:val="28"/>
        </w:rPr>
        <w:t xml:space="preserve"> повідомлення</w:t>
      </w:r>
      <w:r>
        <w:rPr>
          <w:rFonts w:ascii="Times New Roman" w:hAnsi="Times New Roman" w:cs="Times New Roman"/>
          <w:noProof/>
          <w:sz w:val="28"/>
        </w:rPr>
        <w:t xml:space="preserve"> відповідних значень </w:t>
      </w:r>
      <w:r w:rsidRPr="00AC5B1D">
        <w:rPr>
          <w:rFonts w:ascii="Times New Roman" w:hAnsi="Times New Roman" w:cs="Times New Roman"/>
          <w:noProof/>
          <w:sz w:val="28"/>
        </w:rPr>
        <w:t xml:space="preserve">(попередження, аварія, помилка і т.д.) </w:t>
      </w:r>
      <w:r>
        <w:rPr>
          <w:rFonts w:ascii="Times New Roman" w:hAnsi="Times New Roman" w:cs="Times New Roman"/>
          <w:noProof/>
          <w:sz w:val="28"/>
        </w:rPr>
        <w:t>треба</w:t>
      </w:r>
      <w:r w:rsidRPr="00AC5B1D">
        <w:rPr>
          <w:rFonts w:ascii="Times New Roman" w:hAnsi="Times New Roman" w:cs="Times New Roman"/>
          <w:noProof/>
          <w:sz w:val="28"/>
        </w:rPr>
        <w:t xml:space="preserve"> створити  та нала</w:t>
      </w:r>
      <w:r>
        <w:rPr>
          <w:rFonts w:ascii="Times New Roman" w:hAnsi="Times New Roman" w:cs="Times New Roman"/>
          <w:noProof/>
          <w:sz w:val="28"/>
        </w:rPr>
        <w:t>годити</w:t>
      </w:r>
      <w:r w:rsidRPr="00AC5B1D">
        <w:rPr>
          <w:rFonts w:ascii="Times New Roman" w:hAnsi="Times New Roman" w:cs="Times New Roman"/>
          <w:noProof/>
          <w:sz w:val="28"/>
        </w:rPr>
        <w:t xml:space="preserve"> словник по</w:t>
      </w:r>
      <w:r>
        <w:rPr>
          <w:rFonts w:ascii="Times New Roman" w:hAnsi="Times New Roman" w:cs="Times New Roman"/>
          <w:noProof/>
          <w:sz w:val="28"/>
        </w:rPr>
        <w:t>відомлень для рівня та витрати показані на рисунках 3.10 – 3.11.</w:t>
      </w:r>
    </w:p>
    <w:p w:rsidR="00D70383" w:rsidRDefault="00D70383" w:rsidP="008926CA">
      <w:pPr>
        <w:autoSpaceDE w:val="0"/>
        <w:autoSpaceDN w:val="0"/>
        <w:adjustRightInd w:val="0"/>
        <w:spacing w:after="0" w:line="360" w:lineRule="auto"/>
        <w:ind w:right="141"/>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442186" cy="4069080"/>
            <wp:effectExtent l="19050" t="0" r="6114"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a:stretch>
                      <a:fillRect/>
                    </a:stretch>
                  </pic:blipFill>
                  <pic:spPr bwMode="auto">
                    <a:xfrm>
                      <a:off x="0" y="0"/>
                      <a:ext cx="5445201" cy="4071334"/>
                    </a:xfrm>
                    <a:prstGeom prst="rect">
                      <a:avLst/>
                    </a:prstGeom>
                    <a:noFill/>
                    <a:ln w="9525">
                      <a:noFill/>
                      <a:miter lim="800000"/>
                      <a:headEnd/>
                      <a:tailEnd/>
                    </a:ln>
                  </pic:spPr>
                </pic:pic>
              </a:graphicData>
            </a:graphic>
          </wp:inline>
        </w:drawing>
      </w:r>
    </w:p>
    <w:p w:rsidR="00D70383" w:rsidRDefault="00D70383" w:rsidP="008926CA">
      <w:pPr>
        <w:spacing w:after="0" w:line="360" w:lineRule="auto"/>
        <w:ind w:right="141"/>
        <w:jc w:val="center"/>
        <w:rPr>
          <w:rFonts w:ascii="Times New Roman" w:hAnsi="Times New Roman" w:cs="Times New Roman"/>
          <w:sz w:val="28"/>
          <w:szCs w:val="28"/>
        </w:rPr>
      </w:pPr>
      <w:r w:rsidRPr="00516FD8">
        <w:rPr>
          <w:rFonts w:ascii="Times New Roman" w:hAnsi="Times New Roman" w:cs="Times New Roman"/>
          <w:sz w:val="28"/>
          <w:szCs w:val="28"/>
        </w:rPr>
        <w:t>Рис. 3.10. Словник повідомлень для рівня</w:t>
      </w:r>
    </w:p>
    <w:p w:rsidR="00D70383" w:rsidRPr="00516FD8" w:rsidRDefault="00D70383" w:rsidP="008926CA">
      <w:pPr>
        <w:spacing w:after="0" w:line="360" w:lineRule="auto"/>
        <w:ind w:right="141"/>
        <w:jc w:val="center"/>
        <w:rPr>
          <w:rFonts w:ascii="Times New Roman" w:hAnsi="Times New Roman" w:cs="Times New Roman"/>
          <w:sz w:val="28"/>
          <w:szCs w:val="28"/>
          <w:highlight w:val="yellow"/>
        </w:rPr>
      </w:pPr>
    </w:p>
    <w:p w:rsidR="00D70383" w:rsidRDefault="00D70383" w:rsidP="008926CA">
      <w:pPr>
        <w:autoSpaceDE w:val="0"/>
        <w:autoSpaceDN w:val="0"/>
        <w:adjustRightInd w:val="0"/>
        <w:spacing w:after="0" w:line="360" w:lineRule="auto"/>
        <w:ind w:right="141"/>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401532" cy="4107180"/>
            <wp:effectExtent l="19050" t="0" r="8668"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srcRect/>
                    <a:stretch>
                      <a:fillRect/>
                    </a:stretch>
                  </pic:blipFill>
                  <pic:spPr bwMode="auto">
                    <a:xfrm>
                      <a:off x="0" y="0"/>
                      <a:ext cx="5396507" cy="4103359"/>
                    </a:xfrm>
                    <a:prstGeom prst="rect">
                      <a:avLst/>
                    </a:prstGeom>
                    <a:noFill/>
                    <a:ln w="9525">
                      <a:noFill/>
                      <a:miter lim="800000"/>
                      <a:headEnd/>
                      <a:tailEnd/>
                    </a:ln>
                  </pic:spPr>
                </pic:pic>
              </a:graphicData>
            </a:graphic>
          </wp:inline>
        </w:drawing>
      </w:r>
    </w:p>
    <w:p w:rsidR="00D70383" w:rsidRDefault="00D70383" w:rsidP="008926CA">
      <w:pPr>
        <w:spacing w:after="0" w:line="360" w:lineRule="auto"/>
        <w:ind w:right="141"/>
        <w:jc w:val="center"/>
        <w:rPr>
          <w:rFonts w:ascii="Times New Roman" w:hAnsi="Times New Roman" w:cs="Times New Roman"/>
          <w:sz w:val="28"/>
          <w:szCs w:val="28"/>
        </w:rPr>
      </w:pPr>
      <w:r>
        <w:rPr>
          <w:rFonts w:ascii="Times New Roman" w:hAnsi="Times New Roman" w:cs="Times New Roman"/>
          <w:sz w:val="28"/>
          <w:szCs w:val="28"/>
        </w:rPr>
        <w:t>Рис. 3.11</w:t>
      </w:r>
      <w:r w:rsidRPr="00516FD8">
        <w:rPr>
          <w:rFonts w:ascii="Times New Roman" w:hAnsi="Times New Roman" w:cs="Times New Roman"/>
          <w:sz w:val="28"/>
          <w:szCs w:val="28"/>
        </w:rPr>
        <w:t xml:space="preserve">. Словник повідомлень для </w:t>
      </w:r>
      <w:r>
        <w:rPr>
          <w:rFonts w:ascii="Times New Roman" w:hAnsi="Times New Roman" w:cs="Times New Roman"/>
          <w:sz w:val="28"/>
          <w:szCs w:val="28"/>
        </w:rPr>
        <w:t>витрати</w:t>
      </w:r>
    </w:p>
    <w:p w:rsidR="00D70383" w:rsidRPr="00516FD8" w:rsidRDefault="00D70383" w:rsidP="008926CA">
      <w:pPr>
        <w:spacing w:after="0" w:line="360" w:lineRule="auto"/>
        <w:ind w:right="141"/>
        <w:jc w:val="center"/>
        <w:rPr>
          <w:rFonts w:ascii="Times New Roman" w:hAnsi="Times New Roman" w:cs="Times New Roman"/>
          <w:sz w:val="28"/>
          <w:szCs w:val="28"/>
          <w:highlight w:val="yellow"/>
        </w:rPr>
      </w:pPr>
    </w:p>
    <w:p w:rsidR="00D70383" w:rsidRDefault="00D70383" w:rsidP="00E739B6">
      <w:pPr>
        <w:autoSpaceDE w:val="0"/>
        <w:autoSpaceDN w:val="0"/>
        <w:adjustRightInd w:val="0"/>
        <w:spacing w:after="0" w:line="360" w:lineRule="auto"/>
        <w:ind w:right="141" w:firstLine="709"/>
        <w:jc w:val="center"/>
        <w:rPr>
          <w:rFonts w:ascii="Times New Roman" w:hAnsi="Times New Roman" w:cs="Times New Roman"/>
          <w:b/>
          <w:sz w:val="28"/>
          <w:szCs w:val="28"/>
        </w:rPr>
      </w:pPr>
      <w:r w:rsidRPr="00992A5F">
        <w:rPr>
          <w:rFonts w:ascii="Times New Roman" w:hAnsi="Times New Roman" w:cs="Times New Roman"/>
          <w:b/>
          <w:sz w:val="28"/>
          <w:szCs w:val="28"/>
        </w:rPr>
        <w:t>3.3.4. Динамічний режим роботи КІСУ</w:t>
      </w:r>
    </w:p>
    <w:p w:rsidR="00D70383" w:rsidRDefault="00D70383" w:rsidP="008926CA">
      <w:pPr>
        <w:autoSpaceDE w:val="0"/>
        <w:autoSpaceDN w:val="0"/>
        <w:adjustRightInd w:val="0"/>
        <w:spacing w:after="0" w:line="360" w:lineRule="auto"/>
        <w:ind w:right="141" w:firstLine="709"/>
        <w:jc w:val="both"/>
        <w:rPr>
          <w:rFonts w:ascii="Times New Roman" w:hAnsi="Times New Roman" w:cs="Times New Roman"/>
          <w:b/>
          <w:sz w:val="28"/>
          <w:szCs w:val="28"/>
        </w:rPr>
      </w:pPr>
    </w:p>
    <w:p w:rsidR="00D70383" w:rsidRPr="00B76029" w:rsidRDefault="00D70383" w:rsidP="008926CA">
      <w:pPr>
        <w:spacing w:after="0" w:line="360" w:lineRule="auto"/>
        <w:ind w:right="141" w:firstLine="709"/>
        <w:jc w:val="both"/>
        <w:rPr>
          <w:rFonts w:ascii="Times New Roman" w:hAnsi="Times New Roman" w:cs="Times New Roman"/>
          <w:sz w:val="28"/>
          <w:szCs w:val="28"/>
        </w:rPr>
      </w:pPr>
      <w:r w:rsidRPr="00B76029">
        <w:rPr>
          <w:rFonts w:ascii="Times New Roman" w:hAnsi="Times New Roman" w:cs="Times New Roman"/>
          <w:sz w:val="28"/>
          <w:szCs w:val="28"/>
        </w:rPr>
        <w:t>Виконавши усі попередні дії та прив’язавши технологічні параметри з програми до графічного екрану, отримаємо роботу мнемосхеми у динамічному режимі.</w:t>
      </w:r>
    </w:p>
    <w:p w:rsidR="00D70383" w:rsidRPr="00B76029" w:rsidRDefault="00D70383" w:rsidP="008926CA">
      <w:pPr>
        <w:spacing w:after="0" w:line="360" w:lineRule="auto"/>
        <w:ind w:right="141" w:firstLine="709"/>
        <w:jc w:val="both"/>
        <w:rPr>
          <w:rFonts w:ascii="Times New Roman" w:hAnsi="Times New Roman" w:cs="Times New Roman"/>
          <w:sz w:val="28"/>
          <w:szCs w:val="28"/>
        </w:rPr>
      </w:pPr>
      <w:r w:rsidRPr="00B76029">
        <w:rPr>
          <w:rFonts w:ascii="Times New Roman" w:hAnsi="Times New Roman" w:cs="Times New Roman"/>
          <w:sz w:val="28"/>
          <w:szCs w:val="28"/>
        </w:rPr>
        <w:t>На графічному екрані відображаються імітовані та регульовані параметри у реальному часі відповідно до регламентних значень процесу.</w:t>
      </w:r>
    </w:p>
    <w:p w:rsidR="00D70383" w:rsidRDefault="00D70383" w:rsidP="008926CA">
      <w:pPr>
        <w:autoSpaceDE w:val="0"/>
        <w:autoSpaceDN w:val="0"/>
        <w:adjustRightInd w:val="0"/>
        <w:spacing w:after="0" w:line="360" w:lineRule="auto"/>
        <w:ind w:right="141"/>
        <w:jc w:val="both"/>
        <w:rPr>
          <w:rFonts w:ascii="Times New Roman" w:hAnsi="Times New Roman" w:cs="Times New Roman"/>
          <w:sz w:val="28"/>
          <w:szCs w:val="28"/>
        </w:rPr>
      </w:pPr>
      <w:r>
        <w:rPr>
          <w:noProof/>
          <w:lang w:val="ru-RU" w:eastAsia="ru-RU"/>
        </w:rPr>
        <w:lastRenderedPageBreak/>
        <w:drawing>
          <wp:inline distT="0" distB="0" distL="0" distR="0">
            <wp:extent cx="5940425" cy="32766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0425" cy="3276600"/>
                    </a:xfrm>
                    <a:prstGeom prst="rect">
                      <a:avLst/>
                    </a:prstGeom>
                  </pic:spPr>
                </pic:pic>
              </a:graphicData>
            </a:graphic>
          </wp:inline>
        </w:drawing>
      </w:r>
    </w:p>
    <w:p w:rsidR="00D70383" w:rsidRPr="00A468A2" w:rsidRDefault="00D70383" w:rsidP="008926CA">
      <w:pPr>
        <w:spacing w:after="0" w:line="360" w:lineRule="auto"/>
        <w:ind w:right="141"/>
        <w:jc w:val="center"/>
        <w:rPr>
          <w:rFonts w:ascii="Times New Roman" w:hAnsi="Times New Roman" w:cs="Times New Roman"/>
          <w:sz w:val="28"/>
          <w:szCs w:val="28"/>
        </w:rPr>
      </w:pPr>
      <w:r w:rsidRPr="00A468A2">
        <w:rPr>
          <w:rFonts w:ascii="Times New Roman" w:hAnsi="Times New Roman" w:cs="Times New Roman"/>
          <w:sz w:val="28"/>
          <w:szCs w:val="28"/>
        </w:rPr>
        <w:t>Рис</w:t>
      </w:r>
      <w:r>
        <w:rPr>
          <w:rFonts w:ascii="Times New Roman" w:hAnsi="Times New Roman" w:cs="Times New Roman"/>
          <w:sz w:val="28"/>
          <w:szCs w:val="28"/>
        </w:rPr>
        <w:t>. 3.12</w:t>
      </w:r>
      <w:r w:rsidRPr="00A468A2">
        <w:rPr>
          <w:rFonts w:ascii="Times New Roman" w:hAnsi="Times New Roman" w:cs="Times New Roman"/>
          <w:sz w:val="28"/>
          <w:szCs w:val="28"/>
        </w:rPr>
        <w:t>. Динамічний режим роботи КІСУ</w:t>
      </w:r>
    </w:p>
    <w:p w:rsidR="00D70383" w:rsidRDefault="00D70383" w:rsidP="008926CA">
      <w:pPr>
        <w:autoSpaceDE w:val="0"/>
        <w:autoSpaceDN w:val="0"/>
        <w:adjustRightInd w:val="0"/>
        <w:spacing w:after="0" w:line="360" w:lineRule="auto"/>
        <w:ind w:right="141" w:firstLine="709"/>
        <w:jc w:val="both"/>
        <w:rPr>
          <w:rFonts w:ascii="Times New Roman" w:hAnsi="Times New Roman" w:cs="Times New Roman"/>
          <w:sz w:val="28"/>
          <w:szCs w:val="28"/>
        </w:rPr>
      </w:pPr>
    </w:p>
    <w:p w:rsidR="00D70383" w:rsidRDefault="00D70383" w:rsidP="008926CA">
      <w:pPr>
        <w:spacing w:after="0" w:line="360" w:lineRule="auto"/>
        <w:ind w:right="141" w:firstLine="709"/>
        <w:jc w:val="both"/>
        <w:rPr>
          <w:rFonts w:ascii="Times New Roman" w:hAnsi="Times New Roman" w:cs="Times New Roman"/>
          <w:b/>
          <w:sz w:val="28"/>
          <w:szCs w:val="28"/>
        </w:rPr>
      </w:pPr>
      <w:r w:rsidRPr="00A468A2">
        <w:rPr>
          <w:rFonts w:ascii="Times New Roman" w:hAnsi="Times New Roman" w:cs="Times New Roman"/>
          <w:b/>
          <w:sz w:val="28"/>
          <w:szCs w:val="28"/>
        </w:rPr>
        <w:t>3.3.5. Розробка тренду</w:t>
      </w:r>
      <w:r>
        <w:rPr>
          <w:rFonts w:ascii="Times New Roman" w:hAnsi="Times New Roman" w:cs="Times New Roman"/>
          <w:b/>
          <w:sz w:val="28"/>
          <w:szCs w:val="28"/>
        </w:rPr>
        <w:t xml:space="preserve"> реального часу</w:t>
      </w:r>
    </w:p>
    <w:p w:rsidR="00D70383" w:rsidRPr="00A468A2" w:rsidRDefault="00D70383" w:rsidP="008926CA">
      <w:pPr>
        <w:spacing w:after="0" w:line="360" w:lineRule="auto"/>
        <w:ind w:right="141" w:firstLine="709"/>
        <w:jc w:val="both"/>
        <w:rPr>
          <w:rFonts w:ascii="Times New Roman" w:hAnsi="Times New Roman" w:cs="Times New Roman"/>
          <w:b/>
          <w:sz w:val="28"/>
          <w:szCs w:val="28"/>
        </w:rPr>
      </w:pPr>
    </w:p>
    <w:p w:rsidR="00D70383" w:rsidRPr="00A468A2" w:rsidRDefault="00D70383" w:rsidP="008926CA">
      <w:pPr>
        <w:spacing w:after="0" w:line="360" w:lineRule="auto"/>
        <w:ind w:right="141" w:firstLine="709"/>
        <w:jc w:val="both"/>
        <w:rPr>
          <w:rFonts w:ascii="Times New Roman" w:hAnsi="Times New Roman" w:cs="Times New Roman"/>
          <w:sz w:val="28"/>
          <w:szCs w:val="28"/>
        </w:rPr>
      </w:pPr>
      <w:r w:rsidRPr="0013620B">
        <w:rPr>
          <w:rFonts w:ascii="Times New Roman" w:hAnsi="Times New Roman" w:cs="Times New Roman"/>
          <w:sz w:val="28"/>
          <w:szCs w:val="28"/>
        </w:rPr>
        <w:t>Тренд реального часу відображ</w:t>
      </w:r>
      <w:r>
        <w:rPr>
          <w:rFonts w:ascii="Times New Roman" w:hAnsi="Times New Roman" w:cs="Times New Roman"/>
          <w:sz w:val="28"/>
          <w:szCs w:val="28"/>
        </w:rPr>
        <w:t xml:space="preserve">ає в реальному часі зміна </w:t>
      </w:r>
      <w:r w:rsidRPr="0013620B">
        <w:rPr>
          <w:rFonts w:ascii="Times New Roman" w:hAnsi="Times New Roman" w:cs="Times New Roman"/>
          <w:sz w:val="28"/>
          <w:szCs w:val="28"/>
        </w:rPr>
        <w:t>параметра. Відбувається постій</w:t>
      </w:r>
      <w:r>
        <w:rPr>
          <w:rFonts w:ascii="Times New Roman" w:hAnsi="Times New Roman" w:cs="Times New Roman"/>
          <w:sz w:val="28"/>
          <w:szCs w:val="28"/>
        </w:rPr>
        <w:t xml:space="preserve">ний зсув залежності вліво, нові </w:t>
      </w:r>
      <w:r w:rsidRPr="0013620B">
        <w:rPr>
          <w:rFonts w:ascii="Times New Roman" w:hAnsi="Times New Roman" w:cs="Times New Roman"/>
          <w:sz w:val="28"/>
          <w:szCs w:val="28"/>
        </w:rPr>
        <w:t>значення контрольованого па</w:t>
      </w:r>
      <w:r>
        <w:rPr>
          <w:rFonts w:ascii="Times New Roman" w:hAnsi="Times New Roman" w:cs="Times New Roman"/>
          <w:sz w:val="28"/>
          <w:szCs w:val="28"/>
        </w:rPr>
        <w:t xml:space="preserve">раметра постійного додаються до </w:t>
      </w:r>
      <w:r w:rsidRPr="0013620B">
        <w:rPr>
          <w:rFonts w:ascii="Times New Roman" w:hAnsi="Times New Roman" w:cs="Times New Roman"/>
          <w:sz w:val="28"/>
          <w:szCs w:val="28"/>
        </w:rPr>
        <w:t>побудованої залежності справа. Я</w:t>
      </w:r>
      <w:r>
        <w:rPr>
          <w:rFonts w:ascii="Times New Roman" w:hAnsi="Times New Roman" w:cs="Times New Roman"/>
          <w:sz w:val="28"/>
          <w:szCs w:val="28"/>
        </w:rPr>
        <w:t xml:space="preserve">к правило, тренди містять смугу </w:t>
      </w:r>
      <w:r w:rsidRPr="0013620B">
        <w:rPr>
          <w:rFonts w:ascii="Times New Roman" w:hAnsi="Times New Roman" w:cs="Times New Roman"/>
          <w:sz w:val="28"/>
          <w:szCs w:val="28"/>
        </w:rPr>
        <w:t>прокрутки, що дозволяє повернутися «назад» і подивитися, що відбувалося</w:t>
      </w:r>
      <w:r>
        <w:rPr>
          <w:rFonts w:ascii="Times New Roman" w:hAnsi="Times New Roman" w:cs="Times New Roman"/>
          <w:sz w:val="28"/>
          <w:szCs w:val="28"/>
        </w:rPr>
        <w:t xml:space="preserve"> </w:t>
      </w:r>
      <w:r w:rsidRPr="0013620B">
        <w:rPr>
          <w:rFonts w:ascii="Times New Roman" w:hAnsi="Times New Roman" w:cs="Times New Roman"/>
          <w:sz w:val="28"/>
          <w:szCs w:val="28"/>
        </w:rPr>
        <w:t xml:space="preserve">раніше на виробництві, або повернутися «в даний час». </w:t>
      </w:r>
      <w:r w:rsidRPr="00A468A2">
        <w:rPr>
          <w:rFonts w:ascii="Times New Roman" w:hAnsi="Times New Roman" w:cs="Times New Roman"/>
          <w:sz w:val="28"/>
          <w:szCs w:val="28"/>
        </w:rPr>
        <w:t xml:space="preserve">У динамічному режимі тренди реального часу </w:t>
      </w:r>
      <w:r>
        <w:rPr>
          <w:rFonts w:ascii="Times New Roman" w:hAnsi="Times New Roman" w:cs="Times New Roman"/>
          <w:sz w:val="28"/>
          <w:szCs w:val="28"/>
        </w:rPr>
        <w:t>зображе</w:t>
      </w:r>
      <w:r w:rsidRPr="00A468A2">
        <w:rPr>
          <w:rFonts w:ascii="Times New Roman" w:hAnsi="Times New Roman" w:cs="Times New Roman"/>
          <w:sz w:val="28"/>
          <w:szCs w:val="28"/>
        </w:rPr>
        <w:t xml:space="preserve">ний на рис. </w:t>
      </w:r>
      <w:r>
        <w:rPr>
          <w:rFonts w:ascii="Times New Roman" w:hAnsi="Times New Roman" w:cs="Times New Roman"/>
          <w:sz w:val="28"/>
          <w:szCs w:val="28"/>
        </w:rPr>
        <w:t>3</w:t>
      </w:r>
      <w:r w:rsidRPr="00A468A2">
        <w:rPr>
          <w:rFonts w:ascii="Times New Roman" w:hAnsi="Times New Roman" w:cs="Times New Roman"/>
          <w:sz w:val="28"/>
          <w:szCs w:val="28"/>
        </w:rPr>
        <w:t>.</w:t>
      </w:r>
      <w:r>
        <w:rPr>
          <w:rFonts w:ascii="Times New Roman" w:hAnsi="Times New Roman" w:cs="Times New Roman"/>
          <w:sz w:val="28"/>
          <w:szCs w:val="28"/>
        </w:rPr>
        <w:t>13.</w:t>
      </w:r>
    </w:p>
    <w:p w:rsidR="00D70383" w:rsidRPr="00A468A2" w:rsidRDefault="00D70383" w:rsidP="008926CA">
      <w:pPr>
        <w:spacing w:after="0" w:line="360" w:lineRule="auto"/>
        <w:ind w:right="141" w:firstLine="709"/>
        <w:jc w:val="both"/>
        <w:rPr>
          <w:rFonts w:ascii="Times New Roman" w:hAnsi="Times New Roman" w:cs="Times New Roman"/>
          <w:color w:val="000000"/>
          <w:sz w:val="28"/>
          <w:szCs w:val="28"/>
        </w:rPr>
      </w:pPr>
      <w:r w:rsidRPr="00A468A2">
        <w:rPr>
          <w:rFonts w:ascii="Times New Roman" w:hAnsi="Times New Roman" w:cs="Times New Roman"/>
          <w:color w:val="000000"/>
          <w:sz w:val="28"/>
          <w:szCs w:val="28"/>
        </w:rPr>
        <w:t xml:space="preserve">На шкалі (ГЕ Повзунок) відображуються параметри для об’єкта - </w:t>
      </w:r>
      <w:proofErr w:type="spellStart"/>
      <w:r w:rsidRPr="00A468A2">
        <w:rPr>
          <w:rFonts w:ascii="Times New Roman" w:hAnsi="Times New Roman" w:cs="Times New Roman"/>
          <w:color w:val="000000"/>
          <w:sz w:val="28"/>
          <w:szCs w:val="28"/>
        </w:rPr>
        <w:t>К</w:t>
      </w:r>
      <w:r w:rsidRPr="0013620B">
        <w:rPr>
          <w:rFonts w:ascii="Times New Roman" w:hAnsi="Times New Roman" w:cs="Times New Roman"/>
          <w:color w:val="000000"/>
          <w:sz w:val="28"/>
          <w:szCs w:val="28"/>
          <w:vertAlign w:val="subscript"/>
        </w:rPr>
        <w:t>оb</w:t>
      </w:r>
      <w:proofErr w:type="spellEnd"/>
      <w:r w:rsidRPr="00A468A2">
        <w:rPr>
          <w:rFonts w:ascii="Times New Roman" w:hAnsi="Times New Roman" w:cs="Times New Roman"/>
          <w:color w:val="000000"/>
          <w:sz w:val="28"/>
          <w:szCs w:val="28"/>
        </w:rPr>
        <w:t xml:space="preserve"> – коефіцієнт підсилення об’єкта, </w:t>
      </w:r>
      <w:proofErr w:type="spellStart"/>
      <w:r w:rsidRPr="00A468A2">
        <w:rPr>
          <w:rFonts w:ascii="Times New Roman" w:hAnsi="Times New Roman" w:cs="Times New Roman"/>
          <w:color w:val="000000"/>
          <w:sz w:val="28"/>
          <w:szCs w:val="28"/>
        </w:rPr>
        <w:t>Т</w:t>
      </w:r>
      <w:r w:rsidRPr="0013620B">
        <w:rPr>
          <w:rFonts w:ascii="Times New Roman" w:hAnsi="Times New Roman" w:cs="Times New Roman"/>
          <w:color w:val="000000"/>
          <w:sz w:val="28"/>
          <w:szCs w:val="28"/>
          <w:vertAlign w:val="subscript"/>
        </w:rPr>
        <w:t>оb</w:t>
      </w:r>
      <w:proofErr w:type="spellEnd"/>
      <w:r w:rsidRPr="00A468A2">
        <w:rPr>
          <w:rFonts w:ascii="Times New Roman" w:hAnsi="Times New Roman" w:cs="Times New Roman"/>
          <w:color w:val="000000"/>
          <w:sz w:val="28"/>
          <w:szCs w:val="28"/>
        </w:rPr>
        <w:t xml:space="preserve"> – постійна часу об’єкта, параметри для регулятора - </w:t>
      </w:r>
      <w:proofErr w:type="spellStart"/>
      <w:r w:rsidRPr="00A468A2">
        <w:rPr>
          <w:rFonts w:ascii="Times New Roman" w:hAnsi="Times New Roman" w:cs="Times New Roman"/>
          <w:color w:val="000000"/>
          <w:sz w:val="28"/>
          <w:szCs w:val="28"/>
        </w:rPr>
        <w:t>К</w:t>
      </w:r>
      <w:r w:rsidRPr="0013620B">
        <w:rPr>
          <w:rFonts w:ascii="Times New Roman" w:hAnsi="Times New Roman" w:cs="Times New Roman"/>
          <w:color w:val="000000"/>
          <w:sz w:val="28"/>
          <w:szCs w:val="28"/>
          <w:vertAlign w:val="subscript"/>
        </w:rPr>
        <w:t>r</w:t>
      </w:r>
      <w:proofErr w:type="spellEnd"/>
      <w:r w:rsidRPr="00A468A2">
        <w:rPr>
          <w:rFonts w:ascii="Times New Roman" w:hAnsi="Times New Roman" w:cs="Times New Roman"/>
          <w:color w:val="000000"/>
          <w:sz w:val="28"/>
          <w:szCs w:val="28"/>
        </w:rPr>
        <w:t xml:space="preserve"> – коефіцієнт підсилення, Т</w:t>
      </w:r>
      <w:r w:rsidRPr="0013620B">
        <w:rPr>
          <w:rFonts w:ascii="Times New Roman" w:hAnsi="Times New Roman" w:cs="Times New Roman"/>
          <w:color w:val="000000"/>
          <w:sz w:val="28"/>
          <w:szCs w:val="28"/>
          <w:vertAlign w:val="subscript"/>
        </w:rPr>
        <w:t>і</w:t>
      </w:r>
      <w:r w:rsidRPr="00A468A2">
        <w:rPr>
          <w:rFonts w:ascii="Times New Roman" w:hAnsi="Times New Roman" w:cs="Times New Roman"/>
          <w:color w:val="000000"/>
          <w:sz w:val="28"/>
          <w:szCs w:val="28"/>
        </w:rPr>
        <w:t xml:space="preserve"> – час інтегрування. За роботу тренду </w:t>
      </w:r>
      <w:r>
        <w:rPr>
          <w:rFonts w:ascii="Times New Roman" w:hAnsi="Times New Roman" w:cs="Times New Roman"/>
          <w:color w:val="000000"/>
          <w:sz w:val="28"/>
          <w:szCs w:val="28"/>
        </w:rPr>
        <w:t>буде відповідати</w:t>
      </w:r>
      <w:r w:rsidRPr="00A468A2">
        <w:rPr>
          <w:rFonts w:ascii="Times New Roman" w:hAnsi="Times New Roman" w:cs="Times New Roman"/>
          <w:color w:val="000000"/>
          <w:sz w:val="28"/>
          <w:szCs w:val="28"/>
        </w:rPr>
        <w:t xml:space="preserve"> програма регулювання </w:t>
      </w:r>
      <w:r>
        <w:rPr>
          <w:rFonts w:ascii="Times New Roman" w:hAnsi="Times New Roman" w:cs="Times New Roman"/>
          <w:color w:val="000000"/>
          <w:sz w:val="28"/>
          <w:szCs w:val="28"/>
        </w:rPr>
        <w:t>рівня</w:t>
      </w:r>
      <w:r w:rsidRPr="00A468A2">
        <w:rPr>
          <w:rFonts w:ascii="Times New Roman" w:hAnsi="Times New Roman" w:cs="Times New Roman"/>
          <w:color w:val="000000"/>
          <w:sz w:val="28"/>
          <w:szCs w:val="28"/>
        </w:rPr>
        <w:t xml:space="preserve">. Вона </w:t>
      </w:r>
      <w:r>
        <w:rPr>
          <w:rFonts w:ascii="Times New Roman" w:hAnsi="Times New Roman" w:cs="Times New Roman"/>
          <w:color w:val="000000"/>
          <w:sz w:val="28"/>
          <w:szCs w:val="28"/>
        </w:rPr>
        <w:t>дозволить налагодити</w:t>
      </w:r>
      <w:r w:rsidRPr="00A468A2">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рівень</w:t>
      </w:r>
      <w:r w:rsidRPr="00A468A2">
        <w:rPr>
          <w:rFonts w:ascii="Times New Roman" w:hAnsi="Times New Roman" w:cs="Times New Roman"/>
          <w:color w:val="000000"/>
          <w:sz w:val="28"/>
          <w:szCs w:val="28"/>
        </w:rPr>
        <w:t xml:space="preserve"> в ручному режимі - </w:t>
      </w:r>
      <w:r>
        <w:rPr>
          <w:rFonts w:ascii="Times New Roman" w:hAnsi="Times New Roman" w:cs="Times New Roman"/>
          <w:color w:val="000000"/>
          <w:sz w:val="28"/>
          <w:szCs w:val="28"/>
        </w:rPr>
        <w:t>уводити</w:t>
      </w:r>
      <w:r w:rsidRPr="00A468A2">
        <w:rPr>
          <w:rFonts w:ascii="Times New Roman" w:hAnsi="Times New Roman" w:cs="Times New Roman"/>
          <w:color w:val="000000"/>
          <w:sz w:val="28"/>
          <w:szCs w:val="28"/>
        </w:rPr>
        <w:t xml:space="preserve"> параметри</w:t>
      </w:r>
      <w:r>
        <w:rPr>
          <w:rFonts w:ascii="Times New Roman" w:hAnsi="Times New Roman" w:cs="Times New Roman"/>
          <w:color w:val="000000"/>
          <w:sz w:val="28"/>
          <w:szCs w:val="28"/>
        </w:rPr>
        <w:t xml:space="preserve"> для регулятора та для об’єкта  на  тренді</w:t>
      </w:r>
      <w:r w:rsidRPr="00A468A2">
        <w:rPr>
          <w:rFonts w:ascii="Times New Roman" w:hAnsi="Times New Roman" w:cs="Times New Roman"/>
          <w:color w:val="000000"/>
          <w:sz w:val="28"/>
          <w:szCs w:val="28"/>
        </w:rPr>
        <w:t xml:space="preserve">, так і в автоматичному режимі </w:t>
      </w:r>
      <w:r>
        <w:rPr>
          <w:rFonts w:ascii="Times New Roman" w:hAnsi="Times New Roman" w:cs="Times New Roman"/>
          <w:color w:val="000000"/>
          <w:sz w:val="28"/>
          <w:szCs w:val="28"/>
        </w:rPr>
        <w:t>–</w:t>
      </w:r>
      <w:r w:rsidRPr="00A468A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увівши </w:t>
      </w:r>
      <w:r w:rsidRPr="00A468A2">
        <w:rPr>
          <w:rFonts w:ascii="Times New Roman" w:hAnsi="Times New Roman" w:cs="Times New Roman"/>
          <w:color w:val="000000"/>
          <w:sz w:val="28"/>
          <w:szCs w:val="28"/>
        </w:rPr>
        <w:t>па</w:t>
      </w:r>
      <w:r>
        <w:rPr>
          <w:rFonts w:ascii="Times New Roman" w:hAnsi="Times New Roman" w:cs="Times New Roman"/>
          <w:color w:val="000000"/>
          <w:sz w:val="28"/>
          <w:szCs w:val="28"/>
        </w:rPr>
        <w:t xml:space="preserve">раметри регулятора та об’єкта у самій </w:t>
      </w:r>
      <w:r w:rsidRPr="00A468A2">
        <w:rPr>
          <w:rFonts w:ascii="Times New Roman" w:hAnsi="Times New Roman" w:cs="Times New Roman"/>
          <w:color w:val="000000"/>
          <w:sz w:val="28"/>
          <w:szCs w:val="28"/>
        </w:rPr>
        <w:t xml:space="preserve">програмі. </w:t>
      </w:r>
    </w:p>
    <w:p w:rsidR="00D70383" w:rsidRDefault="00D70383" w:rsidP="008926CA">
      <w:pPr>
        <w:autoSpaceDE w:val="0"/>
        <w:autoSpaceDN w:val="0"/>
        <w:adjustRightInd w:val="0"/>
        <w:spacing w:after="0" w:line="360" w:lineRule="auto"/>
        <w:ind w:right="141"/>
        <w:jc w:val="center"/>
        <w:rPr>
          <w:rFonts w:ascii="Times New Roman" w:hAnsi="Times New Roman" w:cs="Times New Roman"/>
          <w:sz w:val="28"/>
          <w:szCs w:val="28"/>
        </w:rPr>
      </w:pPr>
      <w:r>
        <w:rPr>
          <w:noProof/>
          <w:lang w:val="ru-RU" w:eastAsia="ru-RU"/>
        </w:rPr>
        <w:lastRenderedPageBreak/>
        <w:drawing>
          <wp:inline distT="0" distB="0" distL="0" distR="0">
            <wp:extent cx="5553075" cy="3764797"/>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482" t="9695" r="33297" b="10457"/>
                    <a:stretch/>
                  </pic:blipFill>
                  <pic:spPr bwMode="auto">
                    <a:xfrm>
                      <a:off x="0" y="0"/>
                      <a:ext cx="5574504" cy="377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70383" w:rsidRPr="00A468A2" w:rsidRDefault="00D70383" w:rsidP="008926CA">
      <w:pPr>
        <w:spacing w:line="360" w:lineRule="auto"/>
        <w:ind w:right="141"/>
        <w:jc w:val="center"/>
        <w:rPr>
          <w:rFonts w:ascii="Times New Roman" w:hAnsi="Times New Roman" w:cs="Times New Roman"/>
          <w:sz w:val="28"/>
          <w:szCs w:val="28"/>
        </w:rPr>
      </w:pPr>
      <w:r w:rsidRPr="00A468A2">
        <w:rPr>
          <w:rFonts w:ascii="Times New Roman" w:hAnsi="Times New Roman" w:cs="Times New Roman"/>
          <w:sz w:val="28"/>
          <w:szCs w:val="28"/>
        </w:rPr>
        <w:t>Рис. 3.13. Тренди реального часу</w:t>
      </w:r>
    </w:p>
    <w:p w:rsidR="00D70383" w:rsidRPr="00992A5F" w:rsidRDefault="00D70383" w:rsidP="008926CA">
      <w:pPr>
        <w:autoSpaceDE w:val="0"/>
        <w:autoSpaceDN w:val="0"/>
        <w:adjustRightInd w:val="0"/>
        <w:spacing w:after="0" w:line="360" w:lineRule="auto"/>
        <w:ind w:right="141" w:firstLine="709"/>
        <w:jc w:val="both"/>
        <w:rPr>
          <w:rFonts w:ascii="Times New Roman" w:hAnsi="Times New Roman" w:cs="Times New Roman"/>
          <w:sz w:val="28"/>
          <w:szCs w:val="28"/>
        </w:rPr>
      </w:pPr>
    </w:p>
    <w:p w:rsidR="00D70383" w:rsidRDefault="00D70383" w:rsidP="008926CA">
      <w:pPr>
        <w:ind w:right="141"/>
      </w:pPr>
    </w:p>
    <w:p w:rsidR="00D70383" w:rsidRDefault="00D70383" w:rsidP="008926CA">
      <w:pPr>
        <w:ind w:right="141"/>
        <w:rPr>
          <w:rFonts w:ascii="Times New Roman" w:hAnsi="Times New Roman" w:cs="Times New Roman"/>
          <w:sz w:val="28"/>
          <w:szCs w:val="28"/>
        </w:rPr>
      </w:pPr>
      <w:r>
        <w:rPr>
          <w:rFonts w:ascii="Times New Roman" w:hAnsi="Times New Roman" w:cs="Times New Roman"/>
          <w:sz w:val="28"/>
          <w:szCs w:val="28"/>
        </w:rPr>
        <w:br w:type="page"/>
      </w:r>
    </w:p>
    <w:p w:rsidR="00D70383" w:rsidRPr="00D70383" w:rsidRDefault="00D70383" w:rsidP="008926CA">
      <w:pPr>
        <w:pStyle w:val="21"/>
        <w:spacing w:after="0" w:line="360" w:lineRule="auto"/>
        <w:ind w:right="141"/>
        <w:jc w:val="center"/>
        <w:rPr>
          <w:rFonts w:ascii="Times New Roman" w:hAnsi="Times New Roman" w:cs="Times New Roman"/>
          <w:b/>
          <w:sz w:val="28"/>
          <w:szCs w:val="28"/>
        </w:rPr>
      </w:pPr>
      <w:r w:rsidRPr="00D70383">
        <w:rPr>
          <w:rFonts w:ascii="Times New Roman" w:hAnsi="Times New Roman" w:cs="Times New Roman"/>
          <w:b/>
          <w:sz w:val="28"/>
          <w:szCs w:val="28"/>
        </w:rPr>
        <w:lastRenderedPageBreak/>
        <w:t>РОЗДІЛ 4. РОЗРОБКА МАТЕМАТИЧНИХ МОДЕЛЕЙ ЗБІРНИКА СЛАБКОГО РОЗЧИНУ АМІАЧНОЇ СЕЛІТРИ</w:t>
      </w:r>
    </w:p>
    <w:p w:rsidR="00D70383" w:rsidRPr="005E1A23" w:rsidRDefault="00D70383" w:rsidP="008926CA">
      <w:pPr>
        <w:ind w:right="141"/>
        <w:jc w:val="center"/>
        <w:rPr>
          <w:rFonts w:ascii="Times New Roman" w:hAnsi="Times New Roman" w:cs="Times New Roman"/>
          <w:b/>
          <w:sz w:val="28"/>
          <w:szCs w:val="28"/>
        </w:rPr>
      </w:pPr>
    </w:p>
    <w:p w:rsidR="00D70383" w:rsidRPr="005E1A23" w:rsidRDefault="00D70383" w:rsidP="008926CA">
      <w:pPr>
        <w:spacing w:after="0" w:line="360" w:lineRule="auto"/>
        <w:ind w:right="141"/>
        <w:jc w:val="center"/>
        <w:rPr>
          <w:rFonts w:ascii="Times New Roman" w:hAnsi="Times New Roman" w:cs="Times New Roman"/>
          <w:b/>
          <w:sz w:val="28"/>
          <w:szCs w:val="28"/>
        </w:rPr>
      </w:pPr>
      <w:r w:rsidRPr="005E1A23">
        <w:rPr>
          <w:rFonts w:ascii="Times New Roman" w:hAnsi="Times New Roman" w:cs="Times New Roman"/>
          <w:b/>
          <w:sz w:val="28"/>
          <w:szCs w:val="28"/>
        </w:rPr>
        <w:t xml:space="preserve">4.1. Структурно-логічний аналіз </w:t>
      </w:r>
      <w:r>
        <w:rPr>
          <w:rFonts w:ascii="Times New Roman" w:hAnsi="Times New Roman" w:cs="Times New Roman"/>
          <w:b/>
          <w:sz w:val="28"/>
          <w:szCs w:val="28"/>
        </w:rPr>
        <w:t>збірника</w:t>
      </w:r>
      <w:r w:rsidRPr="005E1A23">
        <w:rPr>
          <w:rFonts w:ascii="Times New Roman" w:hAnsi="Times New Roman" w:cs="Times New Roman"/>
          <w:b/>
          <w:sz w:val="28"/>
          <w:szCs w:val="28"/>
        </w:rPr>
        <w:t xml:space="preserve"> слабкого розчину аміачної селітри</w:t>
      </w:r>
    </w:p>
    <w:p w:rsidR="00D70383" w:rsidRPr="005E1A23" w:rsidRDefault="00D70383" w:rsidP="008926CA">
      <w:pPr>
        <w:ind w:right="141"/>
        <w:jc w:val="both"/>
        <w:rPr>
          <w:rFonts w:ascii="Times New Roman" w:hAnsi="Times New Roman" w:cs="Times New Roman"/>
          <w:b/>
          <w:sz w:val="28"/>
          <w:szCs w:val="28"/>
        </w:rPr>
      </w:pPr>
    </w:p>
    <w:p w:rsidR="00D70383" w:rsidRDefault="00D70383" w:rsidP="008926CA">
      <w:pPr>
        <w:spacing w:after="0" w:line="360" w:lineRule="auto"/>
        <w:ind w:right="141" w:firstLine="709"/>
        <w:jc w:val="both"/>
        <w:rPr>
          <w:rFonts w:ascii="Times New Roman" w:hAnsi="Times New Roman" w:cs="Times New Roman"/>
          <w:sz w:val="28"/>
          <w:szCs w:val="28"/>
          <w:shd w:val="clear" w:color="auto" w:fill="FFFFFF"/>
        </w:rPr>
      </w:pPr>
      <w:r w:rsidRPr="00CE2349">
        <w:rPr>
          <w:rFonts w:ascii="Times New Roman" w:hAnsi="Times New Roman" w:cs="Times New Roman"/>
          <w:sz w:val="28"/>
          <w:szCs w:val="28"/>
          <w:shd w:val="clear" w:color="auto" w:fill="FFFFFF"/>
        </w:rPr>
        <w:t>Технологічний об'єкт керування (ТОК) - це сукупність технологічного балансування та реалізованого на ньому за відповідним регла</w:t>
      </w:r>
      <w:r>
        <w:rPr>
          <w:rFonts w:ascii="Times New Roman" w:hAnsi="Times New Roman" w:cs="Times New Roman"/>
          <w:sz w:val="28"/>
          <w:szCs w:val="28"/>
          <w:shd w:val="clear" w:color="auto" w:fill="FFFFFF"/>
        </w:rPr>
        <w:t xml:space="preserve">ментом технологічного процесу. </w:t>
      </w:r>
      <w:r w:rsidRPr="00CE2349">
        <w:rPr>
          <w:rFonts w:ascii="Times New Roman" w:hAnsi="Times New Roman" w:cs="Times New Roman"/>
          <w:sz w:val="28"/>
          <w:szCs w:val="28"/>
          <w:shd w:val="clear" w:color="auto" w:fill="FFFFFF"/>
        </w:rPr>
        <w:t>Технологічні процеси будь – якої галузі промисловості характеризується великою кількістю різних параметрів, високою складністю та хімічними процесами. Всі технологічні параметри, що характеризують процес, поділяються на 3 групи</w:t>
      </w:r>
      <w:r w:rsidRPr="00CE2349">
        <w:rPr>
          <w:rFonts w:ascii="Times New Roman" w:hAnsi="Times New Roman" w:cs="Times New Roman"/>
          <w:i/>
          <w:sz w:val="28"/>
          <w:szCs w:val="28"/>
          <w:u w:val="single"/>
          <w:shd w:val="clear" w:color="auto" w:fill="FFFFFF"/>
        </w:rPr>
        <w:t>: вхідні, режимні (вихідні) і збурюючи</w:t>
      </w:r>
      <w:r w:rsidRPr="00CE2349">
        <w:rPr>
          <w:rFonts w:ascii="Times New Roman" w:hAnsi="Times New Roman" w:cs="Times New Roman"/>
          <w:sz w:val="28"/>
          <w:szCs w:val="28"/>
          <w:shd w:val="clear" w:color="auto" w:fill="FFFFFF"/>
        </w:rPr>
        <w:t xml:space="preserve">. </w:t>
      </w:r>
      <w:r w:rsidRPr="00CE2349">
        <w:rPr>
          <w:rFonts w:ascii="Times New Roman" w:hAnsi="Times New Roman" w:cs="Times New Roman"/>
          <w:i/>
          <w:sz w:val="28"/>
          <w:szCs w:val="28"/>
          <w:shd w:val="clear" w:color="auto" w:fill="FFFFFF"/>
        </w:rPr>
        <w:t xml:space="preserve">Вхідні </w:t>
      </w:r>
      <w:r w:rsidRPr="00CE2349">
        <w:rPr>
          <w:rFonts w:ascii="Times New Roman" w:hAnsi="Times New Roman" w:cs="Times New Roman"/>
          <w:sz w:val="28"/>
          <w:szCs w:val="28"/>
          <w:shd w:val="clear" w:color="auto" w:fill="FFFFFF"/>
        </w:rPr>
        <w:t>– за допомогою яких</w:t>
      </w:r>
      <w:r>
        <w:rPr>
          <w:rFonts w:ascii="Times New Roman" w:hAnsi="Times New Roman" w:cs="Times New Roman"/>
          <w:sz w:val="28"/>
          <w:szCs w:val="28"/>
          <w:shd w:val="clear" w:color="auto" w:fill="FFFFFF"/>
        </w:rPr>
        <w:t xml:space="preserve"> можна керувати процесом, </w:t>
      </w:r>
      <w:r w:rsidRPr="00CE2349">
        <w:rPr>
          <w:rFonts w:ascii="Times New Roman" w:hAnsi="Times New Roman" w:cs="Times New Roman"/>
          <w:i/>
          <w:sz w:val="28"/>
          <w:szCs w:val="28"/>
          <w:shd w:val="clear" w:color="auto" w:fill="FFFFFF"/>
        </w:rPr>
        <w:t>режимні</w:t>
      </w:r>
      <w:r w:rsidRPr="00CE2349">
        <w:rPr>
          <w:rFonts w:ascii="Times New Roman" w:hAnsi="Times New Roman" w:cs="Times New Roman"/>
          <w:sz w:val="28"/>
          <w:szCs w:val="28"/>
          <w:shd w:val="clear" w:color="auto" w:fill="FFFFFF"/>
        </w:rPr>
        <w:t xml:space="preserve"> – за допомогою </w:t>
      </w:r>
      <w:r>
        <w:rPr>
          <w:rFonts w:ascii="Times New Roman" w:hAnsi="Times New Roman" w:cs="Times New Roman"/>
          <w:sz w:val="28"/>
          <w:szCs w:val="28"/>
          <w:shd w:val="clear" w:color="auto" w:fill="FFFFFF"/>
        </w:rPr>
        <w:t>яких можна керувати технологічними</w:t>
      </w:r>
      <w:r w:rsidRPr="00CE2349">
        <w:rPr>
          <w:rFonts w:ascii="Times New Roman" w:hAnsi="Times New Roman" w:cs="Times New Roman"/>
          <w:sz w:val="28"/>
          <w:szCs w:val="28"/>
          <w:shd w:val="clear" w:color="auto" w:fill="FFFFFF"/>
        </w:rPr>
        <w:t xml:space="preserve"> процесами, збурюючи – впливають на технологічний процес, на виході параметри об'єкта, але</w:t>
      </w:r>
      <w:r>
        <w:rPr>
          <w:rFonts w:ascii="Times New Roman" w:hAnsi="Times New Roman" w:cs="Times New Roman"/>
          <w:sz w:val="28"/>
          <w:szCs w:val="28"/>
          <w:shd w:val="clear" w:color="auto" w:fill="FFFFFF"/>
        </w:rPr>
        <w:t xml:space="preserve"> вони</w:t>
      </w:r>
      <w:r w:rsidRPr="00CE2349">
        <w:rPr>
          <w:rFonts w:ascii="Times New Roman" w:hAnsi="Times New Roman" w:cs="Times New Roman"/>
          <w:sz w:val="28"/>
          <w:szCs w:val="28"/>
          <w:shd w:val="clear" w:color="auto" w:fill="FFFFFF"/>
        </w:rPr>
        <w:t xml:space="preserve"> не можуть бути використані для керування.</w:t>
      </w:r>
    </w:p>
    <w:p w:rsidR="00D70383" w:rsidRPr="00901E9B" w:rsidRDefault="00D70383" w:rsidP="008926CA">
      <w:pPr>
        <w:spacing w:after="0" w:line="360" w:lineRule="auto"/>
        <w:ind w:right="141" w:firstLine="709"/>
        <w:jc w:val="both"/>
        <w:rPr>
          <w:rFonts w:ascii="Times New Roman" w:hAnsi="Times New Roman" w:cs="Times New Roman"/>
          <w:sz w:val="28"/>
          <w:szCs w:val="28"/>
        </w:rPr>
      </w:pPr>
      <w:r w:rsidRPr="00901E9B">
        <w:rPr>
          <w:rFonts w:ascii="Times New Roman" w:hAnsi="Times New Roman" w:cs="Times New Roman"/>
          <w:sz w:val="28"/>
          <w:szCs w:val="28"/>
        </w:rPr>
        <w:t>Досліджений технологічний апарат збірник слабкого розчину аміачної селітри представляє собою вертикальний, циліндричний зварний апарат. Кришка та днище плоскі. Призначений для збору конденсату сокової пари з колектора та сепаратора. Матеріал з якого зроблен</w:t>
      </w:r>
      <w:r>
        <w:rPr>
          <w:rFonts w:ascii="Times New Roman" w:hAnsi="Times New Roman" w:cs="Times New Roman"/>
          <w:sz w:val="28"/>
          <w:szCs w:val="28"/>
        </w:rPr>
        <w:t>ий: нержавіюча сталь 12Х18Н10Т.</w:t>
      </w:r>
      <w:r w:rsidRPr="005E1A23">
        <w:rPr>
          <w:rFonts w:ascii="Times New Roman" w:hAnsi="Times New Roman" w:cs="Times New Roman"/>
          <w:color w:val="000000"/>
          <w:sz w:val="28"/>
          <w:szCs w:val="28"/>
        </w:rPr>
        <w:t xml:space="preserve">Вхідною координатою є витрата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n</m:t>
            </m:r>
          </m:sub>
        </m:sSub>
      </m:oMath>
      <w:r w:rsidRPr="005E1A23">
        <w:rPr>
          <w:rFonts w:ascii="Times New Roman" w:hAnsi="Times New Roman" w:cs="Times New Roman"/>
          <w:color w:val="000000"/>
          <w:sz w:val="28"/>
          <w:szCs w:val="28"/>
        </w:rPr>
        <w:t xml:space="preserve"> аміачної селітри, </w:t>
      </w:r>
      <w:r>
        <w:rPr>
          <w:rFonts w:ascii="Times New Roman" w:hAnsi="Times New Roman" w:cs="Times New Roman"/>
          <w:color w:val="000000"/>
          <w:sz w:val="28"/>
          <w:szCs w:val="28"/>
        </w:rPr>
        <w:t>впливовими</w:t>
      </w:r>
      <w:r w:rsidRPr="005E1A23">
        <w:rPr>
          <w:rFonts w:ascii="Times New Roman" w:hAnsi="Times New Roman" w:cs="Times New Roman"/>
          <w:color w:val="000000"/>
          <w:sz w:val="28"/>
          <w:szCs w:val="28"/>
        </w:rPr>
        <w:t xml:space="preserve"> – </w:t>
      </w:r>
      <w:r>
        <w:rPr>
          <w:rFonts w:ascii="Times New Roman" w:hAnsi="Times New Roman" w:cs="Times New Roman"/>
          <w:color w:val="000000"/>
          <w:sz w:val="28"/>
          <w:szCs w:val="28"/>
        </w:rPr>
        <w:t>витрата стоку</w:t>
      </w:r>
      <w:r w:rsidRPr="005E1A23">
        <w:rPr>
          <w:rFonts w:ascii="Times New Roman" w:hAnsi="Times New Roman" w:cs="Times New Roman"/>
          <w:color w:val="000000"/>
          <w:sz w:val="28"/>
          <w:szCs w:val="28"/>
        </w:rPr>
        <w:t xml:space="preserve">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c</m:t>
            </m:r>
          </m:sub>
        </m:sSub>
      </m:oMath>
      <w:r w:rsidRPr="005E1A23">
        <w:rPr>
          <w:rFonts w:ascii="Times New Roman" w:hAnsi="Times New Roman" w:cs="Times New Roman"/>
          <w:color w:val="000000"/>
          <w:sz w:val="28"/>
          <w:szCs w:val="28"/>
        </w:rPr>
        <w:t xml:space="preserve">, температура T та густина </w:t>
      </w:r>
      <m:oMath>
        <m:r>
          <w:rPr>
            <w:rFonts w:ascii="Cambria Math" w:hAnsi="Cambria Math" w:cs="Times New Roman"/>
            <w:color w:val="000000"/>
            <w:sz w:val="28"/>
            <w:szCs w:val="28"/>
          </w:rPr>
          <m:t>ρ</m:t>
        </m:r>
      </m:oMath>
      <w:r w:rsidRPr="005E1A23">
        <w:rPr>
          <w:rFonts w:ascii="Times New Roman" w:hAnsi="Times New Roman" w:cs="Times New Roman"/>
          <w:color w:val="000000"/>
          <w:sz w:val="28"/>
          <w:szCs w:val="28"/>
        </w:rPr>
        <w:t>, а вихідною – рівень L.</w:t>
      </w:r>
    </w:p>
    <w:p w:rsidR="00D70383" w:rsidRDefault="00E41101" w:rsidP="008926CA">
      <w:pPr>
        <w:shd w:val="clear" w:color="auto" w:fill="FFFFFF"/>
        <w:spacing w:after="0" w:line="360" w:lineRule="auto"/>
        <w:ind w:right="141"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eastAsia="ru-RU"/>
        </w:rPr>
        <w:pict>
          <v:group id="Группа 18" o:spid="_x0000_s1026" style="position:absolute;left:0;text-align:left;margin-left:112.95pt;margin-top:13.15pt;width:230.25pt;height:131.25pt;z-index:251659264" coordorigin="3408,11976" coordsize="585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">
            <v:rect id="Rectangle 3" o:spid="_x0000_s1027" style="position:absolute;left:4104;top:13044;width:4392;height:2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" strokeweight="1.5pt"/>
            <v:shapetype id="_x0000_t32" coordsize="21600,21600" o:spt="32" o:oned="t" path="m,l21600,21600e" filled="f">
              <v:path arrowok="t" fillok="f" o:connecttype="none"/>
              <o:lock v:ext="edit" shapetype="t"/>
            </v:shapetype>
            <v:shape id="AutoShape 4" o:spid="_x0000_s1028" type="#_x0000_t32" style="position:absolute;left:3408;top:14052;width:585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" strokeweight="1.5pt">
              <v:stroke endarrow="block"/>
            </v:shape>
            <v:shape id="AutoShape 5" o:spid="_x0000_s1029" type="#_x0000_t32" style="position:absolute;left:4968;top:13044;width:3528;height:100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" strokeweight="1.5pt">
              <v:stroke endarrow="block"/>
            </v:shape>
            <v:shape id="AutoShape 6" o:spid="_x0000_s1030" type="#_x0000_t32" style="position:absolute;left:5904;top:13044;width:2592;height:100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" strokeweight="1.5pt">
              <v:stroke endarrow="block"/>
            </v:shape>
            <v:shape id="AutoShape 7" o:spid="_x0000_s1031" type="#_x0000_t32" style="position:absolute;left:6995;top:13044;width:1501;height:100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" strokeweight="1.5pt">
              <v:stroke endarrow="block"/>
            </v:shape>
            <v:shape id="AutoShape 8" o:spid="_x0000_s1032" type="#_x0000_t32" style="position:absolute;left:4968;top:12312;width:1;height:7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" strokeweight="1.5pt">
              <v:stroke endarrow="block"/>
            </v:shape>
            <v:shape id="AutoShape 9" o:spid="_x0000_s1033" type="#_x0000_t32" style="position:absolute;left:5964;top:12312;width:1;height:7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" strokeweight="1.5pt">
              <v:stroke endarrow="block"/>
            </v:shape>
            <v:shape id="AutoShape 10" o:spid="_x0000_s1034" type="#_x0000_t32" style="position:absolute;left:6994;top:12312;width:1;height:7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" strokeweight="1.5pt">
              <v:stroke endarrow="block"/>
            </v:shape>
            <v:shapetype id="_x0000_t202" coordsize="21600,21600" o:spt="202" path="m,l,21600r21600,l21600,xe">
              <v:stroke joinstyle="miter"/>
              <v:path gradientshapeok="t" o:connecttype="rect"/>
            </v:shapetype>
            <v:shape id="Text Box 11" o:spid="_x0000_s1035" type="#_x0000_t202" style="position:absolute;left:5040;top:12036;width:708;height: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" stroked="f">
              <v:textbox>
                <w:txbxContent>
                  <w:p w:rsidR="00E739B6" w:rsidRPr="00F4481C" w:rsidRDefault="00E739B6" w:rsidP="00D70383">
                    <w:pPr>
                      <w:rPr>
                        <w:rFonts w:ascii="Times New Roman" w:hAnsi="Times New Roman" w:cs="Times New Roman"/>
                        <w:b/>
                        <w:sz w:val="32"/>
                        <w:szCs w:val="32"/>
                        <w:vertAlign w:val="subscript"/>
                        <w:lang w:val="en-US"/>
                      </w:rPr>
                    </w:pPr>
                    <w:r w:rsidRPr="00F4481C">
                      <w:rPr>
                        <w:rFonts w:ascii="Times New Roman" w:hAnsi="Times New Roman" w:cs="Times New Roman"/>
                        <w:b/>
                        <w:sz w:val="32"/>
                        <w:szCs w:val="32"/>
                        <w:lang w:val="en-US"/>
                      </w:rPr>
                      <w:t>F</w:t>
                    </w:r>
                    <w:r w:rsidRPr="00F4481C">
                      <w:rPr>
                        <w:rFonts w:ascii="Times New Roman" w:hAnsi="Times New Roman" w:cs="Times New Roman"/>
                        <w:b/>
                        <w:sz w:val="32"/>
                        <w:szCs w:val="32"/>
                        <w:vertAlign w:val="subscript"/>
                        <w:lang w:val="en-US"/>
                      </w:rPr>
                      <w:t>c</w:t>
                    </w:r>
                  </w:p>
                </w:txbxContent>
              </v:textbox>
            </v:shape>
            <v:shape id="Text Box 12" o:spid="_x0000_s1036" type="#_x0000_t202" style="position:absolute;left:6138;top:12036;width:577;height: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" stroked="f">
              <v:textbox>
                <w:txbxContent>
                  <w:p w:rsidR="00E739B6" w:rsidRPr="00F4481C" w:rsidRDefault="00E739B6" w:rsidP="00D70383">
                    <w:pPr>
                      <w:rPr>
                        <w:rFonts w:ascii="Times New Roman" w:hAnsi="Times New Roman" w:cs="Times New Roman"/>
                        <w:b/>
                        <w:sz w:val="32"/>
                        <w:szCs w:val="32"/>
                        <w:vertAlign w:val="subscript"/>
                        <w:lang w:val="en-US"/>
                      </w:rPr>
                    </w:pPr>
                    <w:r>
                      <w:rPr>
                        <w:rFonts w:ascii="Times New Roman" w:hAnsi="Times New Roman" w:cs="Times New Roman"/>
                        <w:b/>
                        <w:sz w:val="32"/>
                        <w:szCs w:val="32"/>
                        <w:lang w:val="en-US"/>
                      </w:rPr>
                      <w:t>T</w:t>
                    </w:r>
                  </w:p>
                </w:txbxContent>
              </v:textbox>
            </v:shape>
            <v:shape id="Text Box 13" o:spid="_x0000_s1037" type="#_x0000_t202" style="position:absolute;left:7068;top:11976;width:623;height: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" stroked="f">
              <v:textbox>
                <w:txbxContent>
                  <w:p w:rsidR="00E739B6" w:rsidRPr="00F4481C" w:rsidRDefault="00E739B6" w:rsidP="00D70383">
                    <w:pPr>
                      <w:rPr>
                        <w:rFonts w:ascii="Times New Roman" w:hAnsi="Times New Roman" w:cs="Times New Roman"/>
                        <w:b/>
                        <w:sz w:val="32"/>
                        <w:szCs w:val="32"/>
                        <w:vertAlign w:val="subscript"/>
                        <w:lang w:val="en-US"/>
                      </w:rPr>
                    </w:pPr>
                    <m:oMathPara>
                      <m:oMath>
                        <m:r>
                          <m:rPr>
                            <m:sty m:val="bi"/>
                          </m:rPr>
                          <w:rPr>
                            <w:rFonts w:ascii="Cambria Math" w:hAnsi="Cambria Math" w:cs="Times New Roman"/>
                            <w:sz w:val="32"/>
                            <w:szCs w:val="32"/>
                            <w:vertAlign w:val="subscript"/>
                            <w:lang w:val="en-US"/>
                          </w:rPr>
                          <m:t>ρ</m:t>
                        </m:r>
                      </m:oMath>
                    </m:oMathPara>
                  </w:p>
                </w:txbxContent>
              </v:textbox>
            </v:shape>
            <v:shape id="Text Box 14" o:spid="_x0000_s1038" type="#_x0000_t202" style="position:absolute;left:3408;top:13356;width:623;height: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rsidR="00E739B6" w:rsidRPr="00F4481C" w:rsidRDefault="00E739B6" w:rsidP="00D70383">
                    <w:pPr>
                      <w:rPr>
                        <w:rFonts w:ascii="Times New Roman" w:hAnsi="Times New Roman" w:cs="Times New Roman"/>
                        <w:b/>
                        <w:sz w:val="32"/>
                        <w:szCs w:val="32"/>
                        <w:vertAlign w:val="subscript"/>
                        <w:lang w:val="en-US"/>
                      </w:rPr>
                    </w:pPr>
                    <w:r w:rsidRPr="00F4481C">
                      <w:rPr>
                        <w:rFonts w:ascii="Times New Roman" w:hAnsi="Times New Roman" w:cs="Times New Roman"/>
                        <w:b/>
                        <w:sz w:val="32"/>
                        <w:szCs w:val="32"/>
                        <w:lang w:val="en-US"/>
                      </w:rPr>
                      <w:t>F</w:t>
                    </w:r>
                    <w:r>
                      <w:rPr>
                        <w:rFonts w:ascii="Times New Roman" w:hAnsi="Times New Roman" w:cs="Times New Roman"/>
                        <w:b/>
                        <w:sz w:val="32"/>
                        <w:szCs w:val="32"/>
                        <w:vertAlign w:val="subscript"/>
                        <w:lang w:val="en-US"/>
                      </w:rPr>
                      <w:t>n</w:t>
                    </w:r>
                  </w:p>
                </w:txbxContent>
              </v:textbox>
            </v:shape>
            <v:shape id="Text Box 15" o:spid="_x0000_s1039" type="#_x0000_t202" style="position:absolute;left:8615;top:13356;width:577;height: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" stroked="f">
              <v:textbox>
                <w:txbxContent>
                  <w:p w:rsidR="00E739B6" w:rsidRPr="00F4481C" w:rsidRDefault="00E739B6" w:rsidP="00D70383">
                    <w:pPr>
                      <w:rPr>
                        <w:rFonts w:ascii="Times New Roman" w:hAnsi="Times New Roman" w:cs="Times New Roman"/>
                        <w:b/>
                        <w:sz w:val="32"/>
                        <w:szCs w:val="32"/>
                        <w:vertAlign w:val="subscript"/>
                        <w:lang w:val="en-US"/>
                      </w:rPr>
                    </w:pPr>
                    <w:r>
                      <w:rPr>
                        <w:rFonts w:ascii="Times New Roman" w:hAnsi="Times New Roman" w:cs="Times New Roman"/>
                        <w:b/>
                        <w:sz w:val="32"/>
                        <w:szCs w:val="32"/>
                        <w:lang w:val="en-US"/>
                      </w:rPr>
                      <w:t>L</w:t>
                    </w:r>
                  </w:p>
                </w:txbxContent>
              </v:textbox>
            </v:shape>
          </v:group>
        </w:pict>
      </w:r>
      <w:r w:rsidR="00D70383" w:rsidRPr="005E1A23">
        <w:rPr>
          <w:rFonts w:ascii="Times New Roman" w:hAnsi="Times New Roman" w:cs="Times New Roman"/>
          <w:color w:val="000000"/>
          <w:sz w:val="28"/>
          <w:szCs w:val="28"/>
        </w:rPr>
        <w:t>Структурно-логічна</w:t>
      </w:r>
      <w:r w:rsidR="00D70383" w:rsidRPr="005E1A23">
        <w:rPr>
          <w:rFonts w:ascii="Times New Roman" w:hAnsi="Times New Roman" w:cs="Times New Roman"/>
          <w:sz w:val="28"/>
          <w:szCs w:val="28"/>
        </w:rPr>
        <w:t xml:space="preserve"> </w:t>
      </w:r>
      <w:r w:rsidR="00D70383" w:rsidRPr="005E1A23">
        <w:rPr>
          <w:rFonts w:ascii="Times New Roman" w:hAnsi="Times New Roman" w:cs="Times New Roman"/>
          <w:color w:val="000000"/>
          <w:sz w:val="28"/>
          <w:szCs w:val="28"/>
        </w:rPr>
        <w:t xml:space="preserve">схема об’єкта показана на рис. 4.1. </w:t>
      </w:r>
    </w:p>
    <w:p w:rsidR="00D70383" w:rsidRDefault="00D70383" w:rsidP="008926CA">
      <w:pPr>
        <w:shd w:val="clear" w:color="auto" w:fill="FFFFFF"/>
        <w:spacing w:after="0" w:line="360" w:lineRule="auto"/>
        <w:ind w:right="141" w:firstLine="709"/>
        <w:jc w:val="both"/>
        <w:rPr>
          <w:rFonts w:ascii="Times New Roman" w:hAnsi="Times New Roman" w:cs="Times New Roman"/>
          <w:color w:val="000000"/>
          <w:sz w:val="28"/>
          <w:szCs w:val="28"/>
        </w:rPr>
      </w:pPr>
    </w:p>
    <w:p w:rsidR="00D70383" w:rsidRDefault="00D70383" w:rsidP="008926CA">
      <w:pPr>
        <w:shd w:val="clear" w:color="auto" w:fill="FFFFFF"/>
        <w:spacing w:after="0" w:line="360" w:lineRule="auto"/>
        <w:ind w:right="141" w:firstLine="709"/>
        <w:jc w:val="both"/>
        <w:rPr>
          <w:rFonts w:ascii="Times New Roman" w:hAnsi="Times New Roman" w:cs="Times New Roman"/>
          <w:color w:val="000000"/>
          <w:sz w:val="28"/>
          <w:szCs w:val="28"/>
        </w:rPr>
      </w:pPr>
    </w:p>
    <w:p w:rsidR="00D70383" w:rsidRDefault="00D70383" w:rsidP="008926CA">
      <w:pPr>
        <w:shd w:val="clear" w:color="auto" w:fill="FFFFFF"/>
        <w:spacing w:after="0" w:line="360" w:lineRule="auto"/>
        <w:ind w:right="141" w:firstLine="709"/>
        <w:jc w:val="both"/>
        <w:rPr>
          <w:rFonts w:ascii="Times New Roman" w:hAnsi="Times New Roman" w:cs="Times New Roman"/>
          <w:color w:val="000000"/>
          <w:sz w:val="28"/>
          <w:szCs w:val="28"/>
        </w:rPr>
      </w:pPr>
    </w:p>
    <w:p w:rsidR="00D70383" w:rsidRDefault="00D70383" w:rsidP="008926CA">
      <w:pPr>
        <w:shd w:val="clear" w:color="auto" w:fill="FFFFFF"/>
        <w:spacing w:after="0" w:line="360" w:lineRule="auto"/>
        <w:ind w:right="141" w:firstLine="709"/>
        <w:jc w:val="both"/>
        <w:rPr>
          <w:rFonts w:ascii="Times New Roman" w:hAnsi="Times New Roman" w:cs="Times New Roman"/>
          <w:color w:val="000000"/>
          <w:sz w:val="28"/>
          <w:szCs w:val="28"/>
        </w:rPr>
      </w:pPr>
    </w:p>
    <w:p w:rsidR="00D70383" w:rsidRDefault="00D70383" w:rsidP="008926CA">
      <w:pPr>
        <w:shd w:val="clear" w:color="auto" w:fill="FFFFFF"/>
        <w:spacing w:after="0" w:line="360" w:lineRule="auto"/>
        <w:ind w:right="141"/>
        <w:jc w:val="both"/>
        <w:rPr>
          <w:rFonts w:ascii="Times New Roman" w:hAnsi="Times New Roman" w:cs="Times New Roman"/>
          <w:color w:val="000000"/>
          <w:sz w:val="28"/>
          <w:szCs w:val="28"/>
        </w:rPr>
      </w:pPr>
    </w:p>
    <w:p w:rsidR="00D70383" w:rsidRPr="005E1A23" w:rsidRDefault="00D70383" w:rsidP="008926CA">
      <w:pPr>
        <w:shd w:val="clear" w:color="auto" w:fill="FFFFFF"/>
        <w:ind w:right="141"/>
        <w:jc w:val="center"/>
        <w:outlineLvl w:val="0"/>
        <w:rPr>
          <w:rFonts w:ascii="Times New Roman" w:hAnsi="Times New Roman" w:cs="Times New Roman"/>
          <w:color w:val="000000"/>
          <w:sz w:val="28"/>
          <w:szCs w:val="28"/>
        </w:rPr>
      </w:pPr>
      <w:bookmarkStart w:id="0" w:name="_Toc60095367"/>
      <w:bookmarkStart w:id="1" w:name="_Toc60095441"/>
      <w:bookmarkStart w:id="2" w:name="_Toc60132777"/>
      <w:bookmarkStart w:id="3" w:name="_Toc60246285"/>
      <w:r w:rsidRPr="005E1A23">
        <w:rPr>
          <w:rFonts w:ascii="Times New Roman" w:hAnsi="Times New Roman" w:cs="Times New Roman"/>
          <w:color w:val="000000"/>
          <w:sz w:val="28"/>
          <w:szCs w:val="28"/>
        </w:rPr>
        <w:t xml:space="preserve">Рис. 4.1. Структурно - логічна схема </w:t>
      </w:r>
      <w:bookmarkEnd w:id="0"/>
      <w:bookmarkEnd w:id="1"/>
      <w:bookmarkEnd w:id="2"/>
      <w:bookmarkEnd w:id="3"/>
      <w:r>
        <w:rPr>
          <w:rFonts w:ascii="Times New Roman" w:hAnsi="Times New Roman" w:cs="Times New Roman"/>
          <w:color w:val="000000"/>
          <w:sz w:val="28"/>
          <w:szCs w:val="28"/>
        </w:rPr>
        <w:t>збірника, як об’єкта керування</w:t>
      </w:r>
    </w:p>
    <w:p w:rsidR="00D70383" w:rsidRPr="005E1A23" w:rsidRDefault="00D70383" w:rsidP="008926CA">
      <w:pPr>
        <w:spacing w:after="0" w:line="360" w:lineRule="auto"/>
        <w:ind w:right="141"/>
        <w:jc w:val="center"/>
        <w:rPr>
          <w:rFonts w:ascii="Times New Roman" w:hAnsi="Times New Roman" w:cs="Times New Roman"/>
          <w:b/>
          <w:sz w:val="28"/>
          <w:szCs w:val="28"/>
        </w:rPr>
      </w:pPr>
      <w:r w:rsidRPr="005E1A23">
        <w:rPr>
          <w:rFonts w:ascii="Times New Roman" w:hAnsi="Times New Roman" w:cs="Times New Roman"/>
          <w:b/>
          <w:sz w:val="28"/>
          <w:szCs w:val="28"/>
        </w:rPr>
        <w:lastRenderedPageBreak/>
        <w:t>4.2. Розробка ма</w:t>
      </w:r>
      <w:r>
        <w:rPr>
          <w:rFonts w:ascii="Times New Roman" w:hAnsi="Times New Roman" w:cs="Times New Roman"/>
          <w:b/>
          <w:sz w:val="28"/>
          <w:szCs w:val="28"/>
        </w:rPr>
        <w:t>тематичних моделей збірника</w:t>
      </w:r>
      <w:r w:rsidRPr="005E1A23">
        <w:rPr>
          <w:rFonts w:ascii="Times New Roman" w:hAnsi="Times New Roman" w:cs="Times New Roman"/>
          <w:b/>
          <w:sz w:val="28"/>
          <w:szCs w:val="28"/>
        </w:rPr>
        <w:t xml:space="preserve"> слабкого розчину аміачної селітри в статичному режимі його роботи, а також передавальні функції та частотні характеристики в динамічному режимі роботи</w:t>
      </w:r>
    </w:p>
    <w:p w:rsidR="00D70383" w:rsidRPr="005E1A23" w:rsidRDefault="00D70383" w:rsidP="008926CA">
      <w:pPr>
        <w:ind w:right="141"/>
        <w:jc w:val="both"/>
        <w:rPr>
          <w:rFonts w:ascii="Times New Roman" w:hAnsi="Times New Roman" w:cs="Times New Roman"/>
          <w:b/>
          <w:sz w:val="28"/>
          <w:szCs w:val="28"/>
        </w:rPr>
      </w:pPr>
    </w:p>
    <w:p w:rsidR="00D70383" w:rsidRDefault="00D70383" w:rsidP="008926CA">
      <w:pPr>
        <w:spacing w:after="0" w:line="360" w:lineRule="auto"/>
        <w:ind w:right="141"/>
        <w:jc w:val="center"/>
        <w:rPr>
          <w:rFonts w:ascii="Times New Roman" w:hAnsi="Times New Roman" w:cs="Times New Roman"/>
          <w:b/>
          <w:sz w:val="28"/>
          <w:szCs w:val="28"/>
        </w:rPr>
      </w:pPr>
      <w:r w:rsidRPr="005E1A23">
        <w:rPr>
          <w:rFonts w:ascii="Times New Roman" w:hAnsi="Times New Roman" w:cs="Times New Roman"/>
          <w:b/>
          <w:sz w:val="28"/>
          <w:szCs w:val="28"/>
        </w:rPr>
        <w:t>4.2.</w:t>
      </w:r>
      <w:r>
        <w:rPr>
          <w:rFonts w:ascii="Times New Roman" w:hAnsi="Times New Roman" w:cs="Times New Roman"/>
          <w:b/>
          <w:sz w:val="28"/>
          <w:szCs w:val="28"/>
        </w:rPr>
        <w:t>1.</w:t>
      </w:r>
      <w:r w:rsidRPr="005E1A23">
        <w:rPr>
          <w:rFonts w:ascii="Times New Roman" w:hAnsi="Times New Roman" w:cs="Times New Roman"/>
          <w:b/>
          <w:sz w:val="28"/>
          <w:szCs w:val="28"/>
        </w:rPr>
        <w:t xml:space="preserve"> Розробка математичн</w:t>
      </w:r>
      <w:r>
        <w:rPr>
          <w:rFonts w:ascii="Times New Roman" w:hAnsi="Times New Roman" w:cs="Times New Roman"/>
          <w:b/>
          <w:sz w:val="28"/>
          <w:szCs w:val="28"/>
        </w:rPr>
        <w:t>ої</w:t>
      </w:r>
      <w:r w:rsidRPr="005E1A23">
        <w:rPr>
          <w:rFonts w:ascii="Times New Roman" w:hAnsi="Times New Roman" w:cs="Times New Roman"/>
          <w:b/>
          <w:sz w:val="28"/>
          <w:szCs w:val="28"/>
        </w:rPr>
        <w:t xml:space="preserve"> модел</w:t>
      </w:r>
      <w:r>
        <w:rPr>
          <w:rFonts w:ascii="Times New Roman" w:hAnsi="Times New Roman" w:cs="Times New Roman"/>
          <w:b/>
          <w:sz w:val="28"/>
          <w:szCs w:val="28"/>
        </w:rPr>
        <w:t>і збірника</w:t>
      </w:r>
      <w:r w:rsidRPr="005E1A23">
        <w:rPr>
          <w:rFonts w:ascii="Times New Roman" w:hAnsi="Times New Roman" w:cs="Times New Roman"/>
          <w:b/>
          <w:sz w:val="28"/>
          <w:szCs w:val="28"/>
        </w:rPr>
        <w:t xml:space="preserve"> слабкого розчину</w:t>
      </w:r>
    </w:p>
    <w:p w:rsidR="00D70383" w:rsidRDefault="00D70383" w:rsidP="008926CA">
      <w:pPr>
        <w:spacing w:after="0" w:line="360" w:lineRule="auto"/>
        <w:ind w:right="141"/>
        <w:jc w:val="center"/>
        <w:rPr>
          <w:rFonts w:ascii="Times New Roman" w:hAnsi="Times New Roman" w:cs="Times New Roman"/>
          <w:bCs/>
          <w:sz w:val="28"/>
          <w:szCs w:val="28"/>
        </w:rPr>
      </w:pPr>
      <w:r w:rsidRPr="005E1A23">
        <w:rPr>
          <w:rFonts w:ascii="Times New Roman" w:hAnsi="Times New Roman" w:cs="Times New Roman"/>
          <w:b/>
          <w:sz w:val="28"/>
          <w:szCs w:val="28"/>
        </w:rPr>
        <w:t>аміачної селітри в статичному режимі його роботи</w:t>
      </w:r>
    </w:p>
    <w:p w:rsidR="00D70383" w:rsidRDefault="00D70383" w:rsidP="008926CA">
      <w:pPr>
        <w:spacing w:after="0" w:line="360" w:lineRule="auto"/>
        <w:ind w:right="141" w:firstLine="709"/>
        <w:jc w:val="both"/>
        <w:rPr>
          <w:rFonts w:ascii="Times New Roman" w:hAnsi="Times New Roman" w:cs="Times New Roman"/>
          <w:bCs/>
          <w:sz w:val="28"/>
          <w:szCs w:val="28"/>
        </w:rPr>
      </w:pPr>
    </w:p>
    <w:p w:rsidR="00D70383" w:rsidRPr="005E1A23" w:rsidRDefault="00D70383" w:rsidP="008926CA">
      <w:pPr>
        <w:spacing w:after="0" w:line="360" w:lineRule="auto"/>
        <w:ind w:right="141" w:firstLine="709"/>
        <w:jc w:val="both"/>
        <w:rPr>
          <w:rFonts w:ascii="Times New Roman" w:hAnsi="Times New Roman" w:cs="Times New Roman"/>
          <w:bCs/>
          <w:sz w:val="28"/>
          <w:szCs w:val="28"/>
        </w:rPr>
      </w:pPr>
      <w:r w:rsidRPr="005E1A23">
        <w:rPr>
          <w:rFonts w:ascii="Times New Roman" w:hAnsi="Times New Roman" w:cs="Times New Roman"/>
          <w:bCs/>
          <w:sz w:val="28"/>
          <w:szCs w:val="28"/>
        </w:rPr>
        <w:t>Можна зазначити три способи подання рідини у резервуар: на поверхню рідини, від дна резервуара і у герметичний резервуар.</w:t>
      </w:r>
      <w:r>
        <w:rPr>
          <w:rFonts w:ascii="Times New Roman" w:hAnsi="Times New Roman" w:cs="Times New Roman"/>
          <w:bCs/>
          <w:sz w:val="28"/>
          <w:szCs w:val="28"/>
        </w:rPr>
        <w:t xml:space="preserve"> </w:t>
      </w:r>
      <w:r w:rsidRPr="005E1A23">
        <w:rPr>
          <w:rFonts w:ascii="Times New Roman" w:hAnsi="Times New Roman" w:cs="Times New Roman"/>
          <w:bCs/>
          <w:sz w:val="28"/>
          <w:szCs w:val="28"/>
        </w:rPr>
        <w:t>Незалежно від способу подачі рідини в апарат рівняння матеріального балансу для апарата</w:t>
      </w:r>
      <w:r>
        <w:rPr>
          <w:rFonts w:ascii="Times New Roman" w:hAnsi="Times New Roman" w:cs="Times New Roman"/>
          <w:bCs/>
          <w:sz w:val="28"/>
          <w:szCs w:val="28"/>
        </w:rPr>
        <w:t xml:space="preserve"> збірника</w:t>
      </w:r>
      <w:r w:rsidRPr="005E1A23">
        <w:rPr>
          <w:rFonts w:ascii="Times New Roman" w:hAnsi="Times New Roman" w:cs="Times New Roman"/>
          <w:bCs/>
          <w:sz w:val="28"/>
          <w:szCs w:val="28"/>
        </w:rPr>
        <w:t xml:space="preserve"> </w:t>
      </w:r>
      <w:r>
        <w:rPr>
          <w:rFonts w:ascii="Times New Roman" w:hAnsi="Times New Roman" w:cs="Times New Roman"/>
          <w:bCs/>
          <w:sz w:val="28"/>
          <w:szCs w:val="28"/>
        </w:rPr>
        <w:t xml:space="preserve">у статичному режимі роботи </w:t>
      </w:r>
      <w:r w:rsidRPr="005E1A23">
        <w:rPr>
          <w:rFonts w:ascii="Times New Roman" w:hAnsi="Times New Roman" w:cs="Times New Roman"/>
          <w:bCs/>
          <w:sz w:val="28"/>
          <w:szCs w:val="28"/>
        </w:rPr>
        <w:t>має вигляд:</w:t>
      </w:r>
    </w:p>
    <w:p w:rsidR="00D70383" w:rsidRPr="005E1A23" w:rsidRDefault="00D70383" w:rsidP="008926CA">
      <w:pPr>
        <w:spacing w:after="0" w:line="360" w:lineRule="auto"/>
        <w:ind w:right="141" w:firstLine="709"/>
        <w:jc w:val="both"/>
        <w:rPr>
          <w:rFonts w:ascii="Times New Roman" w:hAnsi="Times New Roman" w:cs="Times New Roman"/>
          <w:bCs/>
          <w:sz w:val="28"/>
          <w:szCs w:val="28"/>
        </w:rPr>
      </w:pPr>
    </w:p>
    <w:p w:rsidR="00D70383" w:rsidRPr="005E1A23" w:rsidRDefault="00E41101" w:rsidP="008926CA">
      <w:pPr>
        <w:spacing w:after="0" w:line="360" w:lineRule="auto"/>
        <w:ind w:right="141"/>
        <w:jc w:val="right"/>
        <w:rPr>
          <w:rFonts w:ascii="Times New Roman" w:hAnsi="Times New Roman" w:cs="Times New Roman"/>
          <w:bCs/>
          <w:sz w:val="28"/>
          <w:szCs w:val="28"/>
        </w:rPr>
      </w:pPr>
      <m:oMath>
        <m:sSub>
          <m:sSubPr>
            <m:ctrlPr>
              <w:rPr>
                <w:rFonts w:ascii="Cambria Math" w:hAnsi="Times New Roman"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r>
          <w:rPr>
            <w:rFonts w:ascii="Cambria Math" w:hAnsi="Times New Roman" w:cs="Times New Roman"/>
            <w:sz w:val="28"/>
            <w:szCs w:val="28"/>
          </w:rPr>
          <m:t>=</m:t>
        </m:r>
        <m:sSub>
          <m:sSubPr>
            <m:ctrlPr>
              <w:rPr>
                <w:rFonts w:ascii="Cambria Math" w:hAnsi="Times New Roman"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v</m:t>
            </m:r>
          </m:sub>
        </m:sSub>
      </m:oMath>
      <w:r w:rsidR="00D70383">
        <w:rPr>
          <w:rFonts w:ascii="Times New Roman" w:hAnsi="Times New Roman" w:cs="Times New Roman"/>
          <w:bCs/>
          <w:sz w:val="28"/>
          <w:szCs w:val="28"/>
        </w:rPr>
        <w:t xml:space="preserve">                                   </w:t>
      </w:r>
      <w:r w:rsidR="00D70383" w:rsidRPr="005E1A23">
        <w:rPr>
          <w:rFonts w:ascii="Times New Roman" w:hAnsi="Times New Roman" w:cs="Times New Roman"/>
          <w:bCs/>
          <w:sz w:val="28"/>
          <w:szCs w:val="28"/>
        </w:rPr>
        <w:t xml:space="preserve">            (4.</w:t>
      </w:r>
      <w:r w:rsidR="00D70383" w:rsidRPr="00A73059">
        <w:rPr>
          <w:rFonts w:ascii="Times New Roman" w:hAnsi="Times New Roman" w:cs="Times New Roman"/>
          <w:bCs/>
          <w:sz w:val="28"/>
          <w:szCs w:val="28"/>
        </w:rPr>
        <w:t>1</w:t>
      </w:r>
      <w:r w:rsidR="00D70383" w:rsidRPr="005E1A23">
        <w:rPr>
          <w:rFonts w:ascii="Times New Roman" w:hAnsi="Times New Roman" w:cs="Times New Roman"/>
          <w:bCs/>
          <w:sz w:val="28"/>
          <w:szCs w:val="28"/>
        </w:rPr>
        <w:t>)</w:t>
      </w:r>
    </w:p>
    <w:p w:rsidR="00D70383" w:rsidRPr="005E1A23" w:rsidRDefault="00D70383" w:rsidP="008926CA">
      <w:pPr>
        <w:spacing w:after="0" w:line="360" w:lineRule="auto"/>
        <w:ind w:right="141" w:firstLine="709"/>
        <w:jc w:val="right"/>
        <w:rPr>
          <w:rFonts w:ascii="Times New Roman" w:hAnsi="Times New Roman" w:cs="Times New Roman"/>
          <w:bCs/>
          <w:sz w:val="28"/>
          <w:szCs w:val="28"/>
        </w:rPr>
      </w:pPr>
    </w:p>
    <w:p w:rsidR="00D70383" w:rsidRPr="005E1A23" w:rsidRDefault="00D70383" w:rsidP="008926CA">
      <w:pPr>
        <w:shd w:val="clear" w:color="auto" w:fill="FFFFFF"/>
        <w:spacing w:after="0" w:line="360" w:lineRule="auto"/>
        <w:ind w:right="141"/>
        <w:jc w:val="both"/>
        <w:rPr>
          <w:rFonts w:ascii="Times New Roman" w:hAnsi="Times New Roman" w:cs="Times New Roman"/>
          <w:sz w:val="28"/>
          <w:szCs w:val="28"/>
        </w:rPr>
      </w:pPr>
      <w:r>
        <w:rPr>
          <w:rFonts w:ascii="Times New Roman" w:hAnsi="Times New Roman" w:cs="Times New Roman"/>
          <w:sz w:val="28"/>
          <w:szCs w:val="28"/>
        </w:rPr>
        <w:t>д</w:t>
      </w:r>
      <w:r w:rsidRPr="005E1A23">
        <w:rPr>
          <w:rFonts w:ascii="Times New Roman" w:hAnsi="Times New Roman" w:cs="Times New Roman"/>
          <w:sz w:val="28"/>
          <w:szCs w:val="28"/>
        </w:rPr>
        <w:t>е</w:t>
      </w:r>
      <w:r>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en-US"/>
              </w:rPr>
              <m:t>n</m:t>
            </m:r>
          </m:sub>
        </m:sSub>
      </m:oMath>
      <w:r w:rsidRPr="005E1A23">
        <w:rPr>
          <w:rFonts w:ascii="Times New Roman" w:hAnsi="Times New Roman" w:cs="Times New Roman"/>
          <w:i/>
          <w:sz w:val="28"/>
          <w:szCs w:val="28"/>
        </w:rPr>
        <w:t xml:space="preserve"> </w:t>
      </w:r>
      <w:r w:rsidRPr="005E1A23">
        <w:rPr>
          <w:rFonts w:ascii="Times New Roman" w:hAnsi="Times New Roman" w:cs="Times New Roman"/>
          <w:sz w:val="28"/>
          <w:szCs w:val="28"/>
        </w:rPr>
        <w:t>- кількість рідини, яка надходить в апарат</w:t>
      </w:r>
      <w:r>
        <w:rPr>
          <w:rFonts w:ascii="Times New Roman" w:hAnsi="Times New Roman" w:cs="Times New Roman"/>
          <w:sz w:val="28"/>
          <w:szCs w:val="28"/>
        </w:rPr>
        <w:t xml:space="preserve"> за час притоку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en-US"/>
              </w:rPr>
              <m:t>n</m:t>
            </m:r>
          </m:sub>
        </m:sSub>
      </m:oMath>
      <w:r w:rsidRPr="005E1A23">
        <w:rPr>
          <w:rFonts w:ascii="Times New Roman" w:hAnsi="Times New Roman" w:cs="Times New Roman"/>
          <w:sz w:val="28"/>
          <w:szCs w:val="28"/>
        </w:rPr>
        <w:t>;</w:t>
      </w:r>
    </w:p>
    <w:p w:rsidR="00D70383" w:rsidRDefault="00E41101" w:rsidP="008926CA">
      <w:pPr>
        <w:shd w:val="clear" w:color="auto" w:fill="FFFFFF"/>
        <w:spacing w:after="0" w:line="360" w:lineRule="auto"/>
        <w:ind w:right="141"/>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v</m:t>
            </m:r>
          </m:sub>
        </m:sSub>
        <m:r>
          <w:rPr>
            <w:rFonts w:ascii="Cambria Math" w:hAnsi="Times New Roman" w:cs="Times New Roman"/>
            <w:sz w:val="28"/>
            <w:szCs w:val="28"/>
          </w:rPr>
          <m:t>=</m:t>
        </m:r>
        <m:r>
          <w:rPr>
            <w:rFonts w:ascii="Cambria Math" w:hAnsi="Cambria Math" w:cs="Times New Roman"/>
            <w:sz w:val="28"/>
            <w:szCs w:val="28"/>
          </w:rPr>
          <m:t>ρ</m:t>
        </m:r>
        <m:r>
          <w:rPr>
            <w:rFonts w:ascii="Cambria Math" w:hAnsi="Times New Roman" w:cs="Times New Roman"/>
            <w:sz w:val="28"/>
            <w:szCs w:val="28"/>
          </w:rPr>
          <m:t>V=</m:t>
        </m:r>
        <m:r>
          <w:rPr>
            <w:rFonts w:ascii="Cambria Math" w:hAnsi="Cambria Math" w:cs="Times New Roman"/>
            <w:sz w:val="28"/>
            <w:szCs w:val="28"/>
          </w:rPr>
          <m:t>ρ</m:t>
        </m:r>
        <m:r>
          <w:rPr>
            <w:rFonts w:ascii="Cambria Math" w:hAnsi="Times New Roman" w:cs="Times New Roman"/>
            <w:sz w:val="28"/>
            <w:szCs w:val="28"/>
          </w:rPr>
          <m:t>SL</m:t>
        </m:r>
      </m:oMath>
      <w:r w:rsidR="00D70383" w:rsidRPr="005E1A23">
        <w:rPr>
          <w:rFonts w:ascii="Times New Roman" w:hAnsi="Times New Roman" w:cs="Times New Roman"/>
          <w:sz w:val="28"/>
          <w:szCs w:val="28"/>
        </w:rPr>
        <w:t xml:space="preserve"> - кількість рідини,</w:t>
      </w:r>
      <w:r w:rsidR="00D70383">
        <w:rPr>
          <w:rFonts w:ascii="Times New Roman" w:hAnsi="Times New Roman" w:cs="Times New Roman"/>
          <w:sz w:val="28"/>
          <w:szCs w:val="28"/>
        </w:rPr>
        <w:t xml:space="preserve"> </w:t>
      </w:r>
      <w:r w:rsidR="00D70383" w:rsidRPr="005E1A23">
        <w:rPr>
          <w:rFonts w:ascii="Times New Roman" w:hAnsi="Times New Roman" w:cs="Times New Roman"/>
          <w:sz w:val="28"/>
          <w:szCs w:val="28"/>
        </w:rPr>
        <w:t xml:space="preserve">яка накопичується </w:t>
      </w:r>
      <w:r w:rsidR="00D70383">
        <w:rPr>
          <w:rFonts w:ascii="Times New Roman" w:hAnsi="Times New Roman" w:cs="Times New Roman"/>
          <w:sz w:val="28"/>
          <w:szCs w:val="28"/>
        </w:rPr>
        <w:t>у</w:t>
      </w:r>
      <w:r w:rsidR="00D70383" w:rsidRPr="005E1A23">
        <w:rPr>
          <w:rFonts w:ascii="Times New Roman" w:hAnsi="Times New Roman" w:cs="Times New Roman"/>
          <w:sz w:val="28"/>
          <w:szCs w:val="28"/>
        </w:rPr>
        <w:t xml:space="preserve"> </w:t>
      </w:r>
      <w:r w:rsidR="00D70383">
        <w:rPr>
          <w:rFonts w:ascii="Times New Roman" w:hAnsi="Times New Roman" w:cs="Times New Roman"/>
          <w:sz w:val="28"/>
          <w:szCs w:val="28"/>
        </w:rPr>
        <w:t xml:space="preserve">збірнику </w:t>
      </w:r>
      <w:r w:rsidR="00D70383" w:rsidRPr="005E1A23">
        <w:rPr>
          <w:rFonts w:ascii="Times New Roman" w:hAnsi="Times New Roman" w:cs="Times New Roman"/>
          <w:sz w:val="28"/>
          <w:szCs w:val="28"/>
        </w:rPr>
        <w:t xml:space="preserve">об'ємом </w:t>
      </w:r>
      <w:r w:rsidR="00D70383" w:rsidRPr="007F07C0">
        <w:rPr>
          <w:rFonts w:ascii="Times New Roman" w:hAnsi="Times New Roman" w:cs="Times New Roman"/>
          <w:i/>
          <w:iCs/>
          <w:sz w:val="28"/>
          <w:szCs w:val="28"/>
        </w:rPr>
        <w:t>V</w:t>
      </w:r>
      <w:r w:rsidR="00D70383" w:rsidRPr="005E1A23">
        <w:rPr>
          <w:rFonts w:ascii="Times New Roman" w:hAnsi="Times New Roman" w:cs="Times New Roman"/>
          <w:sz w:val="28"/>
          <w:szCs w:val="28"/>
        </w:rPr>
        <w:t>;</w:t>
      </w:r>
      <w:r w:rsidR="00D70383" w:rsidRPr="00334943">
        <w:rPr>
          <w:rFonts w:ascii="Times New Roman" w:hAnsi="Times New Roman" w:cs="Times New Roman"/>
          <w:sz w:val="28"/>
          <w:szCs w:val="28"/>
        </w:rPr>
        <w:t xml:space="preserve"> </w:t>
      </w:r>
      <w:r w:rsidR="00D70383">
        <w:rPr>
          <w:rFonts w:ascii="Times New Roman" w:hAnsi="Times New Roman" w:cs="Times New Roman"/>
          <w:sz w:val="28"/>
          <w:szCs w:val="28"/>
        </w:rPr>
        <w:t xml:space="preserve"> </w:t>
      </w: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Математична модель</w:t>
      </w:r>
      <w:r w:rsidRPr="005E1A23">
        <w:rPr>
          <w:rFonts w:ascii="Times New Roman" w:hAnsi="Times New Roman" w:cs="Times New Roman"/>
          <w:sz w:val="28"/>
          <w:szCs w:val="28"/>
        </w:rPr>
        <w:t xml:space="preserve"> рівня рідини в </w:t>
      </w:r>
      <w:r>
        <w:rPr>
          <w:rFonts w:ascii="Times New Roman" w:hAnsi="Times New Roman" w:cs="Times New Roman"/>
          <w:sz w:val="28"/>
          <w:szCs w:val="28"/>
        </w:rPr>
        <w:t>збірнику</w:t>
      </w:r>
      <w:r w:rsidRPr="005E1A23">
        <w:rPr>
          <w:rFonts w:ascii="Times New Roman" w:hAnsi="Times New Roman" w:cs="Times New Roman"/>
          <w:sz w:val="28"/>
          <w:szCs w:val="28"/>
        </w:rPr>
        <w:t xml:space="preserve"> </w:t>
      </w:r>
      <w:r>
        <w:rPr>
          <w:rFonts w:ascii="Times New Roman" w:hAnsi="Times New Roman" w:cs="Times New Roman"/>
          <w:sz w:val="28"/>
          <w:szCs w:val="28"/>
        </w:rPr>
        <w:t xml:space="preserve">при зміні витрати притоку розчину аміачної селітри у статичному режимі роботи </w:t>
      </w:r>
      <w:r w:rsidRPr="005E1A23">
        <w:rPr>
          <w:rFonts w:ascii="Times New Roman" w:hAnsi="Times New Roman" w:cs="Times New Roman"/>
          <w:sz w:val="28"/>
          <w:szCs w:val="28"/>
        </w:rPr>
        <w:t xml:space="preserve">описується </w:t>
      </w:r>
      <w:r>
        <w:rPr>
          <w:rFonts w:ascii="Times New Roman" w:hAnsi="Times New Roman" w:cs="Times New Roman"/>
          <w:sz w:val="28"/>
          <w:szCs w:val="28"/>
        </w:rPr>
        <w:t xml:space="preserve">таким </w:t>
      </w:r>
      <w:r w:rsidRPr="005E1A23">
        <w:rPr>
          <w:rFonts w:ascii="Times New Roman" w:hAnsi="Times New Roman" w:cs="Times New Roman"/>
          <w:sz w:val="28"/>
          <w:szCs w:val="28"/>
        </w:rPr>
        <w:t>рівнянням:</w:t>
      </w:r>
    </w:p>
    <w:p w:rsidR="00D70383" w:rsidRPr="005E1A23" w:rsidRDefault="00D70383" w:rsidP="008926CA">
      <w:pPr>
        <w:shd w:val="clear" w:color="auto" w:fill="FFFFFF"/>
        <w:spacing w:after="0" w:line="360" w:lineRule="auto"/>
        <w:ind w:right="141" w:firstLine="709"/>
        <w:jc w:val="both"/>
        <w:rPr>
          <w:rFonts w:ascii="Times New Roman" w:hAnsi="Times New Roman" w:cs="Times New Roman"/>
          <w:sz w:val="28"/>
          <w:szCs w:val="28"/>
        </w:rPr>
      </w:pPr>
    </w:p>
    <w:p w:rsidR="00D70383" w:rsidRPr="005E1A23" w:rsidRDefault="00E41101" w:rsidP="008926CA">
      <w:pPr>
        <w:shd w:val="clear" w:color="auto" w:fill="FFFFFF"/>
        <w:spacing w:after="0" w:line="360" w:lineRule="auto"/>
        <w:ind w:right="141"/>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en-US"/>
              </w:rPr>
              <m:t>n</m:t>
            </m:r>
          </m:sub>
        </m:sSub>
        <m:r>
          <w:rPr>
            <w:rFonts w:ascii="Cambria Math" w:hAnsi="Times New Roman" w:cs="Times New Roman"/>
            <w:sz w:val="28"/>
            <w:szCs w:val="28"/>
          </w:rPr>
          <m:t>=</m:t>
        </m:r>
        <m:r>
          <w:rPr>
            <w:rFonts w:ascii="Cambria Math" w:hAnsi="Cambria Math" w:cs="Times New Roman"/>
            <w:sz w:val="28"/>
            <w:szCs w:val="28"/>
          </w:rPr>
          <m:t>ρ</m:t>
        </m:r>
        <m:r>
          <w:rPr>
            <w:rFonts w:ascii="Cambria Math" w:hAnsi="Times New Roman" w:cs="Times New Roman"/>
            <w:sz w:val="28"/>
            <w:szCs w:val="28"/>
          </w:rPr>
          <m:t xml:space="preserve">SL                                                     </m:t>
        </m:r>
      </m:oMath>
      <w:r w:rsidR="00D70383" w:rsidRPr="005E1A23">
        <w:rPr>
          <w:rFonts w:ascii="Times New Roman" w:hAnsi="Times New Roman" w:cs="Times New Roman"/>
          <w:sz w:val="28"/>
          <w:szCs w:val="28"/>
        </w:rPr>
        <w:t>(</w:t>
      </w:r>
      <w:r w:rsidR="00D70383">
        <w:rPr>
          <w:rFonts w:ascii="Times New Roman" w:hAnsi="Times New Roman" w:cs="Times New Roman"/>
          <w:sz w:val="28"/>
          <w:szCs w:val="28"/>
        </w:rPr>
        <w:t>4.2</w:t>
      </w:r>
      <w:r w:rsidR="00D70383" w:rsidRPr="005E1A23">
        <w:rPr>
          <w:rFonts w:ascii="Times New Roman" w:hAnsi="Times New Roman" w:cs="Times New Roman"/>
          <w:sz w:val="28"/>
          <w:szCs w:val="28"/>
        </w:rPr>
        <w:t>)</w:t>
      </w:r>
    </w:p>
    <w:p w:rsidR="00D70383" w:rsidRPr="005E1A23" w:rsidRDefault="00D70383" w:rsidP="008926CA">
      <w:pPr>
        <w:shd w:val="clear" w:color="auto" w:fill="FFFFFF"/>
        <w:spacing w:after="0" w:line="360" w:lineRule="auto"/>
        <w:ind w:right="141"/>
        <w:jc w:val="right"/>
        <w:rPr>
          <w:rFonts w:ascii="Times New Roman" w:hAnsi="Times New Roman" w:cs="Times New Roman"/>
          <w:i/>
          <w:sz w:val="28"/>
          <w:szCs w:val="28"/>
        </w:rPr>
      </w:pPr>
    </w:p>
    <w:p w:rsidR="00D70383" w:rsidRPr="005E1A23" w:rsidRDefault="00D70383" w:rsidP="008926CA">
      <w:pPr>
        <w:shd w:val="clear" w:color="auto" w:fill="FFFFFF"/>
        <w:spacing w:after="0" w:line="360" w:lineRule="auto"/>
        <w:ind w:right="141"/>
        <w:jc w:val="both"/>
        <w:rPr>
          <w:rFonts w:ascii="Times New Roman" w:hAnsi="Times New Roman" w:cs="Times New Roman"/>
          <w:sz w:val="28"/>
          <w:szCs w:val="28"/>
        </w:rPr>
      </w:pPr>
      <w:r w:rsidRPr="005E1A23">
        <w:rPr>
          <w:rFonts w:ascii="Times New Roman" w:hAnsi="Times New Roman" w:cs="Times New Roman"/>
          <w:sz w:val="28"/>
          <w:szCs w:val="28"/>
        </w:rPr>
        <w:t xml:space="preserve">де </w:t>
      </w:r>
      <m:oMath>
        <m:r>
          <w:rPr>
            <w:rFonts w:ascii="Cambria Math" w:hAnsi="Cambria Math" w:cs="Times New Roman"/>
            <w:sz w:val="28"/>
            <w:szCs w:val="28"/>
          </w:rPr>
          <m:t>ρ</m:t>
        </m:r>
      </m:oMath>
      <w:r w:rsidRPr="005E1A23">
        <w:rPr>
          <w:rFonts w:ascii="Times New Roman" w:hAnsi="Times New Roman" w:cs="Times New Roman"/>
          <w:sz w:val="28"/>
          <w:szCs w:val="28"/>
        </w:rPr>
        <w:t xml:space="preserve"> - густина </w:t>
      </w:r>
      <w:r>
        <w:rPr>
          <w:rFonts w:ascii="Times New Roman" w:hAnsi="Times New Roman" w:cs="Times New Roman"/>
          <w:sz w:val="28"/>
          <w:szCs w:val="28"/>
        </w:rPr>
        <w:t>розчину аміачної селітри;</w:t>
      </w:r>
    </w:p>
    <w:p w:rsidR="00D70383" w:rsidRDefault="00D70383" w:rsidP="008926CA">
      <w:pPr>
        <w:shd w:val="clear" w:color="auto" w:fill="FFFFFF"/>
        <w:spacing w:after="0" w:line="360" w:lineRule="auto"/>
        <w:ind w:right="141" w:firstLine="284"/>
        <w:jc w:val="both"/>
        <w:rPr>
          <w:rFonts w:ascii="Times New Roman" w:hAnsi="Times New Roman" w:cs="Times New Roman"/>
          <w:sz w:val="28"/>
          <w:szCs w:val="28"/>
        </w:rPr>
      </w:pPr>
      <m:oMath>
        <m:r>
          <w:rPr>
            <w:rFonts w:ascii="Cambria Math" w:hAnsi="Cambria Math" w:cs="Times New Roman"/>
            <w:sz w:val="28"/>
            <w:szCs w:val="28"/>
          </w:rPr>
          <m:t>L</m:t>
        </m:r>
      </m:oMath>
      <w:r w:rsidRPr="005E1A23">
        <w:rPr>
          <w:rFonts w:ascii="Times New Roman" w:hAnsi="Times New Roman" w:cs="Times New Roman"/>
          <w:sz w:val="28"/>
          <w:szCs w:val="28"/>
        </w:rPr>
        <w:t xml:space="preserve"> - висота рівня </w:t>
      </w:r>
      <w:r>
        <w:rPr>
          <w:rFonts w:ascii="Times New Roman" w:hAnsi="Times New Roman" w:cs="Times New Roman"/>
          <w:sz w:val="28"/>
          <w:szCs w:val="28"/>
        </w:rPr>
        <w:t>розчину аміачної селітри</w:t>
      </w:r>
      <w:r w:rsidRPr="005E1A23">
        <w:rPr>
          <w:rFonts w:ascii="Times New Roman" w:hAnsi="Times New Roman" w:cs="Times New Roman"/>
          <w:sz w:val="28"/>
          <w:szCs w:val="28"/>
        </w:rPr>
        <w:t xml:space="preserve"> в апараті;</w:t>
      </w:r>
    </w:p>
    <w:p w:rsidR="00D70383" w:rsidRPr="005E1A23" w:rsidRDefault="00D70383" w:rsidP="008926CA">
      <w:pPr>
        <w:spacing w:after="0" w:line="360" w:lineRule="auto"/>
        <w:ind w:right="141" w:firstLine="284"/>
        <w:rPr>
          <w:rFonts w:ascii="Times New Roman" w:hAnsi="Times New Roman" w:cs="Times New Roman"/>
          <w:color w:val="000000"/>
          <w:sz w:val="28"/>
          <w:szCs w:val="28"/>
        </w:rPr>
      </w:pPr>
      <m:oMath>
        <m:r>
          <w:rPr>
            <w:rFonts w:ascii="Cambria Math" w:hAnsi="Cambria Math" w:cs="Times New Roman"/>
            <w:color w:val="000000"/>
            <w:w w:val="99"/>
            <w:sz w:val="28"/>
            <w:szCs w:val="28"/>
          </w:rPr>
          <m:t>S</m:t>
        </m:r>
      </m:oMath>
      <w:r w:rsidRPr="005E1A23">
        <w:rPr>
          <w:rFonts w:ascii="Times New Roman" w:hAnsi="Times New Roman" w:cs="Times New Roman"/>
          <w:color w:val="000000"/>
          <w:spacing w:val="1"/>
          <w:sz w:val="28"/>
          <w:szCs w:val="28"/>
        </w:rPr>
        <w:t xml:space="preserve"> </w:t>
      </w:r>
      <w:r w:rsidRPr="005E1A23">
        <w:rPr>
          <w:rFonts w:ascii="Times New Roman" w:hAnsi="Times New Roman" w:cs="Times New Roman"/>
          <w:color w:val="000000"/>
          <w:w w:val="99"/>
          <w:sz w:val="28"/>
          <w:szCs w:val="28"/>
        </w:rPr>
        <w:t>-</w:t>
      </w:r>
      <w:r w:rsidRPr="005E1A23">
        <w:rPr>
          <w:rFonts w:ascii="Times New Roman" w:hAnsi="Times New Roman" w:cs="Times New Roman"/>
          <w:color w:val="000000"/>
          <w:spacing w:val="-3"/>
          <w:sz w:val="28"/>
          <w:szCs w:val="28"/>
        </w:rPr>
        <w:t xml:space="preserve"> </w:t>
      </w:r>
      <w:r w:rsidRPr="005E1A23">
        <w:rPr>
          <w:rFonts w:ascii="Times New Roman" w:hAnsi="Times New Roman" w:cs="Times New Roman"/>
          <w:color w:val="000000"/>
          <w:sz w:val="28"/>
          <w:szCs w:val="28"/>
        </w:rPr>
        <w:t>поперечний перети</w:t>
      </w:r>
      <w:r w:rsidRPr="005E1A23">
        <w:rPr>
          <w:rFonts w:ascii="Times New Roman" w:hAnsi="Times New Roman" w:cs="Times New Roman"/>
          <w:color w:val="000000"/>
          <w:spacing w:val="-1"/>
          <w:sz w:val="28"/>
          <w:szCs w:val="28"/>
        </w:rPr>
        <w:t>н</w:t>
      </w:r>
      <w:r w:rsidRPr="005E1A23">
        <w:rPr>
          <w:rFonts w:ascii="Times New Roman" w:hAnsi="Times New Roman" w:cs="Times New Roman"/>
          <w:color w:val="000000"/>
          <w:sz w:val="28"/>
          <w:szCs w:val="28"/>
        </w:rPr>
        <w:t xml:space="preserve"> апарату;</w:t>
      </w:r>
    </w:p>
    <w:p w:rsidR="00D70383" w:rsidRPr="005E1A23" w:rsidRDefault="00E41101" w:rsidP="008926CA">
      <w:pPr>
        <w:spacing w:after="0" w:line="360" w:lineRule="auto"/>
        <w:ind w:right="141" w:firstLine="284"/>
        <w:rPr>
          <w:rFonts w:ascii="Times New Roman" w:hAnsi="Times New Roman" w:cs="Times New Roman"/>
          <w:b/>
          <w:bCs/>
          <w:sz w:val="28"/>
          <w:szCs w:val="28"/>
        </w:rPr>
      </w:pPr>
      <m:oMath>
        <m:sSub>
          <m:sSubPr>
            <m:ctrlPr>
              <w:rPr>
                <w:rFonts w:ascii="Cambria Math" w:hAnsi="Times New Roman" w:cs="Times New Roman"/>
                <w:bCs/>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oMath>
      <w:r w:rsidR="00D70383" w:rsidRPr="005E1A23">
        <w:rPr>
          <w:rFonts w:ascii="Times New Roman" w:hAnsi="Times New Roman" w:cs="Times New Roman"/>
          <w:bCs/>
          <w:sz w:val="28"/>
          <w:szCs w:val="28"/>
        </w:rPr>
        <w:t xml:space="preserve"> - </w:t>
      </w:r>
      <w:r w:rsidR="00D70383" w:rsidRPr="005E1A23">
        <w:rPr>
          <w:rFonts w:ascii="Times New Roman" w:hAnsi="Times New Roman" w:cs="Times New Roman"/>
          <w:color w:val="000000"/>
          <w:sz w:val="28"/>
          <w:szCs w:val="28"/>
        </w:rPr>
        <w:t>витрата р</w:t>
      </w:r>
      <w:r w:rsidR="00D70383" w:rsidRPr="005E1A23">
        <w:rPr>
          <w:rFonts w:ascii="Times New Roman" w:hAnsi="Times New Roman" w:cs="Times New Roman"/>
          <w:color w:val="000000"/>
          <w:spacing w:val="-3"/>
          <w:sz w:val="28"/>
          <w:szCs w:val="28"/>
        </w:rPr>
        <w:t>і</w:t>
      </w:r>
      <w:r w:rsidR="00D70383" w:rsidRPr="005E1A23">
        <w:rPr>
          <w:rFonts w:ascii="Times New Roman" w:hAnsi="Times New Roman" w:cs="Times New Roman"/>
          <w:color w:val="000000"/>
          <w:sz w:val="28"/>
          <w:szCs w:val="28"/>
        </w:rPr>
        <w:t>дини</w:t>
      </w:r>
      <w:r w:rsidR="00D70383" w:rsidRPr="005E1A23">
        <w:rPr>
          <w:rFonts w:ascii="Times New Roman" w:hAnsi="Times New Roman" w:cs="Times New Roman"/>
          <w:color w:val="000000"/>
          <w:spacing w:val="2"/>
          <w:sz w:val="28"/>
          <w:szCs w:val="28"/>
        </w:rPr>
        <w:t xml:space="preserve"> </w:t>
      </w:r>
      <w:r w:rsidR="00D70383" w:rsidRPr="005E1A23">
        <w:rPr>
          <w:rFonts w:ascii="Times New Roman" w:hAnsi="Times New Roman" w:cs="Times New Roman"/>
          <w:color w:val="000000"/>
          <w:sz w:val="28"/>
          <w:szCs w:val="28"/>
        </w:rPr>
        <w:t>прито</w:t>
      </w:r>
      <w:r w:rsidR="00D70383">
        <w:rPr>
          <w:rFonts w:ascii="Times New Roman" w:hAnsi="Times New Roman" w:cs="Times New Roman"/>
          <w:color w:val="000000"/>
          <w:sz w:val="28"/>
          <w:szCs w:val="28"/>
        </w:rPr>
        <w:t>ку</w:t>
      </w:r>
      <w:r w:rsidR="00D70383" w:rsidRPr="005E1A23">
        <w:rPr>
          <w:rFonts w:ascii="Times New Roman" w:hAnsi="Times New Roman" w:cs="Times New Roman"/>
          <w:color w:val="000000"/>
          <w:sz w:val="28"/>
          <w:szCs w:val="28"/>
        </w:rPr>
        <w:t>.</w:t>
      </w:r>
    </w:p>
    <w:p w:rsidR="00D70383" w:rsidRPr="005E1A23"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z w:val="28"/>
          <w:szCs w:val="28"/>
        </w:rPr>
      </w:pPr>
      <w:r w:rsidRPr="005E1A23">
        <w:rPr>
          <w:rFonts w:ascii="Times New Roman" w:hAnsi="Times New Roman" w:cs="Times New Roman"/>
          <w:color w:val="000000"/>
          <w:sz w:val="28"/>
          <w:szCs w:val="28"/>
        </w:rPr>
        <w:t>Залежність</w:t>
      </w:r>
      <w:r w:rsidRPr="005E1A23">
        <w:rPr>
          <w:rFonts w:ascii="Times New Roman" w:hAnsi="Times New Roman" w:cs="Times New Roman"/>
          <w:color w:val="000000"/>
          <w:spacing w:val="11"/>
          <w:sz w:val="28"/>
          <w:szCs w:val="28"/>
        </w:rPr>
        <w:t xml:space="preserve"> </w:t>
      </w:r>
      <w:r w:rsidRPr="005E1A23">
        <w:rPr>
          <w:rFonts w:ascii="Times New Roman" w:hAnsi="Times New Roman" w:cs="Times New Roman"/>
          <w:color w:val="000000"/>
          <w:spacing w:val="3"/>
          <w:sz w:val="28"/>
          <w:szCs w:val="28"/>
        </w:rPr>
        <w:t>г</w:t>
      </w:r>
      <w:r w:rsidRPr="005E1A23">
        <w:rPr>
          <w:rFonts w:ascii="Times New Roman" w:hAnsi="Times New Roman" w:cs="Times New Roman"/>
          <w:color w:val="000000"/>
          <w:sz w:val="28"/>
          <w:szCs w:val="28"/>
        </w:rPr>
        <w:t>устини</w:t>
      </w:r>
      <w:r w:rsidRPr="005E1A23">
        <w:rPr>
          <w:rFonts w:ascii="Times New Roman" w:hAnsi="Times New Roman" w:cs="Times New Roman"/>
          <w:color w:val="000000"/>
          <w:spacing w:val="3"/>
          <w:sz w:val="28"/>
          <w:szCs w:val="28"/>
        </w:rPr>
        <w:t xml:space="preserve"> </w:t>
      </w:r>
      <w:r w:rsidRPr="00334943">
        <w:rPr>
          <w:rFonts w:ascii="Times New Roman" w:hAnsi="Times New Roman" w:cs="Times New Roman"/>
          <w:color w:val="000000" w:themeColor="text1"/>
          <w:spacing w:val="3"/>
          <w:sz w:val="28"/>
          <w:szCs w:val="28"/>
        </w:rPr>
        <w:t>рідини</w:t>
      </w:r>
      <w:r>
        <w:rPr>
          <w:rFonts w:ascii="Times New Roman" w:hAnsi="Times New Roman" w:cs="Times New Roman"/>
          <w:color w:val="000000"/>
          <w:spacing w:val="3"/>
          <w:sz w:val="28"/>
          <w:szCs w:val="28"/>
        </w:rPr>
        <w:t xml:space="preserve"> </w:t>
      </w:r>
      <w:r w:rsidRPr="005E1A23">
        <w:rPr>
          <w:rFonts w:ascii="Times New Roman" w:hAnsi="Times New Roman" w:cs="Times New Roman"/>
          <w:color w:val="000000"/>
          <w:spacing w:val="3"/>
          <w:sz w:val="28"/>
          <w:szCs w:val="28"/>
        </w:rPr>
        <w:t>в</w:t>
      </w:r>
      <w:r w:rsidRPr="005E1A23">
        <w:rPr>
          <w:rFonts w:ascii="Times New Roman" w:hAnsi="Times New Roman" w:cs="Times New Roman"/>
          <w:color w:val="000000"/>
          <w:sz w:val="28"/>
          <w:szCs w:val="28"/>
        </w:rPr>
        <w:t>ід</w:t>
      </w:r>
      <w:r w:rsidRPr="005E1A23">
        <w:rPr>
          <w:rFonts w:ascii="Times New Roman" w:hAnsi="Times New Roman" w:cs="Times New Roman"/>
          <w:color w:val="000000"/>
          <w:spacing w:val="4"/>
          <w:sz w:val="28"/>
          <w:szCs w:val="28"/>
        </w:rPr>
        <w:t xml:space="preserve"> </w:t>
      </w:r>
      <w:r w:rsidRPr="005E1A23">
        <w:rPr>
          <w:rFonts w:ascii="Times New Roman" w:hAnsi="Times New Roman" w:cs="Times New Roman"/>
          <w:color w:val="000000"/>
          <w:sz w:val="28"/>
          <w:szCs w:val="28"/>
        </w:rPr>
        <w:t>з</w:t>
      </w:r>
      <w:r w:rsidRPr="005E1A23">
        <w:rPr>
          <w:rFonts w:ascii="Times New Roman" w:hAnsi="Times New Roman" w:cs="Times New Roman"/>
          <w:color w:val="000000"/>
          <w:spacing w:val="3"/>
          <w:sz w:val="28"/>
          <w:szCs w:val="28"/>
        </w:rPr>
        <w:t>м</w:t>
      </w:r>
      <w:r w:rsidRPr="005E1A23">
        <w:rPr>
          <w:rFonts w:ascii="Times New Roman" w:hAnsi="Times New Roman" w:cs="Times New Roman"/>
          <w:color w:val="000000"/>
          <w:sz w:val="28"/>
          <w:szCs w:val="28"/>
        </w:rPr>
        <w:t>ін</w:t>
      </w:r>
      <w:r w:rsidRPr="005E1A23">
        <w:rPr>
          <w:rFonts w:ascii="Times New Roman" w:hAnsi="Times New Roman" w:cs="Times New Roman"/>
          <w:color w:val="000000"/>
          <w:spacing w:val="2"/>
          <w:sz w:val="28"/>
          <w:szCs w:val="28"/>
        </w:rPr>
        <w:t>и</w:t>
      </w:r>
      <w:r w:rsidRPr="005E1A23">
        <w:rPr>
          <w:rFonts w:ascii="Times New Roman" w:hAnsi="Times New Roman" w:cs="Times New Roman"/>
          <w:color w:val="000000"/>
          <w:spacing w:val="6"/>
          <w:sz w:val="28"/>
          <w:szCs w:val="28"/>
        </w:rPr>
        <w:t xml:space="preserve"> </w:t>
      </w:r>
      <w:r w:rsidRPr="005E1A23">
        <w:rPr>
          <w:rFonts w:ascii="Times New Roman" w:hAnsi="Times New Roman" w:cs="Times New Roman"/>
          <w:color w:val="000000"/>
          <w:sz w:val="28"/>
          <w:szCs w:val="28"/>
        </w:rPr>
        <w:t>темпера</w:t>
      </w:r>
      <w:r w:rsidRPr="005E1A23">
        <w:rPr>
          <w:rFonts w:ascii="Times New Roman" w:hAnsi="Times New Roman" w:cs="Times New Roman"/>
          <w:color w:val="000000"/>
          <w:spacing w:val="2"/>
          <w:sz w:val="28"/>
          <w:szCs w:val="28"/>
        </w:rPr>
        <w:t>т</w:t>
      </w:r>
      <w:r w:rsidRPr="005E1A23">
        <w:rPr>
          <w:rFonts w:ascii="Times New Roman" w:hAnsi="Times New Roman" w:cs="Times New Roman"/>
          <w:color w:val="000000"/>
          <w:sz w:val="28"/>
          <w:szCs w:val="28"/>
        </w:rPr>
        <w:t>ури</w:t>
      </w:r>
      <w:r w:rsidRPr="005E1A23">
        <w:rPr>
          <w:rFonts w:ascii="Times New Roman" w:hAnsi="Times New Roman" w:cs="Times New Roman"/>
          <w:color w:val="000000"/>
          <w:spacing w:val="4"/>
          <w:sz w:val="28"/>
          <w:szCs w:val="28"/>
        </w:rPr>
        <w:t xml:space="preserve"> </w:t>
      </w:r>
      <w:r w:rsidRPr="005E1A23">
        <w:rPr>
          <w:rFonts w:ascii="Times New Roman" w:hAnsi="Times New Roman" w:cs="Times New Roman"/>
          <w:color w:val="000000"/>
          <w:sz w:val="28"/>
          <w:szCs w:val="28"/>
        </w:rPr>
        <w:t>ма</w:t>
      </w:r>
      <w:r w:rsidRPr="005E1A23">
        <w:rPr>
          <w:rFonts w:ascii="Times New Roman" w:hAnsi="Times New Roman" w:cs="Times New Roman"/>
          <w:color w:val="000000"/>
          <w:spacing w:val="2"/>
          <w:sz w:val="28"/>
          <w:szCs w:val="28"/>
        </w:rPr>
        <w:t>є</w:t>
      </w:r>
      <w:r w:rsidRPr="005E1A23">
        <w:rPr>
          <w:rFonts w:ascii="Times New Roman" w:hAnsi="Times New Roman" w:cs="Times New Roman"/>
          <w:color w:val="000000"/>
          <w:sz w:val="28"/>
          <w:szCs w:val="28"/>
        </w:rPr>
        <w:t xml:space="preserve"> </w:t>
      </w:r>
      <w:r w:rsidRPr="005E1A23">
        <w:rPr>
          <w:rFonts w:ascii="Times New Roman" w:hAnsi="Times New Roman" w:cs="Times New Roman"/>
          <w:color w:val="000000"/>
          <w:spacing w:val="1"/>
          <w:sz w:val="28"/>
          <w:szCs w:val="28"/>
        </w:rPr>
        <w:t>в</w:t>
      </w:r>
      <w:r w:rsidRPr="005E1A23">
        <w:rPr>
          <w:rFonts w:ascii="Times New Roman" w:hAnsi="Times New Roman" w:cs="Times New Roman"/>
          <w:color w:val="000000"/>
          <w:sz w:val="28"/>
          <w:szCs w:val="28"/>
        </w:rPr>
        <w:t>и</w:t>
      </w:r>
      <w:r w:rsidRPr="005E1A23">
        <w:rPr>
          <w:rFonts w:ascii="Times New Roman" w:hAnsi="Times New Roman" w:cs="Times New Roman"/>
          <w:color w:val="000000"/>
          <w:spacing w:val="2"/>
          <w:sz w:val="28"/>
          <w:szCs w:val="28"/>
        </w:rPr>
        <w:t>г</w:t>
      </w:r>
      <w:r w:rsidRPr="005E1A23">
        <w:rPr>
          <w:rFonts w:ascii="Times New Roman" w:hAnsi="Times New Roman" w:cs="Times New Roman"/>
          <w:color w:val="000000"/>
          <w:sz w:val="28"/>
          <w:szCs w:val="28"/>
        </w:rPr>
        <w:t>л</w:t>
      </w:r>
      <w:r w:rsidRPr="005E1A23">
        <w:rPr>
          <w:rFonts w:ascii="Times New Roman" w:hAnsi="Times New Roman" w:cs="Times New Roman"/>
          <w:color w:val="000000"/>
          <w:spacing w:val="1"/>
          <w:sz w:val="28"/>
          <w:szCs w:val="28"/>
        </w:rPr>
        <w:t>я</w:t>
      </w:r>
      <w:r w:rsidRPr="005E1A23">
        <w:rPr>
          <w:rFonts w:ascii="Times New Roman" w:hAnsi="Times New Roman" w:cs="Times New Roman"/>
          <w:color w:val="000000"/>
          <w:sz w:val="28"/>
          <w:szCs w:val="28"/>
        </w:rPr>
        <w:t>д:</w:t>
      </w:r>
    </w:p>
    <w:p w:rsidR="00D70383" w:rsidRPr="005E1A23"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z w:val="28"/>
          <w:szCs w:val="28"/>
        </w:rPr>
      </w:pPr>
    </w:p>
    <w:p w:rsidR="005B4BF4" w:rsidRPr="003177F1" w:rsidRDefault="003177F1" w:rsidP="008926CA">
      <w:pPr>
        <w:spacing w:after="0" w:line="360" w:lineRule="auto"/>
        <w:ind w:right="141"/>
        <w:jc w:val="right"/>
        <w:rPr>
          <w:rFonts w:ascii="Times New Roman" w:hAnsi="Times New Roman" w:cs="Times New Roman"/>
          <w:bCs/>
          <w:i/>
          <w:sz w:val="28"/>
          <w:szCs w:val="28"/>
          <w:lang w:val="en-US"/>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ρ</m:t>
        </m:r>
        <m:r>
          <w:rPr>
            <w:rFonts w:ascii="Cambria Math" w:hAnsi="Times New Roman" w:cs="Times New Roman"/>
            <w:sz w:val="28"/>
            <w:szCs w:val="28"/>
          </w:rPr>
          <m:t>=</m:t>
        </m:r>
        <m:sSub>
          <m:sSubPr>
            <m:ctrlPr>
              <w:rPr>
                <w:rFonts w:ascii="Cambria Math" w:hAnsi="Times New Roman" w:cs="Times New Roman"/>
                <w:bCs/>
                <w:i/>
                <w:sz w:val="28"/>
                <w:szCs w:val="28"/>
              </w:rPr>
            </m:ctrlPr>
          </m:sSubPr>
          <m:e>
            <m:r>
              <w:rPr>
                <w:rFonts w:ascii="Cambria Math" w:hAnsi="Cambria Math" w:cs="Times New Roman"/>
                <w:sz w:val="28"/>
                <w:szCs w:val="28"/>
              </w:rPr>
              <m:t>ρ</m:t>
            </m:r>
          </m:e>
          <m:sub>
            <m:r>
              <w:rPr>
                <w:rFonts w:ascii="Cambria Math" w:hAnsi="Times New Roman" w:cs="Times New Roman"/>
                <w:sz w:val="28"/>
                <w:szCs w:val="28"/>
              </w:rPr>
              <m:t>0</m:t>
            </m:r>
          </m:sub>
        </m:sSub>
        <m:f>
          <m:fPr>
            <m:ctrlPr>
              <w:rPr>
                <w:rFonts w:ascii="Cambria Math" w:hAnsi="Times New Roman" w:cs="Times New Roman"/>
                <w:bCs/>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1+</m:t>
            </m:r>
            <m:r>
              <w:rPr>
                <w:rFonts w:ascii="Cambria Math" w:hAnsi="Cambria Math" w:cs="Times New Roman"/>
                <w:sz w:val="28"/>
                <w:szCs w:val="28"/>
              </w:rPr>
              <m:t>β</m:t>
            </m:r>
            <m:r>
              <w:rPr>
                <w:rFonts w:ascii="Cambria Math" w:hAnsi="Times New Roman" w:cs="Times New Roman"/>
                <w:sz w:val="28"/>
                <w:szCs w:val="28"/>
              </w:rPr>
              <m:t>(</m:t>
            </m:r>
            <m:r>
              <w:rPr>
                <w:rFonts w:ascii="Cambria Math" w:hAnsi="Cambria Math" w:cs="Times New Roman"/>
                <w:sz w:val="28"/>
                <w:szCs w:val="28"/>
              </w:rPr>
              <m:t>T</m:t>
            </m:r>
            <m:r>
              <w:rPr>
                <w:rFonts w:ascii="Times New Roman" w:hAnsi="Times New Roman" w:cs="Times New Roman"/>
                <w:sz w:val="28"/>
                <w:szCs w:val="28"/>
              </w:rPr>
              <m:t>-</m:t>
            </m:r>
            <m:sSub>
              <m:sSubPr>
                <m:ctrlPr>
                  <w:rPr>
                    <w:rFonts w:ascii="Cambria Math" w:hAnsi="Times New Roman" w:cs="Times New Roman"/>
                    <w:bCs/>
                    <w:i/>
                    <w:sz w:val="28"/>
                    <w:szCs w:val="28"/>
                  </w:rPr>
                </m:ctrlPr>
              </m:sSubPr>
              <m:e>
                <m:r>
                  <w:rPr>
                    <w:rFonts w:ascii="Cambria Math" w:hAnsi="Cambria Math" w:cs="Times New Roman"/>
                    <w:sz w:val="28"/>
                    <w:szCs w:val="28"/>
                  </w:rPr>
                  <m:t>T</m:t>
                </m:r>
              </m:e>
              <m:sub>
                <m:r>
                  <w:rPr>
                    <w:rFonts w:ascii="Cambria Math" w:hAnsi="Times New Roman" w:cs="Times New Roman"/>
                    <w:sz w:val="28"/>
                    <w:szCs w:val="28"/>
                  </w:rPr>
                  <m:t>0</m:t>
                </m:r>
              </m:sub>
            </m:sSub>
            <m:r>
              <w:rPr>
                <w:rFonts w:ascii="Cambria Math" w:hAnsi="Times New Roman" w:cs="Times New Roman"/>
                <w:sz w:val="28"/>
                <w:szCs w:val="28"/>
              </w:rPr>
              <m:t>)</m:t>
            </m:r>
          </m:den>
        </m:f>
        <m:r>
          <w:rPr>
            <w:rFonts w:ascii="Cambria Math" w:hAnsi="Times New Roman" w:cs="Times New Roman"/>
            <w:sz w:val="28"/>
            <w:szCs w:val="28"/>
          </w:rPr>
          <m:t xml:space="preserve">                                                </m:t>
        </m:r>
        <m:r>
          <m:rPr>
            <m:sty m:val="p"/>
          </m:rPr>
          <w:rPr>
            <w:rFonts w:ascii="Cambria Math" w:hAnsi="Cambria Math" w:cs="Times New Roman"/>
            <w:sz w:val="28"/>
            <w:szCs w:val="28"/>
          </w:rPr>
          <m:t>(4.3)</m:t>
        </m:r>
      </m:oMath>
    </w:p>
    <w:p w:rsidR="00D70383" w:rsidRPr="005E1A23" w:rsidRDefault="00D70383" w:rsidP="008926CA">
      <w:pPr>
        <w:spacing w:after="0" w:line="360" w:lineRule="auto"/>
        <w:ind w:right="141"/>
        <w:rPr>
          <w:rFonts w:ascii="Times New Roman" w:hAnsi="Times New Roman" w:cs="Times New Roman"/>
          <w:color w:val="000000"/>
          <w:sz w:val="28"/>
          <w:szCs w:val="28"/>
        </w:rPr>
      </w:pPr>
      <w:r w:rsidRPr="005E1A23">
        <w:rPr>
          <w:rFonts w:ascii="Times New Roman" w:hAnsi="Times New Roman" w:cs="Times New Roman"/>
          <w:sz w:val="28"/>
          <w:szCs w:val="28"/>
        </w:rPr>
        <w:lastRenderedPageBreak/>
        <w:t>де</w:t>
      </w:r>
      <w:r w:rsidRPr="005E1A23">
        <w:rPr>
          <w:rFonts w:ascii="Times New Roman" w:hAnsi="Times New Roman" w:cs="Times New Roman"/>
          <w:i/>
          <w:iCs/>
          <w:color w:val="000000"/>
          <w:w w:val="99"/>
          <w:sz w:val="28"/>
          <w:szCs w:val="28"/>
        </w:rPr>
        <w:t xml:space="preserve"> </w:t>
      </w:r>
      <m:oMath>
        <m:r>
          <w:rPr>
            <w:rFonts w:ascii="Cambria Math" w:hAnsi="Cambria Math" w:cs="Times New Roman"/>
            <w:color w:val="000000"/>
            <w:w w:val="99"/>
            <w:sz w:val="28"/>
            <w:szCs w:val="28"/>
          </w:rPr>
          <m:t>ρ</m:t>
        </m:r>
        <m:r>
          <w:rPr>
            <w:rFonts w:ascii="Cambria Math" w:hAnsi="Times New Roman" w:cs="Times New Roman"/>
            <w:color w:val="000000"/>
            <w:w w:val="99"/>
            <w:sz w:val="28"/>
            <w:szCs w:val="28"/>
          </w:rPr>
          <m:t xml:space="preserve">, </m:t>
        </m:r>
        <m:sSub>
          <m:sSubPr>
            <m:ctrlPr>
              <w:rPr>
                <w:rFonts w:ascii="Cambria Math" w:hAnsi="Times New Roman" w:cs="Times New Roman"/>
                <w:i/>
                <w:iCs/>
                <w:color w:val="000000"/>
                <w:w w:val="99"/>
                <w:sz w:val="28"/>
                <w:szCs w:val="28"/>
              </w:rPr>
            </m:ctrlPr>
          </m:sSubPr>
          <m:e>
            <m:r>
              <w:rPr>
                <w:rFonts w:ascii="Cambria Math" w:hAnsi="Cambria Math" w:cs="Times New Roman"/>
                <w:color w:val="000000"/>
                <w:w w:val="99"/>
                <w:sz w:val="28"/>
                <w:szCs w:val="28"/>
              </w:rPr>
              <m:t>ρ</m:t>
            </m:r>
          </m:e>
          <m:sub>
            <m:r>
              <w:rPr>
                <w:rFonts w:ascii="Cambria Math" w:hAnsi="Times New Roman" w:cs="Times New Roman"/>
                <w:color w:val="000000"/>
                <w:w w:val="99"/>
                <w:sz w:val="28"/>
                <w:szCs w:val="28"/>
              </w:rPr>
              <m:t>0</m:t>
            </m:r>
          </m:sub>
        </m:sSub>
      </m:oMath>
      <w:r w:rsidRPr="005E1A23">
        <w:rPr>
          <w:rFonts w:ascii="Times New Roman" w:hAnsi="Times New Roman" w:cs="Times New Roman"/>
          <w:color w:val="000000"/>
          <w:spacing w:val="1"/>
          <w:sz w:val="28"/>
          <w:szCs w:val="28"/>
        </w:rPr>
        <w:t xml:space="preserve"> </w:t>
      </w:r>
      <w:r w:rsidRPr="005E1A23">
        <w:rPr>
          <w:rFonts w:ascii="Times New Roman" w:hAnsi="Times New Roman" w:cs="Times New Roman"/>
          <w:color w:val="000000"/>
          <w:w w:val="99"/>
          <w:sz w:val="28"/>
          <w:szCs w:val="28"/>
        </w:rPr>
        <w:t>-</w:t>
      </w:r>
      <w:r w:rsidRPr="005E1A23">
        <w:rPr>
          <w:rFonts w:ascii="Times New Roman" w:hAnsi="Times New Roman" w:cs="Times New Roman"/>
          <w:color w:val="000000"/>
          <w:sz w:val="28"/>
          <w:szCs w:val="28"/>
        </w:rPr>
        <w:t xml:space="preserve"> г</w:t>
      </w:r>
      <w:r w:rsidRPr="005E1A23">
        <w:rPr>
          <w:rFonts w:ascii="Times New Roman" w:hAnsi="Times New Roman" w:cs="Times New Roman"/>
          <w:color w:val="000000"/>
          <w:spacing w:val="-7"/>
          <w:sz w:val="28"/>
          <w:szCs w:val="28"/>
        </w:rPr>
        <w:t>у</w:t>
      </w:r>
      <w:r w:rsidRPr="005E1A23">
        <w:rPr>
          <w:rFonts w:ascii="Times New Roman" w:hAnsi="Times New Roman" w:cs="Times New Roman"/>
          <w:color w:val="000000"/>
          <w:sz w:val="28"/>
          <w:szCs w:val="28"/>
        </w:rPr>
        <w:t>стина</w:t>
      </w:r>
      <w:r w:rsidRPr="005E1A23">
        <w:rPr>
          <w:rFonts w:ascii="Times New Roman" w:hAnsi="Times New Roman" w:cs="Times New Roman"/>
          <w:color w:val="000000"/>
          <w:spacing w:val="2"/>
          <w:sz w:val="28"/>
          <w:szCs w:val="28"/>
        </w:rPr>
        <w:t xml:space="preserve"> </w:t>
      </w:r>
      <w:r w:rsidRPr="005E1A23">
        <w:rPr>
          <w:rFonts w:ascii="Times New Roman" w:hAnsi="Times New Roman" w:cs="Times New Roman"/>
          <w:color w:val="000000"/>
          <w:sz w:val="28"/>
          <w:szCs w:val="28"/>
        </w:rPr>
        <w:t>р</w:t>
      </w:r>
      <w:r w:rsidRPr="005E1A23">
        <w:rPr>
          <w:rFonts w:ascii="Times New Roman" w:hAnsi="Times New Roman" w:cs="Times New Roman"/>
          <w:color w:val="000000"/>
          <w:spacing w:val="-3"/>
          <w:sz w:val="28"/>
          <w:szCs w:val="28"/>
        </w:rPr>
        <w:t>і</w:t>
      </w:r>
      <w:r w:rsidRPr="005E1A23">
        <w:rPr>
          <w:rFonts w:ascii="Times New Roman" w:hAnsi="Times New Roman" w:cs="Times New Roman"/>
          <w:color w:val="000000"/>
          <w:sz w:val="28"/>
          <w:szCs w:val="28"/>
        </w:rPr>
        <w:t>дини відповідно при температ</w:t>
      </w:r>
      <w:r w:rsidRPr="005E1A23">
        <w:rPr>
          <w:rFonts w:ascii="Times New Roman" w:hAnsi="Times New Roman" w:cs="Times New Roman"/>
          <w:color w:val="000000"/>
          <w:spacing w:val="-3"/>
          <w:sz w:val="28"/>
          <w:szCs w:val="28"/>
        </w:rPr>
        <w:t>у</w:t>
      </w:r>
      <w:r w:rsidRPr="005E1A23">
        <w:rPr>
          <w:rFonts w:ascii="Times New Roman" w:hAnsi="Times New Roman" w:cs="Times New Roman"/>
          <w:color w:val="000000"/>
          <w:sz w:val="28"/>
          <w:szCs w:val="28"/>
        </w:rPr>
        <w:t>р</w:t>
      </w:r>
      <w:r w:rsidRPr="005E1A23">
        <w:rPr>
          <w:rFonts w:ascii="Times New Roman" w:hAnsi="Times New Roman" w:cs="Times New Roman"/>
          <w:color w:val="000000"/>
          <w:spacing w:val="-3"/>
          <w:sz w:val="28"/>
          <w:szCs w:val="28"/>
        </w:rPr>
        <w:t>і</w:t>
      </w:r>
      <w:r w:rsidRPr="005E1A23">
        <w:rPr>
          <w:rFonts w:ascii="Times New Roman" w:hAnsi="Times New Roman" w:cs="Times New Roman"/>
          <w:color w:val="000000"/>
          <w:sz w:val="28"/>
          <w:szCs w:val="28"/>
        </w:rPr>
        <w:t xml:space="preserve"> </w:t>
      </w:r>
      <w:r w:rsidRPr="005E1A23">
        <w:rPr>
          <w:rFonts w:ascii="Times New Roman" w:hAnsi="Times New Roman" w:cs="Times New Roman"/>
          <w:i/>
          <w:iCs/>
          <w:color w:val="000000"/>
          <w:spacing w:val="1"/>
          <w:sz w:val="28"/>
          <w:szCs w:val="28"/>
        </w:rPr>
        <w:t>T</w:t>
      </w:r>
      <w:r w:rsidRPr="005E1A23">
        <w:rPr>
          <w:rFonts w:ascii="Times New Roman" w:hAnsi="Times New Roman" w:cs="Times New Roman"/>
          <w:color w:val="000000"/>
          <w:spacing w:val="2"/>
          <w:sz w:val="28"/>
          <w:szCs w:val="28"/>
        </w:rPr>
        <w:t xml:space="preserve"> </w:t>
      </w:r>
      <w:r w:rsidRPr="005E1A23">
        <w:rPr>
          <w:rFonts w:ascii="Times New Roman" w:hAnsi="Times New Roman" w:cs="Times New Roman"/>
          <w:color w:val="000000"/>
          <w:sz w:val="28"/>
          <w:szCs w:val="28"/>
        </w:rPr>
        <w:t>i</w:t>
      </w:r>
      <w:r w:rsidRPr="005E1A23">
        <w:rPr>
          <w:rFonts w:ascii="Times New Roman" w:hAnsi="Times New Roman" w:cs="Times New Roman"/>
          <w:color w:val="000000"/>
          <w:spacing w:val="19"/>
          <w:sz w:val="28"/>
          <w:szCs w:val="28"/>
        </w:rPr>
        <w:t xml:space="preserve"> </w:t>
      </w:r>
      <w:proofErr w:type="spellStart"/>
      <w:r w:rsidRPr="005E1A23">
        <w:rPr>
          <w:rFonts w:ascii="Times New Roman" w:hAnsi="Times New Roman" w:cs="Times New Roman"/>
          <w:i/>
          <w:iCs/>
          <w:color w:val="000000"/>
          <w:spacing w:val="-17"/>
          <w:sz w:val="28"/>
          <w:szCs w:val="28"/>
        </w:rPr>
        <w:t>T</w:t>
      </w:r>
      <w:r w:rsidRPr="005E1A23">
        <w:rPr>
          <w:rFonts w:ascii="Times New Roman" w:hAnsi="Times New Roman" w:cs="Times New Roman"/>
          <w:i/>
          <w:iCs/>
          <w:color w:val="000000"/>
          <w:w w:val="76"/>
          <w:sz w:val="28"/>
          <w:szCs w:val="28"/>
          <w:vertAlign w:val="subscript"/>
        </w:rPr>
        <w:t>o</w:t>
      </w:r>
      <w:proofErr w:type="spellEnd"/>
      <w:r w:rsidRPr="005E1A23">
        <w:rPr>
          <w:rFonts w:ascii="Times New Roman" w:hAnsi="Times New Roman" w:cs="Times New Roman"/>
          <w:color w:val="000000"/>
          <w:sz w:val="28"/>
          <w:szCs w:val="28"/>
        </w:rPr>
        <w:t>;</w:t>
      </w:r>
    </w:p>
    <w:p w:rsidR="00D70383" w:rsidRPr="005E1A23" w:rsidRDefault="00D70383" w:rsidP="008926CA">
      <w:pPr>
        <w:spacing w:after="0" w:line="360" w:lineRule="auto"/>
        <w:ind w:right="141" w:firstLine="709"/>
        <w:rPr>
          <w:rFonts w:ascii="Times New Roman" w:hAnsi="Times New Roman" w:cs="Times New Roman"/>
          <w:b/>
          <w:bCs/>
          <w:sz w:val="28"/>
          <w:szCs w:val="28"/>
        </w:rPr>
      </w:pPr>
      <m:oMath>
        <m:r>
          <w:rPr>
            <w:rFonts w:ascii="Cambria Math" w:hAnsi="Cambria Math" w:cs="Times New Roman"/>
            <w:sz w:val="28"/>
            <w:szCs w:val="28"/>
          </w:rPr>
          <m:t>β</m:t>
        </m:r>
      </m:oMath>
      <w:r w:rsidRPr="005E1A23">
        <w:rPr>
          <w:rFonts w:ascii="Times New Roman" w:hAnsi="Times New Roman" w:cs="Times New Roman"/>
          <w:bCs/>
          <w:sz w:val="28"/>
          <w:szCs w:val="28"/>
        </w:rPr>
        <w:t xml:space="preserve"> - </w:t>
      </w:r>
      <w:r w:rsidRPr="005E1A23">
        <w:rPr>
          <w:rFonts w:ascii="Times New Roman" w:hAnsi="Times New Roman" w:cs="Times New Roman"/>
          <w:color w:val="000000"/>
          <w:sz w:val="28"/>
          <w:szCs w:val="28"/>
        </w:rPr>
        <w:t>коеф</w:t>
      </w:r>
      <w:r w:rsidRPr="005E1A23">
        <w:rPr>
          <w:rFonts w:ascii="Times New Roman" w:hAnsi="Times New Roman" w:cs="Times New Roman"/>
          <w:color w:val="000000"/>
          <w:spacing w:val="-2"/>
          <w:sz w:val="28"/>
          <w:szCs w:val="28"/>
        </w:rPr>
        <w:t>і</w:t>
      </w:r>
      <w:r w:rsidRPr="005E1A23">
        <w:rPr>
          <w:rFonts w:ascii="Times New Roman" w:hAnsi="Times New Roman" w:cs="Times New Roman"/>
          <w:color w:val="000000"/>
          <w:sz w:val="28"/>
          <w:szCs w:val="28"/>
        </w:rPr>
        <w:t>цієнт об’ємного розширення.</w:t>
      </w: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 xml:space="preserve">Підставивши (4.3) у рівняння (4.2), отримуємо статичну модель збірника за </w:t>
      </w:r>
      <w:proofErr w:type="spellStart"/>
      <w:r>
        <w:rPr>
          <w:rFonts w:ascii="Times New Roman" w:hAnsi="Times New Roman" w:cs="Times New Roman"/>
          <w:sz w:val="28"/>
          <w:szCs w:val="28"/>
        </w:rPr>
        <w:t>притоком</w:t>
      </w:r>
      <w:proofErr w:type="spellEnd"/>
      <w:r>
        <w:rPr>
          <w:rFonts w:ascii="Times New Roman" w:hAnsi="Times New Roman" w:cs="Times New Roman"/>
          <w:sz w:val="28"/>
          <w:szCs w:val="28"/>
        </w:rPr>
        <w:t xml:space="preserve"> розчину аміачної селітри в такому вигляді</w:t>
      </w:r>
    </w:p>
    <w:p w:rsidR="00D70383" w:rsidRDefault="00D70383" w:rsidP="008926CA">
      <w:pPr>
        <w:shd w:val="clear" w:color="auto" w:fill="FFFFFF"/>
        <w:spacing w:after="0" w:line="360" w:lineRule="auto"/>
        <w:ind w:right="141" w:firstLine="284"/>
        <w:jc w:val="both"/>
        <w:rPr>
          <w:rFonts w:ascii="Times New Roman" w:hAnsi="Times New Roman" w:cs="Times New Roman"/>
          <w:sz w:val="28"/>
          <w:szCs w:val="28"/>
        </w:rPr>
      </w:pPr>
    </w:p>
    <w:p w:rsidR="00D70383" w:rsidRPr="002F687A" w:rsidRDefault="00D70383" w:rsidP="008926CA">
      <w:pPr>
        <w:shd w:val="clear" w:color="auto" w:fill="FFFFFF"/>
        <w:spacing w:after="0" w:line="360" w:lineRule="auto"/>
        <w:ind w:right="141"/>
        <w:jc w:val="right"/>
        <w:rPr>
          <w:rFonts w:ascii="Times New Roman" w:hAnsi="Times New Roman" w:cs="Times New Roman"/>
          <w:sz w:val="28"/>
          <w:szCs w:val="28"/>
          <w:lang w:val="en-US"/>
        </w:rPr>
      </w:pPr>
      <m:oMathPara>
        <m:oMathParaPr>
          <m:jc m:val="right"/>
        </m:oMathParaPr>
        <m:oMath>
          <m:r>
            <w:rPr>
              <w:rFonts w:ascii="Cambria Math" w:hAnsi="Times New Roman" w:cs="Times New Roman"/>
              <w:sz w:val="28"/>
              <w:szCs w:val="28"/>
              <w:lang w:val="en-US"/>
            </w:rPr>
            <m:t>L</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en-US"/>
                </w:rPr>
                <m:t>n</m:t>
              </m:r>
            </m:sub>
          </m:sSub>
          <m:f>
            <m:fPr>
              <m:ctrlPr>
                <w:rPr>
                  <w:rFonts w:ascii="Cambria Math" w:hAnsi="Times New Roman" w:cs="Times New Roman"/>
                  <w:i/>
                  <w:sz w:val="28"/>
                  <w:szCs w:val="28"/>
                </w:rPr>
              </m:ctrlPr>
            </m:fPr>
            <m:num>
              <m:d>
                <m:dPr>
                  <m:begChr m:val="["/>
                  <m:endChr m:val="]"/>
                  <m:ctrlPr>
                    <w:rPr>
                      <w:rFonts w:ascii="Cambria Math" w:hAnsi="Times New Roman" w:cs="Times New Roman"/>
                      <w:i/>
                      <w:sz w:val="28"/>
                      <w:szCs w:val="28"/>
                    </w:rPr>
                  </m:ctrlPr>
                </m:dPr>
                <m:e>
                  <m:r>
                    <w:rPr>
                      <w:rFonts w:ascii="Cambria Math" w:hAnsi="Times New Roman" w:cs="Times New Roman"/>
                      <w:sz w:val="28"/>
                      <w:szCs w:val="28"/>
                    </w:rPr>
                    <m:t>1+</m:t>
                  </m:r>
                  <m:r>
                    <w:rPr>
                      <w:rFonts w:ascii="Cambria Math" w:hAnsi="Cambria Math" w:cs="Times New Roman"/>
                      <w:sz w:val="28"/>
                      <w:szCs w:val="28"/>
                    </w:rPr>
                    <m:t>β</m:t>
                  </m:r>
                  <m:r>
                    <w:rPr>
                      <w:rFonts w:ascii="Cambria Math" w:hAnsi="Times New Roman" w:cs="Times New Roman"/>
                      <w:sz w:val="28"/>
                      <w:szCs w:val="28"/>
                    </w:rPr>
                    <m:t>(</m:t>
                  </m:r>
                  <m:r>
                    <w:rPr>
                      <w:rFonts w:ascii="Cambria Math" w:hAnsi="Cambria Math" w:cs="Times New Roman"/>
                      <w:sz w:val="28"/>
                      <w:szCs w:val="28"/>
                    </w:rPr>
                    <m:t>T</m:t>
                  </m:r>
                  <m:r>
                    <w:rPr>
                      <w:rFonts w:ascii="Times New Roman" w:hAnsi="Times New Roman" w:cs="Times New Roman"/>
                      <w:sz w:val="28"/>
                      <w:szCs w:val="28"/>
                    </w:rPr>
                    <m:t>-</m:t>
                  </m:r>
                  <m:sSub>
                    <m:sSubPr>
                      <m:ctrlPr>
                        <w:rPr>
                          <w:rFonts w:ascii="Cambria Math" w:hAnsi="Times New Roman" w:cs="Times New Roman"/>
                          <w:bCs/>
                          <w:i/>
                          <w:sz w:val="28"/>
                          <w:szCs w:val="28"/>
                        </w:rPr>
                      </m:ctrlPr>
                    </m:sSubPr>
                    <m:e>
                      <m:r>
                        <w:rPr>
                          <w:rFonts w:ascii="Cambria Math" w:hAnsi="Cambria Math" w:cs="Times New Roman"/>
                          <w:sz w:val="28"/>
                          <w:szCs w:val="28"/>
                        </w:rPr>
                        <m:t>T</m:t>
                      </m:r>
                    </m:e>
                    <m:sub>
                      <m:r>
                        <w:rPr>
                          <w:rFonts w:ascii="Cambria Math" w:hAnsi="Times New Roman" w:cs="Times New Roman"/>
                          <w:sz w:val="28"/>
                          <w:szCs w:val="28"/>
                        </w:rPr>
                        <m:t>0</m:t>
                      </m:r>
                    </m:sub>
                  </m:sSub>
                  <m:r>
                    <w:rPr>
                      <w:rFonts w:ascii="Cambria Math" w:hAnsi="Times New Roman" w:cs="Times New Roman"/>
                      <w:sz w:val="28"/>
                      <w:szCs w:val="28"/>
                    </w:rPr>
                    <m:t>)</m:t>
                  </m:r>
                </m:e>
              </m:d>
            </m:num>
            <m:den>
              <m:sSub>
                <m:sSubPr>
                  <m:ctrlPr>
                    <w:rPr>
                      <w:rFonts w:ascii="Cambria Math" w:hAnsi="Times New Roman" w:cs="Times New Roman"/>
                      <w:bCs/>
                      <w:i/>
                      <w:sz w:val="28"/>
                      <w:szCs w:val="28"/>
                    </w:rPr>
                  </m:ctrlPr>
                </m:sSubPr>
                <m:e>
                  <m:r>
                    <w:rPr>
                      <w:rFonts w:ascii="Cambria Math" w:hAnsi="Cambria Math" w:cs="Times New Roman"/>
                      <w:sz w:val="28"/>
                      <w:szCs w:val="28"/>
                    </w:rPr>
                    <m:t>ρ</m:t>
                  </m:r>
                </m:e>
                <m:sub>
                  <m:r>
                    <w:rPr>
                      <w:rFonts w:ascii="Cambria Math" w:hAnsi="Times New Roman" w:cs="Times New Roman"/>
                      <w:sz w:val="28"/>
                      <w:szCs w:val="28"/>
                    </w:rPr>
                    <m:t>0</m:t>
                  </m:r>
                </m:sub>
              </m:sSub>
              <m:r>
                <w:rPr>
                  <w:rFonts w:ascii="Cambria Math" w:hAnsi="Times New Roman" w:cs="Times New Roman"/>
                  <w:sz w:val="28"/>
                  <w:szCs w:val="28"/>
                </w:rPr>
                <m:t>S</m:t>
              </m:r>
            </m:den>
          </m:f>
          <m:r>
            <m:rPr>
              <m:sty m:val="p"/>
            </m:rPr>
            <w:rPr>
              <w:rFonts w:ascii="Cambria Math" w:hAnsi="Cambria Math" w:cs="Times New Roman"/>
              <w:sz w:val="28"/>
              <w:szCs w:val="28"/>
            </w:rPr>
            <m:t xml:space="preserve">                                    (4.4)</m:t>
          </m:r>
        </m:oMath>
      </m:oMathPara>
    </w:p>
    <w:p w:rsidR="00D70383" w:rsidRDefault="00D70383" w:rsidP="008926CA">
      <w:pPr>
        <w:shd w:val="clear" w:color="auto" w:fill="FFFFFF"/>
        <w:spacing w:after="0" w:line="360" w:lineRule="auto"/>
        <w:ind w:right="141" w:firstLine="284"/>
        <w:jc w:val="both"/>
        <w:rPr>
          <w:rFonts w:ascii="Times New Roman" w:hAnsi="Times New Roman" w:cs="Times New Roman"/>
          <w:sz w:val="28"/>
          <w:szCs w:val="28"/>
        </w:rPr>
      </w:pP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Використовуючи перетворення Лапласа отримуємо:</w:t>
      </w: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rPr>
      </w:pP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lang w:val="en-US"/>
        </w:rPr>
      </w:pPr>
      <m:oMathPara>
        <m:oMathParaPr>
          <m:jc m:val="right"/>
        </m:oMathParaPr>
        <m:oMath>
          <m:r>
            <w:rPr>
              <w:rFonts w:ascii="Cambria Math" w:hAnsi="Cambria Math" w:cs="Times New Roman"/>
              <w:sz w:val="28"/>
              <w:szCs w:val="28"/>
              <w:lang w:val="en-US"/>
            </w:rPr>
            <m:t>L=f</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n</m:t>
                  </m:r>
                </m:sub>
              </m:sSub>
            </m:e>
          </m:d>
          <m:r>
            <w:rPr>
              <w:rFonts w:ascii="Cambria Math" w:hAnsi="Cambria Math" w:cs="Times New Roman"/>
              <w:sz w:val="28"/>
              <w:szCs w:val="28"/>
              <w:lang w:val="en-US"/>
            </w:rPr>
            <m:t xml:space="preserve">                                                 (4.5)</m:t>
          </m:r>
        </m:oMath>
      </m:oMathPara>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lang w:val="en-US"/>
        </w:rPr>
      </w:pP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lang w:val="en-US"/>
        </w:rPr>
      </w:pPr>
      <w:r>
        <w:rPr>
          <w:rFonts w:ascii="Times New Roman" w:hAnsi="Times New Roman" w:cs="Times New Roman"/>
          <w:sz w:val="28"/>
          <w:szCs w:val="28"/>
        </w:rPr>
        <w:t>Приймемо рівняння за коефіцієнт</w:t>
      </w:r>
    </w:p>
    <w:p w:rsidR="00D70383" w:rsidRPr="00556075" w:rsidRDefault="00D70383" w:rsidP="008926CA">
      <w:pPr>
        <w:shd w:val="clear" w:color="auto" w:fill="FFFFFF"/>
        <w:spacing w:after="0" w:line="360" w:lineRule="auto"/>
        <w:ind w:right="141" w:firstLine="709"/>
        <w:jc w:val="both"/>
        <w:rPr>
          <w:rFonts w:ascii="Times New Roman" w:hAnsi="Times New Roman" w:cs="Times New Roman"/>
          <w:sz w:val="28"/>
          <w:szCs w:val="28"/>
          <w:lang w:val="en-US"/>
        </w:rPr>
      </w:pPr>
    </w:p>
    <w:p w:rsidR="00D70383" w:rsidRPr="00556075" w:rsidRDefault="00E41101" w:rsidP="008926CA">
      <w:pPr>
        <w:shd w:val="clear" w:color="auto" w:fill="FFFFFF"/>
        <w:spacing w:after="0" w:line="360" w:lineRule="auto"/>
        <w:ind w:right="141" w:firstLine="709"/>
        <w:jc w:val="both"/>
        <w:rPr>
          <w:rFonts w:ascii="Times New Roman" w:hAnsi="Times New Roman" w:cs="Times New Roman"/>
          <w:i/>
          <w:sz w:val="28"/>
          <w:szCs w:val="28"/>
          <w:lang w:val="en-US"/>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1</m:t>
              </m:r>
            </m:sub>
          </m:sSub>
          <m:r>
            <w:rPr>
              <w:rFonts w:ascii="Cambria Math" w:hAnsi="Cambria Math" w:cs="Times New Roman"/>
              <w:sz w:val="28"/>
              <w:szCs w:val="28"/>
              <w:lang w:val="en-US"/>
            </w:rPr>
            <m:t xml:space="preserve">= </m:t>
          </m:r>
          <m:f>
            <m:fPr>
              <m:ctrlPr>
                <w:rPr>
                  <w:rFonts w:ascii="Cambria Math" w:hAnsi="Times New Roman"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en-US"/>
                    </w:rPr>
                    <m:t>n</m:t>
                  </m:r>
                </m:sub>
              </m:sSub>
              <m:d>
                <m:dPr>
                  <m:begChr m:val="["/>
                  <m:endChr m:val="]"/>
                  <m:ctrlPr>
                    <w:rPr>
                      <w:rFonts w:ascii="Cambria Math" w:hAnsi="Times New Roman" w:cs="Times New Roman"/>
                      <w:i/>
                      <w:sz w:val="28"/>
                      <w:szCs w:val="28"/>
                    </w:rPr>
                  </m:ctrlPr>
                </m:dPr>
                <m:e>
                  <m:r>
                    <w:rPr>
                      <w:rFonts w:ascii="Cambria Math" w:hAnsi="Times New Roman" w:cs="Times New Roman"/>
                      <w:sz w:val="28"/>
                      <w:szCs w:val="28"/>
                    </w:rPr>
                    <m:t>1+</m:t>
                  </m:r>
                  <m:r>
                    <w:rPr>
                      <w:rFonts w:ascii="Cambria Math" w:hAnsi="Cambria Math" w:cs="Times New Roman"/>
                      <w:sz w:val="28"/>
                      <w:szCs w:val="28"/>
                    </w:rPr>
                    <m:t>β</m:t>
                  </m:r>
                  <m:r>
                    <w:rPr>
                      <w:rFonts w:ascii="Cambria Math" w:hAnsi="Times New Roman" w:cs="Times New Roman"/>
                      <w:sz w:val="28"/>
                      <w:szCs w:val="28"/>
                    </w:rPr>
                    <m:t>(</m:t>
                  </m:r>
                  <m:r>
                    <w:rPr>
                      <w:rFonts w:ascii="Cambria Math" w:hAnsi="Cambria Math" w:cs="Times New Roman"/>
                      <w:sz w:val="28"/>
                      <w:szCs w:val="28"/>
                    </w:rPr>
                    <m:t>T</m:t>
                  </m:r>
                  <m:r>
                    <w:rPr>
                      <w:rFonts w:ascii="Times New Roman" w:hAnsi="Times New Roman" w:cs="Times New Roman"/>
                      <w:sz w:val="28"/>
                      <w:szCs w:val="28"/>
                    </w:rPr>
                    <m:t>-</m:t>
                  </m:r>
                  <m:sSub>
                    <m:sSubPr>
                      <m:ctrlPr>
                        <w:rPr>
                          <w:rFonts w:ascii="Cambria Math" w:hAnsi="Times New Roman" w:cs="Times New Roman"/>
                          <w:bCs/>
                          <w:i/>
                          <w:sz w:val="28"/>
                          <w:szCs w:val="28"/>
                        </w:rPr>
                      </m:ctrlPr>
                    </m:sSubPr>
                    <m:e>
                      <m:r>
                        <w:rPr>
                          <w:rFonts w:ascii="Cambria Math" w:hAnsi="Cambria Math" w:cs="Times New Roman"/>
                          <w:sz w:val="28"/>
                          <w:szCs w:val="28"/>
                        </w:rPr>
                        <m:t>T</m:t>
                      </m:r>
                    </m:e>
                    <m:sub>
                      <m:r>
                        <w:rPr>
                          <w:rFonts w:ascii="Cambria Math" w:hAnsi="Times New Roman" w:cs="Times New Roman"/>
                          <w:sz w:val="28"/>
                          <w:szCs w:val="28"/>
                        </w:rPr>
                        <m:t>0</m:t>
                      </m:r>
                    </m:sub>
                  </m:sSub>
                  <m:r>
                    <w:rPr>
                      <w:rFonts w:ascii="Cambria Math" w:hAnsi="Times New Roman" w:cs="Times New Roman"/>
                      <w:sz w:val="28"/>
                      <w:szCs w:val="28"/>
                    </w:rPr>
                    <m:t>)</m:t>
                  </m:r>
                </m:e>
              </m:d>
            </m:num>
            <m:den>
              <m:sSub>
                <m:sSubPr>
                  <m:ctrlPr>
                    <w:rPr>
                      <w:rFonts w:ascii="Cambria Math" w:hAnsi="Times New Roman" w:cs="Times New Roman"/>
                      <w:bCs/>
                      <w:i/>
                      <w:sz w:val="28"/>
                      <w:szCs w:val="28"/>
                    </w:rPr>
                  </m:ctrlPr>
                </m:sSubPr>
                <m:e>
                  <m:r>
                    <w:rPr>
                      <w:rFonts w:ascii="Cambria Math" w:hAnsi="Cambria Math" w:cs="Times New Roman"/>
                      <w:sz w:val="28"/>
                      <w:szCs w:val="28"/>
                    </w:rPr>
                    <m:t>ρ</m:t>
                  </m:r>
                </m:e>
                <m:sub>
                  <m:r>
                    <w:rPr>
                      <w:rFonts w:ascii="Cambria Math" w:hAnsi="Times New Roman" w:cs="Times New Roman"/>
                      <w:sz w:val="28"/>
                      <w:szCs w:val="28"/>
                    </w:rPr>
                    <m:t>0</m:t>
                  </m:r>
                </m:sub>
              </m:sSub>
              <m:r>
                <w:rPr>
                  <w:rFonts w:ascii="Cambria Math" w:hAnsi="Times New Roman" w:cs="Times New Roman"/>
                  <w:sz w:val="28"/>
                  <w:szCs w:val="28"/>
                </w:rPr>
                <m:t>S</m:t>
              </m:r>
            </m:den>
          </m:f>
          <m:r>
            <w:rPr>
              <w:rFonts w:ascii="Cambria Math" w:hAnsi="Times New Roman" w:cs="Times New Roman"/>
              <w:sz w:val="28"/>
              <w:szCs w:val="28"/>
            </w:rPr>
            <m:t xml:space="preserve">                                     (4.6)</m:t>
          </m:r>
        </m:oMath>
      </m:oMathPara>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lang w:val="en-US"/>
        </w:rPr>
      </w:pP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 xml:space="preserve">Аналітичне рівняння статичної характеристики за каналом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r>
          <w:rPr>
            <w:rFonts w:ascii="Cambria Math" w:hAnsi="Cambria Math" w:cs="Times New Roman"/>
            <w:sz w:val="28"/>
            <w:szCs w:val="28"/>
          </w:rPr>
          <m:t>→L</m:t>
        </m:r>
      </m:oMath>
      <w:r w:rsidRPr="00556075">
        <w:rPr>
          <w:rFonts w:ascii="Times New Roman" w:hAnsi="Times New Roman" w:cs="Times New Roman"/>
          <w:sz w:val="28"/>
          <w:szCs w:val="28"/>
        </w:rPr>
        <w:t xml:space="preserve"> </w:t>
      </w:r>
      <w:r>
        <w:rPr>
          <w:rFonts w:ascii="Times New Roman" w:hAnsi="Times New Roman" w:cs="Times New Roman"/>
          <w:sz w:val="28"/>
          <w:szCs w:val="28"/>
        </w:rPr>
        <w:t>буде приймати вид:</w:t>
      </w: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rPr>
      </w:pP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lang w:val="en-US"/>
        </w:rPr>
      </w:pPr>
      <m:oMathPara>
        <m:oMathParaPr>
          <m:jc m:val="right"/>
        </m:oMathParaPr>
        <m:oMath>
          <m:r>
            <w:rPr>
              <w:rFonts w:ascii="Cambria Math" w:hAnsi="Cambria Math" w:cs="Times New Roman"/>
              <w:sz w:val="28"/>
              <w:szCs w:val="28"/>
            </w:rPr>
            <m:t>L=</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r>
            <w:rPr>
              <w:rFonts w:ascii="Cambria Math" w:hAnsi="Cambria Math" w:cs="Times New Roman"/>
              <w:sz w:val="28"/>
              <w:szCs w:val="28"/>
            </w:rPr>
            <m:t xml:space="preserve">                                                  (4.7)</m:t>
          </m:r>
        </m:oMath>
      </m:oMathPara>
    </w:p>
    <w:p w:rsidR="00D70383" w:rsidRPr="00A6381F" w:rsidRDefault="00D70383" w:rsidP="008926CA">
      <w:pPr>
        <w:shd w:val="clear" w:color="auto" w:fill="FFFFFF"/>
        <w:spacing w:after="0" w:line="360" w:lineRule="auto"/>
        <w:ind w:right="141" w:firstLine="709"/>
        <w:jc w:val="both"/>
        <w:rPr>
          <w:rFonts w:ascii="Times New Roman" w:hAnsi="Times New Roman" w:cs="Times New Roman"/>
          <w:sz w:val="28"/>
          <w:szCs w:val="28"/>
          <w:lang w:val="en-US"/>
        </w:rPr>
      </w:pP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Так як густина розчину аміачної селітри при нормальних умовах є практично незмінною, то статичні характеристики збірника при зміні витрати притоку розчину аміачної селітри є лінійними.</w:t>
      </w: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Рівняння матеріального балансу збірника за витратою стоку має вигляд</w:t>
      </w:r>
    </w:p>
    <w:p w:rsidR="00D70383" w:rsidRPr="00760766" w:rsidRDefault="00D70383" w:rsidP="008926CA">
      <w:pPr>
        <w:shd w:val="clear" w:color="auto" w:fill="FFFFFF"/>
        <w:spacing w:after="0" w:line="360" w:lineRule="auto"/>
        <w:ind w:right="141" w:firstLine="709"/>
        <w:jc w:val="both"/>
        <w:rPr>
          <w:rFonts w:ascii="Times New Roman" w:hAnsi="Times New Roman" w:cs="Times New Roman"/>
          <w:sz w:val="28"/>
          <w:szCs w:val="28"/>
        </w:rPr>
      </w:pPr>
    </w:p>
    <w:p w:rsidR="00D70383" w:rsidRPr="00760766" w:rsidRDefault="00E41101" w:rsidP="008926CA">
      <w:pPr>
        <w:shd w:val="clear" w:color="auto" w:fill="FFFFFF"/>
        <w:spacing w:after="0" w:line="360" w:lineRule="auto"/>
        <w:ind w:right="141"/>
        <w:jc w:val="right"/>
        <w:rPr>
          <w:rFonts w:ascii="Times New Roman" w:hAnsi="Times New Roman" w:cs="Times New Roman"/>
          <w:bCs/>
          <w:sz w:val="28"/>
          <w:szCs w:val="28"/>
        </w:rPr>
      </w:pPr>
      <m:oMath>
        <m:sSub>
          <m:sSubPr>
            <m:ctrlPr>
              <w:rPr>
                <w:rFonts w:ascii="Cambria Math" w:hAnsi="Times New Roman"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v</m:t>
            </m:r>
          </m:sub>
        </m:sSub>
        <m:r>
          <w:rPr>
            <w:rFonts w:ascii="Cambria Math" w:hAnsi="Times New Roman" w:cs="Times New Roman"/>
            <w:sz w:val="28"/>
            <w:szCs w:val="28"/>
          </w:rPr>
          <m:t>=</m:t>
        </m:r>
        <m:sSub>
          <m:sSubPr>
            <m:ctrlPr>
              <w:rPr>
                <w:rFonts w:ascii="Cambria Math" w:hAnsi="Times New Roman"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lang w:val="en-US"/>
              </w:rPr>
              <m:t>c</m:t>
            </m:r>
          </m:sub>
        </m:sSub>
      </m:oMath>
      <w:r w:rsidR="00D70383" w:rsidRPr="00334943">
        <w:rPr>
          <w:rFonts w:ascii="Times New Roman" w:hAnsi="Times New Roman" w:cs="Times New Roman"/>
          <w:bCs/>
          <w:sz w:val="28"/>
          <w:szCs w:val="28"/>
        </w:rPr>
        <w:t xml:space="preserve">,               </w:t>
      </w:r>
      <w:r w:rsidR="00D70383">
        <w:rPr>
          <w:rFonts w:ascii="Times New Roman" w:hAnsi="Times New Roman" w:cs="Times New Roman"/>
          <w:bCs/>
          <w:sz w:val="28"/>
          <w:szCs w:val="28"/>
        </w:rPr>
        <w:t xml:space="preserve">                                (4.</w:t>
      </w:r>
      <w:r w:rsidR="00D70383" w:rsidRPr="00A73059">
        <w:rPr>
          <w:rFonts w:ascii="Times New Roman" w:hAnsi="Times New Roman" w:cs="Times New Roman"/>
          <w:bCs/>
          <w:sz w:val="28"/>
          <w:szCs w:val="28"/>
        </w:rPr>
        <w:t>8</w:t>
      </w:r>
      <w:r w:rsidR="00D70383">
        <w:rPr>
          <w:rFonts w:ascii="Times New Roman" w:hAnsi="Times New Roman" w:cs="Times New Roman"/>
          <w:bCs/>
          <w:sz w:val="28"/>
          <w:szCs w:val="28"/>
        </w:rPr>
        <w:t>)</w:t>
      </w:r>
    </w:p>
    <w:p w:rsidR="00D70383" w:rsidRDefault="00D70383" w:rsidP="008926CA">
      <w:pPr>
        <w:shd w:val="clear" w:color="auto" w:fill="FFFFFF"/>
        <w:spacing w:after="0" w:line="360" w:lineRule="auto"/>
        <w:ind w:right="141"/>
        <w:jc w:val="both"/>
        <w:rPr>
          <w:rFonts w:ascii="Times New Roman" w:hAnsi="Times New Roman" w:cs="Times New Roman"/>
          <w:sz w:val="28"/>
          <w:szCs w:val="28"/>
        </w:rPr>
      </w:pPr>
    </w:p>
    <w:p w:rsidR="00D70383" w:rsidRPr="002C1EFC" w:rsidRDefault="00D70383" w:rsidP="008926CA">
      <w:pPr>
        <w:shd w:val="clear" w:color="auto" w:fill="FFFFFF"/>
        <w:spacing w:after="0" w:line="360" w:lineRule="auto"/>
        <w:ind w:right="141"/>
        <w:jc w:val="both"/>
        <w:rPr>
          <w:rFonts w:ascii="Times New Roman" w:hAnsi="Times New Roman" w:cs="Times New Roman"/>
          <w:i/>
          <w:sz w:val="28"/>
          <w:szCs w:val="28"/>
        </w:rPr>
      </w:pPr>
      <w:r>
        <w:rPr>
          <w:rFonts w:ascii="Times New Roman" w:hAnsi="Times New Roman" w:cs="Times New Roman"/>
          <w:sz w:val="28"/>
          <w:szCs w:val="28"/>
        </w:rPr>
        <w:lastRenderedPageBreak/>
        <w:t xml:space="preserve">де </w:t>
      </w:r>
      <m:oMath>
        <m:sSub>
          <m:sSubPr>
            <m:ctrlPr>
              <w:rPr>
                <w:rFonts w:ascii="Cambria Math" w:hAnsi="Times New Roman" w:cs="Times New Roman"/>
                <w:bCs/>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c</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c</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Times New Roman" w:cs="Times New Roman"/>
                <w:sz w:val="28"/>
                <w:szCs w:val="28"/>
              </w:rPr>
              <m:t>с</m:t>
            </m:r>
          </m:sub>
        </m:sSub>
        <m:sSub>
          <m:sSubPr>
            <m:ctrlPr>
              <w:rPr>
                <w:rFonts w:ascii="Cambria Math" w:hAnsi="Times New Roman" w:cs="Times New Roman"/>
                <w:i/>
                <w:sz w:val="28"/>
                <w:szCs w:val="28"/>
              </w:rPr>
            </m:ctrlPr>
          </m:sSubPr>
          <m:e>
            <m:r>
              <w:rPr>
                <w:rFonts w:ascii="Cambria Math" w:hAnsi="Times New Roman" w:cs="Times New Roman"/>
                <w:sz w:val="28"/>
                <w:szCs w:val="28"/>
                <w:lang w:val="en-US"/>
              </w:rPr>
              <m:t>S</m:t>
            </m:r>
          </m:e>
          <m:sub>
            <m:r>
              <w:rPr>
                <w:rFonts w:ascii="Cambria Math" w:hAnsi="Times New Roman" w:cs="Times New Roman"/>
                <w:sz w:val="28"/>
                <w:szCs w:val="28"/>
              </w:rPr>
              <m:t>c</m:t>
            </m:r>
          </m:sub>
        </m:sSub>
        <m:rad>
          <m:radPr>
            <m:degHide m:val="on"/>
            <m:ctrlPr>
              <w:rPr>
                <w:rFonts w:ascii="Cambria Math" w:hAnsi="Times New Roman" w:cs="Times New Roman"/>
                <w:i/>
                <w:sz w:val="28"/>
                <w:szCs w:val="28"/>
              </w:rPr>
            </m:ctrlPr>
          </m:radPr>
          <m:deg/>
          <m:e>
            <m:r>
              <w:rPr>
                <w:rFonts w:ascii="Cambria Math" w:hAnsi="Times New Roman" w:cs="Times New Roman"/>
                <w:sz w:val="28"/>
                <w:szCs w:val="28"/>
              </w:rPr>
              <m:t>2gL</m:t>
            </m:r>
          </m:e>
        </m:rad>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c</m:t>
            </m:r>
          </m:sub>
        </m:sSub>
      </m:oMath>
      <w:r w:rsidRPr="00334943">
        <w:rPr>
          <w:rFonts w:ascii="Times New Roman" w:hAnsi="Times New Roman" w:cs="Times New Roman"/>
          <w:sz w:val="28"/>
          <w:szCs w:val="28"/>
        </w:rPr>
        <w:t xml:space="preserve"> – </w:t>
      </w:r>
      <w:r>
        <w:rPr>
          <w:rFonts w:ascii="Times New Roman" w:hAnsi="Times New Roman" w:cs="Times New Roman"/>
          <w:sz w:val="28"/>
          <w:szCs w:val="28"/>
        </w:rPr>
        <w:t xml:space="preserve">маса рідини, яка витікає з збірника; </w:t>
      </w:r>
      <m:oMath>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Times New Roman" w:cs="Times New Roman"/>
                <w:sz w:val="28"/>
                <w:szCs w:val="28"/>
              </w:rPr>
              <m:t>с</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lang w:val="en-US"/>
              </w:rPr>
              <m:t>S</m:t>
            </m:r>
          </m:e>
          <m:sub>
            <m:r>
              <w:rPr>
                <w:rFonts w:ascii="Cambria Math" w:hAnsi="Times New Roman" w:cs="Times New Roman"/>
                <w:sz w:val="28"/>
                <w:szCs w:val="28"/>
              </w:rPr>
              <m:t>c</m:t>
            </m:r>
          </m:sub>
        </m:sSub>
      </m:oMath>
      <w:r>
        <w:rPr>
          <w:rFonts w:ascii="Times New Roman" w:hAnsi="Times New Roman" w:cs="Times New Roman"/>
          <w:sz w:val="28"/>
          <w:szCs w:val="28"/>
        </w:rPr>
        <w:t xml:space="preserve"> – коефіцієнт витрати регулюючого органу та його поперечний перетин відповідно; </w:t>
      </w:r>
      <m:oMath>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c</m:t>
            </m:r>
          </m:sub>
        </m:sSub>
      </m:oMath>
      <w:r>
        <w:rPr>
          <w:rFonts w:ascii="Times New Roman" w:hAnsi="Times New Roman" w:cs="Times New Roman"/>
          <w:sz w:val="28"/>
          <w:szCs w:val="28"/>
        </w:rPr>
        <w:noBreakHyphen/>
        <w:t xml:space="preserve"> час стоку розчину аміачної селітри.</w:t>
      </w: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Тоді з врахуванням рівняння (4.2) статична характеристика збірника має вигляд</w:t>
      </w: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rPr>
      </w:pPr>
    </w:p>
    <w:p w:rsidR="00D70383" w:rsidRPr="00B63BAC" w:rsidRDefault="00D70383" w:rsidP="008926CA">
      <w:pPr>
        <w:shd w:val="clear" w:color="auto" w:fill="FFFFFF"/>
        <w:spacing w:after="0" w:line="360" w:lineRule="auto"/>
        <w:ind w:right="141" w:firstLine="709"/>
        <w:jc w:val="right"/>
        <w:rPr>
          <w:rFonts w:ascii="Times New Roman" w:hAnsi="Times New Roman" w:cs="Times New Roman"/>
          <w:sz w:val="28"/>
          <w:szCs w:val="28"/>
        </w:rPr>
      </w:pPr>
      <m:oMathPara>
        <m:oMathParaPr>
          <m:jc m:val="right"/>
        </m:oMathParaPr>
        <m:oMath>
          <m:r>
            <w:rPr>
              <w:rFonts w:ascii="Cambria Math" w:hAnsi="Times New Roman" w:cs="Times New Roman"/>
              <w:sz w:val="28"/>
              <w:szCs w:val="28"/>
            </w:rPr>
            <m:t>L=2</m:t>
          </m:r>
          <m:r>
            <w:rPr>
              <w:rFonts w:ascii="Cambria Math" w:hAnsi="Times New Roman" w:cs="Times New Roman"/>
              <w:sz w:val="28"/>
              <w:szCs w:val="28"/>
              <w:lang w:val="en-US"/>
            </w:rPr>
            <m:t>g</m:t>
          </m:r>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Times New Roman" w:cs="Times New Roman"/>
                              <w:sz w:val="28"/>
                              <w:szCs w:val="28"/>
                            </w:rPr>
                            <m:t>с</m:t>
                          </m:r>
                        </m:sub>
                      </m:sSub>
                      <m:sSub>
                        <m:sSubPr>
                          <m:ctrlPr>
                            <w:rPr>
                              <w:rFonts w:ascii="Cambria Math" w:hAnsi="Times New Roman" w:cs="Times New Roman"/>
                              <w:i/>
                              <w:sz w:val="28"/>
                              <w:szCs w:val="28"/>
                            </w:rPr>
                          </m:ctrlPr>
                        </m:sSubPr>
                        <m:e>
                          <m:r>
                            <w:rPr>
                              <w:rFonts w:ascii="Cambria Math" w:hAnsi="Times New Roman" w:cs="Times New Roman"/>
                              <w:sz w:val="28"/>
                              <w:szCs w:val="28"/>
                              <w:lang w:val="en-US"/>
                            </w:rPr>
                            <m:t>S</m:t>
                          </m:r>
                        </m:e>
                        <m:sub>
                          <m:r>
                            <w:rPr>
                              <w:rFonts w:ascii="Cambria Math" w:hAnsi="Times New Roman" w:cs="Times New Roman"/>
                              <w:sz w:val="28"/>
                              <w:szCs w:val="28"/>
                            </w:rPr>
                            <m:t>c</m:t>
                          </m:r>
                        </m:sub>
                      </m:sSub>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c</m:t>
                          </m:r>
                        </m:sub>
                      </m:sSub>
                    </m:num>
                    <m:den>
                      <m:r>
                        <w:rPr>
                          <w:rFonts w:ascii="Cambria Math" w:hAnsi="Cambria Math" w:cs="Times New Roman"/>
                          <w:sz w:val="28"/>
                          <w:szCs w:val="28"/>
                        </w:rPr>
                        <m:t>ρ</m:t>
                      </m:r>
                      <m:r>
                        <w:rPr>
                          <w:rFonts w:ascii="Cambria Math" w:hAnsi="Times New Roman" w:cs="Times New Roman"/>
                          <w:sz w:val="28"/>
                          <w:szCs w:val="28"/>
                        </w:rPr>
                        <m:t>S</m:t>
                      </m:r>
                    </m:den>
                  </m:f>
                </m:e>
              </m:d>
            </m:e>
            <m:sup>
              <m:r>
                <w:rPr>
                  <w:rFonts w:ascii="Cambria Math" w:hAnsi="Times New Roman" w:cs="Times New Roman"/>
                  <w:sz w:val="28"/>
                  <w:szCs w:val="28"/>
                </w:rPr>
                <m:t>2</m:t>
              </m:r>
            </m:sup>
          </m:sSup>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sSup>
                <m:sSupPr>
                  <m:ctrlPr>
                    <w:rPr>
                      <w:rFonts w:ascii="Cambria Math" w:hAnsi="Times New Roman" w:cs="Times New Roman"/>
                      <w:i/>
                      <w:sz w:val="28"/>
                      <w:szCs w:val="28"/>
                    </w:rPr>
                  </m:ctrlPr>
                </m:sSupPr>
                <m:e>
                  <m:r>
                    <w:rPr>
                      <w:rFonts w:ascii="Cambria Math" w:hAnsi="Cambria Math" w:cs="Times New Roman"/>
                      <w:sz w:val="28"/>
                      <w:szCs w:val="28"/>
                    </w:rPr>
                    <m:t>ρ</m:t>
                  </m:r>
                </m:e>
                <m:sup>
                  <m:r>
                    <w:rPr>
                      <w:rFonts w:ascii="Cambria Math" w:hAnsi="Times New Roman" w:cs="Times New Roman"/>
                      <w:sz w:val="28"/>
                      <w:szCs w:val="28"/>
                    </w:rPr>
                    <m:t>2</m:t>
                  </m:r>
                </m:sup>
              </m:sSup>
            </m:den>
          </m:f>
          <m:d>
            <m:dPr>
              <m:ctrlPr>
                <w:rPr>
                  <w:rFonts w:ascii="Cambria Math" w:hAnsi="Times New Roman" w:cs="Times New Roman"/>
                  <w:i/>
                  <w:sz w:val="28"/>
                  <w:szCs w:val="28"/>
                </w:rPr>
              </m:ctrlPr>
            </m:dPr>
            <m:e>
              <m:r>
                <w:rPr>
                  <w:rFonts w:ascii="Cambria Math" w:hAnsi="Times New Roman" w:cs="Times New Roman"/>
                  <w:sz w:val="28"/>
                  <w:szCs w:val="28"/>
                </w:rPr>
                <m:t>2g</m:t>
              </m:r>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Cambria Math" w:cs="Times New Roman"/>
                              <w:sz w:val="28"/>
                              <w:szCs w:val="28"/>
                            </w:rPr>
                            <m:t>α</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sub>
                          </m:sSub>
                        </m:num>
                        <m:den>
                          <m:r>
                            <w:rPr>
                              <w:rFonts w:ascii="Cambria Math" w:hAnsi="Times New Roman" w:cs="Times New Roman"/>
                              <w:sz w:val="28"/>
                              <w:szCs w:val="28"/>
                            </w:rPr>
                            <m:t>S</m:t>
                          </m:r>
                        </m:den>
                      </m:f>
                    </m:e>
                  </m:d>
                </m:e>
                <m:sup>
                  <m:r>
                    <w:rPr>
                      <w:rFonts w:ascii="Cambria Math" w:hAnsi="Times New Roman" w:cs="Times New Roman"/>
                      <w:sz w:val="28"/>
                      <w:szCs w:val="28"/>
                    </w:rPr>
                    <m:t>2</m:t>
                  </m:r>
                </m:sup>
              </m:sSup>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sSup>
                <m:sSupPr>
                  <m:ctrlPr>
                    <w:rPr>
                      <w:rFonts w:ascii="Cambria Math" w:hAnsi="Times New Roman" w:cs="Times New Roman"/>
                      <w:i/>
                      <w:sz w:val="28"/>
                      <w:szCs w:val="28"/>
                    </w:rPr>
                  </m:ctrlPr>
                </m:sSupPr>
                <m:e>
                  <m:r>
                    <w:rPr>
                      <w:rFonts w:ascii="Cambria Math" w:hAnsi="Cambria Math" w:cs="Times New Roman"/>
                      <w:sz w:val="28"/>
                      <w:szCs w:val="28"/>
                    </w:rPr>
                    <m:t>ρ</m:t>
                  </m:r>
                </m:e>
                <m:sup>
                  <m:r>
                    <w:rPr>
                      <w:rFonts w:ascii="Cambria Math" w:hAnsi="Times New Roman" w:cs="Times New Roman"/>
                      <w:sz w:val="28"/>
                      <w:szCs w:val="28"/>
                    </w:rPr>
                    <m:t>2</m:t>
                  </m:r>
                </m:sup>
              </m:sSup>
            </m:den>
          </m:f>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2</m:t>
              </m:r>
            </m:sub>
          </m:sSub>
          <m:r>
            <m:rPr>
              <m:sty m:val="p"/>
            </m:rPr>
            <w:rPr>
              <w:rFonts w:ascii="Cambria Math" w:hAnsi="Cambria Math" w:cs="Times New Roman"/>
              <w:sz w:val="28"/>
              <w:szCs w:val="28"/>
            </w:rPr>
            <m:t xml:space="preserve">                (4.9)</m:t>
          </m:r>
        </m:oMath>
      </m:oMathPara>
    </w:p>
    <w:p w:rsidR="00D70383" w:rsidRDefault="00D70383" w:rsidP="008926CA">
      <w:pPr>
        <w:shd w:val="clear" w:color="auto" w:fill="FFFFFF"/>
        <w:spacing w:after="0" w:line="360" w:lineRule="auto"/>
        <w:ind w:right="141"/>
        <w:jc w:val="both"/>
        <w:rPr>
          <w:rFonts w:ascii="Times New Roman" w:hAnsi="Times New Roman" w:cs="Times New Roman"/>
          <w:sz w:val="28"/>
          <w:szCs w:val="28"/>
        </w:rPr>
      </w:pP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 xml:space="preserve">Аналітичне рівняння статичної характеристики за каналом </w:t>
      </w:r>
      <m:oMath>
        <m:r>
          <w:rPr>
            <w:rFonts w:ascii="Cambria Math" w:hAnsi="Cambria Math" w:cs="Times New Roman"/>
            <w:sz w:val="28"/>
            <w:szCs w:val="28"/>
          </w:rPr>
          <m:t>ρ→L</m:t>
        </m:r>
      </m:oMath>
      <w:r w:rsidRPr="00556075">
        <w:rPr>
          <w:rFonts w:ascii="Times New Roman" w:hAnsi="Times New Roman" w:cs="Times New Roman"/>
          <w:sz w:val="28"/>
          <w:szCs w:val="28"/>
        </w:rPr>
        <w:t xml:space="preserve"> </w:t>
      </w:r>
      <w:r>
        <w:rPr>
          <w:rFonts w:ascii="Times New Roman" w:hAnsi="Times New Roman" w:cs="Times New Roman"/>
          <w:sz w:val="28"/>
          <w:szCs w:val="28"/>
        </w:rPr>
        <w:t>має вид:</w:t>
      </w:r>
    </w:p>
    <w:p w:rsidR="00D70383" w:rsidRPr="00B63BAC" w:rsidRDefault="00D70383" w:rsidP="008926CA">
      <w:pPr>
        <w:shd w:val="clear" w:color="auto" w:fill="FFFFFF"/>
        <w:spacing w:after="0" w:line="360" w:lineRule="auto"/>
        <w:ind w:right="141"/>
        <w:jc w:val="both"/>
        <w:rPr>
          <w:rFonts w:ascii="Times New Roman" w:hAnsi="Times New Roman" w:cs="Times New Roman"/>
          <w:sz w:val="28"/>
          <w:szCs w:val="28"/>
        </w:rPr>
      </w:pPr>
    </w:p>
    <w:p w:rsidR="00D70383" w:rsidRDefault="00D70383" w:rsidP="008926CA">
      <w:pPr>
        <w:shd w:val="clear" w:color="auto" w:fill="FFFFFF"/>
        <w:spacing w:after="0" w:line="360" w:lineRule="auto"/>
        <w:ind w:right="141"/>
        <w:jc w:val="both"/>
        <w:rPr>
          <w:rFonts w:ascii="Times New Roman" w:hAnsi="Times New Roman" w:cs="Times New Roman"/>
          <w:sz w:val="28"/>
          <w:szCs w:val="28"/>
          <w:lang w:val="en-US"/>
        </w:rPr>
      </w:pPr>
      <m:oMathPara>
        <m:oMathParaPr>
          <m:jc m:val="right"/>
        </m:oMathParaPr>
        <m:oMath>
          <m:r>
            <w:rPr>
              <w:rFonts w:ascii="Cambria Math" w:hAnsi="Cambria Math" w:cs="Times New Roman"/>
              <w:sz w:val="28"/>
              <w:szCs w:val="28"/>
              <w:lang w:val="en-US"/>
            </w:rPr>
            <m:t>L=</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2</m:t>
              </m:r>
            </m:sub>
          </m:sSub>
          <m:f>
            <m:fPr>
              <m:ctrlPr>
                <w:rPr>
                  <w:rFonts w:ascii="Cambria Math" w:hAnsi="Times New Roman" w:cs="Times New Roman"/>
                  <w:i/>
                  <w:sz w:val="28"/>
                  <w:szCs w:val="28"/>
                </w:rPr>
              </m:ctrlPr>
            </m:fPr>
            <m:num>
              <m:r>
                <w:rPr>
                  <w:rFonts w:ascii="Cambria Math" w:hAnsi="Times New Roman" w:cs="Times New Roman"/>
                  <w:sz w:val="28"/>
                  <w:szCs w:val="28"/>
                </w:rPr>
                <m:t>1</m:t>
              </m:r>
            </m:num>
            <m:den>
              <m:sSup>
                <m:sSupPr>
                  <m:ctrlPr>
                    <w:rPr>
                      <w:rFonts w:ascii="Cambria Math" w:hAnsi="Times New Roman" w:cs="Times New Roman"/>
                      <w:i/>
                      <w:sz w:val="28"/>
                      <w:szCs w:val="28"/>
                    </w:rPr>
                  </m:ctrlPr>
                </m:sSupPr>
                <m:e>
                  <m:r>
                    <w:rPr>
                      <w:rFonts w:ascii="Cambria Math" w:hAnsi="Cambria Math" w:cs="Times New Roman"/>
                      <w:sz w:val="28"/>
                      <w:szCs w:val="28"/>
                    </w:rPr>
                    <m:t>ρ</m:t>
                  </m:r>
                </m:e>
                <m:sup>
                  <m:r>
                    <w:rPr>
                      <w:rFonts w:ascii="Cambria Math" w:hAnsi="Times New Roman" w:cs="Times New Roman"/>
                      <w:sz w:val="28"/>
                      <w:szCs w:val="28"/>
                    </w:rPr>
                    <m:t>2</m:t>
                  </m:r>
                </m:sup>
              </m:sSup>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2</m:t>
                  </m:r>
                </m:sub>
              </m:sSub>
            </m:num>
            <m:den>
              <m:sSup>
                <m:sSupPr>
                  <m:ctrlPr>
                    <w:rPr>
                      <w:rFonts w:ascii="Cambria Math" w:hAnsi="Times New Roman" w:cs="Times New Roman"/>
                      <w:i/>
                      <w:sz w:val="28"/>
                      <w:szCs w:val="28"/>
                    </w:rPr>
                  </m:ctrlPr>
                </m:sSupPr>
                <m:e>
                  <m:r>
                    <w:rPr>
                      <w:rFonts w:ascii="Cambria Math" w:hAnsi="Cambria Math" w:cs="Times New Roman"/>
                      <w:sz w:val="28"/>
                      <w:szCs w:val="28"/>
                    </w:rPr>
                    <m:t>ρ</m:t>
                  </m:r>
                </m:e>
                <m:sup>
                  <m:r>
                    <w:rPr>
                      <w:rFonts w:ascii="Cambria Math" w:hAnsi="Times New Roman" w:cs="Times New Roman"/>
                      <w:sz w:val="28"/>
                      <w:szCs w:val="28"/>
                    </w:rPr>
                    <m:t>2</m:t>
                  </m:r>
                </m:sup>
              </m:sSup>
            </m:den>
          </m:f>
          <m:r>
            <w:rPr>
              <w:rFonts w:ascii="Cambria Math" w:hAnsi="Times New Roman" w:cs="Times New Roman"/>
              <w:sz w:val="28"/>
              <w:szCs w:val="28"/>
            </w:rPr>
            <m:t xml:space="preserve">                                                (4.10)</m:t>
          </m:r>
        </m:oMath>
      </m:oMathPara>
    </w:p>
    <w:p w:rsidR="00D70383" w:rsidRPr="00B63BAC" w:rsidRDefault="00D70383" w:rsidP="008926CA">
      <w:pPr>
        <w:shd w:val="clear" w:color="auto" w:fill="FFFFFF"/>
        <w:spacing w:after="0" w:line="360" w:lineRule="auto"/>
        <w:ind w:right="141"/>
        <w:jc w:val="both"/>
        <w:rPr>
          <w:rFonts w:ascii="Times New Roman" w:hAnsi="Times New Roman" w:cs="Times New Roman"/>
          <w:sz w:val="28"/>
          <w:szCs w:val="28"/>
          <w:lang w:val="en-US"/>
        </w:rPr>
      </w:pPr>
    </w:p>
    <w:p w:rsidR="00D70383" w:rsidRPr="009D69E4" w:rsidRDefault="00D70383" w:rsidP="008926CA">
      <w:pPr>
        <w:shd w:val="clear" w:color="auto" w:fill="FFFFFF"/>
        <w:spacing w:after="0" w:line="360" w:lineRule="auto"/>
        <w:ind w:right="141" w:firstLine="709"/>
        <w:jc w:val="both"/>
        <w:rPr>
          <w:rFonts w:ascii="Times New Roman" w:hAnsi="Times New Roman" w:cs="Times New Roman"/>
          <w:i/>
          <w:sz w:val="28"/>
          <w:szCs w:val="28"/>
        </w:rPr>
      </w:pPr>
      <w:r>
        <w:rPr>
          <w:rFonts w:ascii="Times New Roman" w:hAnsi="Times New Roman" w:cs="Times New Roman"/>
          <w:sz w:val="28"/>
          <w:szCs w:val="28"/>
        </w:rPr>
        <w:t xml:space="preserve">З рівняння (4.9) видно, що при вільному стіканні рідини зі збірнику  статична характеристика </w:t>
      </w:r>
      <m:oMath>
        <m:r>
          <w:rPr>
            <w:rFonts w:ascii="Cambria Math" w:hAnsi="Times New Roman" w:cs="Times New Roman"/>
            <w:sz w:val="28"/>
            <w:szCs w:val="28"/>
          </w:rPr>
          <m:t>L=f</m:t>
        </m:r>
        <m:d>
          <m:dPr>
            <m:ctrlPr>
              <w:rPr>
                <w:rFonts w:ascii="Cambria Math" w:hAnsi="Times New Roman" w:cs="Times New Roman"/>
                <w:bCs/>
                <w:i/>
                <w:sz w:val="28"/>
                <w:szCs w:val="28"/>
              </w:rPr>
            </m:ctrlPr>
          </m:dPr>
          <m:e>
            <m:sSub>
              <m:sSubPr>
                <m:ctrlPr>
                  <w:rPr>
                    <w:rFonts w:ascii="Cambria Math" w:hAnsi="Times New Roman" w:cs="Times New Roman"/>
                    <w:bCs/>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c</m:t>
                </m:r>
              </m:sub>
            </m:sSub>
          </m:e>
        </m:d>
      </m:oMath>
      <w:r w:rsidRPr="00334943">
        <w:rPr>
          <w:rFonts w:ascii="Times New Roman" w:hAnsi="Times New Roman" w:cs="Times New Roman"/>
          <w:bCs/>
          <w:sz w:val="28"/>
          <w:szCs w:val="28"/>
        </w:rPr>
        <w:t xml:space="preserve"> </w:t>
      </w:r>
      <w:r>
        <w:rPr>
          <w:rFonts w:ascii="Times New Roman" w:hAnsi="Times New Roman" w:cs="Times New Roman"/>
          <w:bCs/>
          <w:sz w:val="28"/>
          <w:szCs w:val="28"/>
        </w:rPr>
        <w:t>є квадратичною</w:t>
      </w:r>
      <w:r w:rsidRPr="009D69E4">
        <w:rPr>
          <w:rFonts w:ascii="Times New Roman" w:hAnsi="Times New Roman" w:cs="Times New Roman"/>
          <w:bCs/>
          <w:sz w:val="28"/>
          <w:szCs w:val="28"/>
        </w:rPr>
        <w:t>.</w:t>
      </w: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 xml:space="preserve">Якщо </w:t>
      </w:r>
      <m:oMath>
        <m:sSub>
          <m:sSubPr>
            <m:ctrlPr>
              <w:rPr>
                <w:rFonts w:ascii="Cambria Math" w:hAnsi="Times New Roman"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r>
          <w:rPr>
            <w:rFonts w:ascii="Cambria Math" w:hAnsi="Times New Roman" w:cs="Times New Roman"/>
            <w:sz w:val="28"/>
            <w:szCs w:val="28"/>
          </w:rPr>
          <m:t>=</m:t>
        </m:r>
        <m:sSub>
          <m:sSubPr>
            <m:ctrlPr>
              <w:rPr>
                <w:rFonts w:ascii="Cambria Math" w:hAnsi="Times New Roman"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lang w:val="en-US"/>
              </w:rPr>
              <m:t>c</m:t>
            </m:r>
          </m:sub>
        </m:sSub>
      </m:oMath>
      <w:r w:rsidRPr="00334943">
        <w:rPr>
          <w:rFonts w:ascii="Times New Roman" w:hAnsi="Times New Roman" w:cs="Times New Roman"/>
          <w:sz w:val="28"/>
          <w:szCs w:val="28"/>
        </w:rPr>
        <w:t xml:space="preserve">, </w:t>
      </w:r>
      <w:r>
        <w:rPr>
          <w:rFonts w:ascii="Times New Roman" w:hAnsi="Times New Roman" w:cs="Times New Roman"/>
          <w:sz w:val="28"/>
          <w:szCs w:val="28"/>
        </w:rPr>
        <w:t xml:space="preserve">а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v</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v</m:t>
            </m:r>
          </m:sub>
        </m:sSub>
        <m:r>
          <w:rPr>
            <w:rFonts w:ascii="Cambria Math" w:hAnsi="Cambria Math" w:cs="Times New Roman"/>
            <w:sz w:val="28"/>
            <w:szCs w:val="28"/>
          </w:rPr>
          <m:t>=ρSL,</m:t>
        </m:r>
      </m:oMath>
      <w:r>
        <w:rPr>
          <w:rFonts w:ascii="Times New Roman" w:hAnsi="Times New Roman" w:cs="Times New Roman"/>
          <w:sz w:val="28"/>
          <w:szCs w:val="28"/>
        </w:rPr>
        <w:t>то статична модель збірника приймає такий вигляд</w:t>
      </w:r>
    </w:p>
    <w:p w:rsidR="00D70383" w:rsidRPr="0064560D" w:rsidRDefault="00D70383" w:rsidP="008926CA">
      <w:pPr>
        <w:shd w:val="clear" w:color="auto" w:fill="FFFFFF"/>
        <w:spacing w:after="0" w:line="360" w:lineRule="auto"/>
        <w:ind w:right="141" w:firstLine="709"/>
        <w:jc w:val="both"/>
        <w:rPr>
          <w:rFonts w:ascii="Times New Roman" w:hAnsi="Times New Roman" w:cs="Times New Roman"/>
          <w:sz w:val="28"/>
          <w:szCs w:val="28"/>
        </w:rPr>
      </w:pPr>
    </w:p>
    <w:p w:rsidR="00D70383" w:rsidRPr="002F687A" w:rsidRDefault="00D70383" w:rsidP="008926CA">
      <w:pPr>
        <w:shd w:val="clear" w:color="auto" w:fill="FFFFFF"/>
        <w:spacing w:after="0" w:line="360" w:lineRule="auto"/>
        <w:ind w:right="141" w:firstLine="709"/>
        <w:jc w:val="right"/>
        <w:rPr>
          <w:rFonts w:ascii="Times New Roman" w:hAnsi="Times New Roman" w:cs="Times New Roman"/>
          <w:sz w:val="28"/>
          <w:szCs w:val="28"/>
          <w:lang w:val="en-US"/>
        </w:rPr>
      </w:pPr>
      <m:oMathPara>
        <m:oMathParaPr>
          <m:jc m:val="right"/>
        </m:oMathParaPr>
        <m:oMath>
          <m:r>
            <w:rPr>
              <w:rFonts w:ascii="Cambria Math" w:hAnsi="Times New Roman" w:cs="Times New Roman"/>
              <w:sz w:val="28"/>
              <w:szCs w:val="28"/>
              <w:lang w:val="en-US"/>
            </w:rPr>
            <m:t>L</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2g</m:t>
              </m:r>
            </m:den>
          </m:f>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num>
                    <m:den>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Times New Roman" w:cs="Times New Roman"/>
                              <w:sz w:val="28"/>
                              <w:szCs w:val="28"/>
                            </w:rPr>
                            <m:t>с</m:t>
                          </m:r>
                        </m:sub>
                      </m:sSub>
                      <m:sSub>
                        <m:sSubPr>
                          <m:ctrlPr>
                            <w:rPr>
                              <w:rFonts w:ascii="Cambria Math" w:hAnsi="Times New Roman" w:cs="Times New Roman"/>
                              <w:i/>
                              <w:sz w:val="28"/>
                              <w:szCs w:val="28"/>
                            </w:rPr>
                          </m:ctrlPr>
                        </m:sSubPr>
                        <m:e>
                          <m:r>
                            <w:rPr>
                              <w:rFonts w:ascii="Cambria Math" w:hAnsi="Times New Roman" w:cs="Times New Roman"/>
                              <w:sz w:val="28"/>
                              <w:szCs w:val="28"/>
                              <w:lang w:val="en-US"/>
                            </w:rPr>
                            <m:t>S</m:t>
                          </m:r>
                        </m:e>
                        <m:sub>
                          <m:r>
                            <w:rPr>
                              <w:rFonts w:ascii="Cambria Math" w:hAnsi="Times New Roman" w:cs="Times New Roman"/>
                              <w:sz w:val="28"/>
                              <w:szCs w:val="28"/>
                            </w:rPr>
                            <m:t>c</m:t>
                          </m:r>
                        </m:sub>
                      </m:sSub>
                    </m:den>
                  </m:f>
                </m:e>
              </m:d>
            </m:e>
            <m:sup>
              <m:r>
                <w:rPr>
                  <w:rFonts w:ascii="Cambria Math" w:hAnsi="Times New Roman" w:cs="Times New Roman"/>
                  <w:sz w:val="28"/>
                  <w:szCs w:val="28"/>
                </w:rPr>
                <m:t>2</m:t>
              </m:r>
            </m:sup>
          </m:sSup>
          <m:r>
            <m:rPr>
              <m:sty m:val="p"/>
            </m:rPr>
            <w:rPr>
              <w:rFonts w:ascii="Cambria Math" w:hAnsi="Cambria Math" w:cs="Times New Roman"/>
              <w:sz w:val="28"/>
              <w:szCs w:val="28"/>
            </w:rPr>
            <m:t xml:space="preserve">                                                 (4.</m:t>
          </m:r>
          <m:r>
            <m:rPr>
              <m:sty m:val="p"/>
            </m:rPr>
            <w:rPr>
              <w:rFonts w:ascii="Cambria Math" w:hAnsi="Cambria Math" w:cs="Times New Roman"/>
              <w:sz w:val="28"/>
              <w:szCs w:val="28"/>
              <w:lang w:val="en-US"/>
            </w:rPr>
            <m:t>11</m:t>
          </m:r>
          <m:r>
            <m:rPr>
              <m:sty m:val="p"/>
            </m:rPr>
            <w:rPr>
              <w:rFonts w:ascii="Cambria Math" w:hAnsi="Cambria Math" w:cs="Times New Roman"/>
              <w:sz w:val="28"/>
              <w:szCs w:val="28"/>
            </w:rPr>
            <m:t>)</m:t>
          </m:r>
        </m:oMath>
      </m:oMathPara>
    </w:p>
    <w:p w:rsidR="00D70383" w:rsidRPr="002F687A" w:rsidRDefault="00D70383" w:rsidP="008926CA">
      <w:pPr>
        <w:shd w:val="clear" w:color="auto" w:fill="FFFFFF"/>
        <w:spacing w:after="0" w:line="360" w:lineRule="auto"/>
        <w:ind w:right="141" w:firstLine="709"/>
        <w:jc w:val="right"/>
        <w:rPr>
          <w:rFonts w:ascii="Times New Roman" w:hAnsi="Times New Roman" w:cs="Times New Roman"/>
          <w:sz w:val="28"/>
          <w:szCs w:val="28"/>
        </w:rPr>
      </w:pPr>
    </w:p>
    <w:p w:rsidR="00D70383" w:rsidRPr="004769C5" w:rsidRDefault="00D70383" w:rsidP="008926CA">
      <w:pPr>
        <w:shd w:val="clear" w:color="auto" w:fill="FFFFFF"/>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Витрата с</w:t>
      </w:r>
      <w:r w:rsidR="005B4BF4">
        <w:rPr>
          <w:rFonts w:ascii="Times New Roman" w:hAnsi="Times New Roman" w:cs="Times New Roman"/>
          <w:sz w:val="28"/>
          <w:szCs w:val="28"/>
        </w:rPr>
        <w:t>току розраховується за формулою</w:t>
      </w:r>
    </w:p>
    <w:p w:rsidR="00D70383" w:rsidRPr="004769C5" w:rsidRDefault="00E41101" w:rsidP="008926CA">
      <w:pPr>
        <w:shd w:val="clear" w:color="auto" w:fill="FFFFFF"/>
        <w:spacing w:after="0" w:line="360" w:lineRule="auto"/>
        <w:ind w:right="141" w:firstLine="709"/>
        <w:jc w:val="center"/>
        <w:rPr>
          <w:rFonts w:ascii="Times New Roman" w:hAnsi="Times New Roman" w:cs="Times New Roman"/>
          <w:i/>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Cambria Math" w:cs="Times New Roman"/>
              <w:sz w:val="28"/>
              <w:szCs w:val="28"/>
            </w:rPr>
            <m:t>=α</m:t>
          </m:r>
          <m:r>
            <w:rPr>
              <w:rFonts w:ascii="Cambria Math" w:hAnsi="Cambria Math" w:cs="Times New Roman"/>
              <w:sz w:val="28"/>
              <w:szCs w:val="28"/>
              <w:lang w:val="en-US"/>
            </w:rPr>
            <m:t>S</m:t>
          </m:r>
          <m:rad>
            <m:radPr>
              <m:degHide m:val="on"/>
              <m:ctrlPr>
                <w:rPr>
                  <w:rFonts w:ascii="Cambria Math" w:hAnsi="Cambria Math" w:cs="Times New Roman"/>
                  <w:i/>
                  <w:sz w:val="28"/>
                  <w:szCs w:val="28"/>
                  <w:lang w:val="en-US"/>
                </w:rPr>
              </m:ctrlPr>
            </m:radPr>
            <m:deg/>
            <m:e>
              <m:r>
                <w:rPr>
                  <w:rFonts w:ascii="Cambria Math" w:hAnsi="Cambria Math" w:cs="Times New Roman"/>
                  <w:sz w:val="28"/>
                  <w:szCs w:val="28"/>
                  <w:lang w:val="en-US"/>
                </w:rPr>
                <m:t>2gL</m:t>
              </m:r>
            </m:e>
          </m:rad>
          <m:r>
            <w:rPr>
              <w:rFonts w:ascii="Cambria Math" w:hAnsi="Cambria Math" w:cs="Times New Roman"/>
              <w:sz w:val="28"/>
              <w:szCs w:val="28"/>
              <w:lang w:val="en-US"/>
            </w:rPr>
            <m:t xml:space="preserve">                                                  (4.12)</m:t>
          </m:r>
        </m:oMath>
      </m:oMathPara>
    </w:p>
    <w:p w:rsidR="00D70383" w:rsidRDefault="00D70383" w:rsidP="008926CA">
      <w:pPr>
        <w:shd w:val="clear" w:color="auto" w:fill="FFFFFF"/>
        <w:spacing w:after="0" w:line="360" w:lineRule="auto"/>
        <w:ind w:right="141" w:firstLine="709"/>
        <w:jc w:val="center"/>
        <w:rPr>
          <w:rFonts w:ascii="Times New Roman" w:hAnsi="Times New Roman" w:cs="Times New Roman"/>
          <w:sz w:val="28"/>
          <w:szCs w:val="28"/>
          <w:lang w:val="en-US"/>
        </w:rPr>
      </w:pPr>
    </w:p>
    <w:p w:rsidR="005B4BF4" w:rsidRDefault="005B4BF4" w:rsidP="008926CA">
      <w:pPr>
        <w:shd w:val="clear" w:color="auto" w:fill="FFFFFF"/>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Масова витрата стоку буде</w:t>
      </w:r>
    </w:p>
    <w:p w:rsidR="005B4BF4" w:rsidRDefault="005B4BF4" w:rsidP="008926CA">
      <w:pPr>
        <w:ind w:right="141"/>
        <w:rPr>
          <w:rFonts w:ascii="Times New Roman" w:hAnsi="Times New Roman" w:cs="Times New Roman"/>
          <w:sz w:val="28"/>
          <w:szCs w:val="28"/>
        </w:rPr>
      </w:pPr>
      <w:r>
        <w:rPr>
          <w:rFonts w:ascii="Times New Roman" w:hAnsi="Times New Roman" w:cs="Times New Roman"/>
          <w:sz w:val="28"/>
          <w:szCs w:val="28"/>
        </w:rPr>
        <w:br w:type="page"/>
      </w:r>
    </w:p>
    <w:p w:rsidR="00D70383" w:rsidRPr="004769C5" w:rsidRDefault="00E41101" w:rsidP="008926CA">
      <w:pPr>
        <w:shd w:val="clear" w:color="auto" w:fill="FFFFFF"/>
        <w:spacing w:after="0" w:line="360" w:lineRule="auto"/>
        <w:ind w:right="141" w:firstLine="709"/>
        <w:jc w:val="center"/>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p</m:t>
              </m:r>
            </m:sub>
          </m:sSub>
          <m:r>
            <w:rPr>
              <w:rFonts w:ascii="Cambria Math" w:hAnsi="Cambria Math" w:cs="Times New Roman"/>
              <w:sz w:val="28"/>
              <w:szCs w:val="28"/>
            </w:rPr>
            <m:t>=VαS</m:t>
          </m:r>
          <m:rad>
            <m:radPr>
              <m:degHide m:val="on"/>
              <m:ctrlPr>
                <w:rPr>
                  <w:rFonts w:ascii="Cambria Math" w:hAnsi="Cambria Math" w:cs="Times New Roman"/>
                  <w:i/>
                  <w:sz w:val="28"/>
                  <w:szCs w:val="28"/>
                </w:rPr>
              </m:ctrlPr>
            </m:radPr>
            <m:deg/>
            <m:e>
              <m:r>
                <w:rPr>
                  <w:rFonts w:ascii="Cambria Math" w:hAnsi="Cambria Math" w:cs="Times New Roman"/>
                  <w:sz w:val="28"/>
                  <w:szCs w:val="28"/>
                </w:rPr>
                <m:t>2gL</m:t>
              </m:r>
            </m:e>
          </m:rad>
          <m:r>
            <w:rPr>
              <w:rFonts w:ascii="Cambria Math" w:hAnsi="Cambria Math" w:cs="Times New Roman"/>
              <w:sz w:val="28"/>
              <w:szCs w:val="28"/>
            </w:rPr>
            <m:t xml:space="preserve">                                       (4.13)</m:t>
          </m:r>
        </m:oMath>
      </m:oMathPara>
    </w:p>
    <w:p w:rsidR="003177F1" w:rsidRDefault="003177F1" w:rsidP="008926CA">
      <w:pPr>
        <w:shd w:val="clear" w:color="auto" w:fill="FFFFFF"/>
        <w:spacing w:after="0" w:line="360" w:lineRule="auto"/>
        <w:ind w:right="141" w:firstLine="709"/>
        <w:jc w:val="both"/>
        <w:rPr>
          <w:rFonts w:ascii="Times New Roman" w:eastAsiaTheme="minorEastAsia" w:hAnsi="Times New Roman" w:cs="Times New Roman"/>
          <w:sz w:val="28"/>
          <w:szCs w:val="28"/>
          <w:lang w:val="en-US"/>
        </w:rPr>
      </w:pP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lang w:val="en-US"/>
        </w:rPr>
      </w:pPr>
      <m:oMathPara>
        <m:oMathParaPr>
          <m:jc m:val="right"/>
        </m:oMathParaPr>
        <m:oMath>
          <m:r>
            <w:rPr>
              <w:rFonts w:ascii="Cambria Math" w:hAnsi="Cambria Math" w:cs="Times New Roman"/>
              <w:sz w:val="28"/>
              <w:szCs w:val="28"/>
              <w:lang w:val="en-US"/>
            </w:rPr>
            <m:t>L=</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p</m:t>
              </m:r>
            </m:sub>
          </m:sSub>
          <m:r>
            <w:rPr>
              <w:rFonts w:ascii="Cambria Math" w:hAnsi="Cambria Math" w:cs="Times New Roman"/>
              <w:sz w:val="28"/>
              <w:szCs w:val="28"/>
            </w:rPr>
            <m:t>αS</m:t>
          </m:r>
          <m:rad>
            <m:radPr>
              <m:degHide m:val="on"/>
              <m:ctrlPr>
                <w:rPr>
                  <w:rFonts w:ascii="Cambria Math" w:hAnsi="Cambria Math" w:cs="Times New Roman"/>
                  <w:i/>
                  <w:sz w:val="28"/>
                  <w:szCs w:val="28"/>
                </w:rPr>
              </m:ctrlPr>
            </m:radPr>
            <m:deg/>
            <m:e>
              <m:r>
                <w:rPr>
                  <w:rFonts w:ascii="Cambria Math" w:hAnsi="Cambria Math" w:cs="Times New Roman"/>
                  <w:sz w:val="28"/>
                  <w:szCs w:val="28"/>
                </w:rPr>
                <m:t>2gL</m:t>
              </m:r>
            </m:e>
          </m:rad>
          <m:r>
            <w:rPr>
              <w:rFonts w:ascii="Cambria Math" w:hAnsi="Cambria Math" w:cs="Times New Roman"/>
              <w:sz w:val="28"/>
              <w:szCs w:val="28"/>
            </w:rPr>
            <m:t xml:space="preserve">                                            (4.14)</m:t>
          </m:r>
        </m:oMath>
      </m:oMathPara>
    </w:p>
    <w:p w:rsidR="005B4BF4" w:rsidRDefault="005B4BF4" w:rsidP="008926CA">
      <w:pPr>
        <w:shd w:val="clear" w:color="auto" w:fill="FFFFFF"/>
        <w:spacing w:after="0" w:line="360" w:lineRule="auto"/>
        <w:ind w:right="141"/>
        <w:jc w:val="both"/>
        <w:rPr>
          <w:rFonts w:ascii="Times New Roman" w:hAnsi="Times New Roman" w:cs="Times New Roman"/>
          <w:sz w:val="28"/>
          <w:szCs w:val="28"/>
        </w:rPr>
      </w:pPr>
    </w:p>
    <w:p w:rsidR="00D70383" w:rsidRDefault="00D70383" w:rsidP="008926CA">
      <w:pPr>
        <w:shd w:val="clear" w:color="auto" w:fill="FFFFFF"/>
        <w:spacing w:after="0" w:line="360" w:lineRule="auto"/>
        <w:ind w:right="141"/>
        <w:jc w:val="both"/>
        <w:rPr>
          <w:rFonts w:ascii="Times New Roman" w:hAnsi="Times New Roman" w:cs="Times New Roman"/>
          <w:sz w:val="28"/>
          <w:szCs w:val="28"/>
        </w:rPr>
      </w:pPr>
      <w:r>
        <w:rPr>
          <w:rFonts w:ascii="Times New Roman" w:hAnsi="Times New Roman" w:cs="Times New Roman"/>
          <w:sz w:val="28"/>
          <w:szCs w:val="28"/>
        </w:rPr>
        <w:t>Тоді</w:t>
      </w:r>
    </w:p>
    <w:p w:rsidR="00D70383" w:rsidRDefault="00D70383" w:rsidP="008926CA">
      <w:pPr>
        <w:shd w:val="clear" w:color="auto" w:fill="FFFFFF"/>
        <w:spacing w:after="0" w:line="360" w:lineRule="auto"/>
        <w:ind w:right="141" w:firstLine="709"/>
        <w:jc w:val="center"/>
        <w:rPr>
          <w:rFonts w:ascii="Times New Roman" w:hAnsi="Times New Roman" w:cs="Times New Roman"/>
          <w:sz w:val="28"/>
          <w:szCs w:val="28"/>
          <w:lang w:val="en-US"/>
        </w:rPr>
      </w:pPr>
      <m:oMathPara>
        <m:oMathParaPr>
          <m:jc m:val="right"/>
        </m:oMathParaPr>
        <m:oMath>
          <m:r>
            <w:rPr>
              <w:rFonts w:ascii="Cambria Math" w:hAnsi="Cambria Math" w:cs="Times New Roman"/>
              <w:sz w:val="28"/>
              <w:szCs w:val="28"/>
            </w:rPr>
            <m:t>L=</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p</m:t>
                  </m:r>
                </m:sub>
              </m:sSub>
              <m:r>
                <w:rPr>
                  <w:rFonts w:ascii="Cambria Math" w:hAnsi="Cambria Math" w:cs="Times New Roman"/>
                  <w:sz w:val="28"/>
                  <w:szCs w:val="28"/>
                </w:rPr>
                <m:t>α</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p</m:t>
                  </m:r>
                </m:sub>
              </m:sSub>
            </m:num>
            <m:den>
              <m:r>
                <w:rPr>
                  <w:rFonts w:ascii="Cambria Math" w:hAnsi="Cambria Math" w:cs="Times New Roman"/>
                  <w:sz w:val="28"/>
                  <w:szCs w:val="28"/>
                </w:rPr>
                <m:t>ρS</m:t>
              </m:r>
            </m:den>
          </m:f>
          <m:r>
            <w:rPr>
              <w:rFonts w:ascii="Cambria Math" w:hAnsi="Cambria Math" w:cs="Times New Roman"/>
              <w:sz w:val="28"/>
              <w:szCs w:val="28"/>
            </w:rPr>
            <m:t>=K3                                           (4.15)</m:t>
          </m:r>
        </m:oMath>
      </m:oMathPara>
    </w:p>
    <w:p w:rsidR="00D70383" w:rsidRDefault="00D70383" w:rsidP="008926CA">
      <w:pPr>
        <w:shd w:val="clear" w:color="auto" w:fill="FFFFFF"/>
        <w:spacing w:after="0" w:line="360" w:lineRule="auto"/>
        <w:ind w:right="141" w:firstLine="709"/>
        <w:jc w:val="center"/>
        <w:rPr>
          <w:rFonts w:ascii="Times New Roman" w:hAnsi="Times New Roman" w:cs="Times New Roman"/>
          <w:sz w:val="28"/>
          <w:szCs w:val="28"/>
        </w:rPr>
      </w:pPr>
    </w:p>
    <w:p w:rsidR="00D70383" w:rsidRDefault="00E41101" w:rsidP="008926CA">
      <w:pPr>
        <w:shd w:val="clear" w:color="auto" w:fill="FFFFFF"/>
        <w:spacing w:after="0" w:line="360" w:lineRule="auto"/>
        <w:ind w:right="141" w:firstLine="709"/>
        <w:jc w:val="center"/>
        <w:rPr>
          <w:rFonts w:ascii="Times New Roman" w:hAnsi="Times New Roman" w:cs="Times New Roman"/>
          <w:sz w:val="28"/>
          <w:szCs w:val="28"/>
          <w:lang w:val="en-US"/>
        </w:rPr>
      </w:pPr>
      <m:oMathPara>
        <m:oMathParaPr>
          <m:jc m:val="right"/>
        </m:oMathParaPr>
        <m:oMath>
          <m:sSup>
            <m:sSupPr>
              <m:ctrlPr>
                <w:rPr>
                  <w:rFonts w:ascii="Cambria Math" w:hAnsi="Cambria Math" w:cs="Times New Roman"/>
                  <w:i/>
                  <w:sz w:val="28"/>
                  <w:szCs w:val="28"/>
                </w:rPr>
              </m:ctrlPr>
            </m:sSupPr>
            <m:e>
              <m:r>
                <w:rPr>
                  <w:rFonts w:ascii="Cambria Math" w:hAnsi="Cambria Math" w:cs="Times New Roman"/>
                  <w:sz w:val="28"/>
                  <w:szCs w:val="28"/>
                </w:rPr>
                <m:t>(</m:t>
              </m:r>
              <m:r>
                <w:rPr>
                  <w:rFonts w:ascii="Cambria Math" w:hAnsi="Cambria Math" w:cs="Times New Roman"/>
                  <w:sz w:val="28"/>
                  <w:szCs w:val="28"/>
                  <w:lang w:val="en-US"/>
                </w:rPr>
                <m:t>L</m:t>
              </m:r>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p</m:t>
                  </m:r>
                </m:sub>
              </m:sSub>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 xml:space="preserve">                                             (4.16)</m:t>
          </m:r>
        </m:oMath>
      </m:oMathPara>
    </w:p>
    <w:p w:rsidR="00D70383" w:rsidRPr="00DF1543" w:rsidRDefault="00D70383" w:rsidP="008926CA">
      <w:pPr>
        <w:shd w:val="clear" w:color="auto" w:fill="FFFFFF"/>
        <w:spacing w:after="0" w:line="360" w:lineRule="auto"/>
        <w:ind w:right="141" w:firstLine="709"/>
        <w:jc w:val="center"/>
        <w:rPr>
          <w:oMath/>
          <w:rFonts w:ascii="Cambria Math" w:hAnsi="Cambria Math" w:cs="Times New Roman"/>
          <w:sz w:val="28"/>
          <w:szCs w:val="28"/>
          <w:lang w:val="en-US"/>
        </w:rPr>
      </w:pP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 xml:space="preserve">Аналітичне рівняння статичної характеристики за каналом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Cambria Math" w:cs="Times New Roman"/>
            <w:sz w:val="28"/>
            <w:szCs w:val="28"/>
          </w:rPr>
          <m:t>→L</m:t>
        </m:r>
      </m:oMath>
      <w:r w:rsidRPr="00556075">
        <w:rPr>
          <w:rFonts w:ascii="Times New Roman" w:hAnsi="Times New Roman" w:cs="Times New Roman"/>
          <w:sz w:val="28"/>
          <w:szCs w:val="28"/>
        </w:rPr>
        <w:t xml:space="preserve"> </w:t>
      </w:r>
      <w:r>
        <w:rPr>
          <w:rFonts w:ascii="Times New Roman" w:hAnsi="Times New Roman" w:cs="Times New Roman"/>
          <w:sz w:val="28"/>
          <w:szCs w:val="28"/>
        </w:rPr>
        <w:t>має вид:</w:t>
      </w:r>
    </w:p>
    <w:p w:rsidR="00D70383" w:rsidRPr="00DF1543" w:rsidRDefault="00D70383" w:rsidP="008926CA">
      <w:pPr>
        <w:shd w:val="clear" w:color="auto" w:fill="FFFFFF"/>
        <w:spacing w:after="0" w:line="360" w:lineRule="auto"/>
        <w:ind w:right="141" w:firstLine="709"/>
        <w:jc w:val="both"/>
        <w:rPr>
          <w:rFonts w:ascii="Times New Roman" w:hAnsi="Times New Roman" w:cs="Times New Roman"/>
          <w:sz w:val="28"/>
          <w:szCs w:val="28"/>
        </w:rPr>
      </w:pP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lang w:val="en-US"/>
        </w:rPr>
      </w:pPr>
      <m:oMathPara>
        <m:oMathParaPr>
          <m:jc m:val="right"/>
        </m:oMathParaPr>
        <m:oMath>
          <m:r>
            <w:rPr>
              <w:rFonts w:ascii="Cambria Math" w:hAnsi="Cambria Math" w:cs="Times New Roman"/>
              <w:sz w:val="28"/>
              <w:szCs w:val="28"/>
              <w:lang w:val="en-US"/>
            </w:rPr>
            <m:t>L=</m:t>
          </m:r>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3</m:t>
                  </m:r>
                </m:sub>
              </m:sSub>
            </m:e>
            <m:sup>
              <m:r>
                <w:rPr>
                  <w:rFonts w:ascii="Cambria Math" w:hAnsi="Cambria Math" w:cs="Times New Roman"/>
                  <w:sz w:val="28"/>
                  <w:szCs w:val="28"/>
                  <w:lang w:val="en-US"/>
                </w:rPr>
                <m:t>2</m:t>
              </m:r>
            </m:sup>
          </m:s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lang w:val="en-US"/>
                </w:rPr>
                <m:t>2</m:t>
              </m:r>
            </m:sup>
          </m:sSup>
          <m:r>
            <w:rPr>
              <w:rFonts w:ascii="Cambria Math" w:hAnsi="Cambria Math" w:cs="Times New Roman"/>
              <w:sz w:val="28"/>
              <w:szCs w:val="28"/>
              <w:lang w:val="en-US"/>
            </w:rPr>
            <m:t xml:space="preserve">                                                   (4.17)</m:t>
          </m:r>
        </m:oMath>
      </m:oMathPara>
    </w:p>
    <w:p w:rsidR="00D70383" w:rsidRPr="00D028F1" w:rsidRDefault="00D70383" w:rsidP="008926CA">
      <w:pPr>
        <w:shd w:val="clear" w:color="auto" w:fill="FFFFFF"/>
        <w:spacing w:after="0" w:line="360" w:lineRule="auto"/>
        <w:ind w:right="141" w:firstLine="709"/>
        <w:jc w:val="both"/>
        <w:rPr>
          <w:rFonts w:ascii="Times New Roman" w:hAnsi="Times New Roman" w:cs="Times New Roman"/>
          <w:sz w:val="28"/>
          <w:szCs w:val="28"/>
          <w:lang w:val="en-US"/>
        </w:rPr>
      </w:pPr>
    </w:p>
    <w:p w:rsidR="00D70383" w:rsidRPr="004A697D" w:rsidRDefault="00D70383" w:rsidP="008926CA">
      <w:pPr>
        <w:shd w:val="clear" w:color="auto" w:fill="FFFFFF"/>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У цьому випадку статична характеристика (залежність рівня від зміни об’ємної витрати розчину аміачної селітри) є квадратичною.</w:t>
      </w:r>
    </w:p>
    <w:p w:rsidR="00D70383" w:rsidRPr="00A73059" w:rsidRDefault="00D70383" w:rsidP="008926CA">
      <w:pPr>
        <w:shd w:val="clear" w:color="auto" w:fill="FFFFFF"/>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 xml:space="preserve">З рівняння (4.4) знайдемо статичну математичну модель для каналу </w:t>
      </w:r>
      <m:oMath>
        <m:r>
          <w:rPr>
            <w:rFonts w:ascii="Cambria Math" w:hAnsi="Cambria Math" w:cs="Times New Roman"/>
            <w:sz w:val="28"/>
            <w:szCs w:val="28"/>
          </w:rPr>
          <m:t>T→L</m:t>
        </m:r>
      </m:oMath>
    </w:p>
    <w:p w:rsidR="00D70383" w:rsidRPr="00A73059" w:rsidRDefault="00D70383" w:rsidP="008926CA">
      <w:pPr>
        <w:shd w:val="clear" w:color="auto" w:fill="FFFFFF"/>
        <w:spacing w:after="0" w:line="360" w:lineRule="auto"/>
        <w:ind w:right="141" w:firstLine="709"/>
        <w:jc w:val="both"/>
        <w:rPr>
          <w:rFonts w:ascii="Times New Roman" w:hAnsi="Times New Roman" w:cs="Times New Roman"/>
          <w:sz w:val="28"/>
          <w:szCs w:val="28"/>
        </w:rPr>
      </w:pPr>
    </w:p>
    <w:p w:rsidR="00D70383" w:rsidRDefault="00D70383" w:rsidP="008926CA">
      <w:pPr>
        <w:shd w:val="clear" w:color="auto" w:fill="FFFFFF"/>
        <w:spacing w:after="0" w:line="360" w:lineRule="auto"/>
        <w:ind w:right="141" w:firstLine="709"/>
        <w:jc w:val="both"/>
        <w:rPr>
          <w:rFonts w:ascii="Times New Roman" w:hAnsi="Times New Roman" w:cs="Times New Roman"/>
          <w:i/>
          <w:sz w:val="28"/>
          <w:szCs w:val="28"/>
          <w:lang w:val="en-US"/>
        </w:rPr>
      </w:pPr>
      <m:oMathPara>
        <m:oMathParaPr>
          <m:jc m:val="right"/>
        </m:oMathParaPr>
        <m:oMath>
          <m:r>
            <w:rPr>
              <w:rFonts w:ascii="Cambria Math" w:hAnsi="Cambria Math" w:cs="Times New Roman"/>
              <w:sz w:val="28"/>
              <w:szCs w:val="28"/>
              <w:lang w:val="en-US"/>
            </w:rPr>
            <m:t>L=</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n</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0</m:t>
                  </m:r>
                </m:sub>
              </m:sSub>
              <m:r>
                <w:rPr>
                  <w:rFonts w:ascii="Cambria Math" w:hAnsi="Cambria Math" w:cs="Times New Roman"/>
                  <w:sz w:val="28"/>
                  <w:szCs w:val="28"/>
                  <w:lang w:val="en-US"/>
                </w:rPr>
                <m:t>S</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βT-β</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0</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0</m:t>
                  </m:r>
                </m:sub>
              </m:sSub>
              <m:r>
                <w:rPr>
                  <w:rFonts w:ascii="Cambria Math" w:hAnsi="Cambria Math" w:cs="Times New Roman"/>
                  <w:sz w:val="28"/>
                  <w:szCs w:val="28"/>
                  <w:lang w:val="en-US"/>
                </w:rPr>
                <m:t>S</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n</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0</m:t>
                  </m:r>
                </m:sub>
              </m:sSub>
              <m:r>
                <w:rPr>
                  <w:rFonts w:ascii="Cambria Math" w:hAnsi="Cambria Math" w:cs="Times New Roman"/>
                  <w:sz w:val="28"/>
                  <w:szCs w:val="28"/>
                  <w:lang w:val="en-US"/>
                </w:rPr>
                <m:t>S</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β</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0</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0</m:t>
                  </m:r>
                </m:sub>
              </m:sSub>
              <m:r>
                <w:rPr>
                  <w:rFonts w:ascii="Cambria Math" w:hAnsi="Cambria Math" w:cs="Times New Roman"/>
                  <w:sz w:val="28"/>
                  <w:szCs w:val="28"/>
                  <w:lang w:val="en-US"/>
                </w:rPr>
                <m:t>S</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β</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0</m:t>
                  </m:r>
                </m:sub>
              </m:sSub>
              <m:r>
                <w:rPr>
                  <w:rFonts w:ascii="Cambria Math" w:hAnsi="Cambria Math" w:cs="Times New Roman"/>
                  <w:sz w:val="28"/>
                  <w:szCs w:val="28"/>
                  <w:lang w:val="en-US"/>
                </w:rPr>
                <m:t>S</m:t>
              </m:r>
            </m:den>
          </m:f>
          <m:r>
            <w:rPr>
              <w:rFonts w:ascii="Cambria Math" w:hAnsi="Cambria Math" w:cs="Times New Roman"/>
              <w:sz w:val="28"/>
              <w:szCs w:val="28"/>
              <w:lang w:val="en-US"/>
            </w:rPr>
            <m:t>T                  (4.18)</m:t>
          </m:r>
        </m:oMath>
      </m:oMathPara>
    </w:p>
    <w:p w:rsidR="00D70383" w:rsidRDefault="00D70383" w:rsidP="008926CA">
      <w:pPr>
        <w:shd w:val="clear" w:color="auto" w:fill="FFFFFF"/>
        <w:spacing w:after="0" w:line="360" w:lineRule="auto"/>
        <w:ind w:right="141"/>
        <w:jc w:val="both"/>
        <w:rPr>
          <w:rFonts w:ascii="Times New Roman" w:hAnsi="Times New Roman" w:cs="Times New Roman"/>
          <w:i/>
          <w:sz w:val="28"/>
          <w:szCs w:val="28"/>
          <w:lang w:val="en-US"/>
        </w:rPr>
      </w:pPr>
    </w:p>
    <w:p w:rsidR="00D70383" w:rsidRPr="00BD66D2" w:rsidRDefault="00E41101" w:rsidP="008926CA">
      <w:pPr>
        <w:shd w:val="clear" w:color="auto" w:fill="FFFFFF"/>
        <w:spacing w:after="0" w:line="360" w:lineRule="auto"/>
        <w:ind w:right="141" w:firstLine="709"/>
        <w:jc w:val="both"/>
        <w:rPr>
          <w:rFonts w:ascii="Times New Roman" w:hAnsi="Times New Roman" w:cs="Times New Roman"/>
          <w:i/>
          <w:sz w:val="28"/>
          <w:szCs w:val="28"/>
        </w:rPr>
      </w:pP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n</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0</m:t>
                </m:r>
              </m:sub>
            </m:sSub>
            <m:r>
              <w:rPr>
                <w:rFonts w:ascii="Cambria Math" w:hAnsi="Cambria Math" w:cs="Times New Roman"/>
                <w:sz w:val="28"/>
                <w:szCs w:val="28"/>
                <w:lang w:val="en-US"/>
              </w:rPr>
              <m:t>S</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β</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0</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0</m:t>
                </m:r>
              </m:sub>
            </m:sSub>
            <m:r>
              <w:rPr>
                <w:rFonts w:ascii="Cambria Math" w:hAnsi="Cambria Math" w:cs="Times New Roman"/>
                <w:sz w:val="28"/>
                <w:szCs w:val="28"/>
                <w:lang w:val="en-US"/>
              </w:rPr>
              <m:t>S</m:t>
            </m:r>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0</m:t>
            </m:r>
          </m:sub>
        </m:sSub>
      </m:oMath>
      <w:r w:rsidR="00D70383">
        <w:rPr>
          <w:rFonts w:ascii="Times New Roman" w:hAnsi="Times New Roman" w:cs="Times New Roman"/>
          <w:i/>
          <w:sz w:val="28"/>
          <w:szCs w:val="28"/>
          <w:lang w:val="en-US"/>
        </w:rPr>
        <w:t>;</w:t>
      </w:r>
      <m:oMath>
        <m:r>
          <w:rPr>
            <w:rFonts w:ascii="Cambria Math" w:hAnsi="Cambria Math" w:cs="Times New Roman"/>
            <w:sz w:val="28"/>
            <w:szCs w:val="28"/>
            <w:lang w:val="en-US"/>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en-US"/>
              </w:rPr>
              <m:t>β</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0</m:t>
                </m:r>
              </m:sub>
            </m:sSub>
            <m:r>
              <w:rPr>
                <w:rFonts w:ascii="Cambria Math" w:hAnsi="Cambria Math" w:cs="Times New Roman"/>
                <w:sz w:val="28"/>
                <w:szCs w:val="28"/>
                <w:lang w:val="en-US"/>
              </w:rPr>
              <m:t>S</m:t>
            </m:r>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1</m:t>
            </m:r>
          </m:sub>
        </m:sSub>
      </m:oMath>
    </w:p>
    <w:p w:rsidR="00D70383" w:rsidRDefault="00D70383" w:rsidP="008926CA">
      <w:pPr>
        <w:shd w:val="clear" w:color="auto" w:fill="FFFFFF"/>
        <w:spacing w:after="0" w:line="360" w:lineRule="auto"/>
        <w:ind w:right="141" w:firstLine="709"/>
        <w:jc w:val="both"/>
        <w:rPr>
          <w:rFonts w:ascii="Times New Roman" w:hAnsi="Times New Roman" w:cs="Times New Roman"/>
          <w:i/>
          <w:sz w:val="28"/>
          <w:szCs w:val="28"/>
          <w:lang w:val="en-US"/>
        </w:rPr>
      </w:pPr>
    </w:p>
    <w:p w:rsidR="00D70383" w:rsidRDefault="00D70383" w:rsidP="008926CA">
      <w:pPr>
        <w:shd w:val="clear" w:color="auto" w:fill="FFFFFF"/>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Тоді аналітичне рівняння статичної характеристики має вид:</w:t>
      </w:r>
    </w:p>
    <w:p w:rsidR="00D70383" w:rsidRDefault="00D70383" w:rsidP="008926CA">
      <w:pPr>
        <w:shd w:val="clear" w:color="auto" w:fill="FFFFFF"/>
        <w:spacing w:after="0" w:line="360" w:lineRule="auto"/>
        <w:ind w:right="141" w:firstLine="709"/>
        <w:jc w:val="both"/>
        <w:rPr>
          <w:rFonts w:ascii="Times New Roman" w:hAnsi="Times New Roman" w:cs="Times New Roman"/>
          <w:i/>
          <w:sz w:val="28"/>
          <w:szCs w:val="28"/>
        </w:rPr>
      </w:pPr>
    </w:p>
    <w:p w:rsidR="00D70383" w:rsidRPr="00440DC2" w:rsidRDefault="00D70383" w:rsidP="008926CA">
      <w:pPr>
        <w:shd w:val="clear" w:color="auto" w:fill="FFFFFF"/>
        <w:spacing w:after="0" w:line="360" w:lineRule="auto"/>
        <w:ind w:right="141" w:firstLine="709"/>
        <w:jc w:val="both"/>
        <w:rPr>
          <w:rFonts w:ascii="Times New Roman" w:hAnsi="Times New Roman" w:cs="Times New Roman"/>
          <w:i/>
          <w:sz w:val="28"/>
          <w:szCs w:val="28"/>
        </w:rPr>
      </w:pPr>
      <m:oMathPara>
        <m:oMathParaPr>
          <m:jc m:val="right"/>
        </m:oMathParaPr>
        <m:oMath>
          <m:r>
            <w:rPr>
              <w:rFonts w:ascii="Cambria Math" w:hAnsi="Cambria Math" w:cs="Times New Roman"/>
              <w:sz w:val="28"/>
              <w:szCs w:val="28"/>
            </w:rPr>
            <m:t>L=</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T                                                   (4.19)</m:t>
          </m:r>
        </m:oMath>
      </m:oMathPara>
    </w:p>
    <w:p w:rsidR="00D70383" w:rsidRDefault="00D70383" w:rsidP="008926CA">
      <w:pPr>
        <w:shd w:val="clear" w:color="auto" w:fill="FFFFFF"/>
        <w:spacing w:after="0" w:line="360" w:lineRule="auto"/>
        <w:ind w:right="141"/>
        <w:jc w:val="both"/>
        <w:rPr>
          <w:rFonts w:ascii="Times New Roman" w:hAnsi="Times New Roman" w:cs="Times New Roman"/>
          <w:i/>
          <w:sz w:val="28"/>
          <w:szCs w:val="28"/>
          <w:lang w:val="en-US"/>
        </w:rPr>
      </w:pPr>
    </w:p>
    <w:p w:rsidR="00D70383" w:rsidRPr="00E739B6" w:rsidRDefault="00D70383" w:rsidP="005524D5">
      <w:pPr>
        <w:ind w:right="141"/>
        <w:jc w:val="center"/>
        <w:rPr>
          <w:rFonts w:ascii="Times New Roman" w:hAnsi="Times New Roman" w:cs="Times New Roman"/>
          <w:i/>
          <w:sz w:val="28"/>
          <w:szCs w:val="28"/>
          <w:lang w:val="ru-RU"/>
        </w:rPr>
      </w:pPr>
      <w:r w:rsidRPr="005E1A23">
        <w:rPr>
          <w:rFonts w:ascii="Times New Roman" w:hAnsi="Times New Roman" w:cs="Times New Roman"/>
          <w:b/>
          <w:sz w:val="28"/>
          <w:szCs w:val="28"/>
        </w:rPr>
        <w:lastRenderedPageBreak/>
        <w:t>4.2.</w:t>
      </w:r>
      <w:r>
        <w:rPr>
          <w:rFonts w:ascii="Times New Roman" w:hAnsi="Times New Roman" w:cs="Times New Roman"/>
          <w:b/>
          <w:sz w:val="28"/>
          <w:szCs w:val="28"/>
        </w:rPr>
        <w:t>2.</w:t>
      </w:r>
      <w:r w:rsidRPr="005E1A23">
        <w:rPr>
          <w:rFonts w:ascii="Times New Roman" w:hAnsi="Times New Roman" w:cs="Times New Roman"/>
          <w:b/>
          <w:sz w:val="28"/>
          <w:szCs w:val="28"/>
        </w:rPr>
        <w:t xml:space="preserve"> Розробка математичн</w:t>
      </w:r>
      <w:r>
        <w:rPr>
          <w:rFonts w:ascii="Times New Roman" w:hAnsi="Times New Roman" w:cs="Times New Roman"/>
          <w:b/>
          <w:sz w:val="28"/>
          <w:szCs w:val="28"/>
        </w:rPr>
        <w:t>ої</w:t>
      </w:r>
      <w:r w:rsidRPr="005E1A23">
        <w:rPr>
          <w:rFonts w:ascii="Times New Roman" w:hAnsi="Times New Roman" w:cs="Times New Roman"/>
          <w:b/>
          <w:sz w:val="28"/>
          <w:szCs w:val="28"/>
        </w:rPr>
        <w:t xml:space="preserve"> модел</w:t>
      </w:r>
      <w:r>
        <w:rPr>
          <w:rFonts w:ascii="Times New Roman" w:hAnsi="Times New Roman" w:cs="Times New Roman"/>
          <w:b/>
          <w:sz w:val="28"/>
          <w:szCs w:val="28"/>
        </w:rPr>
        <w:t>і</w:t>
      </w:r>
      <w:r w:rsidRPr="005E1A23">
        <w:rPr>
          <w:rFonts w:ascii="Times New Roman" w:hAnsi="Times New Roman" w:cs="Times New Roman"/>
          <w:b/>
          <w:sz w:val="28"/>
          <w:szCs w:val="28"/>
        </w:rPr>
        <w:t xml:space="preserve"> </w:t>
      </w:r>
      <w:r>
        <w:rPr>
          <w:rFonts w:ascii="Times New Roman" w:hAnsi="Times New Roman" w:cs="Times New Roman"/>
          <w:b/>
          <w:sz w:val="28"/>
          <w:szCs w:val="28"/>
        </w:rPr>
        <w:t>збірника</w:t>
      </w:r>
      <w:r w:rsidRPr="005E1A23">
        <w:rPr>
          <w:rFonts w:ascii="Times New Roman" w:hAnsi="Times New Roman" w:cs="Times New Roman"/>
          <w:b/>
          <w:sz w:val="28"/>
          <w:szCs w:val="28"/>
        </w:rPr>
        <w:t xml:space="preserve"> слабкого розчину</w:t>
      </w:r>
    </w:p>
    <w:p w:rsidR="00D70383" w:rsidRDefault="00D70383" w:rsidP="005524D5">
      <w:pPr>
        <w:spacing w:after="0" w:line="360" w:lineRule="auto"/>
        <w:ind w:right="141"/>
        <w:jc w:val="center"/>
        <w:rPr>
          <w:rFonts w:ascii="Times New Roman" w:hAnsi="Times New Roman" w:cs="Times New Roman"/>
          <w:bCs/>
          <w:sz w:val="28"/>
          <w:szCs w:val="28"/>
        </w:rPr>
      </w:pPr>
      <w:r w:rsidRPr="005E1A23">
        <w:rPr>
          <w:rFonts w:ascii="Times New Roman" w:hAnsi="Times New Roman" w:cs="Times New Roman"/>
          <w:b/>
          <w:sz w:val="28"/>
          <w:szCs w:val="28"/>
        </w:rPr>
        <w:t xml:space="preserve">аміачної селітри в </w:t>
      </w:r>
      <w:r>
        <w:rPr>
          <w:rFonts w:ascii="Times New Roman" w:hAnsi="Times New Roman" w:cs="Times New Roman"/>
          <w:b/>
          <w:sz w:val="28"/>
          <w:szCs w:val="28"/>
        </w:rPr>
        <w:t>динаміч</w:t>
      </w:r>
      <w:r w:rsidRPr="005E1A23">
        <w:rPr>
          <w:rFonts w:ascii="Times New Roman" w:hAnsi="Times New Roman" w:cs="Times New Roman"/>
          <w:b/>
          <w:sz w:val="28"/>
          <w:szCs w:val="28"/>
        </w:rPr>
        <w:t>ному режимі його роботи</w:t>
      </w:r>
    </w:p>
    <w:p w:rsidR="00D70383"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pacing w:val="-1"/>
          <w:sz w:val="28"/>
          <w:szCs w:val="28"/>
        </w:rPr>
      </w:pPr>
    </w:p>
    <w:p w:rsidR="00D70383"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Для отримання математичних моделей збірника в динамічному режимі роботи рівнянні (4.1) запишемо в такій формі</w:t>
      </w:r>
    </w:p>
    <w:p w:rsidR="00D70383"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pacing w:val="-1"/>
          <w:sz w:val="28"/>
          <w:szCs w:val="28"/>
        </w:rPr>
      </w:pPr>
    </w:p>
    <w:p w:rsidR="00D70383" w:rsidRDefault="00E41101" w:rsidP="008926CA">
      <w:pPr>
        <w:widowControl w:val="0"/>
        <w:autoSpaceDE w:val="0"/>
        <w:autoSpaceDN w:val="0"/>
        <w:adjustRightInd w:val="0"/>
        <w:spacing w:after="0" w:line="360" w:lineRule="auto"/>
        <w:ind w:right="141" w:firstLine="709"/>
        <w:jc w:val="center"/>
        <w:rPr>
          <w:rFonts w:ascii="Times New Roman" w:hAnsi="Times New Roman" w:cs="Times New Roman"/>
          <w:color w:val="000000"/>
          <w:spacing w:val="-1"/>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r>
            <w:rPr>
              <w:rFonts w:ascii="Cambria Math" w:hAnsi="Cambria Math" w:cs="Times New Roman"/>
              <w:sz w:val="28"/>
              <w:szCs w:val="28"/>
            </w:rPr>
            <m:t>dt= ρ</m:t>
          </m:r>
          <m:r>
            <w:rPr>
              <w:rFonts w:ascii="Cambria Math" w:hAnsi="Times New Roman" w:cs="Times New Roman"/>
              <w:sz w:val="28"/>
              <w:szCs w:val="28"/>
            </w:rPr>
            <m:t>SdL+</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Cambria Math" w:cs="Times New Roman"/>
              <w:sz w:val="28"/>
              <w:szCs w:val="28"/>
            </w:rPr>
            <m:t>dt</m:t>
          </m:r>
        </m:oMath>
      </m:oMathPara>
    </w:p>
    <w:p w:rsidR="00D70383"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або</w:t>
      </w:r>
    </w:p>
    <w:p w:rsidR="00D70383" w:rsidRDefault="00D70383" w:rsidP="008926CA">
      <w:pPr>
        <w:widowControl w:val="0"/>
        <w:autoSpaceDE w:val="0"/>
        <w:autoSpaceDN w:val="0"/>
        <w:adjustRightInd w:val="0"/>
        <w:spacing w:after="0" w:line="360" w:lineRule="auto"/>
        <w:ind w:right="141" w:firstLine="709"/>
        <w:jc w:val="right"/>
        <w:rPr>
          <w:rFonts w:ascii="Times New Roman" w:hAnsi="Times New Roman" w:cs="Times New Roman"/>
          <w:sz w:val="28"/>
          <w:szCs w:val="28"/>
        </w:rPr>
      </w:pPr>
      <m:oMath>
        <m:r>
          <w:rPr>
            <w:rFonts w:ascii="Cambria Math" w:hAnsi="Cambria Math" w:cs="Times New Roman"/>
            <w:sz w:val="28"/>
            <w:szCs w:val="28"/>
          </w:rPr>
          <m:t>ρ</m:t>
        </m:r>
        <m:r>
          <w:rPr>
            <w:rFonts w:ascii="Cambria Math" w:hAnsi="Times New Roman" w:cs="Times New Roman"/>
            <w:sz w:val="28"/>
            <w:szCs w:val="28"/>
          </w:rPr>
          <m:t>SdL+</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Cambria Math" w:cs="Times New Roman"/>
            <w:sz w:val="28"/>
            <w:szCs w:val="28"/>
          </w:rPr>
          <m:t>dt</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r>
          <w:rPr>
            <w:rFonts w:ascii="Cambria Math" w:hAnsi="Cambria Math" w:cs="Times New Roman"/>
            <w:sz w:val="28"/>
            <w:szCs w:val="28"/>
          </w:rPr>
          <m:t>dt</m:t>
        </m:r>
      </m:oMath>
      <w:r>
        <w:rPr>
          <w:rFonts w:ascii="Times New Roman" w:hAnsi="Times New Roman" w:cs="Times New Roman"/>
          <w:sz w:val="28"/>
          <w:szCs w:val="28"/>
        </w:rPr>
        <w:t>.                                        (4.</w:t>
      </w:r>
      <w:r w:rsidRPr="00A73059">
        <w:rPr>
          <w:rFonts w:ascii="Times New Roman" w:hAnsi="Times New Roman" w:cs="Times New Roman"/>
          <w:sz w:val="28"/>
          <w:szCs w:val="28"/>
        </w:rPr>
        <w:t>20</w:t>
      </w:r>
      <w:r>
        <w:rPr>
          <w:rFonts w:ascii="Times New Roman" w:hAnsi="Times New Roman" w:cs="Times New Roman"/>
          <w:sz w:val="28"/>
          <w:szCs w:val="28"/>
        </w:rPr>
        <w:t>)</w:t>
      </w:r>
    </w:p>
    <w:p w:rsidR="00D70383" w:rsidRDefault="00D70383" w:rsidP="008926CA">
      <w:pPr>
        <w:widowControl w:val="0"/>
        <w:autoSpaceDE w:val="0"/>
        <w:autoSpaceDN w:val="0"/>
        <w:adjustRightInd w:val="0"/>
        <w:spacing w:after="0" w:line="360" w:lineRule="auto"/>
        <w:ind w:right="141" w:firstLine="709"/>
        <w:jc w:val="right"/>
        <w:rPr>
          <w:rFonts w:ascii="Times New Roman" w:hAnsi="Times New Roman" w:cs="Times New Roman"/>
          <w:sz w:val="28"/>
          <w:szCs w:val="28"/>
        </w:rPr>
      </w:pPr>
    </w:p>
    <w:p w:rsidR="00D70383"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Так як витрата стоку розчину аміачної селітри через регулюючий орган </w:t>
      </w:r>
      <m:oMath>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Times New Roman" w:cs="Times New Roman"/>
                <w:sz w:val="28"/>
                <w:szCs w:val="28"/>
              </w:rPr>
              <m:t>с</m:t>
            </m:r>
          </m:sub>
        </m:sSub>
        <m:sSub>
          <m:sSubPr>
            <m:ctrlPr>
              <w:rPr>
                <w:rFonts w:ascii="Cambria Math" w:hAnsi="Times New Roman" w:cs="Times New Roman"/>
                <w:i/>
                <w:sz w:val="28"/>
                <w:szCs w:val="28"/>
              </w:rPr>
            </m:ctrlPr>
          </m:sSubPr>
          <m:e>
            <m:r>
              <w:rPr>
                <w:rFonts w:ascii="Cambria Math" w:hAnsi="Times New Roman" w:cs="Times New Roman"/>
                <w:sz w:val="28"/>
                <w:szCs w:val="28"/>
                <w:lang w:val="en-US"/>
              </w:rPr>
              <m:t>S</m:t>
            </m:r>
          </m:e>
          <m:sub>
            <m:r>
              <w:rPr>
                <w:rFonts w:ascii="Cambria Math" w:hAnsi="Times New Roman" w:cs="Times New Roman"/>
                <w:sz w:val="28"/>
                <w:szCs w:val="28"/>
              </w:rPr>
              <m:t>c</m:t>
            </m:r>
          </m:sub>
        </m:sSub>
        <m:rad>
          <m:radPr>
            <m:degHide m:val="on"/>
            <m:ctrlPr>
              <w:rPr>
                <w:rFonts w:ascii="Cambria Math" w:hAnsi="Times New Roman" w:cs="Times New Roman"/>
                <w:i/>
                <w:sz w:val="28"/>
                <w:szCs w:val="28"/>
              </w:rPr>
            </m:ctrlPr>
          </m:radPr>
          <m:deg/>
          <m:e>
            <m:r>
              <w:rPr>
                <w:rFonts w:ascii="Cambria Math" w:hAnsi="Times New Roman" w:cs="Times New Roman"/>
                <w:sz w:val="28"/>
                <w:szCs w:val="28"/>
              </w:rPr>
              <m:t>2gL</m:t>
            </m:r>
          </m:e>
        </m:rad>
      </m:oMath>
      <w:r w:rsidRPr="00334943">
        <w:rPr>
          <w:rFonts w:ascii="Times New Roman" w:hAnsi="Times New Roman" w:cs="Times New Roman"/>
          <w:sz w:val="28"/>
          <w:szCs w:val="28"/>
        </w:rPr>
        <w:t xml:space="preserve">, </w:t>
      </w:r>
      <w:r>
        <w:rPr>
          <w:rFonts w:ascii="Times New Roman" w:hAnsi="Times New Roman" w:cs="Times New Roman"/>
          <w:sz w:val="28"/>
          <w:szCs w:val="28"/>
        </w:rPr>
        <w:t xml:space="preserve">де </w:t>
      </w:r>
      <m:oMath>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Times New Roman" w:cs="Times New Roman"/>
                <w:sz w:val="28"/>
                <w:szCs w:val="28"/>
              </w:rPr>
              <m:t>с</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lang w:val="en-US"/>
              </w:rPr>
              <m:t>S</m:t>
            </m:r>
          </m:e>
          <m:sub>
            <m:r>
              <w:rPr>
                <w:rFonts w:ascii="Cambria Math" w:hAnsi="Times New Roman" w:cs="Times New Roman"/>
                <w:sz w:val="28"/>
                <w:szCs w:val="28"/>
              </w:rPr>
              <m:t>c</m:t>
            </m:r>
          </m:sub>
        </m:sSub>
      </m:oMath>
      <w:r>
        <w:rPr>
          <w:rFonts w:ascii="Times New Roman" w:hAnsi="Times New Roman" w:cs="Times New Roman"/>
          <w:sz w:val="28"/>
          <w:szCs w:val="28"/>
        </w:rPr>
        <w:t xml:space="preserve"> – коефіцієнт витрати регулюючого органа та його поперечний перетин відповідно, то розділивши рівняння (4.</w:t>
      </w:r>
      <w:r w:rsidRPr="00FE1D47">
        <w:rPr>
          <w:rFonts w:ascii="Times New Roman" w:hAnsi="Times New Roman" w:cs="Times New Roman"/>
          <w:sz w:val="28"/>
          <w:szCs w:val="28"/>
        </w:rPr>
        <w:t>8</w:t>
      </w:r>
      <w:r>
        <w:rPr>
          <w:rFonts w:ascii="Times New Roman" w:hAnsi="Times New Roman" w:cs="Times New Roman"/>
          <w:sz w:val="28"/>
          <w:szCs w:val="28"/>
        </w:rPr>
        <w:t xml:space="preserve">) </w:t>
      </w:r>
      <m:oMath>
        <m:r>
          <w:rPr>
            <w:rFonts w:ascii="Cambria Math" w:hAnsi="Cambria Math" w:cs="Times New Roman"/>
            <w:sz w:val="28"/>
            <w:szCs w:val="28"/>
          </w:rPr>
          <m:t>на dt</m:t>
        </m:r>
      </m:oMath>
      <w:r>
        <w:rPr>
          <w:rFonts w:ascii="Times New Roman" w:hAnsi="Times New Roman" w:cs="Times New Roman"/>
          <w:sz w:val="28"/>
          <w:szCs w:val="28"/>
        </w:rPr>
        <w:t>, отримуємо наступне диференціальне рівняння</w:t>
      </w:r>
    </w:p>
    <w:p w:rsidR="00D70383" w:rsidRPr="006F69D5"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sz w:val="28"/>
          <w:szCs w:val="28"/>
        </w:rPr>
      </w:pPr>
    </w:p>
    <w:p w:rsidR="00D70383" w:rsidRPr="000C6920" w:rsidRDefault="00D70383" w:rsidP="008926CA">
      <w:pPr>
        <w:widowControl w:val="0"/>
        <w:autoSpaceDE w:val="0"/>
        <w:autoSpaceDN w:val="0"/>
        <w:adjustRightInd w:val="0"/>
        <w:spacing w:after="0" w:line="360" w:lineRule="auto"/>
        <w:ind w:right="141" w:firstLine="709"/>
        <w:jc w:val="right"/>
        <w:rPr>
          <w:rFonts w:ascii="Times New Roman" w:hAnsi="Times New Roman" w:cs="Times New Roman"/>
          <w:sz w:val="28"/>
          <w:szCs w:val="28"/>
        </w:rPr>
      </w:pPr>
      <m:oMath>
        <m:r>
          <w:rPr>
            <w:rFonts w:ascii="Cambria Math" w:hAnsi="Cambria Math" w:cs="Times New Roman"/>
            <w:sz w:val="28"/>
            <w:szCs w:val="28"/>
          </w:rPr>
          <m:t>ρ</m:t>
        </m:r>
        <m:r>
          <w:rPr>
            <w:rFonts w:ascii="Cambria Math" w:hAnsi="Times New Roman" w:cs="Times New Roman"/>
            <w:sz w:val="28"/>
            <w:szCs w:val="28"/>
          </w:rPr>
          <m:t>S</m:t>
        </m:r>
        <m:f>
          <m:fPr>
            <m:ctrlPr>
              <w:rPr>
                <w:rFonts w:ascii="Cambria Math" w:hAnsi="Times New Roman" w:cs="Times New Roman"/>
                <w:i/>
                <w:sz w:val="28"/>
                <w:szCs w:val="28"/>
              </w:rPr>
            </m:ctrlPr>
          </m:fPr>
          <m:num>
            <m:r>
              <w:rPr>
                <w:rFonts w:ascii="Cambria Math" w:hAnsi="Times New Roman" w:cs="Times New Roman"/>
                <w:sz w:val="28"/>
                <w:szCs w:val="28"/>
              </w:rPr>
              <m:t>dL</m:t>
            </m:r>
          </m:num>
          <m:den>
            <m:r>
              <w:rPr>
                <w:rFonts w:ascii="Cambria Math" w:hAnsi="Times New Roman" w:cs="Times New Roman"/>
                <w:sz w:val="28"/>
                <w:szCs w:val="28"/>
                <w:lang w:val="en-US"/>
              </w:rPr>
              <m:t>dt</m:t>
            </m:r>
          </m:den>
        </m:f>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oMath>
      <w:r>
        <w:rPr>
          <w:rFonts w:ascii="Times New Roman" w:hAnsi="Times New Roman" w:cs="Times New Roman"/>
          <w:sz w:val="28"/>
          <w:szCs w:val="28"/>
        </w:rPr>
        <w:t>.                                         (4.</w:t>
      </w:r>
      <w:r w:rsidRPr="00A73059">
        <w:rPr>
          <w:rFonts w:ascii="Times New Roman" w:hAnsi="Times New Roman" w:cs="Times New Roman"/>
          <w:sz w:val="28"/>
          <w:szCs w:val="28"/>
        </w:rPr>
        <w:t>21</w:t>
      </w:r>
      <w:r>
        <w:rPr>
          <w:rFonts w:ascii="Times New Roman" w:hAnsi="Times New Roman" w:cs="Times New Roman"/>
          <w:sz w:val="28"/>
          <w:szCs w:val="28"/>
        </w:rPr>
        <w:t>)</w:t>
      </w:r>
    </w:p>
    <w:p w:rsidR="00D70383"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sz w:val="28"/>
          <w:szCs w:val="28"/>
        </w:rPr>
      </w:pPr>
    </w:p>
    <w:p w:rsidR="00D70383"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Так як витрата стоку розчину аміачної селітри через регулюючий орган </w:t>
      </w:r>
      <m:oMath>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Times New Roman" w:cs="Times New Roman"/>
                <w:sz w:val="28"/>
                <w:szCs w:val="28"/>
              </w:rPr>
              <m:t>с</m:t>
            </m:r>
          </m:sub>
        </m:sSub>
        <m:sSub>
          <m:sSubPr>
            <m:ctrlPr>
              <w:rPr>
                <w:rFonts w:ascii="Cambria Math" w:hAnsi="Times New Roman" w:cs="Times New Roman"/>
                <w:i/>
                <w:sz w:val="28"/>
                <w:szCs w:val="28"/>
              </w:rPr>
            </m:ctrlPr>
          </m:sSubPr>
          <m:e>
            <m:r>
              <w:rPr>
                <w:rFonts w:ascii="Cambria Math" w:hAnsi="Times New Roman" w:cs="Times New Roman"/>
                <w:sz w:val="28"/>
                <w:szCs w:val="28"/>
                <w:lang w:val="en-US"/>
              </w:rPr>
              <m:t>S</m:t>
            </m:r>
          </m:e>
          <m:sub>
            <m:r>
              <w:rPr>
                <w:rFonts w:ascii="Cambria Math" w:hAnsi="Times New Roman" w:cs="Times New Roman"/>
                <w:sz w:val="28"/>
                <w:szCs w:val="28"/>
              </w:rPr>
              <m:t>c</m:t>
            </m:r>
          </m:sub>
        </m:sSub>
        <m:rad>
          <m:radPr>
            <m:degHide m:val="on"/>
            <m:ctrlPr>
              <w:rPr>
                <w:rFonts w:ascii="Cambria Math" w:hAnsi="Times New Roman" w:cs="Times New Roman"/>
                <w:i/>
                <w:sz w:val="28"/>
                <w:szCs w:val="28"/>
              </w:rPr>
            </m:ctrlPr>
          </m:radPr>
          <m:deg/>
          <m:e>
            <m:r>
              <w:rPr>
                <w:rFonts w:ascii="Cambria Math" w:hAnsi="Times New Roman" w:cs="Times New Roman"/>
                <w:sz w:val="28"/>
                <w:szCs w:val="28"/>
              </w:rPr>
              <m:t>2gL</m:t>
            </m:r>
          </m:e>
        </m:rad>
      </m:oMath>
      <w:r w:rsidRPr="00334943">
        <w:rPr>
          <w:rFonts w:ascii="Times New Roman" w:hAnsi="Times New Roman" w:cs="Times New Roman"/>
          <w:sz w:val="28"/>
          <w:szCs w:val="28"/>
        </w:rPr>
        <w:t xml:space="preserve">, </w:t>
      </w:r>
      <w:r>
        <w:rPr>
          <w:rFonts w:ascii="Times New Roman" w:hAnsi="Times New Roman" w:cs="Times New Roman"/>
          <w:sz w:val="28"/>
          <w:szCs w:val="28"/>
        </w:rPr>
        <w:t xml:space="preserve">де </w:t>
      </w:r>
      <m:oMath>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Times New Roman" w:cs="Times New Roman"/>
                <w:sz w:val="28"/>
                <w:szCs w:val="28"/>
              </w:rPr>
              <m:t>с</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lang w:val="en-US"/>
              </w:rPr>
              <m:t>S</m:t>
            </m:r>
          </m:e>
          <m:sub>
            <m:r>
              <w:rPr>
                <w:rFonts w:ascii="Cambria Math" w:hAnsi="Times New Roman" w:cs="Times New Roman"/>
                <w:sz w:val="28"/>
                <w:szCs w:val="28"/>
              </w:rPr>
              <m:t>c</m:t>
            </m:r>
          </m:sub>
        </m:sSub>
      </m:oMath>
      <w:r>
        <w:rPr>
          <w:rFonts w:ascii="Times New Roman" w:hAnsi="Times New Roman" w:cs="Times New Roman"/>
          <w:sz w:val="28"/>
          <w:szCs w:val="28"/>
        </w:rPr>
        <w:t xml:space="preserve"> – коефіцієнт витрати регулюючого органа та його поперечний перетин відповідно, то маємо</w:t>
      </w:r>
    </w:p>
    <w:p w:rsidR="00D70383"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pacing w:val="-1"/>
          <w:sz w:val="28"/>
          <w:szCs w:val="28"/>
        </w:rPr>
      </w:pPr>
    </w:p>
    <w:p w:rsidR="00D70383" w:rsidRDefault="00D70383" w:rsidP="008926CA">
      <w:pPr>
        <w:widowControl w:val="0"/>
        <w:autoSpaceDE w:val="0"/>
        <w:autoSpaceDN w:val="0"/>
        <w:adjustRightInd w:val="0"/>
        <w:spacing w:after="0" w:line="360" w:lineRule="auto"/>
        <w:ind w:right="141" w:firstLine="709"/>
        <w:jc w:val="right"/>
        <w:rPr>
          <w:rFonts w:ascii="Times New Roman" w:hAnsi="Times New Roman" w:cs="Times New Roman"/>
          <w:color w:val="000000"/>
          <w:spacing w:val="-1"/>
          <w:sz w:val="28"/>
          <w:szCs w:val="28"/>
        </w:rPr>
      </w:pPr>
      <m:oMath>
        <m:r>
          <w:rPr>
            <w:rFonts w:ascii="Cambria Math" w:hAnsi="Cambria Math" w:cs="Times New Roman"/>
            <w:sz w:val="24"/>
            <w:szCs w:val="28"/>
          </w:rPr>
          <m:t>ρ</m:t>
        </m:r>
        <m:r>
          <w:rPr>
            <w:rFonts w:ascii="Cambria Math" w:hAnsi="Times New Roman" w:cs="Times New Roman"/>
            <w:sz w:val="24"/>
            <w:szCs w:val="28"/>
          </w:rPr>
          <m:t>S</m:t>
        </m:r>
        <m:f>
          <m:fPr>
            <m:ctrlPr>
              <w:rPr>
                <w:rFonts w:ascii="Cambria Math" w:hAnsi="Times New Roman" w:cs="Times New Roman"/>
                <w:i/>
                <w:sz w:val="24"/>
                <w:szCs w:val="28"/>
              </w:rPr>
            </m:ctrlPr>
          </m:fPr>
          <m:num>
            <m:r>
              <w:rPr>
                <w:rFonts w:ascii="Cambria Math" w:hAnsi="Times New Roman" w:cs="Times New Roman"/>
                <w:sz w:val="24"/>
                <w:szCs w:val="28"/>
              </w:rPr>
              <m:t>dL</m:t>
            </m:r>
          </m:num>
          <m:den>
            <m:r>
              <w:rPr>
                <w:rFonts w:ascii="Cambria Math" w:hAnsi="Times New Roman" w:cs="Times New Roman"/>
                <w:sz w:val="24"/>
                <w:szCs w:val="28"/>
                <w:lang w:val="en-US"/>
              </w:rPr>
              <m:t>dt</m:t>
            </m:r>
          </m:den>
        </m:f>
        <m:r>
          <w:rPr>
            <w:rFonts w:ascii="Cambria Math" w:hAnsi="Times New Roman" w:cs="Times New Roman"/>
            <w:sz w:val="24"/>
            <w:szCs w:val="28"/>
          </w:rPr>
          <m:t>+</m:t>
        </m:r>
        <m:sSub>
          <m:sSubPr>
            <m:ctrlPr>
              <w:rPr>
                <w:rFonts w:ascii="Cambria Math" w:hAnsi="Times New Roman" w:cs="Times New Roman"/>
                <w:i/>
                <w:sz w:val="24"/>
                <w:szCs w:val="28"/>
              </w:rPr>
            </m:ctrlPr>
          </m:sSubPr>
          <m:e>
            <m:r>
              <w:rPr>
                <w:rFonts w:ascii="Cambria Math" w:hAnsi="Cambria Math" w:cs="Times New Roman"/>
                <w:sz w:val="24"/>
                <w:szCs w:val="28"/>
              </w:rPr>
              <m:t>α</m:t>
            </m:r>
          </m:e>
          <m:sub>
            <m:r>
              <w:rPr>
                <w:rFonts w:ascii="Cambria Math" w:hAnsi="Times New Roman" w:cs="Times New Roman"/>
                <w:sz w:val="24"/>
                <w:szCs w:val="28"/>
              </w:rPr>
              <m:t>с</m:t>
            </m:r>
          </m:sub>
        </m:sSub>
        <m:sSub>
          <m:sSubPr>
            <m:ctrlPr>
              <w:rPr>
                <w:rFonts w:ascii="Cambria Math" w:hAnsi="Times New Roman" w:cs="Times New Roman"/>
                <w:i/>
                <w:sz w:val="24"/>
                <w:szCs w:val="28"/>
              </w:rPr>
            </m:ctrlPr>
          </m:sSubPr>
          <m:e>
            <m:r>
              <w:rPr>
                <w:rFonts w:ascii="Cambria Math" w:hAnsi="Times New Roman" w:cs="Times New Roman"/>
                <w:sz w:val="24"/>
                <w:szCs w:val="28"/>
                <w:lang w:val="en-US"/>
              </w:rPr>
              <m:t>S</m:t>
            </m:r>
          </m:e>
          <m:sub>
            <m:r>
              <w:rPr>
                <w:rFonts w:ascii="Cambria Math" w:hAnsi="Times New Roman" w:cs="Times New Roman"/>
                <w:sz w:val="24"/>
                <w:szCs w:val="28"/>
              </w:rPr>
              <m:t>c</m:t>
            </m:r>
          </m:sub>
        </m:sSub>
        <m:rad>
          <m:radPr>
            <m:degHide m:val="on"/>
            <m:ctrlPr>
              <w:rPr>
                <w:rFonts w:ascii="Cambria Math" w:hAnsi="Times New Roman" w:cs="Times New Roman"/>
                <w:i/>
                <w:sz w:val="24"/>
                <w:szCs w:val="28"/>
              </w:rPr>
            </m:ctrlPr>
          </m:radPr>
          <m:deg/>
          <m:e>
            <m:r>
              <w:rPr>
                <w:rFonts w:ascii="Cambria Math" w:hAnsi="Times New Roman" w:cs="Times New Roman"/>
                <w:sz w:val="24"/>
                <w:szCs w:val="28"/>
              </w:rPr>
              <m:t>2gL</m:t>
            </m:r>
          </m:e>
        </m:rad>
        <m:r>
          <w:rPr>
            <w:rFonts w:ascii="Cambria Math" w:hAnsi="Times New Roman" w:cs="Times New Roman"/>
            <w:sz w:val="24"/>
            <w:szCs w:val="28"/>
          </w:rPr>
          <m:t>=</m:t>
        </m:r>
        <m:sSub>
          <m:sSubPr>
            <m:ctrlPr>
              <w:rPr>
                <w:rFonts w:ascii="Cambria Math" w:hAnsi="Times New Roman"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n</m:t>
            </m:r>
          </m:sub>
        </m:sSub>
      </m:oMath>
      <w:r>
        <w:rPr>
          <w:rFonts w:ascii="Times New Roman" w:hAnsi="Times New Roman" w:cs="Times New Roman"/>
          <w:sz w:val="28"/>
          <w:szCs w:val="28"/>
        </w:rPr>
        <w:t>.                                  (4.</w:t>
      </w:r>
      <w:r w:rsidRPr="00A73059">
        <w:rPr>
          <w:rFonts w:ascii="Times New Roman" w:hAnsi="Times New Roman" w:cs="Times New Roman"/>
          <w:sz w:val="28"/>
          <w:szCs w:val="28"/>
        </w:rPr>
        <w:t>22</w:t>
      </w:r>
      <w:r>
        <w:rPr>
          <w:rFonts w:ascii="Times New Roman" w:hAnsi="Times New Roman" w:cs="Times New Roman"/>
          <w:sz w:val="28"/>
          <w:szCs w:val="28"/>
        </w:rPr>
        <w:t>)</w:t>
      </w:r>
    </w:p>
    <w:p w:rsidR="00D70383"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pacing w:val="-1"/>
          <w:sz w:val="28"/>
          <w:szCs w:val="28"/>
        </w:rPr>
      </w:pPr>
    </w:p>
    <w:p w:rsidR="00D70383" w:rsidRPr="005E1A23"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Рівняння (4</w:t>
      </w:r>
      <w:r w:rsidRPr="00FE1D47">
        <w:rPr>
          <w:rFonts w:ascii="Times New Roman" w:hAnsi="Times New Roman" w:cs="Times New Roman"/>
          <w:color w:val="000000"/>
          <w:spacing w:val="-1"/>
          <w:sz w:val="28"/>
          <w:szCs w:val="28"/>
        </w:rPr>
        <w:t>.11</w:t>
      </w:r>
      <w:r>
        <w:rPr>
          <w:rFonts w:ascii="Times New Roman" w:hAnsi="Times New Roman" w:cs="Times New Roman"/>
          <w:color w:val="000000"/>
          <w:spacing w:val="-1"/>
          <w:sz w:val="28"/>
          <w:szCs w:val="28"/>
        </w:rPr>
        <w:t xml:space="preserve">) є нелінійним. Уведемо відхилення для наступних параметрів: </w:t>
      </w:r>
      <m:oMath>
        <m:r>
          <w:rPr>
            <w:rFonts w:ascii="Cambria Math" w:hAnsi="Cambria Math" w:cs="Times New Roman"/>
            <w:color w:val="000000"/>
            <w:sz w:val="28"/>
            <w:szCs w:val="28"/>
          </w:rPr>
          <m:t>L</m:t>
        </m:r>
        <m:r>
          <w:rPr>
            <w:rFonts w:ascii="Cambria Math" w:hAnsi="Cambria Math" w:cs="Times New Roman"/>
            <w:color w:val="000000"/>
            <w:spacing w:val="13"/>
            <w:sz w:val="28"/>
            <w:szCs w:val="28"/>
          </w:rPr>
          <m:t xml:space="preserve"> </m:t>
        </m:r>
        <m:r>
          <w:rPr>
            <w:rFonts w:ascii="Cambria Math" w:hAnsi="Cambria Math" w:cs="Times New Roman"/>
            <w:color w:val="000000"/>
            <w:sz w:val="28"/>
            <w:szCs w:val="28"/>
          </w:rPr>
          <m:t>=</m:t>
        </m:r>
        <m:r>
          <w:rPr>
            <w:rFonts w:ascii="Cambria Math" w:hAnsi="Cambria Math" w:cs="Times New Roman"/>
            <w:color w:val="000000"/>
            <w:spacing w:val="14"/>
            <w:sz w:val="28"/>
            <w:szCs w:val="28"/>
          </w:rPr>
          <m:t xml:space="preserve"> </m:t>
        </m:r>
        <m:sSub>
          <m:sSubPr>
            <m:ctrlPr>
              <w:rPr>
                <w:rFonts w:ascii="Cambria Math" w:hAnsi="Cambria Math" w:cs="Times New Roman"/>
                <w:i/>
                <w:iCs/>
                <w:color w:val="000000"/>
                <w:spacing w:val="-16"/>
                <w:sz w:val="28"/>
                <w:szCs w:val="28"/>
              </w:rPr>
            </m:ctrlPr>
          </m:sSubPr>
          <m:e>
            <m:r>
              <w:rPr>
                <w:rFonts w:ascii="Cambria Math" w:hAnsi="Cambria Math" w:cs="Times New Roman"/>
                <w:color w:val="000000"/>
                <w:spacing w:val="-16"/>
                <w:sz w:val="28"/>
                <w:szCs w:val="28"/>
              </w:rPr>
              <m:t>L</m:t>
            </m:r>
          </m:e>
          <m:sub>
            <m:r>
              <w:rPr>
                <w:rFonts w:ascii="Cambria Math" w:hAnsi="Cambria Math" w:cs="Times New Roman"/>
                <w:color w:val="000000"/>
                <w:spacing w:val="-16"/>
                <w:sz w:val="28"/>
                <w:szCs w:val="28"/>
              </w:rPr>
              <m:t>0</m:t>
            </m:r>
          </m:sub>
        </m:sSub>
        <m:r>
          <w:rPr>
            <w:rFonts w:ascii="Cambria Math" w:hAnsi="Cambria Math" w:cs="Times New Roman"/>
            <w:color w:val="000000"/>
            <w:spacing w:val="26"/>
            <w:w w:val="96"/>
            <w:sz w:val="28"/>
            <w:szCs w:val="28"/>
          </w:rPr>
          <m:t xml:space="preserve"> </m:t>
        </m:r>
        <m:r>
          <w:rPr>
            <w:rFonts w:ascii="Cambria Math" w:hAnsi="Cambria Math" w:cs="Times New Roman"/>
            <w:color w:val="000000"/>
            <w:w w:val="96"/>
            <w:sz w:val="28"/>
            <w:szCs w:val="28"/>
          </w:rPr>
          <m:t>+</m:t>
        </m:r>
        <m:r>
          <w:rPr>
            <w:rFonts w:ascii="Cambria Math" w:hAnsi="Cambria Math" w:cs="Times New Roman"/>
            <w:color w:val="000000"/>
            <w:spacing w:val="1"/>
            <w:w w:val="96"/>
            <w:sz w:val="28"/>
            <w:szCs w:val="28"/>
          </w:rPr>
          <m:t xml:space="preserve"> </m:t>
        </m:r>
        <m:r>
          <w:rPr>
            <w:rFonts w:ascii="Cambria Math" w:hAnsi="Cambria Math" w:cs="Times New Roman"/>
            <w:color w:val="000000"/>
            <w:w w:val="96"/>
            <w:sz w:val="28"/>
            <w:szCs w:val="28"/>
          </w:rPr>
          <m:t>∆</m:t>
        </m:r>
        <m:r>
          <w:rPr>
            <w:rFonts w:ascii="Cambria Math" w:hAnsi="Cambria Math" w:cs="Times New Roman"/>
            <w:color w:val="000000"/>
            <w:w w:val="104"/>
            <w:sz w:val="28"/>
            <w:szCs w:val="28"/>
          </w:rPr>
          <m:t>L</m:t>
        </m:r>
        <m:r>
          <w:rPr>
            <w:rFonts w:ascii="Cambria Math" w:hAnsi="Cambria Math" w:cs="Times New Roman"/>
            <w:color w:val="000000"/>
            <w:sz w:val="28"/>
            <w:szCs w:val="28"/>
          </w:rPr>
          <m:t>,</m:t>
        </m:r>
      </m:oMath>
      <w:r>
        <w:rPr>
          <w:rFonts w:ascii="Times New Roman" w:hAnsi="Times New Roman" w:cs="Times New Roman"/>
          <w:color w:val="000000"/>
          <w:sz w:val="28"/>
          <w:szCs w:val="28"/>
        </w:rPr>
        <w:t xml:space="preserve"> </w:t>
      </w:r>
      <m:oMath>
        <m:r>
          <w:rPr>
            <w:rFonts w:ascii="Cambria Math" w:hAnsi="Times New Roman" w:cs="Times New Roman"/>
            <w:color w:val="000000"/>
            <w:spacing w:val="-18"/>
            <w:sz w:val="28"/>
            <w:szCs w:val="28"/>
          </w:rPr>
          <m:t xml:space="preserve"> </m:t>
        </m:r>
        <m:sSub>
          <m:sSubPr>
            <m:ctrlPr>
              <w:rPr>
                <w:rFonts w:ascii="Cambria Math" w:hAnsi="Times New Roman" w:cs="Times New Roman"/>
                <w:i/>
                <w:iCs/>
                <w:color w:val="000000"/>
                <w:spacing w:val="-12"/>
                <w:sz w:val="28"/>
                <w:szCs w:val="28"/>
              </w:rPr>
            </m:ctrlPr>
          </m:sSubPr>
          <m:e>
            <m:r>
              <w:rPr>
                <w:rFonts w:ascii="Cambria Math" w:hAnsi="Cambria Math" w:cs="Times New Roman"/>
                <w:color w:val="000000"/>
                <w:spacing w:val="-12"/>
                <w:sz w:val="28"/>
                <w:szCs w:val="28"/>
              </w:rPr>
              <m:t>F</m:t>
            </m:r>
          </m:e>
          <m:sub>
            <m:r>
              <w:rPr>
                <w:rFonts w:ascii="Cambria Math" w:hAnsi="Cambria Math" w:cs="Times New Roman"/>
                <w:color w:val="000000"/>
                <w:spacing w:val="-12"/>
                <w:sz w:val="28"/>
                <w:szCs w:val="28"/>
              </w:rPr>
              <m:t>n</m:t>
            </m:r>
          </m:sub>
        </m:sSub>
        <m:r>
          <w:rPr>
            <w:rFonts w:ascii="Cambria Math" w:hAnsi="Times New Roman" w:cs="Times New Roman"/>
            <w:color w:val="000000"/>
            <w:spacing w:val="40"/>
            <w:sz w:val="28"/>
            <w:szCs w:val="28"/>
          </w:rPr>
          <m:t xml:space="preserve"> </m:t>
        </m:r>
        <m:r>
          <w:rPr>
            <w:rFonts w:ascii="Cambria Math" w:hAnsi="Times New Roman" w:cs="Times New Roman"/>
            <w:color w:val="000000"/>
            <w:sz w:val="28"/>
            <w:szCs w:val="28"/>
          </w:rPr>
          <m:t>=</m:t>
        </m:r>
        <m:sSub>
          <m:sSubPr>
            <m:ctrlPr>
              <w:rPr>
                <w:rFonts w:ascii="Cambria Math" w:hAnsi="Times New Roman" w:cs="Times New Roman"/>
                <w:i/>
                <w:iCs/>
                <w:color w:val="000000"/>
                <w:sz w:val="28"/>
                <w:szCs w:val="28"/>
                <w:vertAlign w:val="subscript"/>
              </w:rPr>
            </m:ctrlPr>
          </m:sSubPr>
          <m:e>
            <m:r>
              <w:rPr>
                <w:rFonts w:ascii="Cambria Math" w:hAnsi="Cambria Math" w:cs="Times New Roman"/>
                <w:color w:val="000000"/>
                <w:spacing w:val="-21"/>
                <w:sz w:val="28"/>
                <w:szCs w:val="28"/>
              </w:rPr>
              <m:t>F</m:t>
            </m:r>
          </m:e>
          <m:sub>
            <m:r>
              <w:rPr>
                <w:rFonts w:ascii="Cambria Math" w:hAnsi="Cambria Math" w:cs="Times New Roman"/>
                <w:color w:val="000000"/>
                <w:sz w:val="28"/>
                <w:szCs w:val="28"/>
                <w:vertAlign w:val="subscript"/>
              </w:rPr>
              <m:t>no</m:t>
            </m:r>
          </m:sub>
        </m:sSub>
        <m:r>
          <w:rPr>
            <w:rFonts w:ascii="Cambria Math" w:hAnsi="Times New Roman" w:cs="Times New Roman"/>
            <w:color w:val="000000"/>
            <w:spacing w:val="13"/>
            <w:w w:val="96"/>
            <w:sz w:val="28"/>
            <w:szCs w:val="28"/>
          </w:rPr>
          <m:t xml:space="preserve"> </m:t>
        </m:r>
        <m:r>
          <w:rPr>
            <w:rFonts w:ascii="Cambria Math" w:hAnsi="Times New Roman" w:cs="Times New Roman"/>
            <w:color w:val="000000"/>
            <w:w w:val="96"/>
            <w:sz w:val="28"/>
            <w:szCs w:val="28"/>
          </w:rPr>
          <m:t>+</m:t>
        </m:r>
        <m:r>
          <w:rPr>
            <w:rFonts w:ascii="Cambria Math" w:hAnsi="Times New Roman" w:cs="Times New Roman"/>
            <w:color w:val="000000"/>
            <w:spacing w:val="1"/>
            <w:w w:val="96"/>
            <w:sz w:val="28"/>
            <w:szCs w:val="28"/>
          </w:rPr>
          <m:t xml:space="preserve"> </m:t>
        </m:r>
        <m:r>
          <w:rPr>
            <w:rFonts w:ascii="Times New Roman" w:hAnsi="Times New Roman" w:cs="Times New Roman"/>
            <w:color w:val="000000"/>
            <w:sz w:val="28"/>
            <w:szCs w:val="28"/>
          </w:rPr>
          <m:t>∆</m:t>
        </m:r>
        <m:r>
          <w:rPr>
            <w:rFonts w:ascii="Cambria Math" w:hAnsi="Times New Roman" w:cs="Times New Roman"/>
            <w:color w:val="000000"/>
            <w:spacing w:val="12"/>
            <w:sz w:val="28"/>
            <w:szCs w:val="28"/>
          </w:rPr>
          <m:t xml:space="preserve"> </m:t>
        </m:r>
        <m:sSub>
          <m:sSubPr>
            <m:ctrlPr>
              <w:rPr>
                <w:rFonts w:ascii="Cambria Math" w:hAnsi="Times New Roman" w:cs="Times New Roman"/>
                <w:i/>
                <w:iCs/>
                <w:color w:val="000000"/>
                <w:spacing w:val="-12"/>
                <w:sz w:val="28"/>
                <w:szCs w:val="28"/>
              </w:rPr>
            </m:ctrlPr>
          </m:sSubPr>
          <m:e>
            <m:r>
              <w:rPr>
                <w:rFonts w:ascii="Cambria Math" w:hAnsi="Cambria Math" w:cs="Times New Roman"/>
                <w:color w:val="000000"/>
                <w:spacing w:val="-12"/>
                <w:sz w:val="28"/>
                <w:szCs w:val="28"/>
              </w:rPr>
              <m:t>F</m:t>
            </m:r>
          </m:e>
          <m:sub>
            <m:r>
              <w:rPr>
                <w:rFonts w:ascii="Cambria Math" w:hAnsi="Cambria Math" w:cs="Times New Roman"/>
                <w:color w:val="000000"/>
                <w:spacing w:val="-12"/>
                <w:sz w:val="28"/>
                <w:szCs w:val="28"/>
              </w:rPr>
              <m:t>n</m:t>
            </m:r>
          </m:sub>
        </m:sSub>
        <m:r>
          <w:rPr>
            <w:rFonts w:ascii="Cambria Math" w:hAnsi="Times New Roman" w:cs="Times New Roman"/>
            <w:color w:val="000000"/>
            <w:spacing w:val="-37"/>
            <w:sz w:val="28"/>
            <w:szCs w:val="28"/>
            <w:vertAlign w:val="subscript"/>
          </w:rPr>
          <m:t xml:space="preserve"> </m:t>
        </m:r>
        <m:r>
          <w:rPr>
            <w:rFonts w:ascii="Cambria Math" w:hAnsi="Times New Roman" w:cs="Times New Roman"/>
            <w:color w:val="000000"/>
            <w:sz w:val="28"/>
            <w:szCs w:val="28"/>
          </w:rPr>
          <m:t>;</m:t>
        </m:r>
        <m:r>
          <w:rPr>
            <w:rFonts w:ascii="Cambria Math" w:hAnsi="Times New Roman" w:cs="Times New Roman"/>
            <w:color w:val="000000"/>
            <w:spacing w:val="-21"/>
            <w:sz w:val="28"/>
            <w:szCs w:val="28"/>
          </w:rPr>
          <m:t xml:space="preserve"> </m:t>
        </m:r>
      </m:oMath>
      <w:r>
        <w:rPr>
          <w:rFonts w:ascii="Times New Roman" w:hAnsi="Times New Roman" w:cs="Times New Roman"/>
          <w:color w:val="000000"/>
          <w:spacing w:val="-21"/>
          <w:sz w:val="28"/>
          <w:szCs w:val="28"/>
        </w:rPr>
        <w:t xml:space="preserve"> </w:t>
      </w:r>
      <m:oMath>
        <m:r>
          <w:rPr>
            <w:rFonts w:ascii="Cambria Math" w:hAnsi="Cambria Math" w:cs="Times New Roman"/>
            <w:color w:val="000000"/>
            <w:w w:val="111"/>
            <w:sz w:val="28"/>
            <w:szCs w:val="28"/>
          </w:rPr>
          <m:t>ρ</m:t>
        </m:r>
        <m:r>
          <w:rPr>
            <w:rFonts w:ascii="Cambria Math" w:hAnsi="Times New Roman" w:cs="Times New Roman"/>
            <w:color w:val="000000"/>
            <w:spacing w:val="18"/>
            <w:w w:val="111"/>
            <w:sz w:val="28"/>
            <w:szCs w:val="28"/>
          </w:rPr>
          <m:t xml:space="preserve"> </m:t>
        </m:r>
        <m:r>
          <w:rPr>
            <w:rFonts w:ascii="Cambria Math" w:hAnsi="Times New Roman" w:cs="Times New Roman"/>
            <w:color w:val="000000"/>
            <w:w w:val="111"/>
            <w:sz w:val="28"/>
            <w:szCs w:val="28"/>
          </w:rPr>
          <m:t>=</m:t>
        </m:r>
        <m:r>
          <w:rPr>
            <w:rFonts w:ascii="Cambria Math" w:hAnsi="Times New Roman" w:cs="Times New Roman"/>
            <w:color w:val="000000"/>
            <w:spacing w:val="8"/>
            <w:w w:val="111"/>
            <w:sz w:val="28"/>
            <w:szCs w:val="28"/>
          </w:rPr>
          <m:t xml:space="preserve"> </m:t>
        </m:r>
        <m:sSub>
          <m:sSubPr>
            <m:ctrlPr>
              <w:rPr>
                <w:rFonts w:ascii="Cambria Math" w:hAnsi="Times New Roman" w:cs="Times New Roman"/>
                <w:i/>
                <w:iCs/>
                <w:color w:val="000000"/>
                <w:spacing w:val="1"/>
                <w:w w:val="111"/>
                <w:sz w:val="28"/>
                <w:szCs w:val="28"/>
              </w:rPr>
            </m:ctrlPr>
          </m:sSubPr>
          <m:e>
            <m:r>
              <w:rPr>
                <w:rFonts w:ascii="Cambria Math" w:hAnsi="Cambria Math" w:cs="Times New Roman"/>
                <w:color w:val="000000"/>
                <w:spacing w:val="1"/>
                <w:w w:val="111"/>
                <w:sz w:val="28"/>
                <w:szCs w:val="28"/>
              </w:rPr>
              <m:t>ρ</m:t>
            </m:r>
          </m:e>
          <m:sub>
            <m:r>
              <w:rPr>
                <w:rFonts w:ascii="Cambria Math" w:hAnsi="Cambria Math" w:cs="Times New Roman"/>
                <w:color w:val="000000"/>
                <w:spacing w:val="1"/>
                <w:w w:val="111"/>
                <w:sz w:val="28"/>
                <w:szCs w:val="28"/>
              </w:rPr>
              <m:t>o</m:t>
            </m:r>
          </m:sub>
        </m:sSub>
        <m:r>
          <w:rPr>
            <w:rFonts w:ascii="Cambria Math" w:hAnsi="Times New Roman" w:cs="Times New Roman"/>
            <w:color w:val="000000"/>
            <w:spacing w:val="30"/>
            <w:w w:val="111"/>
            <w:sz w:val="28"/>
            <w:szCs w:val="28"/>
          </w:rPr>
          <m:t xml:space="preserve"> </m:t>
        </m:r>
        <m:r>
          <w:rPr>
            <w:rFonts w:ascii="Cambria Math" w:hAnsi="Times New Roman" w:cs="Times New Roman"/>
            <w:color w:val="000000"/>
            <w:w w:val="111"/>
            <w:sz w:val="28"/>
            <w:szCs w:val="28"/>
          </w:rPr>
          <m:t>+</m:t>
        </m:r>
        <m:r>
          <w:rPr>
            <w:rFonts w:ascii="Cambria Math" w:hAnsi="Times New Roman" w:cs="Times New Roman"/>
            <w:color w:val="000000"/>
            <w:spacing w:val="1"/>
            <w:w w:val="111"/>
            <w:sz w:val="28"/>
            <w:szCs w:val="28"/>
          </w:rPr>
          <m:t xml:space="preserve"> </m:t>
        </m:r>
        <m:r>
          <w:rPr>
            <w:rFonts w:ascii="Times New Roman" w:hAnsi="Times New Roman" w:cs="Times New Roman"/>
            <w:color w:val="000000"/>
            <w:w w:val="111"/>
            <w:sz w:val="28"/>
            <w:szCs w:val="28"/>
          </w:rPr>
          <m:t>∆</m:t>
        </m:r>
        <m:r>
          <w:rPr>
            <w:rFonts w:ascii="Cambria Math" w:hAnsi="Cambria Math" w:cs="Times New Roman"/>
            <w:color w:val="000000"/>
            <w:w w:val="111"/>
            <w:sz w:val="28"/>
            <w:szCs w:val="28"/>
          </w:rPr>
          <m:t>ρ</m:t>
        </m:r>
        <m:r>
          <w:rPr>
            <w:rFonts w:ascii="Cambria Math" w:hAnsi="Times New Roman" w:cs="Times New Roman"/>
            <w:color w:val="000000"/>
            <w:spacing w:val="1"/>
            <w:w w:val="111"/>
            <w:sz w:val="28"/>
            <w:szCs w:val="28"/>
          </w:rPr>
          <m:t xml:space="preserve"> </m:t>
        </m:r>
        <m:r>
          <w:rPr>
            <w:rFonts w:ascii="Cambria Math" w:hAnsi="Times New Roman" w:cs="Times New Roman"/>
            <w:color w:val="000000"/>
            <w:sz w:val="28"/>
            <w:szCs w:val="28"/>
          </w:rPr>
          <m:t>;</m:t>
        </m:r>
      </m:oMath>
      <w:r>
        <w:rPr>
          <w:rFonts w:ascii="Times New Roman" w:hAnsi="Times New Roman" w:cs="Times New Roman"/>
          <w:color w:val="000000"/>
          <w:sz w:val="28"/>
          <w:szCs w:val="28"/>
        </w:rPr>
        <w:t xml:space="preserve"> </w:t>
      </w:r>
      <m:oMath>
        <m:r>
          <w:rPr>
            <w:rFonts w:ascii="Cambria Math" w:hAnsi="Times New Roman" w:cs="Times New Roman"/>
            <w:color w:val="000000"/>
            <w:spacing w:val="99"/>
            <w:sz w:val="28"/>
            <w:szCs w:val="28"/>
          </w:rPr>
          <m:t xml:space="preserve"> </m:t>
        </m:r>
        <m:sSub>
          <m:sSubPr>
            <m:ctrlPr>
              <w:rPr>
                <w:rFonts w:ascii="Cambria Math" w:hAnsi="Times New Roman" w:cs="Times New Roman"/>
                <w:i/>
                <w:iCs/>
                <w:color w:val="000000"/>
                <w:w w:val="104"/>
                <w:sz w:val="28"/>
                <w:szCs w:val="28"/>
              </w:rPr>
            </m:ctrlPr>
          </m:sSubPr>
          <m:e>
            <m:r>
              <w:rPr>
                <w:rFonts w:ascii="Cambria Math" w:hAnsi="Cambria Math" w:cs="Times New Roman"/>
                <w:color w:val="000000"/>
                <w:w w:val="104"/>
                <w:sz w:val="28"/>
                <w:szCs w:val="28"/>
              </w:rPr>
              <m:t>F</m:t>
            </m:r>
          </m:e>
          <m:sub>
            <m:r>
              <w:rPr>
                <w:rFonts w:ascii="Cambria Math" w:hAnsi="Cambria Math" w:cs="Times New Roman"/>
                <w:color w:val="000000"/>
                <w:w w:val="104"/>
                <w:sz w:val="28"/>
                <w:szCs w:val="28"/>
              </w:rPr>
              <m:t>c</m:t>
            </m:r>
          </m:sub>
        </m:sSub>
        <m:r>
          <w:rPr>
            <w:rFonts w:ascii="Cambria Math" w:hAnsi="Times New Roman" w:cs="Times New Roman"/>
            <w:color w:val="000000"/>
            <w:spacing w:val="138"/>
            <w:sz w:val="28"/>
            <w:szCs w:val="28"/>
          </w:rPr>
          <m:t xml:space="preserve"> </m:t>
        </m:r>
        <m:r>
          <w:rPr>
            <w:rFonts w:ascii="Cambria Math" w:hAnsi="Times New Roman" w:cs="Times New Roman"/>
            <w:color w:val="000000"/>
            <w:sz w:val="28"/>
            <w:szCs w:val="28"/>
          </w:rPr>
          <m:t>=</m:t>
        </m:r>
        <m:r>
          <w:rPr>
            <w:rFonts w:ascii="Cambria Math" w:hAnsi="Times New Roman" w:cs="Times New Roman"/>
            <w:color w:val="000000"/>
            <w:spacing w:val="3"/>
            <w:sz w:val="28"/>
            <w:szCs w:val="28"/>
          </w:rPr>
          <m:t xml:space="preserve"> </m:t>
        </m:r>
        <m:sSub>
          <m:sSubPr>
            <m:ctrlPr>
              <w:rPr>
                <w:rFonts w:ascii="Cambria Math" w:hAnsi="Times New Roman" w:cs="Times New Roman"/>
                <w:i/>
                <w:iCs/>
                <w:color w:val="000000"/>
                <w:w w:val="104"/>
                <w:sz w:val="28"/>
                <w:szCs w:val="28"/>
              </w:rPr>
            </m:ctrlPr>
          </m:sSubPr>
          <m:e>
            <m:r>
              <w:rPr>
                <w:rFonts w:ascii="Cambria Math" w:hAnsi="Cambria Math" w:cs="Times New Roman"/>
                <w:color w:val="000000"/>
                <w:w w:val="104"/>
                <w:sz w:val="28"/>
                <w:szCs w:val="28"/>
              </w:rPr>
              <m:t>F</m:t>
            </m:r>
          </m:e>
          <m:sub>
            <m:r>
              <w:rPr>
                <w:rFonts w:ascii="Cambria Math" w:hAnsi="Cambria Math" w:cs="Times New Roman"/>
                <w:color w:val="000000"/>
                <w:w w:val="104"/>
                <w:sz w:val="28"/>
                <w:szCs w:val="28"/>
              </w:rPr>
              <m:t>co</m:t>
            </m:r>
          </m:sub>
        </m:sSub>
        <m:r>
          <w:rPr>
            <w:rFonts w:ascii="Cambria Math" w:hAnsi="Times New Roman" w:cs="Times New Roman"/>
            <w:color w:val="000000"/>
            <w:spacing w:val="191"/>
            <w:sz w:val="28"/>
            <w:szCs w:val="28"/>
          </w:rPr>
          <m:t xml:space="preserve"> </m:t>
        </m:r>
        <m:r>
          <w:rPr>
            <w:rFonts w:ascii="Cambria Math" w:hAnsi="Times New Roman" w:cs="Times New Roman"/>
            <w:color w:val="000000"/>
            <w:sz w:val="28"/>
            <w:szCs w:val="28"/>
          </w:rPr>
          <m:t>+</m:t>
        </m:r>
        <m:r>
          <w:rPr>
            <w:rFonts w:ascii="Cambria Math" w:hAnsi="Times New Roman" w:cs="Times New Roman"/>
            <w:color w:val="000000"/>
            <w:spacing w:val="-40"/>
            <w:sz w:val="28"/>
            <w:szCs w:val="28"/>
          </w:rPr>
          <m:t xml:space="preserve"> </m:t>
        </m:r>
        <m:r>
          <w:rPr>
            <w:rFonts w:ascii="Times New Roman" w:hAnsi="Times New Roman" w:cs="Times New Roman"/>
            <w:color w:val="000000"/>
            <w:sz w:val="28"/>
            <w:szCs w:val="28"/>
          </w:rPr>
          <m:t>∆</m:t>
        </m:r>
        <m:sSub>
          <m:sSubPr>
            <m:ctrlPr>
              <w:rPr>
                <w:rFonts w:ascii="Cambria Math" w:hAnsi="Times New Roman" w:cs="Times New Roman"/>
                <w:i/>
                <w:iCs/>
                <w:color w:val="000000"/>
                <w:w w:val="104"/>
                <w:sz w:val="28"/>
                <w:szCs w:val="28"/>
              </w:rPr>
            </m:ctrlPr>
          </m:sSubPr>
          <m:e>
            <m:r>
              <w:rPr>
                <w:rFonts w:ascii="Cambria Math" w:hAnsi="Cambria Math" w:cs="Times New Roman"/>
                <w:color w:val="000000"/>
                <w:w w:val="104"/>
                <w:sz w:val="28"/>
                <w:szCs w:val="28"/>
              </w:rPr>
              <m:t>F</m:t>
            </m:r>
          </m:e>
          <m:sub>
            <m:r>
              <w:rPr>
                <w:rFonts w:ascii="Cambria Math" w:hAnsi="Cambria Math" w:cs="Times New Roman"/>
                <w:color w:val="000000"/>
                <w:w w:val="104"/>
                <w:sz w:val="28"/>
                <w:szCs w:val="28"/>
              </w:rPr>
              <m:t>c</m:t>
            </m:r>
          </m:sub>
        </m:sSub>
        <m:r>
          <w:rPr>
            <w:rFonts w:ascii="Cambria Math" w:hAnsi="Times New Roman" w:cs="Times New Roman"/>
            <w:color w:val="000000"/>
            <w:spacing w:val="-31"/>
            <w:sz w:val="28"/>
            <w:szCs w:val="28"/>
          </w:rPr>
          <m:t xml:space="preserve"> </m:t>
        </m:r>
      </m:oMath>
      <w:r w:rsidRPr="009C633B">
        <w:rPr>
          <w:rFonts w:ascii="Times New Roman" w:hAnsi="Times New Roman" w:cs="Times New Roman"/>
          <w:color w:val="000000"/>
          <w:spacing w:val="-31"/>
          <w:sz w:val="28"/>
          <w:szCs w:val="28"/>
        </w:rPr>
        <w:t>і</w:t>
      </w:r>
      <w:r>
        <w:rPr>
          <w:rFonts w:ascii="Times New Roman" w:hAnsi="Times New Roman" w:cs="Times New Roman"/>
          <w:color w:val="000000"/>
          <w:spacing w:val="-31"/>
          <w:sz w:val="28"/>
          <w:szCs w:val="28"/>
        </w:rPr>
        <w:t xml:space="preserve">  </w:t>
      </w:r>
      <m:oMath>
        <m:r>
          <w:rPr>
            <w:rFonts w:ascii="Cambria Math" w:hAnsi="Cambria Math" w:cs="Times New Roman"/>
            <w:color w:val="000000"/>
            <w:sz w:val="28"/>
            <w:szCs w:val="28"/>
          </w:rPr>
          <m:t>T</m:t>
        </m:r>
        <m:r>
          <w:rPr>
            <w:rFonts w:ascii="Cambria Math" w:hAnsi="Times New Roman" w:cs="Times New Roman"/>
            <w:color w:val="000000"/>
            <w:sz w:val="28"/>
            <w:szCs w:val="28"/>
          </w:rPr>
          <m:t>=</m:t>
        </m:r>
        <m:r>
          <w:rPr>
            <w:rFonts w:ascii="Cambria Math" w:hAnsi="Times New Roman" w:cs="Times New Roman"/>
            <w:color w:val="000000"/>
            <w:spacing w:val="-8"/>
            <w:sz w:val="28"/>
            <w:szCs w:val="28"/>
          </w:rPr>
          <m:t xml:space="preserve"> </m:t>
        </m:r>
        <m:sSub>
          <m:sSubPr>
            <m:ctrlPr>
              <w:rPr>
                <w:rFonts w:ascii="Cambria Math" w:hAnsi="Times New Roman" w:cs="Times New Roman"/>
                <w:i/>
                <w:iCs/>
                <w:color w:val="000000"/>
                <w:spacing w:val="-9"/>
                <w:sz w:val="28"/>
                <w:szCs w:val="28"/>
              </w:rPr>
            </m:ctrlPr>
          </m:sSubPr>
          <m:e>
            <m:r>
              <w:rPr>
                <w:rFonts w:ascii="Cambria Math" w:hAnsi="Cambria Math" w:cs="Times New Roman"/>
                <w:color w:val="000000"/>
                <w:spacing w:val="-9"/>
                <w:sz w:val="28"/>
                <w:szCs w:val="28"/>
              </w:rPr>
              <m:t>T</m:t>
            </m:r>
          </m:e>
          <m:sub>
            <m:r>
              <w:rPr>
                <w:rFonts w:ascii="Cambria Math" w:hAnsi="Cambria Math" w:cs="Times New Roman"/>
                <w:color w:val="000000"/>
                <w:spacing w:val="-9"/>
                <w:sz w:val="28"/>
                <w:szCs w:val="28"/>
              </w:rPr>
              <m:t>o</m:t>
            </m:r>
          </m:sub>
        </m:sSub>
        <m:r>
          <w:rPr>
            <w:rFonts w:ascii="Cambria Math" w:hAnsi="Times New Roman" w:cs="Times New Roman"/>
            <w:color w:val="000000"/>
            <w:spacing w:val="29"/>
            <w:w w:val="95"/>
            <w:sz w:val="28"/>
            <w:szCs w:val="28"/>
          </w:rPr>
          <m:t xml:space="preserve"> </m:t>
        </m:r>
        <m:r>
          <w:rPr>
            <w:rFonts w:ascii="Cambria Math" w:hAnsi="Times New Roman" w:cs="Times New Roman"/>
            <w:color w:val="000000"/>
            <w:w w:val="95"/>
            <w:sz w:val="28"/>
            <w:szCs w:val="28"/>
          </w:rPr>
          <m:t>+</m:t>
        </m:r>
        <m:r>
          <w:rPr>
            <w:rFonts w:ascii="Cambria Math" w:hAnsi="Times New Roman" w:cs="Times New Roman"/>
            <w:color w:val="000000"/>
            <w:spacing w:val="2"/>
            <w:w w:val="95"/>
            <w:sz w:val="28"/>
            <w:szCs w:val="28"/>
          </w:rPr>
          <m:t xml:space="preserve"> </m:t>
        </m:r>
        <m:r>
          <w:rPr>
            <w:rFonts w:ascii="Times New Roman" w:hAnsi="Times New Roman" w:cs="Times New Roman"/>
            <w:color w:val="000000"/>
            <w:w w:val="95"/>
            <w:sz w:val="28"/>
            <w:szCs w:val="28"/>
          </w:rPr>
          <m:t>∆</m:t>
        </m:r>
        <m:r>
          <w:rPr>
            <w:rFonts w:ascii="Cambria Math" w:hAnsi="Cambria Math" w:cs="Times New Roman"/>
            <w:color w:val="000000"/>
            <w:sz w:val="28"/>
            <w:szCs w:val="28"/>
          </w:rPr>
          <m:t>T</m:t>
        </m:r>
        <m:r>
          <w:rPr>
            <w:rFonts w:ascii="Cambria Math" w:hAnsi="Times New Roman" w:cs="Times New Roman"/>
            <w:color w:val="000000"/>
            <w:spacing w:val="7"/>
            <w:sz w:val="28"/>
            <w:szCs w:val="28"/>
          </w:rPr>
          <m:t xml:space="preserve"> </m:t>
        </m:r>
        <m:r>
          <w:rPr>
            <w:rFonts w:ascii="Cambria Math" w:hAnsi="Times New Roman" w:cs="Times New Roman"/>
            <w:color w:val="000000"/>
            <w:spacing w:val="2"/>
            <w:sz w:val="28"/>
            <w:szCs w:val="28"/>
          </w:rPr>
          <m:t>.</m:t>
        </m:r>
      </m:oMath>
      <w:r>
        <w:rPr>
          <w:rFonts w:ascii="Times New Roman" w:hAnsi="Times New Roman" w:cs="Times New Roman"/>
          <w:color w:val="000000"/>
          <w:spacing w:val="2"/>
          <w:sz w:val="28"/>
          <w:szCs w:val="28"/>
        </w:rPr>
        <w:t xml:space="preserve"> </w:t>
      </w:r>
      <w:r w:rsidRPr="005E1A23">
        <w:rPr>
          <w:rFonts w:ascii="Times New Roman" w:hAnsi="Times New Roman" w:cs="Times New Roman"/>
          <w:color w:val="000000"/>
          <w:sz w:val="28"/>
          <w:szCs w:val="28"/>
        </w:rPr>
        <w:t xml:space="preserve">Підставляємо ці </w:t>
      </w:r>
      <w:r>
        <w:rPr>
          <w:rFonts w:ascii="Times New Roman" w:hAnsi="Times New Roman" w:cs="Times New Roman"/>
          <w:color w:val="000000"/>
          <w:sz w:val="28"/>
          <w:szCs w:val="28"/>
        </w:rPr>
        <w:t>відхилення</w:t>
      </w:r>
      <w:r w:rsidRPr="005E1A23">
        <w:rPr>
          <w:rFonts w:ascii="Times New Roman" w:hAnsi="Times New Roman" w:cs="Times New Roman"/>
          <w:color w:val="000000"/>
          <w:sz w:val="28"/>
          <w:szCs w:val="28"/>
        </w:rPr>
        <w:t xml:space="preserve"> в рівняння (4.</w:t>
      </w:r>
      <w:r w:rsidRPr="00FE1D47">
        <w:rPr>
          <w:rFonts w:ascii="Times New Roman" w:hAnsi="Times New Roman" w:cs="Times New Roman"/>
          <w:bCs/>
          <w:sz w:val="28"/>
          <w:szCs w:val="28"/>
        </w:rPr>
        <w:t>2</w:t>
      </w:r>
      <w:r w:rsidRPr="00E704C6">
        <w:rPr>
          <w:rFonts w:ascii="Times New Roman" w:hAnsi="Times New Roman" w:cs="Times New Roman"/>
          <w:bCs/>
          <w:sz w:val="28"/>
          <w:szCs w:val="28"/>
        </w:rPr>
        <w:t>2</w:t>
      </w:r>
      <w:r w:rsidRPr="005E1A23">
        <w:rPr>
          <w:rFonts w:ascii="Times New Roman" w:hAnsi="Times New Roman" w:cs="Times New Roman"/>
          <w:color w:val="000000"/>
          <w:sz w:val="28"/>
          <w:szCs w:val="28"/>
        </w:rPr>
        <w:t xml:space="preserve">) </w:t>
      </w:r>
      <w:r>
        <w:rPr>
          <w:rFonts w:ascii="Times New Roman" w:hAnsi="Times New Roman" w:cs="Times New Roman"/>
          <w:color w:val="000000"/>
          <w:sz w:val="28"/>
          <w:szCs w:val="28"/>
        </w:rPr>
        <w:t>і</w:t>
      </w:r>
      <w:r w:rsidRPr="005E1A23">
        <w:rPr>
          <w:rFonts w:ascii="Times New Roman" w:hAnsi="Times New Roman" w:cs="Times New Roman"/>
          <w:color w:val="000000"/>
          <w:sz w:val="28"/>
          <w:szCs w:val="28"/>
        </w:rPr>
        <w:t xml:space="preserve"> після відповідних перетворень та вилучення доданків малого ступеня важливості отримуємо </w:t>
      </w:r>
      <w:proofErr w:type="spellStart"/>
      <w:r w:rsidRPr="005E1A23">
        <w:rPr>
          <w:rFonts w:ascii="Times New Roman" w:hAnsi="Times New Roman" w:cs="Times New Roman"/>
          <w:color w:val="000000"/>
          <w:sz w:val="28"/>
          <w:szCs w:val="28"/>
        </w:rPr>
        <w:t>лінеаризовану</w:t>
      </w:r>
      <w:proofErr w:type="spellEnd"/>
      <w:r w:rsidRPr="005E1A23">
        <w:rPr>
          <w:rFonts w:ascii="Times New Roman" w:hAnsi="Times New Roman" w:cs="Times New Roman"/>
          <w:color w:val="000000"/>
          <w:sz w:val="28"/>
          <w:szCs w:val="28"/>
        </w:rPr>
        <w:t xml:space="preserve"> математичну модель </w:t>
      </w:r>
      <w:r>
        <w:rPr>
          <w:rFonts w:ascii="Times New Roman" w:hAnsi="Times New Roman" w:cs="Times New Roman"/>
          <w:sz w:val="28"/>
          <w:szCs w:val="28"/>
        </w:rPr>
        <w:t>збірнику</w:t>
      </w:r>
      <w:r>
        <w:rPr>
          <w:rFonts w:ascii="Times New Roman" w:hAnsi="Times New Roman" w:cs="Times New Roman"/>
          <w:color w:val="000000"/>
          <w:sz w:val="28"/>
          <w:szCs w:val="28"/>
        </w:rPr>
        <w:t xml:space="preserve"> у  такому </w:t>
      </w:r>
      <w:r w:rsidRPr="005E1A23">
        <w:rPr>
          <w:rFonts w:ascii="Times New Roman" w:hAnsi="Times New Roman" w:cs="Times New Roman"/>
          <w:color w:val="000000"/>
          <w:sz w:val="28"/>
          <w:szCs w:val="28"/>
        </w:rPr>
        <w:t>вигляду:</w:t>
      </w:r>
    </w:p>
    <w:p w:rsidR="00D70383" w:rsidRPr="005E1A23"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z w:val="28"/>
          <w:szCs w:val="28"/>
        </w:rPr>
      </w:pPr>
    </w:p>
    <w:p w:rsidR="00D70383" w:rsidRPr="005E1A23" w:rsidRDefault="00E41101" w:rsidP="008926CA">
      <w:pPr>
        <w:spacing w:after="0" w:line="360" w:lineRule="auto"/>
        <w:ind w:right="141" w:firstLine="709"/>
        <w:jc w:val="right"/>
        <w:rPr>
          <w:rFonts w:ascii="Times New Roman" w:hAnsi="Times New Roman" w:cs="Times New Roman"/>
          <w:bCs/>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oo</m:t>
            </m:r>
          </m:sub>
        </m:sSub>
        <m:r>
          <w:rPr>
            <w:rFonts w:ascii="Cambria Math" w:hAnsi="Cambria Math" w:cs="Times New Roman"/>
            <w:sz w:val="28"/>
            <w:szCs w:val="28"/>
          </w:rPr>
          <m:t>S</m:t>
        </m:r>
        <m:f>
          <m:fPr>
            <m:ctrlPr>
              <w:rPr>
                <w:rFonts w:ascii="Cambria Math" w:hAnsi="Times New Roman" w:cs="Times New Roman"/>
                <w:i/>
                <w:sz w:val="28"/>
                <w:szCs w:val="28"/>
              </w:rPr>
            </m:ctrlPr>
          </m:fPr>
          <m:num>
            <m:r>
              <w:rPr>
                <w:rFonts w:ascii="Cambria Math" w:hAnsi="Cambria Math" w:cs="Times New Roman"/>
                <w:sz w:val="28"/>
                <w:szCs w:val="28"/>
              </w:rPr>
              <m:t>d</m:t>
            </m:r>
            <m:r>
              <w:rPr>
                <w:rFonts w:ascii="Times New Roman" w:hAnsi="Times New Roman" w:cs="Times New Roman"/>
                <w:sz w:val="28"/>
                <w:szCs w:val="28"/>
              </w:rPr>
              <m:t>∆</m:t>
            </m:r>
            <m:r>
              <w:rPr>
                <w:rFonts w:ascii="Cambria Math" w:hAnsi="Cambria Math" w:cs="Times New Roman"/>
                <w:sz w:val="28"/>
                <w:szCs w:val="28"/>
              </w:rPr>
              <m:t>L</m:t>
            </m:r>
          </m:num>
          <m:den>
            <m:r>
              <w:rPr>
                <w:rFonts w:ascii="Cambria Math" w:hAnsi="Cambria Math" w:cs="Times New Roman"/>
                <w:sz w:val="28"/>
                <w:szCs w:val="28"/>
              </w:rPr>
              <m:t>dt</m:t>
            </m:r>
          </m:den>
        </m:f>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p</m:t>
            </m:r>
          </m:sub>
        </m:sSub>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co</m:t>
            </m:r>
          </m:sub>
        </m:sSub>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oo</m:t>
            </m:r>
          </m:sub>
        </m:sSub>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r>
              <w:rPr>
                <w:rFonts w:ascii="Cambria Math" w:hAnsi="Cambria Math" w:cs="Times New Roman"/>
                <w:sz w:val="28"/>
                <w:szCs w:val="28"/>
              </w:rPr>
              <m:t>g</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e>
        </m:rad>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p</m:t>
            </m:r>
          </m:sub>
        </m:sSub>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co</m:t>
            </m:r>
          </m:sub>
        </m:sSub>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r>
              <w:rPr>
                <w:rFonts w:ascii="Cambria Math" w:hAnsi="Cambria Math" w:cs="Times New Roman"/>
                <w:sz w:val="28"/>
                <w:szCs w:val="28"/>
              </w:rPr>
              <m:t>g</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e>
        </m:rad>
        <m:f>
          <m:fPr>
            <m:ctrlPr>
              <w:rPr>
                <w:rFonts w:ascii="Cambria Math" w:hAnsi="Times New Roman" w:cs="Times New Roman"/>
                <w:i/>
                <w:sz w:val="28"/>
                <w:szCs w:val="28"/>
              </w:rPr>
            </m:ctrlPr>
          </m:fPr>
          <m:num>
            <m:r>
              <w:rPr>
                <w:rFonts w:ascii="Cambria Math" w:hAnsi="Cambria Math" w:cs="Times New Roman"/>
                <w:sz w:val="28"/>
                <w:szCs w:val="28"/>
              </w:rPr>
              <m:t>△L</m:t>
            </m:r>
          </m:num>
          <m:den>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den>
        </m:f>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p</m:t>
            </m:r>
          </m:sub>
        </m:sSub>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co</m:t>
            </m:r>
          </m:sub>
        </m:sSub>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r>
              <w:rPr>
                <w:rFonts w:ascii="Cambria Math" w:hAnsi="Cambria Math" w:cs="Times New Roman"/>
                <w:sz w:val="28"/>
                <w:szCs w:val="28"/>
              </w:rPr>
              <m:t>g</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e>
        </m:rad>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o</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m:t>
            </m:r>
            <m:r>
              <w:rPr>
                <w:rFonts w:ascii="Cambria Math" w:hAnsi="Cambria Math" w:cs="Times New Roman"/>
                <w:sz w:val="28"/>
                <w:szCs w:val="28"/>
              </w:rPr>
              <m:t>α</m:t>
            </m:r>
          </m:e>
          <m:sub>
            <m:r>
              <w:rPr>
                <w:rFonts w:ascii="Cambria Math" w:hAnsi="Cambria Math" w:cs="Times New Roman"/>
                <w:sz w:val="28"/>
                <w:szCs w:val="28"/>
              </w:rPr>
              <m:t>p</m:t>
            </m:r>
          </m:sub>
        </m:sSub>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oo</m:t>
            </m:r>
          </m:sub>
        </m:sSub>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r>
              <w:rPr>
                <w:rFonts w:ascii="Cambria Math" w:hAnsi="Cambria Math" w:cs="Times New Roman"/>
                <w:sz w:val="28"/>
                <w:szCs w:val="28"/>
              </w:rPr>
              <m:t>g</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e>
        </m:rad>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no</m:t>
            </m:r>
          </m:sub>
        </m:sSub>
        <m:r>
          <w:rPr>
            <w:rFonts w:ascii="Cambria Math" w:hAnsi="Cambria Math" w:cs="Times New Roman"/>
            <w:sz w:val="28"/>
            <w:szCs w:val="28"/>
          </w:rPr>
          <m:t>β</m:t>
        </m:r>
        <m:r>
          <w:rPr>
            <w:rFonts w:ascii="Times New Roman" w:hAnsi="Times New Roman" w:cs="Times New Roman"/>
            <w:sz w:val="28"/>
            <w:szCs w:val="28"/>
          </w:rPr>
          <m:t>∆</m:t>
        </m:r>
        <m:r>
          <w:rPr>
            <w:rFonts w:ascii="Cambria Math" w:hAnsi="Cambria Math" w:cs="Times New Roman"/>
            <w:sz w:val="28"/>
            <w:szCs w:val="28"/>
          </w:rPr>
          <m:t>T</m:t>
        </m:r>
        <m:r>
          <w:rPr>
            <w:rFonts w:ascii="Cambria Math" w:hAnsi="Times New Roman" w:cs="Times New Roman"/>
            <w:sz w:val="28"/>
            <w:szCs w:val="28"/>
          </w:rPr>
          <m:t>+</m:t>
        </m:r>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oMath>
      <w:r w:rsidR="00D70383" w:rsidRPr="005E1A23">
        <w:rPr>
          <w:rFonts w:ascii="Times New Roman" w:hAnsi="Times New Roman" w:cs="Times New Roman"/>
          <w:sz w:val="28"/>
          <w:szCs w:val="28"/>
        </w:rPr>
        <w:t xml:space="preserve">                            </w:t>
      </w:r>
      <w:r w:rsidR="00D70383" w:rsidRPr="005E1A23">
        <w:rPr>
          <w:rFonts w:ascii="Times New Roman" w:hAnsi="Times New Roman" w:cs="Times New Roman"/>
          <w:bCs/>
          <w:sz w:val="28"/>
          <w:szCs w:val="28"/>
        </w:rPr>
        <w:t>(4.</w:t>
      </w:r>
      <w:r w:rsidR="00D70383">
        <w:rPr>
          <w:rFonts w:ascii="Times New Roman" w:hAnsi="Times New Roman" w:cs="Times New Roman"/>
          <w:bCs/>
          <w:sz w:val="28"/>
          <w:szCs w:val="28"/>
        </w:rPr>
        <w:t>2</w:t>
      </w:r>
      <w:r w:rsidR="00D70383" w:rsidRPr="00E704C6">
        <w:rPr>
          <w:rFonts w:ascii="Times New Roman" w:hAnsi="Times New Roman" w:cs="Times New Roman"/>
          <w:bCs/>
          <w:sz w:val="28"/>
          <w:szCs w:val="28"/>
        </w:rPr>
        <w:t>3</w:t>
      </w:r>
      <w:r w:rsidR="00D70383" w:rsidRPr="005E1A23">
        <w:rPr>
          <w:rFonts w:ascii="Times New Roman" w:hAnsi="Times New Roman" w:cs="Times New Roman"/>
          <w:bCs/>
          <w:sz w:val="28"/>
          <w:szCs w:val="28"/>
        </w:rPr>
        <w:t>)</w:t>
      </w:r>
    </w:p>
    <w:p w:rsidR="00D70383" w:rsidRPr="005E1A23" w:rsidRDefault="00D70383" w:rsidP="008926CA">
      <w:pPr>
        <w:spacing w:after="0" w:line="360" w:lineRule="auto"/>
        <w:ind w:right="141" w:firstLine="709"/>
        <w:jc w:val="right"/>
        <w:rPr>
          <w:rFonts w:ascii="Times New Roman" w:hAnsi="Times New Roman" w:cs="Times New Roman"/>
          <w:bCs/>
          <w:sz w:val="28"/>
          <w:szCs w:val="28"/>
        </w:rPr>
      </w:pPr>
    </w:p>
    <w:p w:rsidR="00D70383" w:rsidRPr="005E1A23" w:rsidRDefault="00D70383" w:rsidP="008926CA">
      <w:pPr>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З рівняння (4</w:t>
      </w:r>
      <w:r w:rsidRPr="005E1A23">
        <w:rPr>
          <w:rFonts w:ascii="Times New Roman" w:hAnsi="Times New Roman" w:cs="Times New Roman"/>
          <w:sz w:val="28"/>
          <w:szCs w:val="28"/>
        </w:rPr>
        <w:t>.</w:t>
      </w:r>
      <w:r>
        <w:rPr>
          <w:rFonts w:ascii="Times New Roman" w:hAnsi="Times New Roman" w:cs="Times New Roman"/>
          <w:bCs/>
          <w:sz w:val="28"/>
          <w:szCs w:val="28"/>
        </w:rPr>
        <w:t>2</w:t>
      </w:r>
      <w:r w:rsidRPr="00E704C6">
        <w:rPr>
          <w:rFonts w:ascii="Times New Roman" w:hAnsi="Times New Roman" w:cs="Times New Roman"/>
          <w:bCs/>
          <w:sz w:val="28"/>
          <w:szCs w:val="28"/>
        </w:rPr>
        <w:t>3</w:t>
      </w:r>
      <w:r w:rsidRPr="005E1A23">
        <w:rPr>
          <w:rFonts w:ascii="Times New Roman" w:hAnsi="Times New Roman" w:cs="Times New Roman"/>
          <w:sz w:val="28"/>
          <w:szCs w:val="28"/>
        </w:rPr>
        <w:t>) вилучаємо статичну характеристику моделі</w:t>
      </w:r>
      <w:r>
        <w:rPr>
          <w:rFonts w:ascii="Times New Roman" w:hAnsi="Times New Roman" w:cs="Times New Roman"/>
          <w:sz w:val="28"/>
          <w:szCs w:val="28"/>
        </w:rPr>
        <w:t>. У результаті отримуємо наступне диференціальне рівняння</w:t>
      </w:r>
    </w:p>
    <w:p w:rsidR="00D70383" w:rsidRPr="005E1A23" w:rsidRDefault="00D70383" w:rsidP="008926CA">
      <w:pPr>
        <w:spacing w:after="0" w:line="360" w:lineRule="auto"/>
        <w:ind w:right="141" w:firstLine="709"/>
        <w:jc w:val="both"/>
        <w:rPr>
          <w:rFonts w:ascii="Times New Roman" w:hAnsi="Times New Roman" w:cs="Times New Roman"/>
          <w:sz w:val="28"/>
          <w:szCs w:val="28"/>
        </w:rPr>
      </w:pPr>
    </w:p>
    <w:p w:rsidR="00D70383" w:rsidRPr="00DD7D89" w:rsidRDefault="00E41101" w:rsidP="008926CA">
      <w:pPr>
        <w:spacing w:after="0" w:line="360" w:lineRule="auto"/>
        <w:ind w:right="141"/>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oo</m:t>
              </m:r>
            </m:sub>
          </m:sSub>
          <m:r>
            <w:rPr>
              <w:rFonts w:ascii="Cambria Math" w:hAnsi="Cambria Math" w:cs="Times New Roman"/>
              <w:sz w:val="28"/>
              <w:szCs w:val="28"/>
            </w:rPr>
            <m:t>S</m:t>
          </m:r>
          <m:f>
            <m:fPr>
              <m:ctrlPr>
                <w:rPr>
                  <w:rFonts w:ascii="Cambria Math" w:hAnsi="Times New Roman" w:cs="Times New Roman"/>
                  <w:i/>
                  <w:sz w:val="28"/>
                  <w:szCs w:val="28"/>
                </w:rPr>
              </m:ctrlPr>
            </m:fPr>
            <m:num>
              <m:r>
                <w:rPr>
                  <w:rFonts w:ascii="Cambria Math" w:hAnsi="Cambria Math" w:cs="Times New Roman"/>
                  <w:sz w:val="28"/>
                  <w:szCs w:val="28"/>
                </w:rPr>
                <m:t>dL</m:t>
              </m:r>
            </m:num>
            <m:den>
              <m:r>
                <w:rPr>
                  <w:rFonts w:ascii="Cambria Math" w:hAnsi="Cambria Math" w:cs="Times New Roman"/>
                  <w:sz w:val="28"/>
                  <w:szCs w:val="28"/>
                </w:rPr>
                <m:t>dt</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p</m:t>
              </m:r>
            </m:sub>
          </m:sSub>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co</m:t>
              </m:r>
            </m:sub>
          </m:sSub>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oo</m:t>
              </m:r>
            </m:sub>
          </m:sSub>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r>
                <w:rPr>
                  <w:rFonts w:ascii="Cambria Math" w:hAnsi="Cambria Math" w:cs="Times New Roman"/>
                  <w:sz w:val="28"/>
                  <w:szCs w:val="28"/>
                </w:rPr>
                <m:t>g</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e>
          </m:rad>
          <m:f>
            <m:fPr>
              <m:ctrlPr>
                <w:rPr>
                  <w:rFonts w:ascii="Cambria Math" w:hAnsi="Times New Roman" w:cs="Times New Roman"/>
                  <w:i/>
                  <w:sz w:val="28"/>
                  <w:szCs w:val="28"/>
                </w:rPr>
              </m:ctrlPr>
            </m:fPr>
            <m:num>
              <m:r>
                <w:rPr>
                  <w:rFonts w:ascii="Cambria Math" w:hAnsi="Cambria Math" w:cs="Times New Roman"/>
                  <w:sz w:val="28"/>
                  <w:szCs w:val="28"/>
                </w:rPr>
                <m:t>L</m:t>
              </m:r>
            </m:num>
            <m:den>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den>
          </m:f>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p</m:t>
              </m:r>
            </m:sub>
          </m:sSub>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co</m:t>
              </m:r>
            </m:sub>
          </m:sSub>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r>
                <w:rPr>
                  <w:rFonts w:ascii="Cambria Math" w:hAnsi="Cambria Math" w:cs="Times New Roman"/>
                  <w:sz w:val="28"/>
                  <w:szCs w:val="28"/>
                </w:rPr>
                <m:t>g</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e>
          </m:rad>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o</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p</m:t>
              </m:r>
            </m:sub>
          </m:sSub>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oo</m:t>
              </m:r>
            </m:sub>
          </m:sSub>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r>
                <w:rPr>
                  <w:rFonts w:ascii="Cambria Math" w:hAnsi="Cambria Math" w:cs="Times New Roman"/>
                  <w:sz w:val="28"/>
                  <w:szCs w:val="28"/>
                </w:rPr>
                <m:t>g</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e>
          </m:rad>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Times New Roman" w:cs="Times New Roman"/>
              <w:sz w:val="28"/>
              <w:szCs w:val="28"/>
            </w:rPr>
            <m:t>=</m:t>
          </m:r>
        </m:oMath>
      </m:oMathPara>
    </w:p>
    <w:p w:rsidR="00D70383" w:rsidRPr="005E1A23" w:rsidRDefault="00E41101" w:rsidP="008926CA">
      <w:pPr>
        <w:spacing w:after="0" w:line="360" w:lineRule="auto"/>
        <w:ind w:right="141"/>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m:t>
            </m:r>
            <m:r>
              <w:rPr>
                <w:rFonts w:ascii="Cambria Math" w:hAnsi="Cambria Math" w:cs="Times New Roman"/>
                <w:sz w:val="28"/>
                <w:szCs w:val="28"/>
              </w:rPr>
              <m:t>F</m:t>
            </m:r>
          </m:e>
          <m:sub>
            <m:r>
              <w:rPr>
                <w:rFonts w:ascii="Cambria Math" w:hAnsi="Cambria Math" w:cs="Times New Roman"/>
                <w:sz w:val="28"/>
                <w:szCs w:val="28"/>
              </w:rPr>
              <m:t>no</m:t>
            </m:r>
          </m:sub>
        </m:sSub>
        <m:r>
          <w:rPr>
            <w:rFonts w:ascii="Cambria Math" w:hAnsi="Cambria Math" w:cs="Times New Roman"/>
            <w:sz w:val="28"/>
            <w:szCs w:val="28"/>
          </w:rPr>
          <m:t>βT</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oMath>
      <w:r w:rsidR="00D70383" w:rsidRPr="005E1A23">
        <w:rPr>
          <w:rFonts w:ascii="Times New Roman" w:hAnsi="Times New Roman" w:cs="Times New Roman"/>
          <w:sz w:val="28"/>
          <w:szCs w:val="28"/>
        </w:rPr>
        <w:t xml:space="preserve">                        </w:t>
      </w:r>
      <w:r w:rsidR="00D70383">
        <w:rPr>
          <w:rFonts w:ascii="Times New Roman" w:hAnsi="Times New Roman" w:cs="Times New Roman"/>
          <w:sz w:val="28"/>
          <w:szCs w:val="28"/>
        </w:rPr>
        <w:t xml:space="preserve">                                              </w:t>
      </w:r>
      <w:r w:rsidR="00D70383" w:rsidRPr="005E1A23">
        <w:rPr>
          <w:rFonts w:ascii="Times New Roman" w:hAnsi="Times New Roman" w:cs="Times New Roman"/>
          <w:sz w:val="28"/>
          <w:szCs w:val="28"/>
        </w:rPr>
        <w:t xml:space="preserve">       (4.</w:t>
      </w:r>
      <w:r w:rsidR="00D70383" w:rsidRPr="00A73059">
        <w:rPr>
          <w:rFonts w:ascii="Times New Roman" w:hAnsi="Times New Roman" w:cs="Times New Roman"/>
          <w:sz w:val="28"/>
          <w:szCs w:val="28"/>
        </w:rPr>
        <w:t>24</w:t>
      </w:r>
      <w:r w:rsidR="00D70383" w:rsidRPr="005E1A23">
        <w:rPr>
          <w:rFonts w:ascii="Times New Roman" w:hAnsi="Times New Roman" w:cs="Times New Roman"/>
          <w:sz w:val="28"/>
          <w:szCs w:val="28"/>
        </w:rPr>
        <w:t>)</w:t>
      </w:r>
    </w:p>
    <w:p w:rsidR="00D70383" w:rsidRPr="005E1A23" w:rsidRDefault="00D70383" w:rsidP="008926CA">
      <w:pPr>
        <w:spacing w:after="0" w:line="360" w:lineRule="auto"/>
        <w:ind w:right="141" w:firstLine="709"/>
        <w:jc w:val="right"/>
        <w:rPr>
          <w:rFonts w:ascii="Times New Roman" w:hAnsi="Times New Roman" w:cs="Times New Roman"/>
          <w:sz w:val="28"/>
          <w:szCs w:val="28"/>
        </w:rPr>
      </w:pPr>
    </w:p>
    <w:p w:rsidR="00D70383" w:rsidRPr="005E1A23" w:rsidRDefault="00D70383" w:rsidP="008926CA">
      <w:pPr>
        <w:spacing w:after="0" w:line="360" w:lineRule="auto"/>
        <w:ind w:right="141" w:firstLine="709"/>
        <w:jc w:val="both"/>
        <w:rPr>
          <w:rFonts w:ascii="Times New Roman" w:hAnsi="Times New Roman" w:cs="Times New Roman"/>
          <w:sz w:val="28"/>
          <w:szCs w:val="28"/>
        </w:rPr>
      </w:pPr>
      <w:r w:rsidRPr="005E1A23">
        <w:rPr>
          <w:rFonts w:ascii="Times New Roman" w:hAnsi="Times New Roman" w:cs="Times New Roman"/>
          <w:sz w:val="28"/>
          <w:szCs w:val="28"/>
        </w:rPr>
        <w:t>Перен</w:t>
      </w:r>
      <w:r>
        <w:rPr>
          <w:rFonts w:ascii="Times New Roman" w:hAnsi="Times New Roman" w:cs="Times New Roman"/>
          <w:sz w:val="28"/>
          <w:szCs w:val="28"/>
        </w:rPr>
        <w:t>е</w:t>
      </w:r>
      <w:r w:rsidRPr="005E1A23">
        <w:rPr>
          <w:rFonts w:ascii="Times New Roman" w:hAnsi="Times New Roman" w:cs="Times New Roman"/>
          <w:sz w:val="28"/>
          <w:szCs w:val="28"/>
        </w:rPr>
        <w:t>с</w:t>
      </w:r>
      <w:r>
        <w:rPr>
          <w:rFonts w:ascii="Times New Roman" w:hAnsi="Times New Roman" w:cs="Times New Roman"/>
          <w:sz w:val="28"/>
          <w:szCs w:val="28"/>
        </w:rPr>
        <w:t>е</w:t>
      </w:r>
      <w:r w:rsidRPr="005E1A23">
        <w:rPr>
          <w:rFonts w:ascii="Times New Roman" w:hAnsi="Times New Roman" w:cs="Times New Roman"/>
          <w:sz w:val="28"/>
          <w:szCs w:val="28"/>
        </w:rPr>
        <w:t xml:space="preserve">мо доданки з параметром </w:t>
      </w:r>
      <m:oMath>
        <m:r>
          <w:rPr>
            <w:rFonts w:ascii="Cambria Math" w:hAnsi="Cambria Math" w:cs="Times New Roman"/>
            <w:sz w:val="28"/>
            <w:szCs w:val="28"/>
          </w:rPr>
          <m:t>L</m:t>
        </m:r>
      </m:oMath>
      <w:r w:rsidRPr="005E1A23">
        <w:rPr>
          <w:rFonts w:ascii="Times New Roman" w:hAnsi="Times New Roman" w:cs="Times New Roman"/>
          <w:sz w:val="28"/>
          <w:szCs w:val="28"/>
        </w:rPr>
        <w:t xml:space="preserve"> в ліву частину рівняння, а всі інші у праву</w:t>
      </w:r>
      <w:r>
        <w:rPr>
          <w:rFonts w:ascii="Times New Roman" w:hAnsi="Times New Roman" w:cs="Times New Roman"/>
          <w:sz w:val="28"/>
          <w:szCs w:val="28"/>
        </w:rPr>
        <w:t xml:space="preserve">. У результату отримуємо </w:t>
      </w:r>
    </w:p>
    <w:p w:rsidR="00D70383" w:rsidRPr="005E1A23" w:rsidRDefault="00D70383" w:rsidP="008926CA">
      <w:pPr>
        <w:spacing w:after="0" w:line="360" w:lineRule="auto"/>
        <w:ind w:right="141" w:firstLine="709"/>
        <w:jc w:val="both"/>
        <w:rPr>
          <w:rFonts w:ascii="Times New Roman" w:hAnsi="Times New Roman" w:cs="Times New Roman"/>
          <w:sz w:val="28"/>
          <w:szCs w:val="28"/>
        </w:rPr>
      </w:pPr>
    </w:p>
    <w:p w:rsidR="00D70383" w:rsidRDefault="00E41101" w:rsidP="008926CA">
      <w:pPr>
        <w:spacing w:after="0" w:line="360" w:lineRule="auto"/>
        <w:ind w:right="141" w:firstLine="709"/>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oo</m:t>
            </m:r>
          </m:sub>
        </m:sSub>
        <m:r>
          <w:rPr>
            <w:rFonts w:ascii="Cambria Math" w:hAnsi="Cambria Math" w:cs="Times New Roman"/>
            <w:sz w:val="28"/>
            <w:szCs w:val="28"/>
          </w:rPr>
          <m:t>S</m:t>
        </m:r>
        <m:f>
          <m:fPr>
            <m:ctrlPr>
              <w:rPr>
                <w:rFonts w:ascii="Cambria Math" w:hAnsi="Times New Roman" w:cs="Times New Roman"/>
                <w:i/>
                <w:sz w:val="28"/>
                <w:szCs w:val="28"/>
              </w:rPr>
            </m:ctrlPr>
          </m:fPr>
          <m:num>
            <m:r>
              <w:rPr>
                <w:rFonts w:ascii="Cambria Math" w:hAnsi="Cambria Math" w:cs="Times New Roman"/>
                <w:sz w:val="28"/>
                <w:szCs w:val="28"/>
              </w:rPr>
              <m:t>dL</m:t>
            </m:r>
          </m:num>
          <m:den>
            <m:r>
              <w:rPr>
                <w:rFonts w:ascii="Cambria Math" w:hAnsi="Cambria Math" w:cs="Times New Roman"/>
                <w:sz w:val="28"/>
                <w:szCs w:val="28"/>
              </w:rPr>
              <m:t>dt</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p</m:t>
            </m:r>
          </m:sub>
        </m:sSub>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po</m:t>
            </m:r>
          </m:sub>
        </m:sSub>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oo</m:t>
            </m:r>
          </m:sub>
        </m:sSub>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r>
              <w:rPr>
                <w:rFonts w:ascii="Cambria Math" w:hAnsi="Cambria Math" w:cs="Times New Roman"/>
                <w:sz w:val="28"/>
                <w:szCs w:val="28"/>
              </w:rPr>
              <m:t>g</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e>
        </m:rad>
        <m:f>
          <m:fPr>
            <m:ctrlPr>
              <w:rPr>
                <w:rFonts w:ascii="Cambria Math" w:hAnsi="Times New Roman" w:cs="Times New Roman"/>
                <w:i/>
                <w:sz w:val="28"/>
                <w:szCs w:val="28"/>
              </w:rPr>
            </m:ctrlPr>
          </m:fPr>
          <m:num>
            <m:r>
              <w:rPr>
                <w:rFonts w:ascii="Cambria Math" w:hAnsi="Cambria Math" w:cs="Times New Roman"/>
                <w:sz w:val="28"/>
                <w:szCs w:val="28"/>
              </w:rPr>
              <m:t>L</m:t>
            </m:r>
          </m:num>
          <m:den>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den>
        </m:f>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no</m:t>
            </m:r>
          </m:sub>
        </m:sSub>
        <m:r>
          <w:rPr>
            <w:rFonts w:ascii="Cambria Math" w:hAnsi="Cambria Math" w:cs="Times New Roman"/>
            <w:sz w:val="28"/>
            <w:szCs w:val="28"/>
          </w:rPr>
          <m:t>βT</m:t>
        </m:r>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p</m:t>
            </m:r>
          </m:sub>
        </m:sSub>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po</m:t>
            </m:r>
          </m:sub>
        </m:sSub>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r>
              <w:rPr>
                <w:rFonts w:ascii="Cambria Math" w:hAnsi="Cambria Math" w:cs="Times New Roman"/>
                <w:sz w:val="28"/>
                <w:szCs w:val="28"/>
              </w:rPr>
              <m:t>g</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e>
        </m:rad>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o</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rPr>
              <m:t>α</m:t>
            </m:r>
          </m:e>
          <m:sub>
            <m:r>
              <w:rPr>
                <w:rFonts w:ascii="Cambria Math" w:hAnsi="Cambria Math" w:cs="Times New Roman"/>
                <w:sz w:val="28"/>
                <w:szCs w:val="28"/>
              </w:rPr>
              <m:t>p</m:t>
            </m:r>
          </m:sub>
        </m:sSub>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oo</m:t>
            </m:r>
          </m:sub>
        </m:sSub>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r>
              <w:rPr>
                <w:rFonts w:ascii="Cambria Math" w:hAnsi="Cambria Math" w:cs="Times New Roman"/>
                <w:sz w:val="28"/>
                <w:szCs w:val="28"/>
              </w:rPr>
              <m:t>g</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e>
        </m:rad>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p</m:t>
            </m:r>
          </m:sub>
        </m:sSub>
      </m:oMath>
      <w:r w:rsidR="00D70383" w:rsidRPr="005E1A23">
        <w:rPr>
          <w:rFonts w:ascii="Times New Roman" w:hAnsi="Times New Roman" w:cs="Times New Roman"/>
          <w:sz w:val="28"/>
          <w:szCs w:val="28"/>
        </w:rPr>
        <w:t xml:space="preserve">                                       (4.</w:t>
      </w:r>
      <w:r w:rsidR="00D70383">
        <w:rPr>
          <w:rFonts w:ascii="Times New Roman" w:hAnsi="Times New Roman" w:cs="Times New Roman"/>
          <w:sz w:val="28"/>
          <w:szCs w:val="28"/>
        </w:rPr>
        <w:t>2</w:t>
      </w:r>
      <w:r w:rsidR="00D70383" w:rsidRPr="00E704C6">
        <w:rPr>
          <w:rFonts w:ascii="Times New Roman" w:hAnsi="Times New Roman" w:cs="Times New Roman"/>
          <w:sz w:val="28"/>
          <w:szCs w:val="28"/>
        </w:rPr>
        <w:t>5</w:t>
      </w:r>
      <w:r w:rsidR="00D70383" w:rsidRPr="005E1A23">
        <w:rPr>
          <w:rFonts w:ascii="Times New Roman" w:hAnsi="Times New Roman" w:cs="Times New Roman"/>
          <w:sz w:val="28"/>
          <w:szCs w:val="28"/>
        </w:rPr>
        <w:t>)</w:t>
      </w:r>
    </w:p>
    <w:p w:rsidR="00D70383" w:rsidRPr="005E1A23" w:rsidRDefault="00D70383" w:rsidP="008926CA">
      <w:pPr>
        <w:spacing w:after="0" w:line="360" w:lineRule="auto"/>
        <w:ind w:right="141" w:firstLine="709"/>
        <w:jc w:val="right"/>
        <w:rPr>
          <w:rFonts w:ascii="Times New Roman" w:hAnsi="Times New Roman" w:cs="Times New Roman"/>
          <w:sz w:val="28"/>
          <w:szCs w:val="28"/>
        </w:rPr>
      </w:pPr>
    </w:p>
    <w:p w:rsidR="00D70383" w:rsidRPr="005E1A23" w:rsidRDefault="00D70383" w:rsidP="008926CA">
      <w:pPr>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Пом</w:t>
      </w:r>
      <w:r w:rsidRPr="005E1A23">
        <w:rPr>
          <w:rFonts w:ascii="Times New Roman" w:hAnsi="Times New Roman" w:cs="Times New Roman"/>
          <w:sz w:val="28"/>
          <w:szCs w:val="28"/>
        </w:rPr>
        <w:t xml:space="preserve">ножимо та </w:t>
      </w:r>
      <w:r>
        <w:rPr>
          <w:rFonts w:ascii="Times New Roman" w:hAnsi="Times New Roman" w:cs="Times New Roman"/>
          <w:sz w:val="28"/>
          <w:szCs w:val="28"/>
        </w:rPr>
        <w:t>по</w:t>
      </w:r>
      <w:r w:rsidRPr="005E1A23">
        <w:rPr>
          <w:rFonts w:ascii="Times New Roman" w:hAnsi="Times New Roman" w:cs="Times New Roman"/>
          <w:sz w:val="28"/>
          <w:szCs w:val="28"/>
        </w:rPr>
        <w:t>ділимо змінні величини обох частин рівняння (4.</w:t>
      </w:r>
      <w:r w:rsidRPr="00FE1D47">
        <w:rPr>
          <w:rFonts w:ascii="Times New Roman" w:hAnsi="Times New Roman" w:cs="Times New Roman"/>
          <w:sz w:val="28"/>
          <w:szCs w:val="28"/>
        </w:rPr>
        <w:t>24</w:t>
      </w:r>
      <w:r w:rsidRPr="005E1A23">
        <w:rPr>
          <w:rFonts w:ascii="Times New Roman" w:hAnsi="Times New Roman" w:cs="Times New Roman"/>
          <w:sz w:val="28"/>
          <w:szCs w:val="28"/>
        </w:rPr>
        <w:t>) на їх номінальні значення</w:t>
      </w:r>
      <w:r>
        <w:rPr>
          <w:rFonts w:ascii="Times New Roman" w:hAnsi="Times New Roman" w:cs="Times New Roman"/>
          <w:sz w:val="28"/>
          <w:szCs w:val="28"/>
        </w:rPr>
        <w:t>. Після  відповідних перетворень маємо</w:t>
      </w:r>
    </w:p>
    <w:p w:rsidR="00D70383" w:rsidRPr="005E1A23" w:rsidRDefault="00E41101" w:rsidP="008926CA">
      <w:pPr>
        <w:spacing w:after="0" w:line="360" w:lineRule="auto"/>
        <w:ind w:right="141" w:firstLine="709"/>
        <w:rPr>
          <w:rFonts w:ascii="Times New Roman" w:hAnsi="Times New Roman" w:cs="Times New Roman"/>
          <w:sz w:val="28"/>
          <w:szCs w:val="28"/>
        </w:rPr>
      </w:pPr>
      <m:oMathPara>
        <m:oMath>
          <m:sSub>
            <m:sSubPr>
              <m:ctrlPr>
                <w:rPr>
                  <w:rFonts w:ascii="Cambria Math" w:hAnsi="Times New Roman"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oo</m:t>
              </m:r>
            </m:sub>
          </m:sSub>
          <m:sSub>
            <m:sSubPr>
              <m:ctrlPr>
                <w:rPr>
                  <w:rFonts w:ascii="Cambria Math" w:hAnsi="Times New Roman" w:cs="Times New Roman"/>
                  <w:i/>
                  <w:sz w:val="24"/>
                  <w:szCs w:val="28"/>
                </w:rPr>
              </m:ctrlPr>
            </m:sSubPr>
            <m:e>
              <m:r>
                <w:rPr>
                  <w:rFonts w:ascii="Cambria Math" w:hAnsi="Cambria Math" w:cs="Times New Roman"/>
                  <w:sz w:val="24"/>
                  <w:szCs w:val="28"/>
                </w:rPr>
                <m:t>L</m:t>
              </m:r>
            </m:e>
            <m:sub>
              <m:r>
                <w:rPr>
                  <w:rFonts w:ascii="Cambria Math" w:hAnsi="Cambria Math" w:cs="Times New Roman"/>
                  <w:sz w:val="24"/>
                  <w:szCs w:val="28"/>
                </w:rPr>
                <m:t>o</m:t>
              </m:r>
            </m:sub>
          </m:sSub>
          <m:r>
            <w:rPr>
              <w:rFonts w:ascii="Cambria Math" w:hAnsi="Cambria Math" w:cs="Times New Roman"/>
              <w:sz w:val="24"/>
              <w:szCs w:val="28"/>
            </w:rPr>
            <m:t>S</m:t>
          </m:r>
          <m:f>
            <m:fPr>
              <m:ctrlPr>
                <w:rPr>
                  <w:rFonts w:ascii="Cambria Math" w:hAnsi="Times New Roman" w:cs="Times New Roman"/>
                  <w:i/>
                  <w:sz w:val="24"/>
                  <w:szCs w:val="28"/>
                </w:rPr>
              </m:ctrlPr>
            </m:fPr>
            <m:num>
              <m:r>
                <w:rPr>
                  <w:rFonts w:ascii="Cambria Math" w:hAnsi="Cambria Math" w:cs="Times New Roman"/>
                  <w:sz w:val="24"/>
                  <w:szCs w:val="28"/>
                </w:rPr>
                <m:t>d</m:t>
              </m:r>
              <m:r>
                <w:rPr>
                  <w:rFonts w:ascii="Cambria Math" w:hAnsi="Times New Roman" w:cs="Times New Roman"/>
                  <w:sz w:val="24"/>
                  <w:szCs w:val="28"/>
                </w:rPr>
                <m:t xml:space="preserve"> </m:t>
              </m:r>
              <m:r>
                <w:rPr>
                  <w:rFonts w:ascii="Cambria Math" w:hAnsi="Cambria Math" w:cs="Times New Roman"/>
                  <w:sz w:val="24"/>
                  <w:szCs w:val="28"/>
                </w:rPr>
                <m:t>L</m:t>
              </m:r>
            </m:num>
            <m:den>
              <m:r>
                <w:rPr>
                  <w:rFonts w:ascii="Cambria Math" w:hAnsi="Cambria Math" w:cs="Times New Roman"/>
                  <w:sz w:val="24"/>
                  <w:szCs w:val="28"/>
                </w:rPr>
                <m:t>dt</m:t>
              </m:r>
            </m:den>
          </m:f>
          <m:f>
            <m:fPr>
              <m:ctrlPr>
                <w:rPr>
                  <w:rFonts w:ascii="Cambria Math" w:hAnsi="Times New Roman" w:cs="Times New Roman"/>
                  <w:i/>
                  <w:sz w:val="24"/>
                  <w:szCs w:val="28"/>
                </w:rPr>
              </m:ctrlPr>
            </m:fPr>
            <m:num>
              <m:r>
                <w:rPr>
                  <w:rFonts w:ascii="Cambria Math" w:hAnsi="Cambria Math" w:cs="Times New Roman"/>
                  <w:sz w:val="24"/>
                  <w:szCs w:val="28"/>
                </w:rPr>
                <m:t xml:space="preserve"> L</m:t>
              </m:r>
            </m:num>
            <m:den>
              <m:sSub>
                <m:sSubPr>
                  <m:ctrlPr>
                    <w:rPr>
                      <w:rFonts w:ascii="Cambria Math" w:hAnsi="Times New Roman" w:cs="Times New Roman"/>
                      <w:i/>
                      <w:sz w:val="24"/>
                      <w:szCs w:val="28"/>
                    </w:rPr>
                  </m:ctrlPr>
                </m:sSubPr>
                <m:e>
                  <m:r>
                    <w:rPr>
                      <w:rFonts w:ascii="Cambria Math" w:hAnsi="Cambria Math" w:cs="Times New Roman"/>
                      <w:sz w:val="24"/>
                      <w:szCs w:val="28"/>
                    </w:rPr>
                    <m:t>L</m:t>
                  </m:r>
                </m:e>
                <m:sub>
                  <m:r>
                    <w:rPr>
                      <w:rFonts w:ascii="Cambria Math" w:hAnsi="Cambria Math" w:cs="Times New Roman"/>
                      <w:sz w:val="24"/>
                      <w:szCs w:val="28"/>
                    </w:rPr>
                    <m:t>o</m:t>
                  </m:r>
                </m:sub>
              </m:sSub>
            </m:den>
          </m:f>
          <m:r>
            <w:rPr>
              <w:rFonts w:ascii="Cambria Math" w:hAnsi="Times New Roman" w:cs="Times New Roman"/>
              <w:sz w:val="24"/>
              <w:szCs w:val="28"/>
            </w:rPr>
            <m:t>+</m:t>
          </m:r>
          <m:f>
            <m:fPr>
              <m:ctrlPr>
                <w:rPr>
                  <w:rFonts w:ascii="Cambria Math" w:hAnsi="Times New Roman" w:cs="Times New Roman"/>
                  <w:i/>
                  <w:sz w:val="24"/>
                  <w:szCs w:val="28"/>
                </w:rPr>
              </m:ctrlPr>
            </m:fPr>
            <m:num>
              <m:r>
                <w:rPr>
                  <w:rFonts w:ascii="Cambria Math" w:hAnsi="Times New Roman" w:cs="Times New Roman"/>
                  <w:sz w:val="24"/>
                  <w:szCs w:val="28"/>
                </w:rPr>
                <m:t>1</m:t>
              </m:r>
            </m:num>
            <m:den>
              <m:r>
                <w:rPr>
                  <w:rFonts w:ascii="Cambria Math" w:hAnsi="Times New Roman" w:cs="Times New Roman"/>
                  <w:sz w:val="24"/>
                  <w:szCs w:val="28"/>
                </w:rPr>
                <m:t>2</m:t>
              </m:r>
            </m:den>
          </m:f>
          <m:sSub>
            <m:sSubPr>
              <m:ctrlPr>
                <w:rPr>
                  <w:rFonts w:ascii="Cambria Math" w:hAnsi="Times New Roman" w:cs="Times New Roman"/>
                  <w:i/>
                  <w:sz w:val="24"/>
                  <w:szCs w:val="28"/>
                </w:rPr>
              </m:ctrlPr>
            </m:sSubPr>
            <m:e>
              <m:r>
                <w:rPr>
                  <w:rFonts w:ascii="Cambria Math" w:hAnsi="Cambria Math" w:cs="Times New Roman"/>
                  <w:sz w:val="24"/>
                  <w:szCs w:val="28"/>
                </w:rPr>
                <m:t>α</m:t>
              </m:r>
            </m:e>
            <m:sub>
              <m:r>
                <w:rPr>
                  <w:rFonts w:ascii="Cambria Math" w:hAnsi="Cambria Math" w:cs="Times New Roman"/>
                  <w:sz w:val="24"/>
                  <w:szCs w:val="28"/>
                </w:rPr>
                <m:t>p</m:t>
              </m:r>
            </m:sub>
          </m:sSub>
          <m:sSub>
            <m:sSubPr>
              <m:ctrlPr>
                <w:rPr>
                  <w:rFonts w:ascii="Cambria Math" w:hAnsi="Times New Roman"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co</m:t>
              </m:r>
            </m:sub>
          </m:sSub>
          <m:sSub>
            <m:sSubPr>
              <m:ctrlPr>
                <w:rPr>
                  <w:rFonts w:ascii="Cambria Math" w:hAnsi="Times New Roman"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oo</m:t>
              </m:r>
            </m:sub>
          </m:sSub>
          <m:rad>
            <m:radPr>
              <m:degHide m:val="on"/>
              <m:ctrlPr>
                <w:rPr>
                  <w:rFonts w:ascii="Cambria Math" w:hAnsi="Times New Roman" w:cs="Times New Roman"/>
                  <w:i/>
                  <w:sz w:val="24"/>
                  <w:szCs w:val="28"/>
                </w:rPr>
              </m:ctrlPr>
            </m:radPr>
            <m:deg/>
            <m:e>
              <m:r>
                <w:rPr>
                  <w:rFonts w:ascii="Cambria Math" w:hAnsi="Times New Roman" w:cs="Times New Roman"/>
                  <w:sz w:val="24"/>
                  <w:szCs w:val="28"/>
                </w:rPr>
                <m:t>2</m:t>
              </m:r>
              <m:r>
                <w:rPr>
                  <w:rFonts w:ascii="Cambria Math" w:hAnsi="Cambria Math" w:cs="Times New Roman"/>
                  <w:sz w:val="24"/>
                  <w:szCs w:val="28"/>
                </w:rPr>
                <m:t>g</m:t>
              </m:r>
              <m:sSub>
                <m:sSubPr>
                  <m:ctrlPr>
                    <w:rPr>
                      <w:rFonts w:ascii="Cambria Math" w:hAnsi="Times New Roman" w:cs="Times New Roman"/>
                      <w:i/>
                      <w:sz w:val="24"/>
                      <w:szCs w:val="28"/>
                    </w:rPr>
                  </m:ctrlPr>
                </m:sSubPr>
                <m:e>
                  <m:r>
                    <w:rPr>
                      <w:rFonts w:ascii="Cambria Math" w:hAnsi="Cambria Math" w:cs="Times New Roman"/>
                      <w:sz w:val="24"/>
                      <w:szCs w:val="28"/>
                    </w:rPr>
                    <m:t>L</m:t>
                  </m:r>
                </m:e>
                <m:sub>
                  <m:r>
                    <w:rPr>
                      <w:rFonts w:ascii="Cambria Math" w:hAnsi="Cambria Math" w:cs="Times New Roman"/>
                      <w:sz w:val="24"/>
                      <w:szCs w:val="28"/>
                    </w:rPr>
                    <m:t>o</m:t>
                  </m:r>
                </m:sub>
              </m:sSub>
            </m:e>
          </m:rad>
          <m:f>
            <m:fPr>
              <m:ctrlPr>
                <w:rPr>
                  <w:rFonts w:ascii="Cambria Math" w:hAnsi="Times New Roman" w:cs="Times New Roman"/>
                  <w:i/>
                  <w:sz w:val="24"/>
                  <w:szCs w:val="28"/>
                </w:rPr>
              </m:ctrlPr>
            </m:fPr>
            <m:num>
              <m:r>
                <w:rPr>
                  <w:rFonts w:ascii="Cambria Math" w:hAnsi="Cambria Math" w:cs="Times New Roman"/>
                  <w:sz w:val="24"/>
                  <w:szCs w:val="28"/>
                </w:rPr>
                <m:t>△L</m:t>
              </m:r>
            </m:num>
            <m:den>
              <m:sSub>
                <m:sSubPr>
                  <m:ctrlPr>
                    <w:rPr>
                      <w:rFonts w:ascii="Cambria Math" w:hAnsi="Times New Roman" w:cs="Times New Roman"/>
                      <w:i/>
                      <w:sz w:val="24"/>
                      <w:szCs w:val="28"/>
                    </w:rPr>
                  </m:ctrlPr>
                </m:sSubPr>
                <m:e>
                  <m:r>
                    <w:rPr>
                      <w:rFonts w:ascii="Cambria Math" w:hAnsi="Cambria Math" w:cs="Times New Roman"/>
                      <w:sz w:val="24"/>
                      <w:szCs w:val="28"/>
                    </w:rPr>
                    <m:t>L</m:t>
                  </m:r>
                </m:e>
                <m:sub>
                  <m:r>
                    <w:rPr>
                      <w:rFonts w:ascii="Cambria Math" w:hAnsi="Cambria Math" w:cs="Times New Roman"/>
                      <w:sz w:val="24"/>
                      <w:szCs w:val="28"/>
                    </w:rPr>
                    <m:t>o</m:t>
                  </m:r>
                </m:sub>
              </m:sSub>
            </m:den>
          </m:f>
          <m:r>
            <w:rPr>
              <w:rFonts w:ascii="Cambria Math" w:hAnsi="Times New Roman" w:cs="Times New Roman"/>
              <w:sz w:val="24"/>
              <w:szCs w:val="28"/>
            </w:rPr>
            <m:t xml:space="preserve">= </m:t>
          </m:r>
          <m:f>
            <m:fPr>
              <m:ctrlPr>
                <w:rPr>
                  <w:rFonts w:ascii="Cambria Math" w:hAnsi="Times New Roman" w:cs="Times New Roman"/>
                  <w:i/>
                  <w:sz w:val="24"/>
                  <w:szCs w:val="28"/>
                </w:rPr>
              </m:ctrlPr>
            </m:fPr>
            <m:num>
              <m:r>
                <w:rPr>
                  <w:rFonts w:ascii="Cambria Math" w:hAnsi="Cambria Math" w:cs="Times New Roman"/>
                  <w:sz w:val="24"/>
                  <w:szCs w:val="28"/>
                </w:rPr>
                <m:t>△</m:t>
              </m:r>
              <m:sSub>
                <m:sSubPr>
                  <m:ctrlPr>
                    <w:rPr>
                      <w:rFonts w:ascii="Cambria Math" w:hAnsi="Times New Roman"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n</m:t>
                  </m:r>
                </m:sub>
              </m:sSub>
            </m:num>
            <m:den>
              <m:sSub>
                <m:sSubPr>
                  <m:ctrlPr>
                    <w:rPr>
                      <w:rFonts w:ascii="Cambria Math" w:hAnsi="Times New Roman"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no</m:t>
                  </m:r>
                </m:sub>
              </m:sSub>
            </m:den>
          </m:f>
          <m:sSub>
            <m:sSubPr>
              <m:ctrlPr>
                <w:rPr>
                  <w:rFonts w:ascii="Cambria Math" w:hAnsi="Times New Roman"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no</m:t>
              </m:r>
            </m:sub>
          </m:sSub>
          <m:r>
            <w:rPr>
              <w:rFonts w:ascii="Cambria Math" w:hAnsi="Times New Roman" w:cs="Times New Roman"/>
              <w:sz w:val="24"/>
              <w:szCs w:val="28"/>
            </w:rPr>
            <m:t>+</m:t>
          </m:r>
        </m:oMath>
      </m:oMathPara>
    </w:p>
    <w:p w:rsidR="00D70383" w:rsidRPr="005E1A23" w:rsidRDefault="00D70383" w:rsidP="008926CA">
      <w:pPr>
        <w:spacing w:after="0" w:line="360" w:lineRule="auto"/>
        <w:ind w:right="141" w:firstLine="709"/>
        <w:jc w:val="right"/>
        <w:rPr>
          <w:rFonts w:ascii="Times New Roman" w:hAnsi="Times New Roman" w:cs="Times New Roman"/>
          <w:sz w:val="28"/>
          <w:szCs w:val="28"/>
        </w:rPr>
      </w:pPr>
      <m:oMath>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△T</m:t>
            </m:r>
          </m:num>
          <m:den>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o</m:t>
                </m:r>
              </m:sub>
            </m:sSub>
          </m:den>
        </m:f>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no</m:t>
            </m:r>
          </m:sub>
        </m:sSub>
        <m:r>
          <w:rPr>
            <w:rFonts w:ascii="Cambria Math" w:hAnsi="Cambria Math" w:cs="Times New Roman"/>
            <w:sz w:val="28"/>
            <w:szCs w:val="28"/>
          </w:rPr>
          <m:t>β</m:t>
        </m:r>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o</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o</m:t>
                </m:r>
              </m:sub>
            </m:sSub>
          </m:num>
          <m:den>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oo</m:t>
                </m:r>
              </m:sub>
            </m:sSub>
          </m:den>
        </m:f>
        <m:d>
          <m:dPr>
            <m:ctrlPr>
              <w:rPr>
                <w:rFonts w:ascii="Cambria Math" w:hAnsi="Times New Roman" w:cs="Times New Roman"/>
                <w:i/>
                <w:sz w:val="28"/>
                <w:szCs w:val="28"/>
              </w:rPr>
            </m:ctrlPr>
          </m:dPr>
          <m:e>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p</m:t>
                </m:r>
              </m:sub>
            </m:sSub>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co</m:t>
                </m:r>
              </m:sub>
            </m:sSub>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oo</m:t>
                </m:r>
              </m:sub>
            </m:sSub>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r>
                  <w:rPr>
                    <w:rFonts w:ascii="Cambria Math" w:hAnsi="Cambria Math" w:cs="Times New Roman"/>
                    <w:sz w:val="28"/>
                    <w:szCs w:val="28"/>
                  </w:rPr>
                  <m:t>g</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e>
            </m:rad>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num>
          <m:den>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co</m:t>
                </m:r>
              </m:sub>
            </m:sSub>
          </m:den>
        </m:f>
        <m:r>
          <w:rPr>
            <w:rFonts w:ascii="Cambria Math" w:hAnsi="Times New Roman" w:cs="Times New Roman"/>
            <w:sz w:val="28"/>
            <w:szCs w:val="28"/>
          </w:rPr>
          <m:t>(</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p</m:t>
            </m:r>
          </m:sub>
        </m:sSub>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co</m:t>
            </m:r>
          </m:sub>
        </m:sSub>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oo</m:t>
            </m:r>
          </m:sub>
        </m:sSub>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r>
              <w:rPr>
                <w:rFonts w:ascii="Cambria Math" w:hAnsi="Cambria Math" w:cs="Times New Roman"/>
                <w:sz w:val="28"/>
                <w:szCs w:val="28"/>
              </w:rPr>
              <m:t>g</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e>
        </m:rad>
      </m:oMath>
      <w:r w:rsidRPr="005E1A23">
        <w:rPr>
          <w:rFonts w:ascii="Times New Roman" w:hAnsi="Times New Roman" w:cs="Times New Roman"/>
          <w:sz w:val="28"/>
          <w:szCs w:val="28"/>
        </w:rPr>
        <w:t xml:space="preserve">      (4.</w:t>
      </w:r>
      <w:r>
        <w:rPr>
          <w:rFonts w:ascii="Times New Roman" w:hAnsi="Times New Roman" w:cs="Times New Roman"/>
          <w:sz w:val="28"/>
          <w:szCs w:val="28"/>
        </w:rPr>
        <w:t>2</w:t>
      </w:r>
      <w:r w:rsidRPr="00E704C6">
        <w:rPr>
          <w:rFonts w:ascii="Times New Roman" w:hAnsi="Times New Roman" w:cs="Times New Roman"/>
          <w:sz w:val="28"/>
          <w:szCs w:val="28"/>
        </w:rPr>
        <w:t>6</w:t>
      </w:r>
      <w:r w:rsidRPr="005E1A23">
        <w:rPr>
          <w:rFonts w:ascii="Times New Roman" w:hAnsi="Times New Roman" w:cs="Times New Roman"/>
          <w:sz w:val="28"/>
          <w:szCs w:val="28"/>
        </w:rPr>
        <w:t>)</w:t>
      </w:r>
    </w:p>
    <w:p w:rsidR="00D70383" w:rsidRPr="005E1A23" w:rsidRDefault="00D70383" w:rsidP="008926CA">
      <w:pPr>
        <w:spacing w:after="0" w:line="360" w:lineRule="auto"/>
        <w:ind w:right="141" w:firstLine="709"/>
        <w:jc w:val="right"/>
        <w:rPr>
          <w:rFonts w:ascii="Times New Roman" w:hAnsi="Times New Roman" w:cs="Times New Roman"/>
          <w:i/>
          <w:sz w:val="28"/>
          <w:szCs w:val="28"/>
        </w:rPr>
      </w:pPr>
    </w:p>
    <w:p w:rsidR="00D70383" w:rsidRPr="005E1A23" w:rsidRDefault="00D70383" w:rsidP="008926CA">
      <w:pPr>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У</w:t>
      </w:r>
      <w:r w:rsidRPr="005E1A23">
        <w:rPr>
          <w:rFonts w:ascii="Times New Roman" w:hAnsi="Times New Roman" w:cs="Times New Roman"/>
          <w:sz w:val="28"/>
          <w:szCs w:val="28"/>
        </w:rPr>
        <w:t xml:space="preserve"> відносній формі </w:t>
      </w:r>
      <w:r>
        <w:rPr>
          <w:rFonts w:ascii="Times New Roman" w:hAnsi="Times New Roman" w:cs="Times New Roman"/>
          <w:sz w:val="28"/>
          <w:szCs w:val="28"/>
        </w:rPr>
        <w:t>маємо</w:t>
      </w:r>
      <w:r w:rsidRPr="005E1A23">
        <w:rPr>
          <w:rFonts w:ascii="Times New Roman" w:hAnsi="Times New Roman" w:cs="Times New Roman"/>
          <w:sz w:val="28"/>
          <w:szCs w:val="28"/>
        </w:rPr>
        <w:t>:</w:t>
      </w:r>
    </w:p>
    <w:p w:rsidR="00D70383" w:rsidRPr="005E1A23" w:rsidRDefault="00D70383" w:rsidP="008926CA">
      <w:pPr>
        <w:spacing w:after="0" w:line="360" w:lineRule="auto"/>
        <w:ind w:right="141" w:firstLine="709"/>
        <w:rPr>
          <w:rFonts w:ascii="Times New Roman" w:hAnsi="Times New Roman" w:cs="Times New Roman"/>
          <w:i/>
          <w:sz w:val="28"/>
          <w:szCs w:val="28"/>
        </w:rPr>
      </w:pPr>
      <m:oMathPara>
        <m:oMath>
          <m:r>
            <w:rPr>
              <w:rFonts w:ascii="Cambria Math" w:hAnsi="Cambria Math" w:cs="Times New Roman"/>
              <w:sz w:val="24"/>
              <w:szCs w:val="28"/>
            </w:rPr>
            <m:t>y</m:t>
          </m:r>
          <m:r>
            <w:rPr>
              <w:rFonts w:ascii="Cambria Math" w:hAnsi="Times New Roman" w:cs="Times New Roman"/>
              <w:sz w:val="24"/>
              <w:szCs w:val="28"/>
            </w:rPr>
            <m:t>=</m:t>
          </m:r>
          <m:f>
            <m:fPr>
              <m:ctrlPr>
                <w:rPr>
                  <w:rFonts w:ascii="Cambria Math" w:hAnsi="Times New Roman" w:cs="Times New Roman"/>
                  <w:i/>
                  <w:sz w:val="24"/>
                  <w:szCs w:val="28"/>
                </w:rPr>
              </m:ctrlPr>
            </m:fPr>
            <m:num>
              <m:r>
                <w:rPr>
                  <w:rFonts w:ascii="Cambria Math" w:hAnsi="Cambria Math" w:cs="Times New Roman"/>
                  <w:sz w:val="24"/>
                  <w:szCs w:val="28"/>
                </w:rPr>
                <m:t>△L</m:t>
              </m:r>
            </m:num>
            <m:den>
              <m:sSub>
                <m:sSubPr>
                  <m:ctrlPr>
                    <w:rPr>
                      <w:rFonts w:ascii="Cambria Math" w:hAnsi="Times New Roman" w:cs="Times New Roman"/>
                      <w:i/>
                      <w:sz w:val="24"/>
                      <w:szCs w:val="28"/>
                    </w:rPr>
                  </m:ctrlPr>
                </m:sSubPr>
                <m:e>
                  <m:r>
                    <w:rPr>
                      <w:rFonts w:ascii="Cambria Math" w:hAnsi="Cambria Math" w:cs="Times New Roman"/>
                      <w:sz w:val="24"/>
                      <w:szCs w:val="28"/>
                    </w:rPr>
                    <m:t>L</m:t>
                  </m:r>
                </m:e>
                <m:sub>
                  <m:r>
                    <w:rPr>
                      <w:rFonts w:ascii="Cambria Math" w:hAnsi="Cambria Math" w:cs="Times New Roman"/>
                      <w:sz w:val="24"/>
                      <w:szCs w:val="28"/>
                    </w:rPr>
                    <m:t>o</m:t>
                  </m:r>
                </m:sub>
              </m:sSub>
            </m:den>
          </m:f>
          <m:r>
            <w:rPr>
              <w:rFonts w:ascii="Cambria Math" w:hAnsi="Times New Roman" w:cs="Times New Roman"/>
              <w:sz w:val="24"/>
              <w:szCs w:val="28"/>
            </w:rPr>
            <m:t>;</m:t>
          </m:r>
          <m:sSub>
            <m:sSubPr>
              <m:ctrlPr>
                <w:rPr>
                  <w:rFonts w:ascii="Cambria Math" w:hAnsi="Times New Roman" w:cs="Times New Roman"/>
                  <w:i/>
                  <w:sz w:val="24"/>
                  <w:szCs w:val="28"/>
                </w:rPr>
              </m:ctrlPr>
            </m:sSubPr>
            <m:e>
              <m:r>
                <w:rPr>
                  <w:rFonts w:ascii="Cambria Math" w:hAnsi="Cambria Math" w:cs="Times New Roman"/>
                  <w:sz w:val="24"/>
                  <w:szCs w:val="28"/>
                </w:rPr>
                <m:t>x</m:t>
              </m:r>
            </m:e>
            <m:sub>
              <m:r>
                <w:rPr>
                  <w:rFonts w:ascii="Cambria Math" w:hAnsi="Times New Roman" w:cs="Times New Roman"/>
                  <w:sz w:val="24"/>
                  <w:szCs w:val="28"/>
                </w:rPr>
                <m:t>1</m:t>
              </m:r>
            </m:sub>
          </m:sSub>
          <m:r>
            <w:rPr>
              <w:rFonts w:ascii="Cambria Math" w:hAnsi="Times New Roman" w:cs="Times New Roman"/>
              <w:sz w:val="24"/>
              <w:szCs w:val="28"/>
            </w:rPr>
            <m:t>=</m:t>
          </m:r>
          <m:f>
            <m:fPr>
              <m:ctrlPr>
                <w:rPr>
                  <w:rFonts w:ascii="Cambria Math" w:hAnsi="Times New Roman" w:cs="Times New Roman"/>
                  <w:i/>
                  <w:sz w:val="24"/>
                  <w:szCs w:val="28"/>
                </w:rPr>
              </m:ctrlPr>
            </m:fPr>
            <m:num>
              <m:r>
                <w:rPr>
                  <w:rFonts w:ascii="Cambria Math" w:hAnsi="Cambria Math" w:cs="Times New Roman"/>
                  <w:sz w:val="24"/>
                  <w:szCs w:val="28"/>
                </w:rPr>
                <m:t>△</m:t>
              </m:r>
              <m:sSub>
                <m:sSubPr>
                  <m:ctrlPr>
                    <w:rPr>
                      <w:rFonts w:ascii="Cambria Math" w:hAnsi="Times New Roman"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n</m:t>
                  </m:r>
                </m:sub>
              </m:sSub>
            </m:num>
            <m:den>
              <m:sSub>
                <m:sSubPr>
                  <m:ctrlPr>
                    <w:rPr>
                      <w:rFonts w:ascii="Cambria Math" w:hAnsi="Times New Roman"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no</m:t>
                  </m:r>
                </m:sub>
              </m:sSub>
            </m:den>
          </m:f>
          <m:r>
            <w:rPr>
              <w:rFonts w:ascii="Cambria Math" w:hAnsi="Times New Roman" w:cs="Times New Roman"/>
              <w:sz w:val="24"/>
              <w:szCs w:val="28"/>
            </w:rPr>
            <m:t>;</m:t>
          </m:r>
          <m:sSub>
            <m:sSubPr>
              <m:ctrlPr>
                <w:rPr>
                  <w:rFonts w:ascii="Cambria Math" w:hAnsi="Times New Roman" w:cs="Times New Roman"/>
                  <w:i/>
                  <w:sz w:val="24"/>
                  <w:szCs w:val="28"/>
                </w:rPr>
              </m:ctrlPr>
            </m:sSubPr>
            <m:e>
              <m:r>
                <w:rPr>
                  <w:rFonts w:ascii="Cambria Math" w:hAnsi="Cambria Math" w:cs="Times New Roman"/>
                  <w:sz w:val="24"/>
                  <w:szCs w:val="28"/>
                </w:rPr>
                <m:t>z</m:t>
              </m:r>
            </m:e>
            <m:sub>
              <m:r>
                <w:rPr>
                  <w:rFonts w:ascii="Cambria Math" w:hAnsi="Times New Roman" w:cs="Times New Roman"/>
                  <w:sz w:val="24"/>
                  <w:szCs w:val="28"/>
                </w:rPr>
                <m:t>1</m:t>
              </m:r>
            </m:sub>
          </m:sSub>
          <m:r>
            <w:rPr>
              <w:rFonts w:ascii="Cambria Math" w:hAnsi="Times New Roman" w:cs="Times New Roman"/>
              <w:sz w:val="24"/>
              <w:szCs w:val="28"/>
            </w:rPr>
            <m:t>=</m:t>
          </m:r>
          <m:f>
            <m:fPr>
              <m:ctrlPr>
                <w:rPr>
                  <w:rFonts w:ascii="Cambria Math" w:hAnsi="Times New Roman" w:cs="Times New Roman"/>
                  <w:i/>
                  <w:sz w:val="24"/>
                  <w:szCs w:val="28"/>
                </w:rPr>
              </m:ctrlPr>
            </m:fPr>
            <m:num>
              <m:r>
                <w:rPr>
                  <w:rFonts w:ascii="Cambria Math" w:hAnsi="Cambria Math" w:cs="Times New Roman"/>
                  <w:sz w:val="24"/>
                  <w:szCs w:val="28"/>
                </w:rPr>
                <m:t>△</m:t>
              </m:r>
              <m:sSub>
                <m:sSubPr>
                  <m:ctrlPr>
                    <w:rPr>
                      <w:rFonts w:ascii="Cambria Math" w:hAnsi="Times New Roman"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c</m:t>
                  </m:r>
                </m:sub>
              </m:sSub>
            </m:num>
            <m:den>
              <m:sSub>
                <m:sSubPr>
                  <m:ctrlPr>
                    <w:rPr>
                      <w:rFonts w:ascii="Cambria Math" w:hAnsi="Times New Roman"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co</m:t>
                  </m:r>
                </m:sub>
              </m:sSub>
            </m:den>
          </m:f>
          <m:r>
            <w:rPr>
              <w:rFonts w:ascii="Cambria Math" w:hAnsi="Times New Roman" w:cs="Times New Roman"/>
              <w:sz w:val="24"/>
              <w:szCs w:val="28"/>
            </w:rPr>
            <m:t>;</m:t>
          </m:r>
          <m:sSub>
            <m:sSubPr>
              <m:ctrlPr>
                <w:rPr>
                  <w:rFonts w:ascii="Cambria Math" w:hAnsi="Times New Roman" w:cs="Times New Roman"/>
                  <w:i/>
                  <w:sz w:val="24"/>
                  <w:szCs w:val="28"/>
                </w:rPr>
              </m:ctrlPr>
            </m:sSubPr>
            <m:e>
              <m:r>
                <w:rPr>
                  <w:rFonts w:ascii="Cambria Math" w:hAnsi="Cambria Math" w:cs="Times New Roman"/>
                  <w:sz w:val="24"/>
                  <w:szCs w:val="28"/>
                </w:rPr>
                <m:t>z</m:t>
              </m:r>
            </m:e>
            <m:sub>
              <m:r>
                <w:rPr>
                  <w:rFonts w:ascii="Cambria Math" w:hAnsi="Times New Roman" w:cs="Times New Roman"/>
                  <w:sz w:val="24"/>
                  <w:szCs w:val="28"/>
                </w:rPr>
                <m:t>2</m:t>
              </m:r>
            </m:sub>
          </m:sSub>
          <m:r>
            <w:rPr>
              <w:rFonts w:ascii="Cambria Math" w:hAnsi="Times New Roman" w:cs="Times New Roman"/>
              <w:sz w:val="24"/>
              <w:szCs w:val="28"/>
            </w:rPr>
            <m:t>=</m:t>
          </m:r>
          <m:f>
            <m:fPr>
              <m:ctrlPr>
                <w:rPr>
                  <w:rFonts w:ascii="Cambria Math" w:hAnsi="Times New Roman" w:cs="Times New Roman"/>
                  <w:i/>
                  <w:sz w:val="24"/>
                  <w:szCs w:val="28"/>
                </w:rPr>
              </m:ctrlPr>
            </m:fPr>
            <m:num>
              <m:r>
                <w:rPr>
                  <w:rFonts w:ascii="Cambria Math" w:hAnsi="Cambria Math" w:cs="Times New Roman"/>
                  <w:sz w:val="24"/>
                  <w:szCs w:val="28"/>
                </w:rPr>
                <m:t>△T</m:t>
              </m:r>
            </m:num>
            <m:den>
              <m:sSub>
                <m:sSubPr>
                  <m:ctrlPr>
                    <w:rPr>
                      <w:rFonts w:ascii="Cambria Math" w:hAnsi="Times New Roman" w:cs="Times New Roman"/>
                      <w:i/>
                      <w:sz w:val="24"/>
                      <w:szCs w:val="28"/>
                    </w:rPr>
                  </m:ctrlPr>
                </m:sSubPr>
                <m:e>
                  <m:r>
                    <w:rPr>
                      <w:rFonts w:ascii="Cambria Math" w:hAnsi="Cambria Math" w:cs="Times New Roman"/>
                      <w:sz w:val="24"/>
                      <w:szCs w:val="28"/>
                    </w:rPr>
                    <m:t>T</m:t>
                  </m:r>
                </m:e>
                <m:sub>
                  <m:r>
                    <w:rPr>
                      <w:rFonts w:ascii="Cambria Math" w:hAnsi="Cambria Math" w:cs="Times New Roman"/>
                      <w:sz w:val="24"/>
                      <w:szCs w:val="28"/>
                    </w:rPr>
                    <m:t>o</m:t>
                  </m:r>
                </m:sub>
              </m:sSub>
            </m:den>
          </m:f>
          <m:r>
            <w:rPr>
              <w:rFonts w:ascii="Cambria Math" w:hAnsi="Times New Roman" w:cs="Times New Roman"/>
              <w:sz w:val="24"/>
              <w:szCs w:val="28"/>
            </w:rPr>
            <m:t>;</m:t>
          </m:r>
          <m:sSub>
            <m:sSubPr>
              <m:ctrlPr>
                <w:rPr>
                  <w:rFonts w:ascii="Cambria Math" w:hAnsi="Times New Roman" w:cs="Times New Roman"/>
                  <w:i/>
                  <w:sz w:val="24"/>
                  <w:szCs w:val="28"/>
                </w:rPr>
              </m:ctrlPr>
            </m:sSubPr>
            <m:e>
              <m:r>
                <w:rPr>
                  <w:rFonts w:ascii="Cambria Math" w:hAnsi="Cambria Math" w:cs="Times New Roman"/>
                  <w:sz w:val="24"/>
                  <w:szCs w:val="28"/>
                </w:rPr>
                <m:t>z</m:t>
              </m:r>
            </m:e>
            <m:sub>
              <m:r>
                <w:rPr>
                  <w:rFonts w:ascii="Cambria Math" w:hAnsi="Times New Roman" w:cs="Times New Roman"/>
                  <w:sz w:val="24"/>
                  <w:szCs w:val="28"/>
                </w:rPr>
                <m:t>3</m:t>
              </m:r>
            </m:sub>
          </m:sSub>
          <m:r>
            <w:rPr>
              <w:rFonts w:ascii="Cambria Math" w:hAnsi="Times New Roman" w:cs="Times New Roman"/>
              <w:sz w:val="24"/>
              <w:szCs w:val="28"/>
            </w:rPr>
            <m:t>=</m:t>
          </m:r>
          <m:f>
            <m:fPr>
              <m:ctrlPr>
                <w:rPr>
                  <w:rFonts w:ascii="Cambria Math" w:hAnsi="Times New Roman" w:cs="Times New Roman"/>
                  <w:i/>
                  <w:sz w:val="24"/>
                  <w:szCs w:val="28"/>
                </w:rPr>
              </m:ctrlPr>
            </m:fPr>
            <m:num>
              <m:r>
                <w:rPr>
                  <w:rFonts w:ascii="Cambria Math" w:hAnsi="Cambria Math" w:cs="Times New Roman"/>
                  <w:sz w:val="24"/>
                  <w:szCs w:val="28"/>
                </w:rPr>
                <m:t>△</m:t>
              </m:r>
              <m:sSub>
                <m:sSubPr>
                  <m:ctrlPr>
                    <w:rPr>
                      <w:rFonts w:ascii="Cambria Math" w:hAnsi="Times New Roman"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o</m:t>
                  </m:r>
                </m:sub>
              </m:sSub>
            </m:num>
            <m:den>
              <m:sSub>
                <m:sSubPr>
                  <m:ctrlPr>
                    <w:rPr>
                      <w:rFonts w:ascii="Cambria Math" w:hAnsi="Times New Roman" w:cs="Times New Roman"/>
                      <w:i/>
                      <w:sz w:val="24"/>
                      <w:szCs w:val="28"/>
                    </w:rPr>
                  </m:ctrlPr>
                </m:sSubPr>
                <m:e>
                  <m:r>
                    <w:rPr>
                      <w:rFonts w:ascii="Cambria Math" w:hAnsi="Cambria Math" w:cs="Times New Roman"/>
                      <w:sz w:val="24"/>
                      <w:szCs w:val="28"/>
                    </w:rPr>
                    <m:t>ρ</m:t>
                  </m:r>
                </m:e>
                <m:sub>
                  <m:r>
                    <w:rPr>
                      <w:rFonts w:ascii="Cambria Math" w:hAnsi="Cambria Math" w:cs="Times New Roman"/>
                      <w:sz w:val="24"/>
                      <w:szCs w:val="28"/>
                    </w:rPr>
                    <m:t>oo</m:t>
                  </m:r>
                </m:sub>
              </m:sSub>
            </m:den>
          </m:f>
          <m:r>
            <w:rPr>
              <w:rFonts w:ascii="Cambria Math" w:hAnsi="Times New Roman" w:cs="Times New Roman"/>
              <w:sz w:val="24"/>
              <w:szCs w:val="28"/>
            </w:rPr>
            <m:t>.</m:t>
          </m:r>
        </m:oMath>
      </m:oMathPara>
    </w:p>
    <w:p w:rsidR="00D70383" w:rsidRPr="005E1A23" w:rsidRDefault="00D70383" w:rsidP="008926CA">
      <w:pPr>
        <w:spacing w:after="0" w:line="360" w:lineRule="auto"/>
        <w:ind w:right="141" w:firstLine="709"/>
        <w:jc w:val="both"/>
        <w:rPr>
          <w:rFonts w:ascii="Times New Roman" w:hAnsi="Times New Roman" w:cs="Times New Roman"/>
          <w:sz w:val="28"/>
          <w:szCs w:val="28"/>
        </w:rPr>
      </w:pPr>
      <w:r w:rsidRPr="005E1A23">
        <w:rPr>
          <w:rFonts w:ascii="Times New Roman" w:hAnsi="Times New Roman" w:cs="Times New Roman"/>
          <w:sz w:val="28"/>
          <w:szCs w:val="28"/>
        </w:rPr>
        <w:t>Тоді</w:t>
      </w:r>
      <w:r>
        <w:rPr>
          <w:rFonts w:ascii="Times New Roman" w:hAnsi="Times New Roman" w:cs="Times New Roman"/>
          <w:sz w:val="28"/>
          <w:szCs w:val="28"/>
        </w:rPr>
        <w:t>, враховуючи (4.2</w:t>
      </w:r>
      <w:r w:rsidRPr="00E704C6">
        <w:rPr>
          <w:rFonts w:ascii="Times New Roman" w:hAnsi="Times New Roman" w:cs="Times New Roman"/>
          <w:sz w:val="28"/>
          <w:szCs w:val="28"/>
        </w:rPr>
        <w:t>6</w:t>
      </w:r>
      <w:r>
        <w:rPr>
          <w:rFonts w:ascii="Times New Roman" w:hAnsi="Times New Roman" w:cs="Times New Roman"/>
          <w:sz w:val="28"/>
          <w:szCs w:val="28"/>
        </w:rPr>
        <w:t>),</w:t>
      </w:r>
      <w:r w:rsidRPr="005E1A23">
        <w:rPr>
          <w:rFonts w:ascii="Times New Roman" w:hAnsi="Times New Roman" w:cs="Times New Roman"/>
          <w:sz w:val="28"/>
          <w:szCs w:val="28"/>
        </w:rPr>
        <w:t xml:space="preserve"> отримаємо математичну модель </w:t>
      </w:r>
      <w:r>
        <w:rPr>
          <w:rFonts w:ascii="Times New Roman" w:hAnsi="Times New Roman" w:cs="Times New Roman"/>
          <w:sz w:val="28"/>
          <w:szCs w:val="28"/>
        </w:rPr>
        <w:t xml:space="preserve">збірника </w:t>
      </w:r>
      <w:r w:rsidRPr="005E1A23">
        <w:rPr>
          <w:rFonts w:ascii="Times New Roman" w:hAnsi="Times New Roman" w:cs="Times New Roman"/>
          <w:sz w:val="28"/>
          <w:szCs w:val="28"/>
        </w:rPr>
        <w:t>слабкого розчину аміачної селітри</w:t>
      </w:r>
      <w:r>
        <w:rPr>
          <w:rFonts w:ascii="Times New Roman" w:hAnsi="Times New Roman" w:cs="Times New Roman"/>
          <w:sz w:val="28"/>
          <w:szCs w:val="28"/>
        </w:rPr>
        <w:t xml:space="preserve"> в такій формі</w:t>
      </w:r>
    </w:p>
    <w:p w:rsidR="00D70383" w:rsidRDefault="00D70383" w:rsidP="008926CA">
      <w:pPr>
        <w:spacing w:after="0" w:line="360" w:lineRule="auto"/>
        <w:ind w:right="141" w:firstLine="709"/>
        <w:jc w:val="both"/>
        <w:rPr>
          <w:rFonts w:ascii="Times New Roman" w:hAnsi="Times New Roman" w:cs="Times New Roman"/>
          <w:sz w:val="28"/>
          <w:szCs w:val="28"/>
        </w:rPr>
      </w:pPr>
    </w:p>
    <w:p w:rsidR="005B4BF4" w:rsidRPr="005E1A23" w:rsidRDefault="005B4BF4" w:rsidP="008926CA">
      <w:pPr>
        <w:spacing w:after="0" w:line="360" w:lineRule="auto"/>
        <w:ind w:right="141" w:firstLine="709"/>
        <w:jc w:val="both"/>
        <w:rPr>
          <w:rFonts w:ascii="Times New Roman" w:hAnsi="Times New Roman" w:cs="Times New Roman"/>
          <w:sz w:val="28"/>
          <w:szCs w:val="28"/>
        </w:rPr>
      </w:pPr>
    </w:p>
    <w:p w:rsidR="00D70383" w:rsidRPr="005E1A23" w:rsidRDefault="00D70383" w:rsidP="008926CA">
      <w:pPr>
        <w:spacing w:after="0" w:line="360" w:lineRule="auto"/>
        <w:ind w:right="141" w:firstLine="709"/>
        <w:jc w:val="right"/>
        <w:rPr>
          <w:rFonts w:ascii="Times New Roman" w:hAnsi="Times New Roman" w:cs="Times New Roman"/>
          <w:sz w:val="28"/>
          <w:szCs w:val="28"/>
        </w:rPr>
      </w:pPr>
      <m:oMath>
        <m:r>
          <w:rPr>
            <w:rFonts w:ascii="Cambria Math" w:hAnsi="Cambria Math" w:cs="Times New Roman"/>
            <w:sz w:val="28"/>
            <w:szCs w:val="28"/>
          </w:rPr>
          <w:lastRenderedPageBreak/>
          <m:t>τ</m:t>
        </m:r>
        <m:f>
          <m:fPr>
            <m:ctrlPr>
              <w:rPr>
                <w:rFonts w:ascii="Cambria Math" w:hAnsi="Times New Roman" w:cs="Times New Roman"/>
                <w:i/>
                <w:sz w:val="28"/>
                <w:szCs w:val="28"/>
              </w:rPr>
            </m:ctrlPr>
          </m:fPr>
          <m:num>
            <m:r>
              <w:rPr>
                <w:rFonts w:ascii="Cambria Math" w:hAnsi="Cambria Math" w:cs="Times New Roman"/>
                <w:sz w:val="28"/>
                <w:szCs w:val="28"/>
              </w:rPr>
              <m:t>dy</m:t>
            </m:r>
          </m:num>
          <m:den>
            <m:r>
              <w:rPr>
                <w:rFonts w:ascii="Cambria Math" w:hAnsi="Cambria Math" w:cs="Times New Roman"/>
                <w:sz w:val="28"/>
                <w:szCs w:val="28"/>
              </w:rPr>
              <m:t>dt</m:t>
            </m:r>
          </m:den>
        </m:f>
        <m:r>
          <w:rPr>
            <w:rFonts w:ascii="Cambria Math" w:hAnsi="Times New Roman" w:cs="Times New Roman"/>
            <w:sz w:val="28"/>
            <w:szCs w:val="28"/>
          </w:rPr>
          <m:t>+</m:t>
        </m:r>
        <m:r>
          <w:rPr>
            <w:rFonts w:ascii="Cambria Math" w:hAnsi="Cambria Math" w:cs="Times New Roman"/>
            <w:sz w:val="28"/>
            <w:szCs w:val="28"/>
          </w:rPr>
          <m:t>y</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2</m:t>
            </m:r>
          </m:sub>
        </m:sSub>
        <m:sSub>
          <m:sSubPr>
            <m:ctrlPr>
              <w:rPr>
                <w:rFonts w:ascii="Cambria Math" w:hAnsi="Times New Roman" w:cs="Times New Roman"/>
                <w:i/>
                <w:sz w:val="28"/>
                <w:szCs w:val="28"/>
              </w:rPr>
            </m:ctrlPr>
          </m:sSubPr>
          <m:e>
            <m:r>
              <w:rPr>
                <w:rFonts w:ascii="Cambria Math" w:hAnsi="Cambria Math" w:cs="Times New Roman"/>
                <w:sz w:val="28"/>
                <w:szCs w:val="28"/>
              </w:rPr>
              <m:t>z</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3</m:t>
            </m:r>
          </m:sub>
        </m:sSub>
        <m:sSub>
          <m:sSubPr>
            <m:ctrlPr>
              <w:rPr>
                <w:rFonts w:ascii="Cambria Math" w:hAnsi="Times New Roman" w:cs="Times New Roman"/>
                <w:i/>
                <w:sz w:val="28"/>
                <w:szCs w:val="28"/>
              </w:rPr>
            </m:ctrlPr>
          </m:sSubPr>
          <m:e>
            <m:r>
              <w:rPr>
                <w:rFonts w:ascii="Cambria Math" w:hAnsi="Cambria Math" w:cs="Times New Roman"/>
                <w:sz w:val="28"/>
                <w:szCs w:val="28"/>
              </w:rPr>
              <m:t>z</m:t>
            </m:r>
          </m:e>
          <m:sub>
            <m:r>
              <w:rPr>
                <w:rFonts w:ascii="Cambria Math" w:hAnsi="Times New Roman" w:cs="Times New Roman"/>
                <w:sz w:val="28"/>
                <w:szCs w:val="28"/>
              </w:rPr>
              <m:t>2</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4</m:t>
            </m:r>
          </m:sub>
        </m:sSub>
        <m:sSub>
          <m:sSubPr>
            <m:ctrlPr>
              <w:rPr>
                <w:rFonts w:ascii="Cambria Math" w:hAnsi="Times New Roman" w:cs="Times New Roman"/>
                <w:i/>
                <w:sz w:val="28"/>
                <w:szCs w:val="28"/>
              </w:rPr>
            </m:ctrlPr>
          </m:sSubPr>
          <m:e>
            <m:r>
              <w:rPr>
                <w:rFonts w:ascii="Cambria Math" w:hAnsi="Cambria Math" w:cs="Times New Roman"/>
                <w:sz w:val="28"/>
                <w:szCs w:val="28"/>
              </w:rPr>
              <m:t>z</m:t>
            </m:r>
          </m:e>
          <m:sub>
            <m:r>
              <w:rPr>
                <w:rFonts w:ascii="Cambria Math" w:hAnsi="Times New Roman" w:cs="Times New Roman"/>
                <w:sz w:val="28"/>
                <w:szCs w:val="28"/>
              </w:rPr>
              <m:t>3</m:t>
            </m:r>
          </m:sub>
        </m:sSub>
      </m:oMath>
      <w:r>
        <w:rPr>
          <w:rFonts w:ascii="Times New Roman" w:hAnsi="Times New Roman" w:cs="Times New Roman"/>
          <w:sz w:val="28"/>
          <w:szCs w:val="28"/>
        </w:rPr>
        <w:t xml:space="preserve">                  </w:t>
      </w:r>
      <w:r w:rsidRPr="005E1A23">
        <w:rPr>
          <w:rFonts w:ascii="Times New Roman" w:hAnsi="Times New Roman" w:cs="Times New Roman"/>
          <w:sz w:val="28"/>
          <w:szCs w:val="28"/>
        </w:rPr>
        <w:t xml:space="preserve">  (4.</w:t>
      </w:r>
      <w:r>
        <w:rPr>
          <w:rFonts w:ascii="Times New Roman" w:hAnsi="Times New Roman" w:cs="Times New Roman"/>
          <w:bCs/>
          <w:sz w:val="28"/>
          <w:szCs w:val="28"/>
        </w:rPr>
        <w:t>2</w:t>
      </w:r>
      <w:r w:rsidRPr="00E704C6">
        <w:rPr>
          <w:rFonts w:ascii="Times New Roman" w:hAnsi="Times New Roman" w:cs="Times New Roman"/>
          <w:bCs/>
          <w:sz w:val="28"/>
          <w:szCs w:val="28"/>
        </w:rPr>
        <w:t>7</w:t>
      </w:r>
      <w:r w:rsidRPr="005E1A23">
        <w:rPr>
          <w:rFonts w:ascii="Times New Roman" w:hAnsi="Times New Roman" w:cs="Times New Roman"/>
          <w:sz w:val="28"/>
          <w:szCs w:val="28"/>
        </w:rPr>
        <w:t>)</w:t>
      </w:r>
    </w:p>
    <w:p w:rsidR="00D70383" w:rsidRPr="005E1A23" w:rsidRDefault="00D70383" w:rsidP="008926CA">
      <w:pPr>
        <w:spacing w:after="0" w:line="360" w:lineRule="auto"/>
        <w:ind w:right="141" w:firstLine="709"/>
        <w:jc w:val="right"/>
        <w:rPr>
          <w:rFonts w:ascii="Times New Roman" w:hAnsi="Times New Roman" w:cs="Times New Roman"/>
          <w:sz w:val="28"/>
          <w:szCs w:val="28"/>
        </w:rPr>
      </w:pPr>
    </w:p>
    <w:p w:rsidR="00D70383" w:rsidRPr="00A73059" w:rsidRDefault="00D70383" w:rsidP="008926CA">
      <w:pPr>
        <w:spacing w:after="0" w:line="360" w:lineRule="auto"/>
        <w:ind w:right="141"/>
        <w:rPr>
          <w:rFonts w:ascii="Times New Roman" w:hAnsi="Times New Roman" w:cs="Times New Roman"/>
          <w:sz w:val="28"/>
          <w:szCs w:val="28"/>
        </w:rPr>
      </w:pPr>
      <w:r>
        <w:rPr>
          <w:rFonts w:ascii="Times New Roman" w:hAnsi="Times New Roman" w:cs="Times New Roman"/>
          <w:sz w:val="28"/>
          <w:szCs w:val="28"/>
        </w:rPr>
        <w:t>д</w:t>
      </w:r>
      <w:r w:rsidRPr="005E1A23">
        <w:rPr>
          <w:rFonts w:ascii="Times New Roman" w:hAnsi="Times New Roman" w:cs="Times New Roman"/>
          <w:sz w:val="28"/>
          <w:szCs w:val="28"/>
        </w:rPr>
        <w:t>е</w:t>
      </w:r>
      <w:r>
        <w:rPr>
          <w:rFonts w:ascii="Times New Roman" w:hAnsi="Times New Roman" w:cs="Times New Roman"/>
          <w:sz w:val="28"/>
          <w:szCs w:val="28"/>
        </w:rPr>
        <w:t xml:space="preserve"> </w:t>
      </w:r>
      <m:oMath>
        <m:r>
          <w:rPr>
            <w:rFonts w:ascii="Cambria Math" w:hAnsi="Cambria Math" w:cs="Times New Roman"/>
            <w:sz w:val="28"/>
            <w:szCs w:val="28"/>
          </w:rPr>
          <m:t>τ</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0</m:t>
                </m:r>
              </m:sub>
            </m:sSub>
            <m:r>
              <w:rPr>
                <w:rFonts w:ascii="Cambria Math" w:hAnsi="Cambria Math" w:cs="Times New Roman"/>
                <w:sz w:val="28"/>
                <w:szCs w:val="28"/>
              </w:rPr>
              <m:t>S</m:t>
            </m:r>
          </m:num>
          <m:den>
            <m:sSub>
              <m:sSubPr>
                <m:ctrlPr>
                  <w:rPr>
                    <w:rFonts w:ascii="Cambria Math" w:hAnsi="Times New Roman"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p</m:t>
                </m:r>
              </m:sub>
            </m:sSub>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po</m:t>
                </m:r>
              </m:sub>
            </m:sSub>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r>
                  <w:rPr>
                    <w:rFonts w:ascii="Cambria Math" w:hAnsi="Cambria Math" w:cs="Times New Roman"/>
                    <w:sz w:val="28"/>
                    <w:szCs w:val="28"/>
                  </w:rPr>
                  <m:t>g</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o</m:t>
                    </m:r>
                  </m:sub>
                </m:sSub>
              </m:e>
            </m:rad>
          </m:den>
        </m:f>
        <m:r>
          <m:rPr>
            <m:sty m:val="p"/>
          </m:rPr>
          <w:rPr>
            <w:rFonts w:ascii="Times New Roman" w:hAnsi="Times New Roman" w:cs="Times New Roman"/>
            <w:sz w:val="28"/>
            <w:szCs w:val="28"/>
          </w:rPr>
          <m:t>-</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стала</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часу</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збірника</m:t>
        </m:r>
        <m:r>
          <m:rPr>
            <m:sty m:val="p"/>
          </m:rPr>
          <w:rPr>
            <w:rFonts w:ascii="Cambria Math" w:hAnsi="Times New Roman" w:cs="Times New Roman"/>
            <w:sz w:val="28"/>
            <w:szCs w:val="28"/>
          </w:rPr>
          <m:t>;</m:t>
        </m:r>
      </m:oMath>
    </w:p>
    <w:p w:rsidR="00D70383" w:rsidRDefault="00D70383" w:rsidP="008926CA">
      <w:pPr>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 xml:space="preserve">Отримаємо аналітичний перехідний процес динамічної характеристики за каналом регулювання </w:t>
      </w:r>
    </w:p>
    <w:p w:rsidR="00D70383" w:rsidRDefault="00D70383" w:rsidP="008926CA">
      <w:pPr>
        <w:spacing w:after="0" w:line="360" w:lineRule="auto"/>
        <w:ind w:right="141" w:firstLine="709"/>
        <w:jc w:val="both"/>
        <w:rPr>
          <w:rFonts w:ascii="Times New Roman" w:hAnsi="Times New Roman" w:cs="Times New Roman"/>
          <w:sz w:val="28"/>
          <w:szCs w:val="28"/>
        </w:rPr>
      </w:pPr>
    </w:p>
    <w:p w:rsidR="00D70383" w:rsidRPr="00760766" w:rsidRDefault="00D70383" w:rsidP="008926CA">
      <w:pPr>
        <w:spacing w:after="0" w:line="360" w:lineRule="auto"/>
        <w:ind w:right="141" w:firstLine="709"/>
        <w:jc w:val="both"/>
        <w:rPr>
          <w:rFonts w:ascii="Times New Roman" w:hAnsi="Times New Roman" w:cs="Times New Roman"/>
          <w:sz w:val="24"/>
          <w:szCs w:val="28"/>
        </w:rPr>
      </w:pPr>
      <w:r>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y</m:t>
            </m:r>
          </m:e>
          <m:sub>
            <m:r>
              <w:rPr>
                <w:rFonts w:ascii="Cambria Math" w:hAnsi="Cambria Math" w:cs="Times New Roman"/>
                <w:sz w:val="24"/>
                <w:szCs w:val="28"/>
              </w:rPr>
              <m:t>x</m:t>
            </m:r>
          </m:sub>
        </m:sSub>
        <m:d>
          <m:dPr>
            <m:ctrlPr>
              <w:rPr>
                <w:rFonts w:ascii="Cambria Math" w:hAnsi="Cambria Math" w:cs="Times New Roman"/>
                <w:i/>
                <w:sz w:val="24"/>
                <w:szCs w:val="28"/>
              </w:rPr>
            </m:ctrlPr>
          </m:dPr>
          <m:e>
            <m:r>
              <w:rPr>
                <w:rFonts w:ascii="Cambria Math" w:hAnsi="Cambria Math" w:cs="Times New Roman"/>
                <w:sz w:val="24"/>
                <w:szCs w:val="28"/>
              </w:rPr>
              <m:t>t</m:t>
            </m:r>
          </m:e>
        </m:d>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K</m:t>
            </m:r>
          </m:e>
          <m:sub>
            <m:r>
              <w:rPr>
                <w:rFonts w:ascii="Cambria Math" w:hAnsi="Cambria Math" w:cs="Times New Roman"/>
                <w:sz w:val="24"/>
                <w:szCs w:val="28"/>
              </w:rPr>
              <m:t>1</m:t>
            </m:r>
          </m:sub>
        </m:sSub>
        <m:r>
          <w:rPr>
            <w:rFonts w:ascii="Cambria Math" w:hAnsi="Cambria Math" w:cs="Times New Roman"/>
            <w:sz w:val="24"/>
            <w:szCs w:val="28"/>
          </w:rPr>
          <m:t>x</m:t>
        </m:r>
        <m:d>
          <m:dPr>
            <m:ctrlPr>
              <w:rPr>
                <w:rFonts w:ascii="Cambria Math" w:hAnsi="Cambria Math" w:cs="Times New Roman"/>
                <w:i/>
                <w:sz w:val="24"/>
                <w:szCs w:val="28"/>
              </w:rPr>
            </m:ctrlPr>
          </m:dPr>
          <m:e>
            <m:r>
              <w:rPr>
                <w:rFonts w:ascii="Cambria Math" w:hAnsi="Cambria Math" w:cs="Times New Roman"/>
                <w:sz w:val="24"/>
                <w:szCs w:val="28"/>
              </w:rPr>
              <m:t>1-</m:t>
            </m:r>
            <m:func>
              <m:funcPr>
                <m:ctrlPr>
                  <w:rPr>
                    <w:rFonts w:ascii="Cambria Math" w:hAnsi="Cambria Math" w:cs="Times New Roman"/>
                    <w:sz w:val="24"/>
                    <w:szCs w:val="28"/>
                  </w:rPr>
                </m:ctrlPr>
              </m:funcPr>
              <m:fName>
                <m:r>
                  <m:rPr>
                    <m:sty m:val="p"/>
                  </m:rPr>
                  <w:rPr>
                    <w:rFonts w:ascii="Cambria Math" w:hAnsi="Cambria Math" w:cs="Times New Roman"/>
                    <w:sz w:val="24"/>
                    <w:szCs w:val="28"/>
                  </w:rPr>
                  <m:t>exp</m:t>
                </m:r>
              </m:fName>
              <m:e>
                <m:d>
                  <m:dPr>
                    <m:ctrlPr>
                      <w:rPr>
                        <w:rFonts w:ascii="Cambria Math" w:hAnsi="Cambria Math" w:cs="Times New Roman"/>
                        <w:i/>
                        <w:sz w:val="24"/>
                        <w:szCs w:val="28"/>
                      </w:rPr>
                    </m:ctrlPr>
                  </m:dPr>
                  <m:e>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t</m:t>
                        </m:r>
                      </m:num>
                      <m:den>
                        <m:r>
                          <w:rPr>
                            <w:rFonts w:ascii="Cambria Math" w:hAnsi="Cambria Math" w:cs="Times New Roman"/>
                            <w:sz w:val="24"/>
                            <w:szCs w:val="28"/>
                          </w:rPr>
                          <m:t>τ</m:t>
                        </m:r>
                      </m:den>
                    </m:f>
                  </m:e>
                </m:d>
                <m:ctrlPr>
                  <w:rPr>
                    <w:rFonts w:ascii="Cambria Math" w:hAnsi="Cambria Math" w:cs="Times New Roman"/>
                    <w:i/>
                    <w:sz w:val="24"/>
                    <w:szCs w:val="28"/>
                    <w:lang w:val="en-US"/>
                  </w:rPr>
                </m:ctrlPr>
              </m:e>
            </m:func>
          </m:e>
        </m:d>
        <m:r>
          <w:rPr>
            <w:rFonts w:ascii="Cambria Math" w:hAnsi="Cambria Math" w:cs="Times New Roman"/>
            <w:sz w:val="24"/>
            <w:szCs w:val="28"/>
          </w:rPr>
          <m:t xml:space="preserve">                                            (4.28)</m:t>
        </m:r>
      </m:oMath>
    </w:p>
    <w:p w:rsidR="00D70383" w:rsidRPr="00760766" w:rsidRDefault="00D70383" w:rsidP="008926CA">
      <w:pPr>
        <w:spacing w:after="0" w:line="360" w:lineRule="auto"/>
        <w:ind w:right="141" w:firstLine="709"/>
        <w:jc w:val="both"/>
        <w:rPr>
          <w:rFonts w:ascii="Times New Roman" w:hAnsi="Times New Roman" w:cs="Times New Roman"/>
          <w:sz w:val="28"/>
          <w:szCs w:val="28"/>
        </w:rPr>
      </w:pPr>
    </w:p>
    <w:p w:rsidR="00D70383" w:rsidRPr="00141D72" w:rsidRDefault="00D70383" w:rsidP="008926CA">
      <w:pPr>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Так як перехідні процеси відрізняються тільки коефіцієнтом перетворенням, то характер інших буде однаковим</w:t>
      </w:r>
      <w:r w:rsidRPr="00141D72">
        <w:rPr>
          <w:rFonts w:ascii="Times New Roman" w:hAnsi="Times New Roman" w:cs="Times New Roman"/>
          <w:sz w:val="28"/>
          <w:szCs w:val="28"/>
        </w:rPr>
        <w:t>.</w:t>
      </w:r>
    </w:p>
    <w:p w:rsidR="00D70383" w:rsidRDefault="00D70383" w:rsidP="008926CA">
      <w:pPr>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З рівняння (4.2</w:t>
      </w:r>
      <w:r w:rsidRPr="00E704C6">
        <w:rPr>
          <w:rFonts w:ascii="Times New Roman" w:hAnsi="Times New Roman" w:cs="Times New Roman"/>
          <w:sz w:val="28"/>
          <w:szCs w:val="28"/>
        </w:rPr>
        <w:t>7</w:t>
      </w:r>
      <w:r>
        <w:rPr>
          <w:rFonts w:ascii="Times New Roman" w:hAnsi="Times New Roman" w:cs="Times New Roman"/>
          <w:sz w:val="28"/>
          <w:szCs w:val="28"/>
        </w:rPr>
        <w:t xml:space="preserve">) видно, що крива розгону збірника розчину аміачної селітри як об’єкту керування описується диференціальним рівнянням аперіодичної динамічної ланки першого порядку. </w:t>
      </w:r>
      <w:r w:rsidRPr="005E1A23">
        <w:rPr>
          <w:rFonts w:ascii="Times New Roman" w:hAnsi="Times New Roman" w:cs="Times New Roman"/>
          <w:sz w:val="28"/>
          <w:szCs w:val="28"/>
        </w:rPr>
        <w:t xml:space="preserve">Передавальні функції за різними каналами </w:t>
      </w:r>
      <w:r>
        <w:rPr>
          <w:rFonts w:ascii="Times New Roman" w:hAnsi="Times New Roman" w:cs="Times New Roman"/>
          <w:sz w:val="28"/>
          <w:szCs w:val="28"/>
        </w:rPr>
        <w:t xml:space="preserve">збірника </w:t>
      </w:r>
      <w:r w:rsidRPr="005E1A23">
        <w:rPr>
          <w:rFonts w:ascii="Times New Roman" w:hAnsi="Times New Roman" w:cs="Times New Roman"/>
          <w:sz w:val="28"/>
          <w:szCs w:val="28"/>
        </w:rPr>
        <w:t>матимуть наступний вигляд:</w:t>
      </w:r>
    </w:p>
    <w:p w:rsidR="00D70383" w:rsidRDefault="00D70383" w:rsidP="008926CA">
      <w:pPr>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noBreakHyphen/>
      </w:r>
      <m:oMath>
        <m:r>
          <m:rPr>
            <m:sty m:val="p"/>
          </m:rPr>
          <w:rPr>
            <w:rFonts w:ascii="Cambria Math" w:hAnsi="Times New Roman" w:cs="Times New Roman"/>
            <w:sz w:val="28"/>
            <w:szCs w:val="28"/>
          </w:rPr>
          <m:t>за</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каналом</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витрати</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lang w:val="en-US"/>
              </w:rPr>
              <m:t>x</m:t>
            </m:r>
          </m:e>
          <m:sub>
            <m:r>
              <w:rPr>
                <w:rFonts w:ascii="Cambria Math" w:hAnsi="Times New Roman" w:cs="Times New Roman"/>
                <w:sz w:val="28"/>
                <w:szCs w:val="28"/>
              </w:rPr>
              <m:t>1</m:t>
            </m:r>
          </m:sub>
        </m:sSub>
        <m:r>
          <w:rPr>
            <w:rFonts w:ascii="Cambria Math" w:hAnsi="Cambria Math" w:cs="Times New Roman"/>
            <w:sz w:val="28"/>
            <w:szCs w:val="28"/>
          </w:rPr>
          <m:t>)→L</m:t>
        </m:r>
      </m:oMath>
    </w:p>
    <w:p w:rsidR="00D70383" w:rsidRPr="005E1A23" w:rsidRDefault="00D70383" w:rsidP="008926CA">
      <w:pPr>
        <w:spacing w:after="0" w:line="360" w:lineRule="auto"/>
        <w:ind w:right="141" w:firstLine="709"/>
        <w:jc w:val="both"/>
        <w:rPr>
          <w:rFonts w:ascii="Times New Roman" w:hAnsi="Times New Roman" w:cs="Times New Roman"/>
          <w:sz w:val="28"/>
          <w:szCs w:val="28"/>
        </w:rPr>
      </w:pPr>
    </w:p>
    <w:p w:rsidR="00D70383" w:rsidRDefault="00E41101" w:rsidP="008926CA">
      <w:pPr>
        <w:spacing w:after="0" w:line="360" w:lineRule="auto"/>
        <w:ind w:right="141" w:firstLine="709"/>
        <w:jc w:val="right"/>
        <w:rPr>
          <w:rFonts w:ascii="Times New Roman" w:hAnsi="Times New Roman" w:cs="Times New Roman"/>
          <w:iCs/>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p</m:t>
            </m:r>
          </m:sub>
        </m:sSub>
        <m:d>
          <m:dPr>
            <m:ctrlPr>
              <w:rPr>
                <w:rFonts w:ascii="Cambria Math" w:hAnsi="Times New Roman" w:cs="Times New Roman"/>
                <w:i/>
                <w:sz w:val="28"/>
                <w:szCs w:val="28"/>
              </w:rPr>
            </m:ctrlPr>
          </m:dPr>
          <m:e>
            <m:r>
              <w:rPr>
                <w:rFonts w:ascii="Cambria Math" w:hAnsi="Cambria Math" w:cs="Times New Roman"/>
                <w:sz w:val="28"/>
                <w:szCs w:val="28"/>
              </w:rPr>
              <m:t>s</m:t>
            </m:r>
          </m:e>
        </m:d>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num>
          <m:den>
            <m:r>
              <w:rPr>
                <w:rFonts w:ascii="Cambria Math" w:hAnsi="Cambria Math" w:cs="Times New Roman"/>
                <w:sz w:val="28"/>
                <w:szCs w:val="28"/>
              </w:rPr>
              <m:t>τs</m:t>
            </m:r>
            <m:r>
              <w:rPr>
                <w:rFonts w:ascii="Cambria Math" w:hAnsi="Times New Roman" w:cs="Times New Roman"/>
                <w:sz w:val="28"/>
                <w:szCs w:val="28"/>
              </w:rPr>
              <m:t>+1</m:t>
            </m:r>
          </m:den>
        </m:f>
        <m:r>
          <w:rPr>
            <w:rFonts w:ascii="Cambria Math" w:hAnsi="Times New Roman" w:cs="Times New Roman"/>
            <w:sz w:val="28"/>
            <w:szCs w:val="28"/>
          </w:rPr>
          <m:t>.</m:t>
        </m:r>
      </m:oMath>
      <w:r w:rsidR="00D70383">
        <w:rPr>
          <w:rFonts w:ascii="Times New Roman" w:hAnsi="Times New Roman" w:cs="Times New Roman"/>
          <w:i/>
          <w:sz w:val="28"/>
          <w:szCs w:val="28"/>
        </w:rPr>
        <w:t xml:space="preserve"> </w:t>
      </w:r>
      <w:r w:rsidR="00D70383">
        <w:rPr>
          <w:rFonts w:ascii="Times New Roman" w:hAnsi="Times New Roman" w:cs="Times New Roman"/>
          <w:iCs/>
          <w:sz w:val="28"/>
          <w:szCs w:val="28"/>
        </w:rPr>
        <w:t xml:space="preserve">                                          (4.</w:t>
      </w:r>
      <w:r w:rsidR="00D70383" w:rsidRPr="00A73059">
        <w:rPr>
          <w:rFonts w:ascii="Times New Roman" w:hAnsi="Times New Roman" w:cs="Times New Roman"/>
          <w:iCs/>
          <w:sz w:val="28"/>
          <w:szCs w:val="28"/>
        </w:rPr>
        <w:t>29</w:t>
      </w:r>
      <w:r w:rsidR="00D70383">
        <w:rPr>
          <w:rFonts w:ascii="Times New Roman" w:hAnsi="Times New Roman" w:cs="Times New Roman"/>
          <w:iCs/>
          <w:sz w:val="28"/>
          <w:szCs w:val="28"/>
        </w:rPr>
        <w:t>)</w:t>
      </w:r>
    </w:p>
    <w:p w:rsidR="00D70383" w:rsidRDefault="00D70383" w:rsidP="008926CA">
      <w:pPr>
        <w:spacing w:after="0" w:line="360" w:lineRule="auto"/>
        <w:ind w:right="141" w:firstLine="709"/>
        <w:jc w:val="right"/>
        <w:rPr>
          <w:rFonts w:ascii="Times New Roman" w:hAnsi="Times New Roman" w:cs="Times New Roman"/>
          <w:iCs/>
          <w:sz w:val="28"/>
          <w:szCs w:val="28"/>
        </w:rPr>
      </w:pPr>
    </w:p>
    <w:p w:rsidR="00D70383" w:rsidRDefault="00D70383" w:rsidP="008926CA">
      <w:pPr>
        <w:spacing w:after="0" w:line="360" w:lineRule="auto"/>
        <w:ind w:right="141" w:firstLine="709"/>
        <w:jc w:val="both"/>
        <w:rPr>
          <w:rFonts w:ascii="Times New Roman" w:hAnsi="Times New Roman" w:cs="Times New Roman"/>
          <w:sz w:val="28"/>
          <w:szCs w:val="28"/>
        </w:rPr>
      </w:pPr>
      <w:r>
        <w:rPr>
          <w:rFonts w:ascii="Times New Roman" w:hAnsi="Times New Roman" w:cs="Times New Roman"/>
          <w:iCs/>
          <w:sz w:val="28"/>
          <w:szCs w:val="28"/>
        </w:rPr>
        <w:noBreakHyphen/>
      </w:r>
      <m:oMath>
        <m:r>
          <m:rPr>
            <m:sty m:val="p"/>
          </m:rPr>
          <w:rPr>
            <w:rFonts w:ascii="Cambria Math" w:hAnsi="Times New Roman" w:cs="Times New Roman"/>
            <w:sz w:val="28"/>
            <w:szCs w:val="28"/>
          </w:rPr>
          <m:t>за</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каналом</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стоку</m:t>
        </m:r>
        <m:r>
          <m:rPr>
            <m:sty m:val="p"/>
          </m:rP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lang w:val="en-US"/>
              </w:rPr>
              <m:t>z</m:t>
            </m:r>
          </m:e>
          <m:sub>
            <m:r>
              <w:rPr>
                <w:rFonts w:ascii="Cambria Math" w:hAnsi="Times New Roman" w:cs="Times New Roman"/>
                <w:sz w:val="28"/>
                <w:szCs w:val="28"/>
              </w:rPr>
              <m:t>1</m:t>
            </m:r>
          </m:sub>
        </m:sSub>
        <m:r>
          <w:rPr>
            <w:rFonts w:ascii="Cambria Math" w:hAnsi="Cambria Math" w:cs="Times New Roman"/>
            <w:sz w:val="28"/>
            <w:szCs w:val="28"/>
          </w:rPr>
          <m:t>)→</m:t>
        </m:r>
        <m:r>
          <w:rPr>
            <w:rFonts w:ascii="Cambria Math" w:hAnsi="Times New Roman" w:cs="Times New Roman"/>
            <w:sz w:val="28"/>
            <w:szCs w:val="28"/>
          </w:rPr>
          <m:t>L</m:t>
        </m:r>
      </m:oMath>
    </w:p>
    <w:p w:rsidR="00D70383" w:rsidRPr="00220A87" w:rsidRDefault="00D70383" w:rsidP="008926CA">
      <w:pPr>
        <w:spacing w:after="0" w:line="360" w:lineRule="auto"/>
        <w:ind w:right="141" w:firstLine="709"/>
        <w:jc w:val="both"/>
        <w:rPr>
          <w:rFonts w:ascii="Times New Roman" w:hAnsi="Times New Roman" w:cs="Times New Roman"/>
          <w:iCs/>
          <w:sz w:val="28"/>
          <w:szCs w:val="28"/>
        </w:rPr>
      </w:pPr>
    </w:p>
    <w:p w:rsidR="00D70383" w:rsidRDefault="00E41101" w:rsidP="008926CA">
      <w:pPr>
        <w:spacing w:after="0" w:line="360" w:lineRule="auto"/>
        <w:ind w:right="141" w:firstLine="709"/>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z</m:t>
            </m:r>
            <m:r>
              <w:rPr>
                <w:rFonts w:ascii="Cambria Math" w:hAnsi="Times New Roman" w:cs="Times New Roman"/>
                <w:sz w:val="28"/>
                <w:szCs w:val="28"/>
              </w:rPr>
              <m:t>1</m:t>
            </m:r>
          </m:sub>
        </m:sSub>
        <m:d>
          <m:dPr>
            <m:ctrlPr>
              <w:rPr>
                <w:rFonts w:ascii="Cambria Math" w:hAnsi="Times New Roman" w:cs="Times New Roman"/>
                <w:i/>
                <w:sz w:val="28"/>
                <w:szCs w:val="28"/>
              </w:rPr>
            </m:ctrlPr>
          </m:dPr>
          <m:e>
            <m:r>
              <w:rPr>
                <w:rFonts w:ascii="Cambria Math" w:hAnsi="Cambria Math" w:cs="Times New Roman"/>
                <w:sz w:val="28"/>
                <w:szCs w:val="28"/>
              </w:rPr>
              <m:t>s</m:t>
            </m:r>
          </m:e>
        </m:d>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2</m:t>
                </m:r>
              </m:sub>
            </m:sSub>
          </m:num>
          <m:den>
            <m:r>
              <w:rPr>
                <w:rFonts w:ascii="Cambria Math" w:hAnsi="Cambria Math" w:cs="Times New Roman"/>
                <w:sz w:val="28"/>
                <w:szCs w:val="28"/>
              </w:rPr>
              <m:t>τs</m:t>
            </m:r>
            <m:r>
              <w:rPr>
                <w:rFonts w:ascii="Cambria Math" w:hAnsi="Times New Roman" w:cs="Times New Roman"/>
                <w:sz w:val="28"/>
                <w:szCs w:val="28"/>
              </w:rPr>
              <m:t>+1</m:t>
            </m:r>
          </m:den>
        </m:f>
      </m:oMath>
      <w:r w:rsidR="00D70383">
        <w:rPr>
          <w:rFonts w:ascii="Times New Roman" w:hAnsi="Times New Roman" w:cs="Times New Roman"/>
          <w:sz w:val="28"/>
          <w:szCs w:val="28"/>
        </w:rPr>
        <w:t>.                                        (4.</w:t>
      </w:r>
      <w:r w:rsidR="00D70383" w:rsidRPr="00A73059">
        <w:rPr>
          <w:rFonts w:ascii="Times New Roman" w:hAnsi="Times New Roman" w:cs="Times New Roman"/>
          <w:sz w:val="28"/>
          <w:szCs w:val="28"/>
        </w:rPr>
        <w:t>30</w:t>
      </w:r>
      <w:r w:rsidR="00D70383">
        <w:rPr>
          <w:rFonts w:ascii="Times New Roman" w:hAnsi="Times New Roman" w:cs="Times New Roman"/>
          <w:sz w:val="28"/>
          <w:szCs w:val="28"/>
        </w:rPr>
        <w:t>)</w:t>
      </w:r>
    </w:p>
    <w:p w:rsidR="00D70383" w:rsidRDefault="00D70383" w:rsidP="008926CA">
      <w:pPr>
        <w:spacing w:after="0" w:line="360" w:lineRule="auto"/>
        <w:ind w:right="141" w:firstLine="709"/>
        <w:jc w:val="right"/>
        <w:rPr>
          <w:rFonts w:ascii="Times New Roman" w:hAnsi="Times New Roman" w:cs="Times New Roman"/>
          <w:sz w:val="28"/>
          <w:szCs w:val="28"/>
        </w:rPr>
      </w:pPr>
    </w:p>
    <w:p w:rsidR="00D70383" w:rsidRPr="00EB5E93" w:rsidRDefault="00D70383" w:rsidP="008926CA">
      <w:pPr>
        <w:spacing w:after="0" w:line="360" w:lineRule="auto"/>
        <w:ind w:right="141" w:firstLine="709"/>
        <w:jc w:val="both"/>
        <w:rPr>
          <w:rFonts w:ascii="Times New Roman" w:hAnsi="Times New Roman" w:cs="Times New Roman"/>
          <w:i/>
          <w:sz w:val="28"/>
          <w:szCs w:val="28"/>
        </w:rPr>
      </w:pPr>
      <w:r>
        <w:rPr>
          <w:rFonts w:ascii="Times New Roman" w:hAnsi="Times New Roman" w:cs="Times New Roman"/>
          <w:sz w:val="28"/>
          <w:szCs w:val="28"/>
        </w:rPr>
        <w:noBreakHyphen/>
      </w:r>
      <m:oMath>
        <m:r>
          <m:rPr>
            <m:sty m:val="p"/>
          </m:rPr>
          <w:rPr>
            <w:rFonts w:ascii="Cambria Math" w:hAnsi="Times New Roman" w:cs="Times New Roman"/>
            <w:sz w:val="28"/>
            <w:szCs w:val="28"/>
          </w:rPr>
          <m:t>за</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каналом</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температури</m:t>
        </m:r>
        <m:r>
          <m:rPr>
            <m:sty m:val="p"/>
          </m:rPr>
          <w:rPr>
            <w:rFonts w:ascii="Cambria Math" w:hAnsi="Times New Roman" w:cs="Times New Roman"/>
            <w:sz w:val="28"/>
            <w:szCs w:val="28"/>
          </w:rPr>
          <m:t xml:space="preserve"> </m:t>
        </m:r>
        <m:r>
          <w:rPr>
            <w:rFonts w:ascii="Cambria Math" w:hAnsi="Times New Roman" w:cs="Times New Roman"/>
            <w:sz w:val="28"/>
            <w:szCs w:val="28"/>
          </w:rPr>
          <m:t>Т</m:t>
        </m:r>
        <m:r>
          <w:rPr>
            <w:rFonts w:ascii="Cambria Math" w:hAnsi="Times New Roman"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m:t>
            </m:r>
          </m:sub>
        </m:sSub>
        <m:r>
          <w:rPr>
            <w:rFonts w:ascii="Cambria Math" w:hAnsi="Times New Roman" w:cs="Times New Roman"/>
            <w:sz w:val="28"/>
            <w:szCs w:val="28"/>
          </w:rPr>
          <m:t>)</m:t>
        </m:r>
        <m:r>
          <w:rPr>
            <w:rFonts w:ascii="Cambria Math" w:hAnsi="Cambria Math" w:cs="Times New Roman"/>
            <w:sz w:val="28"/>
            <w:szCs w:val="28"/>
          </w:rPr>
          <m:t>→L</m:t>
        </m:r>
      </m:oMath>
    </w:p>
    <w:p w:rsidR="00D70383" w:rsidRPr="005E1A23" w:rsidRDefault="00D70383" w:rsidP="008926CA">
      <w:pPr>
        <w:spacing w:after="0" w:line="360" w:lineRule="auto"/>
        <w:ind w:right="141" w:firstLine="709"/>
        <w:jc w:val="both"/>
        <w:rPr>
          <w:rFonts w:ascii="Times New Roman" w:hAnsi="Times New Roman" w:cs="Times New Roman"/>
          <w:sz w:val="28"/>
          <w:szCs w:val="28"/>
        </w:rPr>
      </w:pPr>
    </w:p>
    <w:p w:rsidR="00D70383" w:rsidRPr="00A73059" w:rsidRDefault="00E41101" w:rsidP="008926CA">
      <w:pPr>
        <w:spacing w:after="0" w:line="360" w:lineRule="auto"/>
        <w:ind w:right="141" w:firstLine="709"/>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z</m:t>
            </m:r>
            <m:r>
              <w:rPr>
                <w:rFonts w:ascii="Cambria Math" w:hAnsi="Times New Roman" w:cs="Times New Roman"/>
                <w:sz w:val="28"/>
                <w:szCs w:val="28"/>
              </w:rPr>
              <m:t>2</m:t>
            </m:r>
          </m:sub>
        </m:sSub>
        <m:d>
          <m:dPr>
            <m:ctrlPr>
              <w:rPr>
                <w:rFonts w:ascii="Cambria Math" w:hAnsi="Times New Roman" w:cs="Times New Roman"/>
                <w:i/>
                <w:sz w:val="28"/>
                <w:szCs w:val="28"/>
              </w:rPr>
            </m:ctrlPr>
          </m:dPr>
          <m:e>
            <m:r>
              <w:rPr>
                <w:rFonts w:ascii="Cambria Math" w:hAnsi="Cambria Math" w:cs="Times New Roman"/>
                <w:sz w:val="28"/>
                <w:szCs w:val="28"/>
              </w:rPr>
              <m:t>s</m:t>
            </m:r>
          </m:e>
        </m:d>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3</m:t>
                </m:r>
              </m:sub>
            </m:sSub>
          </m:num>
          <m:den>
            <m:r>
              <w:rPr>
                <w:rFonts w:ascii="Cambria Math" w:hAnsi="Cambria Math" w:cs="Times New Roman"/>
                <w:sz w:val="28"/>
                <w:szCs w:val="28"/>
              </w:rPr>
              <m:t>τs</m:t>
            </m:r>
            <m:r>
              <w:rPr>
                <w:rFonts w:ascii="Cambria Math" w:hAnsi="Times New Roman" w:cs="Times New Roman"/>
                <w:sz w:val="28"/>
                <w:szCs w:val="28"/>
              </w:rPr>
              <m:t>+1</m:t>
            </m:r>
          </m:den>
        </m:f>
        <m:r>
          <w:rPr>
            <w:rFonts w:ascii="Cambria Math" w:hAnsi="Times New Roman" w:cs="Times New Roman"/>
            <w:sz w:val="28"/>
            <w:szCs w:val="28"/>
          </w:rPr>
          <m:t>.</m:t>
        </m:r>
      </m:oMath>
      <w:r w:rsidR="00D70383">
        <w:rPr>
          <w:rFonts w:ascii="Times New Roman" w:hAnsi="Times New Roman" w:cs="Times New Roman"/>
          <w:sz w:val="28"/>
          <w:szCs w:val="28"/>
        </w:rPr>
        <w:t xml:space="preserve">                                         (4.</w:t>
      </w:r>
      <w:r w:rsidR="00D70383" w:rsidRPr="00A73059">
        <w:rPr>
          <w:rFonts w:ascii="Times New Roman" w:hAnsi="Times New Roman" w:cs="Times New Roman"/>
          <w:sz w:val="28"/>
          <w:szCs w:val="28"/>
        </w:rPr>
        <w:t>31</w:t>
      </w:r>
      <w:r w:rsidR="00D70383">
        <w:rPr>
          <w:rFonts w:ascii="Times New Roman" w:hAnsi="Times New Roman" w:cs="Times New Roman"/>
          <w:sz w:val="28"/>
          <w:szCs w:val="28"/>
        </w:rPr>
        <w:t>)</w:t>
      </w:r>
    </w:p>
    <w:p w:rsidR="00D70383" w:rsidRPr="00760766" w:rsidRDefault="00D70383" w:rsidP="008926CA">
      <w:pPr>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noBreakHyphen/>
        <w:t> </w:t>
      </w:r>
      <m:oMath>
        <m:r>
          <m:rPr>
            <m:sty m:val="p"/>
          </m:rPr>
          <w:rPr>
            <w:rFonts w:ascii="Cambria Math" w:hAnsi="Times New Roman" w:cs="Times New Roman"/>
            <w:sz w:val="28"/>
            <w:szCs w:val="28"/>
          </w:rPr>
          <m:t>за</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каналом</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густини</m:t>
        </m:r>
        <m:r>
          <w:rPr>
            <w:rFonts w:ascii="Cambria Math" w:hAnsi="Times New Roman" w:cs="Times New Roman"/>
            <w:sz w:val="28"/>
            <w:szCs w:val="28"/>
          </w:rPr>
          <m:t xml:space="preserve"> </m:t>
        </m:r>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3</m:t>
            </m:r>
          </m:sub>
        </m:sSub>
        <m:r>
          <w:rPr>
            <w:rFonts w:ascii="Cambria Math" w:hAnsi="Cambria Math" w:cs="Times New Roman"/>
            <w:sz w:val="28"/>
            <w:szCs w:val="28"/>
          </w:rPr>
          <m:t>)→L</m:t>
        </m:r>
      </m:oMath>
    </w:p>
    <w:p w:rsidR="00D70383" w:rsidRDefault="00E41101" w:rsidP="008926CA">
      <w:pPr>
        <w:spacing w:after="0" w:line="360" w:lineRule="auto"/>
        <w:ind w:right="141" w:firstLine="709"/>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z</m:t>
            </m:r>
            <m:r>
              <w:rPr>
                <w:rFonts w:ascii="Cambria Math" w:hAnsi="Times New Roman" w:cs="Times New Roman"/>
                <w:sz w:val="28"/>
                <w:szCs w:val="28"/>
              </w:rPr>
              <m:t>3</m:t>
            </m:r>
          </m:sub>
        </m:sSub>
        <m:d>
          <m:dPr>
            <m:ctrlPr>
              <w:rPr>
                <w:rFonts w:ascii="Cambria Math" w:hAnsi="Times New Roman" w:cs="Times New Roman"/>
                <w:i/>
                <w:sz w:val="28"/>
                <w:szCs w:val="28"/>
              </w:rPr>
            </m:ctrlPr>
          </m:dPr>
          <m:e>
            <m:r>
              <w:rPr>
                <w:rFonts w:ascii="Cambria Math" w:hAnsi="Cambria Math" w:cs="Times New Roman"/>
                <w:sz w:val="28"/>
                <w:szCs w:val="28"/>
              </w:rPr>
              <m:t>s</m:t>
            </m:r>
          </m:e>
        </m:d>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4</m:t>
                </m:r>
              </m:sub>
            </m:sSub>
          </m:num>
          <m:den>
            <m:r>
              <w:rPr>
                <w:rFonts w:ascii="Cambria Math" w:hAnsi="Cambria Math" w:cs="Times New Roman"/>
                <w:sz w:val="28"/>
                <w:szCs w:val="28"/>
              </w:rPr>
              <m:t>τs</m:t>
            </m:r>
            <m:r>
              <w:rPr>
                <w:rFonts w:ascii="Cambria Math" w:hAnsi="Times New Roman" w:cs="Times New Roman"/>
                <w:sz w:val="28"/>
                <w:szCs w:val="28"/>
              </w:rPr>
              <m:t>+1</m:t>
            </m:r>
          </m:den>
        </m:f>
      </m:oMath>
      <w:r w:rsidR="00D70383" w:rsidRPr="00FD6094">
        <w:rPr>
          <w:rFonts w:ascii="Times New Roman" w:hAnsi="Times New Roman" w:cs="Times New Roman"/>
          <w:sz w:val="28"/>
          <w:szCs w:val="28"/>
        </w:rPr>
        <w:t>.                                         (4.</w:t>
      </w:r>
      <w:r w:rsidR="00D70383" w:rsidRPr="00E704C6">
        <w:rPr>
          <w:rFonts w:ascii="Times New Roman" w:hAnsi="Times New Roman" w:cs="Times New Roman"/>
          <w:sz w:val="28"/>
          <w:szCs w:val="28"/>
        </w:rPr>
        <w:t>32</w:t>
      </w:r>
      <w:r w:rsidR="00D70383" w:rsidRPr="00FD6094">
        <w:rPr>
          <w:rFonts w:ascii="Times New Roman" w:hAnsi="Times New Roman" w:cs="Times New Roman"/>
          <w:sz w:val="28"/>
          <w:szCs w:val="28"/>
        </w:rPr>
        <w:t>)</w:t>
      </w:r>
    </w:p>
    <w:p w:rsidR="00D70383" w:rsidRPr="003177F1" w:rsidRDefault="00D70383" w:rsidP="008926CA">
      <w:pPr>
        <w:ind w:right="141"/>
        <w:jc w:val="center"/>
        <w:rPr>
          <w:rFonts w:ascii="Times New Roman" w:hAnsi="Times New Roman" w:cs="Times New Roman"/>
          <w:sz w:val="28"/>
          <w:szCs w:val="28"/>
        </w:rPr>
      </w:pPr>
      <w:r>
        <w:rPr>
          <w:rFonts w:ascii="Times New Roman" w:hAnsi="Times New Roman" w:cs="Times New Roman"/>
          <w:sz w:val="28"/>
          <w:szCs w:val="28"/>
        </w:rPr>
        <w:br w:type="page"/>
      </w:r>
      <w:r w:rsidRPr="00E507E0">
        <w:rPr>
          <w:rFonts w:ascii="Times New Roman" w:hAnsi="Times New Roman" w:cs="Times New Roman"/>
          <w:b/>
          <w:sz w:val="28"/>
          <w:szCs w:val="28"/>
        </w:rPr>
        <w:lastRenderedPageBreak/>
        <w:t xml:space="preserve">4.3. Розрахувати статичні характеристики </w:t>
      </w:r>
      <w:r>
        <w:rPr>
          <w:rFonts w:ascii="Times New Roman" w:hAnsi="Times New Roman" w:cs="Times New Roman"/>
          <w:b/>
          <w:sz w:val="28"/>
          <w:szCs w:val="28"/>
        </w:rPr>
        <w:t>та перехідні процеси збірника</w:t>
      </w:r>
      <w:r w:rsidRPr="00E507E0">
        <w:rPr>
          <w:rFonts w:ascii="Times New Roman" w:hAnsi="Times New Roman" w:cs="Times New Roman"/>
          <w:b/>
          <w:sz w:val="28"/>
          <w:szCs w:val="28"/>
        </w:rPr>
        <w:t xml:space="preserve"> сл</w:t>
      </w:r>
      <w:r>
        <w:rPr>
          <w:rFonts w:ascii="Times New Roman" w:hAnsi="Times New Roman" w:cs="Times New Roman"/>
          <w:b/>
          <w:sz w:val="28"/>
          <w:szCs w:val="28"/>
        </w:rPr>
        <w:t>абкого розчину аміачної селітри</w:t>
      </w:r>
    </w:p>
    <w:p w:rsidR="00D70383" w:rsidRDefault="00D70383" w:rsidP="008926CA">
      <w:pPr>
        <w:ind w:right="141"/>
        <w:jc w:val="both"/>
        <w:rPr>
          <w:rFonts w:ascii="Times New Roman" w:hAnsi="Times New Roman" w:cs="Times New Roman"/>
          <w:sz w:val="28"/>
          <w:szCs w:val="28"/>
        </w:rPr>
      </w:pPr>
    </w:p>
    <w:p w:rsidR="00D70383" w:rsidRPr="00D70383" w:rsidRDefault="00D70383" w:rsidP="008926CA">
      <w:pPr>
        <w:pStyle w:val="21"/>
        <w:spacing w:after="0" w:line="360" w:lineRule="auto"/>
        <w:ind w:right="141"/>
        <w:jc w:val="center"/>
        <w:rPr>
          <w:rFonts w:ascii="Times New Roman" w:hAnsi="Times New Roman" w:cs="Times New Roman"/>
          <w:b/>
          <w:sz w:val="28"/>
          <w:lang w:val="ru-RU"/>
        </w:rPr>
      </w:pPr>
      <w:r w:rsidRPr="00D70383">
        <w:rPr>
          <w:rFonts w:ascii="Times New Roman" w:hAnsi="Times New Roman" w:cs="Times New Roman"/>
          <w:b/>
          <w:sz w:val="28"/>
        </w:rPr>
        <w:t>4.3.1 Розрахунок статичних характеристик збірника слабкого розчину аміачної селітри</w:t>
      </w:r>
    </w:p>
    <w:p w:rsidR="00D70383" w:rsidRPr="00FD6094" w:rsidRDefault="00D70383" w:rsidP="008926CA">
      <w:pPr>
        <w:pStyle w:val="21"/>
        <w:spacing w:line="360" w:lineRule="auto"/>
        <w:ind w:right="141"/>
        <w:rPr>
          <w:lang w:val="ru-RU"/>
        </w:rPr>
      </w:pPr>
    </w:p>
    <w:p w:rsidR="00D70383" w:rsidRPr="00E507E0" w:rsidRDefault="00D70383" w:rsidP="008926CA">
      <w:pPr>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Регламентні параметри для збірника розчину аміачної селітри є наступними:</w:t>
      </w:r>
    </w:p>
    <w:p w:rsidR="00D70383" w:rsidRPr="00E507E0" w:rsidRDefault="00D70383" w:rsidP="008926CA">
      <w:pPr>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noBreakHyphen/>
        <w:t> в</w:t>
      </w:r>
      <w:r w:rsidRPr="00E507E0">
        <w:rPr>
          <w:rFonts w:ascii="Times New Roman" w:hAnsi="Times New Roman" w:cs="Times New Roman"/>
          <w:sz w:val="28"/>
          <w:szCs w:val="28"/>
        </w:rPr>
        <w:t xml:space="preserve">итрата аміачної селітри </w:t>
      </w:r>
      <m:oMath>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r>
          <w:rPr>
            <w:rFonts w:ascii="Cambria Math" w:hAnsi="Times New Roman" w:cs="Times New Roman"/>
            <w:sz w:val="28"/>
            <w:szCs w:val="28"/>
          </w:rPr>
          <m:t>=480</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num>
          <m:den>
            <m:r>
              <w:rPr>
                <w:rFonts w:ascii="Cambria Math" w:hAnsi="Times New Roman" w:cs="Times New Roman"/>
                <w:sz w:val="28"/>
                <w:szCs w:val="28"/>
              </w:rPr>
              <m:t>год</m:t>
            </m:r>
          </m:den>
        </m:f>
        <m:r>
          <w:rPr>
            <w:rFonts w:ascii="Cambria Math" w:hAnsi="Times New Roman" w:cs="Times New Roman"/>
            <w:sz w:val="28"/>
            <w:szCs w:val="28"/>
          </w:rPr>
          <m:t>;</m:t>
        </m:r>
      </m:oMath>
    </w:p>
    <w:p w:rsidR="00D70383" w:rsidRPr="00E507E0" w:rsidRDefault="00D70383" w:rsidP="008926CA">
      <w:pPr>
        <w:spacing w:after="0" w:line="360" w:lineRule="auto"/>
        <w:ind w:right="141" w:firstLine="709"/>
        <w:jc w:val="both"/>
        <w:rPr>
          <w:rFonts w:ascii="Times New Roman" w:hAnsi="Times New Roman" w:cs="Times New Roman"/>
          <w:i/>
          <w:position w:val="-10"/>
          <w:sz w:val="28"/>
          <w:szCs w:val="28"/>
        </w:rPr>
      </w:pPr>
      <w:r>
        <w:rPr>
          <w:rFonts w:ascii="Times New Roman" w:hAnsi="Times New Roman" w:cs="Times New Roman"/>
          <w:sz w:val="28"/>
          <w:szCs w:val="28"/>
        </w:rPr>
        <w:noBreakHyphen/>
        <w:t> т</w:t>
      </w:r>
      <w:r w:rsidRPr="00E507E0">
        <w:rPr>
          <w:rFonts w:ascii="Times New Roman" w:hAnsi="Times New Roman" w:cs="Times New Roman"/>
          <w:sz w:val="28"/>
          <w:szCs w:val="28"/>
        </w:rPr>
        <w:t xml:space="preserve">емпература аміачної селітри </w:t>
      </w:r>
      <m:oMath>
        <m:r>
          <w:rPr>
            <w:rFonts w:ascii="Cambria Math" w:hAnsi="Times New Roman" w:cs="Times New Roman"/>
            <w:sz w:val="28"/>
            <w:szCs w:val="28"/>
          </w:rPr>
          <m:t>Т</m:t>
        </m:r>
        <m:r>
          <w:rPr>
            <w:rFonts w:ascii="Cambria Math" w:hAnsi="Times New Roman" w:cs="Times New Roman"/>
            <w:sz w:val="28"/>
            <w:szCs w:val="28"/>
          </w:rPr>
          <m:t>=80</m:t>
        </m:r>
        <m:r>
          <w:rPr>
            <w:rFonts w:ascii="Cambria Math" w:hAnsi="Times New Roman" w:cs="Times New Roman"/>
            <w:sz w:val="28"/>
            <w:szCs w:val="28"/>
          </w:rPr>
          <m:t>°С</m:t>
        </m:r>
        <m:r>
          <w:rPr>
            <w:rFonts w:ascii="Cambria Math" w:hAnsi="Times New Roman" w:cs="Times New Roman"/>
            <w:sz w:val="28"/>
            <w:szCs w:val="28"/>
          </w:rPr>
          <m:t>;</m:t>
        </m:r>
      </m:oMath>
    </w:p>
    <w:p w:rsidR="00D70383" w:rsidRPr="00E507E0" w:rsidRDefault="00D70383" w:rsidP="008926CA">
      <w:pPr>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noBreakHyphen/>
        <w:t> </w:t>
      </w:r>
      <w:r w:rsidRPr="00EC5BC2">
        <w:rPr>
          <w:rFonts w:ascii="Times New Roman" w:hAnsi="Times New Roman" w:cs="Times New Roman"/>
          <w:sz w:val="28"/>
          <w:szCs w:val="28"/>
        </w:rPr>
        <w:t>поперечний перетин регулюючого органу</w:t>
      </w:r>
      <w:r w:rsidRPr="00E507E0">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p</m:t>
            </m:r>
          </m:sub>
        </m:sSub>
        <m:r>
          <w:rPr>
            <w:rFonts w:ascii="Cambria Math" w:hAnsi="Times New Roman" w:cs="Times New Roman"/>
            <w:sz w:val="28"/>
            <w:szCs w:val="28"/>
          </w:rPr>
          <m:t>=0.031</m:t>
        </m:r>
      </m:oMath>
      <w:r w:rsidRPr="00E507E0">
        <w:rPr>
          <w:rFonts w:ascii="Times New Roman" w:hAnsi="Times New Roman" w:cs="Times New Roman"/>
          <w:sz w:val="28"/>
          <w:szCs w:val="28"/>
        </w:rPr>
        <w:t xml:space="preserve"> м</w:t>
      </w:r>
      <w:r w:rsidRPr="00E507E0">
        <w:rPr>
          <w:rFonts w:ascii="Times New Roman" w:hAnsi="Times New Roman" w:cs="Times New Roman"/>
          <w:sz w:val="28"/>
          <w:szCs w:val="28"/>
          <w:vertAlign w:val="superscript"/>
        </w:rPr>
        <w:t>2</w:t>
      </w:r>
      <w:r>
        <w:rPr>
          <w:rFonts w:ascii="Times New Roman" w:hAnsi="Times New Roman" w:cs="Times New Roman"/>
          <w:sz w:val="28"/>
          <w:szCs w:val="28"/>
        </w:rPr>
        <w:t>;</w:t>
      </w:r>
    </w:p>
    <w:p w:rsidR="00D70383" w:rsidRPr="00E507E0" w:rsidRDefault="00D70383" w:rsidP="008926CA">
      <w:pPr>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noBreakHyphen/>
        <w:t> г</w:t>
      </w:r>
      <w:r w:rsidRPr="00E507E0">
        <w:rPr>
          <w:rFonts w:ascii="Times New Roman" w:hAnsi="Times New Roman" w:cs="Times New Roman"/>
          <w:sz w:val="28"/>
          <w:szCs w:val="28"/>
        </w:rPr>
        <w:t xml:space="preserve">устина аміачної селітри </w:t>
      </w:r>
      <m:oMath>
        <m:r>
          <w:rPr>
            <w:rFonts w:ascii="Cambria Math" w:hAnsi="Cambria Math" w:cs="Times New Roman"/>
            <w:sz w:val="28"/>
            <w:szCs w:val="28"/>
          </w:rPr>
          <m:t>ρ</m:t>
        </m:r>
        <m:r>
          <w:rPr>
            <w:rFonts w:ascii="Cambria Math" w:hAnsi="Times New Roman" w:cs="Times New Roman"/>
            <w:sz w:val="28"/>
            <w:szCs w:val="28"/>
          </w:rPr>
          <m:t xml:space="preserve">=1050 </m:t>
        </m:r>
        <m:r>
          <w:rPr>
            <w:rFonts w:ascii="Cambria Math" w:hAnsi="Times New Roman" w:cs="Times New Roman"/>
            <w:sz w:val="28"/>
            <w:szCs w:val="28"/>
          </w:rPr>
          <m:t>кг</m:t>
        </m:r>
      </m:oMath>
      <w:r w:rsidRPr="00E507E0">
        <w:rPr>
          <w:rFonts w:ascii="Times New Roman" w:hAnsi="Times New Roman" w:cs="Times New Roman"/>
          <w:sz w:val="28"/>
          <w:szCs w:val="28"/>
        </w:rPr>
        <w:t>/</w:t>
      </w:r>
      <m:oMath>
        <m:sSup>
          <m:sSupPr>
            <m:ctrlPr>
              <w:rPr>
                <w:rFonts w:ascii="Cambria Math" w:hAnsi="Times New Roman" w:cs="Times New Roman"/>
                <w:i/>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oMath>
      <w:r>
        <w:rPr>
          <w:rFonts w:ascii="Times New Roman" w:hAnsi="Times New Roman" w:cs="Times New Roman"/>
          <w:sz w:val="28"/>
          <w:szCs w:val="28"/>
        </w:rPr>
        <w:t>;</w:t>
      </w:r>
    </w:p>
    <w:p w:rsidR="00D70383" w:rsidRPr="00E507E0" w:rsidRDefault="00D70383" w:rsidP="008926CA">
      <w:pPr>
        <w:spacing w:after="0" w:line="360" w:lineRule="auto"/>
        <w:ind w:right="141" w:firstLine="709"/>
        <w:jc w:val="both"/>
        <w:rPr>
          <w:rFonts w:ascii="Times New Roman" w:hAnsi="Times New Roman" w:cs="Times New Roman"/>
          <w:position w:val="-10"/>
          <w:sz w:val="28"/>
          <w:szCs w:val="28"/>
        </w:rPr>
      </w:pPr>
      <w:r>
        <w:rPr>
          <w:rFonts w:ascii="Times New Roman" w:hAnsi="Times New Roman" w:cs="Times New Roman"/>
          <w:sz w:val="28"/>
          <w:szCs w:val="28"/>
        </w:rPr>
        <w:noBreakHyphen/>
        <w:t> к</w:t>
      </w:r>
      <w:r w:rsidRPr="00E507E0">
        <w:rPr>
          <w:rFonts w:ascii="Times New Roman" w:hAnsi="Times New Roman" w:cs="Times New Roman"/>
          <w:sz w:val="28"/>
          <w:szCs w:val="28"/>
        </w:rPr>
        <w:t>іл</w:t>
      </w:r>
      <w:r>
        <w:rPr>
          <w:rFonts w:ascii="Times New Roman" w:hAnsi="Times New Roman" w:cs="Times New Roman"/>
          <w:sz w:val="28"/>
          <w:szCs w:val="28"/>
        </w:rPr>
        <w:t>ькість суміші в апараті m = 900</w:t>
      </w:r>
      <w:r w:rsidRPr="00E507E0">
        <w:rPr>
          <w:rFonts w:ascii="Times New Roman" w:hAnsi="Times New Roman" w:cs="Times New Roman"/>
          <w:sz w:val="28"/>
          <w:szCs w:val="28"/>
        </w:rPr>
        <w:t xml:space="preserve"> кг</w:t>
      </w:r>
      <w:r>
        <w:rPr>
          <w:rFonts w:ascii="Times New Roman" w:hAnsi="Times New Roman" w:cs="Times New Roman"/>
          <w:sz w:val="28"/>
          <w:szCs w:val="28"/>
        </w:rPr>
        <w:t>;</w:t>
      </w:r>
    </w:p>
    <w:p w:rsidR="00D70383" w:rsidRPr="00E507E0" w:rsidRDefault="00D70383" w:rsidP="008926CA">
      <w:pPr>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noBreakHyphen/>
        <w:t> р</w:t>
      </w:r>
      <w:r w:rsidRPr="00E507E0">
        <w:rPr>
          <w:rFonts w:ascii="Times New Roman" w:hAnsi="Times New Roman" w:cs="Times New Roman"/>
          <w:sz w:val="28"/>
          <w:szCs w:val="28"/>
        </w:rPr>
        <w:t xml:space="preserve">івень рідини в апараті </w:t>
      </w:r>
      <m:oMath>
        <m:r>
          <w:rPr>
            <w:rFonts w:ascii="Cambria Math" w:hAnsi="Cambria Math" w:cs="Times New Roman"/>
            <w:sz w:val="28"/>
            <w:szCs w:val="28"/>
          </w:rPr>
          <m:t>L</m:t>
        </m:r>
        <m:r>
          <w:rPr>
            <w:rFonts w:ascii="Cambria Math" w:hAnsi="Times New Roman" w:cs="Times New Roman"/>
            <w:sz w:val="28"/>
            <w:szCs w:val="28"/>
          </w:rPr>
          <m:t xml:space="preserve"> = 2,7 </m:t>
        </m:r>
        <m:r>
          <w:rPr>
            <w:rFonts w:ascii="Cambria Math" w:hAnsi="Times New Roman" w:cs="Times New Roman"/>
            <w:sz w:val="28"/>
            <w:szCs w:val="28"/>
          </w:rPr>
          <m:t>м</m:t>
        </m:r>
      </m:oMath>
      <w:r>
        <w:rPr>
          <w:rFonts w:ascii="Times New Roman" w:hAnsi="Times New Roman" w:cs="Times New Roman"/>
          <w:sz w:val="28"/>
          <w:szCs w:val="28"/>
        </w:rPr>
        <w:t>;</w:t>
      </w:r>
    </w:p>
    <w:p w:rsidR="00D70383" w:rsidRPr="00E507E0" w:rsidRDefault="00D70383" w:rsidP="008926CA">
      <w:pPr>
        <w:spacing w:after="0" w:line="360" w:lineRule="auto"/>
        <w:ind w:right="141" w:firstLine="709"/>
        <w:rPr>
          <w:rFonts w:ascii="Times New Roman" w:hAnsi="Times New Roman" w:cs="Times New Roman"/>
          <w:sz w:val="28"/>
          <w:szCs w:val="28"/>
        </w:rPr>
      </w:pPr>
      <w:r>
        <w:rPr>
          <w:rFonts w:ascii="Times New Roman" w:hAnsi="Times New Roman" w:cs="Times New Roman"/>
          <w:color w:val="000000"/>
          <w:sz w:val="28"/>
          <w:szCs w:val="28"/>
        </w:rPr>
        <w:noBreakHyphen/>
        <w:t> к</w:t>
      </w:r>
      <w:r w:rsidRPr="00E507E0">
        <w:rPr>
          <w:rFonts w:ascii="Times New Roman" w:hAnsi="Times New Roman" w:cs="Times New Roman"/>
          <w:color w:val="000000"/>
          <w:sz w:val="28"/>
          <w:szCs w:val="28"/>
        </w:rPr>
        <w:t xml:space="preserve">оефіцієнт витрати через регулюючий орган </w:t>
      </w:r>
      <w:r w:rsidRPr="00E507E0">
        <w:rPr>
          <w:rFonts w:ascii="Times New Roman" w:hAnsi="Times New Roman" w:cs="Times New Roman"/>
          <w:sz w:val="28"/>
          <w:szCs w:val="28"/>
        </w:rPr>
        <w:t xml:space="preserve">- </w:t>
      </w:r>
      <m:oMath>
        <m:r>
          <w:rPr>
            <w:rFonts w:ascii="Cambria Math" w:hAnsi="Cambria Math" w:cs="Times New Roman"/>
            <w:sz w:val="28"/>
            <w:szCs w:val="28"/>
          </w:rPr>
          <m:t>αk</m:t>
        </m:r>
        <m:r>
          <w:rPr>
            <w:rFonts w:ascii="Cambria Math" w:hAnsi="Times New Roman" w:cs="Times New Roman"/>
            <w:sz w:val="28"/>
            <w:szCs w:val="28"/>
          </w:rPr>
          <m:t>=0.6</m:t>
        </m:r>
      </m:oMath>
      <w:r>
        <w:rPr>
          <w:rFonts w:ascii="Times New Roman" w:hAnsi="Times New Roman" w:cs="Times New Roman"/>
          <w:sz w:val="28"/>
          <w:szCs w:val="28"/>
        </w:rPr>
        <w:t>;</w:t>
      </w:r>
    </w:p>
    <w:p w:rsidR="00D70383" w:rsidRPr="00E507E0" w:rsidRDefault="00D70383" w:rsidP="008926CA">
      <w:pPr>
        <w:spacing w:after="0" w:line="360" w:lineRule="auto"/>
        <w:ind w:right="141" w:firstLine="709"/>
        <w:rPr>
          <w:rFonts w:ascii="Times New Roman" w:hAnsi="Times New Roman" w:cs="Times New Roman"/>
          <w:sz w:val="28"/>
          <w:szCs w:val="28"/>
        </w:rPr>
      </w:pPr>
      <w:r>
        <w:rPr>
          <w:rFonts w:ascii="Times New Roman" w:hAnsi="Times New Roman" w:cs="Times New Roman"/>
          <w:sz w:val="28"/>
          <w:szCs w:val="28"/>
        </w:rPr>
        <w:noBreakHyphen/>
        <w:t> п</w:t>
      </w:r>
      <w:r w:rsidRPr="00E507E0">
        <w:rPr>
          <w:rFonts w:ascii="Times New Roman" w:hAnsi="Times New Roman" w:cs="Times New Roman"/>
          <w:sz w:val="28"/>
          <w:szCs w:val="28"/>
        </w:rPr>
        <w:t xml:space="preserve">рискорення вільного падіння - </w:t>
      </w:r>
      <m:oMath>
        <m:r>
          <w:rPr>
            <w:rFonts w:ascii="Cambria Math" w:hAnsi="Cambria Math" w:cs="Times New Roman"/>
            <w:sz w:val="28"/>
            <w:szCs w:val="28"/>
          </w:rPr>
          <m:t>g</m:t>
        </m:r>
        <m:r>
          <w:rPr>
            <w:rFonts w:ascii="Cambria Math" w:hAnsi="Times New Roman" w:cs="Times New Roman"/>
            <w:sz w:val="28"/>
            <w:szCs w:val="28"/>
          </w:rPr>
          <m:t xml:space="preserve">=9.81 </m:t>
        </m:r>
        <m:r>
          <w:rPr>
            <w:rFonts w:ascii="Cambria Math" w:hAnsi="Times New Roman" w:cs="Times New Roman"/>
            <w:sz w:val="28"/>
            <w:szCs w:val="28"/>
          </w:rPr>
          <m:t>м</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с</m:t>
            </m:r>
          </m:e>
          <m:sup>
            <m:r>
              <w:rPr>
                <w:rFonts w:ascii="Cambria Math" w:hAnsi="Times New Roman" w:cs="Times New Roman"/>
                <w:sz w:val="28"/>
                <w:szCs w:val="28"/>
              </w:rPr>
              <m:t>2</m:t>
            </m:r>
          </m:sup>
        </m:sSup>
      </m:oMath>
      <w:r>
        <w:rPr>
          <w:rFonts w:ascii="Times New Roman" w:hAnsi="Times New Roman" w:cs="Times New Roman"/>
          <w:sz w:val="28"/>
          <w:szCs w:val="28"/>
        </w:rPr>
        <w:t>;</w:t>
      </w:r>
    </w:p>
    <w:p w:rsidR="00D70383" w:rsidRPr="00E507E0" w:rsidRDefault="00D70383" w:rsidP="008926CA">
      <w:pPr>
        <w:spacing w:after="0" w:line="360" w:lineRule="auto"/>
        <w:ind w:right="141" w:firstLine="709"/>
        <w:rPr>
          <w:rFonts w:ascii="Times New Roman" w:hAnsi="Times New Roman" w:cs="Times New Roman"/>
          <w:color w:val="000000"/>
          <w:sz w:val="28"/>
          <w:szCs w:val="28"/>
        </w:rPr>
      </w:pPr>
      <w:r>
        <w:rPr>
          <w:rFonts w:ascii="Times New Roman" w:hAnsi="Times New Roman" w:cs="Times New Roman"/>
          <w:color w:val="000000"/>
          <w:sz w:val="28"/>
          <w:szCs w:val="28"/>
        </w:rPr>
        <w:noBreakHyphen/>
        <w:t> к</w:t>
      </w:r>
      <w:r w:rsidRPr="00E507E0">
        <w:rPr>
          <w:rFonts w:ascii="Times New Roman" w:hAnsi="Times New Roman" w:cs="Times New Roman"/>
          <w:color w:val="000000"/>
          <w:sz w:val="28"/>
          <w:szCs w:val="28"/>
        </w:rPr>
        <w:t xml:space="preserve">оефіцієнт об’ємного розширення – </w:t>
      </w:r>
      <m:oMath>
        <m:r>
          <w:rPr>
            <w:rFonts w:ascii="Cambria Math" w:hAnsi="Cambria Math" w:cs="Times New Roman"/>
            <w:color w:val="000000"/>
            <w:sz w:val="28"/>
            <w:szCs w:val="28"/>
          </w:rPr>
          <m:t>β</m:t>
        </m:r>
        <m:r>
          <w:rPr>
            <w:rFonts w:ascii="Cambria Math" w:hAnsi="Times New Roman" w:cs="Times New Roman"/>
            <w:color w:val="000000"/>
            <w:sz w:val="28"/>
            <w:szCs w:val="28"/>
          </w:rPr>
          <m:t xml:space="preserve">=0.001 </m:t>
        </m:r>
      </m:oMath>
      <w:r w:rsidRPr="00E507E0">
        <w:rPr>
          <w:rFonts w:ascii="Times New Roman" w:hAnsi="Times New Roman" w:cs="Times New Roman"/>
          <w:color w:val="000000"/>
          <w:sz w:val="28"/>
          <w:szCs w:val="28"/>
        </w:rPr>
        <w:t>К.</w:t>
      </w:r>
    </w:p>
    <w:p w:rsidR="00D70383" w:rsidRPr="00A73059" w:rsidRDefault="00D70383" w:rsidP="008926CA">
      <w:pPr>
        <w:spacing w:after="0" w:line="360" w:lineRule="auto"/>
        <w:ind w:right="141" w:firstLine="709"/>
        <w:jc w:val="both"/>
        <w:rPr>
          <w:rFonts w:ascii="Times New Roman" w:hAnsi="Times New Roman" w:cs="Times New Roman"/>
          <w:color w:val="000000"/>
          <w:position w:val="-1"/>
          <w:sz w:val="28"/>
          <w:szCs w:val="28"/>
        </w:rPr>
      </w:pPr>
      <w:r>
        <w:rPr>
          <w:rFonts w:ascii="Times New Roman" w:hAnsi="Times New Roman" w:cs="Times New Roman"/>
          <w:color w:val="000000"/>
          <w:position w:val="-1"/>
          <w:sz w:val="28"/>
          <w:szCs w:val="28"/>
        </w:rPr>
        <w:t xml:space="preserve">Статичні характеристики </w:t>
      </w:r>
      <w:r>
        <w:rPr>
          <w:rFonts w:ascii="Times New Roman" w:hAnsi="Times New Roman" w:cs="Times New Roman"/>
          <w:sz w:val="28"/>
          <w:szCs w:val="28"/>
        </w:rPr>
        <w:t>збірника слабкого</w:t>
      </w:r>
      <w:r>
        <w:rPr>
          <w:rFonts w:ascii="Times New Roman" w:hAnsi="Times New Roman" w:cs="Times New Roman"/>
          <w:color w:val="000000"/>
          <w:position w:val="-1"/>
          <w:sz w:val="28"/>
          <w:szCs w:val="28"/>
        </w:rPr>
        <w:t xml:space="preserve"> розчину аміачної селітри, розраховані за формулами (4.4), (4.</w:t>
      </w:r>
      <w:r w:rsidRPr="005675A9">
        <w:rPr>
          <w:rFonts w:ascii="Times New Roman" w:hAnsi="Times New Roman" w:cs="Times New Roman"/>
          <w:color w:val="000000"/>
          <w:position w:val="-1"/>
          <w:sz w:val="28"/>
          <w:szCs w:val="28"/>
        </w:rPr>
        <w:t>9</w:t>
      </w:r>
      <w:r>
        <w:rPr>
          <w:rFonts w:ascii="Times New Roman" w:hAnsi="Times New Roman" w:cs="Times New Roman"/>
          <w:color w:val="000000"/>
          <w:position w:val="-1"/>
          <w:sz w:val="28"/>
          <w:szCs w:val="28"/>
        </w:rPr>
        <w:t xml:space="preserve"> ), (4.</w:t>
      </w:r>
      <w:r w:rsidRPr="005675A9">
        <w:rPr>
          <w:rFonts w:ascii="Times New Roman" w:hAnsi="Times New Roman" w:cs="Times New Roman"/>
          <w:color w:val="000000"/>
          <w:position w:val="-1"/>
          <w:sz w:val="28"/>
          <w:szCs w:val="28"/>
        </w:rPr>
        <w:t>11</w:t>
      </w:r>
      <w:r>
        <w:rPr>
          <w:rFonts w:ascii="Times New Roman" w:hAnsi="Times New Roman" w:cs="Times New Roman"/>
          <w:color w:val="000000"/>
          <w:position w:val="-1"/>
          <w:sz w:val="28"/>
          <w:szCs w:val="28"/>
        </w:rPr>
        <w:t>) та (4.</w:t>
      </w:r>
      <w:r w:rsidRPr="005675A9">
        <w:rPr>
          <w:rFonts w:ascii="Times New Roman" w:hAnsi="Times New Roman" w:cs="Times New Roman"/>
          <w:color w:val="000000"/>
          <w:position w:val="-1"/>
          <w:sz w:val="28"/>
          <w:szCs w:val="28"/>
        </w:rPr>
        <w:t>17</w:t>
      </w:r>
      <w:r>
        <w:rPr>
          <w:rFonts w:ascii="Times New Roman" w:hAnsi="Times New Roman" w:cs="Times New Roman"/>
          <w:color w:val="000000"/>
          <w:position w:val="-1"/>
          <w:sz w:val="28"/>
          <w:szCs w:val="28"/>
        </w:rPr>
        <w:t>) приведені на рис. 4.2-4.5.</w:t>
      </w:r>
    </w:p>
    <w:p w:rsidR="00D70383" w:rsidRDefault="00D70383" w:rsidP="008926CA">
      <w:pPr>
        <w:ind w:right="141" w:firstLine="709"/>
      </w:pPr>
      <w:r>
        <w:rPr>
          <w:rStyle w:val="MapleInput"/>
        </w:rPr>
        <w:t xml:space="preserve">&gt; </w:t>
      </w:r>
      <w:r>
        <w:rPr>
          <w:rStyle w:val="MapleInput"/>
          <w:noProof/>
          <w:position w:val="-25"/>
          <w:lang w:val="ru-RU" w:eastAsia="ru-RU"/>
        </w:rPr>
        <w:drawing>
          <wp:inline distT="0" distB="0" distL="0" distR="0">
            <wp:extent cx="1619250" cy="3619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0" cy="361950"/>
                    </a:xfrm>
                    <a:prstGeom prst="rect">
                      <a:avLst/>
                    </a:prstGeom>
                    <a:noFill/>
                    <a:ln>
                      <a:noFill/>
                    </a:ln>
                  </pic:spPr>
                </pic:pic>
              </a:graphicData>
            </a:graphic>
          </wp:inline>
        </w:drawing>
      </w:r>
    </w:p>
    <w:p w:rsidR="00D70383" w:rsidRDefault="00D70383" w:rsidP="008926CA">
      <w:pPr>
        <w:pStyle w:val="MapleOutput1"/>
        <w:ind w:right="141" w:firstLine="709"/>
      </w:pPr>
      <w:r>
        <w:rPr>
          <w:rStyle w:val="2DOutput"/>
          <w:noProof/>
          <w:position w:val="-7"/>
          <w:lang w:eastAsia="ru-RU"/>
        </w:rPr>
        <w:drawing>
          <wp:inline distT="0" distB="0" distL="0" distR="0">
            <wp:extent cx="1095375" cy="1524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5375" cy="152400"/>
                    </a:xfrm>
                    <a:prstGeom prst="rect">
                      <a:avLst/>
                    </a:prstGeom>
                    <a:noFill/>
                    <a:ln>
                      <a:noFill/>
                    </a:ln>
                  </pic:spPr>
                </pic:pic>
              </a:graphicData>
            </a:graphic>
          </wp:inline>
        </w:drawing>
      </w:r>
    </w:p>
    <w:p w:rsidR="00D70383" w:rsidRPr="002F1857" w:rsidRDefault="00D70383" w:rsidP="008926CA">
      <w:pPr>
        <w:ind w:right="141" w:firstLine="709"/>
        <w:rPr>
          <w:rFonts w:ascii="Times New Roman" w:hAnsi="Times New Roman" w:cs="Times New Roman"/>
          <w:sz w:val="24"/>
          <w:szCs w:val="24"/>
        </w:rPr>
      </w:pPr>
      <w:r w:rsidRPr="005675A9">
        <w:rPr>
          <w:rFonts w:ascii="Courier New" w:hAnsi="Courier New" w:cs="Courier New"/>
          <w:b/>
          <w:bCs/>
          <w:color w:val="78000E"/>
          <w:sz w:val="24"/>
          <w:szCs w:val="24"/>
        </w:rPr>
        <w:t xml:space="preserve"> </w:t>
      </w:r>
      <w:r w:rsidRPr="002F1857">
        <w:rPr>
          <w:rFonts w:ascii="Courier New" w:hAnsi="Courier New" w:cs="Courier New"/>
          <w:b/>
          <w:bCs/>
          <w:color w:val="78000E"/>
          <w:sz w:val="24"/>
          <w:szCs w:val="24"/>
        </w:rPr>
        <w:t xml:space="preserve">&gt; </w:t>
      </w:r>
      <w:r w:rsidRPr="002F1857">
        <w:rPr>
          <w:rFonts w:ascii="Courier New" w:hAnsi="Courier New" w:cs="Courier New"/>
          <w:b/>
          <w:bCs/>
          <w:noProof/>
          <w:color w:val="78000E"/>
          <w:position w:val="-7"/>
          <w:sz w:val="24"/>
          <w:szCs w:val="24"/>
          <w:lang w:val="ru-RU" w:eastAsia="ru-RU"/>
        </w:rPr>
        <w:drawing>
          <wp:inline distT="0" distB="0" distL="0" distR="0">
            <wp:extent cx="2962275" cy="1524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62275"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476250" cy="1524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476250" cy="1524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476250" cy="1524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542925" cy="1524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542925" cy="1524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 cy="152400"/>
                    </a:xfrm>
                    <a:prstGeom prst="rect">
                      <a:avLst/>
                    </a:prstGeom>
                    <a:noFill/>
                    <a:ln>
                      <a:noFill/>
                    </a:ln>
                  </pic:spPr>
                </pic:pic>
              </a:graphicData>
            </a:graphic>
          </wp:inline>
        </w:drawing>
      </w:r>
    </w:p>
    <w:p w:rsidR="00D70383" w:rsidRPr="005675A9"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p>
    <w:p w:rsidR="00D70383" w:rsidRDefault="00D70383" w:rsidP="008926CA">
      <w:pPr>
        <w:autoSpaceDE w:val="0"/>
        <w:autoSpaceDN w:val="0"/>
        <w:adjustRightInd w:val="0"/>
        <w:spacing w:after="0" w:line="240" w:lineRule="auto"/>
        <w:ind w:right="141" w:firstLine="709"/>
        <w:rPr>
          <w:rFonts w:ascii="Courier New" w:hAnsi="Courier New" w:cs="Courier New"/>
          <w:b/>
          <w:bCs/>
          <w:color w:val="78000E"/>
          <w:sz w:val="24"/>
          <w:szCs w:val="24"/>
        </w:rPr>
      </w:pPr>
      <w:r w:rsidRPr="002F1857">
        <w:rPr>
          <w:rFonts w:ascii="Courier New" w:hAnsi="Courier New" w:cs="Courier New"/>
          <w:b/>
          <w:bCs/>
          <w:color w:val="78000E"/>
          <w:sz w:val="24"/>
          <w:szCs w:val="24"/>
        </w:rPr>
        <w:t xml:space="preserve">&gt; </w:t>
      </w:r>
      <w:r w:rsidRPr="002F1857">
        <w:rPr>
          <w:rFonts w:ascii="Courier New" w:hAnsi="Courier New" w:cs="Courier New"/>
          <w:b/>
          <w:bCs/>
          <w:noProof/>
          <w:color w:val="78000E"/>
          <w:position w:val="-7"/>
          <w:sz w:val="24"/>
          <w:szCs w:val="24"/>
          <w:lang w:val="ru-RU" w:eastAsia="ru-RU"/>
        </w:rPr>
        <w:drawing>
          <wp:inline distT="0" distB="0" distL="0" distR="0">
            <wp:extent cx="4152900" cy="1524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52900" cy="152400"/>
                    </a:xfrm>
                    <a:prstGeom prst="rect">
                      <a:avLst/>
                    </a:prstGeom>
                    <a:noFill/>
                    <a:ln>
                      <a:noFill/>
                    </a:ln>
                  </pic:spPr>
                </pic:pic>
              </a:graphicData>
            </a:graphic>
          </wp:inline>
        </w:drawing>
      </w:r>
    </w:p>
    <w:p w:rsidR="005B4BF4" w:rsidRDefault="005B4BF4"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5B4BF4" w:rsidRDefault="005B4BF4"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5B4BF4" w:rsidRDefault="005B4BF4"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5B4BF4" w:rsidRPr="002F1857" w:rsidRDefault="005B4BF4" w:rsidP="008926CA">
      <w:pPr>
        <w:autoSpaceDE w:val="0"/>
        <w:autoSpaceDN w:val="0"/>
        <w:adjustRightInd w:val="0"/>
        <w:spacing w:after="0" w:line="240" w:lineRule="auto"/>
        <w:ind w:right="141"/>
        <w:rPr>
          <w:rFonts w:ascii="Times New Roman" w:hAnsi="Times New Roman" w:cs="Times New Roman"/>
          <w:sz w:val="24"/>
          <w:szCs w:val="24"/>
        </w:rPr>
      </w:pP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lastRenderedPageBreak/>
        <w:drawing>
          <wp:inline distT="0" distB="0" distL="0" distR="0">
            <wp:extent cx="133350" cy="1524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3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771525" cy="1524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1525"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704850" cy="1524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48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704850" cy="1524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48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704850" cy="1524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4850" cy="152400"/>
                    </a:xfrm>
                    <a:prstGeom prst="rect">
                      <a:avLst/>
                    </a:prstGeom>
                    <a:noFill/>
                    <a:ln>
                      <a:noFill/>
                    </a:ln>
                  </pic:spPr>
                </pic:pic>
              </a:graphicData>
            </a:graphic>
          </wp:inline>
        </w:drawing>
      </w:r>
    </w:p>
    <w:p w:rsidR="00D70383" w:rsidRPr="005675A9" w:rsidRDefault="00D70383" w:rsidP="008926CA">
      <w:pPr>
        <w:spacing w:after="0" w:line="360" w:lineRule="auto"/>
        <w:ind w:right="141" w:firstLine="709"/>
        <w:jc w:val="both"/>
        <w:rPr>
          <w:rFonts w:ascii="Times New Roman" w:hAnsi="Times New Roman" w:cs="Times New Roman"/>
          <w:color w:val="000000"/>
          <w:position w:val="-1"/>
          <w:sz w:val="28"/>
          <w:szCs w:val="28"/>
          <w:lang w:val="en-US"/>
        </w:rPr>
      </w:pPr>
    </w:p>
    <w:p w:rsidR="00D70383" w:rsidRDefault="00D70383" w:rsidP="008926CA">
      <w:pPr>
        <w:spacing w:after="0" w:line="360" w:lineRule="auto"/>
        <w:ind w:right="141"/>
        <w:jc w:val="center"/>
        <w:rPr>
          <w:rFonts w:ascii="Times New Roman" w:hAnsi="Times New Roman" w:cs="Times New Roman"/>
          <w:color w:val="000000"/>
          <w:position w:val="-1"/>
          <w:sz w:val="28"/>
          <w:szCs w:val="28"/>
        </w:rPr>
      </w:pPr>
      <w:r>
        <w:rPr>
          <w:noProof/>
          <w:lang w:val="ru-RU" w:eastAsia="ru-RU"/>
        </w:rPr>
        <w:drawing>
          <wp:inline distT="0" distB="0" distL="0" distR="0">
            <wp:extent cx="3512820" cy="2880360"/>
            <wp:effectExtent l="0" t="0" r="0" b="0"/>
            <wp:docPr id="174" name="Диаграм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70383" w:rsidRPr="005675A9" w:rsidRDefault="00D70383" w:rsidP="008926CA">
      <w:pPr>
        <w:spacing w:after="0" w:line="360" w:lineRule="auto"/>
        <w:ind w:right="141"/>
        <w:jc w:val="center"/>
        <w:rPr>
          <w:rFonts w:ascii="Times New Roman" w:hAnsi="Times New Roman" w:cs="Times New Roman"/>
          <w:color w:val="000000"/>
          <w:position w:val="-1"/>
          <w:sz w:val="28"/>
          <w:szCs w:val="28"/>
        </w:rPr>
      </w:pPr>
      <w:r>
        <w:rPr>
          <w:rFonts w:ascii="Times New Roman" w:hAnsi="Times New Roman" w:cs="Times New Roman"/>
          <w:color w:val="000000"/>
          <w:position w:val="-1"/>
          <w:sz w:val="28"/>
          <w:szCs w:val="28"/>
        </w:rPr>
        <w:t>Рис. 4.2. Графік залежності рівня від витрати</w:t>
      </w:r>
    </w:p>
    <w:p w:rsidR="00D70383" w:rsidRPr="003D7F05" w:rsidRDefault="00D70383" w:rsidP="008926CA">
      <w:pPr>
        <w:spacing w:after="0" w:line="360" w:lineRule="auto"/>
        <w:ind w:right="141" w:firstLine="709"/>
        <w:rPr>
          <w:rFonts w:ascii="Times New Roman" w:hAnsi="Times New Roman" w:cs="Times New Roman"/>
          <w:color w:val="000000"/>
          <w:position w:val="-1"/>
          <w:sz w:val="24"/>
          <w:szCs w:val="24"/>
        </w:rPr>
      </w:pPr>
    </w:p>
    <w:p w:rsidR="00D70383" w:rsidRDefault="00D70383" w:rsidP="008926CA">
      <w:pPr>
        <w:ind w:right="141" w:firstLine="709"/>
      </w:pPr>
      <w:r>
        <w:rPr>
          <w:rStyle w:val="MapleInput"/>
        </w:rPr>
        <w:t xml:space="preserve">&gt; </w:t>
      </w:r>
      <w:r>
        <w:rPr>
          <w:rStyle w:val="MapleInput"/>
          <w:noProof/>
          <w:position w:val="-30"/>
          <w:lang w:val="ru-RU" w:eastAsia="ru-RU"/>
        </w:rPr>
        <w:drawing>
          <wp:inline distT="0" distB="0" distL="0" distR="0">
            <wp:extent cx="1885950" cy="42862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85950" cy="428625"/>
                    </a:xfrm>
                    <a:prstGeom prst="rect">
                      <a:avLst/>
                    </a:prstGeom>
                    <a:noFill/>
                    <a:ln>
                      <a:noFill/>
                    </a:ln>
                  </pic:spPr>
                </pic:pic>
              </a:graphicData>
            </a:graphic>
          </wp:inline>
        </w:drawing>
      </w:r>
    </w:p>
    <w:p w:rsidR="00D70383" w:rsidRDefault="00D70383" w:rsidP="008926CA">
      <w:pPr>
        <w:pStyle w:val="MapleOutput1"/>
        <w:ind w:right="141" w:firstLine="709"/>
      </w:pPr>
      <w:r>
        <w:rPr>
          <w:rStyle w:val="2DOutput"/>
          <w:noProof/>
          <w:position w:val="-7"/>
          <w:lang w:eastAsia="ru-RU"/>
        </w:rPr>
        <w:drawing>
          <wp:inline distT="0" distB="0" distL="0" distR="0">
            <wp:extent cx="962025" cy="1524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2025" cy="152400"/>
                    </a:xfrm>
                    <a:prstGeom prst="rect">
                      <a:avLst/>
                    </a:prstGeom>
                    <a:noFill/>
                    <a:ln>
                      <a:noFill/>
                    </a:ln>
                  </pic:spPr>
                </pic:pic>
              </a:graphicData>
            </a:graphic>
          </wp:inline>
        </w:drawing>
      </w:r>
    </w:p>
    <w:p w:rsidR="00D70383" w:rsidRDefault="00D70383" w:rsidP="008926CA">
      <w:pPr>
        <w:ind w:right="141" w:firstLine="709"/>
      </w:pPr>
      <w:r>
        <w:rPr>
          <w:rFonts w:ascii="Courier New" w:hAnsi="Courier New" w:cs="Courier New"/>
          <w:b/>
          <w:bCs/>
          <w:noProof/>
          <w:color w:val="78000E"/>
          <w:position w:val="-8"/>
          <w:sz w:val="24"/>
          <w:szCs w:val="24"/>
          <w:lang w:eastAsia="uk-UA"/>
        </w:rPr>
        <w:t xml:space="preserve"> </w:t>
      </w:r>
      <w:r>
        <w:rPr>
          <w:rStyle w:val="MapleInput"/>
        </w:rPr>
        <w:t xml:space="preserve">&gt; </w:t>
      </w:r>
      <w:r>
        <w:rPr>
          <w:rStyle w:val="MapleInput"/>
          <w:noProof/>
          <w:position w:val="-7"/>
          <w:lang w:val="ru-RU" w:eastAsia="ru-RU"/>
        </w:rPr>
        <w:drawing>
          <wp:inline distT="0" distB="0" distL="0" distR="0">
            <wp:extent cx="2590800" cy="1714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0800" cy="171450"/>
                    </a:xfrm>
                    <a:prstGeom prst="rect">
                      <a:avLst/>
                    </a:prstGeom>
                    <a:noFill/>
                    <a:ln>
                      <a:noFill/>
                    </a:ln>
                  </pic:spPr>
                </pic:pic>
              </a:graphicData>
            </a:graphic>
          </wp:inline>
        </w:drawing>
      </w:r>
    </w:p>
    <w:p w:rsidR="00D70383" w:rsidRDefault="00D70383" w:rsidP="008926CA">
      <w:pPr>
        <w:pStyle w:val="MapleOutput1"/>
        <w:ind w:right="141" w:firstLine="709"/>
      </w:pPr>
      <w:r>
        <w:rPr>
          <w:rStyle w:val="2DOutput"/>
          <w:noProof/>
          <w:position w:val="-7"/>
          <w:lang w:eastAsia="ru-RU"/>
        </w:rPr>
        <w:drawing>
          <wp:inline distT="0" distB="0" distL="0" distR="0">
            <wp:extent cx="95250" cy="1524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 cy="152400"/>
                    </a:xfrm>
                    <a:prstGeom prst="rect">
                      <a:avLst/>
                    </a:prstGeom>
                    <a:noFill/>
                    <a:ln>
                      <a:noFill/>
                    </a:ln>
                  </pic:spPr>
                </pic:pic>
              </a:graphicData>
            </a:graphic>
          </wp:inline>
        </w:drawing>
      </w:r>
    </w:p>
    <w:p w:rsidR="00D70383" w:rsidRDefault="00D70383" w:rsidP="008926CA">
      <w:pPr>
        <w:pStyle w:val="MapleOutput1"/>
        <w:ind w:right="141" w:firstLine="709"/>
      </w:pPr>
      <w:r>
        <w:rPr>
          <w:rStyle w:val="2DOutput"/>
          <w:noProof/>
          <w:position w:val="-7"/>
          <w:lang w:eastAsia="ru-RU"/>
        </w:rPr>
        <w:drawing>
          <wp:inline distT="0" distB="0" distL="0" distR="0">
            <wp:extent cx="95250" cy="1524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 cy="152400"/>
                    </a:xfrm>
                    <a:prstGeom prst="rect">
                      <a:avLst/>
                    </a:prstGeom>
                    <a:noFill/>
                    <a:ln>
                      <a:noFill/>
                    </a:ln>
                  </pic:spPr>
                </pic:pic>
              </a:graphicData>
            </a:graphic>
          </wp:inline>
        </w:drawing>
      </w:r>
    </w:p>
    <w:p w:rsidR="00D70383" w:rsidRDefault="00D70383" w:rsidP="008926CA">
      <w:pPr>
        <w:pStyle w:val="MapleOutput1"/>
        <w:ind w:right="141" w:firstLine="709"/>
      </w:pPr>
      <w:r>
        <w:rPr>
          <w:rStyle w:val="2DOutput"/>
          <w:noProof/>
          <w:position w:val="-7"/>
          <w:lang w:eastAsia="ru-RU"/>
        </w:rPr>
        <w:drawing>
          <wp:inline distT="0" distB="0" distL="0" distR="0">
            <wp:extent cx="95250" cy="1524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 cy="152400"/>
                    </a:xfrm>
                    <a:prstGeom prst="rect">
                      <a:avLst/>
                    </a:prstGeom>
                    <a:noFill/>
                    <a:ln>
                      <a:noFill/>
                    </a:ln>
                  </pic:spPr>
                </pic:pic>
              </a:graphicData>
            </a:graphic>
          </wp:inline>
        </w:drawing>
      </w:r>
    </w:p>
    <w:p w:rsidR="00D70383" w:rsidRDefault="00D70383" w:rsidP="008926CA">
      <w:pPr>
        <w:pStyle w:val="MapleOutput1"/>
        <w:ind w:right="141" w:firstLine="709"/>
      </w:pPr>
      <w:r>
        <w:rPr>
          <w:rStyle w:val="2DOutput"/>
          <w:noProof/>
          <w:position w:val="-7"/>
          <w:lang w:eastAsia="ru-RU"/>
        </w:rPr>
        <w:drawing>
          <wp:inline distT="0" distB="0" distL="0" distR="0">
            <wp:extent cx="171450" cy="1524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 cy="152400"/>
                    </a:xfrm>
                    <a:prstGeom prst="rect">
                      <a:avLst/>
                    </a:prstGeom>
                    <a:noFill/>
                    <a:ln>
                      <a:noFill/>
                    </a:ln>
                  </pic:spPr>
                </pic:pic>
              </a:graphicData>
            </a:graphic>
          </wp:inline>
        </w:drawing>
      </w:r>
    </w:p>
    <w:p w:rsidR="00D70383" w:rsidRDefault="00D70383" w:rsidP="008926CA">
      <w:pPr>
        <w:pStyle w:val="MapleOutput1"/>
        <w:ind w:right="141" w:firstLine="709"/>
      </w:pPr>
      <w:r>
        <w:rPr>
          <w:rStyle w:val="2DOutput"/>
          <w:noProof/>
          <w:position w:val="-7"/>
          <w:lang w:eastAsia="ru-RU"/>
        </w:rPr>
        <w:drawing>
          <wp:inline distT="0" distB="0" distL="0" distR="0">
            <wp:extent cx="171450" cy="1524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2F1857">
        <w:rPr>
          <w:rFonts w:ascii="Courier New" w:hAnsi="Courier New" w:cs="Courier New"/>
          <w:b/>
          <w:bCs/>
          <w:color w:val="78000E"/>
          <w:sz w:val="24"/>
          <w:szCs w:val="24"/>
        </w:rPr>
        <w:t xml:space="preserve">&gt; </w:t>
      </w:r>
      <w:r w:rsidRPr="002F1857">
        <w:rPr>
          <w:rFonts w:ascii="Courier New" w:hAnsi="Courier New" w:cs="Courier New"/>
          <w:b/>
          <w:bCs/>
          <w:noProof/>
          <w:color w:val="78000E"/>
          <w:position w:val="-32"/>
          <w:sz w:val="24"/>
          <w:szCs w:val="24"/>
          <w:lang w:val="ru-RU" w:eastAsia="ru-RU"/>
        </w:rPr>
        <w:drawing>
          <wp:inline distT="0" distB="0" distL="0" distR="0">
            <wp:extent cx="3467100" cy="3714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67100" cy="371475"/>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962025" cy="1524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2025"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1028700" cy="1524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1095375" cy="1524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5375"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1095375" cy="1524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5375"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5"/>
          <w:sz w:val="24"/>
          <w:szCs w:val="24"/>
          <w:lang w:val="ru-RU" w:eastAsia="ru-RU"/>
        </w:rPr>
        <w:drawing>
          <wp:inline distT="0" distB="0" distL="0" distR="0">
            <wp:extent cx="942975" cy="1809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2975" cy="180975"/>
                    </a:xfrm>
                    <a:prstGeom prst="rect">
                      <a:avLst/>
                    </a:prstGeom>
                    <a:noFill/>
                    <a:ln>
                      <a:noFill/>
                    </a:ln>
                  </pic:spPr>
                </pic:pic>
              </a:graphicData>
            </a:graphic>
          </wp:inline>
        </w:drawing>
      </w:r>
    </w:p>
    <w:p w:rsidR="00D70383" w:rsidRPr="005675A9"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lang w:val="en-US"/>
        </w:rPr>
      </w:pPr>
    </w:p>
    <w:p w:rsidR="00D70383" w:rsidRDefault="00D70383" w:rsidP="008926CA">
      <w:pPr>
        <w:spacing w:after="0" w:line="360" w:lineRule="auto"/>
        <w:ind w:right="141"/>
        <w:jc w:val="center"/>
        <w:rPr>
          <w:rFonts w:ascii="Times New Roman" w:hAnsi="Times New Roman" w:cs="Times New Roman"/>
          <w:color w:val="000000"/>
          <w:position w:val="-1"/>
          <w:sz w:val="28"/>
          <w:szCs w:val="28"/>
          <w:lang w:val="en-US"/>
        </w:rPr>
      </w:pPr>
      <w:r>
        <w:rPr>
          <w:noProof/>
          <w:lang w:val="ru-RU" w:eastAsia="ru-RU"/>
        </w:rPr>
        <w:lastRenderedPageBreak/>
        <w:drawing>
          <wp:inline distT="0" distB="0" distL="0" distR="0">
            <wp:extent cx="3609975" cy="2809875"/>
            <wp:effectExtent l="0" t="0" r="0" b="0"/>
            <wp:docPr id="197" name="Диаграмма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70383" w:rsidRPr="005675A9" w:rsidRDefault="00D70383" w:rsidP="008926CA">
      <w:pPr>
        <w:spacing w:after="0" w:line="360" w:lineRule="auto"/>
        <w:ind w:right="141"/>
        <w:jc w:val="center"/>
        <w:rPr>
          <w:rFonts w:ascii="Times New Roman" w:hAnsi="Times New Roman" w:cs="Times New Roman"/>
          <w:color w:val="000000"/>
          <w:position w:val="-1"/>
          <w:sz w:val="28"/>
          <w:szCs w:val="28"/>
        </w:rPr>
      </w:pPr>
      <w:r>
        <w:rPr>
          <w:rFonts w:ascii="Times New Roman" w:hAnsi="Times New Roman" w:cs="Times New Roman"/>
          <w:color w:val="000000"/>
          <w:position w:val="-1"/>
          <w:sz w:val="28"/>
          <w:szCs w:val="28"/>
        </w:rPr>
        <w:t>Рис. 4.3. Графік залежності рівня від густини</w:t>
      </w:r>
    </w:p>
    <w:p w:rsidR="00D70383" w:rsidRDefault="00D70383" w:rsidP="008926CA">
      <w:pPr>
        <w:spacing w:after="0" w:line="360" w:lineRule="auto"/>
        <w:ind w:right="141" w:firstLine="709"/>
        <w:jc w:val="center"/>
        <w:rPr>
          <w:rFonts w:ascii="Times New Roman" w:hAnsi="Times New Roman" w:cs="Times New Roman"/>
          <w:color w:val="000000"/>
          <w:position w:val="-1"/>
          <w:sz w:val="28"/>
          <w:szCs w:val="28"/>
        </w:rPr>
      </w:pPr>
    </w:p>
    <w:p w:rsidR="00D70383" w:rsidRDefault="00D70383" w:rsidP="008926CA">
      <w:pPr>
        <w:ind w:right="141" w:firstLine="709"/>
      </w:pPr>
      <w:r>
        <w:rPr>
          <w:rStyle w:val="MapleInput"/>
        </w:rPr>
        <w:t xml:space="preserve">&gt; </w:t>
      </w:r>
      <w:r>
        <w:rPr>
          <w:rStyle w:val="MapleInput"/>
          <w:noProof/>
          <w:position w:val="-25"/>
          <w:lang w:val="ru-RU" w:eastAsia="ru-RU"/>
        </w:rPr>
        <w:drawing>
          <wp:inline distT="0" distB="0" distL="0" distR="0">
            <wp:extent cx="1447800" cy="3619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47800" cy="361950"/>
                    </a:xfrm>
                    <a:prstGeom prst="rect">
                      <a:avLst/>
                    </a:prstGeom>
                    <a:noFill/>
                    <a:ln>
                      <a:noFill/>
                    </a:ln>
                  </pic:spPr>
                </pic:pic>
              </a:graphicData>
            </a:graphic>
          </wp:inline>
        </w:drawing>
      </w:r>
    </w:p>
    <w:p w:rsidR="00D70383" w:rsidRDefault="00D70383" w:rsidP="008926CA">
      <w:pPr>
        <w:pStyle w:val="MapleOutput1"/>
        <w:ind w:right="141" w:firstLine="709"/>
      </w:pPr>
      <w:r>
        <w:rPr>
          <w:rStyle w:val="2DOutput"/>
          <w:noProof/>
          <w:position w:val="-7"/>
          <w:lang w:eastAsia="ru-RU"/>
        </w:rPr>
        <w:drawing>
          <wp:inline distT="0" distB="0" distL="0" distR="0">
            <wp:extent cx="838200" cy="1524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8200" cy="152400"/>
                    </a:xfrm>
                    <a:prstGeom prst="rect">
                      <a:avLst/>
                    </a:prstGeom>
                    <a:noFill/>
                    <a:ln>
                      <a:noFill/>
                    </a:ln>
                  </pic:spPr>
                </pic:pic>
              </a:graphicData>
            </a:graphic>
          </wp:inline>
        </w:drawing>
      </w:r>
    </w:p>
    <w:p w:rsidR="00D70383" w:rsidRDefault="00D70383" w:rsidP="008926CA">
      <w:pPr>
        <w:ind w:right="141" w:firstLine="709"/>
      </w:pPr>
      <w:r>
        <w:rPr>
          <w:rFonts w:ascii="Courier New" w:hAnsi="Courier New" w:cs="Courier New"/>
          <w:b/>
          <w:bCs/>
          <w:noProof/>
          <w:color w:val="78000E"/>
          <w:position w:val="-7"/>
          <w:sz w:val="24"/>
          <w:szCs w:val="24"/>
          <w:lang w:eastAsia="uk-UA"/>
        </w:rPr>
        <w:t xml:space="preserve"> </w:t>
      </w:r>
      <w:r>
        <w:rPr>
          <w:rStyle w:val="MapleInput"/>
        </w:rPr>
        <w:t xml:space="preserve">&gt; </w:t>
      </w:r>
      <w:r>
        <w:rPr>
          <w:rStyle w:val="MapleInput"/>
          <w:noProof/>
          <w:position w:val="-7"/>
          <w:lang w:val="ru-RU" w:eastAsia="ru-RU"/>
        </w:rPr>
        <w:drawing>
          <wp:inline distT="0" distB="0" distL="0" distR="0">
            <wp:extent cx="2876550" cy="1524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76550" cy="152400"/>
                    </a:xfrm>
                    <a:prstGeom prst="rect">
                      <a:avLst/>
                    </a:prstGeom>
                    <a:noFill/>
                    <a:ln>
                      <a:noFill/>
                    </a:ln>
                  </pic:spPr>
                </pic:pic>
              </a:graphicData>
            </a:graphic>
          </wp:inline>
        </w:drawing>
      </w:r>
    </w:p>
    <w:p w:rsidR="00D70383" w:rsidRDefault="00D70383" w:rsidP="008926CA">
      <w:pPr>
        <w:pStyle w:val="MapleOutput1"/>
        <w:ind w:right="141" w:firstLine="709"/>
      </w:pPr>
      <w:r>
        <w:rPr>
          <w:rStyle w:val="2DOutput"/>
          <w:noProof/>
          <w:position w:val="-7"/>
          <w:lang w:eastAsia="ru-RU"/>
        </w:rPr>
        <w:drawing>
          <wp:inline distT="0" distB="0" distL="0" distR="0">
            <wp:extent cx="95250" cy="1524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 cy="152400"/>
                    </a:xfrm>
                    <a:prstGeom prst="rect">
                      <a:avLst/>
                    </a:prstGeom>
                    <a:noFill/>
                    <a:ln>
                      <a:noFill/>
                    </a:ln>
                  </pic:spPr>
                </pic:pic>
              </a:graphicData>
            </a:graphic>
          </wp:inline>
        </w:drawing>
      </w:r>
    </w:p>
    <w:p w:rsidR="00D70383" w:rsidRDefault="00D70383" w:rsidP="008926CA">
      <w:pPr>
        <w:pStyle w:val="MapleOutput1"/>
        <w:ind w:right="141" w:firstLine="709"/>
      </w:pPr>
      <w:r>
        <w:rPr>
          <w:rStyle w:val="2DOutput"/>
          <w:noProof/>
          <w:position w:val="-7"/>
          <w:lang w:eastAsia="ru-RU"/>
        </w:rPr>
        <w:drawing>
          <wp:inline distT="0" distB="0" distL="0" distR="0">
            <wp:extent cx="95250" cy="1524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 cy="152400"/>
                    </a:xfrm>
                    <a:prstGeom prst="rect">
                      <a:avLst/>
                    </a:prstGeom>
                    <a:noFill/>
                    <a:ln>
                      <a:noFill/>
                    </a:ln>
                  </pic:spPr>
                </pic:pic>
              </a:graphicData>
            </a:graphic>
          </wp:inline>
        </w:drawing>
      </w:r>
    </w:p>
    <w:p w:rsidR="00D70383" w:rsidRDefault="00D70383" w:rsidP="008926CA">
      <w:pPr>
        <w:pStyle w:val="MapleOutput1"/>
        <w:ind w:right="141" w:firstLine="709"/>
      </w:pPr>
      <w:r>
        <w:rPr>
          <w:rStyle w:val="2DOutput"/>
          <w:noProof/>
          <w:position w:val="-7"/>
          <w:lang w:eastAsia="ru-RU"/>
        </w:rPr>
        <w:drawing>
          <wp:inline distT="0" distB="0" distL="0" distR="0">
            <wp:extent cx="95250" cy="1524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 cy="152400"/>
                    </a:xfrm>
                    <a:prstGeom prst="rect">
                      <a:avLst/>
                    </a:prstGeom>
                    <a:noFill/>
                    <a:ln>
                      <a:noFill/>
                    </a:ln>
                  </pic:spPr>
                </pic:pic>
              </a:graphicData>
            </a:graphic>
          </wp:inline>
        </w:drawing>
      </w:r>
    </w:p>
    <w:p w:rsidR="00D70383" w:rsidRDefault="00D70383" w:rsidP="008926CA">
      <w:pPr>
        <w:pStyle w:val="MapleOutput1"/>
        <w:ind w:right="141" w:firstLine="709"/>
      </w:pPr>
      <w:r>
        <w:rPr>
          <w:rStyle w:val="2DOutput"/>
          <w:noProof/>
          <w:position w:val="-7"/>
          <w:lang w:eastAsia="ru-RU"/>
        </w:rPr>
        <w:drawing>
          <wp:inline distT="0" distB="0" distL="0" distR="0">
            <wp:extent cx="171450" cy="1524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 cy="152400"/>
                    </a:xfrm>
                    <a:prstGeom prst="rect">
                      <a:avLst/>
                    </a:prstGeom>
                    <a:noFill/>
                    <a:ln>
                      <a:noFill/>
                    </a:ln>
                  </pic:spPr>
                </pic:pic>
              </a:graphicData>
            </a:graphic>
          </wp:inline>
        </w:drawing>
      </w:r>
    </w:p>
    <w:p w:rsidR="00D70383" w:rsidRDefault="00D70383" w:rsidP="008926CA">
      <w:pPr>
        <w:pStyle w:val="MapleOutput1"/>
        <w:ind w:right="141" w:firstLine="709"/>
      </w:pPr>
      <w:r>
        <w:rPr>
          <w:rStyle w:val="2DOutput"/>
          <w:noProof/>
          <w:position w:val="-7"/>
          <w:lang w:eastAsia="ru-RU"/>
        </w:rPr>
        <w:drawing>
          <wp:inline distT="0" distB="0" distL="0" distR="0">
            <wp:extent cx="171450" cy="1524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2F1857">
        <w:rPr>
          <w:rFonts w:ascii="Courier New" w:hAnsi="Courier New" w:cs="Courier New"/>
          <w:b/>
          <w:bCs/>
          <w:color w:val="78000E"/>
          <w:sz w:val="24"/>
          <w:szCs w:val="24"/>
        </w:rPr>
        <w:t xml:space="preserve">&gt; </w:t>
      </w:r>
      <w:r w:rsidRPr="002F1857">
        <w:rPr>
          <w:rFonts w:ascii="Courier New" w:hAnsi="Courier New" w:cs="Courier New"/>
          <w:b/>
          <w:bCs/>
          <w:noProof/>
          <w:color w:val="78000E"/>
          <w:position w:val="-5"/>
          <w:sz w:val="24"/>
          <w:szCs w:val="24"/>
          <w:lang w:val="ru-RU" w:eastAsia="ru-RU"/>
        </w:rPr>
        <w:drawing>
          <wp:inline distT="0" distB="0" distL="0" distR="0">
            <wp:extent cx="4581525" cy="1809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1525" cy="180975"/>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904875" cy="1524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04875"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771525" cy="1524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1525"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771525" cy="1524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1525"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704850" cy="1524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48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704850" cy="1524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4850" cy="152400"/>
                    </a:xfrm>
                    <a:prstGeom prst="rect">
                      <a:avLst/>
                    </a:prstGeom>
                    <a:noFill/>
                    <a:ln>
                      <a:noFill/>
                    </a:ln>
                  </pic:spPr>
                </pic:pic>
              </a:graphicData>
            </a:graphic>
          </wp:inline>
        </w:drawing>
      </w:r>
    </w:p>
    <w:p w:rsidR="00D70383" w:rsidRDefault="00D70383" w:rsidP="008926CA">
      <w:pPr>
        <w:spacing w:after="0" w:line="360" w:lineRule="auto"/>
        <w:ind w:right="141" w:firstLine="709"/>
        <w:jc w:val="center"/>
        <w:rPr>
          <w:rFonts w:ascii="Times New Roman" w:hAnsi="Times New Roman" w:cs="Times New Roman"/>
          <w:color w:val="000000"/>
          <w:position w:val="-1"/>
          <w:sz w:val="28"/>
          <w:szCs w:val="28"/>
          <w:lang w:val="en-US"/>
        </w:rPr>
      </w:pPr>
    </w:p>
    <w:p w:rsidR="00D70383" w:rsidRDefault="00D70383" w:rsidP="008926CA">
      <w:pPr>
        <w:spacing w:after="0" w:line="360" w:lineRule="auto"/>
        <w:ind w:right="141"/>
        <w:jc w:val="center"/>
        <w:rPr>
          <w:rFonts w:ascii="Times New Roman" w:hAnsi="Times New Roman" w:cs="Times New Roman"/>
          <w:color w:val="000000"/>
          <w:position w:val="-1"/>
          <w:sz w:val="28"/>
          <w:szCs w:val="28"/>
          <w:lang w:val="en-US"/>
        </w:rPr>
      </w:pPr>
      <w:r>
        <w:rPr>
          <w:noProof/>
          <w:lang w:val="ru-RU" w:eastAsia="ru-RU"/>
        </w:rPr>
        <w:lastRenderedPageBreak/>
        <w:drawing>
          <wp:inline distT="0" distB="0" distL="0" distR="0">
            <wp:extent cx="3429000" cy="2714625"/>
            <wp:effectExtent l="0" t="0" r="0" b="0"/>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70383" w:rsidRPr="005675A9" w:rsidRDefault="00D70383" w:rsidP="008926CA">
      <w:pPr>
        <w:spacing w:after="0" w:line="360" w:lineRule="auto"/>
        <w:ind w:right="141"/>
        <w:jc w:val="center"/>
        <w:rPr>
          <w:rFonts w:ascii="Times New Roman" w:hAnsi="Times New Roman" w:cs="Times New Roman"/>
          <w:color w:val="000000"/>
          <w:position w:val="-1"/>
          <w:sz w:val="28"/>
          <w:szCs w:val="28"/>
        </w:rPr>
      </w:pPr>
      <w:r>
        <w:rPr>
          <w:rFonts w:ascii="Times New Roman" w:hAnsi="Times New Roman" w:cs="Times New Roman"/>
          <w:color w:val="000000"/>
          <w:position w:val="-1"/>
          <w:sz w:val="28"/>
          <w:szCs w:val="28"/>
        </w:rPr>
        <w:t>Рис. 4.4. Графік залежності рівня від витрати стоку</w:t>
      </w:r>
    </w:p>
    <w:p w:rsidR="00D70383" w:rsidRDefault="00D70383" w:rsidP="008926CA">
      <w:pPr>
        <w:spacing w:after="0" w:line="360" w:lineRule="auto"/>
        <w:ind w:right="141" w:firstLine="709"/>
        <w:jc w:val="center"/>
        <w:rPr>
          <w:rFonts w:ascii="Times New Roman" w:hAnsi="Times New Roman" w:cs="Times New Roman"/>
          <w:color w:val="000000"/>
          <w:position w:val="-1"/>
          <w:sz w:val="28"/>
          <w:szCs w:val="28"/>
        </w:rPr>
      </w:pPr>
    </w:p>
    <w:p w:rsidR="00D70383" w:rsidRDefault="00D70383" w:rsidP="008926CA">
      <w:pPr>
        <w:ind w:right="141" w:firstLine="709"/>
      </w:pPr>
      <w:r>
        <w:rPr>
          <w:rStyle w:val="MapleInput"/>
        </w:rPr>
        <w:t xml:space="preserve">&gt; </w:t>
      </w:r>
      <w:r>
        <w:rPr>
          <w:rStyle w:val="MapleInput"/>
          <w:noProof/>
          <w:position w:val="-25"/>
          <w:lang w:val="ru-RU" w:eastAsia="ru-RU"/>
        </w:rPr>
        <w:drawing>
          <wp:inline distT="0" distB="0" distL="0" distR="0">
            <wp:extent cx="1352550" cy="36195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52550" cy="361950"/>
                    </a:xfrm>
                    <a:prstGeom prst="rect">
                      <a:avLst/>
                    </a:prstGeom>
                    <a:noFill/>
                    <a:ln>
                      <a:noFill/>
                    </a:ln>
                  </pic:spPr>
                </pic:pic>
              </a:graphicData>
            </a:graphic>
          </wp:inline>
        </w:drawing>
      </w:r>
    </w:p>
    <w:p w:rsidR="00D70383" w:rsidRDefault="00D70383" w:rsidP="008926CA">
      <w:pPr>
        <w:pStyle w:val="MapleOutput1"/>
        <w:ind w:right="141" w:firstLine="709"/>
      </w:pPr>
      <w:r>
        <w:rPr>
          <w:rStyle w:val="2DOutput"/>
          <w:noProof/>
          <w:position w:val="-7"/>
          <w:lang w:eastAsia="ru-RU"/>
        </w:rPr>
        <w:drawing>
          <wp:inline distT="0" distB="0" distL="0" distR="0">
            <wp:extent cx="704850" cy="1524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4850" cy="152400"/>
                    </a:xfrm>
                    <a:prstGeom prst="rect">
                      <a:avLst/>
                    </a:prstGeom>
                    <a:noFill/>
                    <a:ln>
                      <a:noFill/>
                    </a:ln>
                  </pic:spPr>
                </pic:pic>
              </a:graphicData>
            </a:graphic>
          </wp:inline>
        </w:drawing>
      </w:r>
    </w:p>
    <w:p w:rsidR="00D70383" w:rsidRDefault="00D70383" w:rsidP="008926CA">
      <w:pPr>
        <w:ind w:right="141" w:firstLine="709"/>
      </w:pPr>
      <w:r>
        <w:rPr>
          <w:rFonts w:ascii="Courier New" w:hAnsi="Courier New" w:cs="Courier New"/>
          <w:b/>
          <w:bCs/>
          <w:noProof/>
          <w:color w:val="78000E"/>
          <w:position w:val="-27"/>
          <w:sz w:val="24"/>
          <w:szCs w:val="24"/>
          <w:lang w:eastAsia="uk-UA"/>
        </w:rPr>
        <w:t xml:space="preserve"> </w:t>
      </w:r>
      <w:r>
        <w:rPr>
          <w:rStyle w:val="MapleInput"/>
        </w:rPr>
        <w:t xml:space="preserve">&gt; </w:t>
      </w:r>
      <w:r>
        <w:rPr>
          <w:rStyle w:val="MapleInput"/>
          <w:noProof/>
          <w:position w:val="-25"/>
          <w:lang w:val="ru-RU" w:eastAsia="ru-RU"/>
        </w:rPr>
        <w:drawing>
          <wp:inline distT="0" distB="0" distL="0" distR="0">
            <wp:extent cx="800100" cy="36195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0100" cy="361950"/>
                    </a:xfrm>
                    <a:prstGeom prst="rect">
                      <a:avLst/>
                    </a:prstGeom>
                    <a:noFill/>
                    <a:ln>
                      <a:noFill/>
                    </a:ln>
                  </pic:spPr>
                </pic:pic>
              </a:graphicData>
            </a:graphic>
          </wp:inline>
        </w:drawing>
      </w:r>
    </w:p>
    <w:p w:rsidR="00D70383" w:rsidRDefault="00D70383" w:rsidP="008926CA">
      <w:pPr>
        <w:pStyle w:val="MapleOutput1"/>
        <w:ind w:right="141" w:firstLine="709"/>
      </w:pPr>
      <w:r>
        <w:rPr>
          <w:rStyle w:val="2DOutput"/>
          <w:noProof/>
          <w:position w:val="-7"/>
          <w:lang w:eastAsia="ru-RU"/>
        </w:rPr>
        <w:drawing>
          <wp:inline distT="0" distB="0" distL="0" distR="0">
            <wp:extent cx="1095375" cy="1524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5375" cy="152400"/>
                    </a:xfrm>
                    <a:prstGeom prst="rect">
                      <a:avLst/>
                    </a:prstGeom>
                    <a:noFill/>
                    <a:ln>
                      <a:noFill/>
                    </a:ln>
                  </pic:spPr>
                </pic:pic>
              </a:graphicData>
            </a:graphic>
          </wp:inline>
        </w:drawing>
      </w:r>
    </w:p>
    <w:p w:rsidR="00D70383" w:rsidRPr="002F1857" w:rsidRDefault="00D70383" w:rsidP="008926CA">
      <w:pPr>
        <w:ind w:right="141" w:firstLine="709"/>
        <w:rPr>
          <w:rFonts w:ascii="Times New Roman" w:hAnsi="Times New Roman" w:cs="Times New Roman"/>
          <w:sz w:val="24"/>
          <w:szCs w:val="24"/>
        </w:rPr>
      </w:pPr>
      <w:r>
        <w:rPr>
          <w:rFonts w:ascii="Courier New" w:hAnsi="Courier New" w:cs="Courier New"/>
          <w:b/>
          <w:bCs/>
          <w:noProof/>
          <w:color w:val="78000E"/>
          <w:position w:val="-7"/>
          <w:sz w:val="24"/>
          <w:szCs w:val="24"/>
          <w:lang w:eastAsia="uk-UA"/>
        </w:rPr>
        <w:t xml:space="preserve"> </w:t>
      </w:r>
      <w:r w:rsidRPr="002F1857">
        <w:rPr>
          <w:rFonts w:ascii="Courier New" w:hAnsi="Courier New" w:cs="Courier New"/>
          <w:b/>
          <w:bCs/>
          <w:color w:val="78000E"/>
          <w:sz w:val="24"/>
          <w:szCs w:val="24"/>
        </w:rPr>
        <w:t xml:space="preserve">&gt; </w:t>
      </w:r>
      <w:r w:rsidRPr="002F1857">
        <w:rPr>
          <w:rFonts w:ascii="Courier New" w:hAnsi="Courier New" w:cs="Courier New"/>
          <w:b/>
          <w:bCs/>
          <w:noProof/>
          <w:color w:val="78000E"/>
          <w:position w:val="-7"/>
          <w:sz w:val="24"/>
          <w:szCs w:val="24"/>
          <w:lang w:val="ru-RU" w:eastAsia="ru-RU"/>
        </w:rPr>
        <w:drawing>
          <wp:inline distT="0" distB="0" distL="0" distR="0">
            <wp:extent cx="2647950" cy="1524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479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95250" cy="1524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95250" cy="1524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171450" cy="1524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171450" cy="1524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171450" cy="1524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 cy="152400"/>
                    </a:xfrm>
                    <a:prstGeom prst="rect">
                      <a:avLst/>
                    </a:prstGeom>
                    <a:noFill/>
                    <a:ln>
                      <a:noFill/>
                    </a:ln>
                  </pic:spPr>
                </pic:pic>
              </a:graphicData>
            </a:graphic>
          </wp:inline>
        </w:drawing>
      </w:r>
    </w:p>
    <w:p w:rsidR="00D70383" w:rsidRPr="007A24D4"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p>
    <w:p w:rsidR="00D70383" w:rsidRPr="002F1857"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2F1857">
        <w:rPr>
          <w:rFonts w:ascii="Courier New" w:hAnsi="Courier New" w:cs="Courier New"/>
          <w:b/>
          <w:bCs/>
          <w:color w:val="78000E"/>
          <w:sz w:val="24"/>
          <w:szCs w:val="24"/>
        </w:rPr>
        <w:t xml:space="preserve">&gt; </w:t>
      </w:r>
      <w:r w:rsidRPr="002F1857">
        <w:rPr>
          <w:rFonts w:ascii="Courier New" w:hAnsi="Courier New" w:cs="Courier New"/>
          <w:b/>
          <w:bCs/>
          <w:noProof/>
          <w:color w:val="78000E"/>
          <w:position w:val="-43"/>
          <w:sz w:val="24"/>
          <w:szCs w:val="24"/>
          <w:lang w:val="ru-RU" w:eastAsia="ru-RU"/>
        </w:rPr>
        <w:drawing>
          <wp:inline distT="0" distB="0" distL="0" distR="0">
            <wp:extent cx="4933950" cy="39052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33950" cy="390525"/>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704850" cy="1524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48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704850" cy="1524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48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704850" cy="1524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48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704850" cy="1524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4850" cy="152400"/>
                    </a:xfrm>
                    <a:prstGeom prst="rect">
                      <a:avLst/>
                    </a:prstGeom>
                    <a:noFill/>
                    <a:ln>
                      <a:noFill/>
                    </a:ln>
                  </pic:spPr>
                </pic:pic>
              </a:graphicData>
            </a:graphic>
          </wp:inline>
        </w:drawing>
      </w:r>
    </w:p>
    <w:p w:rsidR="00D70383" w:rsidRPr="002F1857"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2F1857">
        <w:rPr>
          <w:rFonts w:ascii="Times New Roman" w:hAnsi="Times New Roman" w:cs="Times New Roman"/>
          <w:noProof/>
          <w:color w:val="0000FF"/>
          <w:position w:val="-7"/>
          <w:sz w:val="24"/>
          <w:szCs w:val="24"/>
          <w:lang w:val="ru-RU" w:eastAsia="ru-RU"/>
        </w:rPr>
        <w:drawing>
          <wp:inline distT="0" distB="0" distL="0" distR="0">
            <wp:extent cx="704850" cy="1524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4850" cy="152400"/>
                    </a:xfrm>
                    <a:prstGeom prst="rect">
                      <a:avLst/>
                    </a:prstGeom>
                    <a:noFill/>
                    <a:ln>
                      <a:noFill/>
                    </a:ln>
                  </pic:spPr>
                </pic:pic>
              </a:graphicData>
            </a:graphic>
          </wp:inline>
        </w:drawing>
      </w:r>
    </w:p>
    <w:p w:rsidR="00D70383" w:rsidRDefault="00D70383" w:rsidP="008926CA">
      <w:pPr>
        <w:spacing w:after="0" w:line="360" w:lineRule="auto"/>
        <w:ind w:right="141" w:firstLine="709"/>
        <w:jc w:val="center"/>
        <w:rPr>
          <w:rFonts w:ascii="Times New Roman" w:hAnsi="Times New Roman" w:cs="Times New Roman"/>
          <w:color w:val="000000"/>
          <w:position w:val="-1"/>
          <w:sz w:val="28"/>
          <w:szCs w:val="28"/>
          <w:lang w:val="en-US"/>
        </w:rPr>
      </w:pPr>
    </w:p>
    <w:p w:rsidR="00D70383" w:rsidRPr="000A1EDD" w:rsidRDefault="00D70383" w:rsidP="008926CA">
      <w:pPr>
        <w:spacing w:after="0" w:line="360" w:lineRule="auto"/>
        <w:ind w:right="141"/>
        <w:jc w:val="center"/>
        <w:rPr>
          <w:rFonts w:ascii="Times New Roman" w:hAnsi="Times New Roman" w:cs="Times New Roman"/>
          <w:color w:val="000000"/>
          <w:position w:val="-1"/>
          <w:sz w:val="28"/>
          <w:szCs w:val="28"/>
        </w:rPr>
      </w:pPr>
      <w:r>
        <w:rPr>
          <w:noProof/>
          <w:lang w:val="ru-RU" w:eastAsia="ru-RU"/>
        </w:rPr>
        <w:lastRenderedPageBreak/>
        <w:drawing>
          <wp:inline distT="0" distB="0" distL="0" distR="0">
            <wp:extent cx="3695700" cy="2828925"/>
            <wp:effectExtent l="0" t="0" r="0" b="0"/>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7A24D4">
        <w:rPr>
          <w:rFonts w:ascii="Times New Roman" w:hAnsi="Times New Roman" w:cs="Times New Roman"/>
          <w:noProof/>
          <w:color w:val="000000"/>
          <w:position w:val="-1"/>
          <w:sz w:val="28"/>
          <w:szCs w:val="28"/>
          <w:lang w:eastAsia="uk-UA"/>
        </w:rPr>
        <w:t xml:space="preserve"> </w:t>
      </w:r>
    </w:p>
    <w:p w:rsidR="00D70383" w:rsidRPr="005675A9" w:rsidRDefault="00D70383" w:rsidP="008926CA">
      <w:pPr>
        <w:spacing w:after="0" w:line="360" w:lineRule="auto"/>
        <w:ind w:right="141"/>
        <w:jc w:val="center"/>
        <w:rPr>
          <w:rFonts w:ascii="Times New Roman" w:hAnsi="Times New Roman" w:cs="Times New Roman"/>
          <w:color w:val="000000"/>
          <w:position w:val="-1"/>
          <w:sz w:val="28"/>
          <w:szCs w:val="28"/>
        </w:rPr>
      </w:pPr>
      <w:r>
        <w:rPr>
          <w:rFonts w:ascii="Times New Roman" w:hAnsi="Times New Roman" w:cs="Times New Roman"/>
          <w:color w:val="000000"/>
          <w:position w:val="-1"/>
          <w:sz w:val="28"/>
          <w:szCs w:val="28"/>
        </w:rPr>
        <w:t>Рис. 4.5. Графік залежності рівня від температури</w:t>
      </w:r>
    </w:p>
    <w:p w:rsidR="00D70383" w:rsidRPr="007A24D4" w:rsidRDefault="00D70383" w:rsidP="008926CA">
      <w:pPr>
        <w:spacing w:after="0" w:line="360" w:lineRule="auto"/>
        <w:ind w:right="141" w:firstLine="709"/>
        <w:jc w:val="center"/>
        <w:rPr>
          <w:rFonts w:ascii="Times New Roman" w:hAnsi="Times New Roman" w:cs="Times New Roman"/>
          <w:color w:val="000000"/>
          <w:position w:val="-1"/>
          <w:sz w:val="28"/>
          <w:szCs w:val="28"/>
        </w:rPr>
      </w:pPr>
    </w:p>
    <w:p w:rsidR="00D70383" w:rsidRPr="00D70383" w:rsidRDefault="00D70383" w:rsidP="008926CA">
      <w:pPr>
        <w:pStyle w:val="21"/>
        <w:spacing w:after="0" w:line="360" w:lineRule="auto"/>
        <w:ind w:right="141"/>
        <w:jc w:val="center"/>
        <w:rPr>
          <w:rFonts w:ascii="Times New Roman" w:hAnsi="Times New Roman" w:cs="Times New Roman"/>
          <w:b/>
          <w:sz w:val="28"/>
          <w:lang w:val="ru-RU"/>
        </w:rPr>
      </w:pPr>
      <w:r w:rsidRPr="00D70383">
        <w:rPr>
          <w:rFonts w:ascii="Times New Roman" w:hAnsi="Times New Roman" w:cs="Times New Roman"/>
          <w:b/>
          <w:sz w:val="28"/>
        </w:rPr>
        <w:t>4.3.2 Розрахунок кривих розгону збірника слабкого розчину аміачної селітри</w:t>
      </w:r>
    </w:p>
    <w:p w:rsidR="00D70383" w:rsidRPr="00FD6094" w:rsidRDefault="00D70383" w:rsidP="008926CA">
      <w:pPr>
        <w:pStyle w:val="21"/>
        <w:ind w:right="141"/>
        <w:rPr>
          <w:lang w:val="ru-RU"/>
        </w:rPr>
      </w:pPr>
    </w:p>
    <w:p w:rsidR="00D70383" w:rsidRDefault="00D70383" w:rsidP="008926CA">
      <w:pPr>
        <w:spacing w:after="0" w:line="360" w:lineRule="auto"/>
        <w:ind w:right="141" w:firstLine="709"/>
        <w:rPr>
          <w:rFonts w:ascii="Times New Roman" w:hAnsi="Times New Roman" w:cs="Times New Roman"/>
          <w:color w:val="000000"/>
          <w:position w:val="-1"/>
          <w:sz w:val="28"/>
          <w:szCs w:val="28"/>
        </w:rPr>
      </w:pPr>
      <w:r>
        <w:rPr>
          <w:rFonts w:ascii="Times New Roman" w:hAnsi="Times New Roman" w:cs="Times New Roman"/>
          <w:color w:val="000000"/>
          <w:position w:val="-1"/>
          <w:sz w:val="28"/>
          <w:szCs w:val="28"/>
        </w:rPr>
        <w:t>Визначимо наступні параметри збірника:</w:t>
      </w:r>
    </w:p>
    <w:p w:rsidR="00D70383" w:rsidRDefault="00D70383" w:rsidP="008926CA">
      <w:pPr>
        <w:spacing w:after="0" w:line="360" w:lineRule="auto"/>
        <w:ind w:right="141" w:firstLine="709"/>
        <w:rPr>
          <w:rFonts w:ascii="Times New Roman" w:hAnsi="Times New Roman" w:cs="Times New Roman"/>
          <w:color w:val="000000"/>
          <w:position w:val="-1"/>
          <w:sz w:val="28"/>
          <w:szCs w:val="28"/>
        </w:rPr>
      </w:pPr>
      <w:r>
        <w:rPr>
          <w:rFonts w:ascii="Times New Roman" w:hAnsi="Times New Roman" w:cs="Times New Roman"/>
          <w:color w:val="000000"/>
          <w:position w:val="-1"/>
          <w:sz w:val="28"/>
          <w:szCs w:val="28"/>
        </w:rPr>
        <w:noBreakHyphen/>
        <w:t> п</w:t>
      </w:r>
      <w:r w:rsidRPr="00E507E0">
        <w:rPr>
          <w:rFonts w:ascii="Times New Roman" w:hAnsi="Times New Roman" w:cs="Times New Roman"/>
          <w:color w:val="000000"/>
          <w:position w:val="-1"/>
          <w:sz w:val="28"/>
          <w:szCs w:val="28"/>
        </w:rPr>
        <w:t>оперечний перетин апарат</w:t>
      </w:r>
      <w:r>
        <w:rPr>
          <w:rFonts w:ascii="Times New Roman" w:hAnsi="Times New Roman" w:cs="Times New Roman"/>
          <w:color w:val="000000"/>
          <w:position w:val="-1"/>
          <w:sz w:val="28"/>
          <w:szCs w:val="28"/>
        </w:rPr>
        <w:t>у</w:t>
      </w:r>
      <w:r w:rsidRPr="00E507E0">
        <w:rPr>
          <w:rFonts w:ascii="Times New Roman" w:hAnsi="Times New Roman" w:cs="Times New Roman"/>
          <w:color w:val="000000"/>
          <w:position w:val="-1"/>
          <w:sz w:val="28"/>
          <w:szCs w:val="28"/>
        </w:rPr>
        <w:t>:</w:t>
      </w:r>
    </w:p>
    <w:p w:rsidR="00D70383" w:rsidRPr="007B00DE"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7B00DE">
        <w:rPr>
          <w:rFonts w:ascii="Courier New" w:hAnsi="Courier New" w:cs="Courier New"/>
          <w:b/>
          <w:bCs/>
          <w:color w:val="78000E"/>
          <w:sz w:val="24"/>
          <w:szCs w:val="24"/>
        </w:rPr>
        <w:t xml:space="preserve">&gt; </w:t>
      </w:r>
      <w:r w:rsidRPr="007B00DE">
        <w:rPr>
          <w:rFonts w:ascii="Courier New" w:hAnsi="Courier New" w:cs="Courier New"/>
          <w:b/>
          <w:bCs/>
          <w:noProof/>
          <w:color w:val="78000E"/>
          <w:position w:val="-27"/>
          <w:sz w:val="24"/>
          <w:szCs w:val="24"/>
          <w:lang w:val="ru-RU" w:eastAsia="ru-RU"/>
        </w:rPr>
        <w:drawing>
          <wp:inline distT="0" distB="0" distL="0" distR="0">
            <wp:extent cx="666750" cy="342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6750" cy="342900"/>
                    </a:xfrm>
                    <a:prstGeom prst="rect">
                      <a:avLst/>
                    </a:prstGeom>
                    <a:noFill/>
                    <a:ln>
                      <a:noFill/>
                    </a:ln>
                  </pic:spPr>
                </pic:pic>
              </a:graphicData>
            </a:graphic>
          </wp:inline>
        </w:drawing>
      </w:r>
    </w:p>
    <w:p w:rsidR="00D70383" w:rsidRPr="007B00DE" w:rsidRDefault="00D70383" w:rsidP="008926CA">
      <w:pPr>
        <w:autoSpaceDE w:val="0"/>
        <w:autoSpaceDN w:val="0"/>
        <w:adjustRightInd w:val="0"/>
        <w:spacing w:after="0" w:line="312" w:lineRule="auto"/>
        <w:ind w:right="141"/>
        <w:jc w:val="center"/>
        <w:rPr>
          <w:rFonts w:ascii="Times New Roman" w:hAnsi="Times New Roman" w:cs="Times New Roman"/>
          <w:sz w:val="24"/>
          <w:szCs w:val="24"/>
        </w:rPr>
      </w:pPr>
      <w:r w:rsidRPr="007B00DE">
        <w:rPr>
          <w:rFonts w:ascii="Times New Roman" w:hAnsi="Times New Roman" w:cs="Times New Roman"/>
          <w:noProof/>
          <w:color w:val="0000FF"/>
          <w:position w:val="-7"/>
          <w:sz w:val="24"/>
          <w:szCs w:val="24"/>
          <w:lang w:val="ru-RU" w:eastAsia="ru-RU"/>
        </w:rPr>
        <w:drawing>
          <wp:inline distT="0" distB="0" distL="0" distR="0">
            <wp:extent cx="1009650" cy="15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9650" cy="152400"/>
                    </a:xfrm>
                    <a:prstGeom prst="rect">
                      <a:avLst/>
                    </a:prstGeom>
                    <a:noFill/>
                    <a:ln>
                      <a:noFill/>
                    </a:ln>
                  </pic:spPr>
                </pic:pic>
              </a:graphicData>
            </a:graphic>
          </wp:inline>
        </w:drawing>
      </w:r>
      <m:oMath>
        <m:sSup>
          <m:sSupPr>
            <m:ctrlPr>
              <w:rPr>
                <w:rFonts w:ascii="Cambria Math" w:hAnsi="Times New Roman" w:cs="Times New Roman"/>
                <w:i/>
                <w:sz w:val="28"/>
                <w:szCs w:val="28"/>
              </w:rPr>
            </m:ctrlPr>
          </m:sSupPr>
          <m:e>
            <m:r>
              <w:rPr>
                <w:rFonts w:ascii="Cambria Math" w:hAnsi="Times New Roman" w:cs="Times New Roman"/>
                <w:sz w:val="28"/>
                <w:szCs w:val="28"/>
              </w:rPr>
              <m:t>м</m:t>
            </m:r>
          </m:e>
          <m:sup>
            <m:r>
              <w:rPr>
                <w:rFonts w:ascii="Cambria Math" w:hAnsi="Times New Roman" w:cs="Times New Roman"/>
                <w:sz w:val="28"/>
                <w:szCs w:val="28"/>
              </w:rPr>
              <m:t>2</m:t>
            </m:r>
          </m:sup>
        </m:sSup>
        <m:r>
          <w:rPr>
            <w:rFonts w:ascii="Cambria Math" w:hAnsi="Times New Roman" w:cs="Times New Roman"/>
            <w:sz w:val="28"/>
            <w:szCs w:val="28"/>
          </w:rPr>
          <m:t>.</m:t>
        </m:r>
      </m:oMath>
    </w:p>
    <w:p w:rsidR="00D70383" w:rsidRPr="00E507E0" w:rsidRDefault="00D70383" w:rsidP="008926CA">
      <w:pPr>
        <w:autoSpaceDE w:val="0"/>
        <w:autoSpaceDN w:val="0"/>
        <w:adjustRightInd w:val="0"/>
        <w:spacing w:after="0" w:line="360" w:lineRule="auto"/>
        <w:ind w:right="14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noBreakHyphen/>
        <w:t> о</w:t>
      </w:r>
      <w:r w:rsidRPr="00E507E0">
        <w:rPr>
          <w:rFonts w:ascii="Times New Roman" w:hAnsi="Times New Roman" w:cs="Times New Roman"/>
          <w:color w:val="000000"/>
          <w:spacing w:val="-1"/>
          <w:sz w:val="28"/>
          <w:szCs w:val="28"/>
        </w:rPr>
        <w:t>б</w:t>
      </w:r>
      <w:r w:rsidRPr="00E507E0">
        <w:rPr>
          <w:rFonts w:ascii="Times New Roman" w:hAnsi="Times New Roman" w:cs="Times New Roman"/>
          <w:color w:val="000000"/>
          <w:sz w:val="28"/>
          <w:szCs w:val="28"/>
        </w:rPr>
        <w:t>’</w:t>
      </w:r>
      <w:r w:rsidRPr="00E507E0">
        <w:rPr>
          <w:rFonts w:ascii="Times New Roman" w:hAnsi="Times New Roman" w:cs="Times New Roman"/>
          <w:color w:val="000000"/>
          <w:spacing w:val="-1"/>
          <w:sz w:val="28"/>
          <w:szCs w:val="28"/>
        </w:rPr>
        <w:t>є</w:t>
      </w:r>
      <w:r w:rsidRPr="00E507E0">
        <w:rPr>
          <w:rFonts w:ascii="Times New Roman" w:hAnsi="Times New Roman" w:cs="Times New Roman"/>
          <w:color w:val="000000"/>
          <w:sz w:val="28"/>
          <w:szCs w:val="28"/>
        </w:rPr>
        <w:t>м</w:t>
      </w:r>
      <w:r w:rsidRPr="00E507E0">
        <w:rPr>
          <w:rFonts w:ascii="Times New Roman" w:hAnsi="Times New Roman" w:cs="Times New Roman"/>
          <w:color w:val="000000"/>
          <w:spacing w:val="2"/>
          <w:sz w:val="28"/>
          <w:szCs w:val="28"/>
        </w:rPr>
        <w:t xml:space="preserve"> </w:t>
      </w:r>
      <w:r>
        <w:rPr>
          <w:rFonts w:ascii="Times New Roman" w:hAnsi="Times New Roman" w:cs="Times New Roman"/>
          <w:color w:val="000000"/>
          <w:sz w:val="28"/>
          <w:szCs w:val="28"/>
        </w:rPr>
        <w:t>розчину аміачної селітри</w:t>
      </w:r>
      <w:r w:rsidRPr="00E507E0">
        <w:rPr>
          <w:rFonts w:ascii="Times New Roman" w:hAnsi="Times New Roman" w:cs="Times New Roman"/>
          <w:color w:val="000000"/>
          <w:sz w:val="28"/>
          <w:szCs w:val="28"/>
        </w:rPr>
        <w:t xml:space="preserve"> в </w:t>
      </w:r>
      <w:r>
        <w:rPr>
          <w:rFonts w:ascii="Times New Roman" w:hAnsi="Times New Roman" w:cs="Times New Roman"/>
          <w:color w:val="000000"/>
          <w:sz w:val="28"/>
          <w:szCs w:val="28"/>
        </w:rPr>
        <w:t>збірнику</w:t>
      </w:r>
      <w:r w:rsidRPr="00E507E0">
        <w:rPr>
          <w:rFonts w:ascii="Times New Roman" w:hAnsi="Times New Roman" w:cs="Times New Roman"/>
          <w:color w:val="000000"/>
          <w:sz w:val="28"/>
          <w:szCs w:val="28"/>
        </w:rPr>
        <w:t>:</w:t>
      </w:r>
    </w:p>
    <w:p w:rsidR="00D70383" w:rsidRPr="007B00DE"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7B00DE">
        <w:rPr>
          <w:rFonts w:ascii="Courier New" w:hAnsi="Courier New" w:cs="Courier New"/>
          <w:b/>
          <w:bCs/>
          <w:color w:val="78000E"/>
          <w:sz w:val="24"/>
          <w:szCs w:val="24"/>
        </w:rPr>
        <w:t xml:space="preserve">&gt; </w:t>
      </w:r>
      <w:r w:rsidRPr="007B00DE">
        <w:rPr>
          <w:rFonts w:ascii="Courier New" w:hAnsi="Courier New" w:cs="Courier New"/>
          <w:b/>
          <w:bCs/>
          <w:noProof/>
          <w:color w:val="78000E"/>
          <w:position w:val="-7"/>
          <w:sz w:val="24"/>
          <w:szCs w:val="24"/>
          <w:lang w:val="ru-RU" w:eastAsia="ru-RU"/>
        </w:rPr>
        <w:drawing>
          <wp:inline distT="0" distB="0" distL="0" distR="0">
            <wp:extent cx="590550" cy="152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0550" cy="152400"/>
                    </a:xfrm>
                    <a:prstGeom prst="rect">
                      <a:avLst/>
                    </a:prstGeom>
                    <a:noFill/>
                    <a:ln>
                      <a:noFill/>
                    </a:ln>
                  </pic:spPr>
                </pic:pic>
              </a:graphicData>
            </a:graphic>
          </wp:inline>
        </w:drawing>
      </w:r>
    </w:p>
    <w:p w:rsidR="00D70383" w:rsidRPr="007B00DE" w:rsidRDefault="00D70383" w:rsidP="008926CA">
      <w:pPr>
        <w:autoSpaceDE w:val="0"/>
        <w:autoSpaceDN w:val="0"/>
        <w:adjustRightInd w:val="0"/>
        <w:spacing w:after="0" w:line="312" w:lineRule="auto"/>
        <w:ind w:right="141"/>
        <w:jc w:val="center"/>
        <w:rPr>
          <w:rFonts w:ascii="Times New Roman" w:hAnsi="Times New Roman" w:cs="Times New Roman"/>
          <w:sz w:val="24"/>
          <w:szCs w:val="24"/>
        </w:rPr>
      </w:pPr>
      <w:r w:rsidRPr="007B00DE">
        <w:rPr>
          <w:rFonts w:ascii="Times New Roman" w:hAnsi="Times New Roman" w:cs="Times New Roman"/>
          <w:noProof/>
          <w:color w:val="0000FF"/>
          <w:position w:val="-7"/>
          <w:sz w:val="24"/>
          <w:szCs w:val="24"/>
          <w:lang w:val="ru-RU" w:eastAsia="ru-RU"/>
        </w:rPr>
        <w:drawing>
          <wp:inline distT="0" distB="0" distL="0" distR="0">
            <wp:extent cx="1028700" cy="152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152400"/>
                    </a:xfrm>
                    <a:prstGeom prst="rect">
                      <a:avLst/>
                    </a:prstGeom>
                    <a:noFill/>
                    <a:ln>
                      <a:noFill/>
                    </a:ln>
                  </pic:spPr>
                </pic:pic>
              </a:graphicData>
            </a:graphic>
          </wp:inline>
        </w:drawing>
      </w:r>
      <w:r w:rsidRPr="00A6589F">
        <w:rPr>
          <w:rFonts w:ascii="Times New Roman" w:hAnsi="Times New Roman" w:cs="Times New Roman"/>
          <w:noProof/>
          <w:sz w:val="28"/>
          <w:szCs w:val="28"/>
        </w:rPr>
        <w:t xml:space="preserve"> </w:t>
      </w:r>
      <m:oMath>
        <m:sSup>
          <m:sSupPr>
            <m:ctrlPr>
              <w:rPr>
                <w:rFonts w:ascii="Cambria Math" w:hAnsi="Times New Roman" w:cs="Times New Roman"/>
                <w:i/>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r>
          <w:rPr>
            <w:rFonts w:ascii="Cambria Math" w:hAnsi="Times New Roman" w:cs="Times New Roman"/>
            <w:sz w:val="28"/>
            <w:szCs w:val="28"/>
          </w:rPr>
          <m:t>.</m:t>
        </m:r>
      </m:oMath>
    </w:p>
    <w:p w:rsidR="00D70383" w:rsidRPr="00E507E0" w:rsidRDefault="00D70383" w:rsidP="008926CA">
      <w:pPr>
        <w:widowControl w:val="0"/>
        <w:autoSpaceDE w:val="0"/>
        <w:autoSpaceDN w:val="0"/>
        <w:adjustRightInd w:val="0"/>
        <w:spacing w:after="0" w:line="360" w:lineRule="auto"/>
        <w:ind w:right="141" w:firstLine="709"/>
        <w:rPr>
          <w:rFonts w:ascii="Times New Roman" w:hAnsi="Times New Roman" w:cs="Times New Roman"/>
          <w:color w:val="000000"/>
          <w:position w:val="-1"/>
          <w:sz w:val="28"/>
          <w:szCs w:val="28"/>
        </w:rPr>
      </w:pPr>
      <w:r>
        <w:rPr>
          <w:rFonts w:ascii="Times New Roman" w:hAnsi="Times New Roman" w:cs="Times New Roman"/>
          <w:color w:val="000000"/>
          <w:position w:val="-1"/>
          <w:sz w:val="28"/>
          <w:szCs w:val="28"/>
        </w:rPr>
        <w:t>-</w:t>
      </w:r>
      <w:r w:rsidRPr="00E507E0">
        <w:rPr>
          <w:rFonts w:ascii="Times New Roman" w:hAnsi="Times New Roman" w:cs="Times New Roman"/>
          <w:color w:val="000000"/>
          <w:position w:val="-1"/>
          <w:sz w:val="28"/>
          <w:szCs w:val="28"/>
        </w:rPr>
        <w:t>стал</w:t>
      </w:r>
      <w:r w:rsidRPr="00E507E0">
        <w:rPr>
          <w:rFonts w:ascii="Times New Roman" w:hAnsi="Times New Roman" w:cs="Times New Roman"/>
          <w:color w:val="000000"/>
          <w:spacing w:val="-4"/>
          <w:position w:val="-1"/>
          <w:sz w:val="28"/>
          <w:szCs w:val="28"/>
        </w:rPr>
        <w:t>у</w:t>
      </w:r>
      <w:r w:rsidRPr="00E507E0">
        <w:rPr>
          <w:rFonts w:ascii="Times New Roman" w:hAnsi="Times New Roman" w:cs="Times New Roman"/>
          <w:color w:val="000000"/>
          <w:position w:val="-1"/>
          <w:sz w:val="28"/>
          <w:szCs w:val="28"/>
        </w:rPr>
        <w:t xml:space="preserve"> час</w:t>
      </w:r>
      <w:r w:rsidRPr="00E507E0">
        <w:rPr>
          <w:rFonts w:ascii="Times New Roman" w:hAnsi="Times New Roman" w:cs="Times New Roman"/>
          <w:color w:val="000000"/>
          <w:spacing w:val="-4"/>
          <w:position w:val="-1"/>
          <w:sz w:val="28"/>
          <w:szCs w:val="28"/>
        </w:rPr>
        <w:t>у</w:t>
      </w:r>
      <w:r w:rsidRPr="00E507E0">
        <w:rPr>
          <w:rFonts w:ascii="Times New Roman" w:hAnsi="Times New Roman" w:cs="Times New Roman"/>
          <w:color w:val="000000"/>
          <w:position w:val="-1"/>
          <w:sz w:val="28"/>
          <w:szCs w:val="28"/>
        </w:rPr>
        <w:t xml:space="preserve"> </w:t>
      </w:r>
      <w:r>
        <w:rPr>
          <w:rFonts w:ascii="Times New Roman" w:hAnsi="Times New Roman" w:cs="Times New Roman"/>
          <w:color w:val="000000"/>
          <w:position w:val="-1"/>
          <w:sz w:val="28"/>
          <w:szCs w:val="28"/>
        </w:rPr>
        <w:t xml:space="preserve">збірника, як </w:t>
      </w:r>
      <w:r w:rsidRPr="00E507E0">
        <w:rPr>
          <w:rFonts w:ascii="Times New Roman" w:hAnsi="Times New Roman" w:cs="Times New Roman"/>
          <w:color w:val="000000"/>
          <w:position w:val="-1"/>
          <w:sz w:val="28"/>
          <w:szCs w:val="28"/>
        </w:rPr>
        <w:t>об’єкта керування:</w:t>
      </w:r>
    </w:p>
    <w:p w:rsidR="00D70383" w:rsidRDefault="00D70383" w:rsidP="008926CA">
      <w:pPr>
        <w:ind w:right="141" w:firstLine="709"/>
      </w:pPr>
      <w:r>
        <w:rPr>
          <w:rStyle w:val="MapleInput"/>
        </w:rPr>
        <w:t xml:space="preserve">&gt; </w:t>
      </w:r>
      <w:r>
        <w:rPr>
          <w:rStyle w:val="MapleInput"/>
          <w:noProof/>
          <w:position w:val="-28"/>
          <w:lang w:val="ru-RU" w:eastAsia="ru-RU"/>
        </w:rPr>
        <w:drawing>
          <wp:inline distT="0" distB="0" distL="0" distR="0">
            <wp:extent cx="1285875" cy="352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5875" cy="352425"/>
                    </a:xfrm>
                    <a:prstGeom prst="rect">
                      <a:avLst/>
                    </a:prstGeom>
                    <a:noFill/>
                    <a:ln>
                      <a:noFill/>
                    </a:ln>
                  </pic:spPr>
                </pic:pic>
              </a:graphicData>
            </a:graphic>
          </wp:inline>
        </w:drawing>
      </w:r>
    </w:p>
    <w:p w:rsidR="00D70383" w:rsidRPr="007B00DE" w:rsidRDefault="00D70383" w:rsidP="008926CA">
      <w:pPr>
        <w:pStyle w:val="MapleOutput1"/>
        <w:ind w:right="141"/>
      </w:pPr>
      <w:r>
        <w:rPr>
          <w:rStyle w:val="2DOutput"/>
          <w:noProof/>
          <w:position w:val="-7"/>
          <w:lang w:eastAsia="ru-RU"/>
        </w:rPr>
        <w:drawing>
          <wp:inline distT="0" distB="0" distL="0" distR="0">
            <wp:extent cx="933450" cy="171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33450" cy="171450"/>
                    </a:xfrm>
                    <a:prstGeom prst="rect">
                      <a:avLst/>
                    </a:prstGeom>
                    <a:noFill/>
                    <a:ln>
                      <a:noFill/>
                    </a:ln>
                  </pic:spPr>
                </pic:pic>
              </a:graphicData>
            </a:graphic>
          </wp:inline>
        </w:drawing>
      </w:r>
      <w:r w:rsidRPr="00E507E0">
        <w:rPr>
          <w:sz w:val="28"/>
          <w:szCs w:val="28"/>
          <w:lang w:val="uk-UA"/>
        </w:rPr>
        <w:t>с.</w:t>
      </w:r>
    </w:p>
    <w:p w:rsidR="00D70383" w:rsidRPr="00E507E0"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noBreakHyphen/>
        <w:t> к</w:t>
      </w:r>
      <w:r w:rsidRPr="00E507E0">
        <w:rPr>
          <w:rFonts w:ascii="Times New Roman" w:hAnsi="Times New Roman" w:cs="Times New Roman"/>
          <w:color w:val="000000"/>
          <w:sz w:val="28"/>
          <w:szCs w:val="28"/>
        </w:rPr>
        <w:t>оеф</w:t>
      </w:r>
      <w:r w:rsidRPr="00E507E0">
        <w:rPr>
          <w:rFonts w:ascii="Times New Roman" w:hAnsi="Times New Roman" w:cs="Times New Roman"/>
          <w:color w:val="000000"/>
          <w:spacing w:val="-4"/>
          <w:sz w:val="28"/>
          <w:szCs w:val="28"/>
        </w:rPr>
        <w:t>і</w:t>
      </w:r>
      <w:r w:rsidRPr="00E507E0">
        <w:rPr>
          <w:rFonts w:ascii="Times New Roman" w:hAnsi="Times New Roman" w:cs="Times New Roman"/>
          <w:color w:val="000000"/>
          <w:sz w:val="28"/>
          <w:szCs w:val="28"/>
        </w:rPr>
        <w:t>цієнти передач</w:t>
      </w:r>
      <w:r w:rsidRPr="00E507E0">
        <w:rPr>
          <w:rFonts w:ascii="Times New Roman" w:hAnsi="Times New Roman" w:cs="Times New Roman"/>
          <w:color w:val="000000"/>
          <w:spacing w:val="-5"/>
          <w:sz w:val="28"/>
          <w:szCs w:val="28"/>
        </w:rPr>
        <w:t>і</w:t>
      </w:r>
      <w:r w:rsidRPr="00E507E0">
        <w:rPr>
          <w:rFonts w:ascii="Times New Roman" w:hAnsi="Times New Roman" w:cs="Times New Roman"/>
          <w:color w:val="000000"/>
          <w:sz w:val="28"/>
          <w:szCs w:val="28"/>
        </w:rPr>
        <w:t xml:space="preserve"> об’єкта:</w:t>
      </w:r>
    </w:p>
    <w:p w:rsidR="00D70383" w:rsidRPr="007B00DE"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7B00DE">
        <w:rPr>
          <w:rFonts w:ascii="Courier New" w:hAnsi="Courier New" w:cs="Courier New"/>
          <w:b/>
          <w:bCs/>
          <w:color w:val="78000E"/>
          <w:sz w:val="24"/>
          <w:szCs w:val="24"/>
        </w:rPr>
        <w:t xml:space="preserve">&gt; </w:t>
      </w:r>
      <w:r w:rsidRPr="007B00DE">
        <w:rPr>
          <w:rFonts w:ascii="Courier New" w:hAnsi="Courier New" w:cs="Courier New"/>
          <w:b/>
          <w:bCs/>
          <w:noProof/>
          <w:color w:val="78000E"/>
          <w:position w:val="-28"/>
          <w:sz w:val="24"/>
          <w:szCs w:val="24"/>
          <w:lang w:val="ru-RU" w:eastAsia="ru-RU"/>
        </w:rPr>
        <w:drawing>
          <wp:inline distT="0" distB="0" distL="0" distR="0">
            <wp:extent cx="1685925" cy="3524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5925" cy="352425"/>
                    </a:xfrm>
                    <a:prstGeom prst="rect">
                      <a:avLst/>
                    </a:prstGeom>
                    <a:noFill/>
                    <a:ln>
                      <a:noFill/>
                    </a:ln>
                  </pic:spPr>
                </pic:pic>
              </a:graphicData>
            </a:graphic>
          </wp:inline>
        </w:drawing>
      </w:r>
    </w:p>
    <w:p w:rsidR="00D70383" w:rsidRPr="00F13924" w:rsidRDefault="00D70383" w:rsidP="008926CA">
      <w:pPr>
        <w:autoSpaceDE w:val="0"/>
        <w:autoSpaceDN w:val="0"/>
        <w:adjustRightInd w:val="0"/>
        <w:spacing w:after="0" w:line="312" w:lineRule="auto"/>
        <w:ind w:right="141"/>
        <w:jc w:val="center"/>
        <w:rPr>
          <w:rFonts w:ascii="Times New Roman" w:hAnsi="Times New Roman" w:cs="Times New Roman"/>
          <w:sz w:val="24"/>
          <w:szCs w:val="24"/>
        </w:rPr>
      </w:pPr>
      <w:r w:rsidRPr="007B00DE">
        <w:rPr>
          <w:rFonts w:ascii="Times New Roman" w:hAnsi="Times New Roman" w:cs="Times New Roman"/>
          <w:noProof/>
          <w:color w:val="0000FF"/>
          <w:position w:val="-7"/>
          <w:sz w:val="24"/>
          <w:szCs w:val="24"/>
          <w:lang w:val="ru-RU" w:eastAsia="ru-RU"/>
        </w:rPr>
        <w:drawing>
          <wp:inline distT="0" distB="0" distL="0" distR="0">
            <wp:extent cx="1028700" cy="152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152400"/>
                    </a:xfrm>
                    <a:prstGeom prst="rect">
                      <a:avLst/>
                    </a:prstGeom>
                    <a:noFill/>
                    <a:ln>
                      <a:noFill/>
                    </a:ln>
                  </pic:spPr>
                </pic:pic>
              </a:graphicData>
            </a:graphic>
          </wp:inline>
        </w:drawing>
      </w:r>
    </w:p>
    <w:p w:rsidR="00D70383" w:rsidRDefault="00D70383" w:rsidP="008926CA">
      <w:pPr>
        <w:ind w:right="141" w:firstLine="709"/>
      </w:pPr>
      <w:r>
        <w:rPr>
          <w:rStyle w:val="MapleInput"/>
        </w:rPr>
        <w:t xml:space="preserve">&gt; </w:t>
      </w:r>
      <w:r>
        <w:rPr>
          <w:rStyle w:val="MapleInput"/>
          <w:noProof/>
          <w:position w:val="-27"/>
          <w:lang w:val="ru-RU" w:eastAsia="ru-RU"/>
        </w:rPr>
        <w:drawing>
          <wp:inline distT="0" distB="0" distL="0" distR="0">
            <wp:extent cx="702034" cy="315915"/>
            <wp:effectExtent l="0" t="0" r="317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6663" cy="317998"/>
                    </a:xfrm>
                    <a:prstGeom prst="rect">
                      <a:avLst/>
                    </a:prstGeom>
                    <a:noFill/>
                    <a:ln>
                      <a:noFill/>
                    </a:ln>
                  </pic:spPr>
                </pic:pic>
              </a:graphicData>
            </a:graphic>
          </wp:inline>
        </w:drawing>
      </w:r>
    </w:p>
    <w:p w:rsidR="00D70383" w:rsidRDefault="00D70383" w:rsidP="008926CA">
      <w:pPr>
        <w:pStyle w:val="MapleOutput1"/>
        <w:ind w:right="141"/>
      </w:pPr>
      <w:r>
        <w:rPr>
          <w:rStyle w:val="2DOutput"/>
          <w:noProof/>
          <w:position w:val="-7"/>
          <w:lang w:eastAsia="ru-RU"/>
        </w:rPr>
        <w:drawing>
          <wp:inline distT="0" distB="0" distL="0" distR="0">
            <wp:extent cx="1114425" cy="152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4425" cy="152400"/>
                    </a:xfrm>
                    <a:prstGeom prst="rect">
                      <a:avLst/>
                    </a:prstGeom>
                    <a:noFill/>
                    <a:ln>
                      <a:noFill/>
                    </a:ln>
                  </pic:spPr>
                </pic:pic>
              </a:graphicData>
            </a:graphic>
          </wp:inline>
        </w:drawing>
      </w:r>
    </w:p>
    <w:p w:rsidR="00D70383" w:rsidRDefault="00D70383" w:rsidP="008926CA">
      <w:pPr>
        <w:ind w:right="141" w:firstLine="709"/>
      </w:pPr>
      <w:r>
        <w:rPr>
          <w:rStyle w:val="MapleInput"/>
        </w:rPr>
        <w:lastRenderedPageBreak/>
        <w:t xml:space="preserve">&gt; </w:t>
      </w:r>
      <w:r>
        <w:rPr>
          <w:rStyle w:val="MapleInput"/>
          <w:noProof/>
          <w:position w:val="-28"/>
          <w:lang w:val="ru-RU" w:eastAsia="ru-RU"/>
        </w:rPr>
        <w:drawing>
          <wp:inline distT="0" distB="0" distL="0" distR="0">
            <wp:extent cx="1685925" cy="381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5925" cy="381000"/>
                    </a:xfrm>
                    <a:prstGeom prst="rect">
                      <a:avLst/>
                    </a:prstGeom>
                    <a:noFill/>
                    <a:ln>
                      <a:noFill/>
                    </a:ln>
                  </pic:spPr>
                </pic:pic>
              </a:graphicData>
            </a:graphic>
          </wp:inline>
        </w:drawing>
      </w:r>
    </w:p>
    <w:p w:rsidR="00D70383" w:rsidRDefault="00D70383" w:rsidP="008926CA">
      <w:pPr>
        <w:pStyle w:val="MapleOutput1"/>
        <w:ind w:right="141"/>
      </w:pPr>
      <w:r>
        <w:rPr>
          <w:rStyle w:val="2DOutput"/>
          <w:noProof/>
          <w:position w:val="-7"/>
          <w:lang w:eastAsia="ru-RU"/>
        </w:rPr>
        <w:drawing>
          <wp:inline distT="0" distB="0" distL="0" distR="0">
            <wp:extent cx="1095375" cy="152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5375" cy="152400"/>
                    </a:xfrm>
                    <a:prstGeom prst="rect">
                      <a:avLst/>
                    </a:prstGeom>
                    <a:noFill/>
                    <a:ln>
                      <a:noFill/>
                    </a:ln>
                  </pic:spPr>
                </pic:pic>
              </a:graphicData>
            </a:graphic>
          </wp:inline>
        </w:drawing>
      </w:r>
    </w:p>
    <w:p w:rsidR="00D70383" w:rsidRDefault="00D70383" w:rsidP="008926CA">
      <w:pPr>
        <w:ind w:right="141" w:firstLine="709"/>
      </w:pPr>
      <w:r>
        <w:rPr>
          <w:rStyle w:val="MapleInput"/>
        </w:rPr>
        <w:t xml:space="preserve">&gt; </w:t>
      </w:r>
      <w:r>
        <w:rPr>
          <w:rStyle w:val="MapleInput"/>
          <w:noProof/>
          <w:position w:val="-7"/>
          <w:lang w:val="ru-RU" w:eastAsia="ru-RU"/>
        </w:rPr>
        <w:drawing>
          <wp:inline distT="0" distB="0" distL="0" distR="0">
            <wp:extent cx="590550" cy="1524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0550" cy="152400"/>
                    </a:xfrm>
                    <a:prstGeom prst="rect">
                      <a:avLst/>
                    </a:prstGeom>
                    <a:noFill/>
                    <a:ln>
                      <a:noFill/>
                    </a:ln>
                  </pic:spPr>
                </pic:pic>
              </a:graphicData>
            </a:graphic>
          </wp:inline>
        </w:drawing>
      </w:r>
    </w:p>
    <w:p w:rsidR="00D70383" w:rsidRDefault="00D70383" w:rsidP="008926CA">
      <w:pPr>
        <w:pStyle w:val="MapleOutput1"/>
        <w:ind w:right="141"/>
      </w:pPr>
      <w:r>
        <w:rPr>
          <w:rStyle w:val="2DOutput"/>
          <w:noProof/>
          <w:position w:val="-7"/>
          <w:lang w:eastAsia="ru-RU"/>
        </w:rPr>
        <w:drawing>
          <wp:inline distT="0" distB="0" distL="0" distR="0">
            <wp:extent cx="504825" cy="1524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152400"/>
                    </a:xfrm>
                    <a:prstGeom prst="rect">
                      <a:avLst/>
                    </a:prstGeom>
                    <a:noFill/>
                    <a:ln>
                      <a:noFill/>
                    </a:ln>
                  </pic:spPr>
                </pic:pic>
              </a:graphicData>
            </a:graphic>
          </wp:inline>
        </w:drawing>
      </w:r>
    </w:p>
    <w:p w:rsidR="00D70383"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z w:val="28"/>
          <w:szCs w:val="28"/>
        </w:rPr>
      </w:pPr>
      <w:r w:rsidRPr="00E507E0">
        <w:rPr>
          <w:rFonts w:ascii="Times New Roman" w:hAnsi="Times New Roman" w:cs="Times New Roman"/>
          <w:color w:val="000000"/>
          <w:sz w:val="28"/>
          <w:szCs w:val="28"/>
        </w:rPr>
        <w:t xml:space="preserve"> Диференц</w:t>
      </w:r>
      <w:r w:rsidRPr="00E507E0">
        <w:rPr>
          <w:rFonts w:ascii="Times New Roman" w:hAnsi="Times New Roman" w:cs="Times New Roman"/>
          <w:color w:val="000000"/>
          <w:spacing w:val="-3"/>
          <w:sz w:val="28"/>
          <w:szCs w:val="28"/>
        </w:rPr>
        <w:t>і</w:t>
      </w:r>
      <w:r w:rsidRPr="00E507E0">
        <w:rPr>
          <w:rFonts w:ascii="Times New Roman" w:hAnsi="Times New Roman" w:cs="Times New Roman"/>
          <w:color w:val="000000"/>
          <w:sz w:val="28"/>
          <w:szCs w:val="28"/>
        </w:rPr>
        <w:t>альне р</w:t>
      </w:r>
      <w:r w:rsidRPr="00E507E0">
        <w:rPr>
          <w:rFonts w:ascii="Times New Roman" w:hAnsi="Times New Roman" w:cs="Times New Roman"/>
          <w:color w:val="000000"/>
          <w:spacing w:val="-4"/>
          <w:sz w:val="28"/>
          <w:szCs w:val="28"/>
        </w:rPr>
        <w:t>і</w:t>
      </w:r>
      <w:r w:rsidRPr="00E507E0">
        <w:rPr>
          <w:rFonts w:ascii="Times New Roman" w:hAnsi="Times New Roman" w:cs="Times New Roman"/>
          <w:color w:val="000000"/>
          <w:sz w:val="28"/>
          <w:szCs w:val="28"/>
        </w:rPr>
        <w:t xml:space="preserve">вняння, яке описує </w:t>
      </w:r>
      <w:r>
        <w:rPr>
          <w:rFonts w:ascii="Times New Roman" w:hAnsi="Times New Roman" w:cs="Times New Roman"/>
          <w:sz w:val="28"/>
          <w:szCs w:val="28"/>
        </w:rPr>
        <w:t>збірник</w:t>
      </w:r>
      <w:r>
        <w:rPr>
          <w:rFonts w:ascii="Times New Roman" w:hAnsi="Times New Roman" w:cs="Times New Roman"/>
          <w:color w:val="000000"/>
          <w:sz w:val="28"/>
          <w:szCs w:val="28"/>
        </w:rPr>
        <w:t xml:space="preserve"> у динамічному режимі роботи описується таким рівнянням</w:t>
      </w:r>
    </w:p>
    <w:p w:rsidR="00D70383" w:rsidRPr="00E507E0"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z w:val="28"/>
          <w:szCs w:val="28"/>
        </w:rPr>
      </w:pPr>
    </w:p>
    <w:p w:rsidR="00D70383" w:rsidRPr="00334943" w:rsidRDefault="00D70383" w:rsidP="008926CA">
      <w:pPr>
        <w:widowControl w:val="0"/>
        <w:autoSpaceDE w:val="0"/>
        <w:autoSpaceDN w:val="0"/>
        <w:adjustRightInd w:val="0"/>
        <w:spacing w:after="0" w:line="360" w:lineRule="auto"/>
        <w:ind w:right="141" w:firstLine="709"/>
        <w:jc w:val="right"/>
        <w:rPr>
          <w:rFonts w:ascii="Times New Roman" w:hAnsi="Times New Roman" w:cs="Times New Roman"/>
          <w:iCs/>
          <w:color w:val="000000"/>
          <w:position w:val="-1"/>
          <w:sz w:val="28"/>
          <w:szCs w:val="28"/>
        </w:rPr>
      </w:pPr>
      <m:oMath>
        <m:r>
          <w:rPr>
            <w:rFonts w:ascii="Cambria Math" w:hAnsi="Times New Roman" w:cs="Times New Roman"/>
            <w:color w:val="000000"/>
            <w:position w:val="-1"/>
            <w:sz w:val="28"/>
            <w:szCs w:val="28"/>
          </w:rPr>
          <m:t>12,86</m:t>
        </m:r>
        <m:f>
          <m:fPr>
            <m:ctrlPr>
              <w:rPr>
                <w:rFonts w:ascii="Cambria Math" w:hAnsi="Times New Roman" w:cs="Times New Roman"/>
                <w:i/>
                <w:color w:val="000000"/>
                <w:position w:val="-1"/>
                <w:sz w:val="28"/>
                <w:szCs w:val="28"/>
              </w:rPr>
            </m:ctrlPr>
          </m:fPr>
          <m:num>
            <m:r>
              <w:rPr>
                <w:rFonts w:ascii="Cambria Math" w:hAnsi="Cambria Math" w:cs="Times New Roman"/>
                <w:color w:val="000000"/>
                <w:position w:val="-1"/>
                <w:sz w:val="28"/>
                <w:szCs w:val="28"/>
              </w:rPr>
              <m:t>dy</m:t>
            </m:r>
          </m:num>
          <m:den>
            <m:r>
              <w:rPr>
                <w:rFonts w:ascii="Cambria Math" w:hAnsi="Cambria Math" w:cs="Times New Roman"/>
                <w:color w:val="000000"/>
                <w:position w:val="-1"/>
                <w:sz w:val="28"/>
                <w:szCs w:val="28"/>
              </w:rPr>
              <m:t>dt</m:t>
            </m:r>
          </m:den>
        </m:f>
        <m:r>
          <w:rPr>
            <w:rFonts w:ascii="Cambria Math" w:hAnsi="Times New Roman" w:cs="Times New Roman"/>
            <w:color w:val="000000"/>
            <w:position w:val="-1"/>
            <w:sz w:val="28"/>
            <w:szCs w:val="28"/>
          </w:rPr>
          <m:t>+</m:t>
        </m:r>
        <m:r>
          <w:rPr>
            <w:rFonts w:ascii="Cambria Math" w:hAnsi="Cambria Math" w:cs="Times New Roman"/>
            <w:color w:val="000000"/>
            <w:position w:val="-1"/>
            <w:sz w:val="28"/>
            <w:szCs w:val="28"/>
          </w:rPr>
          <m:t>y</m:t>
        </m:r>
        <m:r>
          <w:rPr>
            <w:rFonts w:ascii="Cambria Math" w:hAnsi="Times New Roman" w:cs="Times New Roman"/>
            <w:color w:val="000000"/>
            <w:position w:val="-1"/>
            <w:sz w:val="28"/>
            <w:szCs w:val="28"/>
          </w:rPr>
          <m:t>=2</m:t>
        </m:r>
        <m:r>
          <w:rPr>
            <w:rFonts w:ascii="Cambria Math" w:hAnsi="Cambria Math" w:cs="Times New Roman"/>
            <w:color w:val="000000"/>
            <w:position w:val="-1"/>
            <w:sz w:val="28"/>
            <w:szCs w:val="28"/>
          </w:rPr>
          <m:t>x</m:t>
        </m:r>
        <m:r>
          <w:rPr>
            <w:rFonts w:ascii="Times New Roman" w:hAnsi="Times New Roman" w:cs="Times New Roman"/>
            <w:color w:val="000000"/>
            <w:position w:val="-1"/>
            <w:sz w:val="28"/>
            <w:szCs w:val="28"/>
          </w:rPr>
          <m:t>-</m:t>
        </m:r>
        <m:r>
          <w:rPr>
            <w:rFonts w:ascii="Cambria Math" w:hAnsi="Times New Roman" w:cs="Times New Roman"/>
            <w:color w:val="000000"/>
            <w:position w:val="-1"/>
            <w:sz w:val="28"/>
            <w:szCs w:val="28"/>
          </w:rPr>
          <m:t>3,33</m:t>
        </m:r>
        <m:sSub>
          <m:sSubPr>
            <m:ctrlPr>
              <w:rPr>
                <w:rFonts w:ascii="Cambria Math" w:hAnsi="Times New Roman" w:cs="Times New Roman"/>
                <w:i/>
                <w:color w:val="000000"/>
                <w:position w:val="-1"/>
                <w:sz w:val="28"/>
                <w:szCs w:val="28"/>
              </w:rPr>
            </m:ctrlPr>
          </m:sSubPr>
          <m:e>
            <m:r>
              <w:rPr>
                <w:rFonts w:ascii="Cambria Math" w:hAnsi="Cambria Math" w:cs="Times New Roman"/>
                <w:color w:val="000000"/>
                <w:position w:val="-1"/>
                <w:sz w:val="28"/>
                <w:szCs w:val="28"/>
              </w:rPr>
              <m:t>z</m:t>
            </m:r>
          </m:e>
          <m:sub>
            <m:r>
              <w:rPr>
                <w:rFonts w:ascii="Cambria Math" w:hAnsi="Times New Roman" w:cs="Times New Roman"/>
                <w:color w:val="000000"/>
                <w:position w:val="-1"/>
                <w:sz w:val="28"/>
                <w:szCs w:val="28"/>
              </w:rPr>
              <m:t>1</m:t>
            </m:r>
          </m:sub>
        </m:sSub>
        <m:r>
          <w:rPr>
            <w:rFonts w:ascii="Cambria Math" w:hAnsi="Times New Roman" w:cs="Times New Roman"/>
            <w:color w:val="000000"/>
            <w:position w:val="-1"/>
            <w:sz w:val="28"/>
            <w:szCs w:val="28"/>
          </w:rPr>
          <m:t>+0,706</m:t>
        </m:r>
        <m:sSub>
          <m:sSubPr>
            <m:ctrlPr>
              <w:rPr>
                <w:rFonts w:ascii="Cambria Math" w:hAnsi="Times New Roman" w:cs="Times New Roman"/>
                <w:i/>
                <w:color w:val="000000"/>
                <w:position w:val="-1"/>
                <w:sz w:val="28"/>
                <w:szCs w:val="28"/>
              </w:rPr>
            </m:ctrlPr>
          </m:sSubPr>
          <m:e>
            <m:r>
              <w:rPr>
                <w:rFonts w:ascii="Cambria Math" w:hAnsi="Cambria Math" w:cs="Times New Roman"/>
                <w:color w:val="000000"/>
                <w:position w:val="-1"/>
                <w:sz w:val="28"/>
                <w:szCs w:val="28"/>
              </w:rPr>
              <m:t>z</m:t>
            </m:r>
          </m:e>
          <m:sub>
            <m:r>
              <w:rPr>
                <w:rFonts w:ascii="Cambria Math" w:hAnsi="Times New Roman" w:cs="Times New Roman"/>
                <w:color w:val="000000"/>
                <w:position w:val="-1"/>
                <w:sz w:val="28"/>
                <w:szCs w:val="28"/>
              </w:rPr>
              <m:t>2</m:t>
            </m:r>
          </m:sub>
        </m:sSub>
        <m:r>
          <w:rPr>
            <w:rFonts w:ascii="Times New Roman" w:hAnsi="Times New Roman" w:cs="Times New Roman"/>
            <w:color w:val="000000"/>
            <w:position w:val="-1"/>
            <w:sz w:val="28"/>
            <w:szCs w:val="28"/>
          </w:rPr>
          <m:t>-</m:t>
        </m:r>
        <m:r>
          <w:rPr>
            <w:rFonts w:ascii="Cambria Math" w:hAnsi="Times New Roman" w:cs="Times New Roman"/>
            <w:color w:val="000000"/>
            <w:position w:val="-1"/>
            <w:sz w:val="28"/>
            <w:szCs w:val="28"/>
          </w:rPr>
          <m:t>2</m:t>
        </m:r>
        <m:sSub>
          <m:sSubPr>
            <m:ctrlPr>
              <w:rPr>
                <w:rFonts w:ascii="Cambria Math" w:hAnsi="Times New Roman" w:cs="Times New Roman"/>
                <w:iCs/>
                <w:color w:val="000000"/>
                <w:position w:val="-1"/>
                <w:sz w:val="28"/>
                <w:szCs w:val="28"/>
              </w:rPr>
            </m:ctrlPr>
          </m:sSubPr>
          <m:e>
            <m:r>
              <m:rPr>
                <m:sty m:val="p"/>
              </m:rPr>
              <w:rPr>
                <w:rFonts w:ascii="Cambria Math" w:hAnsi="Cambria Math" w:cs="Times New Roman"/>
                <w:color w:val="000000"/>
                <w:position w:val="-1"/>
                <w:sz w:val="28"/>
                <w:szCs w:val="28"/>
              </w:rPr>
              <m:t>z</m:t>
            </m:r>
          </m:e>
          <m:sub>
            <m:r>
              <m:rPr>
                <m:sty m:val="p"/>
              </m:rPr>
              <w:rPr>
                <w:rFonts w:ascii="Cambria Math" w:hAnsi="Times New Roman" w:cs="Times New Roman"/>
                <w:color w:val="000000"/>
                <w:position w:val="-1"/>
                <w:sz w:val="28"/>
                <w:szCs w:val="28"/>
              </w:rPr>
              <m:t>3</m:t>
            </m:r>
          </m:sub>
        </m:sSub>
        <m:r>
          <m:rPr>
            <m:sty m:val="p"/>
          </m:rPr>
          <w:rPr>
            <w:rFonts w:ascii="Cambria Math" w:hAnsi="Times New Roman" w:cs="Times New Roman"/>
            <w:color w:val="000000"/>
            <w:position w:val="-1"/>
            <w:sz w:val="28"/>
            <w:szCs w:val="28"/>
          </w:rPr>
          <m:t>.</m:t>
        </m:r>
      </m:oMath>
      <w:r>
        <w:rPr>
          <w:rFonts w:ascii="Times New Roman" w:hAnsi="Times New Roman" w:cs="Times New Roman"/>
          <w:iCs/>
          <w:color w:val="000000"/>
          <w:position w:val="-1"/>
          <w:sz w:val="28"/>
          <w:szCs w:val="28"/>
        </w:rPr>
        <w:t xml:space="preserve">          </w:t>
      </w:r>
      <w:r w:rsidRPr="00334943">
        <w:rPr>
          <w:rFonts w:ascii="Times New Roman" w:hAnsi="Times New Roman" w:cs="Times New Roman"/>
          <w:iCs/>
          <w:color w:val="000000"/>
          <w:position w:val="-1"/>
          <w:sz w:val="28"/>
          <w:szCs w:val="28"/>
        </w:rPr>
        <w:t xml:space="preserve">        (4.</w:t>
      </w:r>
      <w:r>
        <w:rPr>
          <w:rFonts w:ascii="Times New Roman" w:hAnsi="Times New Roman" w:cs="Times New Roman"/>
          <w:iCs/>
          <w:color w:val="000000"/>
          <w:position w:val="-1"/>
          <w:sz w:val="28"/>
          <w:szCs w:val="28"/>
        </w:rPr>
        <w:t>3</w:t>
      </w:r>
      <w:r w:rsidRPr="00A73059">
        <w:rPr>
          <w:rFonts w:ascii="Times New Roman" w:hAnsi="Times New Roman" w:cs="Times New Roman"/>
          <w:iCs/>
          <w:color w:val="000000"/>
          <w:position w:val="-1"/>
          <w:sz w:val="28"/>
          <w:szCs w:val="28"/>
        </w:rPr>
        <w:t>3</w:t>
      </w:r>
      <w:r w:rsidRPr="00334943">
        <w:rPr>
          <w:rFonts w:ascii="Times New Roman" w:hAnsi="Times New Roman" w:cs="Times New Roman"/>
          <w:iCs/>
          <w:color w:val="000000"/>
          <w:position w:val="-1"/>
          <w:sz w:val="28"/>
          <w:szCs w:val="28"/>
        </w:rPr>
        <w:t>)</w:t>
      </w:r>
    </w:p>
    <w:p w:rsidR="00D70383" w:rsidRDefault="00D70383" w:rsidP="008926CA">
      <w:pPr>
        <w:widowControl w:val="0"/>
        <w:autoSpaceDE w:val="0"/>
        <w:autoSpaceDN w:val="0"/>
        <w:adjustRightInd w:val="0"/>
        <w:spacing w:after="0" w:line="360" w:lineRule="auto"/>
        <w:ind w:right="141" w:firstLine="709"/>
        <w:rPr>
          <w:rFonts w:ascii="Times New Roman" w:hAnsi="Times New Roman" w:cs="Times New Roman"/>
          <w:color w:val="000000"/>
          <w:sz w:val="28"/>
          <w:szCs w:val="28"/>
        </w:rPr>
      </w:pPr>
    </w:p>
    <w:p w:rsidR="00D70383"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Математична модель </w:t>
      </w:r>
      <w:r>
        <w:rPr>
          <w:rFonts w:ascii="Times New Roman" w:hAnsi="Times New Roman" w:cs="Times New Roman"/>
          <w:sz w:val="28"/>
          <w:szCs w:val="28"/>
        </w:rPr>
        <w:t>збірника</w:t>
      </w:r>
      <w:r>
        <w:rPr>
          <w:rFonts w:ascii="Times New Roman" w:hAnsi="Times New Roman" w:cs="Times New Roman"/>
          <w:color w:val="000000"/>
          <w:sz w:val="28"/>
          <w:szCs w:val="28"/>
        </w:rPr>
        <w:t xml:space="preserve"> рідкого аміаку в динамічному режимі роботи за каналом регулювання має вигляд</w:t>
      </w:r>
      <w:r w:rsidRPr="00F76967">
        <w:rPr>
          <w:rFonts w:ascii="Times New Roman" w:hAnsi="Times New Roman" w:cs="Times New Roman"/>
          <w:color w:val="000000"/>
          <w:sz w:val="28"/>
          <w:szCs w:val="28"/>
        </w:rPr>
        <w:t>:</w:t>
      </w:r>
    </w:p>
    <w:p w:rsidR="00D70383" w:rsidRDefault="00D70383" w:rsidP="008926CA">
      <w:pPr>
        <w:widowControl w:val="0"/>
        <w:autoSpaceDE w:val="0"/>
        <w:autoSpaceDN w:val="0"/>
        <w:adjustRightInd w:val="0"/>
        <w:spacing w:after="0" w:line="360" w:lineRule="auto"/>
        <w:ind w:right="141" w:firstLine="709"/>
        <w:rPr>
          <w:rFonts w:ascii="Times New Roman" w:hAnsi="Times New Roman" w:cs="Times New Roman"/>
          <w:color w:val="000000"/>
          <w:sz w:val="28"/>
          <w:szCs w:val="28"/>
        </w:rPr>
      </w:pPr>
    </w:p>
    <w:p w:rsidR="00D70383" w:rsidRPr="00334943" w:rsidRDefault="00D70383" w:rsidP="008926CA">
      <w:pPr>
        <w:widowControl w:val="0"/>
        <w:autoSpaceDE w:val="0"/>
        <w:autoSpaceDN w:val="0"/>
        <w:adjustRightInd w:val="0"/>
        <w:spacing w:after="0" w:line="360" w:lineRule="auto"/>
        <w:ind w:right="141" w:firstLine="709"/>
        <w:jc w:val="right"/>
        <w:rPr>
          <w:rFonts w:ascii="Times New Roman" w:hAnsi="Times New Roman" w:cs="Times New Roman"/>
          <w:color w:val="000000"/>
          <w:sz w:val="28"/>
          <w:szCs w:val="28"/>
        </w:rPr>
      </w:pPr>
      <m:oMath>
        <m:r>
          <w:rPr>
            <w:rFonts w:ascii="Cambria Math" w:hAnsi="Cambria Math" w:cs="Times New Roman"/>
            <w:color w:val="000000"/>
            <w:position w:val="-1"/>
            <w:sz w:val="28"/>
            <w:szCs w:val="28"/>
          </w:rPr>
          <m:t>y</m:t>
        </m:r>
        <m:d>
          <m:dPr>
            <m:ctrlPr>
              <w:rPr>
                <w:rFonts w:ascii="Cambria Math" w:hAnsi="Cambria Math" w:cs="Times New Roman"/>
                <w:i/>
                <w:color w:val="000000"/>
                <w:position w:val="-1"/>
                <w:sz w:val="28"/>
                <w:szCs w:val="28"/>
              </w:rPr>
            </m:ctrlPr>
          </m:dPr>
          <m:e>
            <m:r>
              <w:rPr>
                <w:rFonts w:ascii="Cambria Math" w:hAnsi="Cambria Math" w:cs="Times New Roman"/>
                <w:color w:val="000000"/>
                <w:position w:val="-1"/>
                <w:sz w:val="28"/>
                <w:szCs w:val="28"/>
                <w:lang w:val="en-US"/>
              </w:rPr>
              <m:t>t</m:t>
            </m:r>
          </m:e>
        </m:d>
        <m:r>
          <w:rPr>
            <w:rFonts w:ascii="Cambria Math" w:hAnsi="Cambria Math" w:cs="Times New Roman"/>
            <w:color w:val="000000"/>
            <w:position w:val="-1"/>
            <w:sz w:val="28"/>
            <w:szCs w:val="28"/>
          </w:rPr>
          <m:t>=2</m:t>
        </m:r>
        <m:d>
          <m:dPr>
            <m:begChr m:val="["/>
            <m:endChr m:val="]"/>
            <m:ctrlPr>
              <w:rPr>
                <w:rFonts w:ascii="Cambria Math" w:hAnsi="Cambria Math" w:cs="Times New Roman"/>
                <w:i/>
                <w:color w:val="000000"/>
                <w:position w:val="-1"/>
                <w:sz w:val="28"/>
                <w:szCs w:val="28"/>
              </w:rPr>
            </m:ctrlPr>
          </m:dPr>
          <m:e>
            <m:r>
              <w:rPr>
                <w:rFonts w:ascii="Cambria Math" w:hAnsi="Cambria Math" w:cs="Times New Roman"/>
                <w:color w:val="000000"/>
                <w:position w:val="-1"/>
                <w:sz w:val="28"/>
                <w:szCs w:val="28"/>
              </w:rPr>
              <m:t>1-exp</m:t>
            </m:r>
            <m:d>
              <m:dPr>
                <m:ctrlPr>
                  <w:rPr>
                    <w:rFonts w:ascii="Cambria Math" w:hAnsi="Cambria Math" w:cs="Times New Roman"/>
                    <w:i/>
                    <w:color w:val="000000"/>
                    <w:position w:val="-1"/>
                    <w:sz w:val="28"/>
                    <w:szCs w:val="28"/>
                  </w:rPr>
                </m:ctrlPr>
              </m:dPr>
              <m:e>
                <m:r>
                  <w:rPr>
                    <w:rFonts w:ascii="Cambria Math" w:hAnsi="Cambria Math" w:cs="Times New Roman"/>
                    <w:color w:val="000000"/>
                    <w:position w:val="-1"/>
                    <w:sz w:val="28"/>
                    <w:szCs w:val="28"/>
                  </w:rPr>
                  <m:t>-</m:t>
                </m:r>
                <m:f>
                  <m:fPr>
                    <m:type m:val="lin"/>
                    <m:ctrlPr>
                      <w:rPr>
                        <w:rFonts w:ascii="Cambria Math" w:hAnsi="Cambria Math" w:cs="Times New Roman"/>
                        <w:i/>
                        <w:color w:val="000000"/>
                        <w:position w:val="-1"/>
                        <w:sz w:val="28"/>
                        <w:szCs w:val="28"/>
                      </w:rPr>
                    </m:ctrlPr>
                  </m:fPr>
                  <m:num>
                    <m:r>
                      <w:rPr>
                        <w:rFonts w:ascii="Cambria Math" w:hAnsi="Cambria Math" w:cs="Times New Roman"/>
                        <w:color w:val="000000"/>
                        <w:position w:val="-1"/>
                        <w:sz w:val="28"/>
                        <w:szCs w:val="28"/>
                      </w:rPr>
                      <m:t>t</m:t>
                    </m:r>
                  </m:num>
                  <m:den>
                    <m:r>
                      <w:rPr>
                        <w:rFonts w:ascii="Cambria Math" w:hAnsi="Times New Roman" w:cs="Times New Roman"/>
                        <w:color w:val="000000"/>
                        <w:position w:val="-1"/>
                        <w:sz w:val="28"/>
                        <w:szCs w:val="28"/>
                      </w:rPr>
                      <m:t>12,86</m:t>
                    </m:r>
                  </m:den>
                </m:f>
              </m:e>
            </m:d>
          </m:e>
        </m:d>
      </m:oMath>
      <w:r>
        <w:rPr>
          <w:rFonts w:ascii="Times New Roman" w:hAnsi="Times New Roman" w:cs="Times New Roman"/>
          <w:color w:val="000000"/>
          <w:sz w:val="28"/>
          <w:szCs w:val="28"/>
        </w:rPr>
        <w:t xml:space="preserve">.                     </w:t>
      </w:r>
      <w:r w:rsidRPr="00334943">
        <w:rPr>
          <w:rFonts w:ascii="Times New Roman" w:hAnsi="Times New Roman" w:cs="Times New Roman"/>
          <w:color w:val="000000"/>
          <w:sz w:val="28"/>
          <w:szCs w:val="28"/>
        </w:rPr>
        <w:t xml:space="preserve">       (4.</w:t>
      </w:r>
      <w:r>
        <w:rPr>
          <w:rFonts w:ascii="Times New Roman" w:hAnsi="Times New Roman" w:cs="Times New Roman"/>
          <w:color w:val="000000"/>
          <w:sz w:val="28"/>
          <w:szCs w:val="28"/>
        </w:rPr>
        <w:t>3</w:t>
      </w:r>
      <w:r w:rsidRPr="00A73059">
        <w:rPr>
          <w:rFonts w:ascii="Times New Roman" w:hAnsi="Times New Roman" w:cs="Times New Roman"/>
          <w:color w:val="000000"/>
          <w:sz w:val="28"/>
          <w:szCs w:val="28"/>
        </w:rPr>
        <w:t>4</w:t>
      </w:r>
      <w:r w:rsidRPr="00334943">
        <w:rPr>
          <w:rFonts w:ascii="Times New Roman" w:hAnsi="Times New Roman" w:cs="Times New Roman"/>
          <w:color w:val="000000"/>
          <w:sz w:val="28"/>
          <w:szCs w:val="28"/>
        </w:rPr>
        <w:t>)</w:t>
      </w:r>
    </w:p>
    <w:p w:rsidR="00D70383" w:rsidRPr="00E507E0" w:rsidRDefault="00D70383" w:rsidP="008926CA">
      <w:pPr>
        <w:widowControl w:val="0"/>
        <w:autoSpaceDE w:val="0"/>
        <w:autoSpaceDN w:val="0"/>
        <w:adjustRightInd w:val="0"/>
        <w:spacing w:after="0" w:line="360" w:lineRule="auto"/>
        <w:ind w:right="141" w:firstLine="709"/>
        <w:rPr>
          <w:rFonts w:ascii="Times New Roman" w:hAnsi="Times New Roman" w:cs="Times New Roman"/>
          <w:color w:val="000000"/>
          <w:sz w:val="28"/>
          <w:szCs w:val="28"/>
        </w:rPr>
      </w:pPr>
    </w:p>
    <w:p w:rsidR="00D70383" w:rsidRPr="00E507E0"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z w:val="28"/>
          <w:szCs w:val="28"/>
        </w:rPr>
      </w:pPr>
      <w:r w:rsidRPr="00E507E0">
        <w:rPr>
          <w:rFonts w:ascii="Times New Roman" w:hAnsi="Times New Roman" w:cs="Times New Roman"/>
          <w:color w:val="000000"/>
          <w:sz w:val="28"/>
          <w:szCs w:val="28"/>
        </w:rPr>
        <w:t>Пере</w:t>
      </w:r>
      <w:r>
        <w:rPr>
          <w:rFonts w:ascii="Times New Roman" w:hAnsi="Times New Roman" w:cs="Times New Roman"/>
          <w:color w:val="000000"/>
          <w:sz w:val="28"/>
          <w:szCs w:val="28"/>
        </w:rPr>
        <w:t>давальні</w:t>
      </w:r>
      <w:r w:rsidRPr="00E507E0">
        <w:rPr>
          <w:rFonts w:ascii="Times New Roman" w:hAnsi="Times New Roman" w:cs="Times New Roman"/>
          <w:color w:val="000000"/>
          <w:sz w:val="28"/>
          <w:szCs w:val="28"/>
        </w:rPr>
        <w:t xml:space="preserve"> ф</w:t>
      </w:r>
      <w:r w:rsidRPr="00E507E0">
        <w:rPr>
          <w:rFonts w:ascii="Times New Roman" w:hAnsi="Times New Roman" w:cs="Times New Roman"/>
          <w:color w:val="000000"/>
          <w:spacing w:val="-3"/>
          <w:sz w:val="28"/>
          <w:szCs w:val="28"/>
        </w:rPr>
        <w:t>у</w:t>
      </w:r>
      <w:r w:rsidRPr="00E507E0">
        <w:rPr>
          <w:rFonts w:ascii="Times New Roman" w:hAnsi="Times New Roman" w:cs="Times New Roman"/>
          <w:color w:val="000000"/>
          <w:sz w:val="28"/>
          <w:szCs w:val="28"/>
        </w:rPr>
        <w:t xml:space="preserve">нкції </w:t>
      </w:r>
      <w:r>
        <w:rPr>
          <w:rFonts w:ascii="Times New Roman" w:hAnsi="Times New Roman" w:cs="Times New Roman"/>
          <w:sz w:val="28"/>
          <w:szCs w:val="28"/>
        </w:rPr>
        <w:t>збірника</w:t>
      </w:r>
      <w:r>
        <w:rPr>
          <w:rFonts w:ascii="Times New Roman" w:hAnsi="Times New Roman" w:cs="Times New Roman"/>
          <w:color w:val="000000"/>
          <w:sz w:val="28"/>
          <w:szCs w:val="28"/>
        </w:rPr>
        <w:t xml:space="preserve"> розчину аміачної селітри</w:t>
      </w:r>
      <w:r w:rsidRPr="00E507E0">
        <w:rPr>
          <w:rFonts w:ascii="Times New Roman" w:hAnsi="Times New Roman" w:cs="Times New Roman"/>
          <w:color w:val="000000"/>
          <w:sz w:val="28"/>
          <w:szCs w:val="28"/>
        </w:rPr>
        <w:t xml:space="preserve"> без ланки зап</w:t>
      </w:r>
      <w:r w:rsidRPr="00E507E0">
        <w:rPr>
          <w:rFonts w:ascii="Times New Roman" w:hAnsi="Times New Roman" w:cs="Times New Roman"/>
          <w:color w:val="000000"/>
          <w:spacing w:val="-3"/>
          <w:sz w:val="28"/>
          <w:szCs w:val="28"/>
        </w:rPr>
        <w:t>і</w:t>
      </w:r>
      <w:r w:rsidRPr="00E507E0">
        <w:rPr>
          <w:rFonts w:ascii="Times New Roman" w:hAnsi="Times New Roman" w:cs="Times New Roman"/>
          <w:color w:val="000000"/>
          <w:sz w:val="28"/>
          <w:szCs w:val="28"/>
        </w:rPr>
        <w:t>знення</w:t>
      </w:r>
      <w:r>
        <w:rPr>
          <w:rFonts w:ascii="Times New Roman" w:hAnsi="Times New Roman" w:cs="Times New Roman"/>
          <w:color w:val="000000"/>
          <w:sz w:val="28"/>
          <w:szCs w:val="28"/>
        </w:rPr>
        <w:t xml:space="preserve"> мають вигляд:</w:t>
      </w:r>
    </w:p>
    <w:tbl>
      <w:tblPr>
        <w:tblStyle w:val="af9"/>
        <w:tblpPr w:leftFromText="180" w:rightFromText="180" w:vertAnchor="text" w:tblpX="12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3"/>
        <w:gridCol w:w="3511"/>
      </w:tblGrid>
      <w:tr w:rsidR="00D70383" w:rsidRPr="00E507E0" w:rsidTr="00D70383">
        <w:tc>
          <w:tcPr>
            <w:tcW w:w="3543" w:type="dxa"/>
            <w:shd w:val="clear" w:color="auto" w:fill="auto"/>
          </w:tcPr>
          <w:p w:rsidR="00D70383" w:rsidRPr="00E507E0" w:rsidRDefault="00E41101" w:rsidP="008926CA">
            <w:pPr>
              <w:autoSpaceDE w:val="0"/>
              <w:autoSpaceDN w:val="0"/>
              <w:adjustRightInd w:val="0"/>
              <w:spacing w:line="360" w:lineRule="auto"/>
              <w:ind w:right="141" w:firstLine="709"/>
              <w:jc w:val="both"/>
              <w:rPr>
                <w:rFonts w:eastAsiaTheme="minorHAnsi"/>
                <w:sz w:val="28"/>
                <w:szCs w:val="28"/>
                <w:lang w:val="uk-UA" w:eastAsia="en-US"/>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p</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sz w:val="28"/>
                        <w:szCs w:val="28"/>
                        <w:lang w:val="uk-UA" w:eastAsia="en-US"/>
                      </w:rPr>
                      <m:t>2</m:t>
                    </m:r>
                  </m:num>
                  <m:den>
                    <m:r>
                      <w:rPr>
                        <w:rFonts w:ascii="Cambria Math" w:eastAsiaTheme="minorHAnsi"/>
                        <w:sz w:val="28"/>
                        <w:szCs w:val="28"/>
                        <w:lang w:val="uk-UA" w:eastAsia="en-US"/>
                      </w:rPr>
                      <m:t>12,86</m:t>
                    </m:r>
                    <m:r>
                      <w:rPr>
                        <w:rFonts w:ascii="Cambria Math" w:eastAsiaTheme="minorHAnsi" w:hAnsi="Cambria Math"/>
                        <w:sz w:val="28"/>
                        <w:szCs w:val="28"/>
                        <w:lang w:val="uk-UA" w:eastAsia="en-US"/>
                      </w:rPr>
                      <m:t>s</m:t>
                    </m:r>
                    <m:r>
                      <w:rPr>
                        <w:rFonts w:ascii="Cambria Math" w:eastAsiaTheme="minorHAnsi"/>
                        <w:sz w:val="28"/>
                        <w:szCs w:val="28"/>
                        <w:lang w:val="uk-UA" w:eastAsia="en-US"/>
                      </w:rPr>
                      <m:t>+1</m:t>
                    </m:r>
                  </m:den>
                </m:f>
                <m:r>
                  <w:rPr>
                    <w:rFonts w:ascii="Cambria Math" w:eastAsiaTheme="minorHAnsi"/>
                    <w:sz w:val="28"/>
                    <w:szCs w:val="28"/>
                    <w:lang w:val="uk-UA" w:eastAsia="en-US"/>
                  </w:rPr>
                  <m:t>;</m:t>
                </m:r>
              </m:oMath>
            </m:oMathPara>
          </w:p>
          <w:p w:rsidR="00D70383" w:rsidRPr="00E507E0" w:rsidRDefault="00D70383" w:rsidP="008926CA">
            <w:pPr>
              <w:widowControl w:val="0"/>
              <w:autoSpaceDE w:val="0"/>
              <w:autoSpaceDN w:val="0"/>
              <w:adjustRightInd w:val="0"/>
              <w:spacing w:line="360" w:lineRule="auto"/>
              <w:ind w:right="141" w:firstLine="709"/>
              <w:rPr>
                <w:color w:val="000000"/>
                <w:sz w:val="28"/>
                <w:szCs w:val="28"/>
                <w:lang w:val="uk-UA"/>
              </w:rPr>
            </w:pPr>
          </w:p>
        </w:tc>
        <w:tc>
          <w:tcPr>
            <w:tcW w:w="3511" w:type="dxa"/>
            <w:shd w:val="clear" w:color="auto" w:fill="auto"/>
          </w:tcPr>
          <w:p w:rsidR="00D70383" w:rsidRPr="00E507E0" w:rsidRDefault="00E41101" w:rsidP="008926CA">
            <w:pPr>
              <w:autoSpaceDE w:val="0"/>
              <w:autoSpaceDN w:val="0"/>
              <w:adjustRightInd w:val="0"/>
              <w:spacing w:line="360" w:lineRule="auto"/>
              <w:ind w:right="141" w:firstLine="709"/>
              <w:jc w:val="both"/>
              <w:rPr>
                <w:rFonts w:eastAsiaTheme="minorHAnsi"/>
                <w:sz w:val="28"/>
                <w:szCs w:val="28"/>
                <w:lang w:val="uk-UA" w:eastAsia="en-US"/>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sz w:val="28"/>
                        <w:szCs w:val="28"/>
                        <w:lang w:val="uk-UA" w:eastAsia="en-US"/>
                      </w:rPr>
                      <m:t>z1</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sz w:val="28"/>
                        <w:szCs w:val="28"/>
                        <w:lang w:val="uk-UA" w:eastAsia="en-US"/>
                      </w:rPr>
                      <m:t>3,33</m:t>
                    </m:r>
                  </m:num>
                  <m:den>
                    <m:r>
                      <w:rPr>
                        <w:rFonts w:ascii="Cambria Math" w:eastAsiaTheme="minorHAnsi"/>
                        <w:sz w:val="28"/>
                        <w:szCs w:val="28"/>
                        <w:lang w:val="uk-UA" w:eastAsia="en-US"/>
                      </w:rPr>
                      <m:t>12,86</m:t>
                    </m:r>
                    <m:r>
                      <w:rPr>
                        <w:rFonts w:ascii="Cambria Math" w:eastAsiaTheme="minorHAnsi" w:hAnsi="Cambria Math"/>
                        <w:sz w:val="28"/>
                        <w:szCs w:val="28"/>
                        <w:lang w:val="uk-UA" w:eastAsia="en-US"/>
                      </w:rPr>
                      <m:t>s</m:t>
                    </m:r>
                    <m:r>
                      <w:rPr>
                        <w:rFonts w:ascii="Cambria Math" w:eastAsiaTheme="minorHAnsi"/>
                        <w:sz w:val="28"/>
                        <w:szCs w:val="28"/>
                        <w:lang w:val="uk-UA" w:eastAsia="en-US"/>
                      </w:rPr>
                      <m:t>+1</m:t>
                    </m:r>
                  </m:den>
                </m:f>
                <m:r>
                  <w:rPr>
                    <w:rFonts w:ascii="Cambria Math" w:eastAsiaTheme="minorHAnsi"/>
                    <w:sz w:val="28"/>
                    <w:szCs w:val="28"/>
                    <w:lang w:val="uk-UA" w:eastAsia="en-US"/>
                  </w:rPr>
                  <m:t>;</m:t>
                </m:r>
              </m:oMath>
            </m:oMathPara>
          </w:p>
          <w:p w:rsidR="00D70383" w:rsidRPr="00E507E0" w:rsidRDefault="00D70383" w:rsidP="008926CA">
            <w:pPr>
              <w:widowControl w:val="0"/>
              <w:autoSpaceDE w:val="0"/>
              <w:autoSpaceDN w:val="0"/>
              <w:adjustRightInd w:val="0"/>
              <w:spacing w:line="360" w:lineRule="auto"/>
              <w:ind w:right="141" w:firstLine="709"/>
              <w:rPr>
                <w:color w:val="000000"/>
                <w:sz w:val="28"/>
                <w:szCs w:val="28"/>
                <w:lang w:val="uk-UA"/>
              </w:rPr>
            </w:pPr>
          </w:p>
        </w:tc>
      </w:tr>
      <w:tr w:rsidR="00D70383" w:rsidRPr="00E507E0" w:rsidTr="00D70383">
        <w:trPr>
          <w:trHeight w:val="62"/>
        </w:trPr>
        <w:tc>
          <w:tcPr>
            <w:tcW w:w="3543" w:type="dxa"/>
            <w:shd w:val="clear" w:color="auto" w:fill="auto"/>
          </w:tcPr>
          <w:p w:rsidR="00D70383" w:rsidRPr="00E507E0" w:rsidRDefault="00E41101" w:rsidP="008926CA">
            <w:pPr>
              <w:autoSpaceDE w:val="0"/>
              <w:autoSpaceDN w:val="0"/>
              <w:adjustRightInd w:val="0"/>
              <w:spacing w:line="360" w:lineRule="auto"/>
              <w:ind w:right="141" w:firstLine="709"/>
              <w:jc w:val="both"/>
              <w:rPr>
                <w:color w:val="000000"/>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sz w:val="28"/>
                        <w:szCs w:val="28"/>
                        <w:lang w:val="uk-UA" w:eastAsia="en-US"/>
                      </w:rPr>
                      <m:t>z2</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sz w:val="28"/>
                        <w:szCs w:val="28"/>
                        <w:lang w:val="uk-UA" w:eastAsia="en-US"/>
                      </w:rPr>
                      <m:t>0,706</m:t>
                    </m:r>
                  </m:num>
                  <m:den>
                    <m:r>
                      <w:rPr>
                        <w:rFonts w:ascii="Cambria Math" w:eastAsiaTheme="minorHAnsi"/>
                        <w:sz w:val="28"/>
                        <w:szCs w:val="28"/>
                        <w:lang w:val="uk-UA" w:eastAsia="en-US"/>
                      </w:rPr>
                      <m:t>12,86</m:t>
                    </m:r>
                    <m:r>
                      <w:rPr>
                        <w:rFonts w:ascii="Cambria Math" w:eastAsiaTheme="minorHAnsi" w:hAnsi="Cambria Math"/>
                        <w:sz w:val="28"/>
                        <w:szCs w:val="28"/>
                        <w:lang w:val="uk-UA" w:eastAsia="en-US"/>
                      </w:rPr>
                      <m:t>s</m:t>
                    </m:r>
                    <m:r>
                      <w:rPr>
                        <w:rFonts w:ascii="Cambria Math" w:eastAsiaTheme="minorHAnsi"/>
                        <w:sz w:val="28"/>
                        <w:szCs w:val="28"/>
                        <w:lang w:val="uk-UA" w:eastAsia="en-US"/>
                      </w:rPr>
                      <m:t>+1</m:t>
                    </m:r>
                  </m:den>
                </m:f>
                <m:r>
                  <w:rPr>
                    <w:rFonts w:ascii="Cambria Math" w:eastAsiaTheme="minorHAnsi"/>
                    <w:sz w:val="28"/>
                    <w:szCs w:val="28"/>
                    <w:lang w:val="uk-UA" w:eastAsia="en-US"/>
                  </w:rPr>
                  <m:t>;</m:t>
                </m:r>
              </m:oMath>
            </m:oMathPara>
          </w:p>
        </w:tc>
        <w:tc>
          <w:tcPr>
            <w:tcW w:w="3511" w:type="dxa"/>
            <w:shd w:val="clear" w:color="auto" w:fill="auto"/>
          </w:tcPr>
          <w:p w:rsidR="00D70383" w:rsidRPr="00E507E0" w:rsidRDefault="00E41101" w:rsidP="008926CA">
            <w:pPr>
              <w:autoSpaceDE w:val="0"/>
              <w:autoSpaceDN w:val="0"/>
              <w:adjustRightInd w:val="0"/>
              <w:spacing w:line="360" w:lineRule="auto"/>
              <w:ind w:right="141" w:firstLine="709"/>
              <w:jc w:val="both"/>
              <w:rPr>
                <w:color w:val="000000"/>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z3</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sz w:val="28"/>
                        <w:szCs w:val="28"/>
                        <w:lang w:val="uk-UA" w:eastAsia="en-US"/>
                      </w:rPr>
                      <m:t>2</m:t>
                    </m:r>
                  </m:num>
                  <m:den>
                    <m:r>
                      <w:rPr>
                        <w:rFonts w:ascii="Cambria Math" w:eastAsiaTheme="minorHAnsi"/>
                        <w:sz w:val="28"/>
                        <w:szCs w:val="28"/>
                        <w:lang w:val="uk-UA" w:eastAsia="en-US"/>
                      </w:rPr>
                      <m:t>12,86</m:t>
                    </m:r>
                    <m:r>
                      <w:rPr>
                        <w:rFonts w:ascii="Cambria Math" w:eastAsiaTheme="minorHAnsi" w:hAnsi="Cambria Math"/>
                        <w:sz w:val="28"/>
                        <w:szCs w:val="28"/>
                        <w:lang w:val="uk-UA" w:eastAsia="en-US"/>
                      </w:rPr>
                      <m:t>s</m:t>
                    </m:r>
                    <m:r>
                      <w:rPr>
                        <w:rFonts w:ascii="Cambria Math" w:eastAsiaTheme="minorHAnsi"/>
                        <w:sz w:val="28"/>
                        <w:szCs w:val="28"/>
                        <w:lang w:val="uk-UA" w:eastAsia="en-US"/>
                      </w:rPr>
                      <m:t>+1</m:t>
                    </m:r>
                  </m:den>
                </m:f>
                <m:r>
                  <w:rPr>
                    <w:rFonts w:ascii="Cambria Math" w:eastAsiaTheme="minorHAnsi"/>
                    <w:sz w:val="28"/>
                    <w:szCs w:val="28"/>
                    <w:lang w:val="uk-UA" w:eastAsia="en-US"/>
                  </w:rPr>
                  <m:t>.</m:t>
                </m:r>
              </m:oMath>
            </m:oMathPara>
          </w:p>
        </w:tc>
      </w:tr>
    </w:tbl>
    <w:p w:rsidR="00D70383" w:rsidRPr="00E507E0" w:rsidRDefault="00D70383" w:rsidP="008926CA">
      <w:pPr>
        <w:widowControl w:val="0"/>
        <w:autoSpaceDE w:val="0"/>
        <w:autoSpaceDN w:val="0"/>
        <w:adjustRightInd w:val="0"/>
        <w:spacing w:after="0" w:line="360" w:lineRule="auto"/>
        <w:ind w:right="141" w:firstLine="709"/>
        <w:rPr>
          <w:rFonts w:ascii="Times New Roman" w:hAnsi="Times New Roman" w:cs="Times New Roman"/>
          <w:color w:val="000000"/>
          <w:sz w:val="28"/>
          <w:szCs w:val="28"/>
        </w:rPr>
      </w:pPr>
    </w:p>
    <w:p w:rsidR="00D70383" w:rsidRPr="00E507E0"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z w:val="28"/>
          <w:szCs w:val="28"/>
        </w:rPr>
      </w:pPr>
    </w:p>
    <w:p w:rsidR="00D70383" w:rsidRPr="00E507E0"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z w:val="28"/>
          <w:szCs w:val="28"/>
        </w:rPr>
      </w:pPr>
    </w:p>
    <w:p w:rsidR="00D70383"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z w:val="28"/>
          <w:szCs w:val="28"/>
        </w:rPr>
      </w:pPr>
    </w:p>
    <w:p w:rsidR="00D70383" w:rsidRPr="00E507E0"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z w:val="28"/>
          <w:szCs w:val="28"/>
        </w:rPr>
      </w:pPr>
    </w:p>
    <w:p w:rsidR="00D70383" w:rsidRPr="00E507E0" w:rsidRDefault="00D70383" w:rsidP="008926CA">
      <w:pPr>
        <w:widowControl w:val="0"/>
        <w:autoSpaceDE w:val="0"/>
        <w:autoSpaceDN w:val="0"/>
        <w:adjustRightInd w:val="0"/>
        <w:spacing w:after="0" w:line="360" w:lineRule="auto"/>
        <w:ind w:right="14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w:t>
      </w:r>
      <w:r w:rsidRPr="00E507E0">
        <w:rPr>
          <w:rFonts w:ascii="Times New Roman" w:hAnsi="Times New Roman" w:cs="Times New Roman"/>
          <w:color w:val="000000"/>
          <w:sz w:val="28"/>
          <w:szCs w:val="28"/>
        </w:rPr>
        <w:t>ас</w:t>
      </w:r>
      <w:r w:rsidRPr="00E507E0">
        <w:rPr>
          <w:rFonts w:ascii="Times New Roman" w:hAnsi="Times New Roman" w:cs="Times New Roman"/>
          <w:color w:val="000000"/>
          <w:spacing w:val="4"/>
          <w:sz w:val="28"/>
          <w:szCs w:val="28"/>
        </w:rPr>
        <w:t xml:space="preserve"> </w:t>
      </w:r>
      <w:r w:rsidRPr="00E507E0">
        <w:rPr>
          <w:rFonts w:ascii="Times New Roman" w:hAnsi="Times New Roman" w:cs="Times New Roman"/>
          <w:color w:val="000000"/>
          <w:sz w:val="28"/>
          <w:szCs w:val="28"/>
        </w:rPr>
        <w:t>запізнення визначаєтьс</w:t>
      </w:r>
      <w:r w:rsidRPr="00E507E0">
        <w:rPr>
          <w:rFonts w:ascii="Times New Roman" w:hAnsi="Times New Roman" w:cs="Times New Roman"/>
          <w:color w:val="000000"/>
          <w:spacing w:val="1"/>
          <w:sz w:val="28"/>
          <w:szCs w:val="28"/>
        </w:rPr>
        <w:t xml:space="preserve">я </w:t>
      </w:r>
      <w:r w:rsidRPr="00E507E0">
        <w:rPr>
          <w:rFonts w:ascii="Times New Roman" w:hAnsi="Times New Roman" w:cs="Times New Roman"/>
          <w:color w:val="000000"/>
          <w:sz w:val="28"/>
          <w:szCs w:val="28"/>
        </w:rPr>
        <w:t>в</w:t>
      </w:r>
      <w:r w:rsidRPr="00E507E0">
        <w:rPr>
          <w:rFonts w:ascii="Times New Roman" w:hAnsi="Times New Roman" w:cs="Times New Roman"/>
          <w:color w:val="000000"/>
          <w:spacing w:val="-4"/>
          <w:sz w:val="28"/>
          <w:szCs w:val="28"/>
        </w:rPr>
        <w:t>і</w:t>
      </w:r>
      <w:r w:rsidRPr="00E507E0">
        <w:rPr>
          <w:rFonts w:ascii="Times New Roman" w:hAnsi="Times New Roman" w:cs="Times New Roman"/>
          <w:color w:val="000000"/>
          <w:sz w:val="28"/>
          <w:szCs w:val="28"/>
        </w:rPr>
        <w:t>дношенням</w:t>
      </w:r>
      <w:r w:rsidRPr="00E507E0">
        <w:rPr>
          <w:rFonts w:ascii="Times New Roman" w:hAnsi="Times New Roman" w:cs="Times New Roman"/>
          <w:color w:val="000000"/>
          <w:spacing w:val="-2"/>
          <w:sz w:val="28"/>
          <w:szCs w:val="28"/>
        </w:rPr>
        <w:t xml:space="preserve"> </w:t>
      </w:r>
      <w:r w:rsidRPr="00E507E0">
        <w:rPr>
          <w:rFonts w:ascii="Times New Roman" w:hAnsi="Times New Roman" w:cs="Times New Roman"/>
          <w:color w:val="000000"/>
          <w:sz w:val="28"/>
          <w:szCs w:val="28"/>
        </w:rPr>
        <w:t>об’єм</w:t>
      </w:r>
      <w:r w:rsidRPr="00E507E0">
        <w:rPr>
          <w:rFonts w:ascii="Times New Roman" w:hAnsi="Times New Roman" w:cs="Times New Roman"/>
          <w:color w:val="000000"/>
          <w:spacing w:val="-5"/>
          <w:sz w:val="28"/>
          <w:szCs w:val="28"/>
        </w:rPr>
        <w:t>у</w:t>
      </w:r>
      <w:r w:rsidRPr="00E507E0">
        <w:rPr>
          <w:rFonts w:ascii="Times New Roman" w:hAnsi="Times New Roman" w:cs="Times New Roman"/>
          <w:color w:val="000000"/>
          <w:sz w:val="28"/>
          <w:szCs w:val="28"/>
        </w:rPr>
        <w:t xml:space="preserve"> рідини до витрати при</w:t>
      </w:r>
      <w:r>
        <w:rPr>
          <w:rFonts w:ascii="Times New Roman" w:hAnsi="Times New Roman" w:cs="Times New Roman"/>
          <w:color w:val="000000"/>
          <w:sz w:val="28"/>
          <w:szCs w:val="28"/>
        </w:rPr>
        <w:t>току розчину аміачної селітри</w:t>
      </w:r>
      <w:r w:rsidRPr="00E507E0">
        <w:rPr>
          <w:rFonts w:ascii="Times New Roman" w:hAnsi="Times New Roman" w:cs="Times New Roman"/>
          <w:color w:val="000000"/>
          <w:sz w:val="28"/>
          <w:szCs w:val="28"/>
        </w:rPr>
        <w:t>:</w:t>
      </w:r>
    </w:p>
    <w:p w:rsidR="00D70383" w:rsidRPr="007B00DE" w:rsidRDefault="00D70383" w:rsidP="008926CA">
      <w:pPr>
        <w:autoSpaceDE w:val="0"/>
        <w:autoSpaceDN w:val="0"/>
        <w:adjustRightInd w:val="0"/>
        <w:spacing w:after="0" w:line="240" w:lineRule="auto"/>
        <w:ind w:right="141"/>
        <w:rPr>
          <w:rFonts w:ascii="Times New Roman" w:hAnsi="Times New Roman" w:cs="Times New Roman"/>
          <w:sz w:val="24"/>
          <w:szCs w:val="24"/>
        </w:rPr>
      </w:pPr>
      <w:r w:rsidRPr="007B00DE">
        <w:rPr>
          <w:rFonts w:ascii="Courier New" w:hAnsi="Courier New" w:cs="Courier New"/>
          <w:b/>
          <w:bCs/>
          <w:color w:val="78000E"/>
          <w:sz w:val="24"/>
          <w:szCs w:val="24"/>
        </w:rPr>
        <w:t xml:space="preserve">&gt; </w:t>
      </w:r>
      <w:r w:rsidRPr="007B00DE">
        <w:rPr>
          <w:rFonts w:ascii="Courier New" w:hAnsi="Courier New" w:cs="Courier New"/>
          <w:b/>
          <w:bCs/>
          <w:noProof/>
          <w:color w:val="78000E"/>
          <w:position w:val="-22"/>
          <w:sz w:val="24"/>
          <w:szCs w:val="24"/>
          <w:lang w:val="ru-RU" w:eastAsia="ru-RU"/>
        </w:rPr>
        <w:drawing>
          <wp:inline distT="0" distB="0" distL="0" distR="0">
            <wp:extent cx="895350" cy="3143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5350" cy="314325"/>
                    </a:xfrm>
                    <a:prstGeom prst="rect">
                      <a:avLst/>
                    </a:prstGeom>
                    <a:noFill/>
                    <a:ln>
                      <a:noFill/>
                    </a:ln>
                  </pic:spPr>
                </pic:pic>
              </a:graphicData>
            </a:graphic>
          </wp:inline>
        </w:drawing>
      </w:r>
    </w:p>
    <w:p w:rsidR="00D70383" w:rsidRPr="00F13924" w:rsidRDefault="00D70383" w:rsidP="008926CA">
      <w:pPr>
        <w:autoSpaceDE w:val="0"/>
        <w:autoSpaceDN w:val="0"/>
        <w:adjustRightInd w:val="0"/>
        <w:spacing w:after="0" w:line="312" w:lineRule="auto"/>
        <w:ind w:right="141"/>
        <w:jc w:val="center"/>
        <w:rPr>
          <w:rFonts w:ascii="Times New Roman" w:hAnsi="Times New Roman" w:cs="Times New Roman"/>
          <w:sz w:val="24"/>
          <w:szCs w:val="24"/>
        </w:rPr>
      </w:pPr>
      <w:r w:rsidRPr="007B00DE">
        <w:rPr>
          <w:rFonts w:ascii="Times New Roman" w:hAnsi="Times New Roman" w:cs="Times New Roman"/>
          <w:noProof/>
          <w:color w:val="0000FF"/>
          <w:position w:val="-7"/>
          <w:sz w:val="24"/>
          <w:szCs w:val="24"/>
          <w:lang w:val="ru-RU" w:eastAsia="ru-RU"/>
        </w:rPr>
        <w:drawing>
          <wp:inline distT="0" distB="0" distL="0" distR="0">
            <wp:extent cx="1079500" cy="190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79500" cy="190500"/>
                    </a:xfrm>
                    <a:prstGeom prst="rect">
                      <a:avLst/>
                    </a:prstGeom>
                    <a:noFill/>
                    <a:ln>
                      <a:noFill/>
                    </a:ln>
                  </pic:spPr>
                </pic:pic>
              </a:graphicData>
            </a:graphic>
          </wp:inline>
        </w:drawing>
      </w:r>
      <w:r w:rsidRPr="00E507E0">
        <w:rPr>
          <w:rFonts w:ascii="Times New Roman" w:hAnsi="Times New Roman" w:cs="Times New Roman"/>
          <w:sz w:val="28"/>
          <w:szCs w:val="28"/>
        </w:rPr>
        <w:t>с.</w:t>
      </w:r>
    </w:p>
    <w:p w:rsidR="00D70383" w:rsidRPr="00D9470A" w:rsidRDefault="00D70383" w:rsidP="008926CA">
      <w:pPr>
        <w:spacing w:after="0" w:line="360" w:lineRule="auto"/>
        <w:ind w:right="14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B04AED">
        <w:rPr>
          <w:rFonts w:ascii="Times New Roman" w:eastAsia="Times New Roman" w:hAnsi="Times New Roman" w:cs="Times New Roman"/>
          <w:sz w:val="28"/>
          <w:szCs w:val="28"/>
        </w:rPr>
        <w:t>ерехідни</w:t>
      </w:r>
      <w:r>
        <w:rPr>
          <w:rFonts w:ascii="Times New Roman" w:eastAsia="Times New Roman" w:hAnsi="Times New Roman" w:cs="Times New Roman"/>
          <w:sz w:val="28"/>
          <w:szCs w:val="28"/>
        </w:rPr>
        <w:t>й процес за каналом регулювання, враховуючи 5% зону,</w:t>
      </w:r>
      <w:r>
        <w:rPr>
          <w:rFonts w:ascii="Times New Roman" w:hAnsi="Times New Roman" w:cs="Times New Roman"/>
          <w:sz w:val="28"/>
          <w:szCs w:val="28"/>
        </w:rPr>
        <w:t xml:space="preserve"> зображений на рис. 4.6</w:t>
      </w:r>
      <w:r w:rsidRPr="00A6589F">
        <w:rPr>
          <w:rFonts w:ascii="Times New Roman" w:hAnsi="Times New Roman" w:cs="Times New Roman"/>
          <w:sz w:val="28"/>
          <w:szCs w:val="28"/>
        </w:rPr>
        <w:t>.</w:t>
      </w:r>
    </w:p>
    <w:p w:rsidR="00D70383" w:rsidRPr="00D9470A" w:rsidRDefault="00D70383" w:rsidP="008926CA">
      <w:pPr>
        <w:spacing w:after="0" w:line="360" w:lineRule="auto"/>
        <w:ind w:right="141" w:firstLine="709"/>
        <w:jc w:val="both"/>
        <w:rPr>
          <w:rFonts w:ascii="Times New Roman" w:hAnsi="Times New Roman" w:cs="Times New Roman"/>
          <w:sz w:val="28"/>
          <w:szCs w:val="28"/>
        </w:rPr>
      </w:pPr>
    </w:p>
    <w:p w:rsidR="00D70383" w:rsidRPr="00D9470A" w:rsidRDefault="00D70383" w:rsidP="008926CA">
      <w:pPr>
        <w:autoSpaceDE w:val="0"/>
        <w:autoSpaceDN w:val="0"/>
        <w:adjustRightInd w:val="0"/>
        <w:spacing w:after="0" w:line="240" w:lineRule="auto"/>
        <w:ind w:right="141"/>
        <w:jc w:val="center"/>
        <w:rPr>
          <w:rFonts w:ascii="Times New Roman" w:hAnsi="Times New Roman" w:cs="Times New Roman"/>
          <w:sz w:val="24"/>
          <w:szCs w:val="24"/>
        </w:rPr>
      </w:pPr>
      <w:r>
        <w:rPr>
          <w:noProof/>
          <w:lang w:val="ru-RU" w:eastAsia="ru-RU"/>
        </w:rPr>
        <w:lastRenderedPageBreak/>
        <w:drawing>
          <wp:inline distT="0" distB="0" distL="0" distR="0">
            <wp:extent cx="3667125" cy="38290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3667125" cy="3829050"/>
                    </a:xfrm>
                    <a:prstGeom prst="rect">
                      <a:avLst/>
                    </a:prstGeom>
                  </pic:spPr>
                </pic:pic>
              </a:graphicData>
            </a:graphic>
          </wp:inline>
        </w:drawing>
      </w:r>
    </w:p>
    <w:p w:rsidR="00D70383" w:rsidRDefault="00D70383" w:rsidP="008926CA">
      <w:pPr>
        <w:spacing w:after="0" w:line="360" w:lineRule="auto"/>
        <w:ind w:right="141"/>
        <w:jc w:val="center"/>
        <w:rPr>
          <w:rFonts w:ascii="Times New Roman" w:hAnsi="Times New Roman" w:cs="Times New Roman"/>
          <w:sz w:val="28"/>
          <w:szCs w:val="28"/>
        </w:rPr>
      </w:pPr>
      <w:r>
        <w:rPr>
          <w:rFonts w:ascii="Times New Roman" w:hAnsi="Times New Roman" w:cs="Times New Roman"/>
          <w:sz w:val="28"/>
          <w:szCs w:val="28"/>
        </w:rPr>
        <w:t>Рис. 4.6</w:t>
      </w:r>
      <w:r w:rsidRPr="00A6589F">
        <w:rPr>
          <w:rFonts w:ascii="Times New Roman" w:hAnsi="Times New Roman" w:cs="Times New Roman"/>
          <w:sz w:val="28"/>
          <w:szCs w:val="28"/>
        </w:rPr>
        <w:t>. Крива перехідного процесу об’єкта керування</w:t>
      </w:r>
      <w:r>
        <w:rPr>
          <w:rFonts w:ascii="Times New Roman" w:hAnsi="Times New Roman" w:cs="Times New Roman"/>
          <w:sz w:val="28"/>
          <w:szCs w:val="28"/>
        </w:rPr>
        <w:t xml:space="preserve"> за каналом регулювання</w:t>
      </w:r>
    </w:p>
    <w:p w:rsidR="00D70383" w:rsidRDefault="00D70383" w:rsidP="008926CA">
      <w:pPr>
        <w:spacing w:after="0" w:line="360" w:lineRule="auto"/>
        <w:ind w:right="141"/>
        <w:jc w:val="center"/>
        <w:rPr>
          <w:rFonts w:ascii="Times New Roman" w:hAnsi="Times New Roman" w:cs="Times New Roman"/>
          <w:sz w:val="28"/>
          <w:szCs w:val="28"/>
        </w:rPr>
      </w:pPr>
    </w:p>
    <w:p w:rsidR="00D70383" w:rsidRPr="00C54492" w:rsidRDefault="00D70383" w:rsidP="008926CA">
      <w:pPr>
        <w:spacing w:after="0" w:line="360" w:lineRule="auto"/>
        <w:ind w:right="141" w:firstLine="709"/>
        <w:jc w:val="both"/>
        <w:rPr>
          <w:rFonts w:ascii="Times New Roman" w:hAnsi="Times New Roman" w:cs="Times New Roman"/>
          <w:sz w:val="28"/>
          <w:szCs w:val="28"/>
        </w:rPr>
      </w:pPr>
      <w:r w:rsidRPr="00BC5F33">
        <w:rPr>
          <w:rFonts w:ascii="Times New Roman" w:hAnsi="Times New Roman" w:cs="Times New Roman"/>
          <w:sz w:val="28"/>
          <w:szCs w:val="28"/>
        </w:rPr>
        <w:t>Перехідний процес об’єкта керування має аперіодичну форму. Крива на графіку входить до 5 %</w:t>
      </w:r>
      <w:proofErr w:type="spellStart"/>
      <w:r w:rsidRPr="00BC5F33">
        <w:rPr>
          <w:rFonts w:ascii="Times New Roman" w:hAnsi="Times New Roman" w:cs="Times New Roman"/>
          <w:sz w:val="28"/>
          <w:szCs w:val="28"/>
        </w:rPr>
        <w:t>-вої</w:t>
      </w:r>
      <w:proofErr w:type="spellEnd"/>
      <w:r w:rsidRPr="00BC5F33">
        <w:rPr>
          <w:rFonts w:ascii="Times New Roman" w:hAnsi="Times New Roman" w:cs="Times New Roman"/>
          <w:sz w:val="28"/>
          <w:szCs w:val="28"/>
        </w:rPr>
        <w:t xml:space="preserve"> зони постійного значення вихідної величини, отже, перехідний процес – закінчений. У місці перетину 5 % - </w:t>
      </w:r>
      <w:proofErr w:type="spellStart"/>
      <w:r w:rsidRPr="00BC5F33">
        <w:rPr>
          <w:rFonts w:ascii="Times New Roman" w:hAnsi="Times New Roman" w:cs="Times New Roman"/>
          <w:sz w:val="28"/>
          <w:szCs w:val="28"/>
        </w:rPr>
        <w:t>вої</w:t>
      </w:r>
      <w:proofErr w:type="spellEnd"/>
      <w:r w:rsidRPr="00BC5F33">
        <w:rPr>
          <w:rFonts w:ascii="Times New Roman" w:hAnsi="Times New Roman" w:cs="Times New Roman"/>
          <w:sz w:val="28"/>
          <w:szCs w:val="28"/>
        </w:rPr>
        <w:t xml:space="preserve"> зони з кривою перехідного процесу опустимо перпендикуляр на числову вісь. Таким чином за графіком знайдемо час регулювання, який становить </w:t>
      </w:r>
      <w:r>
        <w:rPr>
          <w:rFonts w:ascii="Times New Roman" w:hAnsi="Times New Roman" w:cs="Times New Roman"/>
          <w:sz w:val="28"/>
          <w:szCs w:val="28"/>
        </w:rPr>
        <w:t>39</w:t>
      </w:r>
      <w:r w:rsidRPr="00BC5F33">
        <w:rPr>
          <w:rFonts w:ascii="Times New Roman" w:hAnsi="Times New Roman" w:cs="Times New Roman"/>
          <w:sz w:val="28"/>
          <w:szCs w:val="28"/>
        </w:rPr>
        <w:t xml:space="preserve"> с.</w:t>
      </w:r>
    </w:p>
    <w:p w:rsidR="00D70383" w:rsidRPr="007768F9" w:rsidRDefault="00D70383" w:rsidP="008926CA">
      <w:pPr>
        <w:spacing w:after="0" w:line="360" w:lineRule="auto"/>
        <w:ind w:right="141"/>
        <w:jc w:val="center"/>
        <w:rPr>
          <w:rFonts w:ascii="Times New Roman" w:hAnsi="Times New Roman" w:cs="Times New Roman"/>
          <w:sz w:val="28"/>
          <w:szCs w:val="28"/>
        </w:rPr>
      </w:pPr>
    </w:p>
    <w:p w:rsidR="00D70383" w:rsidRDefault="00D70383" w:rsidP="008926CA">
      <w:pPr>
        <w:spacing w:after="0" w:line="360" w:lineRule="auto"/>
        <w:ind w:right="14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Графіки частотних характеристик показані на рисунках 4.7-4.10.</w:t>
      </w:r>
    </w:p>
    <w:p w:rsidR="00D70383" w:rsidRPr="00495AF1"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495AF1">
        <w:rPr>
          <w:rFonts w:ascii="Courier New" w:hAnsi="Courier New" w:cs="Courier New"/>
          <w:b/>
          <w:bCs/>
          <w:color w:val="78000E"/>
          <w:sz w:val="24"/>
          <w:szCs w:val="24"/>
        </w:rPr>
        <w:t xml:space="preserve">&gt; </w:t>
      </w:r>
      <w:r w:rsidRPr="00495AF1">
        <w:rPr>
          <w:rFonts w:ascii="Courier New" w:hAnsi="Courier New" w:cs="Courier New"/>
          <w:b/>
          <w:bCs/>
          <w:noProof/>
          <w:color w:val="78000E"/>
          <w:position w:val="-7"/>
          <w:sz w:val="24"/>
          <w:szCs w:val="24"/>
          <w:lang w:val="ru-RU" w:eastAsia="ru-RU"/>
        </w:rPr>
        <w:drawing>
          <wp:inline distT="0" distB="0" distL="0" distR="0">
            <wp:extent cx="542925" cy="152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 cy="152400"/>
                    </a:xfrm>
                    <a:prstGeom prst="rect">
                      <a:avLst/>
                    </a:prstGeom>
                    <a:noFill/>
                    <a:ln>
                      <a:noFill/>
                    </a:ln>
                  </pic:spPr>
                </pic:pic>
              </a:graphicData>
            </a:graphic>
          </wp:inline>
        </w:drawing>
      </w:r>
    </w:p>
    <w:p w:rsidR="00D70383" w:rsidRPr="00495AF1"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495AF1">
        <w:rPr>
          <w:rFonts w:ascii="Times New Roman" w:hAnsi="Times New Roman" w:cs="Times New Roman"/>
          <w:noProof/>
          <w:color w:val="0000FF"/>
          <w:position w:val="-7"/>
          <w:sz w:val="24"/>
          <w:szCs w:val="24"/>
          <w:lang w:val="ru-RU" w:eastAsia="ru-RU"/>
        </w:rPr>
        <w:drawing>
          <wp:inline distT="0" distB="0" distL="0" distR="0">
            <wp:extent cx="400050" cy="1524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0050" cy="152400"/>
                    </a:xfrm>
                    <a:prstGeom prst="rect">
                      <a:avLst/>
                    </a:prstGeom>
                    <a:noFill/>
                    <a:ln>
                      <a:noFill/>
                    </a:ln>
                  </pic:spPr>
                </pic:pic>
              </a:graphicData>
            </a:graphic>
          </wp:inline>
        </w:drawing>
      </w:r>
    </w:p>
    <w:p w:rsidR="00D70383" w:rsidRPr="00495AF1"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495AF1">
        <w:rPr>
          <w:rFonts w:ascii="Courier New" w:hAnsi="Courier New" w:cs="Courier New"/>
          <w:b/>
          <w:bCs/>
          <w:color w:val="78000E"/>
          <w:sz w:val="24"/>
          <w:szCs w:val="24"/>
        </w:rPr>
        <w:t xml:space="preserve">&gt; </w:t>
      </w:r>
      <w:r w:rsidRPr="00495AF1">
        <w:rPr>
          <w:rFonts w:ascii="Courier New" w:hAnsi="Courier New" w:cs="Courier New"/>
          <w:b/>
          <w:bCs/>
          <w:noProof/>
          <w:color w:val="78000E"/>
          <w:position w:val="-7"/>
          <w:sz w:val="24"/>
          <w:szCs w:val="24"/>
          <w:lang w:val="ru-RU" w:eastAsia="ru-RU"/>
        </w:rPr>
        <w:drawing>
          <wp:inline distT="0" distB="0" distL="0" distR="0">
            <wp:extent cx="828675" cy="152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8675" cy="152400"/>
                    </a:xfrm>
                    <a:prstGeom prst="rect">
                      <a:avLst/>
                    </a:prstGeom>
                    <a:noFill/>
                    <a:ln>
                      <a:noFill/>
                    </a:ln>
                  </pic:spPr>
                </pic:pic>
              </a:graphicData>
            </a:graphic>
          </wp:inline>
        </w:drawing>
      </w:r>
    </w:p>
    <w:p w:rsidR="00D70383" w:rsidRPr="00495AF1" w:rsidRDefault="00D70383" w:rsidP="008926CA">
      <w:pPr>
        <w:autoSpaceDE w:val="0"/>
        <w:autoSpaceDN w:val="0"/>
        <w:adjustRightInd w:val="0"/>
        <w:spacing w:after="0" w:line="312" w:lineRule="auto"/>
        <w:ind w:right="141"/>
        <w:jc w:val="center"/>
        <w:rPr>
          <w:rFonts w:ascii="Times New Roman" w:hAnsi="Times New Roman" w:cs="Times New Roman"/>
          <w:sz w:val="24"/>
          <w:szCs w:val="24"/>
        </w:rPr>
      </w:pPr>
      <w:r w:rsidRPr="00495AF1">
        <w:rPr>
          <w:rFonts w:ascii="Times New Roman" w:hAnsi="Times New Roman" w:cs="Times New Roman"/>
          <w:noProof/>
          <w:color w:val="0000FF"/>
          <w:position w:val="-27"/>
          <w:sz w:val="24"/>
          <w:szCs w:val="24"/>
          <w:lang w:val="ru-RU" w:eastAsia="ru-RU"/>
        </w:rPr>
        <w:drawing>
          <wp:inline distT="0" distB="0" distL="0" distR="0">
            <wp:extent cx="2971800" cy="3429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71800" cy="342900"/>
                    </a:xfrm>
                    <a:prstGeom prst="rect">
                      <a:avLst/>
                    </a:prstGeom>
                    <a:noFill/>
                    <a:ln>
                      <a:noFill/>
                    </a:ln>
                  </pic:spPr>
                </pic:pic>
              </a:graphicData>
            </a:graphic>
          </wp:inline>
        </w:drawing>
      </w:r>
    </w:p>
    <w:p w:rsidR="00D70383" w:rsidRPr="000512A0"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0512A0">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1173480" cy="160020"/>
            <wp:effectExtent l="19050" t="0" r="762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3"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D70383" w:rsidRDefault="00D70383" w:rsidP="008926CA">
      <w:pPr>
        <w:spacing w:after="0" w:line="360" w:lineRule="auto"/>
        <w:ind w:right="141" w:firstLine="709"/>
        <w:jc w:val="both"/>
        <w:rPr>
          <w:rFonts w:ascii="Times New Roman" w:eastAsia="Times New Roman" w:hAnsi="Times New Roman" w:cs="Times New Roman"/>
          <w:sz w:val="28"/>
          <w:szCs w:val="28"/>
        </w:rPr>
      </w:pPr>
    </w:p>
    <w:p w:rsidR="00D70383" w:rsidRPr="00FD6094" w:rsidRDefault="00D70383" w:rsidP="008926CA">
      <w:pPr>
        <w:autoSpaceDE w:val="0"/>
        <w:autoSpaceDN w:val="0"/>
        <w:adjustRightInd w:val="0"/>
        <w:spacing w:after="0" w:line="240" w:lineRule="auto"/>
        <w:ind w:right="141"/>
        <w:jc w:val="center"/>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drawing>
          <wp:inline distT="0" distB="0" distL="0" distR="0">
            <wp:extent cx="3305175" cy="33051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4" cstate="print"/>
                    <a:srcRect/>
                    <a:stretch>
                      <a:fillRect/>
                    </a:stretch>
                  </pic:blipFill>
                  <pic:spPr bwMode="auto">
                    <a:xfrm>
                      <a:off x="0" y="0"/>
                      <a:ext cx="3308471" cy="3308471"/>
                    </a:xfrm>
                    <a:prstGeom prst="rect">
                      <a:avLst/>
                    </a:prstGeom>
                    <a:noFill/>
                    <a:ln w="9525">
                      <a:noFill/>
                      <a:miter lim="800000"/>
                      <a:headEnd/>
                      <a:tailEnd/>
                    </a:ln>
                  </pic:spPr>
                </pic:pic>
              </a:graphicData>
            </a:graphic>
          </wp:inline>
        </w:drawing>
      </w:r>
    </w:p>
    <w:p w:rsidR="00D70383" w:rsidRPr="00A6589F" w:rsidRDefault="00D70383" w:rsidP="008926CA">
      <w:pPr>
        <w:spacing w:after="0" w:line="360" w:lineRule="auto"/>
        <w:ind w:right="141"/>
        <w:jc w:val="center"/>
        <w:rPr>
          <w:rFonts w:ascii="Times New Roman" w:hAnsi="Times New Roman" w:cs="Times New Roman"/>
          <w:sz w:val="28"/>
          <w:szCs w:val="28"/>
        </w:rPr>
      </w:pPr>
      <w:r>
        <w:rPr>
          <w:rFonts w:ascii="Times New Roman" w:hAnsi="Times New Roman" w:cs="Times New Roman"/>
          <w:sz w:val="28"/>
          <w:szCs w:val="28"/>
        </w:rPr>
        <w:t>Рис. 4.7</w:t>
      </w:r>
      <w:r w:rsidRPr="00A6589F">
        <w:rPr>
          <w:rFonts w:ascii="Times New Roman" w:hAnsi="Times New Roman" w:cs="Times New Roman"/>
          <w:sz w:val="28"/>
          <w:szCs w:val="28"/>
        </w:rPr>
        <w:t>. Дійсна частотна характеристика</w:t>
      </w:r>
    </w:p>
    <w:p w:rsidR="00D70383" w:rsidRDefault="00D70383" w:rsidP="008926CA">
      <w:pPr>
        <w:spacing w:after="0" w:line="360" w:lineRule="auto"/>
        <w:ind w:right="141" w:firstLine="709"/>
        <w:jc w:val="center"/>
        <w:rPr>
          <w:rFonts w:ascii="Times New Roman" w:hAnsi="Times New Roman" w:cs="Times New Roman"/>
          <w:sz w:val="28"/>
          <w:szCs w:val="28"/>
          <w:lang w:val="en-US"/>
        </w:rPr>
      </w:pPr>
    </w:p>
    <w:p w:rsidR="00D70383" w:rsidRPr="00495AF1"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495AF1">
        <w:rPr>
          <w:rFonts w:ascii="Courier New" w:hAnsi="Courier New" w:cs="Courier New"/>
          <w:b/>
          <w:bCs/>
          <w:color w:val="78000E"/>
          <w:sz w:val="24"/>
          <w:szCs w:val="24"/>
        </w:rPr>
        <w:t xml:space="preserve">&gt; </w:t>
      </w:r>
      <w:r w:rsidRPr="00495AF1">
        <w:rPr>
          <w:rFonts w:ascii="Courier New" w:hAnsi="Courier New" w:cs="Courier New"/>
          <w:b/>
          <w:bCs/>
          <w:noProof/>
          <w:color w:val="78000E"/>
          <w:position w:val="-7"/>
          <w:sz w:val="24"/>
          <w:szCs w:val="24"/>
          <w:lang w:val="ru-RU" w:eastAsia="ru-RU"/>
        </w:rPr>
        <w:drawing>
          <wp:inline distT="0" distB="0" distL="0" distR="0">
            <wp:extent cx="857250" cy="1524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250" cy="152400"/>
                    </a:xfrm>
                    <a:prstGeom prst="rect">
                      <a:avLst/>
                    </a:prstGeom>
                    <a:noFill/>
                    <a:ln>
                      <a:noFill/>
                    </a:ln>
                  </pic:spPr>
                </pic:pic>
              </a:graphicData>
            </a:graphic>
          </wp:inline>
        </w:drawing>
      </w:r>
    </w:p>
    <w:p w:rsidR="00D70383" w:rsidRPr="00495AF1" w:rsidRDefault="00D70383" w:rsidP="008926CA">
      <w:pPr>
        <w:autoSpaceDE w:val="0"/>
        <w:autoSpaceDN w:val="0"/>
        <w:adjustRightInd w:val="0"/>
        <w:spacing w:after="0" w:line="312" w:lineRule="auto"/>
        <w:ind w:right="141"/>
        <w:jc w:val="center"/>
        <w:rPr>
          <w:rFonts w:ascii="Times New Roman" w:hAnsi="Times New Roman" w:cs="Times New Roman"/>
          <w:sz w:val="24"/>
          <w:szCs w:val="24"/>
        </w:rPr>
      </w:pPr>
      <w:r w:rsidRPr="00495AF1">
        <w:rPr>
          <w:rFonts w:ascii="Times New Roman" w:hAnsi="Times New Roman" w:cs="Times New Roman"/>
          <w:noProof/>
          <w:color w:val="0000FF"/>
          <w:position w:val="-27"/>
          <w:sz w:val="24"/>
          <w:szCs w:val="24"/>
          <w:lang w:val="ru-RU" w:eastAsia="ru-RU"/>
        </w:rPr>
        <w:drawing>
          <wp:inline distT="0" distB="0" distL="0" distR="0">
            <wp:extent cx="3086100" cy="3429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86100" cy="342900"/>
                    </a:xfrm>
                    <a:prstGeom prst="rect">
                      <a:avLst/>
                    </a:prstGeom>
                    <a:noFill/>
                    <a:ln>
                      <a:noFill/>
                    </a:ln>
                  </pic:spPr>
                </pic:pic>
              </a:graphicData>
            </a:graphic>
          </wp:inline>
        </w:drawing>
      </w:r>
    </w:p>
    <w:p w:rsidR="00D70383" w:rsidRDefault="00D70383" w:rsidP="008926CA">
      <w:pPr>
        <w:autoSpaceDE w:val="0"/>
        <w:autoSpaceDN w:val="0"/>
        <w:adjustRightInd w:val="0"/>
        <w:spacing w:after="0" w:line="240" w:lineRule="auto"/>
        <w:ind w:right="141" w:firstLine="709"/>
        <w:rPr>
          <w:rFonts w:ascii="Courier New" w:hAnsi="Courier New" w:cs="Courier New"/>
          <w:b/>
          <w:bCs/>
          <w:color w:val="78000E"/>
          <w:sz w:val="24"/>
          <w:szCs w:val="24"/>
          <w:lang w:val="en-US"/>
        </w:rPr>
      </w:pPr>
      <w:r w:rsidRPr="000512A0">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1203960" cy="16002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7" cstate="print"/>
                    <a:srcRect/>
                    <a:stretch>
                      <a:fillRect/>
                    </a:stretch>
                  </pic:blipFill>
                  <pic:spPr bwMode="auto">
                    <a:xfrm>
                      <a:off x="0" y="0"/>
                      <a:ext cx="1203960" cy="160020"/>
                    </a:xfrm>
                    <a:prstGeom prst="rect">
                      <a:avLst/>
                    </a:prstGeom>
                    <a:noFill/>
                    <a:ln w="9525">
                      <a:noFill/>
                      <a:miter lim="800000"/>
                      <a:headEnd/>
                      <a:tailEnd/>
                    </a:ln>
                  </pic:spPr>
                </pic:pic>
              </a:graphicData>
            </a:graphic>
          </wp:inline>
        </w:drawing>
      </w:r>
    </w:p>
    <w:p w:rsidR="00D70383" w:rsidRPr="000512A0" w:rsidRDefault="00D70383" w:rsidP="008926CA">
      <w:pPr>
        <w:autoSpaceDE w:val="0"/>
        <w:autoSpaceDN w:val="0"/>
        <w:adjustRightInd w:val="0"/>
        <w:spacing w:after="0" w:line="240" w:lineRule="auto"/>
        <w:ind w:right="141" w:firstLine="709"/>
        <w:rPr>
          <w:rFonts w:ascii="Times New Roman" w:hAnsi="Times New Roman" w:cs="Times New Roman"/>
          <w:sz w:val="24"/>
          <w:szCs w:val="24"/>
          <w:lang w:val="en-US"/>
        </w:rPr>
      </w:pPr>
    </w:p>
    <w:p w:rsidR="00D70383" w:rsidRPr="000512A0" w:rsidRDefault="00D70383" w:rsidP="008926CA">
      <w:pPr>
        <w:autoSpaceDE w:val="0"/>
        <w:autoSpaceDN w:val="0"/>
        <w:adjustRightInd w:val="0"/>
        <w:spacing w:after="0" w:line="240" w:lineRule="auto"/>
        <w:ind w:right="141"/>
        <w:jc w:val="center"/>
        <w:rPr>
          <w:rFonts w:ascii="Times New Roman" w:hAnsi="Times New Roman" w:cs="Times New Roman"/>
          <w:sz w:val="24"/>
          <w:szCs w:val="24"/>
        </w:rPr>
      </w:pPr>
      <w:r w:rsidRPr="00495AF1">
        <w:rPr>
          <w:rFonts w:ascii="Times New Roman" w:hAnsi="Times New Roman" w:cs="Times New Roman"/>
          <w:noProof/>
          <w:sz w:val="24"/>
          <w:szCs w:val="24"/>
          <w:lang w:val="ru-RU" w:eastAsia="ru-RU"/>
        </w:rPr>
        <w:drawing>
          <wp:inline distT="0" distB="0" distL="0" distR="0">
            <wp:extent cx="3514725" cy="332141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3520078" cy="3326474"/>
                    </a:xfrm>
                    <a:prstGeom prst="rect">
                      <a:avLst/>
                    </a:prstGeom>
                  </pic:spPr>
                </pic:pic>
              </a:graphicData>
            </a:graphic>
          </wp:inline>
        </w:drawing>
      </w:r>
    </w:p>
    <w:p w:rsidR="00D70383" w:rsidRDefault="00D70383" w:rsidP="008926CA">
      <w:pPr>
        <w:spacing w:after="0" w:line="360" w:lineRule="auto"/>
        <w:ind w:right="141"/>
        <w:jc w:val="center"/>
        <w:rPr>
          <w:rFonts w:ascii="Times New Roman" w:hAnsi="Times New Roman" w:cs="Times New Roman"/>
          <w:sz w:val="28"/>
          <w:szCs w:val="28"/>
          <w:lang w:val="en-US"/>
        </w:rPr>
      </w:pPr>
      <w:r>
        <w:rPr>
          <w:rFonts w:ascii="Times New Roman" w:hAnsi="Times New Roman" w:cs="Times New Roman"/>
          <w:sz w:val="28"/>
          <w:szCs w:val="28"/>
        </w:rPr>
        <w:t>Рис. 4.8</w:t>
      </w:r>
      <w:r w:rsidRPr="00FD6094">
        <w:rPr>
          <w:rFonts w:ascii="Times New Roman" w:hAnsi="Times New Roman" w:cs="Times New Roman"/>
          <w:sz w:val="28"/>
          <w:szCs w:val="28"/>
        </w:rPr>
        <w:t>. Уявна частотна характеристика</w:t>
      </w:r>
    </w:p>
    <w:p w:rsidR="00D70383" w:rsidRPr="00495AF1"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495AF1">
        <w:rPr>
          <w:rFonts w:ascii="Courier New" w:hAnsi="Courier New" w:cs="Courier New"/>
          <w:b/>
          <w:bCs/>
          <w:color w:val="78000E"/>
          <w:sz w:val="24"/>
          <w:szCs w:val="24"/>
        </w:rPr>
        <w:t xml:space="preserve">&gt; </w:t>
      </w:r>
      <w:r w:rsidRPr="00495AF1">
        <w:rPr>
          <w:rFonts w:ascii="Courier New" w:hAnsi="Courier New" w:cs="Courier New"/>
          <w:b/>
          <w:bCs/>
          <w:noProof/>
          <w:color w:val="78000E"/>
          <w:position w:val="-7"/>
          <w:sz w:val="24"/>
          <w:szCs w:val="24"/>
          <w:lang w:val="ru-RU" w:eastAsia="ru-RU"/>
        </w:rPr>
        <w:drawing>
          <wp:inline distT="0" distB="0" distL="0" distR="0">
            <wp:extent cx="1028700" cy="2190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19075"/>
                    </a:xfrm>
                    <a:prstGeom prst="rect">
                      <a:avLst/>
                    </a:prstGeom>
                    <a:noFill/>
                    <a:ln>
                      <a:noFill/>
                    </a:ln>
                  </pic:spPr>
                </pic:pic>
              </a:graphicData>
            </a:graphic>
          </wp:inline>
        </w:drawing>
      </w:r>
    </w:p>
    <w:p w:rsidR="00D70383" w:rsidRPr="00495AF1" w:rsidRDefault="00D70383" w:rsidP="008926CA">
      <w:pPr>
        <w:autoSpaceDE w:val="0"/>
        <w:autoSpaceDN w:val="0"/>
        <w:adjustRightInd w:val="0"/>
        <w:spacing w:after="0" w:line="312" w:lineRule="auto"/>
        <w:ind w:right="141"/>
        <w:jc w:val="center"/>
        <w:rPr>
          <w:rFonts w:ascii="Times New Roman" w:hAnsi="Times New Roman" w:cs="Times New Roman"/>
          <w:sz w:val="24"/>
          <w:szCs w:val="24"/>
        </w:rPr>
      </w:pPr>
      <w:r w:rsidRPr="00495AF1">
        <w:rPr>
          <w:rFonts w:ascii="Times New Roman" w:hAnsi="Times New Roman" w:cs="Times New Roman"/>
          <w:noProof/>
          <w:color w:val="0000FF"/>
          <w:position w:val="-193"/>
          <w:sz w:val="24"/>
          <w:szCs w:val="24"/>
          <w:lang w:val="ru-RU" w:eastAsia="ru-RU"/>
        </w:rPr>
        <w:lastRenderedPageBreak/>
        <w:drawing>
          <wp:inline distT="0" distB="0" distL="0" distR="0">
            <wp:extent cx="4667250" cy="12477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67250" cy="1247775"/>
                    </a:xfrm>
                    <a:prstGeom prst="rect">
                      <a:avLst/>
                    </a:prstGeom>
                    <a:noFill/>
                    <a:ln>
                      <a:noFill/>
                    </a:ln>
                  </pic:spPr>
                </pic:pic>
              </a:graphicData>
            </a:graphic>
          </wp:inline>
        </w:drawing>
      </w:r>
    </w:p>
    <w:p w:rsidR="00D70383" w:rsidRPr="000512A0"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p>
    <w:p w:rsidR="00D70383" w:rsidRPr="000512A0"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0512A0">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1173480" cy="160020"/>
            <wp:effectExtent l="19050" t="0" r="762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1"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D70383" w:rsidRPr="000512A0" w:rsidRDefault="00D70383" w:rsidP="008926CA">
      <w:pPr>
        <w:autoSpaceDE w:val="0"/>
        <w:autoSpaceDN w:val="0"/>
        <w:adjustRightInd w:val="0"/>
        <w:spacing w:after="0" w:line="240" w:lineRule="auto"/>
        <w:ind w:right="141"/>
        <w:jc w:val="center"/>
        <w:rPr>
          <w:rFonts w:ascii="Times New Roman" w:hAnsi="Times New Roman" w:cs="Times New Roman"/>
          <w:sz w:val="24"/>
          <w:szCs w:val="24"/>
        </w:rPr>
      </w:pPr>
      <w:r w:rsidRPr="00495AF1">
        <w:rPr>
          <w:rFonts w:ascii="Times New Roman" w:hAnsi="Times New Roman" w:cs="Times New Roman"/>
          <w:noProof/>
          <w:sz w:val="24"/>
          <w:szCs w:val="24"/>
          <w:lang w:val="ru-RU" w:eastAsia="ru-RU"/>
        </w:rPr>
        <w:drawing>
          <wp:inline distT="0" distB="0" distL="0" distR="0">
            <wp:extent cx="3505200" cy="35052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stretch>
                      <a:fillRect/>
                    </a:stretch>
                  </pic:blipFill>
                  <pic:spPr>
                    <a:xfrm>
                      <a:off x="0" y="0"/>
                      <a:ext cx="3505200" cy="3505200"/>
                    </a:xfrm>
                    <a:prstGeom prst="rect">
                      <a:avLst/>
                    </a:prstGeom>
                  </pic:spPr>
                </pic:pic>
              </a:graphicData>
            </a:graphic>
          </wp:inline>
        </w:drawing>
      </w:r>
    </w:p>
    <w:p w:rsidR="00D70383" w:rsidRPr="00A6589F" w:rsidRDefault="00D70383" w:rsidP="008926CA">
      <w:pPr>
        <w:spacing w:after="0" w:line="360" w:lineRule="auto"/>
        <w:ind w:right="141"/>
        <w:jc w:val="center"/>
        <w:rPr>
          <w:rFonts w:ascii="Times New Roman" w:hAnsi="Times New Roman" w:cs="Times New Roman"/>
          <w:sz w:val="28"/>
          <w:szCs w:val="28"/>
        </w:rPr>
      </w:pPr>
      <w:r>
        <w:rPr>
          <w:rFonts w:ascii="Times New Roman" w:hAnsi="Times New Roman" w:cs="Times New Roman"/>
          <w:sz w:val="28"/>
          <w:szCs w:val="28"/>
        </w:rPr>
        <w:t>Рис. 4.9</w:t>
      </w:r>
      <w:r w:rsidRPr="00A6589F">
        <w:rPr>
          <w:rFonts w:ascii="Times New Roman" w:hAnsi="Times New Roman" w:cs="Times New Roman"/>
          <w:sz w:val="28"/>
          <w:szCs w:val="28"/>
        </w:rPr>
        <w:t>. Амплітудо-частотна характеристика</w:t>
      </w:r>
    </w:p>
    <w:p w:rsidR="00D70383" w:rsidRDefault="00D70383" w:rsidP="008926CA">
      <w:pPr>
        <w:spacing w:after="0" w:line="360" w:lineRule="auto"/>
        <w:ind w:right="141" w:firstLine="709"/>
        <w:jc w:val="center"/>
        <w:rPr>
          <w:sz w:val="28"/>
          <w:szCs w:val="28"/>
        </w:rPr>
      </w:pPr>
    </w:p>
    <w:p w:rsidR="00D70383" w:rsidRPr="00495AF1"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495AF1">
        <w:rPr>
          <w:rFonts w:ascii="Courier New" w:hAnsi="Courier New" w:cs="Courier New"/>
          <w:b/>
          <w:bCs/>
          <w:color w:val="78000E"/>
          <w:sz w:val="24"/>
          <w:szCs w:val="24"/>
        </w:rPr>
        <w:t xml:space="preserve">&gt; </w:t>
      </w:r>
      <w:r w:rsidRPr="00495AF1">
        <w:rPr>
          <w:rFonts w:ascii="Courier New" w:hAnsi="Courier New" w:cs="Courier New"/>
          <w:b/>
          <w:bCs/>
          <w:noProof/>
          <w:color w:val="78000E"/>
          <w:position w:val="-22"/>
          <w:sz w:val="24"/>
          <w:szCs w:val="24"/>
          <w:lang w:val="ru-RU" w:eastAsia="ru-RU"/>
        </w:rPr>
        <w:drawing>
          <wp:inline distT="0" distB="0" distL="0" distR="0">
            <wp:extent cx="1066800" cy="3143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6800" cy="314325"/>
                    </a:xfrm>
                    <a:prstGeom prst="rect">
                      <a:avLst/>
                    </a:prstGeom>
                    <a:noFill/>
                    <a:ln>
                      <a:noFill/>
                    </a:ln>
                  </pic:spPr>
                </pic:pic>
              </a:graphicData>
            </a:graphic>
          </wp:inline>
        </w:drawing>
      </w:r>
    </w:p>
    <w:p w:rsidR="00D70383" w:rsidRPr="00495AF1" w:rsidRDefault="00D70383" w:rsidP="008926CA">
      <w:pPr>
        <w:autoSpaceDE w:val="0"/>
        <w:autoSpaceDN w:val="0"/>
        <w:adjustRightInd w:val="0"/>
        <w:spacing w:after="0" w:line="312" w:lineRule="auto"/>
        <w:ind w:right="141"/>
        <w:jc w:val="center"/>
        <w:rPr>
          <w:rFonts w:ascii="Times New Roman" w:hAnsi="Times New Roman" w:cs="Times New Roman"/>
          <w:sz w:val="24"/>
          <w:szCs w:val="24"/>
        </w:rPr>
      </w:pPr>
      <w:r w:rsidRPr="00495AF1">
        <w:rPr>
          <w:rFonts w:ascii="Times New Roman" w:hAnsi="Times New Roman" w:cs="Times New Roman"/>
          <w:noProof/>
          <w:color w:val="0000FF"/>
          <w:position w:val="-22"/>
          <w:sz w:val="24"/>
          <w:szCs w:val="24"/>
          <w:lang w:val="ru-RU" w:eastAsia="ru-RU"/>
        </w:rPr>
        <w:drawing>
          <wp:inline distT="0" distB="0" distL="0" distR="0">
            <wp:extent cx="2143125" cy="3143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43125" cy="314325"/>
                    </a:xfrm>
                    <a:prstGeom prst="rect">
                      <a:avLst/>
                    </a:prstGeom>
                    <a:noFill/>
                    <a:ln>
                      <a:noFill/>
                    </a:ln>
                  </pic:spPr>
                </pic:pic>
              </a:graphicData>
            </a:graphic>
          </wp:inline>
        </w:drawing>
      </w:r>
    </w:p>
    <w:p w:rsidR="00D70383" w:rsidRPr="000512A0"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0512A0">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1173480" cy="160020"/>
            <wp:effectExtent l="19050" t="0" r="762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5"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D70383" w:rsidRPr="000512A0" w:rsidRDefault="00D70383" w:rsidP="008926CA">
      <w:pPr>
        <w:autoSpaceDE w:val="0"/>
        <w:autoSpaceDN w:val="0"/>
        <w:adjustRightInd w:val="0"/>
        <w:spacing w:after="0" w:line="240" w:lineRule="auto"/>
        <w:ind w:right="141"/>
        <w:jc w:val="center"/>
        <w:rPr>
          <w:rFonts w:ascii="Times New Roman" w:hAnsi="Times New Roman" w:cs="Times New Roman"/>
          <w:sz w:val="24"/>
          <w:szCs w:val="24"/>
        </w:rPr>
      </w:pPr>
      <w:r w:rsidRPr="00495AF1">
        <w:rPr>
          <w:rFonts w:ascii="Times New Roman" w:hAnsi="Times New Roman" w:cs="Times New Roman"/>
          <w:noProof/>
          <w:sz w:val="24"/>
          <w:szCs w:val="24"/>
          <w:lang w:val="ru-RU" w:eastAsia="ru-RU"/>
        </w:rPr>
        <w:lastRenderedPageBreak/>
        <w:drawing>
          <wp:inline distT="0" distB="0" distL="0" distR="0">
            <wp:extent cx="3629025" cy="327519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3633165" cy="3278932"/>
                    </a:xfrm>
                    <a:prstGeom prst="rect">
                      <a:avLst/>
                    </a:prstGeom>
                  </pic:spPr>
                </pic:pic>
              </a:graphicData>
            </a:graphic>
          </wp:inline>
        </w:drawing>
      </w:r>
    </w:p>
    <w:p w:rsidR="00D70383" w:rsidRPr="000512A0" w:rsidRDefault="00D70383" w:rsidP="008926CA">
      <w:pPr>
        <w:spacing w:after="0" w:line="360" w:lineRule="auto"/>
        <w:ind w:right="141"/>
        <w:jc w:val="center"/>
        <w:rPr>
          <w:rFonts w:ascii="Times New Roman" w:hAnsi="Times New Roman" w:cs="Times New Roman"/>
          <w:sz w:val="28"/>
          <w:szCs w:val="28"/>
        </w:rPr>
      </w:pPr>
      <w:r>
        <w:rPr>
          <w:rFonts w:ascii="Times New Roman" w:hAnsi="Times New Roman" w:cs="Times New Roman"/>
          <w:sz w:val="28"/>
          <w:szCs w:val="28"/>
        </w:rPr>
        <w:t xml:space="preserve">Рис. 4.10. Фазо – частотна характеристика </w:t>
      </w:r>
    </w:p>
    <w:p w:rsidR="00D70383" w:rsidRPr="000512A0" w:rsidRDefault="00D70383" w:rsidP="008926CA">
      <w:pPr>
        <w:spacing w:after="0" w:line="360" w:lineRule="auto"/>
        <w:ind w:right="141"/>
        <w:jc w:val="center"/>
        <w:rPr>
          <w:rFonts w:ascii="Times New Roman" w:hAnsi="Times New Roman" w:cs="Times New Roman"/>
          <w:sz w:val="28"/>
          <w:szCs w:val="28"/>
        </w:rPr>
      </w:pPr>
    </w:p>
    <w:p w:rsidR="00D70383" w:rsidRPr="00D9470A" w:rsidRDefault="00D70383" w:rsidP="008926CA">
      <w:pPr>
        <w:spacing w:after="0" w:line="360" w:lineRule="auto"/>
        <w:ind w:right="14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B04AED">
        <w:rPr>
          <w:rFonts w:ascii="Times New Roman" w:eastAsia="Times New Roman" w:hAnsi="Times New Roman" w:cs="Times New Roman"/>
          <w:sz w:val="28"/>
          <w:szCs w:val="28"/>
        </w:rPr>
        <w:t>ерехідни</w:t>
      </w:r>
      <w:r>
        <w:rPr>
          <w:rFonts w:ascii="Times New Roman" w:eastAsia="Times New Roman" w:hAnsi="Times New Roman" w:cs="Times New Roman"/>
          <w:sz w:val="28"/>
          <w:szCs w:val="28"/>
        </w:rPr>
        <w:t>й процес за каналом збурення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c</m:t>
            </m:r>
          </m:sub>
        </m:sSub>
        <m:r>
          <w:rPr>
            <w:rFonts w:ascii="Cambria Math" w:hAnsi="Cambria Math" w:cs="Times New Roman"/>
            <w:color w:val="000000"/>
            <w:sz w:val="28"/>
            <w:szCs w:val="28"/>
          </w:rPr>
          <m:t>→L</m:t>
        </m:r>
      </m:oMath>
      <w:r>
        <w:rPr>
          <w:rFonts w:ascii="Times New Roman" w:eastAsia="Times New Roman" w:hAnsi="Times New Roman" w:cs="Times New Roman"/>
          <w:sz w:val="28"/>
          <w:szCs w:val="28"/>
        </w:rPr>
        <w:t>), враховуючи 5% зону,</w:t>
      </w:r>
      <w:r>
        <w:rPr>
          <w:rFonts w:ascii="Times New Roman" w:hAnsi="Times New Roman" w:cs="Times New Roman"/>
          <w:sz w:val="28"/>
          <w:szCs w:val="28"/>
        </w:rPr>
        <w:t xml:space="preserve"> зображений на рис. 4.11</w:t>
      </w:r>
      <w:r w:rsidRPr="00A6589F">
        <w:rPr>
          <w:rFonts w:ascii="Times New Roman" w:hAnsi="Times New Roman" w:cs="Times New Roman"/>
          <w:sz w:val="28"/>
          <w:szCs w:val="28"/>
        </w:rPr>
        <w:t>.</w:t>
      </w:r>
    </w:p>
    <w:p w:rsidR="00D70383" w:rsidRPr="00A73059" w:rsidRDefault="00D70383" w:rsidP="008926CA">
      <w:pPr>
        <w:autoSpaceDE w:val="0"/>
        <w:autoSpaceDN w:val="0"/>
        <w:adjustRightInd w:val="0"/>
        <w:spacing w:after="0" w:line="360" w:lineRule="auto"/>
        <w:ind w:right="141" w:firstLine="709"/>
        <w:rPr>
          <w:rFonts w:ascii="Times New Roman" w:hAnsi="Times New Roman" w:cs="Times New Roman"/>
          <w:color w:val="000000"/>
          <w:sz w:val="28"/>
          <w:szCs w:val="28"/>
        </w:rPr>
      </w:pPr>
    </w:p>
    <w:p w:rsidR="00D70383" w:rsidRPr="0006221D" w:rsidRDefault="00D70383" w:rsidP="008926CA">
      <w:pPr>
        <w:spacing w:after="0" w:line="360" w:lineRule="auto"/>
        <w:ind w:right="141"/>
        <w:jc w:val="center"/>
        <w:rPr>
          <w:rFonts w:ascii="Times New Roman" w:hAnsi="Times New Roman" w:cs="Times New Roman"/>
          <w:sz w:val="28"/>
          <w:szCs w:val="28"/>
          <w:lang w:val="en-US"/>
        </w:rPr>
      </w:pPr>
      <w:r>
        <w:rPr>
          <w:noProof/>
          <w:lang w:val="ru-RU" w:eastAsia="ru-RU"/>
        </w:rPr>
        <w:drawing>
          <wp:inline distT="0" distB="0" distL="0" distR="0">
            <wp:extent cx="3629025" cy="3760308"/>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3631846" cy="3763231"/>
                    </a:xfrm>
                    <a:prstGeom prst="rect">
                      <a:avLst/>
                    </a:prstGeom>
                  </pic:spPr>
                </pic:pic>
              </a:graphicData>
            </a:graphic>
          </wp:inline>
        </w:drawing>
      </w:r>
    </w:p>
    <w:p w:rsidR="00D70383" w:rsidRDefault="00D70383" w:rsidP="008926CA">
      <w:pPr>
        <w:autoSpaceDE w:val="0"/>
        <w:autoSpaceDN w:val="0"/>
        <w:adjustRightInd w:val="0"/>
        <w:spacing w:after="0" w:line="360" w:lineRule="auto"/>
        <w:ind w:right="141"/>
        <w:jc w:val="center"/>
        <w:rPr>
          <w:rFonts w:ascii="Times New Roman" w:hAnsi="Times New Roman" w:cs="Times New Roman"/>
          <w:sz w:val="28"/>
          <w:szCs w:val="28"/>
        </w:rPr>
      </w:pPr>
      <w:r>
        <w:rPr>
          <w:rFonts w:ascii="Times New Roman" w:hAnsi="Times New Roman" w:cs="Times New Roman"/>
          <w:color w:val="000000"/>
          <w:sz w:val="28"/>
          <w:szCs w:val="28"/>
        </w:rPr>
        <w:t xml:space="preserve">Рис. 4.11. </w:t>
      </w:r>
      <w:r w:rsidRPr="00A6589F">
        <w:rPr>
          <w:rFonts w:ascii="Times New Roman" w:hAnsi="Times New Roman" w:cs="Times New Roman"/>
          <w:sz w:val="28"/>
          <w:szCs w:val="28"/>
        </w:rPr>
        <w:t>Крива перехідного процесу об’єкта керування</w:t>
      </w:r>
      <w:r>
        <w:rPr>
          <w:rFonts w:ascii="Times New Roman" w:hAnsi="Times New Roman" w:cs="Times New Roman"/>
          <w:sz w:val="28"/>
          <w:szCs w:val="28"/>
        </w:rPr>
        <w:t xml:space="preserve"> за каналом збурення</w:t>
      </w:r>
    </w:p>
    <w:p w:rsidR="005B4BF4" w:rsidRDefault="005B4BF4" w:rsidP="008926CA">
      <w:pPr>
        <w:ind w:right="141" w:firstLine="709"/>
        <w:jc w:val="both"/>
        <w:rPr>
          <w:rFonts w:ascii="Times New Roman" w:hAnsi="Times New Roman" w:cs="Times New Roman"/>
          <w:sz w:val="28"/>
          <w:szCs w:val="28"/>
        </w:rPr>
      </w:pPr>
    </w:p>
    <w:p w:rsidR="00D70383" w:rsidRPr="00E704C6" w:rsidRDefault="00D70383" w:rsidP="008926CA">
      <w:pPr>
        <w:ind w:right="141" w:firstLine="709"/>
        <w:jc w:val="both"/>
        <w:rPr>
          <w:rFonts w:ascii="Times New Roman" w:hAnsi="Times New Roman" w:cs="Times New Roman"/>
          <w:sz w:val="28"/>
          <w:szCs w:val="28"/>
        </w:rPr>
      </w:pPr>
      <w:r w:rsidRPr="00D63FC9">
        <w:rPr>
          <w:rFonts w:ascii="Times New Roman" w:hAnsi="Times New Roman" w:cs="Times New Roman"/>
          <w:sz w:val="28"/>
          <w:szCs w:val="28"/>
        </w:rPr>
        <w:t xml:space="preserve">За графіком знайдемо час регулювання, який становить </w:t>
      </w:r>
      <w:r>
        <w:rPr>
          <w:rFonts w:ascii="Times New Roman" w:hAnsi="Times New Roman" w:cs="Times New Roman"/>
          <w:sz w:val="28"/>
          <w:szCs w:val="28"/>
        </w:rPr>
        <w:t>36</w:t>
      </w:r>
      <w:r w:rsidRPr="00D63FC9">
        <w:rPr>
          <w:rFonts w:ascii="Times New Roman" w:hAnsi="Times New Roman" w:cs="Times New Roman"/>
          <w:sz w:val="28"/>
          <w:szCs w:val="28"/>
        </w:rPr>
        <w:t xml:space="preserve"> с.</w:t>
      </w:r>
    </w:p>
    <w:p w:rsidR="00D70383" w:rsidRDefault="00D70383" w:rsidP="008926CA">
      <w:pPr>
        <w:spacing w:after="0" w:line="360" w:lineRule="auto"/>
        <w:ind w:right="14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Графіки частотних характеристик показані на рисунках 4.12-4.15.</w:t>
      </w:r>
    </w:p>
    <w:p w:rsidR="00D70383" w:rsidRPr="00495AF1"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495AF1">
        <w:rPr>
          <w:rFonts w:ascii="Courier New" w:hAnsi="Courier New" w:cs="Courier New"/>
          <w:b/>
          <w:bCs/>
          <w:color w:val="78000E"/>
          <w:sz w:val="24"/>
          <w:szCs w:val="24"/>
        </w:rPr>
        <w:t xml:space="preserve">&gt; </w:t>
      </w:r>
      <w:r w:rsidRPr="00495AF1">
        <w:rPr>
          <w:rFonts w:ascii="Courier New" w:hAnsi="Courier New" w:cs="Courier New"/>
          <w:b/>
          <w:bCs/>
          <w:noProof/>
          <w:color w:val="78000E"/>
          <w:position w:val="-7"/>
          <w:sz w:val="24"/>
          <w:szCs w:val="24"/>
          <w:lang w:val="ru-RU" w:eastAsia="ru-RU"/>
        </w:rPr>
        <w:drawing>
          <wp:inline distT="0" distB="0" distL="0" distR="0">
            <wp:extent cx="542925" cy="1524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 cy="152400"/>
                    </a:xfrm>
                    <a:prstGeom prst="rect">
                      <a:avLst/>
                    </a:prstGeom>
                    <a:noFill/>
                    <a:ln>
                      <a:noFill/>
                    </a:ln>
                  </pic:spPr>
                </pic:pic>
              </a:graphicData>
            </a:graphic>
          </wp:inline>
        </w:drawing>
      </w:r>
    </w:p>
    <w:p w:rsidR="00D70383" w:rsidRPr="00495AF1"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495AF1">
        <w:rPr>
          <w:rFonts w:ascii="Times New Roman" w:hAnsi="Times New Roman" w:cs="Times New Roman"/>
          <w:noProof/>
          <w:color w:val="0000FF"/>
          <w:position w:val="-7"/>
          <w:sz w:val="24"/>
          <w:szCs w:val="24"/>
          <w:lang w:val="ru-RU" w:eastAsia="ru-RU"/>
        </w:rPr>
        <w:drawing>
          <wp:inline distT="0" distB="0" distL="0" distR="0">
            <wp:extent cx="400050" cy="1524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0050" cy="152400"/>
                    </a:xfrm>
                    <a:prstGeom prst="rect">
                      <a:avLst/>
                    </a:prstGeom>
                    <a:noFill/>
                    <a:ln>
                      <a:noFill/>
                    </a:ln>
                  </pic:spPr>
                </pic:pic>
              </a:graphicData>
            </a:graphic>
          </wp:inline>
        </w:drawing>
      </w:r>
    </w:p>
    <w:p w:rsidR="00D70383" w:rsidRPr="00495AF1"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495AF1">
        <w:rPr>
          <w:rFonts w:ascii="Courier New" w:hAnsi="Courier New" w:cs="Courier New"/>
          <w:b/>
          <w:bCs/>
          <w:color w:val="78000E"/>
          <w:sz w:val="24"/>
          <w:szCs w:val="24"/>
        </w:rPr>
        <w:t xml:space="preserve">&gt; </w:t>
      </w:r>
      <w:r w:rsidRPr="00495AF1">
        <w:rPr>
          <w:rFonts w:ascii="Courier New" w:hAnsi="Courier New" w:cs="Courier New"/>
          <w:b/>
          <w:bCs/>
          <w:noProof/>
          <w:color w:val="78000E"/>
          <w:position w:val="-7"/>
          <w:sz w:val="24"/>
          <w:szCs w:val="24"/>
          <w:lang w:val="ru-RU" w:eastAsia="ru-RU"/>
        </w:rPr>
        <w:drawing>
          <wp:inline distT="0" distB="0" distL="0" distR="0">
            <wp:extent cx="876300" cy="1524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6300" cy="152400"/>
                    </a:xfrm>
                    <a:prstGeom prst="rect">
                      <a:avLst/>
                    </a:prstGeom>
                    <a:noFill/>
                    <a:ln>
                      <a:noFill/>
                    </a:ln>
                  </pic:spPr>
                </pic:pic>
              </a:graphicData>
            </a:graphic>
          </wp:inline>
        </w:drawing>
      </w:r>
    </w:p>
    <w:p w:rsidR="00D70383" w:rsidRPr="00495AF1" w:rsidRDefault="00D70383" w:rsidP="008926CA">
      <w:pPr>
        <w:autoSpaceDE w:val="0"/>
        <w:autoSpaceDN w:val="0"/>
        <w:adjustRightInd w:val="0"/>
        <w:spacing w:after="0" w:line="312" w:lineRule="auto"/>
        <w:ind w:right="141"/>
        <w:jc w:val="center"/>
        <w:rPr>
          <w:rFonts w:ascii="Times New Roman" w:hAnsi="Times New Roman" w:cs="Times New Roman"/>
          <w:sz w:val="24"/>
          <w:szCs w:val="24"/>
        </w:rPr>
      </w:pPr>
      <w:r w:rsidRPr="00495AF1">
        <w:rPr>
          <w:rFonts w:ascii="Times New Roman" w:hAnsi="Times New Roman" w:cs="Times New Roman"/>
          <w:noProof/>
          <w:color w:val="0000FF"/>
          <w:position w:val="-27"/>
          <w:sz w:val="24"/>
          <w:szCs w:val="24"/>
          <w:lang w:val="ru-RU" w:eastAsia="ru-RU"/>
        </w:rPr>
        <w:drawing>
          <wp:inline distT="0" distB="0" distL="0" distR="0">
            <wp:extent cx="2971800" cy="3429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71800" cy="342900"/>
                    </a:xfrm>
                    <a:prstGeom prst="rect">
                      <a:avLst/>
                    </a:prstGeom>
                    <a:noFill/>
                    <a:ln>
                      <a:noFill/>
                    </a:ln>
                  </pic:spPr>
                </pic:pic>
              </a:graphicData>
            </a:graphic>
          </wp:inline>
        </w:drawing>
      </w:r>
    </w:p>
    <w:p w:rsidR="00D70383" w:rsidRPr="00C10CC6"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C10CC6">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1173480" cy="160020"/>
            <wp:effectExtent l="19050" t="0" r="762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3"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D70383" w:rsidRDefault="00D70383" w:rsidP="008926CA">
      <w:pPr>
        <w:autoSpaceDE w:val="0"/>
        <w:autoSpaceDN w:val="0"/>
        <w:adjustRightInd w:val="0"/>
        <w:spacing w:after="0" w:line="360" w:lineRule="auto"/>
        <w:ind w:right="141"/>
        <w:jc w:val="center"/>
        <w:rPr>
          <w:rFonts w:ascii="Times New Roman" w:hAnsi="Times New Roman" w:cs="Times New Roman"/>
          <w:sz w:val="28"/>
          <w:szCs w:val="28"/>
          <w:lang w:val="en-US"/>
        </w:rPr>
      </w:pPr>
      <w:r w:rsidRPr="00495AF1">
        <w:rPr>
          <w:rFonts w:ascii="Times New Roman" w:hAnsi="Times New Roman" w:cs="Times New Roman"/>
          <w:noProof/>
          <w:sz w:val="28"/>
          <w:szCs w:val="28"/>
          <w:lang w:val="ru-RU" w:eastAsia="ru-RU"/>
        </w:rPr>
        <w:drawing>
          <wp:inline distT="0" distB="0" distL="0" distR="0">
            <wp:extent cx="3505200" cy="35052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3505200" cy="3505200"/>
                    </a:xfrm>
                    <a:prstGeom prst="rect">
                      <a:avLst/>
                    </a:prstGeom>
                  </pic:spPr>
                </pic:pic>
              </a:graphicData>
            </a:graphic>
          </wp:inline>
        </w:drawing>
      </w:r>
    </w:p>
    <w:p w:rsidR="00D70383" w:rsidRDefault="00D70383" w:rsidP="008926CA">
      <w:pPr>
        <w:autoSpaceDE w:val="0"/>
        <w:autoSpaceDN w:val="0"/>
        <w:adjustRightInd w:val="0"/>
        <w:spacing w:after="0" w:line="360" w:lineRule="auto"/>
        <w:ind w:right="141"/>
        <w:jc w:val="center"/>
        <w:rPr>
          <w:rFonts w:ascii="Times New Roman" w:hAnsi="Times New Roman" w:cs="Times New Roman"/>
          <w:sz w:val="28"/>
          <w:szCs w:val="28"/>
          <w:lang w:val="en-US"/>
        </w:rPr>
      </w:pPr>
      <w:r>
        <w:rPr>
          <w:rFonts w:ascii="Times New Roman" w:hAnsi="Times New Roman" w:cs="Times New Roman"/>
          <w:sz w:val="28"/>
          <w:szCs w:val="28"/>
        </w:rPr>
        <w:t>Рис. 4.12</w:t>
      </w:r>
      <w:r w:rsidRPr="001D3B3E">
        <w:rPr>
          <w:rFonts w:ascii="Times New Roman" w:hAnsi="Times New Roman" w:cs="Times New Roman"/>
          <w:sz w:val="28"/>
          <w:szCs w:val="28"/>
        </w:rPr>
        <w:t>. Дійсна частотна характеристика</w:t>
      </w:r>
    </w:p>
    <w:p w:rsidR="00D70383" w:rsidRPr="00C10CC6" w:rsidRDefault="00D70383" w:rsidP="008926CA">
      <w:pPr>
        <w:spacing w:after="0" w:line="360" w:lineRule="auto"/>
        <w:ind w:right="141"/>
        <w:jc w:val="center"/>
        <w:rPr>
          <w:rFonts w:ascii="Times New Roman" w:hAnsi="Times New Roman" w:cs="Times New Roman"/>
          <w:sz w:val="28"/>
          <w:szCs w:val="28"/>
          <w:lang w:val="en-US"/>
        </w:rPr>
      </w:pPr>
    </w:p>
    <w:p w:rsidR="00D70383" w:rsidRPr="00495AF1"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495AF1">
        <w:rPr>
          <w:rFonts w:ascii="Courier New" w:hAnsi="Courier New" w:cs="Courier New"/>
          <w:b/>
          <w:bCs/>
          <w:color w:val="78000E"/>
          <w:sz w:val="24"/>
          <w:szCs w:val="24"/>
        </w:rPr>
        <w:t xml:space="preserve">&gt; </w:t>
      </w:r>
      <w:r w:rsidRPr="00495AF1">
        <w:rPr>
          <w:rFonts w:ascii="Courier New" w:hAnsi="Courier New" w:cs="Courier New"/>
          <w:b/>
          <w:bCs/>
          <w:noProof/>
          <w:color w:val="78000E"/>
          <w:position w:val="-7"/>
          <w:sz w:val="24"/>
          <w:szCs w:val="24"/>
          <w:lang w:val="ru-RU" w:eastAsia="ru-RU"/>
        </w:rPr>
        <w:drawing>
          <wp:inline distT="0" distB="0" distL="0" distR="0">
            <wp:extent cx="904875" cy="1524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04875" cy="152400"/>
                    </a:xfrm>
                    <a:prstGeom prst="rect">
                      <a:avLst/>
                    </a:prstGeom>
                    <a:noFill/>
                    <a:ln>
                      <a:noFill/>
                    </a:ln>
                  </pic:spPr>
                </pic:pic>
              </a:graphicData>
            </a:graphic>
          </wp:inline>
        </w:drawing>
      </w:r>
    </w:p>
    <w:p w:rsidR="00D70383" w:rsidRPr="00495AF1" w:rsidRDefault="00D70383" w:rsidP="008926CA">
      <w:pPr>
        <w:autoSpaceDE w:val="0"/>
        <w:autoSpaceDN w:val="0"/>
        <w:adjustRightInd w:val="0"/>
        <w:spacing w:after="0" w:line="312" w:lineRule="auto"/>
        <w:ind w:right="141"/>
        <w:jc w:val="center"/>
        <w:rPr>
          <w:rFonts w:ascii="Times New Roman" w:hAnsi="Times New Roman" w:cs="Times New Roman"/>
          <w:sz w:val="24"/>
          <w:szCs w:val="24"/>
        </w:rPr>
      </w:pPr>
      <w:r w:rsidRPr="00495AF1">
        <w:rPr>
          <w:rFonts w:ascii="Times New Roman" w:hAnsi="Times New Roman" w:cs="Times New Roman"/>
          <w:noProof/>
          <w:color w:val="0000FF"/>
          <w:position w:val="-27"/>
          <w:sz w:val="24"/>
          <w:szCs w:val="24"/>
          <w:lang w:val="ru-RU" w:eastAsia="ru-RU"/>
        </w:rPr>
        <w:drawing>
          <wp:inline distT="0" distB="0" distL="0" distR="0">
            <wp:extent cx="3086100" cy="3429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86100" cy="342900"/>
                    </a:xfrm>
                    <a:prstGeom prst="rect">
                      <a:avLst/>
                    </a:prstGeom>
                    <a:noFill/>
                    <a:ln>
                      <a:noFill/>
                    </a:ln>
                  </pic:spPr>
                </pic:pic>
              </a:graphicData>
            </a:graphic>
          </wp:inline>
        </w:drawing>
      </w:r>
    </w:p>
    <w:p w:rsidR="00D70383" w:rsidRDefault="00D70383"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D70383" w:rsidRDefault="00D70383"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D70383" w:rsidRDefault="00D70383"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D70383" w:rsidRDefault="00D70383"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D70383" w:rsidRDefault="00D70383"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D70383" w:rsidRDefault="00D70383"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D70383" w:rsidRDefault="00D70383"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D70383" w:rsidRDefault="00D70383"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D70383" w:rsidRDefault="00D70383"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D70383" w:rsidRDefault="00D70383"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D70383" w:rsidRDefault="00D70383"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D70383" w:rsidRDefault="00D70383"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D70383" w:rsidRDefault="00D70383"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D70383" w:rsidRDefault="00D70383" w:rsidP="008926CA">
      <w:pPr>
        <w:autoSpaceDE w:val="0"/>
        <w:autoSpaceDN w:val="0"/>
        <w:adjustRightInd w:val="0"/>
        <w:spacing w:after="0" w:line="240" w:lineRule="auto"/>
        <w:ind w:right="141" w:firstLine="709"/>
        <w:rPr>
          <w:rFonts w:ascii="Courier New" w:hAnsi="Courier New" w:cs="Courier New"/>
          <w:b/>
          <w:bCs/>
          <w:color w:val="78000E"/>
          <w:sz w:val="24"/>
          <w:szCs w:val="24"/>
        </w:rPr>
      </w:pPr>
    </w:p>
    <w:p w:rsidR="00D70383" w:rsidRDefault="00D70383" w:rsidP="008926CA">
      <w:pPr>
        <w:autoSpaceDE w:val="0"/>
        <w:autoSpaceDN w:val="0"/>
        <w:adjustRightInd w:val="0"/>
        <w:spacing w:after="0" w:line="240" w:lineRule="auto"/>
        <w:ind w:right="141"/>
        <w:rPr>
          <w:rFonts w:ascii="Courier New" w:hAnsi="Courier New" w:cs="Courier New"/>
          <w:b/>
          <w:bCs/>
          <w:color w:val="78000E"/>
          <w:sz w:val="24"/>
          <w:szCs w:val="24"/>
        </w:rPr>
      </w:pPr>
    </w:p>
    <w:p w:rsidR="00D70383" w:rsidRPr="00C10CC6"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C10CC6">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1203960" cy="16002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7" cstate="print"/>
                    <a:srcRect/>
                    <a:stretch>
                      <a:fillRect/>
                    </a:stretch>
                  </pic:blipFill>
                  <pic:spPr bwMode="auto">
                    <a:xfrm>
                      <a:off x="0" y="0"/>
                      <a:ext cx="1203960" cy="160020"/>
                    </a:xfrm>
                    <a:prstGeom prst="rect">
                      <a:avLst/>
                    </a:prstGeom>
                    <a:noFill/>
                    <a:ln w="9525">
                      <a:noFill/>
                      <a:miter lim="800000"/>
                      <a:headEnd/>
                      <a:tailEnd/>
                    </a:ln>
                  </pic:spPr>
                </pic:pic>
              </a:graphicData>
            </a:graphic>
          </wp:inline>
        </w:drawing>
      </w:r>
    </w:p>
    <w:p w:rsidR="00D70383" w:rsidRPr="00C10CC6" w:rsidRDefault="00D70383" w:rsidP="008926CA">
      <w:pPr>
        <w:autoSpaceDE w:val="0"/>
        <w:autoSpaceDN w:val="0"/>
        <w:adjustRightInd w:val="0"/>
        <w:spacing w:after="0" w:line="360" w:lineRule="auto"/>
        <w:ind w:right="141"/>
        <w:jc w:val="center"/>
        <w:rPr>
          <w:rFonts w:ascii="Times New Roman" w:hAnsi="Times New Roman" w:cs="Times New Roman"/>
          <w:sz w:val="24"/>
          <w:szCs w:val="24"/>
        </w:rPr>
      </w:pPr>
      <w:r w:rsidRPr="00495AF1">
        <w:rPr>
          <w:rFonts w:ascii="Times New Roman" w:hAnsi="Times New Roman" w:cs="Times New Roman"/>
          <w:noProof/>
          <w:sz w:val="24"/>
          <w:szCs w:val="24"/>
          <w:lang w:val="ru-RU" w:eastAsia="ru-RU"/>
        </w:rPr>
        <w:drawing>
          <wp:inline distT="0" distB="0" distL="0" distR="0">
            <wp:extent cx="3513094" cy="31527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3533565" cy="3171146"/>
                    </a:xfrm>
                    <a:prstGeom prst="rect">
                      <a:avLst/>
                    </a:prstGeom>
                  </pic:spPr>
                </pic:pic>
              </a:graphicData>
            </a:graphic>
          </wp:inline>
        </w:drawing>
      </w:r>
    </w:p>
    <w:p w:rsidR="00D70383" w:rsidRDefault="00D70383" w:rsidP="008926CA">
      <w:pPr>
        <w:spacing w:line="360" w:lineRule="auto"/>
        <w:ind w:right="141"/>
        <w:jc w:val="center"/>
        <w:rPr>
          <w:rFonts w:ascii="Times New Roman" w:hAnsi="Times New Roman" w:cs="Times New Roman"/>
          <w:sz w:val="28"/>
          <w:szCs w:val="28"/>
          <w:lang w:val="en-US"/>
        </w:rPr>
      </w:pPr>
      <w:r>
        <w:rPr>
          <w:rFonts w:ascii="Times New Roman" w:hAnsi="Times New Roman" w:cs="Times New Roman"/>
          <w:sz w:val="28"/>
          <w:szCs w:val="28"/>
        </w:rPr>
        <w:t>Рис. 4.</w:t>
      </w:r>
      <w:r>
        <w:rPr>
          <w:rFonts w:ascii="Times New Roman" w:hAnsi="Times New Roman" w:cs="Times New Roman"/>
          <w:sz w:val="28"/>
          <w:szCs w:val="28"/>
          <w:lang w:val="en-US"/>
        </w:rPr>
        <w:t>1</w:t>
      </w:r>
      <w:r>
        <w:rPr>
          <w:rFonts w:ascii="Times New Roman" w:hAnsi="Times New Roman" w:cs="Times New Roman"/>
          <w:sz w:val="28"/>
          <w:szCs w:val="28"/>
        </w:rPr>
        <w:t>3</w:t>
      </w:r>
      <w:r w:rsidRPr="001D3B3E">
        <w:rPr>
          <w:rFonts w:ascii="Times New Roman" w:hAnsi="Times New Roman" w:cs="Times New Roman"/>
          <w:sz w:val="28"/>
          <w:szCs w:val="28"/>
        </w:rPr>
        <w:t>. Уявна частотна характеристика</w:t>
      </w:r>
    </w:p>
    <w:p w:rsidR="00D70383" w:rsidRPr="00495AF1"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495AF1">
        <w:rPr>
          <w:rFonts w:ascii="Courier New" w:hAnsi="Courier New" w:cs="Courier New"/>
          <w:b/>
          <w:bCs/>
          <w:color w:val="78000E"/>
          <w:sz w:val="24"/>
          <w:szCs w:val="24"/>
        </w:rPr>
        <w:t xml:space="preserve">&gt; </w:t>
      </w:r>
      <w:r w:rsidRPr="00495AF1">
        <w:rPr>
          <w:rFonts w:ascii="Courier New" w:hAnsi="Courier New" w:cs="Courier New"/>
          <w:b/>
          <w:bCs/>
          <w:noProof/>
          <w:color w:val="78000E"/>
          <w:position w:val="-7"/>
          <w:sz w:val="24"/>
          <w:szCs w:val="24"/>
          <w:lang w:val="ru-RU" w:eastAsia="ru-RU"/>
        </w:rPr>
        <w:drawing>
          <wp:inline distT="0" distB="0" distL="0" distR="0">
            <wp:extent cx="1028700" cy="2190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19075"/>
                    </a:xfrm>
                    <a:prstGeom prst="rect">
                      <a:avLst/>
                    </a:prstGeom>
                    <a:noFill/>
                    <a:ln>
                      <a:noFill/>
                    </a:ln>
                  </pic:spPr>
                </pic:pic>
              </a:graphicData>
            </a:graphic>
          </wp:inline>
        </w:drawing>
      </w:r>
    </w:p>
    <w:p w:rsidR="00D70383" w:rsidRPr="00F13924" w:rsidRDefault="00D70383" w:rsidP="008926CA">
      <w:pPr>
        <w:autoSpaceDE w:val="0"/>
        <w:autoSpaceDN w:val="0"/>
        <w:adjustRightInd w:val="0"/>
        <w:spacing w:after="0" w:line="312" w:lineRule="auto"/>
        <w:ind w:right="141"/>
        <w:jc w:val="center"/>
        <w:rPr>
          <w:rFonts w:ascii="Times New Roman" w:hAnsi="Times New Roman" w:cs="Times New Roman"/>
          <w:sz w:val="24"/>
          <w:szCs w:val="24"/>
        </w:rPr>
      </w:pPr>
      <w:r w:rsidRPr="00495AF1">
        <w:rPr>
          <w:rFonts w:ascii="Times New Roman" w:hAnsi="Times New Roman" w:cs="Times New Roman"/>
          <w:noProof/>
          <w:color w:val="0000FF"/>
          <w:position w:val="-193"/>
          <w:sz w:val="24"/>
          <w:szCs w:val="24"/>
          <w:lang w:val="ru-RU" w:eastAsia="ru-RU"/>
        </w:rPr>
        <w:drawing>
          <wp:inline distT="0" distB="0" distL="0" distR="0">
            <wp:extent cx="4933950" cy="12477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33950" cy="1247775"/>
                    </a:xfrm>
                    <a:prstGeom prst="rect">
                      <a:avLst/>
                    </a:prstGeom>
                    <a:noFill/>
                    <a:ln>
                      <a:noFill/>
                    </a:ln>
                  </pic:spPr>
                </pic:pic>
              </a:graphicData>
            </a:graphic>
          </wp:inline>
        </w:drawing>
      </w:r>
    </w:p>
    <w:p w:rsidR="00D70383" w:rsidRDefault="00D70383" w:rsidP="008926CA">
      <w:pPr>
        <w:autoSpaceDE w:val="0"/>
        <w:autoSpaceDN w:val="0"/>
        <w:adjustRightInd w:val="0"/>
        <w:spacing w:after="0" w:line="240" w:lineRule="auto"/>
        <w:ind w:right="141"/>
        <w:rPr>
          <w:rFonts w:ascii="Courier New" w:hAnsi="Courier New" w:cs="Courier New"/>
          <w:b/>
          <w:bCs/>
          <w:color w:val="78000E"/>
          <w:sz w:val="24"/>
          <w:szCs w:val="24"/>
        </w:rPr>
      </w:pPr>
    </w:p>
    <w:p w:rsidR="00D70383" w:rsidRPr="00C10CC6"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C10CC6">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1074420" cy="16002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5" cstate="print"/>
                    <a:srcRect/>
                    <a:stretch>
                      <a:fillRect/>
                    </a:stretch>
                  </pic:blipFill>
                  <pic:spPr bwMode="auto">
                    <a:xfrm>
                      <a:off x="0" y="0"/>
                      <a:ext cx="1074420" cy="160020"/>
                    </a:xfrm>
                    <a:prstGeom prst="rect">
                      <a:avLst/>
                    </a:prstGeom>
                    <a:noFill/>
                    <a:ln w="9525">
                      <a:noFill/>
                      <a:miter lim="800000"/>
                      <a:headEnd/>
                      <a:tailEnd/>
                    </a:ln>
                  </pic:spPr>
                </pic:pic>
              </a:graphicData>
            </a:graphic>
          </wp:inline>
        </w:drawing>
      </w:r>
    </w:p>
    <w:p w:rsidR="00D70383" w:rsidRPr="00C10CC6" w:rsidRDefault="00D70383" w:rsidP="008926CA">
      <w:pPr>
        <w:autoSpaceDE w:val="0"/>
        <w:autoSpaceDN w:val="0"/>
        <w:adjustRightInd w:val="0"/>
        <w:spacing w:after="0" w:line="240" w:lineRule="auto"/>
        <w:ind w:right="141"/>
        <w:jc w:val="center"/>
        <w:rPr>
          <w:rFonts w:ascii="Times New Roman" w:hAnsi="Times New Roman" w:cs="Times New Roman"/>
          <w:sz w:val="24"/>
          <w:szCs w:val="24"/>
        </w:rPr>
      </w:pPr>
      <w:r w:rsidRPr="00495AF1">
        <w:rPr>
          <w:rFonts w:ascii="Times New Roman" w:hAnsi="Times New Roman" w:cs="Times New Roman"/>
          <w:noProof/>
          <w:sz w:val="24"/>
          <w:szCs w:val="24"/>
          <w:lang w:val="ru-RU" w:eastAsia="ru-RU"/>
        </w:rPr>
        <w:drawing>
          <wp:inline distT="0" distB="0" distL="0" distR="0">
            <wp:extent cx="2695575" cy="269557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2695575" cy="2695575"/>
                    </a:xfrm>
                    <a:prstGeom prst="rect">
                      <a:avLst/>
                    </a:prstGeom>
                  </pic:spPr>
                </pic:pic>
              </a:graphicData>
            </a:graphic>
          </wp:inline>
        </w:drawing>
      </w:r>
    </w:p>
    <w:p w:rsidR="00D70383" w:rsidRDefault="00D70383" w:rsidP="008926CA">
      <w:pPr>
        <w:spacing w:line="360" w:lineRule="auto"/>
        <w:ind w:right="141"/>
        <w:jc w:val="center"/>
        <w:rPr>
          <w:rFonts w:ascii="Times New Roman" w:hAnsi="Times New Roman" w:cs="Times New Roman"/>
          <w:sz w:val="28"/>
          <w:szCs w:val="28"/>
          <w:lang w:val="en-US"/>
        </w:rPr>
      </w:pPr>
      <w:r>
        <w:rPr>
          <w:rFonts w:ascii="Times New Roman" w:hAnsi="Times New Roman" w:cs="Times New Roman"/>
          <w:sz w:val="28"/>
          <w:szCs w:val="28"/>
        </w:rPr>
        <w:t>Рис. 4.14</w:t>
      </w:r>
      <w:r w:rsidRPr="001D3B3E">
        <w:rPr>
          <w:rFonts w:ascii="Times New Roman" w:hAnsi="Times New Roman" w:cs="Times New Roman"/>
          <w:sz w:val="28"/>
          <w:szCs w:val="28"/>
        </w:rPr>
        <w:t>. Амплітудо-частотна характеристика</w:t>
      </w:r>
    </w:p>
    <w:p w:rsidR="00D70383" w:rsidRPr="00495AF1"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495AF1">
        <w:rPr>
          <w:rFonts w:ascii="Courier New" w:hAnsi="Courier New" w:cs="Courier New"/>
          <w:b/>
          <w:bCs/>
          <w:color w:val="78000E"/>
          <w:sz w:val="24"/>
          <w:szCs w:val="24"/>
        </w:rPr>
        <w:lastRenderedPageBreak/>
        <w:t xml:space="preserve">&gt; </w:t>
      </w:r>
      <w:r w:rsidRPr="00495AF1">
        <w:rPr>
          <w:rFonts w:ascii="Courier New" w:hAnsi="Courier New" w:cs="Courier New"/>
          <w:b/>
          <w:bCs/>
          <w:noProof/>
          <w:color w:val="78000E"/>
          <w:position w:val="-22"/>
          <w:sz w:val="24"/>
          <w:szCs w:val="24"/>
          <w:lang w:val="ru-RU" w:eastAsia="ru-RU"/>
        </w:rPr>
        <w:drawing>
          <wp:inline distT="0" distB="0" distL="0" distR="0">
            <wp:extent cx="1066800" cy="31432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6800" cy="314325"/>
                    </a:xfrm>
                    <a:prstGeom prst="rect">
                      <a:avLst/>
                    </a:prstGeom>
                    <a:noFill/>
                    <a:ln>
                      <a:noFill/>
                    </a:ln>
                  </pic:spPr>
                </pic:pic>
              </a:graphicData>
            </a:graphic>
          </wp:inline>
        </w:drawing>
      </w:r>
    </w:p>
    <w:p w:rsidR="00D70383" w:rsidRPr="00495AF1" w:rsidRDefault="00D70383" w:rsidP="008926CA">
      <w:pPr>
        <w:autoSpaceDE w:val="0"/>
        <w:autoSpaceDN w:val="0"/>
        <w:adjustRightInd w:val="0"/>
        <w:spacing w:after="0" w:line="312" w:lineRule="auto"/>
        <w:ind w:right="141" w:firstLine="709"/>
        <w:jc w:val="center"/>
        <w:rPr>
          <w:rFonts w:ascii="Times New Roman" w:hAnsi="Times New Roman" w:cs="Times New Roman"/>
          <w:sz w:val="24"/>
          <w:szCs w:val="24"/>
        </w:rPr>
      </w:pPr>
      <w:r w:rsidRPr="00495AF1">
        <w:rPr>
          <w:rFonts w:ascii="Times New Roman" w:hAnsi="Times New Roman" w:cs="Times New Roman"/>
          <w:noProof/>
          <w:color w:val="0000FF"/>
          <w:position w:val="-22"/>
          <w:sz w:val="24"/>
          <w:szCs w:val="24"/>
          <w:lang w:val="ru-RU" w:eastAsia="ru-RU"/>
        </w:rPr>
        <w:drawing>
          <wp:inline distT="0" distB="0" distL="0" distR="0">
            <wp:extent cx="2143125" cy="31432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43125" cy="314325"/>
                    </a:xfrm>
                    <a:prstGeom prst="rect">
                      <a:avLst/>
                    </a:prstGeom>
                    <a:noFill/>
                    <a:ln>
                      <a:noFill/>
                    </a:ln>
                  </pic:spPr>
                </pic:pic>
              </a:graphicData>
            </a:graphic>
          </wp:inline>
        </w:drawing>
      </w:r>
    </w:p>
    <w:p w:rsidR="00D70383" w:rsidRPr="00C10CC6" w:rsidRDefault="00D70383" w:rsidP="008926CA">
      <w:pPr>
        <w:autoSpaceDE w:val="0"/>
        <w:autoSpaceDN w:val="0"/>
        <w:adjustRightInd w:val="0"/>
        <w:spacing w:after="0" w:line="240" w:lineRule="auto"/>
        <w:ind w:right="141" w:firstLine="709"/>
        <w:rPr>
          <w:rFonts w:ascii="Times New Roman" w:hAnsi="Times New Roman" w:cs="Times New Roman"/>
          <w:sz w:val="24"/>
          <w:szCs w:val="24"/>
        </w:rPr>
      </w:pPr>
      <w:r w:rsidRPr="00C10CC6">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1173480" cy="160020"/>
            <wp:effectExtent l="19050" t="0" r="762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5"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D70383" w:rsidRPr="00C10CC6" w:rsidRDefault="00D70383" w:rsidP="008926CA">
      <w:pPr>
        <w:autoSpaceDE w:val="0"/>
        <w:autoSpaceDN w:val="0"/>
        <w:adjustRightInd w:val="0"/>
        <w:spacing w:after="0" w:line="240" w:lineRule="auto"/>
        <w:ind w:right="141"/>
        <w:jc w:val="center"/>
        <w:rPr>
          <w:rFonts w:ascii="Times New Roman" w:hAnsi="Times New Roman" w:cs="Times New Roman"/>
          <w:sz w:val="24"/>
          <w:szCs w:val="24"/>
        </w:rPr>
      </w:pPr>
      <w:r w:rsidRPr="00495AF1">
        <w:rPr>
          <w:rFonts w:ascii="Times New Roman" w:hAnsi="Times New Roman" w:cs="Times New Roman"/>
          <w:noProof/>
          <w:sz w:val="24"/>
          <w:szCs w:val="24"/>
          <w:lang w:val="ru-RU" w:eastAsia="ru-RU"/>
        </w:rPr>
        <w:drawing>
          <wp:inline distT="0" distB="0" distL="0" distR="0">
            <wp:extent cx="3323364" cy="26670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3324569" cy="2667967"/>
                    </a:xfrm>
                    <a:prstGeom prst="rect">
                      <a:avLst/>
                    </a:prstGeom>
                  </pic:spPr>
                </pic:pic>
              </a:graphicData>
            </a:graphic>
          </wp:inline>
        </w:drawing>
      </w:r>
    </w:p>
    <w:p w:rsidR="00D70383" w:rsidRPr="001D3B3E" w:rsidRDefault="00D70383" w:rsidP="008926CA">
      <w:pPr>
        <w:spacing w:after="0" w:line="360" w:lineRule="auto"/>
        <w:ind w:right="141"/>
        <w:jc w:val="center"/>
        <w:rPr>
          <w:rFonts w:ascii="Times New Roman" w:hAnsi="Times New Roman" w:cs="Times New Roman"/>
          <w:sz w:val="28"/>
          <w:szCs w:val="28"/>
        </w:rPr>
      </w:pPr>
      <w:r>
        <w:rPr>
          <w:rFonts w:ascii="Times New Roman" w:hAnsi="Times New Roman" w:cs="Times New Roman"/>
          <w:sz w:val="28"/>
          <w:szCs w:val="28"/>
        </w:rPr>
        <w:t>Рис. 4.15</w:t>
      </w:r>
      <w:r w:rsidRPr="001D3B3E">
        <w:rPr>
          <w:rFonts w:ascii="Times New Roman" w:hAnsi="Times New Roman" w:cs="Times New Roman"/>
          <w:sz w:val="28"/>
          <w:szCs w:val="28"/>
        </w:rPr>
        <w:t>. Фазо-частотна характеристика</w:t>
      </w:r>
      <w:r>
        <w:rPr>
          <w:rFonts w:ascii="Times New Roman" w:hAnsi="Times New Roman" w:cs="Times New Roman"/>
          <w:sz w:val="28"/>
          <w:szCs w:val="28"/>
        </w:rPr>
        <w:t xml:space="preserve"> </w:t>
      </w:r>
    </w:p>
    <w:p w:rsidR="00D70383" w:rsidRPr="00D70383" w:rsidRDefault="00D70383" w:rsidP="008926CA">
      <w:pPr>
        <w:spacing w:line="360" w:lineRule="auto"/>
        <w:ind w:right="141" w:firstLine="709"/>
        <w:jc w:val="both"/>
        <w:rPr>
          <w:rFonts w:ascii="Times New Roman" w:hAnsi="Times New Roman" w:cs="Times New Roman"/>
          <w:sz w:val="28"/>
          <w:szCs w:val="28"/>
        </w:rPr>
      </w:pPr>
    </w:p>
    <w:p w:rsidR="00D70383" w:rsidRDefault="00D70383" w:rsidP="008926CA">
      <w:pPr>
        <w:ind w:right="141"/>
        <w:rPr>
          <w:rFonts w:ascii="Times New Roman" w:hAnsi="Times New Roman" w:cs="Times New Roman"/>
          <w:sz w:val="28"/>
          <w:szCs w:val="28"/>
        </w:rPr>
      </w:pPr>
      <w:r>
        <w:rPr>
          <w:rFonts w:ascii="Times New Roman" w:hAnsi="Times New Roman" w:cs="Times New Roman"/>
          <w:sz w:val="28"/>
          <w:szCs w:val="28"/>
        </w:rPr>
        <w:br w:type="page"/>
      </w:r>
    </w:p>
    <w:p w:rsidR="00D70383" w:rsidRPr="00D70383" w:rsidRDefault="00D70383" w:rsidP="008926CA">
      <w:pPr>
        <w:spacing w:after="0" w:line="360" w:lineRule="auto"/>
        <w:ind w:right="141"/>
        <w:jc w:val="center"/>
        <w:rPr>
          <w:rFonts w:ascii="Times New Roman" w:hAnsi="Times New Roman" w:cs="Times New Roman"/>
          <w:b/>
          <w:sz w:val="28"/>
          <w:szCs w:val="28"/>
        </w:rPr>
      </w:pPr>
      <w:r w:rsidRPr="00D70383">
        <w:rPr>
          <w:rFonts w:ascii="Times New Roman" w:hAnsi="Times New Roman" w:cs="Times New Roman"/>
          <w:b/>
          <w:sz w:val="28"/>
          <w:szCs w:val="28"/>
        </w:rPr>
        <w:lastRenderedPageBreak/>
        <w:t>РОЗДІЛ 5. СИНТЕЗ КОМБІНОВАНОЇ СИСТЕМИ АВТОМАТИЧНОГО РЕГУЛЮВАННЯ (САР) РІВНЯ СЛАБКОГО РОЗЧИНУ АМІАЧНОЇ СЕЛІТРИ У ЗБІРНИКУ</w:t>
      </w:r>
    </w:p>
    <w:p w:rsidR="00D70383" w:rsidRDefault="00D70383" w:rsidP="008926CA">
      <w:pPr>
        <w:spacing w:after="0" w:line="360" w:lineRule="auto"/>
        <w:ind w:right="141"/>
        <w:jc w:val="center"/>
        <w:rPr>
          <w:rFonts w:cs="Times New Roman"/>
          <w:b/>
          <w:szCs w:val="28"/>
        </w:rPr>
      </w:pPr>
    </w:p>
    <w:p w:rsidR="00D70383" w:rsidRPr="00D70383" w:rsidRDefault="00D70383" w:rsidP="008926CA">
      <w:pPr>
        <w:spacing w:after="0" w:line="360" w:lineRule="auto"/>
        <w:ind w:right="141"/>
        <w:jc w:val="center"/>
        <w:rPr>
          <w:rFonts w:ascii="Times New Roman" w:hAnsi="Times New Roman" w:cs="Times New Roman"/>
          <w:b/>
          <w:sz w:val="28"/>
          <w:szCs w:val="28"/>
        </w:rPr>
      </w:pPr>
      <w:r w:rsidRPr="00D70383">
        <w:rPr>
          <w:rFonts w:ascii="Times New Roman" w:hAnsi="Times New Roman" w:cs="Times New Roman"/>
          <w:b/>
          <w:sz w:val="28"/>
          <w:szCs w:val="28"/>
        </w:rPr>
        <w:t>5.1. Розробка структурної схеми комбінованої САР рівня слабкого розчину аміачної селітри у збірнику</w:t>
      </w:r>
    </w:p>
    <w:p w:rsidR="00D70383" w:rsidRPr="00D1793B" w:rsidRDefault="00D70383" w:rsidP="008926CA">
      <w:pPr>
        <w:spacing w:after="0" w:line="360" w:lineRule="auto"/>
        <w:ind w:right="141"/>
        <w:rPr>
          <w:rFonts w:cs="Times New Roman"/>
          <w:szCs w:val="28"/>
        </w:rPr>
      </w:pPr>
    </w:p>
    <w:p w:rsidR="00D70383" w:rsidRPr="00D70383" w:rsidRDefault="00D70383" w:rsidP="008926CA">
      <w:pPr>
        <w:spacing w:after="0" w:line="360" w:lineRule="auto"/>
        <w:ind w:right="141" w:firstLine="708"/>
        <w:jc w:val="both"/>
        <w:rPr>
          <w:rFonts w:ascii="Times New Roman" w:hAnsi="Times New Roman" w:cs="Times New Roman"/>
          <w:color w:val="000000" w:themeColor="text1"/>
          <w:sz w:val="28"/>
          <w:szCs w:val="28"/>
        </w:rPr>
      </w:pPr>
      <w:r w:rsidRPr="00D70383">
        <w:rPr>
          <w:rFonts w:ascii="Times New Roman" w:hAnsi="Times New Roman" w:cs="Times New Roman"/>
          <w:color w:val="000000" w:themeColor="text1"/>
          <w:sz w:val="28"/>
          <w:szCs w:val="28"/>
          <w:shd w:val="clear" w:color="auto" w:fill="FFFFFF"/>
        </w:rPr>
        <w:t>САК, що діє за таким принципом, являє об’єднання двох розглянутих систем керування. На пристрій керування подається сигнал про значення збурення і сигнал про значення вихідної величини. Для кожного сигналу існує свій контур регулювання. Разом ми маємо комбіновану систему регулювання, комбінацію двох розглянутих принципів керування.</w:t>
      </w:r>
    </w:p>
    <w:p w:rsidR="00D70383" w:rsidRPr="00D70383" w:rsidRDefault="00D70383" w:rsidP="008926CA">
      <w:pPr>
        <w:spacing w:after="0" w:line="360" w:lineRule="auto"/>
        <w:ind w:right="141" w:firstLine="708"/>
        <w:jc w:val="both"/>
        <w:rPr>
          <w:rFonts w:ascii="Times New Roman" w:hAnsi="Times New Roman" w:cs="Times New Roman"/>
          <w:sz w:val="28"/>
          <w:szCs w:val="28"/>
        </w:rPr>
      </w:pPr>
      <w:r w:rsidRPr="00D70383">
        <w:rPr>
          <w:rFonts w:ascii="Times New Roman" w:hAnsi="Times New Roman" w:cs="Times New Roman"/>
          <w:sz w:val="28"/>
          <w:szCs w:val="28"/>
        </w:rPr>
        <w:t>Комбіновані системи керування використовують при автоматизації технологічних об′єктів, на які діють істотні контролюючі збурення. Їх можна побудувати поданням компенсуючого сигналу на вхід як регулятора ( рис. 5.1.), так і виконавчого механізму (показано пунктирною лінією).</w:t>
      </w:r>
    </w:p>
    <w:p w:rsidR="00D70383" w:rsidRPr="005954FB" w:rsidRDefault="00D70383" w:rsidP="008926CA">
      <w:pPr>
        <w:pStyle w:val="aff2"/>
        <w:tabs>
          <w:tab w:val="left" w:pos="1843"/>
        </w:tabs>
        <w:spacing w:after="0" w:line="360" w:lineRule="auto"/>
        <w:ind w:left="0" w:right="141"/>
        <w:jc w:val="center"/>
        <w:rPr>
          <w:sz w:val="28"/>
          <w:szCs w:val="28"/>
          <w:lang w:val="uk-UA"/>
        </w:rPr>
      </w:pPr>
      <w:r>
        <w:rPr>
          <w:noProof/>
        </w:rPr>
        <w:drawing>
          <wp:inline distT="0" distB="0" distL="0" distR="0">
            <wp:extent cx="5562600" cy="218122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stretch>
                      <a:fillRect/>
                    </a:stretch>
                  </pic:blipFill>
                  <pic:spPr>
                    <a:xfrm>
                      <a:off x="0" y="0"/>
                      <a:ext cx="5562600" cy="2181225"/>
                    </a:xfrm>
                    <a:prstGeom prst="rect">
                      <a:avLst/>
                    </a:prstGeom>
                  </pic:spPr>
                </pic:pic>
              </a:graphicData>
            </a:graphic>
          </wp:inline>
        </w:drawing>
      </w:r>
    </w:p>
    <w:p w:rsidR="00D70383" w:rsidRDefault="00D70383" w:rsidP="008926CA">
      <w:pPr>
        <w:pStyle w:val="aff2"/>
        <w:tabs>
          <w:tab w:val="left" w:pos="1843"/>
        </w:tabs>
        <w:spacing w:after="0" w:line="360" w:lineRule="auto"/>
        <w:ind w:left="0" w:right="141"/>
        <w:jc w:val="center"/>
        <w:rPr>
          <w:sz w:val="28"/>
          <w:szCs w:val="28"/>
          <w:lang w:val="uk-UA"/>
        </w:rPr>
      </w:pPr>
      <w:r w:rsidRPr="007E3AD7">
        <w:rPr>
          <w:sz w:val="28"/>
          <w:szCs w:val="28"/>
        </w:rPr>
        <w:t xml:space="preserve">Рис. </w:t>
      </w:r>
      <w:r>
        <w:rPr>
          <w:sz w:val="28"/>
          <w:szCs w:val="28"/>
          <w:lang w:val="uk-UA"/>
        </w:rPr>
        <w:t>5.1.</w:t>
      </w:r>
      <w:r w:rsidRPr="007E3AD7">
        <w:rPr>
          <w:sz w:val="28"/>
          <w:szCs w:val="28"/>
        </w:rPr>
        <w:t xml:space="preserve"> Структурна схема </w:t>
      </w:r>
      <w:r>
        <w:rPr>
          <w:sz w:val="28"/>
          <w:szCs w:val="28"/>
          <w:lang w:val="uk-UA"/>
        </w:rPr>
        <w:t xml:space="preserve">комбінованої </w:t>
      </w:r>
      <w:r w:rsidRPr="00275887">
        <w:rPr>
          <w:sz w:val="28"/>
          <w:szCs w:val="28"/>
          <w:lang w:val="uk-UA"/>
        </w:rPr>
        <w:t>системи регулювання</w:t>
      </w:r>
      <w:r>
        <w:rPr>
          <w:sz w:val="28"/>
          <w:szCs w:val="28"/>
          <w:lang w:val="uk-UA"/>
        </w:rPr>
        <w:t xml:space="preserve"> рівня</w:t>
      </w:r>
    </w:p>
    <w:p w:rsidR="00D70383" w:rsidRDefault="00D70383" w:rsidP="008926CA">
      <w:pPr>
        <w:shd w:val="clear" w:color="auto" w:fill="FFFFFF"/>
        <w:spacing w:after="0" w:line="360" w:lineRule="auto"/>
        <w:ind w:right="141" w:firstLine="567"/>
        <w:jc w:val="both"/>
        <w:rPr>
          <w:rFonts w:eastAsia="Times New Roman" w:cs="Times New Roman"/>
          <w:color w:val="000000" w:themeColor="text1"/>
          <w:szCs w:val="28"/>
          <w:lang w:eastAsia="uk-UA"/>
        </w:rPr>
      </w:pPr>
    </w:p>
    <w:p w:rsidR="00D70383" w:rsidRDefault="00D70383" w:rsidP="008926CA">
      <w:pPr>
        <w:shd w:val="clear" w:color="auto" w:fill="FFFFFF"/>
        <w:spacing w:after="0" w:line="360" w:lineRule="auto"/>
        <w:ind w:right="141" w:firstLine="567"/>
        <w:jc w:val="both"/>
        <w:rPr>
          <w:rFonts w:ascii="Times New Roman" w:eastAsia="Times New Roman" w:hAnsi="Times New Roman" w:cs="Times New Roman"/>
          <w:color w:val="000000" w:themeColor="text1"/>
          <w:sz w:val="28"/>
          <w:szCs w:val="28"/>
          <w:lang w:eastAsia="uk-UA"/>
        </w:rPr>
      </w:pPr>
      <w:r w:rsidRPr="00D70383">
        <w:rPr>
          <w:rFonts w:ascii="Times New Roman" w:eastAsia="Times New Roman" w:hAnsi="Times New Roman" w:cs="Times New Roman"/>
          <w:color w:val="000000" w:themeColor="text1"/>
          <w:sz w:val="28"/>
          <w:szCs w:val="28"/>
          <w:lang w:eastAsia="uk-UA"/>
        </w:rPr>
        <w:t>При керуванні за збуренням сигнал збурення безпосередньо поступає на пристрій керування. Пристрій керування аналізує цей сигнал, автоматично виробляє потрібну дію на об’єкт і повертає його у заданий режим роботи. Алгоритм такого керування можна записати таким чином.</w:t>
      </w:r>
    </w:p>
    <w:p w:rsidR="005B4BF4" w:rsidRPr="00D70383" w:rsidRDefault="005B4BF4" w:rsidP="008926CA">
      <w:pPr>
        <w:shd w:val="clear" w:color="auto" w:fill="FFFFFF"/>
        <w:spacing w:after="0" w:line="360" w:lineRule="auto"/>
        <w:ind w:right="141" w:firstLine="567"/>
        <w:jc w:val="both"/>
        <w:rPr>
          <w:rFonts w:ascii="Times New Roman" w:eastAsia="Times New Roman" w:hAnsi="Times New Roman" w:cs="Times New Roman"/>
          <w:color w:val="000000" w:themeColor="text1"/>
          <w:sz w:val="28"/>
          <w:szCs w:val="28"/>
          <w:lang w:eastAsia="uk-UA"/>
        </w:rPr>
      </w:pPr>
    </w:p>
    <w:p w:rsidR="00D70383" w:rsidRPr="00D70383" w:rsidRDefault="00D70383" w:rsidP="008926CA">
      <w:pPr>
        <w:shd w:val="clear" w:color="auto" w:fill="FFFFFF"/>
        <w:spacing w:after="0" w:line="360" w:lineRule="auto"/>
        <w:ind w:right="141" w:firstLine="567"/>
        <w:jc w:val="both"/>
        <w:rPr>
          <w:rFonts w:ascii="Times New Roman" w:eastAsia="Times New Roman" w:hAnsi="Times New Roman" w:cs="Times New Roman"/>
          <w:color w:val="000000" w:themeColor="text1"/>
          <w:sz w:val="28"/>
          <w:szCs w:val="28"/>
          <w:lang w:eastAsia="uk-UA"/>
        </w:rPr>
      </w:pPr>
      <w:r w:rsidRPr="00D70383">
        <w:rPr>
          <w:rFonts w:ascii="Times New Roman" w:eastAsia="Times New Roman" w:hAnsi="Times New Roman" w:cs="Times New Roman"/>
          <w:color w:val="000000" w:themeColor="text1"/>
          <w:sz w:val="28"/>
          <w:szCs w:val="28"/>
          <w:lang w:eastAsia="uk-UA"/>
        </w:rPr>
        <w:lastRenderedPageBreak/>
        <w:t xml:space="preserve">1.       Визначити, який потрібен режим роботи системи згідно із </w:t>
      </w:r>
      <w:proofErr w:type="spellStart"/>
      <w:r w:rsidRPr="00D70383">
        <w:rPr>
          <w:rFonts w:ascii="Times New Roman" w:eastAsia="Times New Roman" w:hAnsi="Times New Roman" w:cs="Times New Roman"/>
          <w:color w:val="000000" w:themeColor="text1"/>
          <w:sz w:val="28"/>
          <w:szCs w:val="28"/>
          <w:lang w:eastAsia="uk-UA"/>
        </w:rPr>
        <w:t>задаючим</w:t>
      </w:r>
      <w:proofErr w:type="spellEnd"/>
      <w:r w:rsidRPr="00D70383">
        <w:rPr>
          <w:rFonts w:ascii="Times New Roman" w:eastAsia="Times New Roman" w:hAnsi="Times New Roman" w:cs="Times New Roman"/>
          <w:color w:val="000000" w:themeColor="text1"/>
          <w:sz w:val="28"/>
          <w:szCs w:val="28"/>
          <w:lang w:eastAsia="uk-UA"/>
        </w:rPr>
        <w:t xml:space="preserve"> сигналом.</w:t>
      </w:r>
    </w:p>
    <w:p w:rsidR="00D70383" w:rsidRPr="00D70383" w:rsidRDefault="00D70383" w:rsidP="008926CA">
      <w:pPr>
        <w:shd w:val="clear" w:color="auto" w:fill="FFFFFF"/>
        <w:spacing w:after="0" w:line="360" w:lineRule="auto"/>
        <w:ind w:right="141" w:firstLine="567"/>
        <w:jc w:val="both"/>
        <w:rPr>
          <w:rFonts w:ascii="Times New Roman" w:eastAsia="Times New Roman" w:hAnsi="Times New Roman" w:cs="Times New Roman"/>
          <w:color w:val="000000" w:themeColor="text1"/>
          <w:sz w:val="28"/>
          <w:szCs w:val="28"/>
          <w:lang w:eastAsia="uk-UA"/>
        </w:rPr>
      </w:pPr>
      <w:r w:rsidRPr="00D70383">
        <w:rPr>
          <w:rFonts w:ascii="Times New Roman" w:eastAsia="Times New Roman" w:hAnsi="Times New Roman" w:cs="Times New Roman"/>
          <w:color w:val="000000" w:themeColor="text1"/>
          <w:sz w:val="28"/>
          <w:szCs w:val="28"/>
          <w:lang w:eastAsia="uk-UA"/>
        </w:rPr>
        <w:t xml:space="preserve">2.       Поміряти величину </w:t>
      </w:r>
      <w:proofErr w:type="spellStart"/>
      <w:r w:rsidRPr="00D70383">
        <w:rPr>
          <w:rFonts w:ascii="Times New Roman" w:eastAsia="Times New Roman" w:hAnsi="Times New Roman" w:cs="Times New Roman"/>
          <w:color w:val="000000" w:themeColor="text1"/>
          <w:sz w:val="28"/>
          <w:szCs w:val="28"/>
          <w:lang w:eastAsia="uk-UA"/>
        </w:rPr>
        <w:t>збурюючої</w:t>
      </w:r>
      <w:proofErr w:type="spellEnd"/>
      <w:r w:rsidRPr="00D70383">
        <w:rPr>
          <w:rFonts w:ascii="Times New Roman" w:eastAsia="Times New Roman" w:hAnsi="Times New Roman" w:cs="Times New Roman"/>
          <w:color w:val="000000" w:themeColor="text1"/>
          <w:sz w:val="28"/>
          <w:szCs w:val="28"/>
          <w:lang w:eastAsia="uk-UA"/>
        </w:rPr>
        <w:t xml:space="preserve"> дії.</w:t>
      </w:r>
    </w:p>
    <w:p w:rsidR="00D70383" w:rsidRPr="00D70383" w:rsidRDefault="00D70383" w:rsidP="008926CA">
      <w:pPr>
        <w:shd w:val="clear" w:color="auto" w:fill="FFFFFF"/>
        <w:spacing w:after="0" w:line="360" w:lineRule="auto"/>
        <w:ind w:right="141" w:firstLine="567"/>
        <w:jc w:val="both"/>
        <w:rPr>
          <w:rFonts w:ascii="Times New Roman" w:eastAsia="Times New Roman" w:hAnsi="Times New Roman" w:cs="Times New Roman"/>
          <w:color w:val="000000" w:themeColor="text1"/>
          <w:sz w:val="28"/>
          <w:szCs w:val="28"/>
          <w:lang w:eastAsia="uk-UA"/>
        </w:rPr>
      </w:pPr>
      <w:r w:rsidRPr="00D70383">
        <w:rPr>
          <w:rFonts w:ascii="Times New Roman" w:eastAsia="Times New Roman" w:hAnsi="Times New Roman" w:cs="Times New Roman"/>
          <w:color w:val="000000" w:themeColor="text1"/>
          <w:sz w:val="28"/>
          <w:szCs w:val="28"/>
          <w:lang w:eastAsia="uk-UA"/>
        </w:rPr>
        <w:t xml:space="preserve">3.       Подати сигнал про величину </w:t>
      </w:r>
      <w:proofErr w:type="spellStart"/>
      <w:r w:rsidRPr="00D70383">
        <w:rPr>
          <w:rFonts w:ascii="Times New Roman" w:eastAsia="Times New Roman" w:hAnsi="Times New Roman" w:cs="Times New Roman"/>
          <w:color w:val="000000" w:themeColor="text1"/>
          <w:sz w:val="28"/>
          <w:szCs w:val="28"/>
          <w:lang w:eastAsia="uk-UA"/>
        </w:rPr>
        <w:t>збурюючої</w:t>
      </w:r>
      <w:proofErr w:type="spellEnd"/>
      <w:r w:rsidRPr="00D70383">
        <w:rPr>
          <w:rFonts w:ascii="Times New Roman" w:eastAsia="Times New Roman" w:hAnsi="Times New Roman" w:cs="Times New Roman"/>
          <w:color w:val="000000" w:themeColor="text1"/>
          <w:sz w:val="28"/>
          <w:szCs w:val="28"/>
          <w:lang w:eastAsia="uk-UA"/>
        </w:rPr>
        <w:t xml:space="preserve"> дії на керуючий пристрій.</w:t>
      </w:r>
    </w:p>
    <w:p w:rsidR="00D70383" w:rsidRPr="00D70383" w:rsidRDefault="00D70383" w:rsidP="008926CA">
      <w:pPr>
        <w:shd w:val="clear" w:color="auto" w:fill="FFFFFF"/>
        <w:spacing w:after="0" w:line="360" w:lineRule="auto"/>
        <w:ind w:right="141" w:firstLine="567"/>
        <w:jc w:val="both"/>
        <w:rPr>
          <w:rFonts w:ascii="Times New Roman" w:eastAsia="Times New Roman" w:hAnsi="Times New Roman" w:cs="Times New Roman"/>
          <w:color w:val="000000" w:themeColor="text1"/>
          <w:sz w:val="28"/>
          <w:szCs w:val="28"/>
          <w:lang w:eastAsia="uk-UA"/>
        </w:rPr>
      </w:pPr>
      <w:r w:rsidRPr="00D70383">
        <w:rPr>
          <w:rFonts w:ascii="Times New Roman" w:eastAsia="Times New Roman" w:hAnsi="Times New Roman" w:cs="Times New Roman"/>
          <w:color w:val="000000" w:themeColor="text1"/>
          <w:sz w:val="28"/>
          <w:szCs w:val="28"/>
          <w:lang w:eastAsia="uk-UA"/>
        </w:rPr>
        <w:t xml:space="preserve">4.       Визначити згідно з даними, які є в керуючому пристрої, яка повинна бути дія на об’єкт, щоб він працював у потрібному режимі (щоб вихідна величина мала потрібне значення) при цій величині </w:t>
      </w:r>
      <w:proofErr w:type="spellStart"/>
      <w:r w:rsidRPr="00D70383">
        <w:rPr>
          <w:rFonts w:ascii="Times New Roman" w:eastAsia="Times New Roman" w:hAnsi="Times New Roman" w:cs="Times New Roman"/>
          <w:color w:val="000000" w:themeColor="text1"/>
          <w:sz w:val="28"/>
          <w:szCs w:val="28"/>
          <w:lang w:eastAsia="uk-UA"/>
        </w:rPr>
        <w:t>збурюючого</w:t>
      </w:r>
      <w:proofErr w:type="spellEnd"/>
      <w:r w:rsidRPr="00D70383">
        <w:rPr>
          <w:rFonts w:ascii="Times New Roman" w:eastAsia="Times New Roman" w:hAnsi="Times New Roman" w:cs="Times New Roman"/>
          <w:color w:val="000000" w:themeColor="text1"/>
          <w:sz w:val="28"/>
          <w:szCs w:val="28"/>
          <w:lang w:eastAsia="uk-UA"/>
        </w:rPr>
        <w:t xml:space="preserve"> сигналу.</w:t>
      </w:r>
    </w:p>
    <w:p w:rsidR="00D70383" w:rsidRPr="00D70383" w:rsidRDefault="00D70383" w:rsidP="008926CA">
      <w:pPr>
        <w:shd w:val="clear" w:color="auto" w:fill="FFFFFF"/>
        <w:spacing w:after="0" w:line="360" w:lineRule="auto"/>
        <w:ind w:right="141" w:firstLine="567"/>
        <w:jc w:val="both"/>
        <w:rPr>
          <w:rFonts w:ascii="Times New Roman" w:eastAsia="Times New Roman" w:hAnsi="Times New Roman" w:cs="Times New Roman"/>
          <w:color w:val="000000" w:themeColor="text1"/>
          <w:sz w:val="28"/>
          <w:szCs w:val="28"/>
          <w:lang w:eastAsia="uk-UA"/>
        </w:rPr>
      </w:pPr>
      <w:r w:rsidRPr="00D70383">
        <w:rPr>
          <w:rFonts w:ascii="Times New Roman" w:eastAsia="Times New Roman" w:hAnsi="Times New Roman" w:cs="Times New Roman"/>
          <w:color w:val="000000" w:themeColor="text1"/>
          <w:sz w:val="28"/>
          <w:szCs w:val="28"/>
          <w:lang w:eastAsia="uk-UA"/>
        </w:rPr>
        <w:t>5.       Виробити керуючу дію на об’єкт керування з урахуванням потрібного режиму роботи і величини збурення.</w:t>
      </w:r>
    </w:p>
    <w:p w:rsidR="00D70383" w:rsidRPr="00D70383" w:rsidRDefault="00D70383" w:rsidP="008926CA">
      <w:pPr>
        <w:shd w:val="clear" w:color="auto" w:fill="FFFFFF"/>
        <w:spacing w:after="0" w:line="360" w:lineRule="auto"/>
        <w:ind w:right="141" w:firstLine="567"/>
        <w:jc w:val="both"/>
        <w:rPr>
          <w:rFonts w:ascii="Times New Roman" w:eastAsia="Times New Roman" w:hAnsi="Times New Roman" w:cs="Times New Roman"/>
          <w:color w:val="000000" w:themeColor="text1"/>
          <w:sz w:val="28"/>
          <w:szCs w:val="28"/>
          <w:lang w:eastAsia="uk-UA"/>
        </w:rPr>
      </w:pPr>
      <w:r w:rsidRPr="00D70383">
        <w:rPr>
          <w:rFonts w:ascii="Times New Roman" w:eastAsia="Times New Roman" w:hAnsi="Times New Roman" w:cs="Times New Roman"/>
          <w:color w:val="000000" w:themeColor="text1"/>
          <w:sz w:val="28"/>
          <w:szCs w:val="28"/>
          <w:lang w:eastAsia="uk-UA"/>
        </w:rPr>
        <w:t xml:space="preserve">Перевагою такого керування є швидкодія. Як тільки величина збурення почала змінюватися, керуючий пристрій одразу реагує на цю зміну. Таке керування не допускає зміни режиму роботи об’єкта. Але для цього принципу керування властиві певні недоліки. По-перше, </w:t>
      </w:r>
      <w:proofErr w:type="spellStart"/>
      <w:r w:rsidRPr="00D70383">
        <w:rPr>
          <w:rFonts w:ascii="Times New Roman" w:eastAsia="Times New Roman" w:hAnsi="Times New Roman" w:cs="Times New Roman"/>
          <w:color w:val="000000" w:themeColor="text1"/>
          <w:sz w:val="28"/>
          <w:szCs w:val="28"/>
          <w:lang w:eastAsia="uk-UA"/>
        </w:rPr>
        <w:t>збурюючих</w:t>
      </w:r>
      <w:proofErr w:type="spellEnd"/>
      <w:r w:rsidRPr="00D70383">
        <w:rPr>
          <w:rFonts w:ascii="Times New Roman" w:eastAsia="Times New Roman" w:hAnsi="Times New Roman" w:cs="Times New Roman"/>
          <w:color w:val="000000" w:themeColor="text1"/>
          <w:sz w:val="28"/>
          <w:szCs w:val="28"/>
          <w:lang w:eastAsia="uk-UA"/>
        </w:rPr>
        <w:t xml:space="preserve"> дій на об’єкт може бути декілька, наприклад, навантаження, зміна температури середовища чи інших його характеристик. Для забезпечення надійного керування потрібно враховувати кожну з величин збурення і для кожної будувати своє коло регулювання. Це практично здійснити неможливо, адже на роботу будь-якого об’єкта може впливати безліч причин.</w:t>
      </w:r>
    </w:p>
    <w:p w:rsidR="00D70383" w:rsidRPr="00D70383" w:rsidRDefault="00D70383" w:rsidP="008926CA">
      <w:pPr>
        <w:shd w:val="clear" w:color="auto" w:fill="FFFFFF"/>
        <w:spacing w:after="0" w:line="360" w:lineRule="auto"/>
        <w:ind w:right="141" w:firstLine="567"/>
        <w:jc w:val="both"/>
        <w:rPr>
          <w:rFonts w:ascii="Times New Roman" w:eastAsia="Times New Roman" w:hAnsi="Times New Roman" w:cs="Times New Roman"/>
          <w:color w:val="000000" w:themeColor="text1"/>
          <w:sz w:val="28"/>
          <w:szCs w:val="28"/>
          <w:lang w:eastAsia="uk-UA"/>
        </w:rPr>
      </w:pPr>
      <w:r w:rsidRPr="00D70383">
        <w:rPr>
          <w:rFonts w:ascii="Times New Roman" w:eastAsia="Times New Roman" w:hAnsi="Times New Roman" w:cs="Times New Roman"/>
          <w:color w:val="000000" w:themeColor="text1"/>
          <w:sz w:val="28"/>
          <w:szCs w:val="28"/>
          <w:lang w:eastAsia="uk-UA"/>
        </w:rPr>
        <w:t xml:space="preserve">По-друге, для здійсненням керування за збуренням необхідно повністю знати залежність реакції системи на </w:t>
      </w:r>
      <w:proofErr w:type="spellStart"/>
      <w:r w:rsidRPr="00D70383">
        <w:rPr>
          <w:rFonts w:ascii="Times New Roman" w:eastAsia="Times New Roman" w:hAnsi="Times New Roman" w:cs="Times New Roman"/>
          <w:color w:val="000000" w:themeColor="text1"/>
          <w:sz w:val="28"/>
          <w:szCs w:val="28"/>
          <w:lang w:eastAsia="uk-UA"/>
        </w:rPr>
        <w:t>збурюючу</w:t>
      </w:r>
      <w:proofErr w:type="spellEnd"/>
      <w:r w:rsidRPr="00D70383">
        <w:rPr>
          <w:rFonts w:ascii="Times New Roman" w:eastAsia="Times New Roman" w:hAnsi="Times New Roman" w:cs="Times New Roman"/>
          <w:color w:val="000000" w:themeColor="text1"/>
          <w:sz w:val="28"/>
          <w:szCs w:val="28"/>
          <w:lang w:eastAsia="uk-UA"/>
        </w:rPr>
        <w:t xml:space="preserve"> дію будь-якої величини й ввести цю залежність в алгоритм роботи регулятора. Тобто розробка регулятора передбачає попереднє вивчення  поведінки системи при різних збуреннях, що не завжди можна здійснити з потрібним ступенем точності.</w:t>
      </w:r>
    </w:p>
    <w:p w:rsidR="00D70383" w:rsidRPr="00D70383" w:rsidRDefault="00D70383" w:rsidP="008926CA">
      <w:pPr>
        <w:shd w:val="clear" w:color="auto" w:fill="FFFFFF"/>
        <w:spacing w:after="0" w:line="360" w:lineRule="auto"/>
        <w:ind w:right="141" w:firstLine="567"/>
        <w:jc w:val="both"/>
        <w:rPr>
          <w:rFonts w:ascii="Times New Roman" w:eastAsia="Times New Roman" w:hAnsi="Times New Roman" w:cs="Times New Roman"/>
          <w:color w:val="000000" w:themeColor="text1"/>
          <w:sz w:val="28"/>
          <w:szCs w:val="28"/>
          <w:lang w:eastAsia="uk-UA"/>
        </w:rPr>
      </w:pPr>
      <w:r w:rsidRPr="00D70383">
        <w:rPr>
          <w:rFonts w:ascii="Times New Roman" w:eastAsia="Times New Roman" w:hAnsi="Times New Roman" w:cs="Times New Roman"/>
          <w:color w:val="000000" w:themeColor="text1"/>
          <w:sz w:val="28"/>
          <w:szCs w:val="28"/>
          <w:lang w:eastAsia="uk-UA"/>
        </w:rPr>
        <w:t>Системи, в яких реалізовано принцип керування за відхиленням, прийнято називати замкнутими системами. У них існує зворотній зв’язок між виходом системи та пристроєм керування.</w:t>
      </w:r>
    </w:p>
    <w:p w:rsidR="00D70383" w:rsidRDefault="00D70383" w:rsidP="008926CA">
      <w:pPr>
        <w:shd w:val="clear" w:color="auto" w:fill="FFFFFF"/>
        <w:spacing w:after="0" w:line="360" w:lineRule="auto"/>
        <w:ind w:right="141" w:firstLine="567"/>
        <w:jc w:val="both"/>
        <w:rPr>
          <w:rFonts w:ascii="Times New Roman" w:eastAsia="Times New Roman" w:hAnsi="Times New Roman" w:cs="Times New Roman"/>
          <w:color w:val="000000" w:themeColor="text1"/>
          <w:sz w:val="28"/>
          <w:szCs w:val="28"/>
          <w:lang w:eastAsia="uk-UA"/>
        </w:rPr>
      </w:pPr>
      <w:r w:rsidRPr="00D70383">
        <w:rPr>
          <w:rFonts w:ascii="Times New Roman" w:eastAsia="Times New Roman" w:hAnsi="Times New Roman" w:cs="Times New Roman"/>
          <w:color w:val="000000" w:themeColor="text1"/>
          <w:sz w:val="28"/>
          <w:szCs w:val="28"/>
          <w:lang w:eastAsia="uk-UA"/>
        </w:rPr>
        <w:t>Системи, в яких немає подачі ні сигналу збурення на пристрій керування, ні сигналу зворотного зв’язку, є системами ручного керування, вони не відносяться до систем автоматичного</w:t>
      </w:r>
      <w:r>
        <w:rPr>
          <w:rFonts w:ascii="Times New Roman" w:eastAsia="Times New Roman" w:hAnsi="Times New Roman" w:cs="Times New Roman"/>
          <w:color w:val="000000" w:themeColor="text1"/>
          <w:sz w:val="28"/>
          <w:szCs w:val="28"/>
          <w:lang w:eastAsia="uk-UA"/>
        </w:rPr>
        <w:t xml:space="preserve"> </w:t>
      </w:r>
      <w:r w:rsidRPr="00D70383">
        <w:rPr>
          <w:rFonts w:ascii="Times New Roman" w:eastAsia="Times New Roman" w:hAnsi="Times New Roman" w:cs="Times New Roman"/>
          <w:color w:val="000000" w:themeColor="text1"/>
          <w:sz w:val="28"/>
          <w:szCs w:val="28"/>
          <w:lang w:eastAsia="uk-UA"/>
        </w:rPr>
        <w:t>керування.</w:t>
      </w:r>
    </w:p>
    <w:p w:rsidR="00D70383" w:rsidRDefault="00D70383" w:rsidP="008926CA">
      <w:pPr>
        <w:ind w:right="141"/>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lastRenderedPageBreak/>
        <w:br w:type="page"/>
      </w:r>
    </w:p>
    <w:p w:rsidR="00D70383" w:rsidRPr="00D70383" w:rsidRDefault="00D70383" w:rsidP="008926CA">
      <w:pPr>
        <w:spacing w:after="0" w:line="360" w:lineRule="auto"/>
        <w:ind w:right="141"/>
        <w:jc w:val="center"/>
        <w:rPr>
          <w:rFonts w:ascii="Times New Roman" w:hAnsi="Times New Roman" w:cs="Times New Roman"/>
          <w:b/>
          <w:sz w:val="28"/>
          <w:szCs w:val="28"/>
        </w:rPr>
      </w:pPr>
      <w:r w:rsidRPr="00D70383">
        <w:rPr>
          <w:rFonts w:ascii="Times New Roman" w:hAnsi="Times New Roman" w:cs="Times New Roman"/>
          <w:b/>
          <w:sz w:val="28"/>
          <w:szCs w:val="28"/>
        </w:rPr>
        <w:lastRenderedPageBreak/>
        <w:t>5.2. Розрахунок перехідних процесів і частотних характеристик об'єкта</w:t>
      </w:r>
    </w:p>
    <w:p w:rsidR="00D70383" w:rsidRPr="00D70383" w:rsidRDefault="00D70383" w:rsidP="008926CA">
      <w:pPr>
        <w:ind w:right="141"/>
        <w:rPr>
          <w:rFonts w:ascii="Times New Roman" w:hAnsi="Times New Roman" w:cs="Times New Roman"/>
          <w:sz w:val="28"/>
        </w:rPr>
      </w:pPr>
    </w:p>
    <w:p w:rsidR="00D70383" w:rsidRDefault="00D70383" w:rsidP="008926CA">
      <w:pPr>
        <w:pStyle w:val="aff2"/>
        <w:spacing w:after="0" w:line="360" w:lineRule="auto"/>
        <w:ind w:left="0" w:right="141" w:firstLine="709"/>
        <w:jc w:val="both"/>
        <w:rPr>
          <w:sz w:val="28"/>
          <w:szCs w:val="28"/>
          <w:lang w:val="uk-UA"/>
        </w:rPr>
      </w:pPr>
      <w:r>
        <w:rPr>
          <w:sz w:val="28"/>
          <w:szCs w:val="28"/>
          <w:lang w:val="uk-UA"/>
        </w:rPr>
        <w:t xml:space="preserve">Для стабілізації рівня </w:t>
      </w:r>
      <w:r w:rsidRPr="00E149D8">
        <w:rPr>
          <w:sz w:val="28"/>
          <w:szCs w:val="28"/>
          <w:lang w:val="uk-UA"/>
        </w:rPr>
        <w:t>використа</w:t>
      </w:r>
      <w:r>
        <w:rPr>
          <w:sz w:val="28"/>
          <w:szCs w:val="28"/>
          <w:lang w:val="uk-UA"/>
        </w:rPr>
        <w:t>ємо ПІ-регулятор.</w:t>
      </w:r>
      <w:r w:rsidRPr="00E149D8">
        <w:rPr>
          <w:sz w:val="28"/>
          <w:szCs w:val="28"/>
          <w:lang w:val="uk-UA"/>
        </w:rPr>
        <w:t xml:space="preserve"> </w:t>
      </w:r>
      <w:r>
        <w:rPr>
          <w:sz w:val="28"/>
          <w:szCs w:val="28"/>
          <w:lang w:val="uk-UA"/>
        </w:rPr>
        <w:t>П</w:t>
      </w:r>
      <w:r w:rsidRPr="00E149D8">
        <w:rPr>
          <w:sz w:val="28"/>
          <w:szCs w:val="28"/>
          <w:lang w:val="uk-UA"/>
        </w:rPr>
        <w:t xml:space="preserve">ередавальна функція </w:t>
      </w:r>
      <w:r>
        <w:rPr>
          <w:sz w:val="28"/>
          <w:szCs w:val="28"/>
          <w:lang w:val="uk-UA"/>
        </w:rPr>
        <w:t xml:space="preserve">регулятора прийме </w:t>
      </w:r>
      <w:r w:rsidRPr="00E149D8">
        <w:rPr>
          <w:sz w:val="28"/>
          <w:szCs w:val="28"/>
          <w:lang w:val="uk-UA"/>
        </w:rPr>
        <w:t>вигляд</w:t>
      </w:r>
      <w:r>
        <w:rPr>
          <w:sz w:val="28"/>
          <w:szCs w:val="28"/>
          <w:lang w:val="uk-UA"/>
        </w:rPr>
        <w:t>:</w:t>
      </w:r>
    </w:p>
    <w:p w:rsidR="00D70383" w:rsidRDefault="00D70383" w:rsidP="008926CA">
      <w:pPr>
        <w:pStyle w:val="aff2"/>
        <w:spacing w:after="0" w:line="360" w:lineRule="auto"/>
        <w:ind w:left="0" w:right="141" w:firstLine="709"/>
        <w:jc w:val="both"/>
        <w:rPr>
          <w:sz w:val="28"/>
          <w:szCs w:val="28"/>
          <w:lang w:val="uk-UA"/>
        </w:rPr>
      </w:pPr>
    </w:p>
    <w:p w:rsidR="00D70383" w:rsidRDefault="00E41101" w:rsidP="008926CA">
      <w:pPr>
        <w:pStyle w:val="aff2"/>
        <w:spacing w:after="0" w:line="360" w:lineRule="auto"/>
        <w:ind w:left="0" w:right="141" w:firstLine="709"/>
        <w:jc w:val="right"/>
        <w:rPr>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W</m:t>
            </m:r>
          </m:e>
          <m:sub>
            <m:r>
              <w:rPr>
                <w:rFonts w:ascii="Cambria Math" w:hAnsi="Cambria Math"/>
                <w:sz w:val="28"/>
                <w:szCs w:val="28"/>
                <w:lang w:val="uk-UA"/>
              </w:rPr>
              <m:t>p</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p</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1</m:t>
            </m:r>
          </m:num>
          <m:den>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r>
              <w:rPr>
                <w:rFonts w:ascii="Cambria Math" w:hAnsi="Cambria Math"/>
                <w:sz w:val="28"/>
                <w:szCs w:val="28"/>
                <w:lang w:val="uk-UA"/>
              </w:rPr>
              <m:t>s</m:t>
            </m:r>
          </m:den>
        </m:f>
      </m:oMath>
      <w:r w:rsidR="00D70383" w:rsidRPr="00E149D8">
        <w:rPr>
          <w:sz w:val="28"/>
          <w:szCs w:val="28"/>
          <w:lang w:val="uk-UA"/>
        </w:rPr>
        <w:t xml:space="preserve">, </w:t>
      </w:r>
      <w:r w:rsidR="00D70383">
        <w:rPr>
          <w:sz w:val="28"/>
          <w:szCs w:val="28"/>
          <w:lang w:val="uk-UA"/>
        </w:rPr>
        <w:t xml:space="preserve">                                             (</w:t>
      </w:r>
      <w:r w:rsidR="00D70383" w:rsidRPr="001C41B0">
        <w:rPr>
          <w:sz w:val="28"/>
          <w:szCs w:val="28"/>
        </w:rPr>
        <w:t>5</w:t>
      </w:r>
      <w:r w:rsidR="00D70383">
        <w:rPr>
          <w:sz w:val="28"/>
          <w:szCs w:val="28"/>
          <w:lang w:val="uk-UA"/>
        </w:rPr>
        <w:t>.1)</w:t>
      </w:r>
    </w:p>
    <w:p w:rsidR="00D70383" w:rsidRDefault="00D70383" w:rsidP="008926CA">
      <w:pPr>
        <w:pStyle w:val="aff2"/>
        <w:spacing w:after="0" w:line="360" w:lineRule="auto"/>
        <w:ind w:left="0" w:right="141" w:firstLine="709"/>
        <w:jc w:val="right"/>
        <w:rPr>
          <w:sz w:val="28"/>
          <w:szCs w:val="28"/>
          <w:lang w:val="uk-UA"/>
        </w:rPr>
      </w:pPr>
    </w:p>
    <w:p w:rsidR="00D70383" w:rsidRDefault="00D70383" w:rsidP="008926CA">
      <w:pPr>
        <w:pStyle w:val="aff2"/>
        <w:spacing w:after="0" w:line="360" w:lineRule="auto"/>
        <w:ind w:left="0" w:right="141" w:firstLine="709"/>
        <w:jc w:val="both"/>
        <w:rPr>
          <w:sz w:val="28"/>
          <w:szCs w:val="28"/>
          <w:lang w:val="uk-UA"/>
        </w:rPr>
      </w:pPr>
      <w:r w:rsidRPr="00E149D8">
        <w:rPr>
          <w:sz w:val="28"/>
          <w:szCs w:val="28"/>
          <w:lang w:val="uk-UA"/>
        </w:rPr>
        <w:t xml:space="preserve">де </w:t>
      </w:r>
      <w:r w:rsidRPr="00083F53">
        <w:rPr>
          <w:position w:val="-16"/>
          <w:sz w:val="28"/>
          <w:szCs w:val="28"/>
          <w:lang w:val="uk-UA"/>
        </w:rPr>
        <w:object w:dxaOrig="320" w:dyaOrig="420">
          <v:shape id="_x0000_i1025" type="#_x0000_t75" style="width:15pt;height:21pt" o:ole="">
            <v:imagedata r:id="rId128" o:title=""/>
          </v:shape>
          <o:OLEObject Type="Embed" ProgID="Equation.3" ShapeID="_x0000_i1025" DrawAspect="Content" ObjectID="_1686715640" r:id="rId129"/>
        </w:object>
      </w:r>
      <w:r w:rsidRPr="00210992">
        <w:rPr>
          <w:sz w:val="28"/>
          <w:szCs w:val="28"/>
          <w:lang w:val="uk-UA"/>
        </w:rPr>
        <w:t xml:space="preserve"> і </w:t>
      </w:r>
      <w:r w:rsidRPr="00210992">
        <w:rPr>
          <w:position w:val="-12"/>
          <w:sz w:val="28"/>
          <w:szCs w:val="28"/>
          <w:lang w:val="uk-UA"/>
        </w:rPr>
        <w:object w:dxaOrig="260" w:dyaOrig="380">
          <v:shape id="_x0000_i1026" type="#_x0000_t75" style="width:13.5pt;height:19.5pt" o:ole="">
            <v:imagedata r:id="rId130" o:title=""/>
          </v:shape>
          <o:OLEObject Type="Embed" ProgID="Equation.3" ShapeID="_x0000_i1026" DrawAspect="Content" ObjectID="_1686715641" r:id="rId131"/>
        </w:object>
      </w:r>
      <w:r w:rsidRPr="00E149D8">
        <w:rPr>
          <w:sz w:val="28"/>
          <w:szCs w:val="28"/>
          <w:lang w:val="uk-UA"/>
        </w:rPr>
        <w:t xml:space="preserve">  - коефіцієнт підсилення та час інтегру</w:t>
      </w:r>
      <w:r>
        <w:rPr>
          <w:sz w:val="28"/>
          <w:szCs w:val="28"/>
          <w:lang w:val="uk-UA"/>
        </w:rPr>
        <w:t>вання регулятора</w:t>
      </w:r>
      <w:r w:rsidRPr="00E149D8">
        <w:rPr>
          <w:sz w:val="28"/>
          <w:szCs w:val="28"/>
          <w:lang w:val="uk-UA"/>
        </w:rPr>
        <w:t>.</w:t>
      </w:r>
    </w:p>
    <w:p w:rsidR="00D70383" w:rsidRPr="00E703A5" w:rsidRDefault="00D70383" w:rsidP="008926CA">
      <w:pPr>
        <w:pStyle w:val="aff2"/>
        <w:spacing w:after="0" w:line="360" w:lineRule="auto"/>
        <w:ind w:left="0" w:right="141" w:firstLine="709"/>
        <w:jc w:val="both"/>
        <w:rPr>
          <w:sz w:val="28"/>
          <w:szCs w:val="28"/>
        </w:rPr>
      </w:pPr>
      <w:r w:rsidRPr="00E149D8">
        <w:rPr>
          <w:sz w:val="28"/>
          <w:szCs w:val="28"/>
          <w:lang w:val="uk-UA"/>
        </w:rPr>
        <w:t xml:space="preserve">Виконавчий механізм </w:t>
      </w:r>
      <w:r>
        <w:rPr>
          <w:color w:val="000000" w:themeColor="text1"/>
          <w:sz w:val="28"/>
          <w:szCs w:val="28"/>
          <w:lang w:val="uk-UA"/>
        </w:rPr>
        <w:t>являтиме</w:t>
      </w:r>
      <w:r w:rsidRPr="00E149D8">
        <w:rPr>
          <w:sz w:val="28"/>
          <w:szCs w:val="28"/>
          <w:lang w:val="uk-UA"/>
        </w:rPr>
        <w:t xml:space="preserve"> собою </w:t>
      </w:r>
      <w:r>
        <w:rPr>
          <w:sz w:val="28"/>
          <w:szCs w:val="28"/>
          <w:lang w:val="uk-UA"/>
        </w:rPr>
        <w:t>пневматичний виконавчий механізм</w:t>
      </w:r>
      <w:r w:rsidRPr="00E149D8">
        <w:rPr>
          <w:sz w:val="28"/>
          <w:szCs w:val="28"/>
          <w:lang w:val="uk-UA"/>
        </w:rPr>
        <w:t xml:space="preserve">. З деяким наближенням </w:t>
      </w:r>
      <w:r>
        <w:rPr>
          <w:sz w:val="28"/>
          <w:szCs w:val="28"/>
          <w:lang w:val="uk-UA"/>
        </w:rPr>
        <w:t>п</w:t>
      </w:r>
      <w:r w:rsidRPr="00083F53">
        <w:rPr>
          <w:sz w:val="28"/>
          <w:szCs w:val="28"/>
          <w:lang w:val="uk-UA"/>
        </w:rPr>
        <w:t xml:space="preserve">ередавальну функцію виконавчого механізму </w:t>
      </w:r>
      <w:r>
        <w:rPr>
          <w:sz w:val="28"/>
          <w:szCs w:val="28"/>
          <w:lang w:val="uk-UA"/>
        </w:rPr>
        <w:t>приймемо</w:t>
      </w:r>
      <w:r w:rsidRPr="00083F53">
        <w:rPr>
          <w:sz w:val="28"/>
          <w:szCs w:val="28"/>
          <w:lang w:val="uk-UA"/>
        </w:rPr>
        <w:t xml:space="preserve"> у вигляді</w:t>
      </w:r>
      <w:r>
        <w:rPr>
          <w:sz w:val="28"/>
          <w:szCs w:val="28"/>
          <w:lang w:val="uk-UA"/>
        </w:rPr>
        <w:t>:</w:t>
      </w:r>
    </w:p>
    <w:p w:rsidR="00D70383" w:rsidRPr="00E703A5" w:rsidRDefault="00D70383" w:rsidP="008926CA">
      <w:pPr>
        <w:autoSpaceDE w:val="0"/>
        <w:autoSpaceDN w:val="0"/>
        <w:adjustRightInd w:val="0"/>
        <w:spacing w:after="0" w:line="240" w:lineRule="auto"/>
        <w:ind w:right="141" w:firstLine="709"/>
        <w:rPr>
          <w:rFonts w:cs="Times New Roman"/>
          <w:sz w:val="24"/>
          <w:szCs w:val="24"/>
        </w:rPr>
      </w:pPr>
      <w:r w:rsidRPr="00E703A5">
        <w:rPr>
          <w:rFonts w:ascii="Courier New" w:hAnsi="Courier New" w:cs="Courier New"/>
          <w:b/>
          <w:bCs/>
          <w:color w:val="78000E"/>
          <w:sz w:val="24"/>
          <w:szCs w:val="24"/>
        </w:rPr>
        <w:t xml:space="preserve">&gt; </w:t>
      </w:r>
      <w:r>
        <w:rPr>
          <w:rFonts w:ascii="Courier New" w:hAnsi="Courier New" w:cs="Courier New"/>
          <w:b/>
          <w:bCs/>
          <w:noProof/>
          <w:color w:val="78000E"/>
          <w:position w:val="-22"/>
          <w:sz w:val="24"/>
          <w:szCs w:val="24"/>
          <w:lang w:val="ru-RU" w:eastAsia="ru-RU"/>
        </w:rPr>
        <w:drawing>
          <wp:inline distT="0" distB="0" distL="0" distR="0">
            <wp:extent cx="1280160" cy="335280"/>
            <wp:effectExtent l="19050" t="0" r="0" b="0"/>
            <wp:docPr id="16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cstate="print"/>
                    <a:srcRect/>
                    <a:stretch>
                      <a:fillRect/>
                    </a:stretch>
                  </pic:blipFill>
                  <pic:spPr bwMode="auto">
                    <a:xfrm>
                      <a:off x="0" y="0"/>
                      <a:ext cx="1280160" cy="335280"/>
                    </a:xfrm>
                    <a:prstGeom prst="rect">
                      <a:avLst/>
                    </a:prstGeom>
                    <a:noFill/>
                    <a:ln w="9525">
                      <a:noFill/>
                      <a:miter lim="800000"/>
                      <a:headEnd/>
                      <a:tailEnd/>
                    </a:ln>
                  </pic:spPr>
                </pic:pic>
              </a:graphicData>
            </a:graphic>
          </wp:inline>
        </w:drawing>
      </w:r>
    </w:p>
    <w:p w:rsidR="00D70383" w:rsidRPr="00E703A5" w:rsidRDefault="00D70383" w:rsidP="008926CA">
      <w:pPr>
        <w:autoSpaceDE w:val="0"/>
        <w:autoSpaceDN w:val="0"/>
        <w:adjustRightInd w:val="0"/>
        <w:spacing w:after="0" w:line="312" w:lineRule="auto"/>
        <w:ind w:right="141" w:firstLine="709"/>
        <w:jc w:val="center"/>
        <w:rPr>
          <w:rFonts w:cs="Times New Roman"/>
          <w:sz w:val="24"/>
          <w:szCs w:val="24"/>
        </w:rPr>
      </w:pPr>
      <w:r>
        <w:rPr>
          <w:rFonts w:cs="Times New Roman"/>
          <w:noProof/>
          <w:color w:val="0000FF"/>
          <w:position w:val="-22"/>
          <w:sz w:val="24"/>
          <w:szCs w:val="24"/>
          <w:lang w:val="ru-RU" w:eastAsia="ru-RU"/>
        </w:rPr>
        <w:drawing>
          <wp:inline distT="0" distB="0" distL="0" distR="0">
            <wp:extent cx="594360" cy="335280"/>
            <wp:effectExtent l="19050" t="0" r="0" b="0"/>
            <wp:docPr id="17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cstate="print"/>
                    <a:srcRect/>
                    <a:stretch>
                      <a:fillRect/>
                    </a:stretch>
                  </pic:blipFill>
                  <pic:spPr bwMode="auto">
                    <a:xfrm>
                      <a:off x="0" y="0"/>
                      <a:ext cx="594360" cy="335280"/>
                    </a:xfrm>
                    <a:prstGeom prst="rect">
                      <a:avLst/>
                    </a:prstGeom>
                    <a:noFill/>
                    <a:ln w="9525">
                      <a:noFill/>
                      <a:miter lim="800000"/>
                      <a:headEnd/>
                      <a:tailEnd/>
                    </a:ln>
                  </pic:spPr>
                </pic:pic>
              </a:graphicData>
            </a:graphic>
          </wp:inline>
        </w:drawing>
      </w:r>
    </w:p>
    <w:p w:rsidR="00D70383" w:rsidRPr="00D70383" w:rsidRDefault="00D70383" w:rsidP="008926CA">
      <w:pPr>
        <w:pStyle w:val="aff2"/>
        <w:spacing w:after="0" w:line="360" w:lineRule="auto"/>
        <w:ind w:left="0" w:right="141" w:firstLine="709"/>
        <w:jc w:val="both"/>
        <w:rPr>
          <w:sz w:val="28"/>
          <w:szCs w:val="28"/>
          <w:lang w:val="uk-UA"/>
        </w:rPr>
      </w:pPr>
      <w:r w:rsidRPr="00DB529B">
        <w:rPr>
          <w:sz w:val="28"/>
          <w:szCs w:val="28"/>
          <w:lang w:val="uk-UA"/>
        </w:rPr>
        <w:t xml:space="preserve">Регулюючий орган та </w:t>
      </w:r>
      <w:r>
        <w:rPr>
          <w:sz w:val="28"/>
          <w:szCs w:val="28"/>
          <w:lang w:val="uk-UA"/>
        </w:rPr>
        <w:t xml:space="preserve">нормуючий </w:t>
      </w:r>
      <w:r w:rsidRPr="00DB529B">
        <w:rPr>
          <w:sz w:val="28"/>
          <w:szCs w:val="28"/>
          <w:lang w:val="uk-UA"/>
        </w:rPr>
        <w:t>проміжний перетворювач</w:t>
      </w:r>
      <w:r>
        <w:rPr>
          <w:sz w:val="28"/>
          <w:szCs w:val="28"/>
          <w:lang w:val="uk-UA"/>
        </w:rPr>
        <w:t xml:space="preserve"> вихідного сигналу</w:t>
      </w:r>
      <w:r w:rsidRPr="00DB529B">
        <w:rPr>
          <w:sz w:val="28"/>
          <w:szCs w:val="28"/>
          <w:lang w:val="uk-UA"/>
        </w:rPr>
        <w:t xml:space="preserve"> р</w:t>
      </w:r>
      <w:r>
        <w:rPr>
          <w:sz w:val="28"/>
          <w:szCs w:val="28"/>
          <w:lang w:val="uk-UA"/>
        </w:rPr>
        <w:t>озрахуємо</w:t>
      </w:r>
      <w:r w:rsidRPr="00DB529B">
        <w:rPr>
          <w:sz w:val="28"/>
          <w:szCs w:val="28"/>
          <w:lang w:val="uk-UA"/>
        </w:rPr>
        <w:t xml:space="preserve"> як підсилювальні динамічні ланки, для яких </w:t>
      </w:r>
      <w:r>
        <w:rPr>
          <w:sz w:val="28"/>
          <w:szCs w:val="28"/>
          <w:lang w:val="uk-UA"/>
        </w:rPr>
        <w:t>будемо приймати</w:t>
      </w:r>
      <w:r w:rsidRPr="00DB529B">
        <w:rPr>
          <w:sz w:val="28"/>
          <w:szCs w:val="28"/>
          <w:lang w:val="uk-UA"/>
        </w:rPr>
        <w:t xml:space="preserve"> передавальні функції: </w:t>
      </w:r>
    </w:p>
    <w:p w:rsidR="00D70383" w:rsidRPr="00E703A5" w:rsidRDefault="00D70383" w:rsidP="008926CA">
      <w:pPr>
        <w:autoSpaceDE w:val="0"/>
        <w:autoSpaceDN w:val="0"/>
        <w:adjustRightInd w:val="0"/>
        <w:spacing w:after="0" w:line="240" w:lineRule="auto"/>
        <w:ind w:right="141" w:firstLine="709"/>
        <w:rPr>
          <w:rFonts w:cs="Times New Roman"/>
          <w:sz w:val="24"/>
          <w:szCs w:val="24"/>
        </w:rPr>
      </w:pPr>
      <w:r w:rsidRPr="00E703A5">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868680" cy="160020"/>
            <wp:effectExtent l="19050" t="0" r="7620" b="0"/>
            <wp:docPr id="17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cstate="print"/>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D70383" w:rsidRDefault="00D70383" w:rsidP="008926CA">
      <w:pPr>
        <w:autoSpaceDE w:val="0"/>
        <w:autoSpaceDN w:val="0"/>
        <w:adjustRightInd w:val="0"/>
        <w:spacing w:after="0" w:line="312" w:lineRule="auto"/>
        <w:ind w:right="141" w:firstLine="709"/>
        <w:jc w:val="center"/>
        <w:rPr>
          <w:rFonts w:cs="Times New Roman"/>
          <w:sz w:val="24"/>
          <w:szCs w:val="24"/>
          <w:lang w:val="en-US"/>
        </w:rPr>
      </w:pPr>
      <w:r>
        <w:rPr>
          <w:rFonts w:cs="Times New Roman"/>
          <w:noProof/>
          <w:color w:val="0000FF"/>
          <w:position w:val="-7"/>
          <w:sz w:val="24"/>
          <w:szCs w:val="24"/>
          <w:lang w:val="ru-RU" w:eastAsia="ru-RU"/>
        </w:rPr>
        <w:drawing>
          <wp:inline distT="0" distB="0" distL="0" distR="0">
            <wp:extent cx="200025" cy="161925"/>
            <wp:effectExtent l="0" t="0" r="9525"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025" cy="161925"/>
                    </a:xfrm>
                    <a:prstGeom prst="rect">
                      <a:avLst/>
                    </a:prstGeom>
                    <a:noFill/>
                    <a:ln>
                      <a:noFill/>
                    </a:ln>
                  </pic:spPr>
                </pic:pic>
              </a:graphicData>
            </a:graphic>
          </wp:inline>
        </w:drawing>
      </w:r>
    </w:p>
    <w:p w:rsidR="00D70383" w:rsidRPr="00E703A5" w:rsidRDefault="00D70383" w:rsidP="008926CA">
      <w:pPr>
        <w:autoSpaceDE w:val="0"/>
        <w:autoSpaceDN w:val="0"/>
        <w:adjustRightInd w:val="0"/>
        <w:spacing w:after="0" w:line="240" w:lineRule="auto"/>
        <w:ind w:right="141" w:firstLine="709"/>
        <w:rPr>
          <w:rFonts w:cs="Times New Roman"/>
          <w:sz w:val="24"/>
          <w:szCs w:val="24"/>
        </w:rPr>
      </w:pPr>
      <w:r w:rsidRPr="00E703A5">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868680" cy="160020"/>
            <wp:effectExtent l="19050" t="0" r="762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cstate="print"/>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D70383" w:rsidRPr="00E703A5" w:rsidRDefault="00D70383" w:rsidP="008926CA">
      <w:pPr>
        <w:autoSpaceDE w:val="0"/>
        <w:autoSpaceDN w:val="0"/>
        <w:adjustRightInd w:val="0"/>
        <w:spacing w:after="0" w:line="312" w:lineRule="auto"/>
        <w:ind w:right="141" w:firstLine="709"/>
        <w:jc w:val="center"/>
        <w:rPr>
          <w:rFonts w:cs="Times New Roman"/>
          <w:sz w:val="24"/>
          <w:szCs w:val="24"/>
        </w:rPr>
      </w:pPr>
      <w:r>
        <w:rPr>
          <w:rFonts w:cs="Times New Roman"/>
          <w:noProof/>
          <w:color w:val="0000FF"/>
          <w:position w:val="-7"/>
          <w:sz w:val="24"/>
          <w:szCs w:val="24"/>
          <w:lang w:val="ru-RU" w:eastAsia="ru-RU"/>
        </w:rPr>
        <w:drawing>
          <wp:inline distT="0" distB="0" distL="0" distR="0">
            <wp:extent cx="198120" cy="16002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7" cstate="print"/>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rsidR="00D70383" w:rsidRPr="00E703A5" w:rsidRDefault="00D70383" w:rsidP="008926CA">
      <w:pPr>
        <w:autoSpaceDE w:val="0"/>
        <w:autoSpaceDN w:val="0"/>
        <w:adjustRightInd w:val="0"/>
        <w:spacing w:after="0" w:line="312" w:lineRule="auto"/>
        <w:ind w:right="141" w:firstLine="709"/>
        <w:jc w:val="center"/>
        <w:rPr>
          <w:rFonts w:cs="Times New Roman"/>
          <w:sz w:val="24"/>
          <w:szCs w:val="24"/>
          <w:lang w:val="en-US"/>
        </w:rPr>
      </w:pPr>
    </w:p>
    <w:p w:rsidR="00D70383" w:rsidRPr="00BA45D0" w:rsidRDefault="00D70383" w:rsidP="008926CA">
      <w:pPr>
        <w:pStyle w:val="aff2"/>
        <w:spacing w:after="0" w:line="360" w:lineRule="auto"/>
        <w:ind w:left="0" w:right="141" w:firstLine="709"/>
        <w:jc w:val="both"/>
        <w:rPr>
          <w:sz w:val="28"/>
          <w:szCs w:val="28"/>
        </w:rPr>
      </w:pPr>
      <w:r w:rsidRPr="00DB529B">
        <w:rPr>
          <w:sz w:val="28"/>
          <w:szCs w:val="28"/>
          <w:lang w:val="uk-UA"/>
        </w:rPr>
        <w:t>Технологічний об'єкт керування (ТОК)</w:t>
      </w:r>
      <w:r>
        <w:rPr>
          <w:sz w:val="28"/>
          <w:szCs w:val="28"/>
          <w:lang w:val="uk-UA"/>
        </w:rPr>
        <w:t xml:space="preserve"> без часу запізнення</w:t>
      </w:r>
      <w:r w:rsidRPr="00DB529B">
        <w:rPr>
          <w:sz w:val="28"/>
          <w:szCs w:val="28"/>
          <w:lang w:val="uk-UA"/>
        </w:rPr>
        <w:t xml:space="preserve"> опису</w:t>
      </w:r>
      <w:r>
        <w:rPr>
          <w:sz w:val="28"/>
          <w:szCs w:val="28"/>
          <w:lang w:val="uk-UA"/>
        </w:rPr>
        <w:t>ємо</w:t>
      </w:r>
      <w:r w:rsidRPr="00DB529B">
        <w:rPr>
          <w:sz w:val="28"/>
          <w:szCs w:val="28"/>
          <w:lang w:val="uk-UA"/>
        </w:rPr>
        <w:t xml:space="preserve"> наступною передавальною функцією: </w:t>
      </w:r>
    </w:p>
    <w:p w:rsidR="00D70383" w:rsidRPr="00134F62" w:rsidRDefault="00D70383" w:rsidP="008926CA">
      <w:pPr>
        <w:autoSpaceDE w:val="0"/>
        <w:autoSpaceDN w:val="0"/>
        <w:adjustRightInd w:val="0"/>
        <w:spacing w:after="0" w:line="240" w:lineRule="auto"/>
        <w:ind w:right="141" w:firstLine="709"/>
        <w:rPr>
          <w:rFonts w:cs="Times New Roman"/>
          <w:sz w:val="24"/>
          <w:szCs w:val="24"/>
        </w:rPr>
      </w:pPr>
      <w:r w:rsidRPr="00134F62">
        <w:rPr>
          <w:rFonts w:ascii="Courier New" w:hAnsi="Courier New" w:cs="Courier New"/>
          <w:b/>
          <w:bCs/>
          <w:color w:val="78000E"/>
          <w:sz w:val="24"/>
          <w:szCs w:val="24"/>
        </w:rPr>
        <w:t xml:space="preserve">&gt; </w:t>
      </w:r>
      <w:r w:rsidRPr="00134F62">
        <w:rPr>
          <w:rFonts w:ascii="Courier New" w:hAnsi="Courier New" w:cs="Courier New"/>
          <w:b/>
          <w:bCs/>
          <w:noProof/>
          <w:color w:val="78000E"/>
          <w:position w:val="-22"/>
          <w:sz w:val="24"/>
          <w:szCs w:val="24"/>
          <w:lang w:val="ru-RU" w:eastAsia="ru-RU"/>
        </w:rPr>
        <w:drawing>
          <wp:inline distT="0" distB="0" distL="0" distR="0">
            <wp:extent cx="1457325" cy="3143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7325" cy="314325"/>
                    </a:xfrm>
                    <a:prstGeom prst="rect">
                      <a:avLst/>
                    </a:prstGeom>
                    <a:noFill/>
                    <a:ln>
                      <a:noFill/>
                    </a:ln>
                  </pic:spPr>
                </pic:pic>
              </a:graphicData>
            </a:graphic>
          </wp:inline>
        </w:drawing>
      </w:r>
    </w:p>
    <w:p w:rsidR="00D70383" w:rsidRPr="00134F62" w:rsidRDefault="00D70383" w:rsidP="008926CA">
      <w:pPr>
        <w:autoSpaceDE w:val="0"/>
        <w:autoSpaceDN w:val="0"/>
        <w:adjustRightInd w:val="0"/>
        <w:spacing w:after="0" w:line="312" w:lineRule="auto"/>
        <w:ind w:right="141"/>
        <w:jc w:val="center"/>
        <w:rPr>
          <w:rFonts w:cs="Times New Roman"/>
          <w:sz w:val="24"/>
          <w:szCs w:val="24"/>
        </w:rPr>
      </w:pPr>
      <w:r w:rsidRPr="00134F62">
        <w:rPr>
          <w:rFonts w:cs="Times New Roman"/>
          <w:noProof/>
          <w:color w:val="0000FF"/>
          <w:position w:val="-22"/>
          <w:sz w:val="24"/>
          <w:szCs w:val="24"/>
          <w:lang w:val="ru-RU" w:eastAsia="ru-RU"/>
        </w:rPr>
        <w:drawing>
          <wp:inline distT="0" distB="0" distL="0" distR="0">
            <wp:extent cx="838200" cy="31432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8200" cy="314325"/>
                    </a:xfrm>
                    <a:prstGeom prst="rect">
                      <a:avLst/>
                    </a:prstGeom>
                    <a:noFill/>
                    <a:ln>
                      <a:noFill/>
                    </a:ln>
                  </pic:spPr>
                </pic:pic>
              </a:graphicData>
            </a:graphic>
          </wp:inline>
        </w:drawing>
      </w:r>
    </w:p>
    <w:p w:rsidR="00D70383" w:rsidRPr="00134F62" w:rsidRDefault="00D70383" w:rsidP="008926CA">
      <w:pPr>
        <w:pStyle w:val="aff2"/>
        <w:tabs>
          <w:tab w:val="left" w:pos="1843"/>
        </w:tabs>
        <w:spacing w:after="0" w:line="360" w:lineRule="auto"/>
        <w:ind w:left="0" w:right="141" w:firstLine="709"/>
        <w:jc w:val="both"/>
        <w:rPr>
          <w:sz w:val="28"/>
          <w:szCs w:val="28"/>
        </w:rPr>
      </w:pPr>
      <w:r w:rsidRPr="00DB529B">
        <w:rPr>
          <w:sz w:val="28"/>
          <w:szCs w:val="28"/>
          <w:lang w:val="uk-UA"/>
        </w:rPr>
        <w:t xml:space="preserve">Рівень в установці вимірюється рівнеміром </w:t>
      </w:r>
      <w:r w:rsidRPr="00E703A5">
        <w:rPr>
          <w:sz w:val="28"/>
          <w:szCs w:val="28"/>
          <w:lang w:val="uk-UA"/>
        </w:rPr>
        <w:t>ультразвуковим</w:t>
      </w:r>
      <w:r w:rsidRPr="00DB529B">
        <w:rPr>
          <w:sz w:val="28"/>
          <w:szCs w:val="28"/>
          <w:lang w:val="uk-UA"/>
        </w:rPr>
        <w:t xml:space="preserve">, який можна представити підсилювальною динамічною ланкою. Тому </w:t>
      </w:r>
      <w:r>
        <w:rPr>
          <w:sz w:val="28"/>
          <w:szCs w:val="28"/>
          <w:lang w:val="uk-UA"/>
        </w:rPr>
        <w:t>будемо приймати передавальну функцію</w:t>
      </w:r>
      <w:r w:rsidRPr="00DB529B">
        <w:rPr>
          <w:sz w:val="28"/>
          <w:szCs w:val="28"/>
          <w:lang w:val="uk-UA"/>
        </w:rPr>
        <w:t xml:space="preserve"> датчика рівня</w:t>
      </w:r>
      <w:r>
        <w:rPr>
          <w:sz w:val="28"/>
          <w:szCs w:val="28"/>
          <w:lang w:val="uk-UA"/>
        </w:rPr>
        <w:t xml:space="preserve"> у вигляді</w:t>
      </w:r>
      <w:r w:rsidRPr="00DB529B">
        <w:rPr>
          <w:sz w:val="28"/>
          <w:szCs w:val="28"/>
          <w:lang w:val="uk-UA"/>
        </w:rPr>
        <w:t>:</w:t>
      </w:r>
    </w:p>
    <w:p w:rsidR="00D70383" w:rsidRPr="00E703A5" w:rsidRDefault="00D70383" w:rsidP="008926CA">
      <w:pPr>
        <w:autoSpaceDE w:val="0"/>
        <w:autoSpaceDN w:val="0"/>
        <w:adjustRightInd w:val="0"/>
        <w:spacing w:after="0" w:line="240" w:lineRule="auto"/>
        <w:ind w:right="141" w:firstLine="709"/>
        <w:rPr>
          <w:rFonts w:cs="Times New Roman"/>
          <w:sz w:val="24"/>
          <w:szCs w:val="24"/>
        </w:rPr>
      </w:pPr>
      <w:r w:rsidRPr="00E703A5">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937260" cy="160020"/>
            <wp:effectExtent l="19050" t="0" r="0" b="0"/>
            <wp:docPr id="18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0" cstate="print"/>
                    <a:srcRect/>
                    <a:stretch>
                      <a:fillRect/>
                    </a:stretch>
                  </pic:blipFill>
                  <pic:spPr bwMode="auto">
                    <a:xfrm>
                      <a:off x="0" y="0"/>
                      <a:ext cx="937260" cy="160020"/>
                    </a:xfrm>
                    <a:prstGeom prst="rect">
                      <a:avLst/>
                    </a:prstGeom>
                    <a:noFill/>
                    <a:ln w="9525">
                      <a:noFill/>
                      <a:miter lim="800000"/>
                      <a:headEnd/>
                      <a:tailEnd/>
                    </a:ln>
                  </pic:spPr>
                </pic:pic>
              </a:graphicData>
            </a:graphic>
          </wp:inline>
        </w:drawing>
      </w:r>
    </w:p>
    <w:p w:rsidR="00D70383" w:rsidRDefault="00E41101" w:rsidP="008926CA">
      <w:pPr>
        <w:autoSpaceDE w:val="0"/>
        <w:autoSpaceDN w:val="0"/>
        <w:adjustRightInd w:val="0"/>
        <w:spacing w:after="0" w:line="312" w:lineRule="auto"/>
        <w:ind w:right="141" w:firstLine="709"/>
        <w:jc w:val="center"/>
        <w:rPr>
          <w:rFonts w:cs="Times New Roman"/>
          <w:sz w:val="24"/>
          <w:szCs w:val="24"/>
        </w:rPr>
      </w:pPr>
      <w:r>
        <w:pict>
          <v:shape id="Рисунок 38" o:spid="_x0000_i1027" type="#_x0000_t75" style="width:21pt;height:12.75pt;visibility:visible;mso-wrap-style:square">
            <v:imagedata r:id="rId141" o:title=""/>
          </v:shape>
        </w:pict>
      </w:r>
    </w:p>
    <w:p w:rsidR="005B4BF4" w:rsidRDefault="005B4BF4" w:rsidP="008926CA">
      <w:pPr>
        <w:autoSpaceDE w:val="0"/>
        <w:autoSpaceDN w:val="0"/>
        <w:adjustRightInd w:val="0"/>
        <w:spacing w:after="0" w:line="312" w:lineRule="auto"/>
        <w:ind w:right="141" w:firstLine="709"/>
        <w:jc w:val="center"/>
        <w:rPr>
          <w:rFonts w:cs="Times New Roman"/>
          <w:sz w:val="24"/>
          <w:szCs w:val="24"/>
        </w:rPr>
      </w:pPr>
    </w:p>
    <w:p w:rsidR="005B4BF4" w:rsidRPr="00E703A5" w:rsidRDefault="005B4BF4" w:rsidP="008926CA">
      <w:pPr>
        <w:autoSpaceDE w:val="0"/>
        <w:autoSpaceDN w:val="0"/>
        <w:adjustRightInd w:val="0"/>
        <w:spacing w:after="0" w:line="312" w:lineRule="auto"/>
        <w:ind w:right="141" w:firstLine="709"/>
        <w:jc w:val="center"/>
        <w:rPr>
          <w:rFonts w:cs="Times New Roman"/>
          <w:sz w:val="24"/>
          <w:szCs w:val="24"/>
        </w:rPr>
      </w:pPr>
    </w:p>
    <w:p w:rsidR="00D70383" w:rsidRPr="00CF7F93" w:rsidRDefault="00D70383" w:rsidP="008926CA">
      <w:pPr>
        <w:pStyle w:val="aff2"/>
        <w:spacing w:after="0" w:line="360" w:lineRule="auto"/>
        <w:ind w:left="0" w:right="141" w:firstLine="709"/>
        <w:jc w:val="both"/>
        <w:rPr>
          <w:sz w:val="28"/>
          <w:szCs w:val="28"/>
          <w:lang w:val="uk-UA"/>
        </w:rPr>
      </w:pPr>
      <w:r>
        <w:rPr>
          <w:sz w:val="28"/>
          <w:szCs w:val="28"/>
          <w:lang w:val="uk-UA"/>
        </w:rPr>
        <w:t>Знайдемо</w:t>
      </w:r>
      <w:r w:rsidRPr="00CF7F93">
        <w:rPr>
          <w:sz w:val="28"/>
          <w:szCs w:val="28"/>
          <w:lang w:val="uk-UA"/>
        </w:rPr>
        <w:t xml:space="preserve"> передавальну функцію еквівалентного об'єкта керування: </w:t>
      </w:r>
    </w:p>
    <w:p w:rsidR="00D70383" w:rsidRPr="00134F62" w:rsidRDefault="00D70383" w:rsidP="008926CA">
      <w:pPr>
        <w:autoSpaceDE w:val="0"/>
        <w:autoSpaceDN w:val="0"/>
        <w:adjustRightInd w:val="0"/>
        <w:spacing w:after="0" w:line="240" w:lineRule="auto"/>
        <w:ind w:right="141" w:firstLine="709"/>
        <w:rPr>
          <w:rFonts w:cs="Times New Roman"/>
          <w:sz w:val="24"/>
          <w:szCs w:val="24"/>
        </w:rPr>
      </w:pPr>
      <w:r w:rsidRPr="00134F62">
        <w:rPr>
          <w:rFonts w:ascii="Courier New" w:hAnsi="Courier New" w:cs="Courier New"/>
          <w:b/>
          <w:bCs/>
          <w:color w:val="78000E"/>
          <w:sz w:val="24"/>
          <w:szCs w:val="24"/>
        </w:rPr>
        <w:t xml:space="preserve">&gt; </w:t>
      </w:r>
      <w:r w:rsidRPr="00134F62">
        <w:rPr>
          <w:rFonts w:ascii="Courier New" w:hAnsi="Courier New" w:cs="Courier New"/>
          <w:b/>
          <w:bCs/>
          <w:noProof/>
          <w:color w:val="78000E"/>
          <w:position w:val="-7"/>
          <w:sz w:val="24"/>
          <w:szCs w:val="24"/>
          <w:lang w:val="ru-RU" w:eastAsia="ru-RU"/>
        </w:rPr>
        <w:drawing>
          <wp:inline distT="0" distB="0" distL="0" distR="0">
            <wp:extent cx="2552700" cy="1524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2700" cy="152400"/>
                    </a:xfrm>
                    <a:prstGeom prst="rect">
                      <a:avLst/>
                    </a:prstGeom>
                    <a:noFill/>
                    <a:ln>
                      <a:noFill/>
                    </a:ln>
                  </pic:spPr>
                </pic:pic>
              </a:graphicData>
            </a:graphic>
          </wp:inline>
        </w:drawing>
      </w:r>
    </w:p>
    <w:p w:rsidR="00D70383" w:rsidRPr="00134F62" w:rsidRDefault="00D70383" w:rsidP="008926CA">
      <w:pPr>
        <w:autoSpaceDE w:val="0"/>
        <w:autoSpaceDN w:val="0"/>
        <w:adjustRightInd w:val="0"/>
        <w:spacing w:after="0" w:line="312" w:lineRule="auto"/>
        <w:ind w:right="141"/>
        <w:jc w:val="center"/>
        <w:rPr>
          <w:rFonts w:cs="Times New Roman"/>
          <w:sz w:val="24"/>
          <w:szCs w:val="24"/>
        </w:rPr>
      </w:pPr>
      <w:r w:rsidRPr="00134F62">
        <w:rPr>
          <w:rFonts w:cs="Times New Roman"/>
          <w:noProof/>
          <w:color w:val="0000FF"/>
          <w:position w:val="-22"/>
          <w:sz w:val="24"/>
          <w:szCs w:val="24"/>
          <w:lang w:val="ru-RU" w:eastAsia="ru-RU"/>
        </w:rPr>
        <w:drawing>
          <wp:inline distT="0" distB="0" distL="0" distR="0">
            <wp:extent cx="1533525" cy="31432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3525" cy="314325"/>
                    </a:xfrm>
                    <a:prstGeom prst="rect">
                      <a:avLst/>
                    </a:prstGeom>
                    <a:noFill/>
                    <a:ln>
                      <a:noFill/>
                    </a:ln>
                  </pic:spPr>
                </pic:pic>
              </a:graphicData>
            </a:graphic>
          </wp:inline>
        </w:drawing>
      </w:r>
    </w:p>
    <w:p w:rsidR="00D70383" w:rsidRPr="00BC36E2" w:rsidRDefault="00D70383" w:rsidP="008926CA">
      <w:pPr>
        <w:pStyle w:val="aff2"/>
        <w:spacing w:after="0" w:line="360" w:lineRule="auto"/>
        <w:ind w:left="0" w:right="141" w:firstLine="709"/>
        <w:jc w:val="both"/>
        <w:rPr>
          <w:sz w:val="28"/>
          <w:szCs w:val="28"/>
        </w:rPr>
      </w:pPr>
      <w:r w:rsidRPr="00CF7F93">
        <w:rPr>
          <w:sz w:val="28"/>
          <w:szCs w:val="28"/>
          <w:lang w:val="uk-UA"/>
        </w:rPr>
        <w:t xml:space="preserve">Підставивши в останнє </w:t>
      </w:r>
      <w:r>
        <w:rPr>
          <w:sz w:val="28"/>
          <w:szCs w:val="28"/>
          <w:lang w:val="uk-UA"/>
        </w:rPr>
        <w:t>рівняння вищевказ</w:t>
      </w:r>
      <w:r w:rsidRPr="00CF7F93">
        <w:rPr>
          <w:sz w:val="28"/>
          <w:szCs w:val="28"/>
          <w:lang w:val="uk-UA"/>
        </w:rPr>
        <w:t xml:space="preserve">ані передавальні функції, </w:t>
      </w:r>
      <w:r>
        <w:rPr>
          <w:sz w:val="28"/>
          <w:szCs w:val="28"/>
          <w:lang w:val="uk-UA"/>
        </w:rPr>
        <w:t>будемо мати</w:t>
      </w:r>
      <w:r w:rsidRPr="00CF7F93">
        <w:rPr>
          <w:sz w:val="28"/>
          <w:szCs w:val="28"/>
          <w:lang w:val="uk-UA"/>
        </w:rPr>
        <w:t>:</w:t>
      </w:r>
    </w:p>
    <w:p w:rsidR="00D70383" w:rsidRPr="006B0D7E" w:rsidRDefault="00D70383" w:rsidP="008926CA">
      <w:pPr>
        <w:autoSpaceDE w:val="0"/>
        <w:autoSpaceDN w:val="0"/>
        <w:adjustRightInd w:val="0"/>
        <w:spacing w:after="0" w:line="240" w:lineRule="auto"/>
        <w:ind w:right="141" w:firstLine="709"/>
        <w:rPr>
          <w:rFonts w:cs="Times New Roman"/>
          <w:sz w:val="24"/>
          <w:szCs w:val="24"/>
        </w:rPr>
      </w:pPr>
      <w:r>
        <w:rPr>
          <w:rFonts w:ascii="Courier New" w:hAnsi="Courier New" w:cs="Courier New"/>
          <w:b/>
          <w:bCs/>
          <w:noProof/>
          <w:color w:val="78000E"/>
          <w:position w:val="-7"/>
          <w:sz w:val="24"/>
          <w:szCs w:val="24"/>
          <w:lang w:val="ru-RU" w:eastAsia="ru-RU"/>
        </w:rPr>
        <w:drawing>
          <wp:inline distT="0" distB="0" distL="0" distR="0">
            <wp:extent cx="563880" cy="160020"/>
            <wp:effectExtent l="19050" t="0" r="7620" b="0"/>
            <wp:docPr id="28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4"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D70383" w:rsidRDefault="00D70383" w:rsidP="008926CA">
      <w:pPr>
        <w:autoSpaceDE w:val="0"/>
        <w:autoSpaceDN w:val="0"/>
        <w:adjustRightInd w:val="0"/>
        <w:spacing w:after="0" w:line="312" w:lineRule="auto"/>
        <w:ind w:right="141" w:firstLine="709"/>
        <w:jc w:val="center"/>
        <w:rPr>
          <w:rFonts w:cs="Times New Roman"/>
          <w:sz w:val="24"/>
          <w:szCs w:val="24"/>
          <w:lang w:val="en-US"/>
        </w:rPr>
      </w:pPr>
      <w:r>
        <w:rPr>
          <w:rFonts w:cs="Times New Roman"/>
          <w:noProof/>
          <w:color w:val="0000FF"/>
          <w:position w:val="-7"/>
          <w:sz w:val="24"/>
          <w:szCs w:val="24"/>
          <w:lang w:val="ru-RU" w:eastAsia="ru-RU"/>
        </w:rPr>
        <w:drawing>
          <wp:inline distT="0" distB="0" distL="0" distR="0">
            <wp:extent cx="190500" cy="161925"/>
            <wp:effectExtent l="0" t="0" r="0" b="952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 cy="161925"/>
                    </a:xfrm>
                    <a:prstGeom prst="rect">
                      <a:avLst/>
                    </a:prstGeom>
                    <a:noFill/>
                    <a:ln>
                      <a:noFill/>
                    </a:ln>
                  </pic:spPr>
                </pic:pic>
              </a:graphicData>
            </a:graphic>
          </wp:inline>
        </w:drawing>
      </w:r>
    </w:p>
    <w:p w:rsidR="00D70383" w:rsidRPr="00134F62" w:rsidRDefault="00D70383" w:rsidP="008926CA">
      <w:pPr>
        <w:autoSpaceDE w:val="0"/>
        <w:autoSpaceDN w:val="0"/>
        <w:adjustRightInd w:val="0"/>
        <w:spacing w:after="0" w:line="240" w:lineRule="auto"/>
        <w:ind w:right="141" w:firstLine="709"/>
        <w:rPr>
          <w:rFonts w:cs="Times New Roman"/>
          <w:sz w:val="24"/>
          <w:szCs w:val="24"/>
        </w:rPr>
      </w:pPr>
      <w:r w:rsidRPr="00134F62">
        <w:rPr>
          <w:rFonts w:ascii="Courier New" w:hAnsi="Courier New" w:cs="Courier New"/>
          <w:b/>
          <w:bCs/>
          <w:color w:val="78000E"/>
          <w:sz w:val="24"/>
          <w:szCs w:val="24"/>
        </w:rPr>
        <w:t xml:space="preserve">&gt; </w:t>
      </w:r>
      <w:r w:rsidRPr="00134F62">
        <w:rPr>
          <w:rFonts w:ascii="Courier New" w:hAnsi="Courier New" w:cs="Courier New"/>
          <w:b/>
          <w:bCs/>
          <w:noProof/>
          <w:color w:val="78000E"/>
          <w:position w:val="-27"/>
          <w:sz w:val="24"/>
          <w:szCs w:val="24"/>
          <w:lang w:val="ru-RU" w:eastAsia="ru-RU"/>
        </w:rPr>
        <w:drawing>
          <wp:inline distT="0" distB="0" distL="0" distR="0">
            <wp:extent cx="2714625" cy="3429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14625" cy="342900"/>
                    </a:xfrm>
                    <a:prstGeom prst="rect">
                      <a:avLst/>
                    </a:prstGeom>
                    <a:noFill/>
                    <a:ln>
                      <a:noFill/>
                    </a:ln>
                  </pic:spPr>
                </pic:pic>
              </a:graphicData>
            </a:graphic>
          </wp:inline>
        </w:drawing>
      </w:r>
    </w:p>
    <w:p w:rsidR="00D70383" w:rsidRPr="00134F62" w:rsidRDefault="00D70383" w:rsidP="008926CA">
      <w:pPr>
        <w:autoSpaceDE w:val="0"/>
        <w:autoSpaceDN w:val="0"/>
        <w:adjustRightInd w:val="0"/>
        <w:spacing w:after="0" w:line="312" w:lineRule="auto"/>
        <w:ind w:right="141"/>
        <w:jc w:val="center"/>
        <w:rPr>
          <w:rFonts w:cs="Times New Roman"/>
          <w:sz w:val="24"/>
          <w:szCs w:val="24"/>
        </w:rPr>
      </w:pPr>
      <w:r w:rsidRPr="00134F62">
        <w:rPr>
          <w:rFonts w:cs="Times New Roman"/>
          <w:noProof/>
          <w:color w:val="0000FF"/>
          <w:position w:val="-27"/>
          <w:sz w:val="24"/>
          <w:szCs w:val="24"/>
          <w:lang w:val="ru-RU" w:eastAsia="ru-RU"/>
        </w:rPr>
        <w:drawing>
          <wp:inline distT="0" distB="0" distL="0" distR="0">
            <wp:extent cx="2676525" cy="3429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76525" cy="342900"/>
                    </a:xfrm>
                    <a:prstGeom prst="rect">
                      <a:avLst/>
                    </a:prstGeom>
                    <a:noFill/>
                    <a:ln>
                      <a:noFill/>
                    </a:ln>
                  </pic:spPr>
                </pic:pic>
              </a:graphicData>
            </a:graphic>
          </wp:inline>
        </w:drawing>
      </w:r>
    </w:p>
    <w:p w:rsidR="00D70383" w:rsidRPr="00D70383" w:rsidRDefault="00D70383" w:rsidP="008926CA">
      <w:pPr>
        <w:spacing w:line="360" w:lineRule="auto"/>
        <w:ind w:right="141" w:firstLine="709"/>
        <w:jc w:val="both"/>
        <w:rPr>
          <w:rFonts w:ascii="Times New Roman" w:hAnsi="Times New Roman" w:cs="Times New Roman"/>
          <w:sz w:val="28"/>
          <w:szCs w:val="28"/>
        </w:rPr>
      </w:pPr>
      <w:r w:rsidRPr="00D70383">
        <w:rPr>
          <w:rFonts w:ascii="Times New Roman" w:hAnsi="Times New Roman" w:cs="Times New Roman"/>
          <w:sz w:val="28"/>
          <w:szCs w:val="28"/>
        </w:rPr>
        <w:t xml:space="preserve">З рівняння видно, що еквівалентний об'єкт керування описується диференціальним рівнянням другого порядку. </w:t>
      </w:r>
    </w:p>
    <w:p w:rsidR="00D70383" w:rsidRDefault="00D70383" w:rsidP="008926CA">
      <w:pPr>
        <w:spacing w:line="360" w:lineRule="auto"/>
        <w:ind w:right="141" w:firstLine="709"/>
        <w:jc w:val="both"/>
        <w:rPr>
          <w:szCs w:val="28"/>
        </w:rPr>
      </w:pPr>
    </w:p>
    <w:p w:rsidR="00D70383" w:rsidRPr="00BF3AF8" w:rsidRDefault="00D70383" w:rsidP="008926CA">
      <w:pPr>
        <w:pStyle w:val="aff2"/>
        <w:spacing w:after="0" w:line="360" w:lineRule="auto"/>
        <w:ind w:left="0" w:right="141"/>
        <w:jc w:val="center"/>
        <w:outlineLvl w:val="1"/>
        <w:rPr>
          <w:b/>
          <w:bCs/>
          <w:color w:val="000000"/>
          <w:sz w:val="28"/>
          <w:szCs w:val="28"/>
          <w:lang w:val="uk-UA"/>
        </w:rPr>
      </w:pPr>
      <w:bookmarkStart w:id="4" w:name="_Toc60246292"/>
      <w:r>
        <w:rPr>
          <w:b/>
          <w:bCs/>
          <w:color w:val="000000"/>
          <w:sz w:val="28"/>
          <w:szCs w:val="28"/>
          <w:lang w:val="uk-UA"/>
        </w:rPr>
        <w:t>5.3</w:t>
      </w:r>
      <w:r w:rsidRPr="00BF3AF8">
        <w:rPr>
          <w:b/>
          <w:bCs/>
          <w:color w:val="000000"/>
          <w:sz w:val="28"/>
          <w:szCs w:val="28"/>
          <w:lang w:val="uk-UA"/>
        </w:rPr>
        <w:t xml:space="preserve">. </w:t>
      </w:r>
      <w:proofErr w:type="spellStart"/>
      <w:r w:rsidRPr="00BF3AF8">
        <w:rPr>
          <w:b/>
          <w:bCs/>
          <w:color w:val="000000"/>
          <w:sz w:val="28"/>
          <w:szCs w:val="28"/>
        </w:rPr>
        <w:t>Основи</w:t>
      </w:r>
      <w:proofErr w:type="spellEnd"/>
      <w:r w:rsidRPr="00BF3AF8">
        <w:rPr>
          <w:b/>
          <w:bCs/>
          <w:color w:val="000000"/>
          <w:sz w:val="28"/>
          <w:szCs w:val="28"/>
        </w:rPr>
        <w:t xml:space="preserve"> </w:t>
      </w:r>
      <w:r w:rsidRPr="00BF3AF8">
        <w:rPr>
          <w:b/>
          <w:bCs/>
          <w:color w:val="000000"/>
          <w:sz w:val="28"/>
          <w:szCs w:val="28"/>
          <w:lang w:val="uk-UA"/>
        </w:rPr>
        <w:t xml:space="preserve">розрахунку перехідних процесів САР </w:t>
      </w:r>
      <w:bookmarkEnd w:id="4"/>
    </w:p>
    <w:p w:rsidR="00D70383" w:rsidRPr="00EA0390" w:rsidRDefault="00D70383" w:rsidP="008926CA">
      <w:pPr>
        <w:pStyle w:val="aff2"/>
        <w:spacing w:after="0" w:line="360" w:lineRule="auto"/>
        <w:ind w:left="0" w:right="141" w:firstLine="709"/>
        <w:jc w:val="both"/>
        <w:rPr>
          <w:sz w:val="28"/>
          <w:szCs w:val="28"/>
        </w:rPr>
      </w:pPr>
    </w:p>
    <w:p w:rsidR="00D70383" w:rsidRPr="00BC36E2" w:rsidRDefault="00D70383" w:rsidP="008926CA">
      <w:pPr>
        <w:pStyle w:val="aff2"/>
        <w:spacing w:after="0" w:line="360" w:lineRule="auto"/>
        <w:ind w:left="0" w:right="141" w:firstLine="709"/>
        <w:jc w:val="both"/>
        <w:rPr>
          <w:sz w:val="28"/>
          <w:szCs w:val="28"/>
        </w:rPr>
      </w:pPr>
      <w:r w:rsidRPr="00CF7F93">
        <w:rPr>
          <w:sz w:val="28"/>
          <w:szCs w:val="28"/>
          <w:lang w:val="uk-UA"/>
        </w:rPr>
        <w:t>Розрахуємо ДЧХ та знайдемо частоту</w:t>
      </w:r>
      <w:r w:rsidRPr="009F61F3">
        <w:rPr>
          <w:sz w:val="28"/>
          <w:szCs w:val="28"/>
          <w:lang w:val="uk-UA"/>
        </w:rPr>
        <w:t xml:space="preserve"> переходу </w:t>
      </w:r>
      <w:r w:rsidRPr="009F61F3">
        <w:rPr>
          <w:position w:val="-10"/>
          <w:sz w:val="28"/>
          <w:szCs w:val="28"/>
          <w:lang w:val="uk-UA"/>
        </w:rPr>
        <w:object w:dxaOrig="360" w:dyaOrig="340">
          <v:shape id="_x0000_i1028" type="#_x0000_t75" style="width:17.25pt;height:16.5pt" o:ole="">
            <v:imagedata r:id="rId148" o:title=""/>
          </v:shape>
          <o:OLEObject Type="Embed" ProgID="Equation.3" ShapeID="_x0000_i1028" DrawAspect="Content" ObjectID="_1686715642" r:id="rId149"/>
        </w:object>
      </w:r>
      <w:r w:rsidRPr="009F61F3">
        <w:rPr>
          <w:sz w:val="28"/>
          <w:szCs w:val="28"/>
          <w:lang w:val="uk-UA"/>
        </w:rPr>
        <w:t xml:space="preserve"> еквівалентного об’єкта.</w:t>
      </w:r>
      <w:r w:rsidRPr="009F61F3">
        <w:rPr>
          <w:sz w:val="28"/>
          <w:szCs w:val="28"/>
        </w:rPr>
        <w:t xml:space="preserve"> </w:t>
      </w:r>
    </w:p>
    <w:p w:rsidR="00D70383" w:rsidRPr="0049671C" w:rsidRDefault="00D70383" w:rsidP="008926CA">
      <w:pPr>
        <w:autoSpaceDE w:val="0"/>
        <w:autoSpaceDN w:val="0"/>
        <w:adjustRightInd w:val="0"/>
        <w:spacing w:after="0" w:line="240" w:lineRule="auto"/>
        <w:ind w:right="141"/>
        <w:rPr>
          <w:rFonts w:cs="Times New Roman"/>
          <w:sz w:val="24"/>
          <w:szCs w:val="24"/>
        </w:rPr>
      </w:pPr>
      <w:r w:rsidRPr="0049671C">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944880" cy="160020"/>
            <wp:effectExtent l="19050" t="0" r="7620" b="0"/>
            <wp:docPr id="27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0" cstate="print"/>
                    <a:srcRect/>
                    <a:stretch>
                      <a:fillRect/>
                    </a:stretch>
                  </pic:blipFill>
                  <pic:spPr bwMode="auto">
                    <a:xfrm>
                      <a:off x="0" y="0"/>
                      <a:ext cx="944880" cy="160020"/>
                    </a:xfrm>
                    <a:prstGeom prst="rect">
                      <a:avLst/>
                    </a:prstGeom>
                    <a:noFill/>
                    <a:ln w="9525">
                      <a:noFill/>
                      <a:miter lim="800000"/>
                      <a:headEnd/>
                      <a:tailEnd/>
                    </a:ln>
                  </pic:spPr>
                </pic:pic>
              </a:graphicData>
            </a:graphic>
          </wp:inline>
        </w:drawing>
      </w:r>
    </w:p>
    <w:p w:rsidR="00D70383" w:rsidRPr="0049671C" w:rsidRDefault="00D70383" w:rsidP="008926CA">
      <w:pPr>
        <w:autoSpaceDE w:val="0"/>
        <w:autoSpaceDN w:val="0"/>
        <w:adjustRightInd w:val="0"/>
        <w:spacing w:after="0" w:line="312" w:lineRule="auto"/>
        <w:ind w:right="141"/>
        <w:jc w:val="center"/>
        <w:rPr>
          <w:rFonts w:cs="Times New Roman"/>
          <w:sz w:val="24"/>
          <w:szCs w:val="24"/>
        </w:rPr>
      </w:pPr>
      <w:r>
        <w:rPr>
          <w:rFonts w:cs="Times New Roman"/>
          <w:noProof/>
          <w:color w:val="0000FF"/>
          <w:position w:val="-28"/>
          <w:sz w:val="24"/>
          <w:szCs w:val="24"/>
          <w:lang w:val="ru-RU" w:eastAsia="ru-RU"/>
        </w:rPr>
        <w:drawing>
          <wp:inline distT="0" distB="0" distL="0" distR="0">
            <wp:extent cx="3276600" cy="37338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1" cstate="print"/>
                    <a:srcRect/>
                    <a:stretch>
                      <a:fillRect/>
                    </a:stretch>
                  </pic:blipFill>
                  <pic:spPr bwMode="auto">
                    <a:xfrm>
                      <a:off x="0" y="0"/>
                      <a:ext cx="3276600" cy="373380"/>
                    </a:xfrm>
                    <a:prstGeom prst="rect">
                      <a:avLst/>
                    </a:prstGeom>
                    <a:noFill/>
                    <a:ln w="9525">
                      <a:noFill/>
                      <a:miter lim="800000"/>
                      <a:headEnd/>
                      <a:tailEnd/>
                    </a:ln>
                  </pic:spPr>
                </pic:pic>
              </a:graphicData>
            </a:graphic>
          </wp:inline>
        </w:drawing>
      </w:r>
    </w:p>
    <w:p w:rsidR="00D70383" w:rsidRPr="0049671C" w:rsidRDefault="00D70383" w:rsidP="008926CA">
      <w:pPr>
        <w:autoSpaceDE w:val="0"/>
        <w:autoSpaceDN w:val="0"/>
        <w:adjustRightInd w:val="0"/>
        <w:spacing w:after="0" w:line="240" w:lineRule="auto"/>
        <w:ind w:right="141"/>
        <w:rPr>
          <w:rFonts w:cs="Times New Roman"/>
          <w:sz w:val="24"/>
          <w:szCs w:val="24"/>
        </w:rPr>
      </w:pPr>
      <w:r>
        <w:rPr>
          <w:rFonts w:cs="Times New Roman"/>
          <w:noProof/>
          <w:color w:val="000000"/>
          <w:position w:val="-7"/>
          <w:sz w:val="24"/>
          <w:szCs w:val="24"/>
          <w:lang w:val="ru-RU" w:eastAsia="ru-RU"/>
        </w:rPr>
        <w:drawing>
          <wp:inline distT="0" distB="0" distL="0" distR="0">
            <wp:extent cx="68580" cy="160020"/>
            <wp:effectExtent l="1905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2" cstate="print"/>
                    <a:srcRect/>
                    <a:stretch>
                      <a:fillRect/>
                    </a:stretch>
                  </pic:blipFill>
                  <pic:spPr bwMode="auto">
                    <a:xfrm>
                      <a:off x="0" y="0"/>
                      <a:ext cx="68580" cy="160020"/>
                    </a:xfrm>
                    <a:prstGeom prst="rect">
                      <a:avLst/>
                    </a:prstGeom>
                    <a:noFill/>
                    <a:ln w="9525">
                      <a:noFill/>
                      <a:miter lim="800000"/>
                      <a:headEnd/>
                      <a:tailEnd/>
                    </a:ln>
                  </pic:spPr>
                </pic:pic>
              </a:graphicData>
            </a:graphic>
          </wp:inline>
        </w:drawing>
      </w:r>
      <w:r w:rsidRPr="0049671C">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1554480" cy="160020"/>
            <wp:effectExtent l="19050" t="0" r="7620" b="0"/>
            <wp:docPr id="27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3" cstate="print"/>
                    <a:srcRect/>
                    <a:stretch>
                      <a:fillRect/>
                    </a:stretch>
                  </pic:blipFill>
                  <pic:spPr bwMode="auto">
                    <a:xfrm>
                      <a:off x="0" y="0"/>
                      <a:ext cx="1554480" cy="160020"/>
                    </a:xfrm>
                    <a:prstGeom prst="rect">
                      <a:avLst/>
                    </a:prstGeom>
                    <a:noFill/>
                    <a:ln w="9525">
                      <a:noFill/>
                      <a:miter lim="800000"/>
                      <a:headEnd/>
                      <a:tailEnd/>
                    </a:ln>
                  </pic:spPr>
                </pic:pic>
              </a:graphicData>
            </a:graphic>
          </wp:inline>
        </w:drawing>
      </w:r>
    </w:p>
    <w:p w:rsidR="00D70383" w:rsidRPr="0049671C" w:rsidRDefault="00D70383" w:rsidP="008926CA">
      <w:pPr>
        <w:autoSpaceDE w:val="0"/>
        <w:autoSpaceDN w:val="0"/>
        <w:adjustRightInd w:val="0"/>
        <w:spacing w:after="0" w:line="240" w:lineRule="auto"/>
        <w:ind w:right="141"/>
        <w:jc w:val="center"/>
        <w:rPr>
          <w:rFonts w:cs="Times New Roman"/>
          <w:sz w:val="24"/>
          <w:szCs w:val="24"/>
        </w:rPr>
      </w:pPr>
      <w:r>
        <w:rPr>
          <w:noProof/>
          <w:lang w:val="ru-RU" w:eastAsia="ru-RU"/>
        </w:rPr>
        <w:drawing>
          <wp:inline distT="0" distB="0" distL="0" distR="0">
            <wp:extent cx="3000078" cy="25908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stretch>
                      <a:fillRect/>
                    </a:stretch>
                  </pic:blipFill>
                  <pic:spPr>
                    <a:xfrm>
                      <a:off x="0" y="0"/>
                      <a:ext cx="3006216" cy="2596100"/>
                    </a:xfrm>
                    <a:prstGeom prst="rect">
                      <a:avLst/>
                    </a:prstGeom>
                  </pic:spPr>
                </pic:pic>
              </a:graphicData>
            </a:graphic>
          </wp:inline>
        </w:drawing>
      </w:r>
    </w:p>
    <w:p w:rsidR="00D70383" w:rsidRDefault="00D70383" w:rsidP="008926CA">
      <w:pPr>
        <w:autoSpaceDE w:val="0"/>
        <w:autoSpaceDN w:val="0"/>
        <w:adjustRightInd w:val="0"/>
        <w:spacing w:after="0" w:line="240" w:lineRule="auto"/>
        <w:ind w:right="141"/>
        <w:rPr>
          <w:rFonts w:ascii="Courier New" w:hAnsi="Courier New" w:cs="Courier New"/>
          <w:b/>
          <w:bCs/>
          <w:color w:val="78000E"/>
          <w:sz w:val="24"/>
          <w:szCs w:val="24"/>
          <w:lang w:val="en-US"/>
        </w:rPr>
      </w:pPr>
    </w:p>
    <w:p w:rsidR="005B4BF4" w:rsidRPr="005524D5" w:rsidRDefault="00D70383" w:rsidP="005524D5">
      <w:pPr>
        <w:pStyle w:val="aff2"/>
        <w:spacing w:after="0" w:line="360" w:lineRule="auto"/>
        <w:ind w:left="0" w:right="141"/>
        <w:jc w:val="center"/>
        <w:rPr>
          <w:color w:val="000000"/>
          <w:sz w:val="28"/>
          <w:szCs w:val="28"/>
          <w:lang w:val="uk-UA"/>
        </w:rPr>
      </w:pPr>
      <w:r w:rsidRPr="009F61F3">
        <w:rPr>
          <w:color w:val="000000"/>
          <w:sz w:val="28"/>
          <w:szCs w:val="28"/>
          <w:lang w:val="uk-UA"/>
        </w:rPr>
        <w:t xml:space="preserve">Рис. </w:t>
      </w:r>
      <w:r>
        <w:rPr>
          <w:color w:val="000000"/>
          <w:sz w:val="28"/>
          <w:szCs w:val="28"/>
        </w:rPr>
        <w:t>5</w:t>
      </w:r>
      <w:r w:rsidRPr="00BF3AF8">
        <w:rPr>
          <w:color w:val="000000"/>
          <w:sz w:val="28"/>
          <w:szCs w:val="28"/>
        </w:rPr>
        <w:t>.</w:t>
      </w:r>
      <w:r w:rsidRPr="009F61F3">
        <w:rPr>
          <w:color w:val="000000"/>
          <w:sz w:val="28"/>
          <w:szCs w:val="28"/>
          <w:lang w:val="uk-UA"/>
        </w:rPr>
        <w:t xml:space="preserve">2. </w:t>
      </w:r>
      <w:r w:rsidRPr="009F61F3">
        <w:rPr>
          <w:sz w:val="28"/>
          <w:szCs w:val="28"/>
          <w:lang w:val="uk-UA"/>
        </w:rPr>
        <w:t>Дійсна частотна характеристика</w:t>
      </w:r>
      <w:r w:rsidRPr="009F61F3">
        <w:rPr>
          <w:color w:val="000000"/>
          <w:sz w:val="28"/>
          <w:szCs w:val="28"/>
          <w:lang w:val="uk-UA"/>
        </w:rPr>
        <w:t xml:space="preserve"> еквівалентного об’єкта</w:t>
      </w:r>
    </w:p>
    <w:p w:rsidR="00D70383" w:rsidRPr="001061EA" w:rsidRDefault="00D70383" w:rsidP="008926CA">
      <w:pPr>
        <w:pStyle w:val="aff2"/>
        <w:spacing w:after="0" w:line="360" w:lineRule="auto"/>
        <w:ind w:left="0" w:right="141" w:firstLine="709"/>
        <w:jc w:val="both"/>
        <w:rPr>
          <w:iCs/>
          <w:sz w:val="28"/>
          <w:szCs w:val="28"/>
        </w:rPr>
      </w:pPr>
      <w:r>
        <w:rPr>
          <w:sz w:val="28"/>
          <w:szCs w:val="28"/>
          <w:lang w:val="uk-UA"/>
        </w:rPr>
        <w:lastRenderedPageBreak/>
        <w:t>З графіка на рисунку 5</w:t>
      </w:r>
      <w:r w:rsidRPr="009F61F3">
        <w:rPr>
          <w:sz w:val="28"/>
          <w:szCs w:val="28"/>
          <w:lang w:val="uk-UA"/>
        </w:rPr>
        <w:t xml:space="preserve">.2. </w:t>
      </w:r>
      <w:r>
        <w:rPr>
          <w:sz w:val="28"/>
          <w:szCs w:val="28"/>
          <w:lang w:val="uk-UA"/>
        </w:rPr>
        <w:t>можемо побачити</w:t>
      </w:r>
      <w:r w:rsidRPr="009F61F3">
        <w:rPr>
          <w:sz w:val="28"/>
          <w:szCs w:val="28"/>
          <w:lang w:val="uk-UA"/>
        </w:rPr>
        <w:t>, що частота переходу</w:t>
      </w:r>
      <w:r w:rsidRPr="009F61F3">
        <w:rPr>
          <w:iCs/>
          <w:sz w:val="28"/>
          <w:szCs w:val="28"/>
          <w:lang w:val="uk-UA"/>
        </w:rPr>
        <w:t xml:space="preserve"> ДЧХ через частотну :</w:t>
      </w:r>
    </w:p>
    <w:p w:rsidR="00D70383" w:rsidRPr="005474FB" w:rsidRDefault="00D70383" w:rsidP="008926CA">
      <w:pPr>
        <w:autoSpaceDE w:val="0"/>
        <w:autoSpaceDN w:val="0"/>
        <w:adjustRightInd w:val="0"/>
        <w:spacing w:after="0" w:line="240" w:lineRule="auto"/>
        <w:ind w:right="141" w:firstLine="709"/>
        <w:rPr>
          <w:rFonts w:cs="Times New Roman"/>
          <w:sz w:val="24"/>
          <w:szCs w:val="24"/>
        </w:rPr>
      </w:pPr>
      <w:r w:rsidRPr="005474FB">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731520" cy="160020"/>
            <wp:effectExtent l="19050" t="0" r="0" b="0"/>
            <wp:docPr id="27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5" cstate="print"/>
                    <a:srcRect/>
                    <a:stretch>
                      <a:fillRect/>
                    </a:stretch>
                  </pic:blipFill>
                  <pic:spPr bwMode="auto">
                    <a:xfrm>
                      <a:off x="0" y="0"/>
                      <a:ext cx="731520" cy="160020"/>
                    </a:xfrm>
                    <a:prstGeom prst="rect">
                      <a:avLst/>
                    </a:prstGeom>
                    <a:noFill/>
                    <a:ln w="9525">
                      <a:noFill/>
                      <a:miter lim="800000"/>
                      <a:headEnd/>
                      <a:tailEnd/>
                    </a:ln>
                  </pic:spPr>
                </pic:pic>
              </a:graphicData>
            </a:graphic>
          </wp:inline>
        </w:drawing>
      </w:r>
    </w:p>
    <w:p w:rsidR="00D70383" w:rsidRPr="005474FB" w:rsidRDefault="00D70383" w:rsidP="008926CA">
      <w:pPr>
        <w:autoSpaceDE w:val="0"/>
        <w:autoSpaceDN w:val="0"/>
        <w:adjustRightInd w:val="0"/>
        <w:spacing w:after="0" w:line="312" w:lineRule="auto"/>
        <w:ind w:right="141" w:firstLine="709"/>
        <w:jc w:val="center"/>
        <w:rPr>
          <w:rFonts w:cs="Times New Roman"/>
          <w:sz w:val="24"/>
          <w:szCs w:val="24"/>
        </w:rPr>
      </w:pPr>
      <w:r>
        <w:rPr>
          <w:rFonts w:cs="Times New Roman"/>
          <w:noProof/>
          <w:color w:val="0000FF"/>
          <w:position w:val="-7"/>
          <w:sz w:val="24"/>
          <w:szCs w:val="24"/>
          <w:lang w:val="ru-RU" w:eastAsia="ru-RU"/>
        </w:rPr>
        <w:drawing>
          <wp:inline distT="0" distB="0" distL="0" distR="0">
            <wp:extent cx="342900" cy="160020"/>
            <wp:effectExtent l="19050" t="0" r="0" b="0"/>
            <wp:docPr id="27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6" cstate="print"/>
                    <a:srcRect/>
                    <a:stretch>
                      <a:fillRect/>
                    </a:stretch>
                  </pic:blipFill>
                  <pic:spPr bwMode="auto">
                    <a:xfrm>
                      <a:off x="0" y="0"/>
                      <a:ext cx="342900" cy="160020"/>
                    </a:xfrm>
                    <a:prstGeom prst="rect">
                      <a:avLst/>
                    </a:prstGeom>
                    <a:noFill/>
                    <a:ln w="9525">
                      <a:noFill/>
                      <a:miter lim="800000"/>
                      <a:headEnd/>
                      <a:tailEnd/>
                    </a:ln>
                  </pic:spPr>
                </pic:pic>
              </a:graphicData>
            </a:graphic>
          </wp:inline>
        </w:drawing>
      </w:r>
    </w:p>
    <w:p w:rsidR="00D70383" w:rsidRPr="00BA45D0" w:rsidRDefault="00D70383" w:rsidP="008926CA">
      <w:pPr>
        <w:pStyle w:val="aff2"/>
        <w:tabs>
          <w:tab w:val="left" w:pos="1843"/>
        </w:tabs>
        <w:spacing w:after="0" w:line="360" w:lineRule="auto"/>
        <w:ind w:left="0" w:right="141" w:firstLine="709"/>
        <w:rPr>
          <w:sz w:val="28"/>
          <w:szCs w:val="28"/>
        </w:rPr>
      </w:pPr>
      <w:r>
        <w:rPr>
          <w:sz w:val="28"/>
          <w:szCs w:val="28"/>
          <w:lang w:val="uk-UA"/>
        </w:rPr>
        <w:t>П</w:t>
      </w:r>
      <w:r w:rsidRPr="009F61F3">
        <w:rPr>
          <w:sz w:val="28"/>
          <w:szCs w:val="28"/>
          <w:lang w:val="uk-UA"/>
        </w:rPr>
        <w:t>остійну часу Т022</w:t>
      </w:r>
      <w:r>
        <w:rPr>
          <w:sz w:val="28"/>
          <w:szCs w:val="28"/>
          <w:lang w:val="uk-UA"/>
        </w:rPr>
        <w:t xml:space="preserve"> знаходимо за формулою</w:t>
      </w:r>
      <w:r w:rsidRPr="009F61F3">
        <w:rPr>
          <w:sz w:val="28"/>
          <w:szCs w:val="28"/>
        </w:rPr>
        <w:t>:</w:t>
      </w:r>
    </w:p>
    <w:p w:rsidR="00D70383" w:rsidRPr="005474FB" w:rsidRDefault="00D70383" w:rsidP="008926CA">
      <w:pPr>
        <w:autoSpaceDE w:val="0"/>
        <w:autoSpaceDN w:val="0"/>
        <w:adjustRightInd w:val="0"/>
        <w:spacing w:after="0" w:line="240" w:lineRule="auto"/>
        <w:ind w:right="141" w:firstLine="709"/>
        <w:rPr>
          <w:rFonts w:cs="Times New Roman"/>
          <w:sz w:val="24"/>
          <w:szCs w:val="24"/>
        </w:rPr>
      </w:pPr>
      <w:r w:rsidRPr="005474FB">
        <w:rPr>
          <w:rFonts w:ascii="Courier New" w:hAnsi="Courier New" w:cs="Courier New"/>
          <w:b/>
          <w:bCs/>
          <w:color w:val="78000E"/>
          <w:sz w:val="24"/>
          <w:szCs w:val="24"/>
        </w:rPr>
        <w:t xml:space="preserve">&gt; </w:t>
      </w:r>
      <w:r>
        <w:rPr>
          <w:rFonts w:ascii="Courier New" w:hAnsi="Courier New" w:cs="Courier New"/>
          <w:b/>
          <w:bCs/>
          <w:noProof/>
          <w:color w:val="78000E"/>
          <w:position w:val="-22"/>
          <w:sz w:val="24"/>
          <w:szCs w:val="24"/>
          <w:lang w:val="ru-RU" w:eastAsia="ru-RU"/>
        </w:rPr>
        <w:drawing>
          <wp:inline distT="0" distB="0" distL="0" distR="0">
            <wp:extent cx="792480" cy="335280"/>
            <wp:effectExtent l="1905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7" cstate="print"/>
                    <a:srcRect/>
                    <a:stretch>
                      <a:fillRect/>
                    </a:stretch>
                  </pic:blipFill>
                  <pic:spPr bwMode="auto">
                    <a:xfrm>
                      <a:off x="0" y="0"/>
                      <a:ext cx="792480" cy="335280"/>
                    </a:xfrm>
                    <a:prstGeom prst="rect">
                      <a:avLst/>
                    </a:prstGeom>
                    <a:noFill/>
                    <a:ln w="9525">
                      <a:noFill/>
                      <a:miter lim="800000"/>
                      <a:headEnd/>
                      <a:tailEnd/>
                    </a:ln>
                  </pic:spPr>
                </pic:pic>
              </a:graphicData>
            </a:graphic>
          </wp:inline>
        </w:drawing>
      </w:r>
    </w:p>
    <w:p w:rsidR="00D70383" w:rsidRPr="005474FB" w:rsidRDefault="00D70383" w:rsidP="008926CA">
      <w:pPr>
        <w:autoSpaceDE w:val="0"/>
        <w:autoSpaceDN w:val="0"/>
        <w:adjustRightInd w:val="0"/>
        <w:spacing w:after="0" w:line="312" w:lineRule="auto"/>
        <w:ind w:right="141" w:firstLine="709"/>
        <w:jc w:val="center"/>
        <w:rPr>
          <w:rFonts w:cs="Times New Roman"/>
          <w:sz w:val="24"/>
          <w:szCs w:val="24"/>
          <w:lang w:val="en-US"/>
        </w:rPr>
      </w:pPr>
      <w:r>
        <w:rPr>
          <w:rFonts w:cs="Times New Roman"/>
          <w:noProof/>
          <w:color w:val="0000FF"/>
          <w:position w:val="-7"/>
          <w:sz w:val="24"/>
          <w:szCs w:val="24"/>
          <w:lang w:val="ru-RU" w:eastAsia="ru-RU"/>
        </w:rPr>
        <w:drawing>
          <wp:inline distT="0" distB="0" distL="0" distR="0">
            <wp:extent cx="754380" cy="160020"/>
            <wp:effectExtent l="19050" t="0" r="762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8" cstate="print"/>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D70383" w:rsidRPr="005474FB" w:rsidRDefault="00D70383" w:rsidP="008926CA">
      <w:pPr>
        <w:autoSpaceDE w:val="0"/>
        <w:autoSpaceDN w:val="0"/>
        <w:adjustRightInd w:val="0"/>
        <w:spacing w:after="0" w:line="360" w:lineRule="auto"/>
        <w:ind w:right="141" w:firstLine="709"/>
        <w:jc w:val="both"/>
        <w:rPr>
          <w:szCs w:val="28"/>
        </w:rPr>
      </w:pPr>
      <w:r w:rsidRPr="00D70383">
        <w:rPr>
          <w:rFonts w:ascii="Times New Roman" w:hAnsi="Times New Roman" w:cs="Times New Roman"/>
          <w:sz w:val="28"/>
          <w:szCs w:val="28"/>
        </w:rPr>
        <w:t>Приймаємо, що перехідний процес має бути критичним для рівня розчину аміачної селітри у збірнику, тому відношення</w:t>
      </w:r>
      <w:r w:rsidRPr="005474FB">
        <w:rPr>
          <w:szCs w:val="28"/>
        </w:rPr>
        <w:t xml:space="preserve"> </w:t>
      </w:r>
      <m:oMath>
        <m:f>
          <m:fPr>
            <m:ctrlPr>
              <w:rPr>
                <w:rFonts w:ascii="Cambria Math" w:hAnsi="Cambria Math"/>
                <w:i/>
                <w:sz w:val="32"/>
                <w:szCs w:val="32"/>
              </w:rPr>
            </m:ctrlPr>
          </m:fPr>
          <m:num>
            <m:sSub>
              <m:sSubPr>
                <m:ctrlPr>
                  <w:rPr>
                    <w:rFonts w:ascii="Cambria Math" w:hAnsi="Cambria Math"/>
                    <w:i/>
                    <w:sz w:val="32"/>
                    <w:szCs w:val="32"/>
                    <w:lang w:val="en-US"/>
                  </w:rPr>
                </m:ctrlPr>
              </m:sSubPr>
              <m:e>
                <m:r>
                  <w:rPr>
                    <w:rFonts w:ascii="Cambria Math" w:hAnsi="Cambria Math"/>
                    <w:sz w:val="32"/>
                    <w:szCs w:val="32"/>
                    <w:lang w:val="en-US"/>
                  </w:rPr>
                  <m:t>τ</m:t>
                </m:r>
              </m:e>
              <m:sub>
                <m:r>
                  <w:rPr>
                    <w:rFonts w:ascii="Cambria Math" w:hAnsi="Cambria Math"/>
                    <w:sz w:val="32"/>
                    <w:szCs w:val="32"/>
                  </w:rPr>
                  <m:t>1</m:t>
                </m:r>
              </m:sub>
            </m:sSub>
          </m:num>
          <m:den>
            <m:sSub>
              <m:sSubPr>
                <m:ctrlPr>
                  <w:rPr>
                    <w:rFonts w:ascii="Cambria Math" w:hAnsi="Cambria Math"/>
                    <w:i/>
                    <w:sz w:val="32"/>
                    <w:szCs w:val="32"/>
                  </w:rPr>
                </m:ctrlPr>
              </m:sSubPr>
              <m:e>
                <m:r>
                  <w:rPr>
                    <w:rFonts w:ascii="Cambria Math" w:hAnsi="Cambria Math"/>
                    <w:sz w:val="32"/>
                    <w:szCs w:val="32"/>
                  </w:rPr>
                  <m:t>τ</m:t>
                </m:r>
              </m:e>
              <m:sub>
                <m:r>
                  <w:rPr>
                    <w:rFonts w:ascii="Cambria Math" w:hAnsi="Cambria Math"/>
                    <w:sz w:val="32"/>
                    <w:szCs w:val="32"/>
                  </w:rPr>
                  <m:t>2</m:t>
                </m:r>
              </m:sub>
            </m:sSub>
          </m:den>
        </m:f>
        <m:r>
          <w:rPr>
            <w:rFonts w:ascii="Cambria Math" w:hAnsi="Cambria Math"/>
            <w:sz w:val="32"/>
            <w:szCs w:val="32"/>
          </w:rPr>
          <m:t>=2</m:t>
        </m:r>
      </m:oMath>
      <w:r w:rsidRPr="005474FB">
        <w:rPr>
          <w:sz w:val="32"/>
          <w:szCs w:val="32"/>
        </w:rPr>
        <w:t>.</w:t>
      </w:r>
    </w:p>
    <w:p w:rsidR="00D70383" w:rsidRPr="00D70383" w:rsidRDefault="00D70383" w:rsidP="008926CA">
      <w:pPr>
        <w:autoSpaceDE w:val="0"/>
        <w:autoSpaceDN w:val="0"/>
        <w:adjustRightInd w:val="0"/>
        <w:spacing w:after="0" w:line="360" w:lineRule="auto"/>
        <w:ind w:right="141" w:firstLine="709"/>
        <w:jc w:val="both"/>
        <w:rPr>
          <w:rFonts w:ascii="Times New Roman" w:hAnsi="Times New Roman" w:cs="Times New Roman"/>
          <w:sz w:val="28"/>
          <w:szCs w:val="28"/>
        </w:rPr>
      </w:pPr>
      <w:r w:rsidRPr="00D70383">
        <w:rPr>
          <w:rFonts w:ascii="Times New Roman" w:hAnsi="Times New Roman" w:cs="Times New Roman"/>
          <w:sz w:val="28"/>
          <w:szCs w:val="28"/>
        </w:rPr>
        <w:t xml:space="preserve">Відповідно </w:t>
      </w:r>
      <w:r w:rsidRPr="00D70383">
        <w:rPr>
          <w:rFonts w:ascii="Times New Roman" w:hAnsi="Times New Roman" w:cs="Times New Roman"/>
          <w:sz w:val="28"/>
          <w:szCs w:val="28"/>
          <w:lang w:val="en-US"/>
        </w:rPr>
        <w:t>T</w:t>
      </w:r>
      <w:r w:rsidRPr="00D70383">
        <w:rPr>
          <w:rFonts w:ascii="Times New Roman" w:hAnsi="Times New Roman" w:cs="Times New Roman"/>
          <w:sz w:val="28"/>
          <w:szCs w:val="28"/>
        </w:rPr>
        <w:t>01 буде:</w:t>
      </w:r>
    </w:p>
    <w:p w:rsidR="00D70383" w:rsidRPr="005474FB" w:rsidRDefault="00D70383" w:rsidP="008926CA">
      <w:pPr>
        <w:autoSpaceDE w:val="0"/>
        <w:autoSpaceDN w:val="0"/>
        <w:adjustRightInd w:val="0"/>
        <w:spacing w:after="0" w:line="240" w:lineRule="auto"/>
        <w:ind w:right="141" w:firstLine="709"/>
        <w:rPr>
          <w:rFonts w:cs="Times New Roman"/>
          <w:sz w:val="24"/>
          <w:szCs w:val="24"/>
        </w:rPr>
      </w:pPr>
      <w:r w:rsidRPr="005474FB">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952500" cy="16002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9" cstate="print"/>
                    <a:srcRect/>
                    <a:stretch>
                      <a:fillRect/>
                    </a:stretch>
                  </pic:blipFill>
                  <pic:spPr bwMode="auto">
                    <a:xfrm>
                      <a:off x="0" y="0"/>
                      <a:ext cx="952500" cy="160020"/>
                    </a:xfrm>
                    <a:prstGeom prst="rect">
                      <a:avLst/>
                    </a:prstGeom>
                    <a:noFill/>
                    <a:ln w="9525">
                      <a:noFill/>
                      <a:miter lim="800000"/>
                      <a:headEnd/>
                      <a:tailEnd/>
                    </a:ln>
                  </pic:spPr>
                </pic:pic>
              </a:graphicData>
            </a:graphic>
          </wp:inline>
        </w:drawing>
      </w:r>
    </w:p>
    <w:p w:rsidR="00D70383" w:rsidRPr="005474FB" w:rsidRDefault="00D70383" w:rsidP="008926CA">
      <w:pPr>
        <w:autoSpaceDE w:val="0"/>
        <w:autoSpaceDN w:val="0"/>
        <w:adjustRightInd w:val="0"/>
        <w:spacing w:after="0" w:line="312" w:lineRule="auto"/>
        <w:ind w:right="141" w:firstLine="709"/>
        <w:jc w:val="center"/>
        <w:rPr>
          <w:rFonts w:cs="Times New Roman"/>
          <w:sz w:val="24"/>
          <w:szCs w:val="24"/>
        </w:rPr>
      </w:pPr>
      <w:r>
        <w:rPr>
          <w:rFonts w:cs="Times New Roman"/>
          <w:noProof/>
          <w:color w:val="0000FF"/>
          <w:position w:val="-7"/>
          <w:sz w:val="24"/>
          <w:szCs w:val="24"/>
          <w:lang w:val="ru-RU" w:eastAsia="ru-RU"/>
        </w:rPr>
        <w:drawing>
          <wp:inline distT="0" distB="0" distL="0" distR="0">
            <wp:extent cx="754380" cy="160020"/>
            <wp:effectExtent l="19050" t="0" r="762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0" cstate="print"/>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D70383" w:rsidRPr="00BA45D0" w:rsidRDefault="00D70383" w:rsidP="008926CA">
      <w:pPr>
        <w:pStyle w:val="aff2"/>
        <w:spacing w:after="0" w:line="360" w:lineRule="auto"/>
        <w:ind w:left="0" w:right="141" w:firstLine="709"/>
        <w:jc w:val="both"/>
        <w:rPr>
          <w:sz w:val="28"/>
          <w:szCs w:val="28"/>
        </w:rPr>
      </w:pPr>
      <w:r w:rsidRPr="009F61F3">
        <w:rPr>
          <w:sz w:val="28"/>
          <w:szCs w:val="28"/>
          <w:lang w:val="uk-UA"/>
        </w:rPr>
        <w:t>Підставивши частоту переходу у розрахунок</w:t>
      </w:r>
      <w:r>
        <w:rPr>
          <w:sz w:val="28"/>
          <w:szCs w:val="28"/>
          <w:lang w:val="uk-UA"/>
        </w:rPr>
        <w:t xml:space="preserve"> будемо знаходити</w:t>
      </w:r>
      <w:r w:rsidRPr="009F61F3">
        <w:rPr>
          <w:sz w:val="28"/>
          <w:szCs w:val="28"/>
          <w:lang w:val="uk-UA"/>
        </w:rPr>
        <w:t xml:space="preserve"> постійні часу та підставимо їх у ідентифіковане характеристичне рівняння еквівалентного об'єкта керування, яке </w:t>
      </w:r>
      <w:r>
        <w:rPr>
          <w:sz w:val="28"/>
          <w:szCs w:val="28"/>
          <w:lang w:val="uk-UA"/>
        </w:rPr>
        <w:t>прийме</w:t>
      </w:r>
      <w:r w:rsidRPr="009F61F3">
        <w:rPr>
          <w:sz w:val="28"/>
          <w:szCs w:val="28"/>
          <w:lang w:val="uk-UA"/>
        </w:rPr>
        <w:t xml:space="preserve"> вигляд:</w:t>
      </w:r>
    </w:p>
    <w:p w:rsidR="00D70383" w:rsidRPr="00BA45D0" w:rsidRDefault="00D70383" w:rsidP="008926CA">
      <w:pPr>
        <w:pStyle w:val="aff2"/>
        <w:spacing w:after="0" w:line="360" w:lineRule="auto"/>
        <w:ind w:left="0" w:right="141" w:firstLine="709"/>
        <w:jc w:val="both"/>
        <w:rPr>
          <w:sz w:val="28"/>
          <w:szCs w:val="28"/>
        </w:rPr>
      </w:pPr>
    </w:p>
    <w:p w:rsidR="00D70383" w:rsidRDefault="00E41101" w:rsidP="008926CA">
      <w:pPr>
        <w:pStyle w:val="aff2"/>
        <w:spacing w:after="0" w:line="360" w:lineRule="auto"/>
        <w:ind w:left="0" w:right="141" w:firstLine="709"/>
        <w:jc w:val="right"/>
        <w:rPr>
          <w:sz w:val="28"/>
          <w:szCs w:val="28"/>
          <w:lang w:val="uk-UA"/>
        </w:rPr>
      </w:pPr>
      <m:oMath>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02</m:t>
                </m:r>
              </m:sub>
            </m:sSub>
          </m:e>
          <m:sup>
            <m:r>
              <w:rPr>
                <w:rFonts w:ascii="Cambria Math" w:hAnsi="Cambria Math"/>
                <w:sz w:val="28"/>
                <w:szCs w:val="28"/>
              </w:rPr>
              <m:t>2</m:t>
            </m:r>
          </m:sup>
        </m:sSup>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01</m:t>
            </m:r>
          </m:sub>
        </m:sSub>
        <m:r>
          <w:rPr>
            <w:rFonts w:ascii="Cambria Math" w:hAnsi="Cambria Math"/>
            <w:sz w:val="28"/>
            <w:szCs w:val="28"/>
            <w:lang w:val="en-US"/>
          </w:rPr>
          <m:t>s</m:t>
        </m:r>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kF</m:t>
            </m:r>
          </m:e>
          <m:sub>
            <m:r>
              <w:rPr>
                <w:rFonts w:ascii="Cambria Math" w:hAnsi="Cambria Math"/>
                <w:sz w:val="28"/>
                <w:szCs w:val="28"/>
                <w:lang w:val="uk-UA"/>
              </w:rPr>
              <m:t>с</m:t>
            </m:r>
          </m:sub>
        </m:sSub>
        <m:r>
          <w:rPr>
            <w:rFonts w:ascii="Cambria Math" w:hAnsi="Cambria Math"/>
            <w:sz w:val="28"/>
            <w:szCs w:val="28"/>
          </w:rPr>
          <m:t xml:space="preserve">                                     </m:t>
        </m:r>
      </m:oMath>
      <w:r w:rsidR="00D70383">
        <w:rPr>
          <w:sz w:val="28"/>
          <w:szCs w:val="28"/>
          <w:lang w:val="uk-UA"/>
        </w:rPr>
        <w:t>(5</w:t>
      </w:r>
      <w:r w:rsidR="00D70383" w:rsidRPr="009F61F3">
        <w:rPr>
          <w:sz w:val="28"/>
          <w:szCs w:val="28"/>
          <w:lang w:val="uk-UA"/>
        </w:rPr>
        <w:t>.</w:t>
      </w:r>
      <w:r w:rsidR="00D70383" w:rsidRPr="00AF5D15">
        <w:rPr>
          <w:sz w:val="28"/>
          <w:szCs w:val="28"/>
        </w:rPr>
        <w:t>2</w:t>
      </w:r>
      <w:r w:rsidR="00D70383" w:rsidRPr="009F61F3">
        <w:rPr>
          <w:sz w:val="28"/>
          <w:szCs w:val="28"/>
          <w:lang w:val="uk-UA"/>
        </w:rPr>
        <w:t>)</w:t>
      </w:r>
    </w:p>
    <w:p w:rsidR="00D70383" w:rsidRPr="00BA45D0" w:rsidRDefault="00D70383" w:rsidP="008926CA">
      <w:pPr>
        <w:pStyle w:val="aff2"/>
        <w:spacing w:after="0" w:line="360" w:lineRule="auto"/>
        <w:ind w:left="0" w:right="141" w:firstLine="709"/>
        <w:jc w:val="both"/>
        <w:rPr>
          <w:i/>
          <w:sz w:val="28"/>
          <w:szCs w:val="28"/>
        </w:rPr>
      </w:pPr>
    </w:p>
    <w:p w:rsidR="00D70383" w:rsidRPr="00486EC7" w:rsidRDefault="00D70383" w:rsidP="008926CA">
      <w:pPr>
        <w:pStyle w:val="aff2"/>
        <w:spacing w:after="0" w:line="360" w:lineRule="auto"/>
        <w:ind w:left="0" w:right="141" w:firstLine="709"/>
        <w:jc w:val="both"/>
        <w:rPr>
          <w:sz w:val="28"/>
          <w:szCs w:val="28"/>
          <w:lang w:val="uk-UA"/>
        </w:rPr>
      </w:pPr>
      <w:r>
        <w:rPr>
          <w:sz w:val="28"/>
          <w:szCs w:val="28"/>
          <w:lang w:val="uk-UA"/>
        </w:rPr>
        <w:t xml:space="preserve">ДЧХ, УЧХ та АЧХ еквівалентного об’єкта показані на рисунках </w:t>
      </w:r>
      <w:r>
        <w:rPr>
          <w:sz w:val="28"/>
          <w:szCs w:val="28"/>
        </w:rPr>
        <w:t>5</w:t>
      </w:r>
      <w:r>
        <w:rPr>
          <w:sz w:val="28"/>
          <w:szCs w:val="28"/>
          <w:lang w:val="uk-UA"/>
        </w:rPr>
        <w:t>.3-</w:t>
      </w:r>
      <w:r>
        <w:rPr>
          <w:sz w:val="28"/>
          <w:szCs w:val="28"/>
        </w:rPr>
        <w:t>5</w:t>
      </w:r>
      <w:r>
        <w:rPr>
          <w:sz w:val="28"/>
          <w:szCs w:val="28"/>
          <w:lang w:val="uk-UA"/>
        </w:rPr>
        <w:t>.5.</w:t>
      </w:r>
    </w:p>
    <w:p w:rsidR="00D70383" w:rsidRPr="006B0D7E" w:rsidRDefault="00D70383" w:rsidP="008926CA">
      <w:pPr>
        <w:autoSpaceDE w:val="0"/>
        <w:autoSpaceDN w:val="0"/>
        <w:adjustRightInd w:val="0"/>
        <w:spacing w:after="0" w:line="240" w:lineRule="auto"/>
        <w:ind w:right="141" w:firstLine="709"/>
        <w:rPr>
          <w:rFonts w:cs="Times New Roman"/>
          <w:sz w:val="24"/>
          <w:szCs w:val="24"/>
        </w:rPr>
      </w:pPr>
      <w:r>
        <w:rPr>
          <w:rFonts w:ascii="Courier New" w:hAnsi="Courier New" w:cs="Courier New"/>
          <w:b/>
          <w:bCs/>
          <w:noProof/>
          <w:color w:val="78000E"/>
          <w:position w:val="-7"/>
          <w:sz w:val="24"/>
          <w:szCs w:val="24"/>
          <w:lang w:val="ru-RU" w:eastAsia="ru-RU"/>
        </w:rPr>
        <w:drawing>
          <wp:inline distT="0" distB="0" distL="0" distR="0">
            <wp:extent cx="563880" cy="160020"/>
            <wp:effectExtent l="19050" t="0" r="762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4"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D70383" w:rsidRPr="006B0D7E" w:rsidRDefault="00D70383" w:rsidP="008926CA">
      <w:pPr>
        <w:autoSpaceDE w:val="0"/>
        <w:autoSpaceDN w:val="0"/>
        <w:adjustRightInd w:val="0"/>
        <w:spacing w:after="0" w:line="312" w:lineRule="auto"/>
        <w:ind w:right="141" w:firstLine="709"/>
        <w:jc w:val="center"/>
        <w:rPr>
          <w:rFonts w:cs="Times New Roman"/>
          <w:sz w:val="24"/>
          <w:szCs w:val="24"/>
        </w:rPr>
      </w:pPr>
      <w:r>
        <w:rPr>
          <w:rFonts w:cs="Times New Roman"/>
          <w:noProof/>
          <w:color w:val="0000FF"/>
          <w:position w:val="-7"/>
          <w:sz w:val="24"/>
          <w:szCs w:val="24"/>
          <w:lang w:val="ru-RU" w:eastAsia="ru-RU"/>
        </w:rPr>
        <w:drawing>
          <wp:inline distT="0" distB="0" distL="0" distR="0">
            <wp:extent cx="190500" cy="160020"/>
            <wp:effectExtent l="19050" t="0" r="0" b="0"/>
            <wp:docPr id="29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5" cstate="print"/>
                    <a:srcRect/>
                    <a:stretch>
                      <a:fillRect/>
                    </a:stretch>
                  </pic:blipFill>
                  <pic:spPr bwMode="auto">
                    <a:xfrm>
                      <a:off x="0" y="0"/>
                      <a:ext cx="190500" cy="160020"/>
                    </a:xfrm>
                    <a:prstGeom prst="rect">
                      <a:avLst/>
                    </a:prstGeom>
                    <a:noFill/>
                    <a:ln w="9525">
                      <a:noFill/>
                      <a:miter lim="800000"/>
                      <a:headEnd/>
                      <a:tailEnd/>
                    </a:ln>
                  </pic:spPr>
                </pic:pic>
              </a:graphicData>
            </a:graphic>
          </wp:inline>
        </w:drawing>
      </w:r>
    </w:p>
    <w:p w:rsidR="00D70383" w:rsidRPr="00276F7E" w:rsidRDefault="00D70383" w:rsidP="008926CA">
      <w:pPr>
        <w:autoSpaceDE w:val="0"/>
        <w:autoSpaceDN w:val="0"/>
        <w:adjustRightInd w:val="0"/>
        <w:spacing w:after="0" w:line="240" w:lineRule="auto"/>
        <w:ind w:right="141" w:firstLine="709"/>
        <w:rPr>
          <w:rFonts w:cs="Times New Roman"/>
          <w:sz w:val="24"/>
          <w:szCs w:val="24"/>
        </w:rPr>
      </w:pPr>
      <w:r w:rsidRPr="00276F7E">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946150" cy="165100"/>
            <wp:effectExtent l="19050" t="0" r="6350" b="0"/>
            <wp:docPr id="74"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0" cstate="print"/>
                    <a:srcRect/>
                    <a:stretch>
                      <a:fillRect/>
                    </a:stretch>
                  </pic:blipFill>
                  <pic:spPr bwMode="auto">
                    <a:xfrm>
                      <a:off x="0" y="0"/>
                      <a:ext cx="946150" cy="165100"/>
                    </a:xfrm>
                    <a:prstGeom prst="rect">
                      <a:avLst/>
                    </a:prstGeom>
                    <a:noFill/>
                    <a:ln w="9525">
                      <a:noFill/>
                      <a:miter lim="800000"/>
                      <a:headEnd/>
                      <a:tailEnd/>
                    </a:ln>
                  </pic:spPr>
                </pic:pic>
              </a:graphicData>
            </a:graphic>
          </wp:inline>
        </w:drawing>
      </w:r>
    </w:p>
    <w:p w:rsidR="00D70383" w:rsidRPr="00276F7E" w:rsidRDefault="00D70383" w:rsidP="008926CA">
      <w:pPr>
        <w:autoSpaceDE w:val="0"/>
        <w:autoSpaceDN w:val="0"/>
        <w:adjustRightInd w:val="0"/>
        <w:spacing w:after="0" w:line="312" w:lineRule="auto"/>
        <w:ind w:right="141" w:firstLine="709"/>
        <w:jc w:val="center"/>
        <w:rPr>
          <w:rFonts w:cs="Times New Roman"/>
          <w:sz w:val="24"/>
          <w:szCs w:val="24"/>
        </w:rPr>
      </w:pPr>
      <w:r>
        <w:rPr>
          <w:rFonts w:cs="Times New Roman"/>
          <w:noProof/>
          <w:color w:val="0000FF"/>
          <w:position w:val="-28"/>
          <w:sz w:val="24"/>
          <w:szCs w:val="24"/>
          <w:lang w:val="ru-RU" w:eastAsia="ru-RU"/>
        </w:rPr>
        <w:drawing>
          <wp:inline distT="0" distB="0" distL="0" distR="0">
            <wp:extent cx="2736850" cy="374650"/>
            <wp:effectExtent l="19050" t="0" r="635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1" cstate="print"/>
                    <a:srcRect/>
                    <a:stretch>
                      <a:fillRect/>
                    </a:stretch>
                  </pic:blipFill>
                  <pic:spPr bwMode="auto">
                    <a:xfrm>
                      <a:off x="0" y="0"/>
                      <a:ext cx="2736850" cy="374650"/>
                    </a:xfrm>
                    <a:prstGeom prst="rect">
                      <a:avLst/>
                    </a:prstGeom>
                    <a:noFill/>
                    <a:ln w="9525">
                      <a:noFill/>
                      <a:miter lim="800000"/>
                      <a:headEnd/>
                      <a:tailEnd/>
                    </a:ln>
                  </pic:spPr>
                </pic:pic>
              </a:graphicData>
            </a:graphic>
          </wp:inline>
        </w:drawing>
      </w:r>
    </w:p>
    <w:p w:rsidR="00D70383" w:rsidRPr="00AF5D15" w:rsidRDefault="00D70383" w:rsidP="008926CA">
      <w:pPr>
        <w:tabs>
          <w:tab w:val="left" w:pos="567"/>
        </w:tabs>
        <w:autoSpaceDE w:val="0"/>
        <w:autoSpaceDN w:val="0"/>
        <w:adjustRightInd w:val="0"/>
        <w:spacing w:after="0" w:line="240" w:lineRule="auto"/>
        <w:ind w:right="141" w:firstLine="709"/>
        <w:rPr>
          <w:rFonts w:cs="Times New Roman"/>
          <w:sz w:val="24"/>
          <w:szCs w:val="24"/>
        </w:rPr>
      </w:pPr>
      <w:r w:rsidRPr="00AF5D15">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1173480" cy="160020"/>
            <wp:effectExtent l="19050" t="0" r="762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2"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r>
        <w:rPr>
          <w:rFonts w:ascii="Courier New" w:hAnsi="Courier New" w:cs="Courier New"/>
          <w:b/>
          <w:bCs/>
          <w:noProof/>
          <w:color w:val="78000E"/>
          <w:position w:val="-7"/>
          <w:sz w:val="24"/>
          <w:szCs w:val="24"/>
          <w:lang w:val="ru-RU" w:eastAsia="ru-RU"/>
        </w:rPr>
        <w:drawing>
          <wp:inline distT="0" distB="0" distL="0" distR="0">
            <wp:extent cx="68580" cy="160020"/>
            <wp:effectExtent l="19050" t="0" r="762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2" cstate="print"/>
                    <a:srcRect/>
                    <a:stretch>
                      <a:fillRect/>
                    </a:stretch>
                  </pic:blipFill>
                  <pic:spPr bwMode="auto">
                    <a:xfrm>
                      <a:off x="0" y="0"/>
                      <a:ext cx="68580" cy="160020"/>
                    </a:xfrm>
                    <a:prstGeom prst="rect">
                      <a:avLst/>
                    </a:prstGeom>
                    <a:noFill/>
                    <a:ln w="9525">
                      <a:noFill/>
                      <a:miter lim="800000"/>
                      <a:headEnd/>
                      <a:tailEnd/>
                    </a:ln>
                  </pic:spPr>
                </pic:pic>
              </a:graphicData>
            </a:graphic>
          </wp:inline>
        </w:drawing>
      </w:r>
    </w:p>
    <w:p w:rsidR="00D70383" w:rsidRDefault="00D70383" w:rsidP="008926CA">
      <w:pPr>
        <w:autoSpaceDE w:val="0"/>
        <w:autoSpaceDN w:val="0"/>
        <w:adjustRightInd w:val="0"/>
        <w:spacing w:after="0" w:line="312" w:lineRule="auto"/>
        <w:ind w:right="141" w:firstLine="709"/>
        <w:jc w:val="center"/>
        <w:rPr>
          <w:rFonts w:cs="Times New Roman"/>
          <w:sz w:val="24"/>
          <w:szCs w:val="24"/>
        </w:rPr>
      </w:pPr>
    </w:p>
    <w:p w:rsidR="00D70383" w:rsidRDefault="00D70383" w:rsidP="008926CA">
      <w:pPr>
        <w:autoSpaceDE w:val="0"/>
        <w:autoSpaceDN w:val="0"/>
        <w:adjustRightInd w:val="0"/>
        <w:spacing w:after="0" w:line="312" w:lineRule="auto"/>
        <w:ind w:right="141"/>
        <w:jc w:val="center"/>
        <w:rPr>
          <w:rFonts w:cs="Times New Roman"/>
          <w:sz w:val="24"/>
          <w:szCs w:val="24"/>
        </w:rPr>
      </w:pPr>
      <w:r w:rsidRPr="005A2AE2">
        <w:rPr>
          <w:rFonts w:cs="Times New Roman"/>
          <w:noProof/>
          <w:sz w:val="24"/>
          <w:szCs w:val="24"/>
          <w:lang w:val="ru-RU" w:eastAsia="ru-RU"/>
        </w:rPr>
        <w:lastRenderedPageBreak/>
        <w:drawing>
          <wp:inline distT="0" distB="0" distL="0" distR="0">
            <wp:extent cx="3352800" cy="33528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stretch>
                      <a:fillRect/>
                    </a:stretch>
                  </pic:blipFill>
                  <pic:spPr>
                    <a:xfrm>
                      <a:off x="0" y="0"/>
                      <a:ext cx="3352800" cy="3352800"/>
                    </a:xfrm>
                    <a:prstGeom prst="rect">
                      <a:avLst/>
                    </a:prstGeom>
                  </pic:spPr>
                </pic:pic>
              </a:graphicData>
            </a:graphic>
          </wp:inline>
        </w:drawing>
      </w:r>
    </w:p>
    <w:p w:rsidR="00D70383" w:rsidRPr="00D70383" w:rsidRDefault="00D70383" w:rsidP="008926CA">
      <w:pPr>
        <w:ind w:right="141"/>
        <w:jc w:val="center"/>
        <w:rPr>
          <w:rFonts w:ascii="Times New Roman" w:hAnsi="Times New Roman" w:cs="Times New Roman"/>
          <w:sz w:val="28"/>
          <w:szCs w:val="28"/>
        </w:rPr>
      </w:pPr>
      <w:r w:rsidRPr="00D70383">
        <w:rPr>
          <w:rFonts w:ascii="Times New Roman" w:hAnsi="Times New Roman" w:cs="Times New Roman"/>
          <w:sz w:val="28"/>
          <w:szCs w:val="28"/>
        </w:rPr>
        <w:t>Рис. 5.3. Дійсна частотна характеристика еквівалентного об’єкта</w:t>
      </w:r>
    </w:p>
    <w:p w:rsidR="00D70383" w:rsidRPr="00BA45D0" w:rsidRDefault="00D70383" w:rsidP="008926CA">
      <w:pPr>
        <w:autoSpaceDE w:val="0"/>
        <w:autoSpaceDN w:val="0"/>
        <w:adjustRightInd w:val="0"/>
        <w:spacing w:after="0" w:line="240" w:lineRule="auto"/>
        <w:ind w:right="141"/>
        <w:rPr>
          <w:rFonts w:ascii="Courier New" w:hAnsi="Courier New" w:cs="Courier New"/>
          <w:b/>
          <w:bCs/>
          <w:color w:val="78000E"/>
          <w:sz w:val="24"/>
          <w:szCs w:val="24"/>
        </w:rPr>
      </w:pPr>
    </w:p>
    <w:p w:rsidR="00D70383" w:rsidRPr="00276F7E" w:rsidRDefault="00D70383" w:rsidP="008926CA">
      <w:pPr>
        <w:autoSpaceDE w:val="0"/>
        <w:autoSpaceDN w:val="0"/>
        <w:adjustRightInd w:val="0"/>
        <w:spacing w:after="0" w:line="240" w:lineRule="auto"/>
        <w:ind w:right="141" w:firstLine="709"/>
        <w:rPr>
          <w:rFonts w:cs="Times New Roman"/>
          <w:sz w:val="24"/>
          <w:szCs w:val="24"/>
        </w:rPr>
      </w:pPr>
      <w:r w:rsidRPr="00276F7E">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971550" cy="165100"/>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64" cstate="print"/>
                    <a:srcRect/>
                    <a:stretch>
                      <a:fillRect/>
                    </a:stretch>
                  </pic:blipFill>
                  <pic:spPr bwMode="auto">
                    <a:xfrm>
                      <a:off x="0" y="0"/>
                      <a:ext cx="971550" cy="165100"/>
                    </a:xfrm>
                    <a:prstGeom prst="rect">
                      <a:avLst/>
                    </a:prstGeom>
                    <a:noFill/>
                    <a:ln w="9525">
                      <a:noFill/>
                      <a:miter lim="800000"/>
                      <a:headEnd/>
                      <a:tailEnd/>
                    </a:ln>
                  </pic:spPr>
                </pic:pic>
              </a:graphicData>
            </a:graphic>
          </wp:inline>
        </w:drawing>
      </w:r>
    </w:p>
    <w:p w:rsidR="00D70383" w:rsidRPr="00276F7E" w:rsidRDefault="00D70383" w:rsidP="008926CA">
      <w:pPr>
        <w:autoSpaceDE w:val="0"/>
        <w:autoSpaceDN w:val="0"/>
        <w:adjustRightInd w:val="0"/>
        <w:spacing w:after="0" w:line="312" w:lineRule="auto"/>
        <w:ind w:right="141" w:firstLine="709"/>
        <w:jc w:val="center"/>
        <w:rPr>
          <w:rFonts w:cs="Times New Roman"/>
          <w:sz w:val="24"/>
          <w:szCs w:val="24"/>
        </w:rPr>
      </w:pPr>
      <w:r>
        <w:rPr>
          <w:rFonts w:cs="Times New Roman"/>
          <w:noProof/>
          <w:color w:val="0000FF"/>
          <w:position w:val="-28"/>
          <w:sz w:val="24"/>
          <w:szCs w:val="24"/>
          <w:lang w:val="ru-RU" w:eastAsia="ru-RU"/>
        </w:rPr>
        <w:drawing>
          <wp:inline distT="0" distB="0" distL="0" distR="0">
            <wp:extent cx="2724150" cy="374650"/>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65" cstate="print"/>
                    <a:srcRect/>
                    <a:stretch>
                      <a:fillRect/>
                    </a:stretch>
                  </pic:blipFill>
                  <pic:spPr bwMode="auto">
                    <a:xfrm>
                      <a:off x="0" y="0"/>
                      <a:ext cx="2724150" cy="374650"/>
                    </a:xfrm>
                    <a:prstGeom prst="rect">
                      <a:avLst/>
                    </a:prstGeom>
                    <a:noFill/>
                    <a:ln w="9525">
                      <a:noFill/>
                      <a:miter lim="800000"/>
                      <a:headEnd/>
                      <a:tailEnd/>
                    </a:ln>
                  </pic:spPr>
                </pic:pic>
              </a:graphicData>
            </a:graphic>
          </wp:inline>
        </w:drawing>
      </w:r>
    </w:p>
    <w:p w:rsidR="00D70383" w:rsidRPr="006B0D7E" w:rsidRDefault="00D70383" w:rsidP="008926CA">
      <w:pPr>
        <w:autoSpaceDE w:val="0"/>
        <w:autoSpaceDN w:val="0"/>
        <w:adjustRightInd w:val="0"/>
        <w:spacing w:after="0" w:line="240" w:lineRule="auto"/>
        <w:ind w:right="141" w:firstLine="709"/>
        <w:rPr>
          <w:rFonts w:cs="Times New Roman"/>
          <w:sz w:val="24"/>
          <w:szCs w:val="24"/>
        </w:rPr>
      </w:pPr>
      <w:r w:rsidRPr="006B0D7E">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1203960" cy="16002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7" cstate="print"/>
                    <a:srcRect/>
                    <a:stretch>
                      <a:fillRect/>
                    </a:stretch>
                  </pic:blipFill>
                  <pic:spPr bwMode="auto">
                    <a:xfrm>
                      <a:off x="0" y="0"/>
                      <a:ext cx="1203960" cy="160020"/>
                    </a:xfrm>
                    <a:prstGeom prst="rect">
                      <a:avLst/>
                    </a:prstGeom>
                    <a:noFill/>
                    <a:ln w="9525">
                      <a:noFill/>
                      <a:miter lim="800000"/>
                      <a:headEnd/>
                      <a:tailEnd/>
                    </a:ln>
                  </pic:spPr>
                </pic:pic>
              </a:graphicData>
            </a:graphic>
          </wp:inline>
        </w:drawing>
      </w:r>
    </w:p>
    <w:p w:rsidR="00D70383" w:rsidRPr="006B0D7E" w:rsidRDefault="00D70383" w:rsidP="008926CA">
      <w:pPr>
        <w:autoSpaceDE w:val="0"/>
        <w:autoSpaceDN w:val="0"/>
        <w:adjustRightInd w:val="0"/>
        <w:spacing w:after="0" w:line="240" w:lineRule="auto"/>
        <w:ind w:right="141"/>
        <w:jc w:val="center"/>
        <w:rPr>
          <w:rFonts w:cs="Times New Roman"/>
          <w:sz w:val="24"/>
          <w:szCs w:val="24"/>
        </w:rPr>
      </w:pPr>
      <w:r w:rsidRPr="005A2AE2">
        <w:rPr>
          <w:rFonts w:cs="Times New Roman"/>
          <w:noProof/>
          <w:sz w:val="24"/>
          <w:szCs w:val="24"/>
          <w:lang w:val="ru-RU" w:eastAsia="ru-RU"/>
        </w:rPr>
        <w:drawing>
          <wp:inline distT="0" distB="0" distL="0" distR="0">
            <wp:extent cx="3076575" cy="307657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stretch>
                      <a:fillRect/>
                    </a:stretch>
                  </pic:blipFill>
                  <pic:spPr>
                    <a:xfrm>
                      <a:off x="0" y="0"/>
                      <a:ext cx="3076575" cy="3076575"/>
                    </a:xfrm>
                    <a:prstGeom prst="rect">
                      <a:avLst/>
                    </a:prstGeom>
                  </pic:spPr>
                </pic:pic>
              </a:graphicData>
            </a:graphic>
          </wp:inline>
        </w:drawing>
      </w:r>
    </w:p>
    <w:p w:rsidR="00D70383" w:rsidRPr="00D70383" w:rsidRDefault="00D70383" w:rsidP="008926CA">
      <w:pPr>
        <w:spacing w:line="360" w:lineRule="auto"/>
        <w:ind w:right="141"/>
        <w:jc w:val="center"/>
        <w:rPr>
          <w:rFonts w:ascii="Times New Roman" w:hAnsi="Times New Roman" w:cs="Times New Roman"/>
          <w:sz w:val="28"/>
          <w:szCs w:val="28"/>
        </w:rPr>
      </w:pPr>
      <w:r w:rsidRPr="00D70383">
        <w:rPr>
          <w:rFonts w:ascii="Times New Roman" w:hAnsi="Times New Roman" w:cs="Times New Roman"/>
          <w:sz w:val="28"/>
          <w:szCs w:val="28"/>
        </w:rPr>
        <w:t>Рис. 5.4. Уявна частотна характеристика еквівалентного об’єкта</w:t>
      </w:r>
    </w:p>
    <w:p w:rsidR="00D70383" w:rsidRPr="00BA45D0" w:rsidRDefault="00D70383" w:rsidP="008926CA">
      <w:pPr>
        <w:autoSpaceDE w:val="0"/>
        <w:autoSpaceDN w:val="0"/>
        <w:adjustRightInd w:val="0"/>
        <w:spacing w:after="0" w:line="312" w:lineRule="auto"/>
        <w:ind w:right="141" w:firstLine="709"/>
        <w:jc w:val="center"/>
        <w:rPr>
          <w:rFonts w:cs="Times New Roman"/>
          <w:sz w:val="24"/>
          <w:szCs w:val="24"/>
        </w:rPr>
      </w:pPr>
    </w:p>
    <w:p w:rsidR="00D70383" w:rsidRPr="00276F7E" w:rsidRDefault="00D70383" w:rsidP="008926CA">
      <w:pPr>
        <w:autoSpaceDE w:val="0"/>
        <w:autoSpaceDN w:val="0"/>
        <w:adjustRightInd w:val="0"/>
        <w:spacing w:after="0" w:line="240" w:lineRule="auto"/>
        <w:ind w:right="141" w:firstLine="709"/>
        <w:rPr>
          <w:rFonts w:cs="Times New Roman"/>
          <w:sz w:val="24"/>
          <w:szCs w:val="24"/>
        </w:rPr>
      </w:pPr>
      <w:r w:rsidRPr="00276F7E">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1073785" cy="235585"/>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7" cstate="print"/>
                    <a:srcRect/>
                    <a:stretch>
                      <a:fillRect/>
                    </a:stretch>
                  </pic:blipFill>
                  <pic:spPr bwMode="auto">
                    <a:xfrm>
                      <a:off x="0" y="0"/>
                      <a:ext cx="1073785" cy="235585"/>
                    </a:xfrm>
                    <a:prstGeom prst="rect">
                      <a:avLst/>
                    </a:prstGeom>
                    <a:noFill/>
                    <a:ln w="9525">
                      <a:noFill/>
                      <a:miter lim="800000"/>
                      <a:headEnd/>
                      <a:tailEnd/>
                    </a:ln>
                  </pic:spPr>
                </pic:pic>
              </a:graphicData>
            </a:graphic>
          </wp:inline>
        </w:drawing>
      </w:r>
    </w:p>
    <w:p w:rsidR="00D70383" w:rsidRPr="00276F7E" w:rsidRDefault="00D70383" w:rsidP="008926CA">
      <w:pPr>
        <w:autoSpaceDE w:val="0"/>
        <w:autoSpaceDN w:val="0"/>
        <w:adjustRightInd w:val="0"/>
        <w:spacing w:after="0" w:line="312" w:lineRule="auto"/>
        <w:ind w:right="141" w:firstLine="709"/>
        <w:jc w:val="center"/>
        <w:rPr>
          <w:rFonts w:cs="Times New Roman"/>
          <w:sz w:val="24"/>
          <w:szCs w:val="24"/>
        </w:rPr>
      </w:pPr>
      <w:r>
        <w:rPr>
          <w:rFonts w:cs="Times New Roman"/>
          <w:noProof/>
          <w:color w:val="0000FF"/>
          <w:position w:val="-133"/>
          <w:sz w:val="24"/>
          <w:szCs w:val="24"/>
          <w:lang w:val="ru-RU" w:eastAsia="ru-RU"/>
        </w:rPr>
        <w:lastRenderedPageBreak/>
        <w:drawing>
          <wp:inline distT="0" distB="0" distL="0" distR="0">
            <wp:extent cx="3941445" cy="1031875"/>
            <wp:effectExtent l="19050" t="0" r="190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8" cstate="print"/>
                    <a:srcRect/>
                    <a:stretch>
                      <a:fillRect/>
                    </a:stretch>
                  </pic:blipFill>
                  <pic:spPr bwMode="auto">
                    <a:xfrm>
                      <a:off x="0" y="0"/>
                      <a:ext cx="3941445" cy="1031875"/>
                    </a:xfrm>
                    <a:prstGeom prst="rect">
                      <a:avLst/>
                    </a:prstGeom>
                    <a:noFill/>
                    <a:ln w="9525">
                      <a:noFill/>
                      <a:miter lim="800000"/>
                      <a:headEnd/>
                      <a:tailEnd/>
                    </a:ln>
                  </pic:spPr>
                </pic:pic>
              </a:graphicData>
            </a:graphic>
          </wp:inline>
        </w:drawing>
      </w:r>
    </w:p>
    <w:p w:rsidR="00D70383" w:rsidRPr="00AF5D15" w:rsidRDefault="00D70383" w:rsidP="008926CA">
      <w:pPr>
        <w:autoSpaceDE w:val="0"/>
        <w:autoSpaceDN w:val="0"/>
        <w:adjustRightInd w:val="0"/>
        <w:spacing w:after="0" w:line="312" w:lineRule="auto"/>
        <w:ind w:right="141" w:firstLine="709"/>
        <w:jc w:val="center"/>
        <w:rPr>
          <w:rFonts w:cs="Times New Roman"/>
          <w:sz w:val="24"/>
          <w:szCs w:val="24"/>
          <w:lang w:val="en-US"/>
        </w:rPr>
      </w:pPr>
    </w:p>
    <w:p w:rsidR="00D70383" w:rsidRPr="006B0D7E" w:rsidRDefault="00D70383" w:rsidP="008926CA">
      <w:pPr>
        <w:autoSpaceDE w:val="0"/>
        <w:autoSpaceDN w:val="0"/>
        <w:adjustRightInd w:val="0"/>
        <w:spacing w:after="0" w:line="240" w:lineRule="auto"/>
        <w:ind w:right="141" w:firstLine="709"/>
        <w:rPr>
          <w:rFonts w:cs="Times New Roman"/>
          <w:sz w:val="24"/>
          <w:szCs w:val="24"/>
        </w:rPr>
      </w:pPr>
      <w:r w:rsidRPr="006B0D7E">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1173480" cy="160020"/>
            <wp:effectExtent l="19050" t="0" r="7620" b="0"/>
            <wp:docPr id="30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9"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D70383" w:rsidRPr="006B0D7E" w:rsidRDefault="00D70383" w:rsidP="008926CA">
      <w:pPr>
        <w:autoSpaceDE w:val="0"/>
        <w:autoSpaceDN w:val="0"/>
        <w:adjustRightInd w:val="0"/>
        <w:spacing w:after="0" w:line="240" w:lineRule="auto"/>
        <w:ind w:right="141"/>
        <w:jc w:val="center"/>
        <w:rPr>
          <w:rFonts w:cs="Times New Roman"/>
          <w:sz w:val="24"/>
          <w:szCs w:val="24"/>
        </w:rPr>
      </w:pPr>
      <w:r w:rsidRPr="005A2AE2">
        <w:rPr>
          <w:rFonts w:cs="Times New Roman"/>
          <w:noProof/>
          <w:sz w:val="24"/>
          <w:szCs w:val="24"/>
          <w:lang w:val="ru-RU" w:eastAsia="ru-RU"/>
        </w:rPr>
        <w:drawing>
          <wp:inline distT="0" distB="0" distL="0" distR="0">
            <wp:extent cx="3219450" cy="32194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stretch>
                      <a:fillRect/>
                    </a:stretch>
                  </pic:blipFill>
                  <pic:spPr>
                    <a:xfrm>
                      <a:off x="0" y="0"/>
                      <a:ext cx="3219450" cy="3219450"/>
                    </a:xfrm>
                    <a:prstGeom prst="rect">
                      <a:avLst/>
                    </a:prstGeom>
                  </pic:spPr>
                </pic:pic>
              </a:graphicData>
            </a:graphic>
          </wp:inline>
        </w:drawing>
      </w:r>
    </w:p>
    <w:p w:rsidR="00D70383" w:rsidRPr="00D70383" w:rsidRDefault="00D70383" w:rsidP="008926CA">
      <w:pPr>
        <w:spacing w:line="360" w:lineRule="auto"/>
        <w:ind w:right="141"/>
        <w:jc w:val="center"/>
        <w:rPr>
          <w:rFonts w:ascii="Times New Roman" w:hAnsi="Times New Roman" w:cs="Times New Roman"/>
          <w:noProof/>
          <w:sz w:val="28"/>
          <w:szCs w:val="28"/>
        </w:rPr>
      </w:pPr>
      <w:r w:rsidRPr="00D70383">
        <w:rPr>
          <w:rFonts w:ascii="Times New Roman" w:hAnsi="Times New Roman" w:cs="Times New Roman"/>
          <w:sz w:val="28"/>
          <w:szCs w:val="28"/>
        </w:rPr>
        <w:t>Рис. 5.5. Амплітудно-частотна характеристика еквівалентного об’єкта</w:t>
      </w:r>
    </w:p>
    <w:p w:rsidR="00D70383" w:rsidRPr="006B0D7E" w:rsidRDefault="00D70383" w:rsidP="008926CA">
      <w:pPr>
        <w:autoSpaceDE w:val="0"/>
        <w:autoSpaceDN w:val="0"/>
        <w:adjustRightInd w:val="0"/>
        <w:spacing w:after="0" w:line="312" w:lineRule="auto"/>
        <w:ind w:right="141"/>
        <w:rPr>
          <w:rFonts w:cs="Times New Roman"/>
          <w:sz w:val="24"/>
          <w:szCs w:val="24"/>
        </w:rPr>
      </w:pPr>
    </w:p>
    <w:p w:rsidR="00D70383" w:rsidRPr="00BA45D0" w:rsidRDefault="00D70383" w:rsidP="008926CA">
      <w:pPr>
        <w:pStyle w:val="aff2"/>
        <w:spacing w:after="0" w:line="360" w:lineRule="auto"/>
        <w:ind w:left="0" w:right="141" w:firstLine="709"/>
        <w:jc w:val="both"/>
        <w:rPr>
          <w:sz w:val="28"/>
          <w:szCs w:val="28"/>
        </w:rPr>
      </w:pPr>
      <w:r>
        <w:rPr>
          <w:sz w:val="28"/>
          <w:szCs w:val="28"/>
          <w:lang w:val="uk-UA"/>
        </w:rPr>
        <w:t>Знаходимо</w:t>
      </w:r>
      <w:r w:rsidRPr="00CF7F93">
        <w:rPr>
          <w:sz w:val="28"/>
          <w:szCs w:val="28"/>
          <w:lang w:val="uk-UA"/>
        </w:rPr>
        <w:t xml:space="preserve"> відношення постійних часу еквівалентного об'єкта керування:</w:t>
      </w:r>
    </w:p>
    <w:p w:rsidR="00D70383" w:rsidRPr="007617C1" w:rsidRDefault="00D70383" w:rsidP="008926CA">
      <w:pPr>
        <w:autoSpaceDE w:val="0"/>
        <w:autoSpaceDN w:val="0"/>
        <w:adjustRightInd w:val="0"/>
        <w:spacing w:after="0" w:line="240" w:lineRule="auto"/>
        <w:ind w:right="141" w:firstLine="709"/>
        <w:rPr>
          <w:rFonts w:cs="Times New Roman"/>
          <w:sz w:val="24"/>
          <w:szCs w:val="24"/>
        </w:rPr>
      </w:pPr>
      <w:r w:rsidRPr="007617C1">
        <w:rPr>
          <w:rFonts w:ascii="Courier New" w:hAnsi="Courier New" w:cs="Courier New"/>
          <w:b/>
          <w:bCs/>
          <w:color w:val="78000E"/>
          <w:sz w:val="24"/>
          <w:szCs w:val="24"/>
        </w:rPr>
        <w:t xml:space="preserve">&gt; </w:t>
      </w:r>
      <w:r>
        <w:rPr>
          <w:rFonts w:ascii="Courier New" w:hAnsi="Courier New" w:cs="Courier New"/>
          <w:b/>
          <w:bCs/>
          <w:noProof/>
          <w:color w:val="78000E"/>
          <w:position w:val="-22"/>
          <w:sz w:val="24"/>
          <w:szCs w:val="24"/>
          <w:lang w:val="ru-RU" w:eastAsia="ru-RU"/>
        </w:rPr>
        <w:drawing>
          <wp:inline distT="0" distB="0" distL="0" distR="0">
            <wp:extent cx="784860" cy="33528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1" cstate="print"/>
                    <a:srcRect/>
                    <a:stretch>
                      <a:fillRect/>
                    </a:stretch>
                  </pic:blipFill>
                  <pic:spPr bwMode="auto">
                    <a:xfrm>
                      <a:off x="0" y="0"/>
                      <a:ext cx="784860" cy="335280"/>
                    </a:xfrm>
                    <a:prstGeom prst="rect">
                      <a:avLst/>
                    </a:prstGeom>
                    <a:noFill/>
                    <a:ln w="9525">
                      <a:noFill/>
                      <a:miter lim="800000"/>
                      <a:headEnd/>
                      <a:tailEnd/>
                    </a:ln>
                  </pic:spPr>
                </pic:pic>
              </a:graphicData>
            </a:graphic>
          </wp:inline>
        </w:drawing>
      </w:r>
    </w:p>
    <w:p w:rsidR="00D70383" w:rsidRPr="007617C1" w:rsidRDefault="00D70383" w:rsidP="008926CA">
      <w:pPr>
        <w:autoSpaceDE w:val="0"/>
        <w:autoSpaceDN w:val="0"/>
        <w:adjustRightInd w:val="0"/>
        <w:spacing w:after="0" w:line="312" w:lineRule="auto"/>
        <w:ind w:right="141" w:firstLine="709"/>
        <w:jc w:val="center"/>
        <w:rPr>
          <w:rFonts w:cs="Times New Roman"/>
          <w:sz w:val="24"/>
          <w:szCs w:val="24"/>
          <w:lang w:val="en-US"/>
        </w:rPr>
      </w:pPr>
      <w:r>
        <w:rPr>
          <w:rFonts w:cs="Times New Roman"/>
          <w:noProof/>
          <w:color w:val="0000FF"/>
          <w:position w:val="-7"/>
          <w:sz w:val="24"/>
          <w:szCs w:val="24"/>
          <w:lang w:val="ru-RU" w:eastAsia="ru-RU"/>
        </w:rPr>
        <w:drawing>
          <wp:inline distT="0" distB="0" distL="0" distR="0">
            <wp:extent cx="754380" cy="160020"/>
            <wp:effectExtent l="19050" t="0" r="762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2" cstate="print"/>
                    <a:srcRect/>
                    <a:stretch>
                      <a:fillRect/>
                    </a:stretch>
                  </pic:blipFill>
                  <pic:spPr bwMode="auto">
                    <a:xfrm>
                      <a:off x="0" y="0"/>
                      <a:ext cx="754380" cy="160020"/>
                    </a:xfrm>
                    <a:prstGeom prst="rect">
                      <a:avLst/>
                    </a:prstGeom>
                    <a:noFill/>
                    <a:ln w="9525">
                      <a:noFill/>
                      <a:miter lim="800000"/>
                      <a:headEnd/>
                      <a:tailEnd/>
                    </a:ln>
                  </pic:spPr>
                </pic:pic>
              </a:graphicData>
            </a:graphic>
          </wp:inline>
        </w:drawing>
      </w:r>
    </w:p>
    <w:p w:rsidR="00D70383" w:rsidRPr="005A2AE2" w:rsidRDefault="00D70383" w:rsidP="008926CA">
      <w:pPr>
        <w:pStyle w:val="aff2"/>
        <w:spacing w:after="0" w:line="360" w:lineRule="auto"/>
        <w:ind w:left="0" w:right="141" w:firstLine="709"/>
        <w:jc w:val="both"/>
        <w:rPr>
          <w:sz w:val="28"/>
          <w:szCs w:val="28"/>
        </w:rPr>
      </w:pPr>
      <w:r w:rsidRPr="009F61F3">
        <w:rPr>
          <w:sz w:val="28"/>
          <w:szCs w:val="28"/>
          <w:lang w:val="uk-UA"/>
        </w:rPr>
        <w:t xml:space="preserve">Так як відношення </w:t>
      </w:r>
      <w:r w:rsidRPr="009F61F3">
        <w:rPr>
          <w:position w:val="-10"/>
          <w:sz w:val="28"/>
          <w:szCs w:val="28"/>
        </w:rPr>
        <w:object w:dxaOrig="940" w:dyaOrig="340">
          <v:shape id="_x0000_i1029" type="#_x0000_t75" style="width:61.5pt;height:21.75pt" o:ole="">
            <v:imagedata r:id="rId173" o:title=""/>
          </v:shape>
          <o:OLEObject Type="Embed" ProgID="Equation.3" ShapeID="_x0000_i1029" DrawAspect="Content" ObjectID="_1686715643" r:id="rId174"/>
        </w:object>
      </w:r>
      <w:r w:rsidRPr="009F61F3">
        <w:rPr>
          <w:sz w:val="28"/>
          <w:szCs w:val="28"/>
          <w:lang w:val="uk-UA"/>
        </w:rPr>
        <w:t xml:space="preserve">, то </w:t>
      </w:r>
      <w:r>
        <w:rPr>
          <w:sz w:val="28"/>
          <w:szCs w:val="28"/>
          <w:lang w:val="uk-UA"/>
        </w:rPr>
        <w:t>з</w:t>
      </w:r>
      <w:r w:rsidRPr="009F61F3">
        <w:rPr>
          <w:sz w:val="28"/>
          <w:szCs w:val="28"/>
          <w:lang w:val="uk-UA"/>
        </w:rPr>
        <w:t xml:space="preserve">робимо висновок, </w:t>
      </w:r>
      <w:r>
        <w:rPr>
          <w:sz w:val="28"/>
          <w:szCs w:val="28"/>
          <w:lang w:val="uk-UA"/>
        </w:rPr>
        <w:t>як</w:t>
      </w:r>
      <w:r w:rsidRPr="009F61F3">
        <w:rPr>
          <w:sz w:val="28"/>
          <w:szCs w:val="28"/>
          <w:lang w:val="uk-UA"/>
        </w:rPr>
        <w:t>що перехідний процес еквівалентного об'єкта керування</w:t>
      </w:r>
      <w:r>
        <w:rPr>
          <w:sz w:val="28"/>
          <w:szCs w:val="28"/>
          <w:lang w:val="uk-UA"/>
        </w:rPr>
        <w:t xml:space="preserve"> буде мати</w:t>
      </w:r>
      <w:r w:rsidRPr="009F61F3">
        <w:rPr>
          <w:sz w:val="28"/>
          <w:szCs w:val="28"/>
          <w:lang w:val="uk-UA"/>
        </w:rPr>
        <w:t xml:space="preserve"> </w:t>
      </w:r>
      <w:r>
        <w:rPr>
          <w:sz w:val="28"/>
          <w:szCs w:val="28"/>
          <w:lang w:val="uk-UA"/>
        </w:rPr>
        <w:t>критичний характер, то</w:t>
      </w:r>
      <w:r w:rsidRPr="009F61F3">
        <w:rPr>
          <w:sz w:val="28"/>
          <w:szCs w:val="28"/>
          <w:lang w:val="uk-UA"/>
        </w:rPr>
        <w:t xml:space="preserve"> розрахунок перехідно</w:t>
      </w:r>
      <w:r>
        <w:rPr>
          <w:sz w:val="28"/>
          <w:szCs w:val="28"/>
          <w:lang w:val="uk-UA"/>
        </w:rPr>
        <w:t>го процесу зробимо за формулою</w:t>
      </w:r>
      <w:r w:rsidRPr="009F61F3">
        <w:rPr>
          <w:sz w:val="28"/>
          <w:szCs w:val="28"/>
          <w:lang w:val="uk-UA"/>
        </w:rPr>
        <w:t>:</w:t>
      </w:r>
    </w:p>
    <w:p w:rsidR="00D70383" w:rsidRPr="00004DCF" w:rsidRDefault="00D70383" w:rsidP="008926CA">
      <w:pPr>
        <w:autoSpaceDE w:val="0"/>
        <w:autoSpaceDN w:val="0"/>
        <w:adjustRightInd w:val="0"/>
        <w:spacing w:after="0" w:line="240" w:lineRule="auto"/>
        <w:ind w:right="141" w:firstLine="709"/>
        <w:rPr>
          <w:rFonts w:cs="Times New Roman"/>
          <w:sz w:val="24"/>
          <w:szCs w:val="24"/>
        </w:rPr>
      </w:pPr>
      <w:r>
        <w:rPr>
          <w:rFonts w:ascii="Courier New" w:hAnsi="Courier New" w:cs="Courier New"/>
          <w:b/>
          <w:bCs/>
          <w:noProof/>
          <w:color w:val="78000E"/>
          <w:position w:val="-22"/>
          <w:sz w:val="24"/>
          <w:szCs w:val="24"/>
          <w:lang w:val="ru-RU" w:eastAsia="ru-RU"/>
        </w:rPr>
        <w:drawing>
          <wp:inline distT="0" distB="0" distL="0" distR="0">
            <wp:extent cx="2446020" cy="33528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5" cstate="print"/>
                    <a:srcRect/>
                    <a:stretch>
                      <a:fillRect/>
                    </a:stretch>
                  </pic:blipFill>
                  <pic:spPr bwMode="auto">
                    <a:xfrm>
                      <a:off x="0" y="0"/>
                      <a:ext cx="2446020" cy="335280"/>
                    </a:xfrm>
                    <a:prstGeom prst="rect">
                      <a:avLst/>
                    </a:prstGeom>
                    <a:noFill/>
                    <a:ln w="9525">
                      <a:noFill/>
                      <a:miter lim="800000"/>
                      <a:headEnd/>
                      <a:tailEnd/>
                    </a:ln>
                  </pic:spPr>
                </pic:pic>
              </a:graphicData>
            </a:graphic>
          </wp:inline>
        </w:drawing>
      </w:r>
    </w:p>
    <w:p w:rsidR="00D70383" w:rsidRPr="00004DCF" w:rsidRDefault="00D70383" w:rsidP="008926CA">
      <w:pPr>
        <w:autoSpaceDE w:val="0"/>
        <w:autoSpaceDN w:val="0"/>
        <w:adjustRightInd w:val="0"/>
        <w:spacing w:after="0" w:line="312" w:lineRule="auto"/>
        <w:ind w:right="141" w:firstLine="709"/>
        <w:jc w:val="center"/>
        <w:rPr>
          <w:rFonts w:cs="Times New Roman"/>
          <w:sz w:val="24"/>
          <w:szCs w:val="24"/>
          <w:lang w:val="en-US"/>
        </w:rPr>
      </w:pPr>
      <w:r>
        <w:rPr>
          <w:rFonts w:cs="Times New Roman"/>
          <w:noProof/>
          <w:color w:val="0000FF"/>
          <w:position w:val="-5"/>
          <w:sz w:val="24"/>
          <w:szCs w:val="24"/>
          <w:lang w:val="ru-RU" w:eastAsia="ru-RU"/>
        </w:rPr>
        <w:drawing>
          <wp:inline distT="0" distB="0" distL="0" distR="0">
            <wp:extent cx="2217420" cy="19812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6" cstate="print"/>
                    <a:srcRect/>
                    <a:stretch>
                      <a:fillRect/>
                    </a:stretch>
                  </pic:blipFill>
                  <pic:spPr bwMode="auto">
                    <a:xfrm>
                      <a:off x="0" y="0"/>
                      <a:ext cx="2217420" cy="198120"/>
                    </a:xfrm>
                    <a:prstGeom prst="rect">
                      <a:avLst/>
                    </a:prstGeom>
                    <a:noFill/>
                    <a:ln w="9525">
                      <a:noFill/>
                      <a:miter lim="800000"/>
                      <a:headEnd/>
                      <a:tailEnd/>
                    </a:ln>
                  </pic:spPr>
                </pic:pic>
              </a:graphicData>
            </a:graphic>
          </wp:inline>
        </w:drawing>
      </w:r>
    </w:p>
    <w:p w:rsidR="00D70383" w:rsidRPr="00BC36E2" w:rsidRDefault="00D70383" w:rsidP="008926CA">
      <w:pPr>
        <w:pStyle w:val="aff2"/>
        <w:spacing w:after="0" w:line="360" w:lineRule="auto"/>
        <w:ind w:left="0" w:right="141" w:firstLine="709"/>
        <w:jc w:val="both"/>
        <w:rPr>
          <w:sz w:val="28"/>
          <w:szCs w:val="28"/>
        </w:rPr>
      </w:pPr>
      <w:r w:rsidRPr="00276F7E">
        <w:rPr>
          <w:sz w:val="28"/>
          <w:szCs w:val="28"/>
          <w:lang w:val="uk-UA"/>
        </w:rPr>
        <w:t>Крива перехідного процесу еквівалентного об'єкта керування</w:t>
      </w:r>
      <w:r>
        <w:rPr>
          <w:sz w:val="28"/>
          <w:szCs w:val="28"/>
          <w:lang w:val="uk-UA"/>
        </w:rPr>
        <w:t xml:space="preserve"> буде</w:t>
      </w:r>
      <w:r w:rsidRPr="00276F7E">
        <w:rPr>
          <w:sz w:val="28"/>
          <w:szCs w:val="28"/>
          <w:lang w:val="uk-UA"/>
        </w:rPr>
        <w:t xml:space="preserve"> матиме вигляд, </w:t>
      </w:r>
      <w:r>
        <w:rPr>
          <w:sz w:val="28"/>
          <w:szCs w:val="28"/>
          <w:lang w:val="uk-UA"/>
        </w:rPr>
        <w:t>зображений</w:t>
      </w:r>
      <w:r w:rsidRPr="00276F7E">
        <w:rPr>
          <w:sz w:val="28"/>
          <w:szCs w:val="28"/>
          <w:lang w:val="uk-UA"/>
        </w:rPr>
        <w:t xml:space="preserve"> на рисунку </w:t>
      </w:r>
      <w:r w:rsidRPr="00276F7E">
        <w:rPr>
          <w:sz w:val="28"/>
          <w:szCs w:val="28"/>
        </w:rPr>
        <w:t>5</w:t>
      </w:r>
      <w:r w:rsidRPr="00276F7E">
        <w:rPr>
          <w:sz w:val="28"/>
          <w:szCs w:val="28"/>
          <w:lang w:val="uk-UA"/>
        </w:rPr>
        <w:t>.</w:t>
      </w:r>
      <w:r w:rsidRPr="00276F7E">
        <w:rPr>
          <w:sz w:val="28"/>
          <w:szCs w:val="28"/>
        </w:rPr>
        <w:t>6</w:t>
      </w:r>
      <w:r w:rsidRPr="00276F7E">
        <w:rPr>
          <w:sz w:val="28"/>
          <w:szCs w:val="28"/>
          <w:lang w:val="uk-UA"/>
        </w:rPr>
        <w:t>.</w:t>
      </w:r>
    </w:p>
    <w:p w:rsidR="00D70383" w:rsidRPr="00A80EA9" w:rsidRDefault="00E41101" w:rsidP="008926CA">
      <w:pPr>
        <w:pStyle w:val="aff2"/>
        <w:spacing w:after="0" w:line="360" w:lineRule="auto"/>
        <w:ind w:left="0" w:right="141" w:firstLine="709"/>
        <w:jc w:val="center"/>
        <w:rPr>
          <w:sz w:val="28"/>
          <w:szCs w:val="28"/>
        </w:rPr>
      </w:pPr>
      <w:r w:rsidRPr="00E41101">
        <w:rPr>
          <w:noProof/>
          <w:szCs w:val="28"/>
        </w:rPr>
        <w:lastRenderedPageBreak/>
        <w:pict>
          <v:shape id="Прямая со стрелкой 336" o:spid="_x0000_s1043" type="#_x0000_t32" style="position:absolute;left:0;text-align:left;margin-left:222.45pt;margin-top:43.05pt;width:0;height:227.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"/>
        </w:pict>
      </w:r>
      <w:r w:rsidR="00D70383" w:rsidRPr="005A2AE2">
        <w:rPr>
          <w:noProof/>
          <w:szCs w:val="28"/>
        </w:rPr>
        <w:drawing>
          <wp:inline distT="0" distB="0" distL="0" distR="0">
            <wp:extent cx="3810000" cy="38100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stretch>
                      <a:fillRect/>
                    </a:stretch>
                  </pic:blipFill>
                  <pic:spPr>
                    <a:xfrm>
                      <a:off x="0" y="0"/>
                      <a:ext cx="3810000" cy="3810000"/>
                    </a:xfrm>
                    <a:prstGeom prst="rect">
                      <a:avLst/>
                    </a:prstGeom>
                  </pic:spPr>
                </pic:pic>
              </a:graphicData>
            </a:graphic>
          </wp:inline>
        </w:drawing>
      </w:r>
      <w:r w:rsidR="00D70383" w:rsidRPr="003C3E0E">
        <w:rPr>
          <w:szCs w:val="28"/>
        </w:rPr>
        <w:t xml:space="preserve"> </w:t>
      </w:r>
    </w:p>
    <w:p w:rsidR="00D70383" w:rsidRPr="00D70383" w:rsidRDefault="00D70383" w:rsidP="008926CA">
      <w:pPr>
        <w:spacing w:line="360" w:lineRule="auto"/>
        <w:ind w:right="141"/>
        <w:jc w:val="center"/>
        <w:rPr>
          <w:rFonts w:ascii="Times New Roman" w:hAnsi="Times New Roman" w:cs="Times New Roman"/>
          <w:sz w:val="28"/>
          <w:szCs w:val="28"/>
        </w:rPr>
      </w:pPr>
      <w:r w:rsidRPr="00D70383">
        <w:rPr>
          <w:rFonts w:ascii="Times New Roman" w:hAnsi="Times New Roman" w:cs="Times New Roman"/>
          <w:sz w:val="28"/>
          <w:szCs w:val="28"/>
        </w:rPr>
        <w:t xml:space="preserve">Рис. 5.6. </w:t>
      </w:r>
      <w:r w:rsidRPr="00D70383">
        <w:rPr>
          <w:rFonts w:ascii="Times New Roman" w:hAnsi="Times New Roman" w:cs="Times New Roman"/>
          <w:color w:val="000000"/>
          <w:sz w:val="28"/>
        </w:rPr>
        <w:t>Перехідний процес еквівалентного об’єкта</w:t>
      </w:r>
    </w:p>
    <w:p w:rsidR="00D70383" w:rsidRDefault="00D70383" w:rsidP="008926CA">
      <w:pPr>
        <w:autoSpaceDE w:val="0"/>
        <w:autoSpaceDN w:val="0"/>
        <w:adjustRightInd w:val="0"/>
        <w:spacing w:after="0" w:line="312" w:lineRule="auto"/>
        <w:ind w:right="141" w:firstLine="709"/>
        <w:jc w:val="center"/>
        <w:rPr>
          <w:rFonts w:cs="Times New Roman"/>
          <w:sz w:val="24"/>
          <w:szCs w:val="24"/>
        </w:rPr>
      </w:pPr>
    </w:p>
    <w:p w:rsidR="00D70383" w:rsidRPr="005954FB" w:rsidRDefault="00D70383" w:rsidP="008926CA">
      <w:pPr>
        <w:pStyle w:val="aff2"/>
        <w:ind w:right="141"/>
        <w:jc w:val="center"/>
        <w:outlineLvl w:val="1"/>
        <w:rPr>
          <w:b/>
          <w:bCs/>
          <w:lang w:val="uk-UA"/>
        </w:rPr>
      </w:pPr>
      <w:bookmarkStart w:id="5" w:name="_Toc60160349"/>
      <w:bookmarkStart w:id="6" w:name="_Toc60246293"/>
      <w:r w:rsidRPr="005954FB">
        <w:rPr>
          <w:b/>
          <w:sz w:val="28"/>
          <w:szCs w:val="28"/>
          <w:lang w:val="uk-UA"/>
        </w:rPr>
        <w:t xml:space="preserve">5.4. </w:t>
      </w:r>
      <w:bookmarkEnd w:id="5"/>
      <w:r w:rsidRPr="005954FB">
        <w:rPr>
          <w:b/>
          <w:bCs/>
          <w:sz w:val="28"/>
          <w:szCs w:val="28"/>
          <w:lang w:val="uk-UA"/>
        </w:rPr>
        <w:t>Розрахунок оптимальних налагоджень регулятора</w:t>
      </w:r>
      <w:bookmarkEnd w:id="6"/>
    </w:p>
    <w:p w:rsidR="00D70383" w:rsidRDefault="00D70383" w:rsidP="008926CA">
      <w:pPr>
        <w:autoSpaceDE w:val="0"/>
        <w:autoSpaceDN w:val="0"/>
        <w:adjustRightInd w:val="0"/>
        <w:spacing w:after="0" w:line="312" w:lineRule="auto"/>
        <w:ind w:right="141" w:firstLine="709"/>
        <w:jc w:val="center"/>
        <w:rPr>
          <w:rFonts w:cs="Times New Roman"/>
          <w:sz w:val="24"/>
          <w:szCs w:val="24"/>
        </w:rPr>
      </w:pPr>
    </w:p>
    <w:p w:rsidR="00D70383" w:rsidRPr="005954FB" w:rsidRDefault="00D70383" w:rsidP="008926CA">
      <w:pPr>
        <w:pStyle w:val="aff2"/>
        <w:spacing w:after="0" w:line="360" w:lineRule="auto"/>
        <w:ind w:left="0" w:right="141" w:firstLine="709"/>
        <w:jc w:val="both"/>
        <w:rPr>
          <w:sz w:val="28"/>
          <w:szCs w:val="28"/>
          <w:lang w:val="uk-UA"/>
        </w:rPr>
      </w:pPr>
      <w:r w:rsidRPr="005954FB">
        <w:rPr>
          <w:sz w:val="28"/>
          <w:szCs w:val="28"/>
          <w:lang w:val="uk-UA"/>
        </w:rPr>
        <w:t xml:space="preserve">Розрахунок оптимальних настроювань регулятора </w:t>
      </w:r>
      <w:r>
        <w:rPr>
          <w:sz w:val="28"/>
          <w:szCs w:val="28"/>
          <w:lang w:val="uk-UA"/>
        </w:rPr>
        <w:t>будемо виконувати</w:t>
      </w:r>
      <w:r w:rsidRPr="005954FB">
        <w:rPr>
          <w:sz w:val="28"/>
          <w:szCs w:val="28"/>
          <w:lang w:val="uk-UA"/>
        </w:rPr>
        <w:t xml:space="preserve"> методом трикутника. Для цього використаємо криву перехідного процесу еквівалентного об'єкта керування показану на рис. 5.6. В області максимальної чутливості об'єкта побудуємо трикутник як </w:t>
      </w:r>
      <w:r>
        <w:rPr>
          <w:sz w:val="28"/>
          <w:szCs w:val="28"/>
          <w:lang w:val="uk-UA"/>
        </w:rPr>
        <w:t>зображено</w:t>
      </w:r>
      <w:r w:rsidRPr="005954FB">
        <w:rPr>
          <w:sz w:val="28"/>
          <w:szCs w:val="28"/>
          <w:lang w:val="uk-UA"/>
        </w:rPr>
        <w:t xml:space="preserve"> на рисунку 5.7 та знайдемо швидкість його руху за формулою:</w:t>
      </w:r>
    </w:p>
    <w:p w:rsidR="00D70383" w:rsidRPr="004870A2" w:rsidRDefault="00D70383" w:rsidP="008926CA">
      <w:pPr>
        <w:pStyle w:val="aff2"/>
        <w:spacing w:after="0" w:line="360" w:lineRule="auto"/>
        <w:ind w:left="0" w:right="141" w:firstLine="709"/>
        <w:jc w:val="both"/>
        <w:rPr>
          <w:sz w:val="28"/>
          <w:szCs w:val="28"/>
        </w:rPr>
      </w:pPr>
    </w:p>
    <w:p w:rsidR="00D70383" w:rsidRDefault="00D70383" w:rsidP="008926CA">
      <w:pPr>
        <w:pStyle w:val="aff2"/>
        <w:spacing w:after="0" w:line="360" w:lineRule="auto"/>
        <w:ind w:left="0" w:right="141" w:firstLine="709"/>
        <w:jc w:val="right"/>
        <w:rPr>
          <w:sz w:val="28"/>
          <w:szCs w:val="28"/>
          <w:lang w:val="uk-UA"/>
        </w:rPr>
      </w:pPr>
      <w:r w:rsidRPr="00E149D8">
        <w:rPr>
          <w:position w:val="-12"/>
          <w:sz w:val="28"/>
          <w:szCs w:val="28"/>
          <w:lang w:val="uk-UA"/>
        </w:rPr>
        <w:object w:dxaOrig="1340" w:dyaOrig="360">
          <v:shape id="_x0000_i1030" type="#_x0000_t75" style="width:90.75pt;height:25.5pt" o:ole="">
            <v:imagedata r:id="rId178" o:title=""/>
          </v:shape>
          <o:OLEObject Type="Embed" ProgID="Equation.3" ShapeID="_x0000_i1030" DrawAspect="Content" ObjectID="_1686715644" r:id="rId179"/>
        </w:object>
      </w:r>
      <w:r w:rsidRPr="00E149D8">
        <w:rPr>
          <w:sz w:val="28"/>
          <w:szCs w:val="28"/>
          <w:lang w:val="uk-UA"/>
        </w:rPr>
        <w:t>.</w:t>
      </w:r>
      <w:r>
        <w:rPr>
          <w:sz w:val="28"/>
          <w:szCs w:val="28"/>
          <w:lang w:val="uk-UA"/>
        </w:rPr>
        <w:t xml:space="preserve">                                                 (5.3)</w:t>
      </w:r>
    </w:p>
    <w:p w:rsidR="00D70383" w:rsidRPr="00FB400C" w:rsidRDefault="00E41101" w:rsidP="008926CA">
      <w:pPr>
        <w:autoSpaceDE w:val="0"/>
        <w:autoSpaceDN w:val="0"/>
        <w:adjustRightInd w:val="0"/>
        <w:spacing w:after="0" w:line="312" w:lineRule="auto"/>
        <w:ind w:right="141" w:firstLine="709"/>
        <w:jc w:val="center"/>
        <w:rPr>
          <w:rFonts w:cs="Times New Roman"/>
          <w:b/>
          <w:sz w:val="24"/>
          <w:szCs w:val="24"/>
        </w:rPr>
      </w:pPr>
      <w:r w:rsidRPr="00E41101">
        <w:rPr>
          <w:rFonts w:cs="Times New Roman"/>
          <w:noProof/>
          <w:sz w:val="24"/>
          <w:szCs w:val="24"/>
          <w:lang w:val="ru-RU" w:eastAsia="ru-RU"/>
        </w:rPr>
        <w:lastRenderedPageBreak/>
        <w:pict>
          <v:shape id="Надпись 335" o:spid="_x0000_s1040" type="#_x0000_t202" style="position:absolute;left:0;text-align:left;margin-left:190.95pt;margin-top:187.05pt;width:30pt;height:30.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" stroked="f">
            <v:textbox>
              <w:txbxContent>
                <w:p w:rsidR="00E739B6" w:rsidRPr="007B2391" w:rsidRDefault="00E739B6" w:rsidP="00D70383">
                  <w:pPr>
                    <w:rPr>
                      <w:sz w:val="18"/>
                      <w:szCs w:val="18"/>
                    </w:rPr>
                  </w:pPr>
                  <m:oMathPara>
                    <m:oMath>
                      <m:r>
                        <m:rPr>
                          <m:sty m:val="p"/>
                        </m:rPr>
                        <w:rPr>
                          <w:noProof/>
                          <w:sz w:val="18"/>
                          <w:szCs w:val="18"/>
                          <w:lang w:val="ru-RU" w:eastAsia="ru-RU"/>
                        </w:rPr>
                        <w:drawing>
                          <wp:inline distT="0" distB="0" distL="0" distR="0">
                            <wp:extent cx="85725" cy="9525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25" cy="95250"/>
                                    </a:xfrm>
                                    <a:prstGeom prst="rect">
                                      <a:avLst/>
                                    </a:prstGeom>
                                    <a:noFill/>
                                    <a:ln>
                                      <a:noFill/>
                                    </a:ln>
                                  </pic:spPr>
                                </pic:pic>
                              </a:graphicData>
                            </a:graphic>
                          </wp:inline>
                        </w:drawing>
                      </m:r>
                      <m:r>
                        <w:rPr>
                          <w:rFonts w:ascii="Cambria Math" w:hAnsi="Cambria Math"/>
                          <w:sz w:val="18"/>
                          <w:szCs w:val="18"/>
                        </w:rPr>
                        <m:t>∆t</m:t>
                      </m:r>
                    </m:oMath>
                  </m:oMathPara>
                </w:p>
              </w:txbxContent>
            </v:textbox>
          </v:shape>
        </w:pict>
      </w:r>
      <w:r w:rsidRPr="00E41101">
        <w:rPr>
          <w:rFonts w:cs="Times New Roman"/>
          <w:noProof/>
          <w:sz w:val="24"/>
          <w:szCs w:val="24"/>
          <w:lang w:val="ru-RU" w:eastAsia="ru-RU"/>
        </w:rPr>
        <w:pict>
          <v:shape id="Надпись 333" o:spid="_x0000_s1041" type="#_x0000_t202" style="position:absolute;left:0;text-align:left;margin-left:0;margin-top:154.25pt;width:36.8pt;height:26.4pt;z-index:25166233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" stroked="f">
            <v:textbox>
              <w:txbxContent>
                <w:p w:rsidR="00E739B6" w:rsidRPr="007B2391" w:rsidRDefault="00E739B6" w:rsidP="00D70383">
                  <w:pPr>
                    <w:rPr>
                      <w:sz w:val="18"/>
                      <w:szCs w:val="18"/>
                    </w:rPr>
                  </w:pPr>
                  <m:oMathPara>
                    <m:oMath>
                      <m:r>
                        <w:rPr>
                          <w:rFonts w:ascii="Cambria Math" w:hAnsi="Cambria Math"/>
                          <w:sz w:val="18"/>
                          <w:szCs w:val="18"/>
                        </w:rPr>
                        <m:t>∆y</m:t>
                      </m:r>
                    </m:oMath>
                  </m:oMathPara>
                </w:p>
              </w:txbxContent>
            </v:textbox>
            <w10:wrap anchorx="margin"/>
          </v:shape>
        </w:pict>
      </w:r>
      <w:r w:rsidR="00D70383">
        <w:rPr>
          <w:noProof/>
          <w:lang w:val="ru-RU" w:eastAsia="ru-RU"/>
        </w:rPr>
        <w:drawing>
          <wp:inline distT="0" distB="0" distL="0" distR="0">
            <wp:extent cx="3895725" cy="3819525"/>
            <wp:effectExtent l="0" t="0" r="9525"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stretch>
                      <a:fillRect/>
                    </a:stretch>
                  </pic:blipFill>
                  <pic:spPr>
                    <a:xfrm>
                      <a:off x="0" y="0"/>
                      <a:ext cx="3895725" cy="3819525"/>
                    </a:xfrm>
                    <a:prstGeom prst="rect">
                      <a:avLst/>
                    </a:prstGeom>
                  </pic:spPr>
                </pic:pic>
              </a:graphicData>
            </a:graphic>
          </wp:inline>
        </w:drawing>
      </w:r>
    </w:p>
    <w:p w:rsidR="00D70383" w:rsidRPr="009F61F3" w:rsidRDefault="00D70383" w:rsidP="008926CA">
      <w:pPr>
        <w:pStyle w:val="aff2"/>
        <w:spacing w:after="0" w:line="360" w:lineRule="auto"/>
        <w:ind w:left="0" w:right="141"/>
        <w:jc w:val="center"/>
        <w:rPr>
          <w:sz w:val="28"/>
          <w:szCs w:val="28"/>
          <w:lang w:val="uk-UA"/>
        </w:rPr>
      </w:pPr>
      <w:r w:rsidRPr="009F61F3">
        <w:rPr>
          <w:color w:val="000000"/>
          <w:sz w:val="28"/>
          <w:szCs w:val="28"/>
          <w:lang w:val="uk-UA"/>
        </w:rPr>
        <w:t>Рис</w:t>
      </w:r>
      <w:r>
        <w:rPr>
          <w:color w:val="000000"/>
          <w:sz w:val="28"/>
          <w:szCs w:val="28"/>
          <w:lang w:val="uk-UA"/>
        </w:rPr>
        <w:t xml:space="preserve">. </w:t>
      </w:r>
      <w:r>
        <w:rPr>
          <w:color w:val="000000"/>
          <w:sz w:val="28"/>
          <w:szCs w:val="28"/>
        </w:rPr>
        <w:t>5</w:t>
      </w:r>
      <w:r>
        <w:rPr>
          <w:color w:val="000000"/>
          <w:sz w:val="28"/>
          <w:szCs w:val="28"/>
          <w:lang w:val="uk-UA"/>
        </w:rPr>
        <w:t>.7</w:t>
      </w:r>
      <w:r w:rsidRPr="009F61F3">
        <w:rPr>
          <w:color w:val="000000"/>
          <w:sz w:val="28"/>
          <w:szCs w:val="28"/>
          <w:lang w:val="uk-UA"/>
        </w:rPr>
        <w:t xml:space="preserve">. </w:t>
      </w:r>
      <w:r w:rsidRPr="009F61F3">
        <w:rPr>
          <w:sz w:val="28"/>
          <w:szCs w:val="28"/>
          <w:lang w:val="uk-UA"/>
        </w:rPr>
        <w:t xml:space="preserve">Визначення оптимальних параметрів регулятора </w:t>
      </w:r>
    </w:p>
    <w:p w:rsidR="00D70383" w:rsidRPr="00FB400C" w:rsidRDefault="00D70383" w:rsidP="008926CA">
      <w:pPr>
        <w:pStyle w:val="aff2"/>
        <w:spacing w:after="0" w:line="360" w:lineRule="auto"/>
        <w:ind w:left="0" w:right="141"/>
        <w:jc w:val="center"/>
        <w:rPr>
          <w:sz w:val="28"/>
          <w:szCs w:val="28"/>
        </w:rPr>
      </w:pPr>
      <w:r w:rsidRPr="009F61F3">
        <w:rPr>
          <w:sz w:val="28"/>
          <w:szCs w:val="28"/>
          <w:lang w:val="uk-UA"/>
        </w:rPr>
        <w:t xml:space="preserve"> методом трикутника.</w:t>
      </w:r>
    </w:p>
    <w:p w:rsidR="00D70383" w:rsidRPr="00E526FD" w:rsidRDefault="00D70383" w:rsidP="008926CA">
      <w:pPr>
        <w:pStyle w:val="aff2"/>
        <w:spacing w:after="0" w:line="360" w:lineRule="auto"/>
        <w:ind w:left="0" w:right="141"/>
        <w:jc w:val="center"/>
        <w:rPr>
          <w:b/>
          <w:sz w:val="28"/>
          <w:szCs w:val="28"/>
        </w:rPr>
      </w:pPr>
    </w:p>
    <w:p w:rsidR="00D70383" w:rsidRPr="00EA0390" w:rsidRDefault="00D70383" w:rsidP="008926CA">
      <w:pPr>
        <w:pStyle w:val="aff2"/>
        <w:spacing w:after="0" w:line="360" w:lineRule="auto"/>
        <w:ind w:left="0" w:right="141" w:firstLine="709"/>
        <w:jc w:val="both"/>
        <w:rPr>
          <w:bCs/>
          <w:sz w:val="28"/>
          <w:szCs w:val="28"/>
        </w:rPr>
      </w:pPr>
      <w:r>
        <w:rPr>
          <w:bCs/>
          <w:sz w:val="28"/>
          <w:szCs w:val="28"/>
          <w:lang w:val="uk-UA"/>
        </w:rPr>
        <w:t>Розрахунок оптимальних</w:t>
      </w:r>
      <w:r w:rsidRPr="009F61F3">
        <w:rPr>
          <w:bCs/>
          <w:sz w:val="28"/>
          <w:szCs w:val="28"/>
          <w:lang w:val="uk-UA"/>
        </w:rPr>
        <w:t xml:space="preserve"> параметрів:</w:t>
      </w:r>
    </w:p>
    <w:p w:rsidR="00D70383" w:rsidRPr="00276F7E" w:rsidRDefault="00D70383" w:rsidP="008926CA">
      <w:pPr>
        <w:autoSpaceDE w:val="0"/>
        <w:autoSpaceDN w:val="0"/>
        <w:adjustRightInd w:val="0"/>
        <w:spacing w:after="0" w:line="240" w:lineRule="auto"/>
        <w:ind w:right="141" w:firstLine="709"/>
        <w:rPr>
          <w:rFonts w:cs="Times New Roman"/>
          <w:sz w:val="24"/>
          <w:szCs w:val="24"/>
        </w:rPr>
      </w:pPr>
      <w:r w:rsidRPr="00276F7E">
        <w:rPr>
          <w:rFonts w:ascii="Courier New" w:hAnsi="Courier New" w:cs="Courier New"/>
          <w:b/>
          <w:bCs/>
          <w:color w:val="78000E"/>
          <w:sz w:val="24"/>
          <w:szCs w:val="24"/>
        </w:rPr>
        <w:t xml:space="preserve">&gt; </w:t>
      </w:r>
      <w:r>
        <w:rPr>
          <w:rFonts w:ascii="Courier New" w:hAnsi="Courier New" w:cs="Courier New"/>
          <w:b/>
          <w:bCs/>
          <w:noProof/>
          <w:color w:val="78000E"/>
          <w:position w:val="-22"/>
          <w:sz w:val="24"/>
          <w:szCs w:val="24"/>
          <w:lang w:val="ru-RU" w:eastAsia="ru-RU"/>
        </w:rPr>
        <w:drawing>
          <wp:inline distT="0" distB="0" distL="0" distR="0">
            <wp:extent cx="1038860" cy="332740"/>
            <wp:effectExtent l="19050" t="0" r="889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2" cstate="print"/>
                    <a:srcRect/>
                    <a:stretch>
                      <a:fillRect/>
                    </a:stretch>
                  </pic:blipFill>
                  <pic:spPr bwMode="auto">
                    <a:xfrm>
                      <a:off x="0" y="0"/>
                      <a:ext cx="1038860" cy="332740"/>
                    </a:xfrm>
                    <a:prstGeom prst="rect">
                      <a:avLst/>
                    </a:prstGeom>
                    <a:noFill/>
                    <a:ln w="9525">
                      <a:noFill/>
                      <a:miter lim="800000"/>
                      <a:headEnd/>
                      <a:tailEnd/>
                    </a:ln>
                  </pic:spPr>
                </pic:pic>
              </a:graphicData>
            </a:graphic>
          </wp:inline>
        </w:drawing>
      </w:r>
    </w:p>
    <w:p w:rsidR="00D70383" w:rsidRPr="00276F7E" w:rsidRDefault="00D70383" w:rsidP="008926CA">
      <w:pPr>
        <w:autoSpaceDE w:val="0"/>
        <w:autoSpaceDN w:val="0"/>
        <w:adjustRightInd w:val="0"/>
        <w:spacing w:after="0" w:line="312" w:lineRule="auto"/>
        <w:ind w:right="141" w:firstLine="709"/>
        <w:jc w:val="center"/>
        <w:rPr>
          <w:rFonts w:cs="Times New Roman"/>
          <w:sz w:val="24"/>
          <w:szCs w:val="24"/>
        </w:rPr>
      </w:pPr>
      <w:r>
        <w:rPr>
          <w:rFonts w:cs="Times New Roman"/>
          <w:noProof/>
          <w:color w:val="0000FF"/>
          <w:position w:val="-7"/>
          <w:sz w:val="24"/>
          <w:szCs w:val="24"/>
          <w:lang w:val="ru-RU" w:eastAsia="ru-RU"/>
        </w:rPr>
        <w:drawing>
          <wp:inline distT="0" distB="0" distL="0" distR="0">
            <wp:extent cx="1031875" cy="159385"/>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3" cstate="print"/>
                    <a:srcRect/>
                    <a:stretch>
                      <a:fillRect/>
                    </a:stretch>
                  </pic:blipFill>
                  <pic:spPr bwMode="auto">
                    <a:xfrm>
                      <a:off x="0" y="0"/>
                      <a:ext cx="1031875" cy="159385"/>
                    </a:xfrm>
                    <a:prstGeom prst="rect">
                      <a:avLst/>
                    </a:prstGeom>
                    <a:noFill/>
                    <a:ln w="9525">
                      <a:noFill/>
                      <a:miter lim="800000"/>
                      <a:headEnd/>
                      <a:tailEnd/>
                    </a:ln>
                  </pic:spPr>
                </pic:pic>
              </a:graphicData>
            </a:graphic>
          </wp:inline>
        </w:drawing>
      </w:r>
    </w:p>
    <w:p w:rsidR="00D70383" w:rsidRDefault="00D70383" w:rsidP="008926CA">
      <w:pPr>
        <w:pStyle w:val="aff2"/>
        <w:spacing w:after="0" w:line="360" w:lineRule="auto"/>
        <w:ind w:left="0" w:right="141" w:firstLine="709"/>
        <w:jc w:val="both"/>
        <w:rPr>
          <w:sz w:val="28"/>
          <w:szCs w:val="28"/>
          <w:lang w:val="uk-UA"/>
        </w:rPr>
      </w:pPr>
      <w:r>
        <w:rPr>
          <w:sz w:val="28"/>
          <w:szCs w:val="28"/>
          <w:lang w:val="uk-UA"/>
        </w:rPr>
        <w:t xml:space="preserve">Так як </w:t>
      </w:r>
      <w:r w:rsidRPr="00E149D8">
        <w:rPr>
          <w:sz w:val="28"/>
          <w:szCs w:val="28"/>
          <w:lang w:val="uk-UA"/>
        </w:rPr>
        <w:t>для ре</w:t>
      </w:r>
      <w:r>
        <w:rPr>
          <w:sz w:val="28"/>
          <w:szCs w:val="28"/>
          <w:lang w:val="uk-UA"/>
        </w:rPr>
        <w:t>гулювання використовуємо</w:t>
      </w:r>
      <w:r w:rsidRPr="00E149D8">
        <w:rPr>
          <w:sz w:val="28"/>
          <w:szCs w:val="28"/>
          <w:lang w:val="uk-UA"/>
        </w:rPr>
        <w:t xml:space="preserve"> ПІ-регулятор, то оптимальні настроювання регулятора</w:t>
      </w:r>
      <w:r>
        <w:rPr>
          <w:sz w:val="28"/>
          <w:szCs w:val="28"/>
          <w:lang w:val="uk-UA"/>
        </w:rPr>
        <w:t xml:space="preserve"> будемо знаходити</w:t>
      </w:r>
      <w:r w:rsidRPr="00E149D8">
        <w:rPr>
          <w:sz w:val="28"/>
          <w:szCs w:val="28"/>
          <w:lang w:val="uk-UA"/>
        </w:rPr>
        <w:t xml:space="preserve"> за формулами:</w:t>
      </w:r>
    </w:p>
    <w:p w:rsidR="00D70383" w:rsidRDefault="00D70383" w:rsidP="008926CA">
      <w:pPr>
        <w:pStyle w:val="aff2"/>
        <w:spacing w:after="0" w:line="360" w:lineRule="auto"/>
        <w:ind w:left="0" w:right="141" w:firstLine="709"/>
        <w:jc w:val="both"/>
        <w:rPr>
          <w:sz w:val="28"/>
          <w:szCs w:val="28"/>
          <w:lang w:val="en-US"/>
        </w:rPr>
      </w:pPr>
      <w:r>
        <w:rPr>
          <w:sz w:val="28"/>
          <w:szCs w:val="28"/>
          <w:lang w:val="uk-UA"/>
        </w:rPr>
        <w:t>-</w:t>
      </w:r>
      <w:r w:rsidRPr="00E149D8">
        <w:rPr>
          <w:sz w:val="28"/>
          <w:szCs w:val="28"/>
          <w:lang w:val="uk-UA"/>
        </w:rPr>
        <w:t xml:space="preserve"> оптимальне значення коефіцієнта регулювання</w:t>
      </w:r>
      <w:r>
        <w:rPr>
          <w:sz w:val="28"/>
          <w:szCs w:val="28"/>
          <w:lang w:val="uk-UA"/>
        </w:rPr>
        <w:t>:</w:t>
      </w:r>
    </w:p>
    <w:p w:rsidR="00D70383" w:rsidRPr="00095B61" w:rsidRDefault="00D70383" w:rsidP="008926CA">
      <w:pPr>
        <w:autoSpaceDE w:val="0"/>
        <w:autoSpaceDN w:val="0"/>
        <w:adjustRightInd w:val="0"/>
        <w:spacing w:after="0" w:line="240" w:lineRule="auto"/>
        <w:ind w:right="141" w:firstLine="709"/>
        <w:rPr>
          <w:rFonts w:cs="Times New Roman"/>
          <w:sz w:val="24"/>
          <w:szCs w:val="24"/>
        </w:rPr>
      </w:pPr>
      <w:r w:rsidRPr="00095B61">
        <w:rPr>
          <w:rFonts w:ascii="Courier New" w:hAnsi="Courier New" w:cs="Courier New"/>
          <w:b/>
          <w:bCs/>
          <w:color w:val="78000E"/>
          <w:sz w:val="24"/>
          <w:szCs w:val="24"/>
        </w:rPr>
        <w:t xml:space="preserve">&gt; </w:t>
      </w:r>
      <w:r w:rsidRPr="00095B61">
        <w:rPr>
          <w:rFonts w:ascii="Courier New" w:hAnsi="Courier New" w:cs="Courier New"/>
          <w:b/>
          <w:bCs/>
          <w:noProof/>
          <w:color w:val="78000E"/>
          <w:position w:val="-7"/>
          <w:sz w:val="24"/>
          <w:szCs w:val="24"/>
          <w:lang w:val="ru-RU" w:eastAsia="ru-RU"/>
        </w:rPr>
        <w:drawing>
          <wp:inline distT="0" distB="0" distL="0" distR="0">
            <wp:extent cx="1143000" cy="1524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152400"/>
                    </a:xfrm>
                    <a:prstGeom prst="rect">
                      <a:avLst/>
                    </a:prstGeom>
                    <a:noFill/>
                    <a:ln>
                      <a:noFill/>
                    </a:ln>
                  </pic:spPr>
                </pic:pic>
              </a:graphicData>
            </a:graphic>
          </wp:inline>
        </w:drawing>
      </w:r>
    </w:p>
    <w:p w:rsidR="00D70383" w:rsidRPr="00095B61" w:rsidRDefault="00D70383" w:rsidP="008926CA">
      <w:pPr>
        <w:autoSpaceDE w:val="0"/>
        <w:autoSpaceDN w:val="0"/>
        <w:adjustRightInd w:val="0"/>
        <w:spacing w:after="0" w:line="312" w:lineRule="auto"/>
        <w:ind w:right="141"/>
        <w:jc w:val="center"/>
        <w:rPr>
          <w:rFonts w:cs="Times New Roman"/>
          <w:sz w:val="24"/>
          <w:szCs w:val="24"/>
        </w:rPr>
      </w:pPr>
      <w:r w:rsidRPr="00095B61">
        <w:rPr>
          <w:rFonts w:cs="Times New Roman"/>
          <w:noProof/>
          <w:color w:val="0000FF"/>
          <w:position w:val="-7"/>
          <w:sz w:val="24"/>
          <w:szCs w:val="24"/>
          <w:lang w:val="ru-RU" w:eastAsia="ru-RU"/>
        </w:rPr>
        <w:drawing>
          <wp:inline distT="0" distB="0" distL="0" distR="0">
            <wp:extent cx="904875" cy="1524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04875" cy="152400"/>
                    </a:xfrm>
                    <a:prstGeom prst="rect">
                      <a:avLst/>
                    </a:prstGeom>
                    <a:noFill/>
                    <a:ln>
                      <a:noFill/>
                    </a:ln>
                  </pic:spPr>
                </pic:pic>
              </a:graphicData>
            </a:graphic>
          </wp:inline>
        </w:drawing>
      </w:r>
    </w:p>
    <w:p w:rsidR="00D70383" w:rsidRDefault="00D70383" w:rsidP="008926CA">
      <w:pPr>
        <w:pStyle w:val="aff2"/>
        <w:spacing w:after="0" w:line="360" w:lineRule="auto"/>
        <w:ind w:left="0" w:right="141" w:firstLine="709"/>
        <w:jc w:val="both"/>
        <w:rPr>
          <w:sz w:val="28"/>
          <w:szCs w:val="28"/>
          <w:lang w:val="uk-UA"/>
        </w:rPr>
      </w:pPr>
      <w:r>
        <w:rPr>
          <w:sz w:val="28"/>
          <w:szCs w:val="28"/>
          <w:lang w:val="uk-UA"/>
        </w:rPr>
        <w:t xml:space="preserve">- </w:t>
      </w:r>
      <w:r w:rsidRPr="00E149D8">
        <w:rPr>
          <w:sz w:val="28"/>
          <w:szCs w:val="28"/>
          <w:lang w:val="uk-UA"/>
        </w:rPr>
        <w:t>час інтегрування</w:t>
      </w:r>
      <w:r>
        <w:rPr>
          <w:sz w:val="28"/>
          <w:szCs w:val="28"/>
          <w:lang w:val="uk-UA"/>
        </w:rPr>
        <w:t>:</w:t>
      </w:r>
    </w:p>
    <w:p w:rsidR="00D70383" w:rsidRPr="00095B61" w:rsidRDefault="00D70383" w:rsidP="008926CA">
      <w:pPr>
        <w:autoSpaceDE w:val="0"/>
        <w:autoSpaceDN w:val="0"/>
        <w:adjustRightInd w:val="0"/>
        <w:spacing w:after="0" w:line="240" w:lineRule="auto"/>
        <w:ind w:right="141" w:firstLine="709"/>
        <w:rPr>
          <w:rFonts w:cs="Times New Roman"/>
          <w:sz w:val="24"/>
          <w:szCs w:val="24"/>
        </w:rPr>
      </w:pPr>
      <w:r w:rsidRPr="00095B61">
        <w:rPr>
          <w:rFonts w:ascii="Courier New" w:hAnsi="Courier New" w:cs="Courier New"/>
          <w:b/>
          <w:bCs/>
          <w:color w:val="78000E"/>
          <w:sz w:val="24"/>
          <w:szCs w:val="24"/>
        </w:rPr>
        <w:t xml:space="preserve">&gt; </w:t>
      </w:r>
      <w:r w:rsidRPr="00095B61">
        <w:rPr>
          <w:rFonts w:ascii="Courier New" w:hAnsi="Courier New" w:cs="Courier New"/>
          <w:b/>
          <w:bCs/>
          <w:noProof/>
          <w:color w:val="78000E"/>
          <w:position w:val="-7"/>
          <w:sz w:val="24"/>
          <w:szCs w:val="24"/>
          <w:lang w:val="ru-RU" w:eastAsia="ru-RU"/>
        </w:rPr>
        <w:drawing>
          <wp:inline distT="0" distB="0" distL="0" distR="0">
            <wp:extent cx="619125" cy="1524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9125" cy="152400"/>
                    </a:xfrm>
                    <a:prstGeom prst="rect">
                      <a:avLst/>
                    </a:prstGeom>
                    <a:noFill/>
                    <a:ln>
                      <a:noFill/>
                    </a:ln>
                  </pic:spPr>
                </pic:pic>
              </a:graphicData>
            </a:graphic>
          </wp:inline>
        </w:drawing>
      </w:r>
    </w:p>
    <w:p w:rsidR="00D70383" w:rsidRPr="00095B61" w:rsidRDefault="00D70383" w:rsidP="008926CA">
      <w:pPr>
        <w:autoSpaceDE w:val="0"/>
        <w:autoSpaceDN w:val="0"/>
        <w:adjustRightInd w:val="0"/>
        <w:spacing w:after="0" w:line="312" w:lineRule="auto"/>
        <w:ind w:right="141"/>
        <w:jc w:val="center"/>
        <w:rPr>
          <w:rFonts w:cs="Times New Roman"/>
          <w:sz w:val="24"/>
          <w:szCs w:val="24"/>
        </w:rPr>
      </w:pPr>
      <w:r w:rsidRPr="00095B61">
        <w:rPr>
          <w:rFonts w:cs="Times New Roman"/>
          <w:noProof/>
          <w:color w:val="0000FF"/>
          <w:position w:val="-7"/>
          <w:sz w:val="24"/>
          <w:szCs w:val="24"/>
          <w:lang w:val="ru-RU" w:eastAsia="ru-RU"/>
        </w:rPr>
        <w:drawing>
          <wp:inline distT="0" distB="0" distL="0" distR="0">
            <wp:extent cx="228600" cy="1524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8600" cy="152400"/>
                    </a:xfrm>
                    <a:prstGeom prst="rect">
                      <a:avLst/>
                    </a:prstGeom>
                    <a:noFill/>
                    <a:ln>
                      <a:noFill/>
                    </a:ln>
                  </pic:spPr>
                </pic:pic>
              </a:graphicData>
            </a:graphic>
          </wp:inline>
        </w:drawing>
      </w:r>
    </w:p>
    <w:p w:rsidR="00D70383" w:rsidRDefault="00D70383" w:rsidP="008926CA">
      <w:pPr>
        <w:autoSpaceDE w:val="0"/>
        <w:autoSpaceDN w:val="0"/>
        <w:adjustRightInd w:val="0"/>
        <w:spacing w:after="0" w:line="360" w:lineRule="auto"/>
        <w:ind w:right="141"/>
        <w:jc w:val="center"/>
        <w:rPr>
          <w:rFonts w:cs="Times New Roman"/>
          <w:b/>
          <w:szCs w:val="28"/>
          <w:lang w:val="en-US"/>
        </w:rPr>
      </w:pPr>
    </w:p>
    <w:p w:rsidR="00D70383" w:rsidRDefault="00D70383" w:rsidP="008926CA">
      <w:pPr>
        <w:autoSpaceDE w:val="0"/>
        <w:autoSpaceDN w:val="0"/>
        <w:adjustRightInd w:val="0"/>
        <w:spacing w:after="0" w:line="360" w:lineRule="auto"/>
        <w:ind w:right="141"/>
        <w:jc w:val="center"/>
        <w:rPr>
          <w:rFonts w:cs="Times New Roman"/>
          <w:b/>
          <w:szCs w:val="28"/>
          <w:lang w:val="en-US"/>
        </w:rPr>
      </w:pPr>
    </w:p>
    <w:p w:rsidR="00604A0A" w:rsidRDefault="00604A0A" w:rsidP="008926CA">
      <w:pPr>
        <w:ind w:right="141"/>
        <w:rPr>
          <w:rFonts w:cs="Times New Roman"/>
          <w:b/>
          <w:szCs w:val="28"/>
          <w:lang w:val="en-US"/>
        </w:rPr>
      </w:pPr>
      <w:r>
        <w:rPr>
          <w:rFonts w:cs="Times New Roman"/>
          <w:b/>
          <w:szCs w:val="28"/>
          <w:lang w:val="en-US"/>
        </w:rPr>
        <w:br w:type="page"/>
      </w:r>
    </w:p>
    <w:p w:rsidR="00D70383" w:rsidRPr="00604A0A" w:rsidRDefault="00D70383" w:rsidP="008926CA">
      <w:pPr>
        <w:autoSpaceDE w:val="0"/>
        <w:autoSpaceDN w:val="0"/>
        <w:adjustRightInd w:val="0"/>
        <w:spacing w:after="0" w:line="360" w:lineRule="auto"/>
        <w:ind w:right="141"/>
        <w:jc w:val="center"/>
        <w:rPr>
          <w:rFonts w:ascii="Times New Roman" w:hAnsi="Times New Roman" w:cs="Times New Roman"/>
          <w:b/>
          <w:sz w:val="28"/>
          <w:szCs w:val="28"/>
        </w:rPr>
      </w:pPr>
      <w:r w:rsidRPr="00604A0A">
        <w:rPr>
          <w:rFonts w:ascii="Times New Roman" w:hAnsi="Times New Roman" w:cs="Times New Roman"/>
          <w:b/>
          <w:sz w:val="28"/>
          <w:szCs w:val="28"/>
        </w:rPr>
        <w:lastRenderedPageBreak/>
        <w:t>5.5. Розрахунок математичної моделі САР, передавальні функції і частотні характеристики</w:t>
      </w:r>
    </w:p>
    <w:p w:rsidR="00D70383" w:rsidRPr="00604A0A" w:rsidRDefault="00D70383" w:rsidP="008926CA">
      <w:pPr>
        <w:autoSpaceDE w:val="0"/>
        <w:autoSpaceDN w:val="0"/>
        <w:adjustRightInd w:val="0"/>
        <w:spacing w:after="0" w:line="312" w:lineRule="auto"/>
        <w:ind w:right="141"/>
        <w:jc w:val="center"/>
        <w:rPr>
          <w:rFonts w:ascii="Times New Roman" w:hAnsi="Times New Roman" w:cs="Times New Roman"/>
          <w:sz w:val="32"/>
          <w:szCs w:val="24"/>
        </w:rPr>
      </w:pPr>
    </w:p>
    <w:p w:rsidR="00D70383" w:rsidRPr="00BA45D0" w:rsidRDefault="00D70383" w:rsidP="008926CA">
      <w:pPr>
        <w:spacing w:after="0" w:line="360" w:lineRule="auto"/>
        <w:ind w:right="141" w:firstLine="709"/>
        <w:jc w:val="both"/>
        <w:rPr>
          <w:rFonts w:cs="Times New Roman"/>
          <w:szCs w:val="28"/>
        </w:rPr>
      </w:pPr>
      <w:r w:rsidRPr="00604A0A">
        <w:rPr>
          <w:rFonts w:ascii="Times New Roman" w:hAnsi="Times New Roman" w:cs="Times New Roman"/>
          <w:sz w:val="28"/>
          <w:szCs w:val="28"/>
        </w:rPr>
        <w:t>Розрахувавши параметри для ПІ-регулятора, отримаємо передавальну функцію регулятора</w:t>
      </w:r>
      <w:r w:rsidRPr="003804DD">
        <w:rPr>
          <w:rFonts w:cs="Times New Roman"/>
          <w:szCs w:val="28"/>
        </w:rPr>
        <w:t>:</w:t>
      </w:r>
    </w:p>
    <w:p w:rsidR="00D70383" w:rsidRPr="00095B61" w:rsidRDefault="00D70383" w:rsidP="008926CA">
      <w:pPr>
        <w:autoSpaceDE w:val="0"/>
        <w:autoSpaceDN w:val="0"/>
        <w:adjustRightInd w:val="0"/>
        <w:spacing w:after="0" w:line="240" w:lineRule="auto"/>
        <w:ind w:right="141" w:firstLine="709"/>
        <w:rPr>
          <w:rFonts w:cs="Times New Roman"/>
          <w:sz w:val="24"/>
          <w:szCs w:val="24"/>
        </w:rPr>
      </w:pPr>
      <w:r w:rsidRPr="00095B61">
        <w:rPr>
          <w:rFonts w:ascii="Courier New" w:hAnsi="Courier New" w:cs="Courier New"/>
          <w:b/>
          <w:bCs/>
          <w:color w:val="78000E"/>
          <w:sz w:val="24"/>
          <w:szCs w:val="24"/>
        </w:rPr>
        <w:t xml:space="preserve">&gt; </w:t>
      </w:r>
      <w:r w:rsidRPr="00095B61">
        <w:rPr>
          <w:rFonts w:ascii="Courier New" w:hAnsi="Courier New" w:cs="Courier New"/>
          <w:b/>
          <w:bCs/>
          <w:noProof/>
          <w:color w:val="78000E"/>
          <w:position w:val="-22"/>
          <w:sz w:val="24"/>
          <w:szCs w:val="24"/>
          <w:lang w:val="ru-RU" w:eastAsia="ru-RU"/>
        </w:rPr>
        <w:drawing>
          <wp:inline distT="0" distB="0" distL="0" distR="0">
            <wp:extent cx="1266825" cy="31432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66825" cy="314325"/>
                    </a:xfrm>
                    <a:prstGeom prst="rect">
                      <a:avLst/>
                    </a:prstGeom>
                    <a:noFill/>
                    <a:ln>
                      <a:noFill/>
                    </a:ln>
                  </pic:spPr>
                </pic:pic>
              </a:graphicData>
            </a:graphic>
          </wp:inline>
        </w:drawing>
      </w:r>
    </w:p>
    <w:p w:rsidR="00D70383" w:rsidRPr="00095B61" w:rsidRDefault="00D70383" w:rsidP="008926CA">
      <w:pPr>
        <w:autoSpaceDE w:val="0"/>
        <w:autoSpaceDN w:val="0"/>
        <w:adjustRightInd w:val="0"/>
        <w:spacing w:after="0" w:line="312" w:lineRule="auto"/>
        <w:ind w:right="141"/>
        <w:jc w:val="center"/>
        <w:rPr>
          <w:rFonts w:cs="Times New Roman"/>
          <w:sz w:val="24"/>
          <w:szCs w:val="24"/>
        </w:rPr>
      </w:pPr>
      <w:r w:rsidRPr="00095B61">
        <w:rPr>
          <w:rFonts w:cs="Times New Roman"/>
          <w:noProof/>
          <w:color w:val="0000FF"/>
          <w:position w:val="-22"/>
          <w:sz w:val="24"/>
          <w:szCs w:val="24"/>
          <w:lang w:val="ru-RU" w:eastAsia="ru-RU"/>
        </w:rPr>
        <w:drawing>
          <wp:inline distT="0" distB="0" distL="0" distR="0">
            <wp:extent cx="1419225" cy="31432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19225" cy="314325"/>
                    </a:xfrm>
                    <a:prstGeom prst="rect">
                      <a:avLst/>
                    </a:prstGeom>
                    <a:noFill/>
                    <a:ln>
                      <a:noFill/>
                    </a:ln>
                  </pic:spPr>
                </pic:pic>
              </a:graphicData>
            </a:graphic>
          </wp:inline>
        </w:drawing>
      </w:r>
    </w:p>
    <w:p w:rsidR="00D70383" w:rsidRPr="00604A0A" w:rsidRDefault="00D70383" w:rsidP="008926CA">
      <w:pPr>
        <w:autoSpaceDE w:val="0"/>
        <w:autoSpaceDN w:val="0"/>
        <w:adjustRightInd w:val="0"/>
        <w:spacing w:after="0" w:line="360" w:lineRule="auto"/>
        <w:ind w:right="141" w:firstLine="709"/>
        <w:jc w:val="both"/>
        <w:rPr>
          <w:rFonts w:ascii="Times New Roman" w:hAnsi="Times New Roman" w:cs="Times New Roman"/>
          <w:sz w:val="28"/>
          <w:szCs w:val="28"/>
        </w:rPr>
      </w:pPr>
      <w:r w:rsidRPr="00604A0A">
        <w:rPr>
          <w:rFonts w:ascii="Times New Roman" w:hAnsi="Times New Roman" w:cs="Times New Roman"/>
          <w:sz w:val="28"/>
          <w:szCs w:val="28"/>
        </w:rPr>
        <w:t xml:space="preserve">Передавальна функція технологічного об'єкта керування без часу </w:t>
      </w:r>
      <w:proofErr w:type="spellStart"/>
      <w:r w:rsidRPr="00604A0A">
        <w:rPr>
          <w:rFonts w:ascii="Times New Roman" w:hAnsi="Times New Roman" w:cs="Times New Roman"/>
          <w:sz w:val="28"/>
          <w:szCs w:val="28"/>
        </w:rPr>
        <w:t>запізненя</w:t>
      </w:r>
      <w:proofErr w:type="spellEnd"/>
      <w:r w:rsidRPr="00604A0A">
        <w:rPr>
          <w:rFonts w:ascii="Times New Roman" w:hAnsi="Times New Roman" w:cs="Times New Roman"/>
          <w:sz w:val="28"/>
          <w:szCs w:val="28"/>
        </w:rPr>
        <w:t xml:space="preserve"> по каналу збурення:</w:t>
      </w:r>
    </w:p>
    <w:p w:rsidR="00D70383" w:rsidRPr="00095B61" w:rsidRDefault="00D70383" w:rsidP="008926CA">
      <w:pPr>
        <w:autoSpaceDE w:val="0"/>
        <w:autoSpaceDN w:val="0"/>
        <w:adjustRightInd w:val="0"/>
        <w:spacing w:after="0" w:line="240" w:lineRule="auto"/>
        <w:ind w:right="141" w:firstLine="709"/>
        <w:rPr>
          <w:rFonts w:cs="Times New Roman"/>
          <w:sz w:val="24"/>
          <w:szCs w:val="24"/>
        </w:rPr>
      </w:pPr>
      <w:r w:rsidRPr="00095B61">
        <w:rPr>
          <w:rFonts w:ascii="Courier New" w:hAnsi="Courier New" w:cs="Courier New"/>
          <w:b/>
          <w:bCs/>
          <w:color w:val="78000E"/>
          <w:sz w:val="24"/>
          <w:szCs w:val="24"/>
        </w:rPr>
        <w:t xml:space="preserve">&gt; </w:t>
      </w:r>
      <w:r w:rsidRPr="00095B61">
        <w:rPr>
          <w:rFonts w:ascii="Courier New" w:hAnsi="Courier New" w:cs="Courier New"/>
          <w:b/>
          <w:bCs/>
          <w:noProof/>
          <w:color w:val="78000E"/>
          <w:position w:val="-20"/>
          <w:sz w:val="24"/>
          <w:szCs w:val="24"/>
          <w:lang w:val="ru-RU" w:eastAsia="ru-RU"/>
        </w:rPr>
        <w:drawing>
          <wp:inline distT="0" distB="0" distL="0" distR="0">
            <wp:extent cx="1457325" cy="3429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7325" cy="342900"/>
                    </a:xfrm>
                    <a:prstGeom prst="rect">
                      <a:avLst/>
                    </a:prstGeom>
                    <a:noFill/>
                    <a:ln>
                      <a:noFill/>
                    </a:ln>
                  </pic:spPr>
                </pic:pic>
              </a:graphicData>
            </a:graphic>
          </wp:inline>
        </w:drawing>
      </w:r>
      <w:r w:rsidRPr="00095B61">
        <w:rPr>
          <w:rFonts w:ascii="Courier New" w:hAnsi="Courier New" w:cs="Courier New"/>
          <w:b/>
          <w:bCs/>
          <w:noProof/>
          <w:color w:val="78000E"/>
          <w:position w:val="-7"/>
          <w:sz w:val="24"/>
          <w:szCs w:val="24"/>
          <w:lang w:val="ru-RU" w:eastAsia="ru-RU"/>
        </w:rPr>
        <w:drawing>
          <wp:inline distT="0" distB="0" distL="0" distR="0">
            <wp:extent cx="85725" cy="1524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25" cy="152400"/>
                    </a:xfrm>
                    <a:prstGeom prst="rect">
                      <a:avLst/>
                    </a:prstGeom>
                    <a:noFill/>
                    <a:ln>
                      <a:noFill/>
                    </a:ln>
                  </pic:spPr>
                </pic:pic>
              </a:graphicData>
            </a:graphic>
          </wp:inline>
        </w:drawing>
      </w:r>
    </w:p>
    <w:p w:rsidR="00D70383" w:rsidRPr="00095B61" w:rsidRDefault="00D70383" w:rsidP="008926CA">
      <w:pPr>
        <w:autoSpaceDE w:val="0"/>
        <w:autoSpaceDN w:val="0"/>
        <w:adjustRightInd w:val="0"/>
        <w:spacing w:after="0" w:line="312" w:lineRule="auto"/>
        <w:ind w:right="141"/>
        <w:jc w:val="center"/>
        <w:rPr>
          <w:rFonts w:cs="Times New Roman"/>
          <w:sz w:val="24"/>
          <w:szCs w:val="24"/>
        </w:rPr>
      </w:pPr>
      <w:r w:rsidRPr="00095B61">
        <w:rPr>
          <w:rFonts w:cs="Times New Roman"/>
          <w:noProof/>
          <w:color w:val="0000FF"/>
          <w:position w:val="-22"/>
          <w:sz w:val="24"/>
          <w:szCs w:val="24"/>
          <w:lang w:val="ru-RU" w:eastAsia="ru-RU"/>
        </w:rPr>
        <w:drawing>
          <wp:inline distT="0" distB="0" distL="0" distR="0">
            <wp:extent cx="838200" cy="31432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8200" cy="314325"/>
                    </a:xfrm>
                    <a:prstGeom prst="rect">
                      <a:avLst/>
                    </a:prstGeom>
                    <a:noFill/>
                    <a:ln>
                      <a:noFill/>
                    </a:ln>
                  </pic:spPr>
                </pic:pic>
              </a:graphicData>
            </a:graphic>
          </wp:inline>
        </w:drawing>
      </w:r>
    </w:p>
    <w:p w:rsidR="00D70383" w:rsidRPr="00604A0A" w:rsidRDefault="00D70383" w:rsidP="008926CA">
      <w:pPr>
        <w:autoSpaceDE w:val="0"/>
        <w:autoSpaceDN w:val="0"/>
        <w:adjustRightInd w:val="0"/>
        <w:spacing w:after="0" w:line="360" w:lineRule="auto"/>
        <w:ind w:right="141" w:firstLine="709"/>
        <w:rPr>
          <w:rFonts w:ascii="Times New Roman" w:hAnsi="Times New Roman" w:cs="Times New Roman"/>
          <w:szCs w:val="28"/>
        </w:rPr>
      </w:pPr>
      <w:r w:rsidRPr="00604A0A">
        <w:rPr>
          <w:rFonts w:ascii="Times New Roman" w:hAnsi="Times New Roman" w:cs="Times New Roman"/>
          <w:sz w:val="28"/>
          <w:szCs w:val="28"/>
        </w:rPr>
        <w:t xml:space="preserve">Передавальна функція датчика (витратоміра) дискової діафрагми по каналу збурення: </w:t>
      </w:r>
    </w:p>
    <w:p w:rsidR="00D70383" w:rsidRPr="00095B61" w:rsidRDefault="00D70383" w:rsidP="008926CA">
      <w:pPr>
        <w:autoSpaceDE w:val="0"/>
        <w:autoSpaceDN w:val="0"/>
        <w:adjustRightInd w:val="0"/>
        <w:spacing w:after="0" w:line="240" w:lineRule="auto"/>
        <w:ind w:right="141" w:firstLine="709"/>
        <w:rPr>
          <w:rFonts w:cs="Times New Roman"/>
          <w:sz w:val="24"/>
          <w:szCs w:val="24"/>
        </w:rPr>
      </w:pPr>
      <w:r w:rsidRPr="00095B61">
        <w:rPr>
          <w:rFonts w:ascii="Courier New" w:hAnsi="Courier New" w:cs="Courier New"/>
          <w:b/>
          <w:bCs/>
          <w:color w:val="78000E"/>
          <w:sz w:val="24"/>
          <w:szCs w:val="24"/>
        </w:rPr>
        <w:t xml:space="preserve">&gt; </w:t>
      </w:r>
      <w:r w:rsidRPr="00095B61">
        <w:rPr>
          <w:rFonts w:ascii="Courier New" w:hAnsi="Courier New" w:cs="Courier New"/>
          <w:b/>
          <w:bCs/>
          <w:noProof/>
          <w:color w:val="78000E"/>
          <w:position w:val="-27"/>
          <w:sz w:val="24"/>
          <w:szCs w:val="24"/>
          <w:lang w:val="ru-RU" w:eastAsia="ru-RU"/>
        </w:rPr>
        <w:drawing>
          <wp:inline distT="0" distB="0" distL="0" distR="0">
            <wp:extent cx="1181100" cy="3429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1100" cy="342900"/>
                    </a:xfrm>
                    <a:prstGeom prst="rect">
                      <a:avLst/>
                    </a:prstGeom>
                    <a:noFill/>
                    <a:ln>
                      <a:noFill/>
                    </a:ln>
                  </pic:spPr>
                </pic:pic>
              </a:graphicData>
            </a:graphic>
          </wp:inline>
        </w:drawing>
      </w:r>
    </w:p>
    <w:p w:rsidR="00D70383" w:rsidRPr="00604A0A" w:rsidRDefault="00D70383" w:rsidP="008926CA">
      <w:pPr>
        <w:autoSpaceDE w:val="0"/>
        <w:autoSpaceDN w:val="0"/>
        <w:adjustRightInd w:val="0"/>
        <w:spacing w:after="0" w:line="312" w:lineRule="auto"/>
        <w:ind w:right="141"/>
        <w:jc w:val="center"/>
        <w:rPr>
          <w:rFonts w:ascii="Times New Roman" w:hAnsi="Times New Roman" w:cs="Times New Roman"/>
          <w:sz w:val="32"/>
          <w:szCs w:val="24"/>
        </w:rPr>
      </w:pPr>
      <w:r w:rsidRPr="00604A0A">
        <w:rPr>
          <w:rFonts w:ascii="Times New Roman" w:hAnsi="Times New Roman" w:cs="Times New Roman"/>
          <w:noProof/>
          <w:color w:val="0000FF"/>
          <w:position w:val="-22"/>
          <w:sz w:val="32"/>
          <w:szCs w:val="24"/>
          <w:lang w:val="ru-RU" w:eastAsia="ru-RU"/>
        </w:rPr>
        <w:drawing>
          <wp:inline distT="0" distB="0" distL="0" distR="0">
            <wp:extent cx="647700" cy="31432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7700" cy="314325"/>
                    </a:xfrm>
                    <a:prstGeom prst="rect">
                      <a:avLst/>
                    </a:prstGeom>
                    <a:noFill/>
                    <a:ln>
                      <a:noFill/>
                    </a:ln>
                  </pic:spPr>
                </pic:pic>
              </a:graphicData>
            </a:graphic>
          </wp:inline>
        </w:drawing>
      </w:r>
    </w:p>
    <w:p w:rsidR="00D70383" w:rsidRPr="00604A0A" w:rsidRDefault="00D70383" w:rsidP="008926CA">
      <w:pPr>
        <w:autoSpaceDE w:val="0"/>
        <w:autoSpaceDN w:val="0"/>
        <w:adjustRightInd w:val="0"/>
        <w:spacing w:after="0" w:line="360" w:lineRule="auto"/>
        <w:ind w:right="141" w:firstLine="709"/>
        <w:jc w:val="center"/>
        <w:rPr>
          <w:rFonts w:ascii="Times New Roman" w:hAnsi="Times New Roman" w:cs="Times New Roman"/>
          <w:sz w:val="28"/>
          <w:szCs w:val="28"/>
        </w:rPr>
      </w:pPr>
      <w:r w:rsidRPr="00604A0A">
        <w:rPr>
          <w:rFonts w:ascii="Times New Roman" w:hAnsi="Times New Roman" w:cs="Times New Roman"/>
          <w:sz w:val="28"/>
          <w:szCs w:val="28"/>
        </w:rPr>
        <w:t>Передавальна функція проміжного перетворювача по каналу збурення:</w:t>
      </w:r>
    </w:p>
    <w:p w:rsidR="00D70383" w:rsidRPr="00600B56" w:rsidRDefault="00D70383" w:rsidP="008926CA">
      <w:pPr>
        <w:autoSpaceDE w:val="0"/>
        <w:autoSpaceDN w:val="0"/>
        <w:adjustRightInd w:val="0"/>
        <w:spacing w:after="0" w:line="240" w:lineRule="auto"/>
        <w:ind w:right="141" w:firstLine="709"/>
        <w:rPr>
          <w:rFonts w:cs="Times New Roman"/>
          <w:sz w:val="24"/>
          <w:szCs w:val="24"/>
        </w:rPr>
      </w:pPr>
      <w:r w:rsidRPr="00600B56">
        <w:rPr>
          <w:rFonts w:ascii="Courier New" w:hAnsi="Courier New" w:cs="Courier New"/>
          <w:b/>
          <w:bCs/>
          <w:color w:val="78000E"/>
          <w:sz w:val="24"/>
          <w:szCs w:val="24"/>
        </w:rPr>
        <w:t xml:space="preserve">&gt; </w:t>
      </w:r>
      <w:r>
        <w:rPr>
          <w:rFonts w:ascii="Courier New" w:hAnsi="Courier New" w:cs="Courier New"/>
          <w:b/>
          <w:bCs/>
          <w:noProof/>
          <w:color w:val="78000E"/>
          <w:position w:val="-7"/>
          <w:sz w:val="24"/>
          <w:szCs w:val="24"/>
          <w:lang w:val="ru-RU" w:eastAsia="ru-RU"/>
        </w:rPr>
        <w:drawing>
          <wp:inline distT="0" distB="0" distL="0" distR="0">
            <wp:extent cx="868680" cy="160020"/>
            <wp:effectExtent l="19050" t="0" r="7620" b="0"/>
            <wp:docPr id="321"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95" cstate="print"/>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D70383" w:rsidRPr="00600B56" w:rsidRDefault="00D70383" w:rsidP="008926CA">
      <w:pPr>
        <w:autoSpaceDE w:val="0"/>
        <w:autoSpaceDN w:val="0"/>
        <w:adjustRightInd w:val="0"/>
        <w:spacing w:after="0" w:line="312" w:lineRule="auto"/>
        <w:ind w:right="141" w:firstLine="709"/>
        <w:jc w:val="center"/>
        <w:rPr>
          <w:rFonts w:cs="Times New Roman"/>
          <w:sz w:val="24"/>
          <w:szCs w:val="24"/>
        </w:rPr>
      </w:pPr>
      <w:r>
        <w:rPr>
          <w:rFonts w:cs="Times New Roman"/>
          <w:noProof/>
          <w:color w:val="0000FF"/>
          <w:position w:val="-7"/>
          <w:sz w:val="24"/>
          <w:szCs w:val="24"/>
          <w:lang w:val="ru-RU" w:eastAsia="ru-RU"/>
        </w:rPr>
        <w:drawing>
          <wp:inline distT="0" distB="0" distL="0" distR="0">
            <wp:extent cx="198120" cy="160020"/>
            <wp:effectExtent l="19050" t="0" r="0" b="0"/>
            <wp:docPr id="322"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7" cstate="print"/>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rsidR="00D70383" w:rsidRPr="00604A0A" w:rsidRDefault="00D70383" w:rsidP="008926CA">
      <w:pPr>
        <w:autoSpaceDE w:val="0"/>
        <w:autoSpaceDN w:val="0"/>
        <w:adjustRightInd w:val="0"/>
        <w:spacing w:after="0" w:line="312" w:lineRule="auto"/>
        <w:ind w:right="141" w:firstLine="709"/>
        <w:jc w:val="both"/>
        <w:rPr>
          <w:rFonts w:ascii="Times New Roman" w:hAnsi="Times New Roman" w:cs="Times New Roman"/>
          <w:sz w:val="28"/>
          <w:szCs w:val="28"/>
        </w:rPr>
      </w:pPr>
      <w:r w:rsidRPr="00604A0A">
        <w:rPr>
          <w:rFonts w:ascii="Times New Roman" w:hAnsi="Times New Roman" w:cs="Times New Roman"/>
          <w:sz w:val="28"/>
          <w:szCs w:val="28"/>
        </w:rPr>
        <w:t xml:space="preserve">У якості компенсатора вибираємо аперіодичну ланку першого порядку: </w:t>
      </w:r>
    </w:p>
    <w:p w:rsidR="00D70383" w:rsidRPr="00604A0A" w:rsidRDefault="00D70383" w:rsidP="008926CA">
      <w:pPr>
        <w:autoSpaceDE w:val="0"/>
        <w:autoSpaceDN w:val="0"/>
        <w:adjustRightInd w:val="0"/>
        <w:spacing w:after="0" w:line="240" w:lineRule="auto"/>
        <w:ind w:right="141" w:firstLine="709"/>
        <w:rPr>
          <w:rFonts w:ascii="Times New Roman" w:hAnsi="Times New Roman" w:cs="Times New Roman"/>
          <w:sz w:val="32"/>
          <w:szCs w:val="24"/>
        </w:rPr>
      </w:pPr>
      <w:r w:rsidRPr="00604A0A">
        <w:rPr>
          <w:rFonts w:ascii="Times New Roman" w:hAnsi="Times New Roman" w:cs="Times New Roman"/>
          <w:b/>
          <w:bCs/>
          <w:color w:val="78000E"/>
          <w:sz w:val="32"/>
          <w:szCs w:val="24"/>
        </w:rPr>
        <w:t xml:space="preserve">&gt; </w:t>
      </w:r>
      <w:r w:rsidRPr="00604A0A">
        <w:rPr>
          <w:rFonts w:ascii="Times New Roman" w:hAnsi="Times New Roman" w:cs="Times New Roman"/>
          <w:b/>
          <w:bCs/>
          <w:noProof/>
          <w:color w:val="78000E"/>
          <w:position w:val="-22"/>
          <w:sz w:val="32"/>
          <w:szCs w:val="24"/>
          <w:lang w:val="ru-RU" w:eastAsia="ru-RU"/>
        </w:rPr>
        <w:drawing>
          <wp:inline distT="0" distB="0" distL="0" distR="0">
            <wp:extent cx="1295400" cy="31432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5400" cy="314325"/>
                    </a:xfrm>
                    <a:prstGeom prst="rect">
                      <a:avLst/>
                    </a:prstGeom>
                    <a:noFill/>
                    <a:ln>
                      <a:noFill/>
                    </a:ln>
                  </pic:spPr>
                </pic:pic>
              </a:graphicData>
            </a:graphic>
          </wp:inline>
        </w:drawing>
      </w:r>
    </w:p>
    <w:p w:rsidR="00D70383" w:rsidRPr="00604A0A" w:rsidRDefault="00D70383" w:rsidP="008926CA">
      <w:pPr>
        <w:autoSpaceDE w:val="0"/>
        <w:autoSpaceDN w:val="0"/>
        <w:adjustRightInd w:val="0"/>
        <w:spacing w:after="0" w:line="312" w:lineRule="auto"/>
        <w:ind w:right="141"/>
        <w:jc w:val="center"/>
        <w:rPr>
          <w:rFonts w:ascii="Times New Roman" w:hAnsi="Times New Roman" w:cs="Times New Roman"/>
          <w:sz w:val="32"/>
          <w:szCs w:val="24"/>
        </w:rPr>
      </w:pPr>
      <w:r w:rsidRPr="00604A0A">
        <w:rPr>
          <w:rFonts w:ascii="Times New Roman" w:hAnsi="Times New Roman" w:cs="Times New Roman"/>
          <w:noProof/>
          <w:color w:val="0000FF"/>
          <w:position w:val="-22"/>
          <w:sz w:val="32"/>
          <w:szCs w:val="24"/>
          <w:lang w:val="ru-RU" w:eastAsia="ru-RU"/>
        </w:rPr>
        <w:drawing>
          <wp:inline distT="0" distB="0" distL="0" distR="0">
            <wp:extent cx="609600" cy="31432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 cy="314325"/>
                    </a:xfrm>
                    <a:prstGeom prst="rect">
                      <a:avLst/>
                    </a:prstGeom>
                    <a:noFill/>
                    <a:ln>
                      <a:noFill/>
                    </a:ln>
                  </pic:spPr>
                </pic:pic>
              </a:graphicData>
            </a:graphic>
          </wp:inline>
        </w:drawing>
      </w:r>
    </w:p>
    <w:p w:rsidR="00D70383" w:rsidRPr="00604A0A" w:rsidRDefault="00D70383" w:rsidP="008926CA">
      <w:pPr>
        <w:spacing w:after="0" w:line="360" w:lineRule="auto"/>
        <w:ind w:right="141" w:firstLine="708"/>
        <w:jc w:val="both"/>
        <w:rPr>
          <w:rFonts w:ascii="Times New Roman" w:eastAsia="Times New Roman" w:hAnsi="Times New Roman" w:cs="Times New Roman"/>
          <w:bCs/>
          <w:sz w:val="28"/>
          <w:szCs w:val="28"/>
        </w:rPr>
      </w:pPr>
      <w:r w:rsidRPr="00604A0A">
        <w:rPr>
          <w:rFonts w:ascii="Times New Roman" w:eastAsia="Times New Roman" w:hAnsi="Times New Roman" w:cs="Times New Roman"/>
          <w:bCs/>
          <w:sz w:val="28"/>
          <w:szCs w:val="28"/>
        </w:rPr>
        <w:t xml:space="preserve">Передавальна функція системи керування має вид: </w:t>
      </w:r>
    </w:p>
    <w:p w:rsidR="00D70383" w:rsidRPr="00604A0A" w:rsidRDefault="00D70383" w:rsidP="008926CA">
      <w:pPr>
        <w:spacing w:after="0" w:line="360" w:lineRule="auto"/>
        <w:ind w:right="141" w:firstLine="708"/>
        <w:jc w:val="both"/>
        <w:rPr>
          <w:rFonts w:ascii="Times New Roman" w:hAnsi="Times New Roman" w:cs="Times New Roman"/>
          <w:bCs/>
          <w:sz w:val="28"/>
          <w:szCs w:val="28"/>
        </w:rPr>
      </w:pPr>
    </w:p>
    <w:p w:rsidR="00D70383" w:rsidRPr="00095B61" w:rsidRDefault="00D70383" w:rsidP="008926CA">
      <w:pPr>
        <w:autoSpaceDE w:val="0"/>
        <w:autoSpaceDN w:val="0"/>
        <w:adjustRightInd w:val="0"/>
        <w:spacing w:after="0" w:line="360" w:lineRule="auto"/>
        <w:ind w:right="141"/>
        <w:jc w:val="center"/>
        <w:rPr>
          <w:rFonts w:cs="Times New Roman"/>
          <w:sz w:val="24"/>
          <w:szCs w:val="28"/>
        </w:rPr>
      </w:pPr>
      <m:oMathPara>
        <m:oMathParaPr>
          <m:jc m:val="center"/>
        </m:oMathParaPr>
        <m:oMath>
          <m:r>
            <w:rPr>
              <w:rFonts w:ascii="Cambria Math" w:hAnsi="Cambria Math" w:cs="Times New Roman"/>
              <w:sz w:val="24"/>
              <w:szCs w:val="28"/>
            </w:rPr>
            <m:t xml:space="preserve">                          </m:t>
          </m:r>
          <m:r>
            <w:rPr>
              <w:rFonts w:ascii="Cambria Math" w:hAnsi="Cambria Math" w:cs="Times New Roman"/>
              <w:sz w:val="24"/>
              <w:szCs w:val="28"/>
              <w:lang w:val="en-US"/>
            </w:rPr>
            <m:t>W(s)=</m:t>
          </m:r>
          <m:f>
            <m:fPr>
              <m:ctrlPr>
                <w:rPr>
                  <w:rFonts w:ascii="Cambria Math" w:hAnsi="Cambria Math" w:cs="Times New Roman"/>
                  <w:i/>
                  <w:sz w:val="24"/>
                  <w:szCs w:val="28"/>
                  <w:lang w:val="en-US"/>
                </w:rPr>
              </m:ctrlPr>
            </m:fPr>
            <m:num>
              <m:r>
                <w:rPr>
                  <w:rFonts w:ascii="Cambria Math" w:hAnsi="Cambria Math" w:cs="Times New Roman"/>
                  <w:sz w:val="24"/>
                  <w:szCs w:val="28"/>
                  <w:lang w:val="en-US"/>
                </w:rPr>
                <m:t>W7</m:t>
              </m:r>
              <m:d>
                <m:dPr>
                  <m:ctrlPr>
                    <w:rPr>
                      <w:rFonts w:ascii="Cambria Math" w:hAnsi="Cambria Math" w:cs="Times New Roman"/>
                      <w:i/>
                      <w:sz w:val="24"/>
                      <w:szCs w:val="28"/>
                      <w:lang w:val="en-US"/>
                    </w:rPr>
                  </m:ctrlPr>
                </m:dPr>
                <m:e>
                  <m:r>
                    <w:rPr>
                      <w:rFonts w:ascii="Cambria Math" w:hAnsi="Cambria Math" w:cs="Times New Roman"/>
                      <w:sz w:val="24"/>
                      <w:szCs w:val="28"/>
                      <w:lang w:val="en-US"/>
                    </w:rPr>
                    <m:t>s</m:t>
                  </m:r>
                </m:e>
              </m:d>
              <m:r>
                <w:rPr>
                  <w:rFonts w:ascii="Cambria Math" w:hAnsi="Cambria Math" w:cs="Times New Roman"/>
                  <w:sz w:val="24"/>
                  <w:szCs w:val="28"/>
                  <w:lang w:val="en-US"/>
                </w:rPr>
                <m:t>+W8</m:t>
              </m:r>
              <m:d>
                <m:dPr>
                  <m:ctrlPr>
                    <w:rPr>
                      <w:rFonts w:ascii="Cambria Math" w:hAnsi="Cambria Math" w:cs="Times New Roman"/>
                      <w:i/>
                      <w:sz w:val="24"/>
                      <w:szCs w:val="28"/>
                      <w:lang w:val="en-US"/>
                    </w:rPr>
                  </m:ctrlPr>
                </m:dPr>
                <m:e>
                  <m:r>
                    <w:rPr>
                      <w:rFonts w:ascii="Cambria Math" w:hAnsi="Cambria Math" w:cs="Times New Roman"/>
                      <w:sz w:val="24"/>
                      <w:szCs w:val="28"/>
                      <w:lang w:val="en-US"/>
                    </w:rPr>
                    <m:t>s</m:t>
                  </m:r>
                </m:e>
              </m:d>
              <m:r>
                <w:rPr>
                  <w:rFonts w:ascii="Cambria Math" w:hAnsi="Cambria Math" w:cs="Times New Roman"/>
                  <w:sz w:val="24"/>
                  <w:szCs w:val="28"/>
                  <w:lang w:val="en-US"/>
                </w:rPr>
                <m:t>∙W9</m:t>
              </m:r>
              <m:d>
                <m:dPr>
                  <m:ctrlPr>
                    <w:rPr>
                      <w:rFonts w:ascii="Cambria Math" w:hAnsi="Cambria Math" w:cs="Times New Roman"/>
                      <w:i/>
                      <w:sz w:val="24"/>
                      <w:szCs w:val="28"/>
                      <w:lang w:val="en-US"/>
                    </w:rPr>
                  </m:ctrlPr>
                </m:dPr>
                <m:e>
                  <m:r>
                    <w:rPr>
                      <w:rFonts w:ascii="Cambria Math" w:hAnsi="Cambria Math" w:cs="Times New Roman"/>
                      <w:sz w:val="24"/>
                      <w:szCs w:val="28"/>
                      <w:lang w:val="en-US"/>
                    </w:rPr>
                    <m:t>s</m:t>
                  </m:r>
                </m:e>
              </m:d>
              <m:r>
                <w:rPr>
                  <w:rFonts w:ascii="Cambria Math" w:hAnsi="Cambria Math" w:cs="Times New Roman"/>
                  <w:sz w:val="24"/>
                  <w:szCs w:val="28"/>
                  <w:lang w:val="en-US"/>
                </w:rPr>
                <m:t>∙Wk</m:t>
              </m:r>
              <m:d>
                <m:dPr>
                  <m:ctrlPr>
                    <w:rPr>
                      <w:rFonts w:ascii="Cambria Math" w:hAnsi="Cambria Math" w:cs="Times New Roman"/>
                      <w:i/>
                      <w:sz w:val="24"/>
                      <w:szCs w:val="28"/>
                      <w:lang w:val="en-US"/>
                    </w:rPr>
                  </m:ctrlPr>
                </m:dPr>
                <m:e>
                  <m:r>
                    <w:rPr>
                      <w:rFonts w:ascii="Cambria Math" w:hAnsi="Cambria Math" w:cs="Times New Roman"/>
                      <w:sz w:val="24"/>
                      <w:szCs w:val="28"/>
                      <w:lang w:val="en-US"/>
                    </w:rPr>
                    <m:t>s</m:t>
                  </m:r>
                </m:e>
              </m:d>
              <m:r>
                <w:rPr>
                  <w:rFonts w:ascii="Cambria Math" w:hAnsi="Cambria Math" w:cs="Times New Roman"/>
                  <w:sz w:val="24"/>
                  <w:szCs w:val="28"/>
                  <w:lang w:val="en-US"/>
                </w:rPr>
                <m:t>∙W2</m:t>
              </m:r>
              <m:d>
                <m:dPr>
                  <m:ctrlPr>
                    <w:rPr>
                      <w:rFonts w:ascii="Cambria Math" w:hAnsi="Cambria Math" w:cs="Times New Roman"/>
                      <w:i/>
                      <w:sz w:val="24"/>
                      <w:szCs w:val="28"/>
                      <w:lang w:val="en-US"/>
                    </w:rPr>
                  </m:ctrlPr>
                </m:dPr>
                <m:e>
                  <m:r>
                    <w:rPr>
                      <w:rFonts w:ascii="Cambria Math" w:hAnsi="Cambria Math" w:cs="Times New Roman"/>
                      <w:sz w:val="24"/>
                      <w:szCs w:val="28"/>
                      <w:lang w:val="en-US"/>
                    </w:rPr>
                    <m:t>s</m:t>
                  </m:r>
                </m:e>
              </m:d>
              <m:r>
                <w:rPr>
                  <w:rFonts w:ascii="Cambria Math" w:hAnsi="Cambria Math" w:cs="Times New Roman"/>
                  <w:sz w:val="24"/>
                  <w:szCs w:val="28"/>
                  <w:lang w:val="en-US"/>
                </w:rPr>
                <m:t>∙W3</m:t>
              </m:r>
              <m:d>
                <m:dPr>
                  <m:ctrlPr>
                    <w:rPr>
                      <w:rFonts w:ascii="Cambria Math" w:hAnsi="Cambria Math" w:cs="Times New Roman"/>
                      <w:i/>
                      <w:sz w:val="24"/>
                      <w:szCs w:val="28"/>
                      <w:lang w:val="en-US"/>
                    </w:rPr>
                  </m:ctrlPr>
                </m:dPr>
                <m:e>
                  <m:r>
                    <w:rPr>
                      <w:rFonts w:ascii="Cambria Math" w:hAnsi="Cambria Math" w:cs="Times New Roman"/>
                      <w:sz w:val="24"/>
                      <w:szCs w:val="28"/>
                      <w:lang w:val="en-US"/>
                    </w:rPr>
                    <m:t>s</m:t>
                  </m:r>
                </m:e>
              </m:d>
              <m:r>
                <w:rPr>
                  <w:rFonts w:ascii="Cambria Math" w:hAnsi="Cambria Math" w:cs="Times New Roman"/>
                  <w:sz w:val="24"/>
                  <w:szCs w:val="28"/>
                  <w:lang w:val="en-US"/>
                </w:rPr>
                <m:t>∙W4</m:t>
              </m:r>
              <m:d>
                <m:dPr>
                  <m:ctrlPr>
                    <w:rPr>
                      <w:rFonts w:ascii="Cambria Math" w:hAnsi="Cambria Math" w:cs="Times New Roman"/>
                      <w:i/>
                      <w:sz w:val="24"/>
                      <w:szCs w:val="28"/>
                      <w:lang w:val="en-US"/>
                    </w:rPr>
                  </m:ctrlPr>
                </m:dPr>
                <m:e>
                  <m:r>
                    <w:rPr>
                      <w:rFonts w:ascii="Cambria Math" w:hAnsi="Cambria Math" w:cs="Times New Roman"/>
                      <w:sz w:val="24"/>
                      <w:szCs w:val="28"/>
                      <w:lang w:val="en-US"/>
                    </w:rPr>
                    <m:t>s</m:t>
                  </m:r>
                </m:e>
              </m:d>
            </m:num>
            <m:den>
              <m:r>
                <w:rPr>
                  <w:rFonts w:ascii="Cambria Math" w:hAnsi="Cambria Math" w:cs="Times New Roman"/>
                  <w:sz w:val="24"/>
                  <w:szCs w:val="28"/>
                  <w:lang w:val="en-US"/>
                </w:rPr>
                <m:t>1+W1</m:t>
              </m:r>
              <m:d>
                <m:dPr>
                  <m:ctrlPr>
                    <w:rPr>
                      <w:rFonts w:ascii="Cambria Math" w:hAnsi="Cambria Math" w:cs="Times New Roman"/>
                      <w:i/>
                      <w:sz w:val="24"/>
                      <w:szCs w:val="28"/>
                      <w:lang w:val="en-US"/>
                    </w:rPr>
                  </m:ctrlPr>
                </m:dPr>
                <m:e>
                  <m:r>
                    <w:rPr>
                      <w:rFonts w:ascii="Cambria Math" w:hAnsi="Cambria Math" w:cs="Times New Roman"/>
                      <w:sz w:val="24"/>
                      <w:szCs w:val="28"/>
                      <w:lang w:val="en-US"/>
                    </w:rPr>
                    <m:t>s</m:t>
                  </m:r>
                </m:e>
              </m:d>
              <m:r>
                <w:rPr>
                  <w:rFonts w:ascii="Cambria Math" w:hAnsi="Cambria Math" w:cs="Times New Roman"/>
                  <w:sz w:val="24"/>
                  <w:szCs w:val="28"/>
                  <w:lang w:val="en-US"/>
                </w:rPr>
                <m:t>∙W2</m:t>
              </m:r>
              <m:d>
                <m:dPr>
                  <m:ctrlPr>
                    <w:rPr>
                      <w:rFonts w:ascii="Cambria Math" w:hAnsi="Cambria Math" w:cs="Times New Roman"/>
                      <w:i/>
                      <w:sz w:val="24"/>
                      <w:szCs w:val="28"/>
                      <w:lang w:val="en-US"/>
                    </w:rPr>
                  </m:ctrlPr>
                </m:dPr>
                <m:e>
                  <m:r>
                    <w:rPr>
                      <w:rFonts w:ascii="Cambria Math" w:hAnsi="Cambria Math" w:cs="Times New Roman"/>
                      <w:sz w:val="24"/>
                      <w:szCs w:val="28"/>
                      <w:lang w:val="en-US"/>
                    </w:rPr>
                    <m:t>s</m:t>
                  </m:r>
                </m:e>
              </m:d>
              <m:r>
                <w:rPr>
                  <w:rFonts w:ascii="Cambria Math" w:hAnsi="Cambria Math" w:cs="Times New Roman"/>
                  <w:sz w:val="24"/>
                  <w:szCs w:val="28"/>
                  <w:lang w:val="en-US"/>
                </w:rPr>
                <m:t>∙W3</m:t>
              </m:r>
              <m:d>
                <m:dPr>
                  <m:ctrlPr>
                    <w:rPr>
                      <w:rFonts w:ascii="Cambria Math" w:hAnsi="Cambria Math" w:cs="Times New Roman"/>
                      <w:i/>
                      <w:sz w:val="24"/>
                      <w:szCs w:val="28"/>
                      <w:lang w:val="en-US"/>
                    </w:rPr>
                  </m:ctrlPr>
                </m:dPr>
                <m:e>
                  <m:r>
                    <w:rPr>
                      <w:rFonts w:ascii="Cambria Math" w:hAnsi="Cambria Math" w:cs="Times New Roman"/>
                      <w:sz w:val="24"/>
                      <w:szCs w:val="28"/>
                      <w:lang w:val="en-US"/>
                    </w:rPr>
                    <m:t>s</m:t>
                  </m:r>
                </m:e>
              </m:d>
              <m:r>
                <w:rPr>
                  <w:rFonts w:ascii="Cambria Math" w:hAnsi="Cambria Math" w:cs="Times New Roman"/>
                  <w:sz w:val="24"/>
                  <w:szCs w:val="28"/>
                  <w:lang w:val="en-US"/>
                </w:rPr>
                <m:t>∙W4</m:t>
              </m:r>
              <m:d>
                <m:dPr>
                  <m:ctrlPr>
                    <w:rPr>
                      <w:rFonts w:ascii="Cambria Math" w:hAnsi="Cambria Math" w:cs="Times New Roman"/>
                      <w:i/>
                      <w:sz w:val="24"/>
                      <w:szCs w:val="28"/>
                      <w:lang w:val="en-US"/>
                    </w:rPr>
                  </m:ctrlPr>
                </m:dPr>
                <m:e>
                  <m:r>
                    <w:rPr>
                      <w:rFonts w:ascii="Cambria Math" w:hAnsi="Cambria Math" w:cs="Times New Roman"/>
                      <w:sz w:val="24"/>
                      <w:szCs w:val="28"/>
                      <w:lang w:val="en-US"/>
                    </w:rPr>
                    <m:t>s</m:t>
                  </m:r>
                </m:e>
              </m:d>
              <m:r>
                <w:rPr>
                  <w:rFonts w:ascii="Cambria Math" w:hAnsi="Cambria Math" w:cs="Times New Roman"/>
                  <w:sz w:val="24"/>
                  <w:szCs w:val="28"/>
                  <w:lang w:val="en-US"/>
                </w:rPr>
                <m:t>∙W5</m:t>
              </m:r>
              <m:d>
                <m:dPr>
                  <m:ctrlPr>
                    <w:rPr>
                      <w:rFonts w:ascii="Cambria Math" w:hAnsi="Cambria Math" w:cs="Times New Roman"/>
                      <w:i/>
                      <w:sz w:val="24"/>
                      <w:szCs w:val="28"/>
                      <w:lang w:val="en-US"/>
                    </w:rPr>
                  </m:ctrlPr>
                </m:dPr>
                <m:e>
                  <m:r>
                    <w:rPr>
                      <w:rFonts w:ascii="Cambria Math" w:hAnsi="Cambria Math" w:cs="Times New Roman"/>
                      <w:sz w:val="24"/>
                      <w:szCs w:val="28"/>
                      <w:lang w:val="en-US"/>
                    </w:rPr>
                    <m:t>s</m:t>
                  </m:r>
                </m:e>
              </m:d>
              <m:r>
                <w:rPr>
                  <w:rFonts w:ascii="Cambria Math" w:hAnsi="Cambria Math" w:cs="Times New Roman"/>
                  <w:sz w:val="24"/>
                  <w:szCs w:val="28"/>
                  <w:lang w:val="en-US"/>
                </w:rPr>
                <m:t>∙W6</m:t>
              </m:r>
              <m:d>
                <m:dPr>
                  <m:ctrlPr>
                    <w:rPr>
                      <w:rFonts w:ascii="Cambria Math" w:hAnsi="Cambria Math" w:cs="Times New Roman"/>
                      <w:i/>
                      <w:sz w:val="24"/>
                      <w:szCs w:val="28"/>
                      <w:lang w:val="en-US"/>
                    </w:rPr>
                  </m:ctrlPr>
                </m:dPr>
                <m:e>
                  <m:r>
                    <w:rPr>
                      <w:rFonts w:ascii="Cambria Math" w:hAnsi="Cambria Math" w:cs="Times New Roman"/>
                      <w:sz w:val="24"/>
                      <w:szCs w:val="28"/>
                      <w:lang w:val="en-US"/>
                    </w:rPr>
                    <m:t>s</m:t>
                  </m:r>
                </m:e>
              </m:d>
            </m:den>
          </m:f>
          <m:r>
            <w:rPr>
              <w:rFonts w:ascii="Cambria Math" w:hAnsi="Cambria Math" w:cs="Times New Roman"/>
              <w:sz w:val="24"/>
              <w:szCs w:val="28"/>
              <w:lang w:val="en-US"/>
            </w:rPr>
            <m:t xml:space="preserve">         (5.4)</m:t>
          </m:r>
        </m:oMath>
      </m:oMathPara>
    </w:p>
    <w:p w:rsidR="00D70383" w:rsidRPr="003C3E0E" w:rsidRDefault="00D70383" w:rsidP="008926CA">
      <w:pPr>
        <w:autoSpaceDE w:val="0"/>
        <w:autoSpaceDN w:val="0"/>
        <w:adjustRightInd w:val="0"/>
        <w:spacing w:after="0" w:line="360" w:lineRule="auto"/>
        <w:ind w:right="141"/>
        <w:jc w:val="center"/>
        <w:rPr>
          <w:rFonts w:cs="Times New Roman"/>
          <w:szCs w:val="28"/>
        </w:rPr>
      </w:pPr>
    </w:p>
    <w:p w:rsidR="00D70383" w:rsidRDefault="00D70383" w:rsidP="008926CA">
      <w:pPr>
        <w:spacing w:after="0" w:line="360" w:lineRule="auto"/>
        <w:ind w:right="141" w:firstLine="709"/>
        <w:jc w:val="both"/>
        <w:rPr>
          <w:rFonts w:ascii="Times New Roman" w:hAnsi="Times New Roman" w:cs="Times New Roman"/>
          <w:sz w:val="28"/>
          <w:szCs w:val="28"/>
        </w:rPr>
      </w:pPr>
      <w:r w:rsidRPr="00604A0A">
        <w:rPr>
          <w:rFonts w:ascii="Times New Roman" w:hAnsi="Times New Roman" w:cs="Times New Roman"/>
          <w:sz w:val="28"/>
          <w:szCs w:val="28"/>
        </w:rPr>
        <w:t>Підставимо значення передавальних функцій усіх ланок САР та отримаємо:</w:t>
      </w:r>
    </w:p>
    <w:p w:rsidR="005B4BF4" w:rsidRPr="00604A0A" w:rsidRDefault="005B4BF4" w:rsidP="008926CA">
      <w:pPr>
        <w:spacing w:after="0" w:line="360" w:lineRule="auto"/>
        <w:ind w:right="141" w:firstLine="709"/>
        <w:jc w:val="both"/>
        <w:rPr>
          <w:rFonts w:ascii="Times New Roman" w:hAnsi="Times New Roman" w:cs="Times New Roman"/>
          <w:sz w:val="28"/>
          <w:szCs w:val="28"/>
        </w:rPr>
      </w:pPr>
    </w:p>
    <w:p w:rsidR="00D70383" w:rsidRPr="00604A0A" w:rsidRDefault="00D70383" w:rsidP="008926CA">
      <w:pPr>
        <w:spacing w:after="0" w:line="360" w:lineRule="auto"/>
        <w:ind w:right="141" w:firstLine="709"/>
        <w:jc w:val="both"/>
        <w:rPr>
          <w:rFonts w:ascii="Times New Roman" w:hAnsi="Times New Roman" w:cs="Times New Roman"/>
          <w:sz w:val="28"/>
          <w:szCs w:val="28"/>
        </w:rPr>
      </w:pPr>
    </w:p>
    <w:p w:rsidR="00D70383" w:rsidRPr="00095B61" w:rsidRDefault="00D70383" w:rsidP="008926CA">
      <w:pPr>
        <w:autoSpaceDE w:val="0"/>
        <w:autoSpaceDN w:val="0"/>
        <w:adjustRightInd w:val="0"/>
        <w:spacing w:after="0" w:line="240" w:lineRule="auto"/>
        <w:ind w:right="141"/>
        <w:rPr>
          <w:rFonts w:cs="Times New Roman"/>
          <w:sz w:val="24"/>
          <w:szCs w:val="24"/>
        </w:rPr>
      </w:pPr>
      <w:r w:rsidRPr="00095B61">
        <w:rPr>
          <w:rFonts w:ascii="Courier New" w:hAnsi="Courier New" w:cs="Courier New"/>
          <w:b/>
          <w:bCs/>
          <w:color w:val="78000E"/>
          <w:sz w:val="24"/>
          <w:szCs w:val="24"/>
        </w:rPr>
        <w:lastRenderedPageBreak/>
        <w:t xml:space="preserve">&gt; </w:t>
      </w:r>
      <w:r w:rsidRPr="00095B61">
        <w:rPr>
          <w:rFonts w:ascii="Courier New" w:hAnsi="Courier New" w:cs="Courier New"/>
          <w:b/>
          <w:bCs/>
          <w:noProof/>
          <w:color w:val="78000E"/>
          <w:position w:val="-22"/>
          <w:sz w:val="24"/>
          <w:szCs w:val="24"/>
          <w:lang w:val="ru-RU" w:eastAsia="ru-RU"/>
        </w:rPr>
        <w:drawing>
          <wp:inline distT="0" distB="0" distL="0" distR="0">
            <wp:extent cx="3228975" cy="31432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28975" cy="314325"/>
                    </a:xfrm>
                    <a:prstGeom prst="rect">
                      <a:avLst/>
                    </a:prstGeom>
                    <a:noFill/>
                    <a:ln>
                      <a:noFill/>
                    </a:ln>
                  </pic:spPr>
                </pic:pic>
              </a:graphicData>
            </a:graphic>
          </wp:inline>
        </w:drawing>
      </w:r>
    </w:p>
    <w:p w:rsidR="00D70383" w:rsidRPr="00095B61" w:rsidRDefault="00D70383" w:rsidP="008926CA">
      <w:pPr>
        <w:autoSpaceDE w:val="0"/>
        <w:autoSpaceDN w:val="0"/>
        <w:adjustRightInd w:val="0"/>
        <w:spacing w:after="0" w:line="312" w:lineRule="auto"/>
        <w:ind w:right="141"/>
        <w:jc w:val="center"/>
        <w:rPr>
          <w:rFonts w:cs="Times New Roman"/>
          <w:sz w:val="24"/>
          <w:szCs w:val="24"/>
        </w:rPr>
      </w:pPr>
      <w:r w:rsidRPr="00095B61">
        <w:rPr>
          <w:rFonts w:cs="Times New Roman"/>
          <w:noProof/>
          <w:color w:val="0000FF"/>
          <w:position w:val="-78"/>
          <w:sz w:val="24"/>
          <w:szCs w:val="24"/>
          <w:lang w:val="ru-RU" w:eastAsia="ru-RU"/>
        </w:rPr>
        <w:drawing>
          <wp:inline distT="0" distB="0" distL="0" distR="0">
            <wp:extent cx="3886200" cy="8001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86200" cy="800100"/>
                    </a:xfrm>
                    <a:prstGeom prst="rect">
                      <a:avLst/>
                    </a:prstGeom>
                    <a:noFill/>
                    <a:ln>
                      <a:noFill/>
                    </a:ln>
                  </pic:spPr>
                </pic:pic>
              </a:graphicData>
            </a:graphic>
          </wp:inline>
        </w:drawing>
      </w:r>
    </w:p>
    <w:p w:rsidR="00D70383" w:rsidRPr="009F61F3" w:rsidRDefault="00D70383" w:rsidP="008926CA">
      <w:pPr>
        <w:pStyle w:val="aff2"/>
        <w:spacing w:after="0" w:line="360" w:lineRule="auto"/>
        <w:ind w:left="0" w:right="141" w:firstLine="709"/>
        <w:jc w:val="both"/>
        <w:rPr>
          <w:sz w:val="28"/>
          <w:szCs w:val="28"/>
          <w:lang w:val="uk-UA"/>
        </w:rPr>
      </w:pPr>
      <w:r w:rsidRPr="009F61F3">
        <w:rPr>
          <w:bCs/>
          <w:sz w:val="28"/>
          <w:szCs w:val="28"/>
          <w:lang w:val="uk-UA"/>
        </w:rPr>
        <w:t xml:space="preserve">Частотні характеристики </w:t>
      </w:r>
      <w:r w:rsidRPr="009F61F3">
        <w:rPr>
          <w:sz w:val="28"/>
          <w:szCs w:val="28"/>
          <w:lang w:val="uk-UA"/>
        </w:rPr>
        <w:t>автоматич</w:t>
      </w:r>
      <w:r>
        <w:rPr>
          <w:sz w:val="28"/>
          <w:szCs w:val="28"/>
          <w:lang w:val="uk-UA"/>
        </w:rPr>
        <w:t>ної системи регулювання показані на рисунках 5.</w:t>
      </w:r>
      <w:r w:rsidRPr="00E526FD">
        <w:rPr>
          <w:sz w:val="28"/>
          <w:szCs w:val="28"/>
        </w:rPr>
        <w:t>8</w:t>
      </w:r>
      <w:r>
        <w:rPr>
          <w:sz w:val="28"/>
          <w:szCs w:val="28"/>
          <w:lang w:val="uk-UA"/>
        </w:rPr>
        <w:t>-5</w:t>
      </w:r>
      <w:r w:rsidRPr="009F61F3">
        <w:rPr>
          <w:sz w:val="28"/>
          <w:szCs w:val="28"/>
          <w:lang w:val="uk-UA"/>
        </w:rPr>
        <w:t>.1</w:t>
      </w:r>
      <w:r w:rsidRPr="00025424">
        <w:rPr>
          <w:sz w:val="28"/>
          <w:szCs w:val="28"/>
        </w:rPr>
        <w:t>1</w:t>
      </w:r>
      <w:r w:rsidRPr="009F61F3">
        <w:rPr>
          <w:bCs/>
          <w:sz w:val="28"/>
          <w:szCs w:val="28"/>
          <w:lang w:val="uk-UA"/>
        </w:rPr>
        <w:t>.</w:t>
      </w:r>
    </w:p>
    <w:p w:rsidR="00D70383" w:rsidRPr="00EF3F45" w:rsidRDefault="00D70383" w:rsidP="008926CA">
      <w:pPr>
        <w:autoSpaceDE w:val="0"/>
        <w:autoSpaceDN w:val="0"/>
        <w:adjustRightInd w:val="0"/>
        <w:spacing w:after="0" w:line="240" w:lineRule="auto"/>
        <w:ind w:right="141" w:firstLine="709"/>
        <w:rPr>
          <w:rFonts w:cs="Times New Roman"/>
          <w:sz w:val="24"/>
          <w:szCs w:val="24"/>
        </w:rPr>
      </w:pPr>
      <w:r>
        <w:rPr>
          <w:rFonts w:ascii="Courier New" w:hAnsi="Courier New" w:cs="Courier New"/>
          <w:b/>
          <w:bCs/>
          <w:noProof/>
          <w:color w:val="78000E"/>
          <w:position w:val="-7"/>
          <w:sz w:val="24"/>
          <w:szCs w:val="24"/>
          <w:lang w:val="ru-RU" w:eastAsia="ru-RU"/>
        </w:rPr>
        <w:drawing>
          <wp:inline distT="0" distB="0" distL="0" distR="0">
            <wp:extent cx="563880" cy="160020"/>
            <wp:effectExtent l="19050" t="0" r="762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4"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D70383" w:rsidRDefault="00D70383" w:rsidP="008926CA">
      <w:pPr>
        <w:autoSpaceDE w:val="0"/>
        <w:autoSpaceDN w:val="0"/>
        <w:adjustRightInd w:val="0"/>
        <w:spacing w:after="0" w:line="312" w:lineRule="auto"/>
        <w:ind w:right="141" w:firstLine="709"/>
        <w:jc w:val="center"/>
        <w:rPr>
          <w:rFonts w:cs="Times New Roman"/>
          <w:sz w:val="24"/>
          <w:szCs w:val="24"/>
        </w:rPr>
      </w:pPr>
      <w:r>
        <w:rPr>
          <w:rFonts w:cs="Times New Roman"/>
          <w:noProof/>
          <w:color w:val="0000FF"/>
          <w:position w:val="-7"/>
          <w:sz w:val="24"/>
          <w:szCs w:val="24"/>
          <w:lang w:val="ru-RU" w:eastAsia="ru-RU"/>
        </w:rPr>
        <w:drawing>
          <wp:inline distT="0" distB="0" distL="0" distR="0">
            <wp:extent cx="180975" cy="161925"/>
            <wp:effectExtent l="0" t="0" r="9525" b="952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61925"/>
                    </a:xfrm>
                    <a:prstGeom prst="rect">
                      <a:avLst/>
                    </a:prstGeom>
                    <a:noFill/>
                    <a:ln>
                      <a:noFill/>
                    </a:ln>
                  </pic:spPr>
                </pic:pic>
              </a:graphicData>
            </a:graphic>
          </wp:inline>
        </w:drawing>
      </w:r>
    </w:p>
    <w:p w:rsidR="00D70383" w:rsidRPr="00095B61" w:rsidRDefault="00D70383" w:rsidP="008926CA">
      <w:pPr>
        <w:autoSpaceDE w:val="0"/>
        <w:autoSpaceDN w:val="0"/>
        <w:adjustRightInd w:val="0"/>
        <w:spacing w:after="0" w:line="240" w:lineRule="auto"/>
        <w:ind w:right="141"/>
        <w:rPr>
          <w:rFonts w:cs="Times New Roman"/>
          <w:sz w:val="24"/>
          <w:szCs w:val="24"/>
        </w:rPr>
      </w:pPr>
      <w:r w:rsidRPr="00095B61">
        <w:rPr>
          <w:rFonts w:ascii="Courier New" w:hAnsi="Courier New" w:cs="Courier New"/>
          <w:b/>
          <w:bCs/>
          <w:color w:val="78000E"/>
          <w:sz w:val="24"/>
          <w:szCs w:val="24"/>
        </w:rPr>
        <w:t xml:space="preserve">&gt; </w:t>
      </w:r>
      <w:r w:rsidRPr="00095B61">
        <w:rPr>
          <w:rFonts w:ascii="Courier New" w:hAnsi="Courier New" w:cs="Courier New"/>
          <w:b/>
          <w:bCs/>
          <w:noProof/>
          <w:color w:val="78000E"/>
          <w:position w:val="-7"/>
          <w:sz w:val="24"/>
          <w:szCs w:val="24"/>
          <w:lang w:val="ru-RU" w:eastAsia="ru-RU"/>
        </w:rPr>
        <w:drawing>
          <wp:inline distT="0" distB="0" distL="0" distR="0">
            <wp:extent cx="542925" cy="1524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 cy="152400"/>
                    </a:xfrm>
                    <a:prstGeom prst="rect">
                      <a:avLst/>
                    </a:prstGeom>
                    <a:noFill/>
                    <a:ln>
                      <a:noFill/>
                    </a:ln>
                  </pic:spPr>
                </pic:pic>
              </a:graphicData>
            </a:graphic>
          </wp:inline>
        </w:drawing>
      </w:r>
    </w:p>
    <w:p w:rsidR="00D70383" w:rsidRPr="00095B61" w:rsidRDefault="00D70383" w:rsidP="008926CA">
      <w:pPr>
        <w:autoSpaceDE w:val="0"/>
        <w:autoSpaceDN w:val="0"/>
        <w:adjustRightInd w:val="0"/>
        <w:spacing w:after="0" w:line="312" w:lineRule="auto"/>
        <w:ind w:right="141"/>
        <w:jc w:val="center"/>
        <w:rPr>
          <w:rFonts w:cs="Times New Roman"/>
          <w:sz w:val="24"/>
          <w:szCs w:val="24"/>
        </w:rPr>
      </w:pPr>
      <w:r w:rsidRPr="00095B61">
        <w:rPr>
          <w:rFonts w:cs="Times New Roman"/>
          <w:noProof/>
          <w:color w:val="0000FF"/>
          <w:position w:val="-7"/>
          <w:sz w:val="24"/>
          <w:szCs w:val="24"/>
          <w:lang w:val="ru-RU" w:eastAsia="ru-RU"/>
        </w:rPr>
        <w:drawing>
          <wp:inline distT="0" distB="0" distL="0" distR="0">
            <wp:extent cx="400050" cy="1524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0050" cy="152400"/>
                    </a:xfrm>
                    <a:prstGeom prst="rect">
                      <a:avLst/>
                    </a:prstGeom>
                    <a:noFill/>
                    <a:ln>
                      <a:noFill/>
                    </a:ln>
                  </pic:spPr>
                </pic:pic>
              </a:graphicData>
            </a:graphic>
          </wp:inline>
        </w:drawing>
      </w:r>
    </w:p>
    <w:p w:rsidR="00D70383" w:rsidRPr="00095B61" w:rsidRDefault="00D70383" w:rsidP="008926CA">
      <w:pPr>
        <w:autoSpaceDE w:val="0"/>
        <w:autoSpaceDN w:val="0"/>
        <w:adjustRightInd w:val="0"/>
        <w:spacing w:after="0" w:line="240" w:lineRule="auto"/>
        <w:ind w:right="141"/>
        <w:rPr>
          <w:rFonts w:cs="Times New Roman"/>
          <w:sz w:val="24"/>
          <w:szCs w:val="24"/>
        </w:rPr>
      </w:pPr>
      <w:r w:rsidRPr="00095B61">
        <w:rPr>
          <w:rFonts w:ascii="Courier New" w:hAnsi="Courier New" w:cs="Courier New"/>
          <w:b/>
          <w:bCs/>
          <w:noProof/>
          <w:color w:val="78000E"/>
          <w:position w:val="-7"/>
          <w:sz w:val="24"/>
          <w:szCs w:val="24"/>
          <w:lang w:val="ru-RU" w:eastAsia="ru-RU"/>
        </w:rPr>
        <w:drawing>
          <wp:inline distT="0" distB="0" distL="0" distR="0">
            <wp:extent cx="771525" cy="1524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1525" cy="152400"/>
                    </a:xfrm>
                    <a:prstGeom prst="rect">
                      <a:avLst/>
                    </a:prstGeom>
                    <a:noFill/>
                    <a:ln>
                      <a:noFill/>
                    </a:ln>
                  </pic:spPr>
                </pic:pic>
              </a:graphicData>
            </a:graphic>
          </wp:inline>
        </w:drawing>
      </w:r>
    </w:p>
    <w:p w:rsidR="00D70383" w:rsidRPr="00095B61" w:rsidRDefault="00D70383" w:rsidP="008926CA">
      <w:pPr>
        <w:autoSpaceDE w:val="0"/>
        <w:autoSpaceDN w:val="0"/>
        <w:adjustRightInd w:val="0"/>
        <w:spacing w:after="0" w:line="312" w:lineRule="auto"/>
        <w:ind w:right="141"/>
        <w:jc w:val="center"/>
        <w:rPr>
          <w:rFonts w:cs="Times New Roman"/>
          <w:sz w:val="24"/>
          <w:szCs w:val="24"/>
        </w:rPr>
      </w:pPr>
      <w:r w:rsidRPr="00095B61">
        <w:rPr>
          <w:rFonts w:cs="Times New Roman"/>
          <w:noProof/>
          <w:color w:val="0000FF"/>
          <w:position w:val="-107"/>
          <w:sz w:val="24"/>
          <w:szCs w:val="24"/>
          <w:lang w:val="ru-RU" w:eastAsia="ru-RU"/>
        </w:rPr>
        <w:drawing>
          <wp:inline distT="0" distB="0" distL="0" distR="0">
            <wp:extent cx="4648200" cy="96202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48200" cy="962025"/>
                    </a:xfrm>
                    <a:prstGeom prst="rect">
                      <a:avLst/>
                    </a:prstGeom>
                    <a:noFill/>
                    <a:ln>
                      <a:noFill/>
                    </a:ln>
                  </pic:spPr>
                </pic:pic>
              </a:graphicData>
            </a:graphic>
          </wp:inline>
        </w:drawing>
      </w:r>
    </w:p>
    <w:p w:rsidR="00D70383" w:rsidRDefault="00D70383" w:rsidP="008926CA">
      <w:pPr>
        <w:autoSpaceDE w:val="0"/>
        <w:autoSpaceDN w:val="0"/>
        <w:adjustRightInd w:val="0"/>
        <w:spacing w:after="0" w:line="240" w:lineRule="auto"/>
        <w:ind w:right="141" w:firstLine="709"/>
        <w:rPr>
          <w:rFonts w:cs="Times New Roman"/>
          <w:sz w:val="24"/>
          <w:szCs w:val="24"/>
        </w:rPr>
      </w:pPr>
      <w:r>
        <w:rPr>
          <w:rFonts w:cs="Times New Roman"/>
          <w:noProof/>
          <w:position w:val="-7"/>
          <w:sz w:val="24"/>
          <w:szCs w:val="24"/>
          <w:lang w:val="ru-RU" w:eastAsia="ru-RU"/>
        </w:rPr>
        <w:drawing>
          <wp:inline distT="0" distB="0" distL="0" distR="0">
            <wp:extent cx="1173480" cy="160020"/>
            <wp:effectExtent l="19050" t="0" r="7620" b="0"/>
            <wp:docPr id="32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D70383" w:rsidRPr="00EF3F45" w:rsidRDefault="00D70383" w:rsidP="008926CA">
      <w:pPr>
        <w:autoSpaceDE w:val="0"/>
        <w:autoSpaceDN w:val="0"/>
        <w:adjustRightInd w:val="0"/>
        <w:spacing w:after="0" w:line="240" w:lineRule="auto"/>
        <w:ind w:right="141" w:firstLine="709"/>
        <w:rPr>
          <w:rFonts w:cs="Times New Roman"/>
          <w:sz w:val="24"/>
          <w:szCs w:val="24"/>
        </w:rPr>
      </w:pPr>
    </w:p>
    <w:p w:rsidR="00D70383" w:rsidRPr="00EF3F45" w:rsidRDefault="00D70383" w:rsidP="008926CA">
      <w:pPr>
        <w:autoSpaceDE w:val="0"/>
        <w:autoSpaceDN w:val="0"/>
        <w:adjustRightInd w:val="0"/>
        <w:spacing w:after="0" w:line="240" w:lineRule="auto"/>
        <w:ind w:right="141"/>
        <w:jc w:val="center"/>
        <w:rPr>
          <w:rFonts w:cs="Times New Roman"/>
          <w:sz w:val="24"/>
          <w:szCs w:val="24"/>
        </w:rPr>
      </w:pPr>
      <w:r w:rsidRPr="00095B61">
        <w:rPr>
          <w:rFonts w:cs="Times New Roman"/>
          <w:noProof/>
          <w:sz w:val="24"/>
          <w:szCs w:val="24"/>
          <w:lang w:val="ru-RU" w:eastAsia="ru-RU"/>
        </w:rPr>
        <w:drawing>
          <wp:inline distT="0" distB="0" distL="0" distR="0">
            <wp:extent cx="3209925" cy="320992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stretch>
                      <a:fillRect/>
                    </a:stretch>
                  </pic:blipFill>
                  <pic:spPr>
                    <a:xfrm>
                      <a:off x="0" y="0"/>
                      <a:ext cx="3209925" cy="3209925"/>
                    </a:xfrm>
                    <a:prstGeom prst="rect">
                      <a:avLst/>
                    </a:prstGeom>
                  </pic:spPr>
                </pic:pic>
              </a:graphicData>
            </a:graphic>
          </wp:inline>
        </w:drawing>
      </w:r>
    </w:p>
    <w:p w:rsidR="00D70383" w:rsidRPr="00604A0A" w:rsidRDefault="00D70383" w:rsidP="008926CA">
      <w:pPr>
        <w:autoSpaceDE w:val="0"/>
        <w:autoSpaceDN w:val="0"/>
        <w:adjustRightInd w:val="0"/>
        <w:spacing w:after="0" w:line="360" w:lineRule="auto"/>
        <w:ind w:right="141"/>
        <w:jc w:val="center"/>
        <w:rPr>
          <w:rFonts w:ascii="Times New Roman" w:hAnsi="Times New Roman" w:cs="Times New Roman"/>
          <w:sz w:val="28"/>
          <w:szCs w:val="28"/>
          <w:lang w:eastAsia="uk-UA"/>
        </w:rPr>
      </w:pPr>
      <w:r w:rsidRPr="00604A0A">
        <w:rPr>
          <w:rFonts w:ascii="Times New Roman" w:hAnsi="Times New Roman" w:cs="Times New Roman"/>
          <w:sz w:val="28"/>
          <w:szCs w:val="28"/>
        </w:rPr>
        <w:t xml:space="preserve">Рис. 5.8. </w:t>
      </w:r>
      <w:r w:rsidRPr="00604A0A">
        <w:rPr>
          <w:rFonts w:ascii="Times New Roman" w:hAnsi="Times New Roman" w:cs="Times New Roman"/>
          <w:sz w:val="28"/>
          <w:szCs w:val="28"/>
          <w:lang w:eastAsia="uk-UA"/>
        </w:rPr>
        <w:t>Дійсна частотна характеристика САР</w:t>
      </w:r>
    </w:p>
    <w:p w:rsidR="00D70383" w:rsidRDefault="00D70383" w:rsidP="008926CA">
      <w:pPr>
        <w:autoSpaceDE w:val="0"/>
        <w:autoSpaceDN w:val="0"/>
        <w:adjustRightInd w:val="0"/>
        <w:spacing w:after="0" w:line="312" w:lineRule="auto"/>
        <w:ind w:right="141" w:firstLine="709"/>
        <w:jc w:val="center"/>
        <w:rPr>
          <w:rFonts w:cs="Times New Roman"/>
          <w:sz w:val="24"/>
          <w:szCs w:val="24"/>
        </w:rPr>
      </w:pPr>
    </w:p>
    <w:p w:rsidR="00D70383" w:rsidRPr="00095B61" w:rsidRDefault="00D70383" w:rsidP="008926CA">
      <w:pPr>
        <w:autoSpaceDE w:val="0"/>
        <w:autoSpaceDN w:val="0"/>
        <w:adjustRightInd w:val="0"/>
        <w:spacing w:after="0" w:line="240" w:lineRule="auto"/>
        <w:ind w:right="141"/>
        <w:rPr>
          <w:rFonts w:cs="Times New Roman"/>
          <w:sz w:val="24"/>
          <w:szCs w:val="24"/>
        </w:rPr>
      </w:pPr>
      <w:r w:rsidRPr="00095B61">
        <w:rPr>
          <w:rFonts w:ascii="Courier New" w:hAnsi="Courier New" w:cs="Courier New"/>
          <w:b/>
          <w:bCs/>
          <w:color w:val="78000E"/>
          <w:sz w:val="24"/>
          <w:szCs w:val="24"/>
        </w:rPr>
        <w:t xml:space="preserve">&gt; </w:t>
      </w:r>
      <w:r w:rsidRPr="00095B61">
        <w:rPr>
          <w:rFonts w:ascii="Courier New" w:hAnsi="Courier New" w:cs="Courier New"/>
          <w:b/>
          <w:bCs/>
          <w:noProof/>
          <w:color w:val="78000E"/>
          <w:position w:val="-7"/>
          <w:sz w:val="24"/>
          <w:szCs w:val="24"/>
          <w:lang w:val="ru-RU" w:eastAsia="ru-RU"/>
        </w:rPr>
        <w:drawing>
          <wp:inline distT="0" distB="0" distL="0" distR="0">
            <wp:extent cx="800100" cy="1524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0100" cy="152400"/>
                    </a:xfrm>
                    <a:prstGeom prst="rect">
                      <a:avLst/>
                    </a:prstGeom>
                    <a:noFill/>
                    <a:ln>
                      <a:noFill/>
                    </a:ln>
                  </pic:spPr>
                </pic:pic>
              </a:graphicData>
            </a:graphic>
          </wp:inline>
        </w:drawing>
      </w:r>
    </w:p>
    <w:p w:rsidR="00D70383" w:rsidRPr="00095B61" w:rsidRDefault="00D70383" w:rsidP="008926CA">
      <w:pPr>
        <w:autoSpaceDE w:val="0"/>
        <w:autoSpaceDN w:val="0"/>
        <w:adjustRightInd w:val="0"/>
        <w:spacing w:after="0" w:line="312" w:lineRule="auto"/>
        <w:ind w:right="141"/>
        <w:jc w:val="center"/>
        <w:rPr>
          <w:rFonts w:cs="Times New Roman"/>
          <w:sz w:val="24"/>
          <w:szCs w:val="24"/>
        </w:rPr>
      </w:pPr>
      <w:r w:rsidRPr="00095B61">
        <w:rPr>
          <w:rFonts w:cs="Times New Roman"/>
          <w:noProof/>
          <w:color w:val="0000FF"/>
          <w:position w:val="-107"/>
          <w:sz w:val="24"/>
          <w:szCs w:val="24"/>
          <w:lang w:val="ru-RU" w:eastAsia="ru-RU"/>
        </w:rPr>
        <w:drawing>
          <wp:inline distT="0" distB="0" distL="0" distR="0">
            <wp:extent cx="4648200" cy="96202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48200" cy="962025"/>
                    </a:xfrm>
                    <a:prstGeom prst="rect">
                      <a:avLst/>
                    </a:prstGeom>
                    <a:noFill/>
                    <a:ln>
                      <a:noFill/>
                    </a:ln>
                  </pic:spPr>
                </pic:pic>
              </a:graphicData>
            </a:graphic>
          </wp:inline>
        </w:drawing>
      </w:r>
    </w:p>
    <w:p w:rsidR="00604A0A" w:rsidRDefault="00604A0A" w:rsidP="008926CA">
      <w:pPr>
        <w:autoSpaceDE w:val="0"/>
        <w:autoSpaceDN w:val="0"/>
        <w:adjustRightInd w:val="0"/>
        <w:spacing w:after="0" w:line="240" w:lineRule="auto"/>
        <w:ind w:right="141"/>
        <w:rPr>
          <w:rFonts w:cs="Times New Roman"/>
          <w:sz w:val="24"/>
          <w:szCs w:val="24"/>
        </w:rPr>
      </w:pPr>
    </w:p>
    <w:p w:rsidR="00D70383" w:rsidRDefault="00D70383" w:rsidP="008926CA">
      <w:pPr>
        <w:autoSpaceDE w:val="0"/>
        <w:autoSpaceDN w:val="0"/>
        <w:adjustRightInd w:val="0"/>
        <w:spacing w:after="0" w:line="240" w:lineRule="auto"/>
        <w:ind w:right="141" w:firstLine="709"/>
        <w:rPr>
          <w:rFonts w:cs="Times New Roman"/>
          <w:sz w:val="24"/>
          <w:szCs w:val="24"/>
        </w:rPr>
      </w:pPr>
      <w:r>
        <w:rPr>
          <w:rFonts w:cs="Times New Roman"/>
          <w:noProof/>
          <w:position w:val="-7"/>
          <w:sz w:val="24"/>
          <w:szCs w:val="24"/>
          <w:lang w:val="ru-RU" w:eastAsia="ru-RU"/>
        </w:rPr>
        <w:drawing>
          <wp:inline distT="0" distB="0" distL="0" distR="0">
            <wp:extent cx="1135380" cy="160020"/>
            <wp:effectExtent l="19050" t="0" r="762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5" cstate="print"/>
                    <a:srcRect/>
                    <a:stretch>
                      <a:fillRect/>
                    </a:stretch>
                  </pic:blipFill>
                  <pic:spPr bwMode="auto">
                    <a:xfrm>
                      <a:off x="0" y="0"/>
                      <a:ext cx="1135380" cy="160020"/>
                    </a:xfrm>
                    <a:prstGeom prst="rect">
                      <a:avLst/>
                    </a:prstGeom>
                    <a:noFill/>
                    <a:ln w="9525">
                      <a:noFill/>
                      <a:miter lim="800000"/>
                      <a:headEnd/>
                      <a:tailEnd/>
                    </a:ln>
                  </pic:spPr>
                </pic:pic>
              </a:graphicData>
            </a:graphic>
          </wp:inline>
        </w:drawing>
      </w:r>
    </w:p>
    <w:p w:rsidR="00D70383" w:rsidRPr="004A26F3" w:rsidRDefault="00D70383" w:rsidP="008926CA">
      <w:pPr>
        <w:autoSpaceDE w:val="0"/>
        <w:autoSpaceDN w:val="0"/>
        <w:adjustRightInd w:val="0"/>
        <w:spacing w:after="0" w:line="240" w:lineRule="auto"/>
        <w:ind w:right="141"/>
        <w:jc w:val="center"/>
        <w:rPr>
          <w:rFonts w:cs="Times New Roman"/>
          <w:sz w:val="24"/>
          <w:szCs w:val="24"/>
        </w:rPr>
      </w:pPr>
      <w:r w:rsidRPr="00381C57">
        <w:rPr>
          <w:rFonts w:cs="Times New Roman"/>
          <w:noProof/>
          <w:sz w:val="24"/>
          <w:szCs w:val="24"/>
          <w:lang w:val="ru-RU" w:eastAsia="ru-RU"/>
        </w:rPr>
        <w:drawing>
          <wp:inline distT="0" distB="0" distL="0" distR="0">
            <wp:extent cx="3571875" cy="35718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stretch>
                      <a:fillRect/>
                    </a:stretch>
                  </pic:blipFill>
                  <pic:spPr>
                    <a:xfrm>
                      <a:off x="0" y="0"/>
                      <a:ext cx="3571875" cy="3571875"/>
                    </a:xfrm>
                    <a:prstGeom prst="rect">
                      <a:avLst/>
                    </a:prstGeom>
                  </pic:spPr>
                </pic:pic>
              </a:graphicData>
            </a:graphic>
          </wp:inline>
        </w:drawing>
      </w:r>
    </w:p>
    <w:p w:rsidR="00D70383" w:rsidRPr="00604A0A" w:rsidRDefault="00D70383" w:rsidP="008926CA">
      <w:pPr>
        <w:autoSpaceDE w:val="0"/>
        <w:autoSpaceDN w:val="0"/>
        <w:adjustRightInd w:val="0"/>
        <w:spacing w:after="0" w:line="360" w:lineRule="auto"/>
        <w:ind w:right="141"/>
        <w:jc w:val="center"/>
        <w:rPr>
          <w:rFonts w:ascii="Times New Roman" w:hAnsi="Times New Roman" w:cs="Times New Roman"/>
          <w:sz w:val="28"/>
          <w:szCs w:val="28"/>
          <w:lang w:eastAsia="uk-UA"/>
        </w:rPr>
      </w:pPr>
      <w:r w:rsidRPr="00604A0A">
        <w:rPr>
          <w:rFonts w:ascii="Times New Roman" w:hAnsi="Times New Roman" w:cs="Times New Roman"/>
          <w:sz w:val="28"/>
          <w:szCs w:val="28"/>
        </w:rPr>
        <w:t xml:space="preserve">Рис. 5.9. </w:t>
      </w:r>
      <w:r w:rsidRPr="00604A0A">
        <w:rPr>
          <w:rFonts w:ascii="Times New Roman" w:hAnsi="Times New Roman" w:cs="Times New Roman"/>
          <w:sz w:val="28"/>
          <w:szCs w:val="28"/>
          <w:lang w:eastAsia="uk-UA"/>
        </w:rPr>
        <w:t>Уявна частотна характеристика САР</w:t>
      </w:r>
    </w:p>
    <w:p w:rsidR="00D70383" w:rsidRPr="00BA45D0" w:rsidRDefault="00D70383" w:rsidP="008926CA">
      <w:pPr>
        <w:ind w:right="141"/>
        <w:jc w:val="center"/>
      </w:pPr>
    </w:p>
    <w:p w:rsidR="00D70383" w:rsidRPr="00381C57" w:rsidRDefault="00D70383" w:rsidP="008926CA">
      <w:pPr>
        <w:autoSpaceDE w:val="0"/>
        <w:autoSpaceDN w:val="0"/>
        <w:adjustRightInd w:val="0"/>
        <w:spacing w:after="0" w:line="240" w:lineRule="auto"/>
        <w:ind w:right="141"/>
        <w:rPr>
          <w:rFonts w:cs="Times New Roman"/>
          <w:sz w:val="24"/>
          <w:szCs w:val="24"/>
        </w:rPr>
      </w:pPr>
      <w:r w:rsidRPr="00381C57">
        <w:rPr>
          <w:rFonts w:ascii="Courier New" w:hAnsi="Courier New" w:cs="Courier New"/>
          <w:b/>
          <w:bCs/>
          <w:color w:val="78000E"/>
          <w:sz w:val="24"/>
          <w:szCs w:val="24"/>
        </w:rPr>
        <w:t xml:space="preserve">&gt; </w:t>
      </w:r>
      <w:r w:rsidRPr="00381C57">
        <w:rPr>
          <w:rFonts w:ascii="Courier New" w:hAnsi="Courier New" w:cs="Courier New"/>
          <w:b/>
          <w:bCs/>
          <w:noProof/>
          <w:color w:val="78000E"/>
          <w:position w:val="-7"/>
          <w:sz w:val="24"/>
          <w:szCs w:val="24"/>
          <w:lang w:val="ru-RU" w:eastAsia="ru-RU"/>
        </w:rPr>
        <w:drawing>
          <wp:inline distT="0" distB="0" distL="0" distR="0">
            <wp:extent cx="1028700" cy="2190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19075"/>
                    </a:xfrm>
                    <a:prstGeom prst="rect">
                      <a:avLst/>
                    </a:prstGeom>
                    <a:noFill/>
                    <a:ln>
                      <a:noFill/>
                    </a:ln>
                  </pic:spPr>
                </pic:pic>
              </a:graphicData>
            </a:graphic>
          </wp:inline>
        </w:drawing>
      </w:r>
    </w:p>
    <w:p w:rsidR="00D70383" w:rsidRPr="00381C57" w:rsidRDefault="00D70383" w:rsidP="008926CA">
      <w:pPr>
        <w:autoSpaceDE w:val="0"/>
        <w:autoSpaceDN w:val="0"/>
        <w:adjustRightInd w:val="0"/>
        <w:spacing w:after="0" w:line="312" w:lineRule="auto"/>
        <w:ind w:right="141"/>
        <w:jc w:val="center"/>
        <w:rPr>
          <w:rFonts w:cs="Times New Roman"/>
          <w:sz w:val="24"/>
          <w:szCs w:val="24"/>
        </w:rPr>
      </w:pPr>
      <w:r w:rsidRPr="00381C57">
        <w:rPr>
          <w:rFonts w:cs="Times New Roman"/>
          <w:noProof/>
          <w:color w:val="0000FF"/>
          <w:position w:val="-497"/>
          <w:sz w:val="24"/>
          <w:szCs w:val="24"/>
          <w:lang w:val="ru-RU" w:eastAsia="ru-RU"/>
        </w:rPr>
        <w:drawing>
          <wp:inline distT="0" distB="0" distL="0" distR="0">
            <wp:extent cx="4933950" cy="325755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33950" cy="3257550"/>
                    </a:xfrm>
                    <a:prstGeom prst="rect">
                      <a:avLst/>
                    </a:prstGeom>
                    <a:noFill/>
                    <a:ln>
                      <a:noFill/>
                    </a:ln>
                  </pic:spPr>
                </pic:pic>
              </a:graphicData>
            </a:graphic>
          </wp:inline>
        </w:drawing>
      </w:r>
    </w:p>
    <w:p w:rsidR="00D70383" w:rsidRPr="00600B56" w:rsidRDefault="00D70383" w:rsidP="008926CA">
      <w:pPr>
        <w:ind w:right="141"/>
        <w:jc w:val="center"/>
        <w:rPr>
          <w:lang w:val="en-US"/>
        </w:rPr>
      </w:pPr>
    </w:p>
    <w:p w:rsidR="00604A0A" w:rsidRDefault="00604A0A" w:rsidP="008926CA">
      <w:pPr>
        <w:autoSpaceDE w:val="0"/>
        <w:autoSpaceDN w:val="0"/>
        <w:adjustRightInd w:val="0"/>
        <w:spacing w:after="0" w:line="240" w:lineRule="auto"/>
        <w:ind w:right="141" w:firstLine="709"/>
        <w:rPr>
          <w:rFonts w:cs="Times New Roman"/>
          <w:sz w:val="24"/>
          <w:szCs w:val="24"/>
        </w:rPr>
      </w:pPr>
    </w:p>
    <w:p w:rsidR="00604A0A" w:rsidRDefault="00604A0A" w:rsidP="008926CA">
      <w:pPr>
        <w:autoSpaceDE w:val="0"/>
        <w:autoSpaceDN w:val="0"/>
        <w:adjustRightInd w:val="0"/>
        <w:spacing w:after="0" w:line="240" w:lineRule="auto"/>
        <w:ind w:right="141" w:firstLine="709"/>
        <w:rPr>
          <w:rFonts w:cs="Times New Roman"/>
          <w:sz w:val="24"/>
          <w:szCs w:val="24"/>
        </w:rPr>
      </w:pPr>
    </w:p>
    <w:p w:rsidR="00604A0A" w:rsidRDefault="00604A0A" w:rsidP="008926CA">
      <w:pPr>
        <w:autoSpaceDE w:val="0"/>
        <w:autoSpaceDN w:val="0"/>
        <w:adjustRightInd w:val="0"/>
        <w:spacing w:after="0" w:line="240" w:lineRule="auto"/>
        <w:ind w:right="141" w:firstLine="709"/>
        <w:rPr>
          <w:rFonts w:cs="Times New Roman"/>
          <w:sz w:val="24"/>
          <w:szCs w:val="24"/>
        </w:rPr>
      </w:pPr>
    </w:p>
    <w:p w:rsidR="005B4BF4" w:rsidRDefault="005B4BF4" w:rsidP="008926CA">
      <w:pPr>
        <w:autoSpaceDE w:val="0"/>
        <w:autoSpaceDN w:val="0"/>
        <w:adjustRightInd w:val="0"/>
        <w:spacing w:after="0" w:line="240" w:lineRule="auto"/>
        <w:ind w:right="141"/>
        <w:rPr>
          <w:rFonts w:cs="Times New Roman"/>
          <w:sz w:val="24"/>
          <w:szCs w:val="24"/>
        </w:rPr>
      </w:pPr>
    </w:p>
    <w:p w:rsidR="00D70383" w:rsidRDefault="00D70383" w:rsidP="008926CA">
      <w:pPr>
        <w:autoSpaceDE w:val="0"/>
        <w:autoSpaceDN w:val="0"/>
        <w:adjustRightInd w:val="0"/>
        <w:spacing w:after="0" w:line="240" w:lineRule="auto"/>
        <w:ind w:right="141" w:firstLine="709"/>
        <w:rPr>
          <w:rFonts w:cs="Times New Roman"/>
          <w:sz w:val="24"/>
          <w:szCs w:val="24"/>
        </w:rPr>
      </w:pPr>
      <w:r>
        <w:rPr>
          <w:rFonts w:cs="Times New Roman"/>
          <w:noProof/>
          <w:position w:val="-7"/>
          <w:sz w:val="24"/>
          <w:szCs w:val="24"/>
          <w:lang w:val="ru-RU" w:eastAsia="ru-RU"/>
        </w:rPr>
        <w:lastRenderedPageBreak/>
        <w:drawing>
          <wp:inline distT="0" distB="0" distL="0" distR="0">
            <wp:extent cx="1173480" cy="160020"/>
            <wp:effectExtent l="19050" t="0" r="762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9"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D70383" w:rsidRPr="004A26F3" w:rsidRDefault="00D70383" w:rsidP="008926CA">
      <w:pPr>
        <w:autoSpaceDE w:val="0"/>
        <w:autoSpaceDN w:val="0"/>
        <w:adjustRightInd w:val="0"/>
        <w:spacing w:after="0" w:line="240" w:lineRule="auto"/>
        <w:ind w:right="141" w:firstLine="709"/>
        <w:rPr>
          <w:rFonts w:cs="Times New Roman"/>
          <w:sz w:val="24"/>
          <w:szCs w:val="24"/>
        </w:rPr>
      </w:pPr>
    </w:p>
    <w:p w:rsidR="00D70383" w:rsidRPr="004A26F3" w:rsidRDefault="00D70383" w:rsidP="008926CA">
      <w:pPr>
        <w:autoSpaceDE w:val="0"/>
        <w:autoSpaceDN w:val="0"/>
        <w:adjustRightInd w:val="0"/>
        <w:spacing w:after="0" w:line="240" w:lineRule="auto"/>
        <w:ind w:right="141"/>
        <w:jc w:val="center"/>
        <w:rPr>
          <w:rFonts w:cs="Times New Roman"/>
          <w:sz w:val="24"/>
          <w:szCs w:val="24"/>
        </w:rPr>
      </w:pPr>
      <w:r w:rsidRPr="00381C57">
        <w:rPr>
          <w:rFonts w:cs="Times New Roman"/>
          <w:noProof/>
          <w:sz w:val="24"/>
          <w:szCs w:val="24"/>
          <w:lang w:val="ru-RU" w:eastAsia="ru-RU"/>
        </w:rPr>
        <w:drawing>
          <wp:inline distT="0" distB="0" distL="0" distR="0">
            <wp:extent cx="3400425" cy="34004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print"/>
                    <a:stretch>
                      <a:fillRect/>
                    </a:stretch>
                  </pic:blipFill>
                  <pic:spPr>
                    <a:xfrm>
                      <a:off x="0" y="0"/>
                      <a:ext cx="3400425" cy="3400425"/>
                    </a:xfrm>
                    <a:prstGeom prst="rect">
                      <a:avLst/>
                    </a:prstGeom>
                  </pic:spPr>
                </pic:pic>
              </a:graphicData>
            </a:graphic>
          </wp:inline>
        </w:drawing>
      </w:r>
    </w:p>
    <w:p w:rsidR="00D70383" w:rsidRPr="00604A0A" w:rsidRDefault="00D70383" w:rsidP="008926CA">
      <w:pPr>
        <w:autoSpaceDE w:val="0"/>
        <w:autoSpaceDN w:val="0"/>
        <w:adjustRightInd w:val="0"/>
        <w:spacing w:after="0" w:line="360" w:lineRule="auto"/>
        <w:ind w:right="141"/>
        <w:jc w:val="center"/>
        <w:rPr>
          <w:rFonts w:ascii="Times New Roman" w:hAnsi="Times New Roman" w:cs="Times New Roman"/>
          <w:sz w:val="28"/>
          <w:szCs w:val="28"/>
          <w:lang w:eastAsia="uk-UA"/>
        </w:rPr>
      </w:pPr>
      <w:r w:rsidRPr="00604A0A">
        <w:rPr>
          <w:rFonts w:ascii="Times New Roman" w:hAnsi="Times New Roman" w:cs="Times New Roman"/>
          <w:sz w:val="28"/>
          <w:szCs w:val="28"/>
        </w:rPr>
        <w:t xml:space="preserve">Рис. 5.10. </w:t>
      </w:r>
      <w:r w:rsidRPr="00604A0A">
        <w:rPr>
          <w:rFonts w:ascii="Times New Roman" w:hAnsi="Times New Roman" w:cs="Times New Roman"/>
          <w:sz w:val="28"/>
          <w:szCs w:val="28"/>
          <w:lang w:eastAsia="uk-UA"/>
        </w:rPr>
        <w:t>Амплітудно - частотна характеристика САР</w:t>
      </w:r>
    </w:p>
    <w:p w:rsidR="00D70383" w:rsidRDefault="00D70383" w:rsidP="008926CA">
      <w:pPr>
        <w:autoSpaceDE w:val="0"/>
        <w:autoSpaceDN w:val="0"/>
        <w:adjustRightInd w:val="0"/>
        <w:spacing w:after="0" w:line="360" w:lineRule="auto"/>
        <w:ind w:right="141"/>
        <w:jc w:val="center"/>
        <w:rPr>
          <w:rFonts w:cs="Times New Roman"/>
          <w:szCs w:val="28"/>
          <w:lang w:eastAsia="uk-UA"/>
        </w:rPr>
      </w:pPr>
    </w:p>
    <w:p w:rsidR="00D70383" w:rsidRPr="00381C57" w:rsidRDefault="00D70383" w:rsidP="008926CA">
      <w:pPr>
        <w:autoSpaceDE w:val="0"/>
        <w:autoSpaceDN w:val="0"/>
        <w:adjustRightInd w:val="0"/>
        <w:spacing w:after="0" w:line="240" w:lineRule="auto"/>
        <w:ind w:right="141"/>
        <w:rPr>
          <w:rFonts w:cs="Times New Roman"/>
          <w:sz w:val="24"/>
          <w:szCs w:val="24"/>
        </w:rPr>
      </w:pPr>
      <w:r w:rsidRPr="00381C57">
        <w:rPr>
          <w:rFonts w:ascii="Courier New" w:hAnsi="Courier New" w:cs="Courier New"/>
          <w:b/>
          <w:bCs/>
          <w:color w:val="78000E"/>
          <w:sz w:val="24"/>
          <w:szCs w:val="24"/>
        </w:rPr>
        <w:t xml:space="preserve">&gt; </w:t>
      </w:r>
      <w:r w:rsidRPr="00381C57">
        <w:rPr>
          <w:rFonts w:ascii="Courier New" w:hAnsi="Courier New" w:cs="Courier New"/>
          <w:b/>
          <w:bCs/>
          <w:noProof/>
          <w:color w:val="78000E"/>
          <w:position w:val="-22"/>
          <w:sz w:val="24"/>
          <w:szCs w:val="24"/>
          <w:lang w:val="ru-RU" w:eastAsia="ru-RU"/>
        </w:rPr>
        <w:drawing>
          <wp:inline distT="0" distB="0" distL="0" distR="0">
            <wp:extent cx="1066800" cy="3143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6800" cy="314325"/>
                    </a:xfrm>
                    <a:prstGeom prst="rect">
                      <a:avLst/>
                    </a:prstGeom>
                    <a:noFill/>
                    <a:ln>
                      <a:noFill/>
                    </a:ln>
                  </pic:spPr>
                </pic:pic>
              </a:graphicData>
            </a:graphic>
          </wp:inline>
        </w:drawing>
      </w:r>
    </w:p>
    <w:p w:rsidR="00D70383" w:rsidRPr="00381C57" w:rsidRDefault="00D70383" w:rsidP="008926CA">
      <w:pPr>
        <w:autoSpaceDE w:val="0"/>
        <w:autoSpaceDN w:val="0"/>
        <w:adjustRightInd w:val="0"/>
        <w:spacing w:after="0" w:line="312" w:lineRule="auto"/>
        <w:ind w:right="141"/>
        <w:jc w:val="center"/>
        <w:rPr>
          <w:rFonts w:cs="Times New Roman"/>
          <w:sz w:val="24"/>
          <w:szCs w:val="24"/>
        </w:rPr>
      </w:pPr>
      <w:r w:rsidRPr="00381C57">
        <w:rPr>
          <w:rFonts w:cs="Times New Roman"/>
          <w:noProof/>
          <w:color w:val="0000FF"/>
          <w:position w:val="-670"/>
          <w:sz w:val="24"/>
          <w:szCs w:val="24"/>
          <w:lang w:val="ru-RU" w:eastAsia="ru-RU"/>
        </w:rPr>
        <w:drawing>
          <wp:inline distT="0" distB="0" distL="0" distR="0">
            <wp:extent cx="4933950" cy="39719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33950" cy="3971925"/>
                    </a:xfrm>
                    <a:prstGeom prst="rect">
                      <a:avLst/>
                    </a:prstGeom>
                    <a:noFill/>
                    <a:ln>
                      <a:noFill/>
                    </a:ln>
                  </pic:spPr>
                </pic:pic>
              </a:graphicData>
            </a:graphic>
          </wp:inline>
        </w:drawing>
      </w:r>
    </w:p>
    <w:p w:rsidR="00D70383" w:rsidRDefault="00D70383" w:rsidP="008926CA">
      <w:pPr>
        <w:autoSpaceDE w:val="0"/>
        <w:autoSpaceDN w:val="0"/>
        <w:adjustRightInd w:val="0"/>
        <w:spacing w:after="0" w:line="240" w:lineRule="auto"/>
        <w:ind w:right="141"/>
        <w:rPr>
          <w:rFonts w:cs="Times New Roman"/>
          <w:sz w:val="24"/>
          <w:szCs w:val="24"/>
        </w:rPr>
      </w:pPr>
    </w:p>
    <w:p w:rsidR="00D70383" w:rsidRDefault="00D70383" w:rsidP="008926CA">
      <w:pPr>
        <w:autoSpaceDE w:val="0"/>
        <w:autoSpaceDN w:val="0"/>
        <w:adjustRightInd w:val="0"/>
        <w:spacing w:after="0" w:line="240" w:lineRule="auto"/>
        <w:ind w:right="141" w:firstLine="709"/>
        <w:rPr>
          <w:rFonts w:cs="Times New Roman"/>
          <w:sz w:val="24"/>
          <w:szCs w:val="24"/>
        </w:rPr>
      </w:pPr>
      <w:r>
        <w:rPr>
          <w:rFonts w:cs="Times New Roman"/>
          <w:noProof/>
          <w:position w:val="-7"/>
          <w:sz w:val="24"/>
          <w:szCs w:val="24"/>
          <w:lang w:val="ru-RU" w:eastAsia="ru-RU"/>
        </w:rPr>
        <w:lastRenderedPageBreak/>
        <w:drawing>
          <wp:inline distT="0" distB="0" distL="0" distR="0">
            <wp:extent cx="1173480" cy="160020"/>
            <wp:effectExtent l="19050" t="0" r="762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10"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D70383" w:rsidRPr="004A26F3" w:rsidRDefault="00D70383" w:rsidP="008926CA">
      <w:pPr>
        <w:autoSpaceDE w:val="0"/>
        <w:autoSpaceDN w:val="0"/>
        <w:adjustRightInd w:val="0"/>
        <w:spacing w:after="0" w:line="240" w:lineRule="auto"/>
        <w:ind w:right="141" w:firstLine="426"/>
        <w:rPr>
          <w:rFonts w:cs="Times New Roman"/>
          <w:sz w:val="24"/>
          <w:szCs w:val="24"/>
        </w:rPr>
      </w:pPr>
    </w:p>
    <w:p w:rsidR="00D70383" w:rsidRPr="004A26F3" w:rsidRDefault="00D70383" w:rsidP="008926CA">
      <w:pPr>
        <w:autoSpaceDE w:val="0"/>
        <w:autoSpaceDN w:val="0"/>
        <w:adjustRightInd w:val="0"/>
        <w:spacing w:after="0" w:line="240" w:lineRule="auto"/>
        <w:ind w:right="141"/>
        <w:jc w:val="center"/>
        <w:rPr>
          <w:rFonts w:cs="Times New Roman"/>
          <w:sz w:val="24"/>
          <w:szCs w:val="24"/>
        </w:rPr>
      </w:pPr>
      <w:r w:rsidRPr="00381C57">
        <w:rPr>
          <w:rFonts w:cs="Times New Roman"/>
          <w:noProof/>
          <w:sz w:val="24"/>
          <w:szCs w:val="24"/>
          <w:lang w:val="ru-RU" w:eastAsia="ru-RU"/>
        </w:rPr>
        <w:drawing>
          <wp:inline distT="0" distB="0" distL="0" distR="0">
            <wp:extent cx="3810000" cy="3810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stretch>
                      <a:fillRect/>
                    </a:stretch>
                  </pic:blipFill>
                  <pic:spPr>
                    <a:xfrm>
                      <a:off x="0" y="0"/>
                      <a:ext cx="3810000" cy="3810000"/>
                    </a:xfrm>
                    <a:prstGeom prst="rect">
                      <a:avLst/>
                    </a:prstGeom>
                  </pic:spPr>
                </pic:pic>
              </a:graphicData>
            </a:graphic>
          </wp:inline>
        </w:drawing>
      </w:r>
    </w:p>
    <w:p w:rsidR="00D70383" w:rsidRPr="00604A0A" w:rsidRDefault="00D70383" w:rsidP="008926CA">
      <w:pPr>
        <w:autoSpaceDE w:val="0"/>
        <w:autoSpaceDN w:val="0"/>
        <w:adjustRightInd w:val="0"/>
        <w:spacing w:after="0" w:line="360" w:lineRule="auto"/>
        <w:ind w:right="141"/>
        <w:jc w:val="center"/>
        <w:rPr>
          <w:rFonts w:ascii="Times New Roman" w:hAnsi="Times New Roman" w:cs="Times New Roman"/>
          <w:sz w:val="28"/>
          <w:szCs w:val="28"/>
          <w:lang w:eastAsia="uk-UA"/>
        </w:rPr>
      </w:pPr>
      <w:r w:rsidRPr="00604A0A">
        <w:rPr>
          <w:rFonts w:ascii="Times New Roman" w:hAnsi="Times New Roman" w:cs="Times New Roman"/>
          <w:sz w:val="28"/>
          <w:szCs w:val="28"/>
        </w:rPr>
        <w:t xml:space="preserve">Рис. 5.11. </w:t>
      </w:r>
      <w:r w:rsidRPr="00604A0A">
        <w:rPr>
          <w:rFonts w:ascii="Times New Roman" w:hAnsi="Times New Roman" w:cs="Times New Roman"/>
          <w:sz w:val="28"/>
          <w:szCs w:val="28"/>
          <w:lang w:eastAsia="uk-UA"/>
        </w:rPr>
        <w:t>Фазо - частотна характеристика САР</w:t>
      </w:r>
    </w:p>
    <w:p w:rsidR="00D70383" w:rsidRPr="00604A0A" w:rsidRDefault="00D70383" w:rsidP="008926CA">
      <w:pPr>
        <w:autoSpaceDE w:val="0"/>
        <w:autoSpaceDN w:val="0"/>
        <w:adjustRightInd w:val="0"/>
        <w:spacing w:after="0" w:line="360" w:lineRule="auto"/>
        <w:ind w:right="141"/>
        <w:jc w:val="center"/>
        <w:rPr>
          <w:rFonts w:ascii="Times New Roman" w:hAnsi="Times New Roman" w:cs="Times New Roman"/>
          <w:sz w:val="28"/>
          <w:szCs w:val="28"/>
          <w:lang w:eastAsia="uk-UA"/>
        </w:rPr>
      </w:pPr>
    </w:p>
    <w:p w:rsidR="00D70383" w:rsidRPr="00604A0A" w:rsidRDefault="00D70383" w:rsidP="008926CA">
      <w:pPr>
        <w:autoSpaceDE w:val="0"/>
        <w:autoSpaceDN w:val="0"/>
        <w:adjustRightInd w:val="0"/>
        <w:spacing w:after="0" w:line="360" w:lineRule="auto"/>
        <w:ind w:right="141" w:firstLine="709"/>
        <w:jc w:val="both"/>
        <w:rPr>
          <w:rFonts w:ascii="Times New Roman" w:eastAsia="Times New Roman" w:hAnsi="Times New Roman" w:cs="Times New Roman"/>
          <w:bCs/>
          <w:sz w:val="28"/>
          <w:szCs w:val="28"/>
        </w:rPr>
      </w:pPr>
      <w:r w:rsidRPr="00604A0A">
        <w:rPr>
          <w:rFonts w:ascii="Times New Roman" w:eastAsia="Times New Roman" w:hAnsi="Times New Roman" w:cs="Times New Roman"/>
          <w:bCs/>
          <w:sz w:val="28"/>
          <w:szCs w:val="28"/>
        </w:rPr>
        <w:t>Графік кривої перехідного процесу</w:t>
      </w:r>
      <w:r w:rsidRPr="00604A0A">
        <w:rPr>
          <w:rFonts w:ascii="Times New Roman" w:hAnsi="Times New Roman" w:cs="Times New Roman"/>
          <w:bCs/>
          <w:sz w:val="28"/>
          <w:szCs w:val="28"/>
        </w:rPr>
        <w:t xml:space="preserve"> зображений на рис.5.12</w:t>
      </w:r>
      <w:r w:rsidRPr="00604A0A">
        <w:rPr>
          <w:rFonts w:ascii="Times New Roman" w:eastAsia="Times New Roman" w:hAnsi="Times New Roman" w:cs="Times New Roman"/>
          <w:bCs/>
          <w:sz w:val="28"/>
          <w:szCs w:val="28"/>
        </w:rPr>
        <w:t xml:space="preserve">. </w:t>
      </w:r>
    </w:p>
    <w:p w:rsidR="00D70383" w:rsidRPr="00381C57" w:rsidRDefault="00D70383" w:rsidP="008926CA">
      <w:pPr>
        <w:autoSpaceDE w:val="0"/>
        <w:autoSpaceDN w:val="0"/>
        <w:adjustRightInd w:val="0"/>
        <w:spacing w:after="0" w:line="240" w:lineRule="auto"/>
        <w:ind w:right="141" w:firstLine="709"/>
        <w:rPr>
          <w:rFonts w:cs="Times New Roman"/>
          <w:sz w:val="24"/>
          <w:szCs w:val="24"/>
        </w:rPr>
      </w:pPr>
      <w:r w:rsidRPr="00381C57">
        <w:rPr>
          <w:rFonts w:ascii="Courier New" w:hAnsi="Courier New" w:cs="Courier New"/>
          <w:b/>
          <w:bCs/>
          <w:color w:val="78000E"/>
          <w:sz w:val="24"/>
          <w:szCs w:val="24"/>
        </w:rPr>
        <w:t xml:space="preserve">&gt; </w:t>
      </w:r>
      <w:r w:rsidRPr="00381C57">
        <w:rPr>
          <w:rFonts w:ascii="Courier New" w:hAnsi="Courier New" w:cs="Courier New"/>
          <w:b/>
          <w:bCs/>
          <w:noProof/>
          <w:color w:val="78000E"/>
          <w:position w:val="-22"/>
          <w:sz w:val="24"/>
          <w:szCs w:val="24"/>
          <w:lang w:val="ru-RU" w:eastAsia="ru-RU"/>
        </w:rPr>
        <w:drawing>
          <wp:inline distT="0" distB="0" distL="0" distR="0">
            <wp:extent cx="1457325" cy="31432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7325" cy="314325"/>
                    </a:xfrm>
                    <a:prstGeom prst="rect">
                      <a:avLst/>
                    </a:prstGeom>
                    <a:noFill/>
                    <a:ln>
                      <a:noFill/>
                    </a:ln>
                  </pic:spPr>
                </pic:pic>
              </a:graphicData>
            </a:graphic>
          </wp:inline>
        </w:drawing>
      </w:r>
    </w:p>
    <w:p w:rsidR="00D70383" w:rsidRPr="00381C57" w:rsidRDefault="00D70383" w:rsidP="008926CA">
      <w:pPr>
        <w:autoSpaceDE w:val="0"/>
        <w:autoSpaceDN w:val="0"/>
        <w:adjustRightInd w:val="0"/>
        <w:spacing w:after="0" w:line="312" w:lineRule="auto"/>
        <w:ind w:right="141"/>
        <w:jc w:val="center"/>
        <w:rPr>
          <w:rFonts w:cs="Times New Roman"/>
          <w:sz w:val="24"/>
          <w:szCs w:val="24"/>
        </w:rPr>
      </w:pPr>
      <w:r w:rsidRPr="00381C57">
        <w:rPr>
          <w:rFonts w:cs="Times New Roman"/>
          <w:noProof/>
          <w:color w:val="0000FF"/>
          <w:position w:val="-105"/>
          <w:sz w:val="24"/>
          <w:szCs w:val="24"/>
          <w:lang w:val="ru-RU" w:eastAsia="ru-RU"/>
        </w:rPr>
        <w:drawing>
          <wp:inline distT="0" distB="0" distL="0" distR="0">
            <wp:extent cx="4505325" cy="7715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5325" cy="771525"/>
                    </a:xfrm>
                    <a:prstGeom prst="rect">
                      <a:avLst/>
                    </a:prstGeom>
                    <a:noFill/>
                    <a:ln>
                      <a:noFill/>
                    </a:ln>
                  </pic:spPr>
                </pic:pic>
              </a:graphicData>
            </a:graphic>
          </wp:inline>
        </w:drawing>
      </w:r>
    </w:p>
    <w:p w:rsidR="00D70383" w:rsidRDefault="00D70383" w:rsidP="008926CA">
      <w:pPr>
        <w:autoSpaceDE w:val="0"/>
        <w:autoSpaceDN w:val="0"/>
        <w:adjustRightInd w:val="0"/>
        <w:spacing w:after="0" w:line="240" w:lineRule="auto"/>
        <w:ind w:right="141" w:firstLine="709"/>
        <w:rPr>
          <w:rFonts w:cs="Times New Roman"/>
          <w:sz w:val="24"/>
          <w:szCs w:val="24"/>
        </w:rPr>
      </w:pPr>
    </w:p>
    <w:p w:rsidR="00D70383" w:rsidRDefault="00D70383" w:rsidP="008926CA">
      <w:pPr>
        <w:autoSpaceDE w:val="0"/>
        <w:autoSpaceDN w:val="0"/>
        <w:adjustRightInd w:val="0"/>
        <w:spacing w:after="0" w:line="240" w:lineRule="auto"/>
        <w:ind w:right="141" w:firstLine="709"/>
        <w:rPr>
          <w:rFonts w:cs="Times New Roman"/>
          <w:sz w:val="24"/>
          <w:szCs w:val="24"/>
        </w:rPr>
      </w:pPr>
    </w:p>
    <w:p w:rsidR="00D70383" w:rsidRDefault="00D70383" w:rsidP="008926CA">
      <w:pPr>
        <w:autoSpaceDE w:val="0"/>
        <w:autoSpaceDN w:val="0"/>
        <w:adjustRightInd w:val="0"/>
        <w:spacing w:after="0" w:line="240" w:lineRule="auto"/>
        <w:ind w:right="141" w:firstLine="709"/>
        <w:rPr>
          <w:rFonts w:cs="Times New Roman"/>
          <w:sz w:val="24"/>
          <w:szCs w:val="24"/>
        </w:rPr>
      </w:pPr>
    </w:p>
    <w:p w:rsidR="00D70383" w:rsidRDefault="00D70383" w:rsidP="008926CA">
      <w:pPr>
        <w:autoSpaceDE w:val="0"/>
        <w:autoSpaceDN w:val="0"/>
        <w:adjustRightInd w:val="0"/>
        <w:spacing w:after="0" w:line="240" w:lineRule="auto"/>
        <w:ind w:right="141" w:firstLine="709"/>
        <w:rPr>
          <w:rFonts w:cs="Times New Roman"/>
          <w:sz w:val="24"/>
          <w:szCs w:val="24"/>
        </w:rPr>
      </w:pPr>
    </w:p>
    <w:p w:rsidR="00D70383" w:rsidRDefault="00D70383" w:rsidP="008926CA">
      <w:pPr>
        <w:autoSpaceDE w:val="0"/>
        <w:autoSpaceDN w:val="0"/>
        <w:adjustRightInd w:val="0"/>
        <w:spacing w:after="0" w:line="240" w:lineRule="auto"/>
        <w:ind w:right="141" w:firstLine="709"/>
        <w:rPr>
          <w:rFonts w:cs="Times New Roman"/>
          <w:sz w:val="24"/>
          <w:szCs w:val="24"/>
        </w:rPr>
      </w:pPr>
    </w:p>
    <w:p w:rsidR="00D70383" w:rsidRDefault="00D70383" w:rsidP="008926CA">
      <w:pPr>
        <w:autoSpaceDE w:val="0"/>
        <w:autoSpaceDN w:val="0"/>
        <w:adjustRightInd w:val="0"/>
        <w:spacing w:after="0" w:line="240" w:lineRule="auto"/>
        <w:ind w:right="141" w:firstLine="709"/>
        <w:rPr>
          <w:rFonts w:cs="Times New Roman"/>
          <w:sz w:val="24"/>
          <w:szCs w:val="24"/>
        </w:rPr>
      </w:pPr>
    </w:p>
    <w:p w:rsidR="00D70383" w:rsidRDefault="00D70383" w:rsidP="008926CA">
      <w:pPr>
        <w:autoSpaceDE w:val="0"/>
        <w:autoSpaceDN w:val="0"/>
        <w:adjustRightInd w:val="0"/>
        <w:spacing w:after="0" w:line="240" w:lineRule="auto"/>
        <w:ind w:right="141" w:firstLine="709"/>
        <w:rPr>
          <w:rFonts w:cs="Times New Roman"/>
          <w:sz w:val="24"/>
          <w:szCs w:val="24"/>
        </w:rPr>
      </w:pPr>
    </w:p>
    <w:p w:rsidR="00D70383" w:rsidRDefault="00D70383" w:rsidP="008926CA">
      <w:pPr>
        <w:autoSpaceDE w:val="0"/>
        <w:autoSpaceDN w:val="0"/>
        <w:adjustRightInd w:val="0"/>
        <w:spacing w:after="0" w:line="240" w:lineRule="auto"/>
        <w:ind w:right="141" w:firstLine="709"/>
        <w:rPr>
          <w:rFonts w:cs="Times New Roman"/>
          <w:sz w:val="24"/>
          <w:szCs w:val="24"/>
        </w:rPr>
      </w:pPr>
    </w:p>
    <w:p w:rsidR="00D70383" w:rsidRDefault="00D70383" w:rsidP="008926CA">
      <w:pPr>
        <w:autoSpaceDE w:val="0"/>
        <w:autoSpaceDN w:val="0"/>
        <w:adjustRightInd w:val="0"/>
        <w:spacing w:after="0" w:line="240" w:lineRule="auto"/>
        <w:ind w:right="141" w:firstLine="709"/>
        <w:rPr>
          <w:rFonts w:cs="Times New Roman"/>
          <w:sz w:val="24"/>
          <w:szCs w:val="24"/>
        </w:rPr>
      </w:pPr>
    </w:p>
    <w:p w:rsidR="00D70383" w:rsidRDefault="00D70383" w:rsidP="008926CA">
      <w:pPr>
        <w:autoSpaceDE w:val="0"/>
        <w:autoSpaceDN w:val="0"/>
        <w:adjustRightInd w:val="0"/>
        <w:spacing w:after="0" w:line="240" w:lineRule="auto"/>
        <w:ind w:right="141" w:firstLine="709"/>
        <w:rPr>
          <w:rFonts w:cs="Times New Roman"/>
          <w:sz w:val="24"/>
          <w:szCs w:val="24"/>
        </w:rPr>
      </w:pPr>
    </w:p>
    <w:p w:rsidR="00D70383" w:rsidRDefault="00D70383" w:rsidP="008926CA">
      <w:pPr>
        <w:autoSpaceDE w:val="0"/>
        <w:autoSpaceDN w:val="0"/>
        <w:adjustRightInd w:val="0"/>
        <w:spacing w:after="0" w:line="240" w:lineRule="auto"/>
        <w:ind w:right="141" w:firstLine="709"/>
        <w:rPr>
          <w:rFonts w:cs="Times New Roman"/>
          <w:sz w:val="24"/>
          <w:szCs w:val="24"/>
        </w:rPr>
      </w:pPr>
    </w:p>
    <w:p w:rsidR="00D70383" w:rsidRDefault="00D70383" w:rsidP="008926CA">
      <w:pPr>
        <w:autoSpaceDE w:val="0"/>
        <w:autoSpaceDN w:val="0"/>
        <w:adjustRightInd w:val="0"/>
        <w:spacing w:after="0" w:line="240" w:lineRule="auto"/>
        <w:ind w:right="141" w:firstLine="709"/>
        <w:rPr>
          <w:rFonts w:cs="Times New Roman"/>
          <w:sz w:val="24"/>
          <w:szCs w:val="24"/>
        </w:rPr>
      </w:pPr>
    </w:p>
    <w:p w:rsidR="00D70383" w:rsidRDefault="00D70383" w:rsidP="008926CA">
      <w:pPr>
        <w:autoSpaceDE w:val="0"/>
        <w:autoSpaceDN w:val="0"/>
        <w:adjustRightInd w:val="0"/>
        <w:spacing w:after="0" w:line="240" w:lineRule="auto"/>
        <w:ind w:right="141" w:firstLine="709"/>
        <w:rPr>
          <w:rFonts w:cs="Times New Roman"/>
          <w:sz w:val="24"/>
          <w:szCs w:val="24"/>
        </w:rPr>
      </w:pPr>
    </w:p>
    <w:p w:rsidR="00D70383" w:rsidRDefault="00D70383" w:rsidP="008926CA">
      <w:pPr>
        <w:autoSpaceDE w:val="0"/>
        <w:autoSpaceDN w:val="0"/>
        <w:adjustRightInd w:val="0"/>
        <w:spacing w:after="0" w:line="240" w:lineRule="auto"/>
        <w:ind w:right="141" w:firstLine="709"/>
        <w:rPr>
          <w:rFonts w:cs="Times New Roman"/>
          <w:sz w:val="24"/>
          <w:szCs w:val="24"/>
        </w:rPr>
      </w:pPr>
    </w:p>
    <w:p w:rsidR="00D70383" w:rsidRDefault="00D70383" w:rsidP="008926CA">
      <w:pPr>
        <w:autoSpaceDE w:val="0"/>
        <w:autoSpaceDN w:val="0"/>
        <w:adjustRightInd w:val="0"/>
        <w:spacing w:after="0" w:line="240" w:lineRule="auto"/>
        <w:ind w:right="141"/>
        <w:rPr>
          <w:rFonts w:cs="Times New Roman"/>
          <w:sz w:val="24"/>
          <w:szCs w:val="24"/>
        </w:rPr>
      </w:pPr>
    </w:p>
    <w:p w:rsidR="00D70383" w:rsidRPr="007409E9" w:rsidRDefault="00D70383" w:rsidP="008926CA">
      <w:pPr>
        <w:autoSpaceDE w:val="0"/>
        <w:autoSpaceDN w:val="0"/>
        <w:adjustRightInd w:val="0"/>
        <w:spacing w:after="0" w:line="240" w:lineRule="auto"/>
        <w:ind w:right="141" w:firstLine="709"/>
        <w:rPr>
          <w:rFonts w:cs="Times New Roman"/>
          <w:sz w:val="24"/>
          <w:szCs w:val="24"/>
        </w:rPr>
      </w:pPr>
      <w:r>
        <w:rPr>
          <w:rFonts w:ascii="Courier New" w:hAnsi="Courier New" w:cs="Courier New"/>
          <w:b/>
          <w:bCs/>
          <w:noProof/>
          <w:color w:val="78000E"/>
          <w:position w:val="-7"/>
          <w:sz w:val="24"/>
          <w:szCs w:val="24"/>
          <w:lang w:val="ru-RU" w:eastAsia="ru-RU"/>
        </w:rPr>
        <w:lastRenderedPageBreak/>
        <w:drawing>
          <wp:inline distT="0" distB="0" distL="0" distR="0">
            <wp:extent cx="1135380" cy="160020"/>
            <wp:effectExtent l="19050" t="0" r="762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14" cstate="print"/>
                    <a:srcRect/>
                    <a:stretch>
                      <a:fillRect/>
                    </a:stretch>
                  </pic:blipFill>
                  <pic:spPr bwMode="auto">
                    <a:xfrm>
                      <a:off x="0" y="0"/>
                      <a:ext cx="1135380" cy="160020"/>
                    </a:xfrm>
                    <a:prstGeom prst="rect">
                      <a:avLst/>
                    </a:prstGeom>
                    <a:noFill/>
                    <a:ln w="9525">
                      <a:noFill/>
                      <a:miter lim="800000"/>
                      <a:headEnd/>
                      <a:tailEnd/>
                    </a:ln>
                  </pic:spPr>
                </pic:pic>
              </a:graphicData>
            </a:graphic>
          </wp:inline>
        </w:drawing>
      </w:r>
    </w:p>
    <w:p w:rsidR="00D70383" w:rsidRPr="007409E9" w:rsidRDefault="00D70383" w:rsidP="008926CA">
      <w:pPr>
        <w:autoSpaceDE w:val="0"/>
        <w:autoSpaceDN w:val="0"/>
        <w:adjustRightInd w:val="0"/>
        <w:spacing w:after="0" w:line="240" w:lineRule="auto"/>
        <w:ind w:right="141"/>
        <w:jc w:val="center"/>
        <w:rPr>
          <w:rFonts w:cs="Times New Roman"/>
          <w:sz w:val="24"/>
          <w:szCs w:val="24"/>
        </w:rPr>
      </w:pPr>
      <w:r w:rsidRPr="00381C57">
        <w:rPr>
          <w:rFonts w:cs="Times New Roman"/>
          <w:noProof/>
          <w:sz w:val="24"/>
          <w:szCs w:val="24"/>
          <w:lang w:val="ru-RU" w:eastAsia="ru-RU"/>
        </w:rPr>
        <w:drawing>
          <wp:inline distT="0" distB="0" distL="0" distR="0">
            <wp:extent cx="3371850" cy="337185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stretch>
                      <a:fillRect/>
                    </a:stretch>
                  </pic:blipFill>
                  <pic:spPr>
                    <a:xfrm>
                      <a:off x="0" y="0"/>
                      <a:ext cx="3371850" cy="3371850"/>
                    </a:xfrm>
                    <a:prstGeom prst="rect">
                      <a:avLst/>
                    </a:prstGeom>
                  </pic:spPr>
                </pic:pic>
              </a:graphicData>
            </a:graphic>
          </wp:inline>
        </w:drawing>
      </w:r>
    </w:p>
    <w:p w:rsidR="00D70383" w:rsidRPr="00722732" w:rsidRDefault="00D70383" w:rsidP="008926CA">
      <w:pPr>
        <w:autoSpaceDE w:val="0"/>
        <w:autoSpaceDN w:val="0"/>
        <w:adjustRightInd w:val="0"/>
        <w:spacing w:after="0" w:line="240" w:lineRule="auto"/>
        <w:ind w:right="141"/>
        <w:rPr>
          <w:rFonts w:cs="Times New Roman"/>
          <w:sz w:val="24"/>
          <w:szCs w:val="24"/>
        </w:rPr>
      </w:pPr>
    </w:p>
    <w:p w:rsidR="00D70383" w:rsidRPr="00604A0A" w:rsidRDefault="00D70383" w:rsidP="008926CA">
      <w:pPr>
        <w:autoSpaceDE w:val="0"/>
        <w:autoSpaceDN w:val="0"/>
        <w:adjustRightInd w:val="0"/>
        <w:spacing w:after="0" w:line="240" w:lineRule="auto"/>
        <w:ind w:right="141"/>
        <w:jc w:val="center"/>
        <w:rPr>
          <w:rFonts w:ascii="Times New Roman" w:eastAsia="Times New Roman" w:hAnsi="Times New Roman" w:cs="Times New Roman"/>
          <w:noProof/>
          <w:sz w:val="28"/>
          <w:szCs w:val="28"/>
        </w:rPr>
      </w:pPr>
      <w:r w:rsidRPr="00604A0A">
        <w:rPr>
          <w:rFonts w:ascii="Times New Roman" w:hAnsi="Times New Roman" w:cs="Times New Roman"/>
          <w:noProof/>
          <w:sz w:val="28"/>
          <w:szCs w:val="28"/>
        </w:rPr>
        <w:t>Рис. 5.12</w:t>
      </w:r>
      <w:r w:rsidRPr="00604A0A">
        <w:rPr>
          <w:rFonts w:ascii="Times New Roman" w:eastAsia="Times New Roman" w:hAnsi="Times New Roman" w:cs="Times New Roman"/>
          <w:noProof/>
          <w:sz w:val="28"/>
          <w:szCs w:val="28"/>
        </w:rPr>
        <w:t>.</w:t>
      </w:r>
      <w:r w:rsidRPr="00604A0A">
        <w:rPr>
          <w:rFonts w:ascii="Times New Roman" w:hAnsi="Times New Roman" w:cs="Times New Roman"/>
          <w:noProof/>
          <w:sz w:val="28"/>
          <w:szCs w:val="28"/>
        </w:rPr>
        <w:t xml:space="preserve"> </w:t>
      </w:r>
      <w:r w:rsidRPr="00604A0A">
        <w:rPr>
          <w:rFonts w:ascii="Times New Roman" w:eastAsia="Times New Roman" w:hAnsi="Times New Roman" w:cs="Times New Roman"/>
          <w:noProof/>
          <w:sz w:val="28"/>
          <w:szCs w:val="28"/>
        </w:rPr>
        <w:t>Графік кривої перехідного процесу</w:t>
      </w:r>
    </w:p>
    <w:p w:rsidR="009A651A" w:rsidRPr="00CB2B8A" w:rsidRDefault="009A651A" w:rsidP="008926CA">
      <w:pPr>
        <w:ind w:right="141"/>
        <w:rPr>
          <w:color w:val="FF0000"/>
          <w:lang w:val="ru-RU"/>
        </w:rPr>
      </w:pPr>
      <w:r w:rsidRPr="00CB2B8A">
        <w:rPr>
          <w:color w:val="FF0000"/>
          <w:lang w:val="ru-RU"/>
        </w:rPr>
        <w:br w:type="page"/>
      </w:r>
    </w:p>
    <w:p w:rsidR="00D0781D" w:rsidRDefault="00D0781D" w:rsidP="005524D5">
      <w:pPr>
        <w:spacing w:after="0" w:line="360" w:lineRule="auto"/>
        <w:ind w:right="141"/>
        <w:jc w:val="center"/>
        <w:rPr>
          <w:rFonts w:ascii="Times New Roman" w:hAnsi="Times New Roman" w:cs="Times New Roman"/>
          <w:b/>
          <w:sz w:val="28"/>
          <w:szCs w:val="28"/>
        </w:rPr>
      </w:pPr>
      <w:r w:rsidRPr="00D0781D">
        <w:rPr>
          <w:rFonts w:ascii="Times New Roman" w:hAnsi="Times New Roman" w:cs="Times New Roman"/>
          <w:b/>
          <w:sz w:val="28"/>
          <w:szCs w:val="28"/>
        </w:rPr>
        <w:lastRenderedPageBreak/>
        <w:t>ВИС</w:t>
      </w:r>
      <w:r w:rsidR="005524D5">
        <w:rPr>
          <w:rFonts w:ascii="Times New Roman" w:hAnsi="Times New Roman" w:cs="Times New Roman"/>
          <w:b/>
          <w:sz w:val="28"/>
          <w:szCs w:val="28"/>
        </w:rPr>
        <w:t>НОВОК</w:t>
      </w:r>
      <w:bookmarkStart w:id="7" w:name="_GoBack"/>
      <w:bookmarkEnd w:id="7"/>
    </w:p>
    <w:p w:rsidR="005524D5" w:rsidRPr="005524D5" w:rsidRDefault="005524D5" w:rsidP="005524D5">
      <w:pPr>
        <w:spacing w:after="0" w:line="360" w:lineRule="auto"/>
        <w:ind w:right="141"/>
        <w:jc w:val="center"/>
        <w:rPr>
          <w:rFonts w:ascii="Times New Roman" w:hAnsi="Times New Roman" w:cs="Times New Roman"/>
          <w:b/>
          <w:sz w:val="28"/>
          <w:szCs w:val="28"/>
        </w:rPr>
      </w:pPr>
    </w:p>
    <w:p w:rsidR="00D0781D" w:rsidRDefault="00D0781D" w:rsidP="005524D5">
      <w:pPr>
        <w:spacing w:after="0" w:line="360" w:lineRule="auto"/>
        <w:ind w:right="141" w:firstLine="709"/>
        <w:jc w:val="both"/>
        <w:rPr>
          <w:rFonts w:ascii="Times New Roman" w:hAnsi="Times New Roman" w:cs="Times New Roman"/>
          <w:sz w:val="28"/>
          <w:szCs w:val="28"/>
        </w:rPr>
      </w:pPr>
      <w:r w:rsidRPr="00D0781D">
        <w:rPr>
          <w:rFonts w:ascii="Times New Roman" w:hAnsi="Times New Roman" w:cs="Times New Roman"/>
          <w:sz w:val="28"/>
          <w:szCs w:val="28"/>
        </w:rPr>
        <w:t xml:space="preserve">Під час виконання </w:t>
      </w:r>
      <w:r>
        <w:rPr>
          <w:rFonts w:ascii="Times New Roman" w:hAnsi="Times New Roman" w:cs="Times New Roman"/>
          <w:sz w:val="28"/>
          <w:szCs w:val="28"/>
        </w:rPr>
        <w:t xml:space="preserve">дипломного </w:t>
      </w:r>
      <w:proofErr w:type="spellStart"/>
      <w:r>
        <w:rPr>
          <w:rFonts w:ascii="Times New Roman" w:hAnsi="Times New Roman" w:cs="Times New Roman"/>
          <w:sz w:val="28"/>
          <w:szCs w:val="28"/>
        </w:rPr>
        <w:t>проєкту</w:t>
      </w:r>
      <w:proofErr w:type="spellEnd"/>
      <w:r w:rsidRPr="00D0781D">
        <w:rPr>
          <w:rFonts w:ascii="Times New Roman" w:hAnsi="Times New Roman" w:cs="Times New Roman"/>
          <w:sz w:val="28"/>
          <w:szCs w:val="28"/>
        </w:rPr>
        <w:t xml:space="preserve"> був </w:t>
      </w:r>
      <w:r>
        <w:rPr>
          <w:rFonts w:ascii="Times New Roman" w:hAnsi="Times New Roman" w:cs="Times New Roman"/>
          <w:sz w:val="28"/>
          <w:szCs w:val="28"/>
        </w:rPr>
        <w:t xml:space="preserve">зроблений </w:t>
      </w:r>
      <w:r w:rsidRPr="00D0781D">
        <w:rPr>
          <w:rFonts w:ascii="Times New Roman" w:hAnsi="Times New Roman" w:cs="Times New Roman"/>
          <w:sz w:val="28"/>
          <w:szCs w:val="28"/>
        </w:rPr>
        <w:t>Аналіз сучасних принципів автоматизації технологічн</w:t>
      </w:r>
      <w:r>
        <w:rPr>
          <w:rFonts w:ascii="Times New Roman" w:hAnsi="Times New Roman" w:cs="Times New Roman"/>
          <w:sz w:val="28"/>
          <w:szCs w:val="28"/>
        </w:rPr>
        <w:t xml:space="preserve">их процесів хімічних виробництв, також </w:t>
      </w:r>
      <w:r w:rsidRPr="00D0781D">
        <w:rPr>
          <w:rFonts w:ascii="Times New Roman" w:hAnsi="Times New Roman" w:cs="Times New Roman"/>
          <w:sz w:val="28"/>
          <w:szCs w:val="28"/>
        </w:rPr>
        <w:t>Аналіз технологічного процесу збірника слабкого розчину аміачної селітри після апаратів нейтралізації ВТН у виробництві аміачної селітри.</w:t>
      </w:r>
      <w:r>
        <w:rPr>
          <w:rFonts w:ascii="Times New Roman" w:hAnsi="Times New Roman" w:cs="Times New Roman"/>
          <w:sz w:val="28"/>
          <w:szCs w:val="28"/>
        </w:rPr>
        <w:t xml:space="preserve"> </w:t>
      </w:r>
    </w:p>
    <w:p w:rsidR="00D0781D" w:rsidRDefault="00D0781D" w:rsidP="008926CA">
      <w:pPr>
        <w:spacing w:after="0" w:line="360" w:lineRule="auto"/>
        <w:ind w:right="141" w:firstLine="709"/>
        <w:jc w:val="both"/>
        <w:rPr>
          <w:rFonts w:ascii="Times New Roman" w:hAnsi="Times New Roman" w:cs="Times New Roman"/>
          <w:sz w:val="28"/>
          <w:szCs w:val="24"/>
        </w:rPr>
      </w:pPr>
      <w:r w:rsidRPr="00D0781D">
        <w:rPr>
          <w:rFonts w:ascii="Times New Roman" w:hAnsi="Times New Roman" w:cs="Times New Roman"/>
          <w:sz w:val="28"/>
          <w:szCs w:val="24"/>
        </w:rPr>
        <w:t xml:space="preserve">Розробив технологічний </w:t>
      </w:r>
      <w:proofErr w:type="spellStart"/>
      <w:r w:rsidRPr="00D0781D">
        <w:rPr>
          <w:rFonts w:ascii="Times New Roman" w:hAnsi="Times New Roman" w:cs="Times New Roman"/>
          <w:sz w:val="28"/>
          <w:szCs w:val="24"/>
        </w:rPr>
        <w:t>проєкт</w:t>
      </w:r>
      <w:proofErr w:type="spellEnd"/>
      <w:r w:rsidRPr="00D0781D">
        <w:rPr>
          <w:rFonts w:ascii="Times New Roman" w:hAnsi="Times New Roman" w:cs="Times New Roman"/>
          <w:sz w:val="28"/>
          <w:szCs w:val="24"/>
        </w:rPr>
        <w:t xml:space="preserve"> комп'ютерної систему автоматизації збірника слабкого розчину аміачної селітри після апаратів нейтралізації ВТН у виробництві аміачної селітри в статичному та динамічному режимі роботи. </w:t>
      </w:r>
      <w:r>
        <w:rPr>
          <w:rFonts w:ascii="Times New Roman" w:hAnsi="Times New Roman" w:cs="Times New Roman"/>
          <w:sz w:val="28"/>
          <w:szCs w:val="24"/>
        </w:rPr>
        <w:t xml:space="preserve">Була </w:t>
      </w:r>
      <w:r w:rsidRPr="00D0781D">
        <w:rPr>
          <w:rFonts w:ascii="Times New Roman" w:hAnsi="Times New Roman" w:cs="Times New Roman"/>
          <w:sz w:val="28"/>
          <w:szCs w:val="24"/>
        </w:rPr>
        <w:t>розробка математичних моделей збірника слабкого розчину аміачної селітри після апаратів нейтралізації ВТН</w:t>
      </w:r>
      <w:r>
        <w:rPr>
          <w:rFonts w:ascii="Times New Roman" w:hAnsi="Times New Roman" w:cs="Times New Roman"/>
          <w:sz w:val="28"/>
          <w:szCs w:val="24"/>
        </w:rPr>
        <w:t xml:space="preserve"> до якої входило </w:t>
      </w:r>
      <w:r w:rsidRPr="00D0781D">
        <w:rPr>
          <w:rFonts w:ascii="Times New Roman" w:hAnsi="Times New Roman" w:cs="Times New Roman"/>
          <w:sz w:val="28"/>
          <w:szCs w:val="24"/>
        </w:rPr>
        <w:t>структурно-логічний аналіз збірника слабкого розчину аміачної селітри після апаратів нейтралізації ВТН, розробка математичних моделей збірника слабкого розчину аміачної селітри після апаратів нейтралізації ВТН в статичному режимі його роботи, а також його передавальні функції та частотні характеристики в динамічному режимі роботи, розрахунок статичних характеристик та перехідних процесів збірника слабкого розчину аміачної селітри після апаратів нейтралізації ВТН.</w:t>
      </w:r>
    </w:p>
    <w:p w:rsidR="00D0781D" w:rsidRPr="00D0781D" w:rsidRDefault="00D0781D" w:rsidP="008926CA">
      <w:pPr>
        <w:spacing w:after="0" w:line="360" w:lineRule="auto"/>
        <w:ind w:right="141" w:firstLine="709"/>
        <w:jc w:val="both"/>
        <w:rPr>
          <w:rFonts w:ascii="Times New Roman" w:hAnsi="Times New Roman" w:cs="Times New Roman"/>
          <w:sz w:val="28"/>
          <w:szCs w:val="28"/>
        </w:rPr>
      </w:pPr>
      <w:r w:rsidRPr="00D0781D">
        <w:rPr>
          <w:rFonts w:ascii="Times New Roman" w:hAnsi="Times New Roman" w:cs="Times New Roman"/>
          <w:sz w:val="28"/>
          <w:szCs w:val="28"/>
        </w:rPr>
        <w:t>Також був виконаний синтез комбінованої системи автоматичного регулювання (САР) рівня рідини в збірнику слабкого розчину аміачної селітри після апаратів нейтралізації ВТН.</w:t>
      </w:r>
    </w:p>
    <w:p w:rsidR="00D0781D" w:rsidRPr="00D0781D" w:rsidRDefault="00D0781D" w:rsidP="008926CA">
      <w:pPr>
        <w:spacing w:after="0" w:line="360" w:lineRule="auto"/>
        <w:ind w:right="141"/>
        <w:jc w:val="both"/>
        <w:rPr>
          <w:rFonts w:ascii="Times New Roman" w:hAnsi="Times New Roman" w:cs="Times New Roman"/>
          <w:sz w:val="28"/>
          <w:szCs w:val="28"/>
        </w:rPr>
      </w:pPr>
    </w:p>
    <w:p w:rsidR="00D0781D" w:rsidRDefault="00D0781D" w:rsidP="008926CA">
      <w:pPr>
        <w:ind w:right="141"/>
        <w:rPr>
          <w:sz w:val="28"/>
          <w:szCs w:val="28"/>
        </w:rPr>
      </w:pPr>
      <w:r>
        <w:rPr>
          <w:sz w:val="28"/>
          <w:szCs w:val="28"/>
        </w:rPr>
        <w:br w:type="page"/>
      </w:r>
    </w:p>
    <w:p w:rsidR="009D73A2" w:rsidRPr="009D73A2" w:rsidRDefault="009D73A2" w:rsidP="008926CA">
      <w:pPr>
        <w:spacing w:line="360" w:lineRule="auto"/>
        <w:ind w:right="141"/>
        <w:jc w:val="center"/>
        <w:rPr>
          <w:rFonts w:ascii="Times New Roman" w:hAnsi="Times New Roman" w:cs="Times New Roman"/>
          <w:b/>
          <w:sz w:val="28"/>
          <w:szCs w:val="28"/>
        </w:rPr>
      </w:pPr>
      <w:r w:rsidRPr="009D73A2">
        <w:rPr>
          <w:rFonts w:ascii="Times New Roman" w:hAnsi="Times New Roman" w:cs="Times New Roman"/>
          <w:b/>
          <w:sz w:val="28"/>
          <w:szCs w:val="28"/>
        </w:rPr>
        <w:lastRenderedPageBreak/>
        <w:t>ВИКОРИСТАНА ЛІТЕРАТУРА</w:t>
      </w:r>
    </w:p>
    <w:p w:rsidR="009D73A2" w:rsidRDefault="009D73A2" w:rsidP="008926CA">
      <w:pPr>
        <w:pStyle w:val="a3"/>
        <w:numPr>
          <w:ilvl w:val="0"/>
          <w:numId w:val="26"/>
        </w:numPr>
        <w:spacing w:after="0" w:line="360" w:lineRule="auto"/>
        <w:ind w:left="0" w:right="141" w:firstLine="709"/>
        <w:jc w:val="both"/>
        <w:rPr>
          <w:rFonts w:ascii="Times New Roman" w:hAnsi="Times New Roman" w:cs="Times New Roman"/>
          <w:sz w:val="28"/>
          <w:szCs w:val="28"/>
        </w:rPr>
      </w:pPr>
      <w:r>
        <w:rPr>
          <w:rFonts w:ascii="Times New Roman" w:hAnsi="Times New Roman" w:cs="Times New Roman"/>
          <w:sz w:val="28"/>
          <w:szCs w:val="28"/>
        </w:rPr>
        <w:t>Інтернет джерело:</w:t>
      </w:r>
    </w:p>
    <w:p w:rsidR="00D70383" w:rsidRDefault="00E41101" w:rsidP="008926CA">
      <w:pPr>
        <w:spacing w:after="0" w:line="360" w:lineRule="auto"/>
        <w:ind w:right="141"/>
        <w:jc w:val="both"/>
        <w:rPr>
          <w:rFonts w:ascii="Times New Roman" w:hAnsi="Times New Roman" w:cs="Times New Roman"/>
          <w:sz w:val="28"/>
          <w:szCs w:val="28"/>
        </w:rPr>
      </w:pPr>
      <w:hyperlink r:id="rId216" w:anchor=":~:text=Ammonium%20nitrate%20is%20made%20by,manufactured%20where%20ammonia%20is%20made" w:history="1">
        <w:r w:rsidR="009D73A2" w:rsidRPr="005F2767">
          <w:rPr>
            <w:rStyle w:val="afe"/>
            <w:rFonts w:ascii="Times New Roman" w:hAnsi="Times New Roman" w:cs="Times New Roman"/>
            <w:sz w:val="28"/>
            <w:szCs w:val="28"/>
          </w:rPr>
          <w:t>https://www.cas.org/resource/blog/ammoniumnitrate#:~:text=Ammonium%20nitrate%20is%20made%20by,manufactured%20where%20ammonia%20is%20made</w:t>
        </w:r>
      </w:hyperlink>
      <w:r w:rsidR="009D73A2" w:rsidRPr="009D73A2">
        <w:rPr>
          <w:rFonts w:ascii="Times New Roman" w:hAnsi="Times New Roman" w:cs="Times New Roman"/>
          <w:sz w:val="28"/>
          <w:szCs w:val="28"/>
        </w:rPr>
        <w:t>.</w:t>
      </w:r>
    </w:p>
    <w:p w:rsidR="00D0781D" w:rsidRDefault="00D0781D" w:rsidP="008926CA">
      <w:pPr>
        <w:pStyle w:val="a3"/>
        <w:numPr>
          <w:ilvl w:val="0"/>
          <w:numId w:val="26"/>
        </w:numPr>
        <w:spacing w:after="0" w:line="36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009D73A2" w:rsidRPr="00D0781D">
        <w:rPr>
          <w:rFonts w:ascii="Times New Roman" w:hAnsi="Times New Roman" w:cs="Times New Roman"/>
          <w:sz w:val="28"/>
          <w:szCs w:val="28"/>
        </w:rPr>
        <w:t>Інтернет джерело:</w:t>
      </w:r>
    </w:p>
    <w:p w:rsidR="00D0781D" w:rsidRPr="00D0781D" w:rsidRDefault="00D0781D" w:rsidP="008926CA">
      <w:pPr>
        <w:spacing w:after="0" w:line="360" w:lineRule="auto"/>
        <w:ind w:right="141"/>
        <w:jc w:val="both"/>
        <w:rPr>
          <w:rFonts w:ascii="Times New Roman" w:hAnsi="Times New Roman" w:cs="Times New Roman"/>
          <w:sz w:val="28"/>
          <w:szCs w:val="28"/>
        </w:rPr>
      </w:pPr>
      <w:r w:rsidRPr="00D0781D">
        <w:t xml:space="preserve"> </w:t>
      </w:r>
      <w:hyperlink r:id="rId217" w:history="1">
        <w:r w:rsidRPr="00D0781D">
          <w:rPr>
            <w:rStyle w:val="afe"/>
            <w:rFonts w:ascii="Times New Roman" w:hAnsi="Times New Roman" w:cs="Times New Roman"/>
            <w:sz w:val="28"/>
            <w:szCs w:val="28"/>
          </w:rPr>
          <w:t>https://patents.google.com/patent/CN103328386A/en</w:t>
        </w:r>
      </w:hyperlink>
    </w:p>
    <w:p w:rsidR="00D0781D" w:rsidRDefault="00D0781D" w:rsidP="008926CA">
      <w:pPr>
        <w:pStyle w:val="a3"/>
        <w:numPr>
          <w:ilvl w:val="0"/>
          <w:numId w:val="26"/>
        </w:numPr>
        <w:spacing w:after="0" w:line="360" w:lineRule="auto"/>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Pr="00D0781D">
        <w:rPr>
          <w:rFonts w:ascii="Times New Roman" w:hAnsi="Times New Roman" w:cs="Times New Roman"/>
          <w:sz w:val="28"/>
          <w:szCs w:val="28"/>
        </w:rPr>
        <w:t>Інтернет джерело:</w:t>
      </w:r>
    </w:p>
    <w:p w:rsidR="00D0781D" w:rsidRDefault="00E41101" w:rsidP="008926CA">
      <w:pPr>
        <w:spacing w:after="0" w:line="360" w:lineRule="auto"/>
        <w:ind w:right="141"/>
        <w:jc w:val="both"/>
        <w:rPr>
          <w:rFonts w:ascii="Times New Roman" w:hAnsi="Times New Roman" w:cs="Times New Roman"/>
          <w:sz w:val="28"/>
          <w:szCs w:val="28"/>
        </w:rPr>
      </w:pPr>
      <w:hyperlink r:id="rId218" w:history="1">
        <w:r w:rsidR="00D0781D" w:rsidRPr="005F2767">
          <w:rPr>
            <w:rStyle w:val="afe"/>
            <w:rFonts w:ascii="Times New Roman" w:hAnsi="Times New Roman" w:cs="Times New Roman"/>
            <w:sz w:val="28"/>
            <w:szCs w:val="28"/>
          </w:rPr>
          <w:t>https://portal.tpu.ru/portal/pls/portal/!app_ds.ds_oppt_bknd.download_doc?fileid=35</w:t>
        </w:r>
      </w:hyperlink>
    </w:p>
    <w:p w:rsidR="00D0781D" w:rsidRPr="00D0781D" w:rsidRDefault="00D0781D" w:rsidP="008926CA">
      <w:pPr>
        <w:pStyle w:val="a3"/>
        <w:numPr>
          <w:ilvl w:val="0"/>
          <w:numId w:val="26"/>
        </w:numPr>
        <w:spacing w:after="0" w:line="360" w:lineRule="auto"/>
        <w:ind w:left="0" w:right="141" w:firstLine="709"/>
        <w:jc w:val="both"/>
        <w:rPr>
          <w:rFonts w:ascii="Times New Roman" w:hAnsi="Times New Roman" w:cs="Times New Roman"/>
          <w:sz w:val="28"/>
          <w:szCs w:val="28"/>
        </w:rPr>
      </w:pPr>
      <w:proofErr w:type="spellStart"/>
      <w:r w:rsidRPr="00D0781D">
        <w:rPr>
          <w:rFonts w:ascii="Times New Roman" w:hAnsi="Times New Roman" w:cs="Times New Roman"/>
          <w:sz w:val="28"/>
          <w:szCs w:val="28"/>
        </w:rPr>
        <w:t>Стенцель</w:t>
      </w:r>
      <w:proofErr w:type="spellEnd"/>
      <w:r w:rsidRPr="00D0781D">
        <w:rPr>
          <w:rFonts w:ascii="Times New Roman" w:hAnsi="Times New Roman" w:cs="Times New Roman"/>
          <w:sz w:val="28"/>
          <w:szCs w:val="28"/>
        </w:rPr>
        <w:t xml:space="preserve"> Й. </w:t>
      </w:r>
      <w:r w:rsidRPr="00D0781D">
        <w:sym w:font="Times New Roman" w:char="0406"/>
      </w:r>
      <w:r w:rsidRPr="00D0781D">
        <w:rPr>
          <w:rFonts w:ascii="Times New Roman" w:hAnsi="Times New Roman" w:cs="Times New Roman"/>
          <w:sz w:val="28"/>
          <w:szCs w:val="28"/>
        </w:rPr>
        <w:t xml:space="preserve">., Проказа О. І., </w:t>
      </w:r>
      <w:proofErr w:type="spellStart"/>
      <w:r w:rsidRPr="00D0781D">
        <w:rPr>
          <w:rFonts w:ascii="Times New Roman" w:hAnsi="Times New Roman" w:cs="Times New Roman"/>
          <w:sz w:val="28"/>
          <w:szCs w:val="28"/>
        </w:rPr>
        <w:t>Літвінов</w:t>
      </w:r>
      <w:proofErr w:type="spellEnd"/>
      <w:r w:rsidRPr="00D0781D">
        <w:rPr>
          <w:rFonts w:ascii="Times New Roman" w:hAnsi="Times New Roman" w:cs="Times New Roman"/>
          <w:sz w:val="28"/>
          <w:szCs w:val="28"/>
        </w:rPr>
        <w:t xml:space="preserve"> К. А., Кузнецова О. В. Комп’ютерні системи автоматизації технологічними процесами</w:t>
      </w:r>
      <w:r w:rsidRPr="00D0781D">
        <w:rPr>
          <w:rFonts w:ascii="Times New Roman" w:hAnsi="Times New Roman" w:cs="Times New Roman"/>
          <w:bCs/>
          <w:sz w:val="28"/>
          <w:szCs w:val="28"/>
        </w:rPr>
        <w:t xml:space="preserve"> виробництва аміачної селітри</w:t>
      </w:r>
      <w:r w:rsidRPr="00D0781D">
        <w:rPr>
          <w:rFonts w:ascii="Times New Roman" w:hAnsi="Times New Roman" w:cs="Times New Roman"/>
          <w:sz w:val="28"/>
          <w:szCs w:val="28"/>
        </w:rPr>
        <w:t xml:space="preserve">. Підручник /Під ред. проф. Й. І. </w:t>
      </w:r>
      <w:proofErr w:type="spellStart"/>
      <w:r w:rsidRPr="00D0781D">
        <w:rPr>
          <w:rFonts w:ascii="Times New Roman" w:hAnsi="Times New Roman" w:cs="Times New Roman"/>
          <w:sz w:val="28"/>
          <w:szCs w:val="28"/>
        </w:rPr>
        <w:t>Стенцеля</w:t>
      </w:r>
      <w:proofErr w:type="spellEnd"/>
      <w:r w:rsidRPr="00D0781D">
        <w:rPr>
          <w:rFonts w:ascii="Times New Roman" w:hAnsi="Times New Roman" w:cs="Times New Roman"/>
          <w:sz w:val="28"/>
          <w:szCs w:val="28"/>
        </w:rPr>
        <w:t xml:space="preserve">. – </w:t>
      </w:r>
      <w:proofErr w:type="spellStart"/>
      <w:r w:rsidRPr="00D0781D">
        <w:rPr>
          <w:rFonts w:ascii="Times New Roman" w:hAnsi="Times New Roman" w:cs="Times New Roman"/>
          <w:sz w:val="28"/>
          <w:szCs w:val="28"/>
        </w:rPr>
        <w:t>Сєвєродонецьк</w:t>
      </w:r>
      <w:proofErr w:type="spellEnd"/>
      <w:r w:rsidRPr="00D0781D">
        <w:rPr>
          <w:rFonts w:ascii="Times New Roman" w:hAnsi="Times New Roman" w:cs="Times New Roman"/>
          <w:sz w:val="28"/>
          <w:szCs w:val="28"/>
        </w:rPr>
        <w:t xml:space="preserve">: Вид-во  </w:t>
      </w:r>
      <w:proofErr w:type="spellStart"/>
      <w:r w:rsidRPr="00D0781D">
        <w:rPr>
          <w:rFonts w:ascii="Times New Roman" w:hAnsi="Times New Roman" w:cs="Times New Roman"/>
          <w:sz w:val="28"/>
          <w:szCs w:val="28"/>
        </w:rPr>
        <w:t>Східноукр</w:t>
      </w:r>
      <w:proofErr w:type="spellEnd"/>
      <w:r w:rsidRPr="00D0781D">
        <w:rPr>
          <w:rFonts w:ascii="Times New Roman" w:hAnsi="Times New Roman" w:cs="Times New Roman"/>
          <w:sz w:val="28"/>
          <w:szCs w:val="28"/>
        </w:rPr>
        <w:t>. нац. ун-ту, 2020. – 320 с.,</w:t>
      </w:r>
    </w:p>
    <w:p w:rsidR="005524D5" w:rsidRDefault="005524D5" w:rsidP="008926CA">
      <w:pPr>
        <w:pStyle w:val="a3"/>
        <w:spacing w:after="0" w:line="360" w:lineRule="auto"/>
        <w:ind w:left="1069" w:right="141"/>
        <w:jc w:val="both"/>
        <w:rPr>
          <w:rFonts w:ascii="Times New Roman" w:hAnsi="Times New Roman" w:cs="Times New Roman"/>
          <w:sz w:val="28"/>
          <w:szCs w:val="28"/>
        </w:rPr>
      </w:pPr>
    </w:p>
    <w:p w:rsidR="005524D5" w:rsidRPr="005524D5" w:rsidRDefault="005524D5" w:rsidP="005524D5"/>
    <w:p w:rsidR="005524D5" w:rsidRPr="005524D5" w:rsidRDefault="005524D5" w:rsidP="005524D5"/>
    <w:p w:rsidR="005524D5" w:rsidRPr="005524D5" w:rsidRDefault="005524D5" w:rsidP="005524D5"/>
    <w:p w:rsidR="005524D5" w:rsidRPr="005524D5" w:rsidRDefault="005524D5" w:rsidP="005524D5"/>
    <w:p w:rsidR="005524D5" w:rsidRPr="005524D5" w:rsidRDefault="005524D5" w:rsidP="005524D5"/>
    <w:p w:rsidR="005524D5" w:rsidRPr="005524D5" w:rsidRDefault="005524D5" w:rsidP="005524D5"/>
    <w:p w:rsidR="005524D5" w:rsidRPr="005524D5" w:rsidRDefault="005524D5" w:rsidP="005524D5"/>
    <w:p w:rsidR="005524D5" w:rsidRPr="005524D5" w:rsidRDefault="005524D5" w:rsidP="005524D5"/>
    <w:p w:rsidR="005524D5" w:rsidRPr="005524D5" w:rsidRDefault="005524D5" w:rsidP="005524D5"/>
    <w:p w:rsidR="005524D5" w:rsidRPr="005524D5" w:rsidRDefault="005524D5" w:rsidP="005524D5"/>
    <w:p w:rsidR="005524D5" w:rsidRPr="005524D5" w:rsidRDefault="005524D5" w:rsidP="005524D5"/>
    <w:p w:rsidR="005524D5" w:rsidRDefault="005524D5" w:rsidP="005524D5"/>
    <w:p w:rsidR="009D73A2" w:rsidRDefault="009D73A2" w:rsidP="005524D5"/>
    <w:p w:rsidR="005524D5" w:rsidRDefault="005524D5" w:rsidP="005524D5"/>
    <w:p w:rsidR="005524D5" w:rsidRDefault="005524D5" w:rsidP="005524D5"/>
    <w:p w:rsidR="005524D5" w:rsidRDefault="005524D5" w:rsidP="005524D5"/>
    <w:p w:rsidR="005524D5" w:rsidRDefault="005524D5" w:rsidP="005524D5"/>
    <w:p w:rsidR="005524D5" w:rsidRPr="009D73A2" w:rsidRDefault="005524D5" w:rsidP="005524D5">
      <w:pPr>
        <w:spacing w:line="360" w:lineRule="auto"/>
        <w:ind w:right="141"/>
        <w:jc w:val="center"/>
        <w:rPr>
          <w:rFonts w:ascii="Times New Roman" w:hAnsi="Times New Roman" w:cs="Times New Roman"/>
          <w:b/>
          <w:sz w:val="28"/>
          <w:szCs w:val="28"/>
        </w:rPr>
      </w:pPr>
      <w:r w:rsidRPr="009D73A2">
        <w:rPr>
          <w:rFonts w:ascii="Times New Roman" w:hAnsi="Times New Roman" w:cs="Times New Roman"/>
          <w:b/>
          <w:sz w:val="28"/>
          <w:szCs w:val="28"/>
        </w:rPr>
        <w:lastRenderedPageBreak/>
        <w:t>ЗМІСТ</w:t>
      </w:r>
    </w:p>
    <w:sdt>
      <w:sdtPr>
        <w:rPr>
          <w:rFonts w:asciiTheme="minorHAnsi" w:eastAsiaTheme="minorHAnsi" w:hAnsiTheme="minorHAnsi" w:cstheme="minorBidi"/>
          <w:sz w:val="24"/>
          <w:szCs w:val="24"/>
          <w:lang w:val="ru-RU" w:eastAsia="en-US"/>
        </w:rPr>
        <w:id w:val="449014268"/>
        <w:docPartObj>
          <w:docPartGallery w:val="Table of Contents"/>
          <w:docPartUnique/>
        </w:docPartObj>
      </w:sdtPr>
      <w:sdtEndPr>
        <w:rPr>
          <w:rFonts w:ascii="Times New Roman" w:hAnsi="Times New Roman" w:cs="Times New Roman"/>
          <w:sz w:val="28"/>
          <w:szCs w:val="22"/>
          <w:lang w:val="uk-UA"/>
        </w:rPr>
      </w:sdtEndPr>
      <w:sdtContent>
        <w:p w:rsidR="005524D5" w:rsidRPr="00E57010" w:rsidRDefault="00E41101" w:rsidP="005524D5">
          <w:pPr>
            <w:pStyle w:val="26"/>
            <w:spacing w:line="360" w:lineRule="auto"/>
            <w:ind w:right="141"/>
            <w:rPr>
              <w:rFonts w:asciiTheme="minorHAnsi" w:eastAsiaTheme="minorEastAsia" w:hAnsiTheme="minorHAnsi" w:cstheme="minorBidi"/>
              <w:noProof/>
              <w:sz w:val="22"/>
              <w:szCs w:val="22"/>
              <w:lang w:val="ru-RU"/>
            </w:rPr>
          </w:pPr>
          <w:r w:rsidRPr="00E41101">
            <w:rPr>
              <w:lang w:val="ru-RU"/>
            </w:rPr>
            <w:fldChar w:fldCharType="begin"/>
          </w:r>
          <w:r w:rsidR="005524D5" w:rsidRPr="00E57010">
            <w:rPr>
              <w:lang w:val="ru-RU"/>
            </w:rPr>
            <w:instrText xml:space="preserve"> TOC \o "1-3" \h \z \u </w:instrText>
          </w:r>
          <w:r w:rsidRPr="00E41101">
            <w:rPr>
              <w:lang w:val="ru-RU"/>
            </w:rPr>
            <w:fldChar w:fldCharType="separate"/>
          </w:r>
        </w:p>
        <w:p w:rsidR="005524D5" w:rsidRPr="00E57010" w:rsidRDefault="00E41101" w:rsidP="005524D5">
          <w:pPr>
            <w:pStyle w:val="1a"/>
            <w:spacing w:line="360" w:lineRule="auto"/>
            <w:ind w:right="141"/>
            <w:rPr>
              <w:rFonts w:asciiTheme="minorHAnsi" w:eastAsiaTheme="minorEastAsia" w:hAnsiTheme="minorHAnsi" w:cstheme="minorBidi"/>
              <w:caps w:val="0"/>
              <w:noProof/>
              <w:sz w:val="22"/>
              <w:szCs w:val="22"/>
              <w:lang w:val="ru-RU"/>
            </w:rPr>
          </w:pPr>
          <w:hyperlink w:anchor="_Toc60246276" w:history="1">
            <w:r w:rsidR="005524D5" w:rsidRPr="00E57010">
              <w:rPr>
                <w:rStyle w:val="afe"/>
                <w:noProof/>
              </w:rPr>
              <w:t>ВСТУП</w:t>
            </w:r>
            <w:r w:rsidR="005524D5" w:rsidRPr="00E57010">
              <w:rPr>
                <w:noProof/>
                <w:webHidden/>
              </w:rPr>
              <w:tab/>
            </w:r>
            <w:r w:rsidR="005524D5">
              <w:rPr>
                <w:noProof/>
                <w:webHidden/>
              </w:rPr>
              <w:t>5</w:t>
            </w:r>
          </w:hyperlink>
        </w:p>
        <w:p w:rsidR="005524D5" w:rsidRPr="009D73A2" w:rsidRDefault="00E41101" w:rsidP="005524D5">
          <w:pPr>
            <w:spacing w:after="0" w:line="360" w:lineRule="auto"/>
            <w:ind w:right="141"/>
            <w:jc w:val="both"/>
            <w:rPr>
              <w:rFonts w:ascii="Times New Roman" w:hAnsi="Times New Roman" w:cs="Times New Roman"/>
              <w:sz w:val="28"/>
              <w:szCs w:val="24"/>
            </w:rPr>
          </w:pPr>
          <w:hyperlink w:anchor="_Toc60246277" w:history="1">
            <w:r w:rsidR="005524D5" w:rsidRPr="009D73A2">
              <w:rPr>
                <w:rFonts w:ascii="Times New Roman" w:hAnsi="Times New Roman" w:cs="Times New Roman"/>
                <w:b/>
                <w:bCs/>
                <w:sz w:val="28"/>
                <w:szCs w:val="24"/>
              </w:rPr>
              <w:t>Розділ˚1.</w:t>
            </w:r>
            <w:r w:rsidR="005524D5" w:rsidRPr="009D73A2">
              <w:rPr>
                <w:rFonts w:ascii="Times New Roman" w:hAnsi="Times New Roman" w:cs="Times New Roman"/>
                <w:sz w:val="28"/>
                <w:szCs w:val="24"/>
              </w:rPr>
              <w:t> Аналіз сучасних принципів автоматизації технологічних процесів хімічних виробництв</w:t>
            </w:r>
            <w:r w:rsidR="005524D5">
              <w:rPr>
                <w:rFonts w:ascii="Times New Roman" w:hAnsi="Times New Roman" w:cs="Times New Roman"/>
                <w:sz w:val="28"/>
                <w:szCs w:val="24"/>
              </w:rPr>
              <w:t>…………………………………………………………</w:t>
            </w:r>
            <w:r w:rsidR="00913970">
              <w:rPr>
                <w:rFonts w:ascii="Times New Roman" w:hAnsi="Times New Roman" w:cs="Times New Roman"/>
                <w:sz w:val="28"/>
                <w:szCs w:val="24"/>
              </w:rPr>
              <w:t>…...</w:t>
            </w:r>
            <w:r w:rsidR="005524D5" w:rsidRPr="00E57010">
              <w:rPr>
                <w:noProof/>
                <w:webHidden/>
              </w:rPr>
              <w:tab/>
            </w:r>
            <w:r w:rsidR="005524D5" w:rsidRPr="005524D5">
              <w:rPr>
                <w:rFonts w:ascii="Times New Roman" w:hAnsi="Times New Roman" w:cs="Times New Roman"/>
                <w:noProof/>
                <w:webHidden/>
                <w:sz w:val="28"/>
              </w:rPr>
              <w:t>6</w:t>
            </w:r>
          </w:hyperlink>
        </w:p>
        <w:p w:rsidR="005524D5" w:rsidRPr="00E57010" w:rsidRDefault="00E41101" w:rsidP="005524D5">
          <w:pPr>
            <w:pStyle w:val="26"/>
            <w:tabs>
              <w:tab w:val="left" w:pos="1100"/>
            </w:tabs>
            <w:spacing w:line="360" w:lineRule="auto"/>
            <w:ind w:right="141"/>
            <w:rPr>
              <w:rFonts w:asciiTheme="minorHAnsi" w:eastAsiaTheme="minorEastAsia" w:hAnsiTheme="minorHAnsi" w:cstheme="minorBidi"/>
              <w:noProof/>
              <w:sz w:val="22"/>
              <w:szCs w:val="22"/>
              <w:lang w:val="ru-RU"/>
            </w:rPr>
          </w:pPr>
          <w:hyperlink w:anchor="_Toc60246278" w:history="1">
            <w:r w:rsidR="005524D5" w:rsidRPr="00E57010">
              <w:rPr>
                <w:rStyle w:val="afe"/>
                <w:noProof/>
              </w:rPr>
              <w:t>1.1.</w:t>
            </w:r>
            <w:r w:rsidR="005524D5" w:rsidRPr="00E57010">
              <w:rPr>
                <w:rFonts w:asciiTheme="minorHAnsi" w:eastAsiaTheme="minorEastAsia" w:hAnsiTheme="minorHAnsi" w:cstheme="minorBidi"/>
                <w:noProof/>
                <w:sz w:val="22"/>
                <w:szCs w:val="22"/>
                <w:lang w:val="ru-RU"/>
              </w:rPr>
              <w:tab/>
            </w:r>
            <w:r w:rsidR="005524D5">
              <w:rPr>
                <w:rStyle w:val="afe"/>
                <w:noProof/>
              </w:rPr>
              <w:t>Короткий зміст винаходу</w:t>
            </w:r>
            <w:r w:rsidR="005524D5" w:rsidRPr="00E57010">
              <w:rPr>
                <w:noProof/>
                <w:webHidden/>
              </w:rPr>
              <w:tab/>
            </w:r>
            <w:r w:rsidR="00913970">
              <w:rPr>
                <w:noProof/>
                <w:webHidden/>
              </w:rPr>
              <w:t>……………………………………………….</w:t>
            </w:r>
            <w:r w:rsidR="005524D5">
              <w:rPr>
                <w:noProof/>
                <w:webHidden/>
              </w:rPr>
              <w:t>7</w:t>
            </w:r>
          </w:hyperlink>
        </w:p>
        <w:p w:rsidR="005524D5" w:rsidRPr="009D73A2" w:rsidRDefault="00E41101" w:rsidP="005524D5">
          <w:pPr>
            <w:spacing w:after="0" w:line="360" w:lineRule="auto"/>
            <w:ind w:right="141"/>
            <w:jc w:val="both"/>
            <w:rPr>
              <w:rFonts w:ascii="Times New Roman" w:hAnsi="Times New Roman" w:cs="Times New Roman"/>
              <w:sz w:val="28"/>
              <w:szCs w:val="24"/>
            </w:rPr>
          </w:pPr>
          <w:hyperlink w:anchor="_Toc60246281" w:history="1">
            <w:r w:rsidR="005524D5" w:rsidRPr="009D73A2">
              <w:rPr>
                <w:rFonts w:ascii="Times New Roman" w:hAnsi="Times New Roman" w:cs="Times New Roman"/>
                <w:b/>
                <w:bCs/>
                <w:sz w:val="28"/>
                <w:szCs w:val="24"/>
              </w:rPr>
              <w:t>Розділ˚2</w:t>
            </w:r>
            <w:r w:rsidR="005524D5" w:rsidRPr="009D73A2">
              <w:rPr>
                <w:rFonts w:ascii="Times New Roman" w:hAnsi="Times New Roman" w:cs="Times New Roman"/>
                <w:sz w:val="28"/>
                <w:szCs w:val="24"/>
              </w:rPr>
              <w:t xml:space="preserve">. Аналіз технологічного процесу збірника слабкого розчину аміачної селітри після апаратів нейтралізації ВТН </w:t>
            </w:r>
            <w:r w:rsidR="0093149E">
              <w:rPr>
                <w:rFonts w:ascii="Times New Roman" w:hAnsi="Times New Roman" w:cs="Times New Roman"/>
                <w:sz w:val="28"/>
                <w:szCs w:val="24"/>
              </w:rPr>
              <w:t>у виробництві аміачної селітри..…</w:t>
            </w:r>
            <w:r w:rsidR="005524D5">
              <w:rPr>
                <w:rFonts w:ascii="Times New Roman" w:hAnsi="Times New Roman" w:cs="Times New Roman"/>
                <w:sz w:val="28"/>
                <w:szCs w:val="24"/>
              </w:rPr>
              <w:t>.</w:t>
            </w:r>
            <w:r w:rsidR="005524D5" w:rsidRPr="00E57010">
              <w:rPr>
                <w:noProof/>
                <w:webHidden/>
              </w:rPr>
              <w:tab/>
            </w:r>
          </w:hyperlink>
          <w:r w:rsidR="0093149E">
            <w:rPr>
              <w:rFonts w:ascii="Times New Roman" w:hAnsi="Times New Roman" w:cs="Times New Roman"/>
              <w:noProof/>
              <w:sz w:val="28"/>
            </w:rPr>
            <w:t>20</w:t>
          </w:r>
        </w:p>
        <w:p w:rsidR="005524D5" w:rsidRPr="00E57010" w:rsidRDefault="00E41101" w:rsidP="005524D5">
          <w:pPr>
            <w:pStyle w:val="26"/>
            <w:tabs>
              <w:tab w:val="left" w:pos="1100"/>
            </w:tabs>
            <w:spacing w:line="360" w:lineRule="auto"/>
            <w:ind w:right="141"/>
            <w:rPr>
              <w:rFonts w:asciiTheme="minorHAnsi" w:eastAsiaTheme="minorEastAsia" w:hAnsiTheme="minorHAnsi" w:cstheme="minorBidi"/>
              <w:noProof/>
              <w:sz w:val="22"/>
              <w:szCs w:val="22"/>
              <w:lang w:val="ru-RU"/>
            </w:rPr>
          </w:pPr>
          <w:hyperlink w:anchor="_Toc60246282" w:history="1">
            <w:r w:rsidR="005524D5" w:rsidRPr="00E57010">
              <w:rPr>
                <w:rStyle w:val="afe"/>
                <w:bCs/>
                <w:noProof/>
              </w:rPr>
              <w:t>2.1.</w:t>
            </w:r>
            <w:r w:rsidR="005524D5" w:rsidRPr="00E57010">
              <w:rPr>
                <w:rFonts w:asciiTheme="minorHAnsi" w:eastAsiaTheme="minorEastAsia" w:hAnsiTheme="minorHAnsi" w:cstheme="minorBidi"/>
                <w:noProof/>
                <w:sz w:val="22"/>
                <w:szCs w:val="22"/>
                <w:lang w:val="ru-RU"/>
              </w:rPr>
              <w:tab/>
            </w:r>
            <w:r w:rsidR="005524D5" w:rsidRPr="00E57010">
              <w:rPr>
                <w:rStyle w:val="afe"/>
                <w:noProof/>
              </w:rPr>
              <w:t>Загальна характеристика виробництва аміачної селітри</w:t>
            </w:r>
            <w:r w:rsidR="005524D5" w:rsidRPr="00E57010">
              <w:rPr>
                <w:noProof/>
                <w:webHidden/>
              </w:rPr>
              <w:tab/>
            </w:r>
            <w:r w:rsidR="00913970">
              <w:rPr>
                <w:noProof/>
                <w:webHidden/>
              </w:rPr>
              <w:t>…………….</w:t>
            </w:r>
            <w:r w:rsidR="0093149E">
              <w:rPr>
                <w:noProof/>
                <w:webHidden/>
              </w:rPr>
              <w:t>20</w:t>
            </w:r>
          </w:hyperlink>
        </w:p>
        <w:p w:rsidR="005524D5" w:rsidRPr="00E57010" w:rsidRDefault="00E41101" w:rsidP="005524D5">
          <w:pPr>
            <w:pStyle w:val="26"/>
            <w:tabs>
              <w:tab w:val="left" w:pos="1100"/>
            </w:tabs>
            <w:spacing w:line="360" w:lineRule="auto"/>
            <w:ind w:right="141"/>
            <w:rPr>
              <w:rFonts w:asciiTheme="minorHAnsi" w:eastAsiaTheme="minorEastAsia" w:hAnsiTheme="minorHAnsi" w:cstheme="minorBidi"/>
              <w:noProof/>
              <w:sz w:val="22"/>
              <w:szCs w:val="22"/>
              <w:lang w:val="ru-RU"/>
            </w:rPr>
          </w:pPr>
          <w:hyperlink w:anchor="_Toc60246283" w:history="1">
            <w:r w:rsidR="005524D5" w:rsidRPr="00E57010">
              <w:rPr>
                <w:rStyle w:val="afe"/>
                <w:bCs/>
                <w:noProof/>
              </w:rPr>
              <w:t>2.2.</w:t>
            </w:r>
            <w:r w:rsidR="005524D5" w:rsidRPr="00E57010">
              <w:rPr>
                <w:rFonts w:asciiTheme="minorHAnsi" w:eastAsiaTheme="minorEastAsia" w:hAnsiTheme="minorHAnsi" w:cstheme="minorBidi"/>
                <w:noProof/>
                <w:sz w:val="22"/>
                <w:szCs w:val="22"/>
                <w:lang w:val="ru-RU"/>
              </w:rPr>
              <w:tab/>
            </w:r>
            <w:r w:rsidR="005524D5" w:rsidRPr="00E57010">
              <w:rPr>
                <w:rStyle w:val="afe"/>
                <w:bCs/>
                <w:noProof/>
              </w:rPr>
              <w:t>Аналіз технологічного процесу стадії нейтралізації азотної кислоти аміком і газами дистиляції в апаратах ВТН</w:t>
            </w:r>
            <w:r w:rsidR="005524D5" w:rsidRPr="00E57010">
              <w:rPr>
                <w:noProof/>
                <w:webHidden/>
              </w:rPr>
              <w:tab/>
            </w:r>
            <w:r w:rsidR="00913970">
              <w:rPr>
                <w:noProof/>
                <w:webHidden/>
              </w:rPr>
              <w:t>…………………………………..</w:t>
            </w:r>
            <w:r w:rsidR="0093149E">
              <w:rPr>
                <w:noProof/>
                <w:webHidden/>
              </w:rPr>
              <w:t>22</w:t>
            </w:r>
          </w:hyperlink>
        </w:p>
        <w:p w:rsidR="005524D5" w:rsidRPr="009D73A2" w:rsidRDefault="00E41101" w:rsidP="005524D5">
          <w:pPr>
            <w:spacing w:after="0" w:line="360" w:lineRule="auto"/>
            <w:ind w:right="141"/>
            <w:jc w:val="both"/>
            <w:rPr>
              <w:rFonts w:ascii="Times New Roman" w:hAnsi="Times New Roman" w:cs="Times New Roman"/>
              <w:sz w:val="28"/>
              <w:szCs w:val="24"/>
            </w:rPr>
          </w:pPr>
          <w:hyperlink w:anchor="_Toc60246287" w:history="1">
            <w:r w:rsidR="005524D5" w:rsidRPr="009D73A2">
              <w:rPr>
                <w:rFonts w:ascii="Times New Roman" w:hAnsi="Times New Roman" w:cs="Times New Roman"/>
                <w:b/>
                <w:bCs/>
                <w:sz w:val="28"/>
                <w:szCs w:val="24"/>
              </w:rPr>
              <w:t>Розділ˚3</w:t>
            </w:r>
            <w:r w:rsidR="005524D5" w:rsidRPr="009D73A2">
              <w:rPr>
                <w:rFonts w:ascii="Times New Roman" w:hAnsi="Times New Roman" w:cs="Times New Roman"/>
                <w:sz w:val="28"/>
                <w:szCs w:val="24"/>
              </w:rPr>
              <w:t>. Розробка технічного проєкту комп'ютерної систему автоматизації збірника слабкого розчину аміачної селітри після апаратів нейтралізації ВТН у виробництві аміачної селітри в статичному та динамічному режимі роботи.</w:t>
            </w:r>
            <w:r w:rsidR="0093149E">
              <w:rPr>
                <w:rFonts w:ascii="Times New Roman" w:hAnsi="Times New Roman" w:cs="Times New Roman"/>
                <w:sz w:val="28"/>
                <w:szCs w:val="24"/>
              </w:rPr>
              <w:t>.</w:t>
            </w:r>
            <w:r w:rsidR="005524D5" w:rsidRPr="009D73A2">
              <w:rPr>
                <w:rFonts w:ascii="Times New Roman" w:hAnsi="Times New Roman" w:cs="Times New Roman"/>
                <w:sz w:val="28"/>
                <w:szCs w:val="24"/>
              </w:rPr>
              <w:t xml:space="preserve"> </w:t>
            </w:r>
            <w:r w:rsidR="005524D5" w:rsidRPr="00E57010">
              <w:rPr>
                <w:noProof/>
                <w:webHidden/>
              </w:rPr>
              <w:tab/>
            </w:r>
            <w:r w:rsidR="0093149E" w:rsidRPr="0093149E">
              <w:rPr>
                <w:rFonts w:ascii="Times New Roman" w:hAnsi="Times New Roman" w:cs="Times New Roman"/>
                <w:noProof/>
                <w:webHidden/>
                <w:sz w:val="28"/>
              </w:rPr>
              <w:t>26</w:t>
            </w:r>
          </w:hyperlink>
        </w:p>
        <w:p w:rsidR="005524D5" w:rsidRPr="00E57010" w:rsidRDefault="00E41101" w:rsidP="005524D5">
          <w:pPr>
            <w:pStyle w:val="26"/>
            <w:tabs>
              <w:tab w:val="left" w:pos="1100"/>
            </w:tabs>
            <w:spacing w:line="360" w:lineRule="auto"/>
            <w:ind w:right="141"/>
            <w:rPr>
              <w:rFonts w:asciiTheme="minorHAnsi" w:eastAsiaTheme="minorEastAsia" w:hAnsiTheme="minorHAnsi" w:cstheme="minorBidi"/>
              <w:noProof/>
              <w:sz w:val="22"/>
              <w:szCs w:val="22"/>
              <w:lang w:val="ru-RU"/>
            </w:rPr>
          </w:pPr>
          <w:hyperlink w:anchor="_Toc60246288" w:history="1">
            <w:r w:rsidR="005524D5" w:rsidRPr="00E57010">
              <w:rPr>
                <w:rStyle w:val="afe"/>
                <w:noProof/>
              </w:rPr>
              <w:t>3.1.</w:t>
            </w:r>
            <w:r w:rsidR="005524D5" w:rsidRPr="00E57010">
              <w:rPr>
                <w:rFonts w:asciiTheme="minorHAnsi" w:eastAsiaTheme="minorEastAsia" w:hAnsiTheme="minorHAnsi" w:cstheme="minorBidi"/>
                <w:noProof/>
                <w:sz w:val="22"/>
                <w:szCs w:val="22"/>
                <w:lang w:val="ru-RU"/>
              </w:rPr>
              <w:tab/>
            </w:r>
            <w:r w:rsidR="005524D5" w:rsidRPr="00E57010">
              <w:rPr>
                <w:rStyle w:val="afe"/>
                <w:noProof/>
              </w:rPr>
              <w:t>Розробка математичних моделей технологічного апарату</w:t>
            </w:r>
            <w:r w:rsidR="00913970">
              <w:rPr>
                <w:rStyle w:val="afe"/>
                <w:noProof/>
              </w:rPr>
              <w:t>…………..</w:t>
            </w:r>
            <w:r w:rsidR="005524D5" w:rsidRPr="00E57010">
              <w:rPr>
                <w:noProof/>
                <w:webHidden/>
              </w:rPr>
              <w:tab/>
            </w:r>
            <w:r w:rsidR="0093149E">
              <w:rPr>
                <w:noProof/>
                <w:webHidden/>
              </w:rPr>
              <w:t>26</w:t>
            </w:r>
          </w:hyperlink>
        </w:p>
        <w:p w:rsidR="005524D5" w:rsidRDefault="00E41101" w:rsidP="005524D5">
          <w:pPr>
            <w:pStyle w:val="26"/>
            <w:tabs>
              <w:tab w:val="left" w:pos="1100"/>
            </w:tabs>
            <w:spacing w:line="360" w:lineRule="auto"/>
            <w:ind w:right="141"/>
            <w:rPr>
              <w:noProof/>
            </w:rPr>
          </w:pPr>
          <w:hyperlink w:anchor="_Toc60246289" w:history="1">
            <w:r w:rsidR="005524D5" w:rsidRPr="00E57010">
              <w:rPr>
                <w:rStyle w:val="afe"/>
                <w:noProof/>
              </w:rPr>
              <w:t>3.2.</w:t>
            </w:r>
            <w:r w:rsidR="005524D5" w:rsidRPr="00E57010">
              <w:rPr>
                <w:rFonts w:asciiTheme="minorHAnsi" w:eastAsiaTheme="minorEastAsia" w:hAnsiTheme="minorHAnsi" w:cstheme="minorBidi"/>
                <w:noProof/>
                <w:sz w:val="22"/>
                <w:szCs w:val="22"/>
                <w:lang w:val="ru-RU"/>
              </w:rPr>
              <w:tab/>
            </w:r>
            <w:r w:rsidR="005524D5" w:rsidRPr="00E57010">
              <w:rPr>
                <w:rStyle w:val="afe"/>
                <w:noProof/>
              </w:rPr>
              <w:t>Розрахунок математичних моделей технологічного апарату</w:t>
            </w:r>
            <w:r w:rsidR="0093149E">
              <w:rPr>
                <w:rStyle w:val="afe"/>
                <w:noProof/>
              </w:rPr>
              <w:t>……….</w:t>
            </w:r>
            <w:r w:rsidR="00913970">
              <w:rPr>
                <w:rStyle w:val="afe"/>
                <w:noProof/>
              </w:rPr>
              <w:t>.</w:t>
            </w:r>
            <w:r w:rsidR="005524D5" w:rsidRPr="00E57010">
              <w:rPr>
                <w:noProof/>
                <w:webHidden/>
              </w:rPr>
              <w:tab/>
            </w:r>
            <w:r w:rsidR="0093149E">
              <w:rPr>
                <w:noProof/>
                <w:webHidden/>
              </w:rPr>
              <w:t>2</w:t>
            </w:r>
          </w:hyperlink>
          <w:r w:rsidR="00913970">
            <w:rPr>
              <w:noProof/>
            </w:rPr>
            <w:t>8</w:t>
          </w:r>
        </w:p>
        <w:p w:rsidR="0093149E" w:rsidRPr="0093149E" w:rsidRDefault="0093149E" w:rsidP="00913970">
          <w:pPr>
            <w:spacing w:after="0" w:line="360" w:lineRule="auto"/>
            <w:ind w:right="141" w:firstLine="284"/>
            <w:jc w:val="both"/>
            <w:rPr>
              <w:lang w:eastAsia="ru-RU"/>
            </w:rPr>
          </w:pPr>
          <w:r w:rsidRPr="0093149E">
            <w:rPr>
              <w:rFonts w:ascii="Times New Roman" w:hAnsi="Times New Roman" w:cs="Times New Roman"/>
              <w:sz w:val="28"/>
              <w:szCs w:val="28"/>
            </w:rPr>
            <w:t>3.3. Розробка технічного проєкту комп'ютерної системи автоматизації збірника слабкого розчину аміачної селітри у виробництві аміачної селітри в динамічному режимі роботи</w:t>
          </w:r>
          <w:r>
            <w:rPr>
              <w:rFonts w:ascii="Times New Roman" w:hAnsi="Times New Roman" w:cs="Times New Roman"/>
              <w:sz w:val="28"/>
              <w:szCs w:val="28"/>
            </w:rPr>
            <w:t>…………………………..………………………….29</w:t>
          </w:r>
        </w:p>
        <w:p w:rsidR="005524D5" w:rsidRPr="009D73A2" w:rsidRDefault="005524D5" w:rsidP="005524D5">
          <w:pPr>
            <w:spacing w:after="0" w:line="360" w:lineRule="auto"/>
            <w:ind w:right="141"/>
            <w:jc w:val="both"/>
            <w:rPr>
              <w:rFonts w:ascii="Times New Roman" w:hAnsi="Times New Roman" w:cs="Times New Roman"/>
              <w:sz w:val="28"/>
              <w:szCs w:val="24"/>
            </w:rPr>
          </w:pPr>
          <w:r w:rsidRPr="009D73A2">
            <w:rPr>
              <w:rFonts w:ascii="Times New Roman" w:hAnsi="Times New Roman" w:cs="Times New Roman"/>
              <w:b/>
              <w:bCs/>
              <w:sz w:val="28"/>
              <w:szCs w:val="24"/>
            </w:rPr>
            <w:t>Розділ˚4</w:t>
          </w:r>
          <w:r w:rsidRPr="009D73A2">
            <w:rPr>
              <w:rFonts w:ascii="Times New Roman" w:hAnsi="Times New Roman" w:cs="Times New Roman"/>
              <w:sz w:val="28"/>
              <w:szCs w:val="24"/>
            </w:rPr>
            <w:t xml:space="preserve">. Розробка математичних моделей збірника слабкого розчину аміачної селітри після </w:t>
          </w:r>
          <w:r w:rsidR="0093149E">
            <w:rPr>
              <w:rFonts w:ascii="Times New Roman" w:hAnsi="Times New Roman" w:cs="Times New Roman"/>
              <w:sz w:val="28"/>
              <w:szCs w:val="24"/>
            </w:rPr>
            <w:t>апаратів нейтралізації ВТН…………….…………………………39</w:t>
          </w:r>
          <w:r w:rsidRPr="009D73A2">
            <w:rPr>
              <w:rFonts w:ascii="Times New Roman" w:hAnsi="Times New Roman" w:cs="Times New Roman"/>
              <w:sz w:val="28"/>
              <w:szCs w:val="24"/>
            </w:rPr>
            <w:t xml:space="preserve"> </w:t>
          </w:r>
        </w:p>
        <w:p w:rsidR="005524D5" w:rsidRPr="009D73A2" w:rsidRDefault="005524D5" w:rsidP="005524D5">
          <w:pPr>
            <w:spacing w:after="0" w:line="360" w:lineRule="auto"/>
            <w:ind w:right="141" w:firstLine="709"/>
            <w:jc w:val="both"/>
            <w:rPr>
              <w:rFonts w:ascii="Times New Roman" w:hAnsi="Times New Roman" w:cs="Times New Roman"/>
              <w:sz w:val="28"/>
              <w:szCs w:val="24"/>
            </w:rPr>
          </w:pPr>
          <w:r w:rsidRPr="009D73A2">
            <w:rPr>
              <w:rFonts w:ascii="Times New Roman" w:hAnsi="Times New Roman" w:cs="Times New Roman"/>
              <w:sz w:val="28"/>
              <w:szCs w:val="24"/>
            </w:rPr>
            <w:t>4.1. Структурно-логічний аналіз збірника слабкого розчину аміачної селітри після апаратів нейтралізації ВТН</w:t>
          </w:r>
          <w:r w:rsidR="0093149E">
            <w:rPr>
              <w:rFonts w:ascii="Times New Roman" w:hAnsi="Times New Roman" w:cs="Times New Roman"/>
              <w:sz w:val="28"/>
              <w:szCs w:val="24"/>
            </w:rPr>
            <w:t>……………………………….………39</w:t>
          </w:r>
          <w:r w:rsidRPr="009D73A2">
            <w:rPr>
              <w:rFonts w:ascii="Times New Roman" w:hAnsi="Times New Roman" w:cs="Times New Roman"/>
              <w:sz w:val="28"/>
              <w:szCs w:val="24"/>
            </w:rPr>
            <w:t xml:space="preserve">  </w:t>
          </w:r>
        </w:p>
        <w:p w:rsidR="005524D5" w:rsidRPr="009D73A2" w:rsidRDefault="005524D5" w:rsidP="005524D5">
          <w:pPr>
            <w:spacing w:after="0" w:line="360" w:lineRule="auto"/>
            <w:ind w:right="141" w:firstLine="709"/>
            <w:jc w:val="both"/>
            <w:rPr>
              <w:rFonts w:ascii="Times New Roman" w:hAnsi="Times New Roman" w:cs="Times New Roman"/>
              <w:sz w:val="28"/>
              <w:szCs w:val="24"/>
            </w:rPr>
          </w:pPr>
          <w:r w:rsidRPr="009D73A2">
            <w:rPr>
              <w:rFonts w:ascii="Times New Roman" w:hAnsi="Times New Roman" w:cs="Times New Roman"/>
              <w:sz w:val="28"/>
              <w:szCs w:val="24"/>
            </w:rPr>
            <w:t>4.2. Розробка математичних моделей збірника слабкого розчину аміачної селітри після апаратів нейтралізації ВТН в статичному режимі його роботи, а також його передавальні функції та частотні характеристики в динамічному режимі роботи</w:t>
          </w:r>
          <w:r w:rsidR="0093149E">
            <w:rPr>
              <w:rFonts w:ascii="Times New Roman" w:hAnsi="Times New Roman" w:cs="Times New Roman"/>
              <w:sz w:val="28"/>
              <w:szCs w:val="24"/>
            </w:rPr>
            <w:t>……………………………………………………………………..40</w:t>
          </w:r>
          <w:r w:rsidRPr="009D73A2">
            <w:rPr>
              <w:rFonts w:ascii="Times New Roman" w:hAnsi="Times New Roman" w:cs="Times New Roman"/>
              <w:sz w:val="28"/>
              <w:szCs w:val="24"/>
            </w:rPr>
            <w:t xml:space="preserve">  </w:t>
          </w:r>
        </w:p>
        <w:p w:rsidR="005524D5" w:rsidRPr="009D73A2" w:rsidRDefault="005524D5" w:rsidP="005524D5">
          <w:pPr>
            <w:spacing w:after="0" w:line="360" w:lineRule="auto"/>
            <w:ind w:right="141" w:firstLine="709"/>
            <w:jc w:val="both"/>
            <w:rPr>
              <w:rFonts w:ascii="Times New Roman" w:hAnsi="Times New Roman" w:cs="Times New Roman"/>
              <w:sz w:val="28"/>
              <w:szCs w:val="24"/>
            </w:rPr>
          </w:pPr>
          <w:r w:rsidRPr="009D73A2">
            <w:rPr>
              <w:rFonts w:ascii="Times New Roman" w:hAnsi="Times New Roman" w:cs="Times New Roman"/>
              <w:sz w:val="28"/>
              <w:szCs w:val="24"/>
            </w:rPr>
            <w:t>4.3. Розрахунок статичних характеристик та перехідних процесів збірника слабкого розчину аміачної селітри після апаратів нейтралізації ВТН</w:t>
          </w:r>
          <w:r w:rsidR="0093149E">
            <w:rPr>
              <w:rFonts w:ascii="Times New Roman" w:hAnsi="Times New Roman" w:cs="Times New Roman"/>
              <w:sz w:val="28"/>
              <w:szCs w:val="24"/>
            </w:rPr>
            <w:t>………………………………………………………………………………...46</w:t>
          </w:r>
          <w:r w:rsidRPr="009D73A2">
            <w:rPr>
              <w:rFonts w:ascii="Times New Roman" w:hAnsi="Times New Roman" w:cs="Times New Roman"/>
              <w:sz w:val="28"/>
              <w:szCs w:val="24"/>
            </w:rPr>
            <w:t xml:space="preserve"> </w:t>
          </w:r>
        </w:p>
        <w:p w:rsidR="005524D5" w:rsidRPr="009D73A2" w:rsidRDefault="005524D5" w:rsidP="005524D5">
          <w:pPr>
            <w:spacing w:after="0" w:line="360" w:lineRule="auto"/>
            <w:ind w:right="141"/>
            <w:jc w:val="both"/>
            <w:rPr>
              <w:rFonts w:ascii="Times New Roman" w:hAnsi="Times New Roman" w:cs="Times New Roman"/>
              <w:sz w:val="28"/>
              <w:szCs w:val="24"/>
            </w:rPr>
          </w:pPr>
          <w:r w:rsidRPr="009D73A2">
            <w:rPr>
              <w:rFonts w:ascii="Times New Roman" w:hAnsi="Times New Roman" w:cs="Times New Roman"/>
              <w:b/>
              <w:bCs/>
              <w:sz w:val="28"/>
              <w:szCs w:val="24"/>
            </w:rPr>
            <w:lastRenderedPageBreak/>
            <w:t>Розділ 5.</w:t>
          </w:r>
          <w:r w:rsidRPr="009D73A2">
            <w:rPr>
              <w:rFonts w:ascii="Times New Roman" w:hAnsi="Times New Roman" w:cs="Times New Roman"/>
              <w:sz w:val="28"/>
              <w:szCs w:val="24"/>
            </w:rPr>
            <w:t> Синтез комбінованої системи автоматичного регулювання (САР) рівня рідини в збірнику слабкого розчину аміачної селітри після апаратів нейтралізації ВТН</w:t>
          </w:r>
          <w:r w:rsidR="0093149E">
            <w:rPr>
              <w:rFonts w:ascii="Times New Roman" w:hAnsi="Times New Roman" w:cs="Times New Roman"/>
              <w:sz w:val="28"/>
              <w:szCs w:val="24"/>
            </w:rPr>
            <w:t>…………………………………………………………………60</w:t>
          </w:r>
        </w:p>
        <w:p w:rsidR="005524D5" w:rsidRPr="009D73A2" w:rsidRDefault="005524D5" w:rsidP="005524D5">
          <w:pPr>
            <w:spacing w:after="0" w:line="360" w:lineRule="auto"/>
            <w:ind w:right="141" w:firstLine="709"/>
            <w:jc w:val="both"/>
            <w:rPr>
              <w:rFonts w:ascii="Times New Roman" w:hAnsi="Times New Roman" w:cs="Times New Roman"/>
              <w:sz w:val="28"/>
              <w:szCs w:val="24"/>
            </w:rPr>
          </w:pPr>
          <w:r w:rsidRPr="009D73A2">
            <w:rPr>
              <w:rFonts w:ascii="Times New Roman" w:hAnsi="Times New Roman" w:cs="Times New Roman"/>
              <w:sz w:val="28"/>
              <w:szCs w:val="24"/>
            </w:rPr>
            <w:t>5.1. Розробка функціональної та структурної схеми комбінованої САР рівня рідини в збірнику слабкого розчину аміачної селітри після апаратів нейтралізації ВТН, описання її роботи та вибір технічних засобів автоматизації</w:t>
          </w:r>
          <w:r w:rsidR="0093149E">
            <w:rPr>
              <w:rFonts w:ascii="Times New Roman" w:hAnsi="Times New Roman" w:cs="Times New Roman"/>
              <w:sz w:val="28"/>
              <w:szCs w:val="24"/>
            </w:rPr>
            <w:t>…………………………………………..…………………………..60</w:t>
          </w:r>
          <w:r w:rsidRPr="009D73A2">
            <w:rPr>
              <w:rFonts w:ascii="Times New Roman" w:hAnsi="Times New Roman" w:cs="Times New Roman"/>
              <w:sz w:val="28"/>
              <w:szCs w:val="24"/>
            </w:rPr>
            <w:t xml:space="preserve"> </w:t>
          </w:r>
        </w:p>
        <w:p w:rsidR="005524D5" w:rsidRPr="009D73A2" w:rsidRDefault="005524D5" w:rsidP="005524D5">
          <w:pPr>
            <w:spacing w:after="0" w:line="360" w:lineRule="auto"/>
            <w:ind w:right="141" w:firstLine="709"/>
            <w:jc w:val="both"/>
            <w:rPr>
              <w:rFonts w:ascii="Times New Roman" w:hAnsi="Times New Roman" w:cs="Times New Roman"/>
              <w:sz w:val="28"/>
              <w:szCs w:val="24"/>
            </w:rPr>
          </w:pPr>
          <w:r w:rsidRPr="009D73A2">
            <w:rPr>
              <w:rFonts w:ascii="Times New Roman" w:hAnsi="Times New Roman" w:cs="Times New Roman"/>
              <w:sz w:val="28"/>
              <w:szCs w:val="24"/>
            </w:rPr>
            <w:t>5.2. Вибір передавальних функцій динамічних ланок САР рівня рідини в збірнику слабкого розчину аміачної селітри після апаратів нейтралізації ВТН та розробка еквівалентної передавальної функції комбінованої САР за каналом регулювання та збурення</w:t>
          </w:r>
          <w:r w:rsidR="0093149E">
            <w:rPr>
              <w:rFonts w:ascii="Times New Roman" w:hAnsi="Times New Roman" w:cs="Times New Roman"/>
              <w:sz w:val="28"/>
              <w:szCs w:val="24"/>
            </w:rPr>
            <w:t>…………………………………………………………</w:t>
          </w:r>
          <w:r w:rsidRPr="009D73A2">
            <w:rPr>
              <w:rFonts w:ascii="Times New Roman" w:hAnsi="Times New Roman" w:cs="Times New Roman"/>
              <w:sz w:val="28"/>
              <w:szCs w:val="24"/>
            </w:rPr>
            <w:t xml:space="preserve"> </w:t>
          </w:r>
          <w:r w:rsidR="0093149E">
            <w:rPr>
              <w:rFonts w:ascii="Times New Roman" w:hAnsi="Times New Roman" w:cs="Times New Roman"/>
              <w:sz w:val="28"/>
              <w:szCs w:val="24"/>
            </w:rPr>
            <w:t>62</w:t>
          </w:r>
        </w:p>
        <w:p w:rsidR="005524D5" w:rsidRPr="009D73A2" w:rsidRDefault="005524D5" w:rsidP="005524D5">
          <w:pPr>
            <w:spacing w:after="0" w:line="360" w:lineRule="auto"/>
            <w:ind w:right="141" w:firstLine="709"/>
            <w:jc w:val="both"/>
            <w:rPr>
              <w:rFonts w:ascii="Times New Roman" w:hAnsi="Times New Roman" w:cs="Times New Roman"/>
              <w:sz w:val="28"/>
              <w:szCs w:val="24"/>
            </w:rPr>
          </w:pPr>
          <w:r w:rsidRPr="009D73A2">
            <w:rPr>
              <w:rFonts w:ascii="Times New Roman" w:hAnsi="Times New Roman" w:cs="Times New Roman"/>
              <w:sz w:val="28"/>
              <w:szCs w:val="24"/>
            </w:rPr>
            <w:t>5.3. Вибір регулятора та компенсатора комбінованої САР і розрахунок їх налагоджувальних параметрів</w:t>
          </w:r>
          <w:r w:rsidR="0093149E">
            <w:rPr>
              <w:rFonts w:ascii="Times New Roman" w:hAnsi="Times New Roman" w:cs="Times New Roman"/>
              <w:sz w:val="28"/>
              <w:szCs w:val="24"/>
            </w:rPr>
            <w:t>…………………………………………………...</w:t>
          </w:r>
          <w:r w:rsidRPr="009D73A2">
            <w:rPr>
              <w:rFonts w:ascii="Times New Roman" w:hAnsi="Times New Roman" w:cs="Times New Roman"/>
              <w:sz w:val="28"/>
              <w:szCs w:val="24"/>
            </w:rPr>
            <w:t>.</w:t>
          </w:r>
          <w:r w:rsidR="0093149E">
            <w:rPr>
              <w:rFonts w:ascii="Times New Roman" w:hAnsi="Times New Roman" w:cs="Times New Roman"/>
              <w:sz w:val="28"/>
              <w:szCs w:val="24"/>
            </w:rPr>
            <w:t>63</w:t>
          </w:r>
        </w:p>
        <w:p w:rsidR="0093149E" w:rsidRDefault="005524D5" w:rsidP="005524D5">
          <w:pPr>
            <w:spacing w:after="0" w:line="360" w:lineRule="auto"/>
            <w:ind w:right="141" w:firstLine="709"/>
            <w:jc w:val="both"/>
            <w:rPr>
              <w:rFonts w:ascii="Times New Roman" w:hAnsi="Times New Roman" w:cs="Times New Roman"/>
              <w:sz w:val="28"/>
              <w:szCs w:val="24"/>
            </w:rPr>
          </w:pPr>
          <w:r w:rsidRPr="009D73A2">
            <w:rPr>
              <w:rFonts w:ascii="Times New Roman" w:hAnsi="Times New Roman" w:cs="Times New Roman"/>
              <w:sz w:val="28"/>
              <w:szCs w:val="24"/>
            </w:rPr>
            <w:t>5.4. Розрахунок перехідних процесів комбінованої САР рівня рідини в збірнику слабкого розчину аміачної селітри після апаратів нейтралізації ВТН, а також частотних характеристик</w:t>
          </w:r>
          <w:r w:rsidR="0093149E">
            <w:rPr>
              <w:rFonts w:ascii="Times New Roman" w:hAnsi="Times New Roman" w:cs="Times New Roman"/>
              <w:sz w:val="28"/>
              <w:szCs w:val="24"/>
            </w:rPr>
            <w:t>……………………………………….…………67</w:t>
          </w:r>
        </w:p>
        <w:p w:rsidR="0093149E" w:rsidRPr="0093149E" w:rsidRDefault="005524D5" w:rsidP="0093149E">
          <w:pPr>
            <w:autoSpaceDE w:val="0"/>
            <w:autoSpaceDN w:val="0"/>
            <w:adjustRightInd w:val="0"/>
            <w:spacing w:after="0" w:line="360" w:lineRule="auto"/>
            <w:ind w:right="141" w:firstLine="709"/>
            <w:jc w:val="both"/>
            <w:rPr>
              <w:rFonts w:ascii="Times New Roman" w:hAnsi="Times New Roman" w:cs="Times New Roman"/>
              <w:sz w:val="28"/>
              <w:szCs w:val="28"/>
            </w:rPr>
          </w:pPr>
          <w:r w:rsidRPr="0093149E">
            <w:rPr>
              <w:rFonts w:ascii="Times New Roman" w:hAnsi="Times New Roman" w:cs="Times New Roman"/>
              <w:sz w:val="28"/>
              <w:szCs w:val="24"/>
            </w:rPr>
            <w:t xml:space="preserve"> </w:t>
          </w:r>
          <w:r w:rsidR="0093149E" w:rsidRPr="0093149E">
            <w:rPr>
              <w:rFonts w:ascii="Times New Roman" w:hAnsi="Times New Roman" w:cs="Times New Roman"/>
              <w:sz w:val="28"/>
              <w:szCs w:val="28"/>
            </w:rPr>
            <w:t>5.5. Розрахунок математичної моделі САР, передавальні функції і частотні характеристики</w:t>
          </w:r>
          <w:r w:rsidR="0093149E">
            <w:rPr>
              <w:rFonts w:ascii="Times New Roman" w:hAnsi="Times New Roman" w:cs="Times New Roman"/>
              <w:sz w:val="28"/>
              <w:szCs w:val="28"/>
            </w:rPr>
            <w:t>………………………………………………………….68</w:t>
          </w:r>
        </w:p>
        <w:p w:rsidR="005524D5" w:rsidRPr="00E57010" w:rsidRDefault="00E41101" w:rsidP="005524D5">
          <w:pPr>
            <w:pStyle w:val="1a"/>
            <w:ind w:right="141"/>
            <w:rPr>
              <w:rFonts w:asciiTheme="minorHAnsi" w:eastAsiaTheme="minorEastAsia" w:hAnsiTheme="minorHAnsi" w:cstheme="minorBidi"/>
              <w:caps w:val="0"/>
              <w:noProof/>
              <w:sz w:val="22"/>
              <w:szCs w:val="22"/>
              <w:lang w:val="ru-RU"/>
            </w:rPr>
          </w:pPr>
          <w:hyperlink w:anchor="_Toc60246294" w:history="1">
            <w:r w:rsidR="005524D5" w:rsidRPr="00E57010">
              <w:rPr>
                <w:rStyle w:val="afe"/>
                <w:noProof/>
              </w:rPr>
              <w:t>ВИСНОВОК</w:t>
            </w:r>
            <w:r w:rsidR="005524D5" w:rsidRPr="00E57010">
              <w:rPr>
                <w:noProof/>
                <w:webHidden/>
              </w:rPr>
              <w:tab/>
            </w:r>
            <w:r w:rsidR="00913970">
              <w:rPr>
                <w:noProof/>
                <w:webHidden/>
              </w:rPr>
              <w:t>……………………………………………………………………….75</w:t>
            </w:r>
          </w:hyperlink>
        </w:p>
        <w:p w:rsidR="005524D5" w:rsidRPr="00E57010" w:rsidRDefault="00E41101" w:rsidP="005524D5">
          <w:pPr>
            <w:pStyle w:val="1a"/>
            <w:ind w:right="141"/>
            <w:rPr>
              <w:rFonts w:asciiTheme="minorHAnsi" w:eastAsiaTheme="minorEastAsia" w:hAnsiTheme="minorHAnsi" w:cstheme="minorBidi"/>
              <w:caps w:val="0"/>
              <w:noProof/>
              <w:sz w:val="22"/>
              <w:szCs w:val="22"/>
              <w:lang w:val="ru-RU"/>
            </w:rPr>
          </w:pPr>
          <w:hyperlink w:anchor="_Toc60246295" w:history="1">
            <w:r w:rsidR="005524D5" w:rsidRPr="00E57010">
              <w:rPr>
                <w:rStyle w:val="afe"/>
                <w:noProof/>
              </w:rPr>
              <w:t>ВИКОРИСТАНА ЛІТЕРАТУРА</w:t>
            </w:r>
            <w:r w:rsidR="005524D5" w:rsidRPr="00E57010">
              <w:rPr>
                <w:noProof/>
                <w:webHidden/>
              </w:rPr>
              <w:tab/>
            </w:r>
            <w:r w:rsidR="00913970">
              <w:rPr>
                <w:noProof/>
                <w:webHidden/>
              </w:rPr>
              <w:t>…………………………………………………76</w:t>
            </w:r>
          </w:hyperlink>
        </w:p>
        <w:p w:rsidR="005524D5" w:rsidRPr="005524D5" w:rsidRDefault="00E41101" w:rsidP="005524D5">
          <w:pPr>
            <w:ind w:right="141"/>
            <w:jc w:val="both"/>
            <w:rPr>
              <w:rFonts w:ascii="Times New Roman" w:hAnsi="Times New Roman" w:cs="Times New Roman"/>
              <w:color w:val="FF0000"/>
              <w:sz w:val="28"/>
              <w:lang w:val="en-US"/>
            </w:rPr>
          </w:pPr>
          <w:r w:rsidRPr="00E57010">
            <w:fldChar w:fldCharType="end"/>
          </w:r>
          <w:r w:rsidR="005524D5" w:rsidRPr="005524D5">
            <w:rPr>
              <w:rFonts w:ascii="Times New Roman" w:hAnsi="Times New Roman" w:cs="Times New Roman"/>
              <w:sz w:val="28"/>
            </w:rPr>
            <w:t>ЗМІСТ</w:t>
          </w:r>
          <w:r w:rsidR="005524D5">
            <w:rPr>
              <w:rFonts w:ascii="Times New Roman" w:hAnsi="Times New Roman" w:cs="Times New Roman"/>
              <w:sz w:val="28"/>
            </w:rPr>
            <w:t>………………………………………………………………………</w:t>
          </w:r>
          <w:r w:rsidR="00913970">
            <w:rPr>
              <w:rFonts w:ascii="Times New Roman" w:hAnsi="Times New Roman" w:cs="Times New Roman"/>
              <w:sz w:val="28"/>
            </w:rPr>
            <w:t>...</w:t>
          </w:r>
          <w:r w:rsidR="005524D5">
            <w:rPr>
              <w:rFonts w:ascii="Times New Roman" w:hAnsi="Times New Roman" w:cs="Times New Roman"/>
              <w:sz w:val="28"/>
            </w:rPr>
            <w:t>…</w:t>
          </w:r>
          <w:r w:rsidR="00913970">
            <w:rPr>
              <w:rFonts w:ascii="Times New Roman" w:hAnsi="Times New Roman" w:cs="Times New Roman"/>
              <w:sz w:val="28"/>
            </w:rPr>
            <w:t>…78</w:t>
          </w:r>
        </w:p>
      </w:sdtContent>
    </w:sdt>
    <w:p w:rsidR="005524D5" w:rsidRPr="005524D5" w:rsidRDefault="005524D5" w:rsidP="005524D5">
      <w:pPr>
        <w:ind w:right="141"/>
        <w:rPr>
          <w:rFonts w:ascii="Times New Roman" w:hAnsi="Times New Roman" w:cs="Times New Roman"/>
          <w:sz w:val="28"/>
          <w:szCs w:val="28"/>
        </w:rPr>
      </w:pPr>
    </w:p>
    <w:sectPr w:rsidR="005524D5" w:rsidRPr="005524D5" w:rsidSect="005524D5">
      <w:headerReference w:type="default" r:id="rId219"/>
      <w:footerReference w:type="default" r:id="rId220"/>
      <w:pgSz w:w="11906" w:h="16838"/>
      <w:pgMar w:top="1134" w:right="566" w:bottom="850" w:left="1701" w:header="708" w:footer="708" w:gutter="0"/>
      <w:pgNumType w:start="5" w:chapStyle="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15D" w:rsidRDefault="0002515D" w:rsidP="005D6F83">
      <w:pPr>
        <w:spacing w:after="0" w:line="240" w:lineRule="auto"/>
      </w:pPr>
      <w:r>
        <w:separator/>
      </w:r>
    </w:p>
  </w:endnote>
  <w:endnote w:type="continuationSeparator" w:id="0">
    <w:p w:rsidR="0002515D" w:rsidRDefault="0002515D" w:rsidP="005D6F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charset w:val="CC"/>
    <w:family w:val="swiss"/>
    <w:pitch w:val="variable"/>
    <w:sig w:usb0="E7002EFF" w:usb1="D200F5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Journal">
    <w:altName w:val="Times New Roman"/>
    <w:charset w:val="00"/>
    <w:family w:val="auto"/>
    <w:pitch w:val="variable"/>
    <w:sig w:usb0="00000003" w:usb1="00000000" w:usb2="00000000" w:usb3="00000000" w:csb0="00000001" w:csb1="00000000"/>
  </w:font>
  <w:font w:name="GOST Type BU">
    <w:altName w:val="Times New Roman"/>
    <w:charset w:val="CC"/>
    <w:family w:val="auto"/>
    <w:pitch w:val="variable"/>
    <w:sig w:usb0="800002AF" w:usb1="1000004A" w:usb2="00000000" w:usb3="00000000" w:csb0="8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9B6" w:rsidRDefault="00E739B6">
    <w:pPr>
      <w:pStyle w:val="aa"/>
      <w:jc w:val="right"/>
    </w:pPr>
  </w:p>
  <w:p w:rsidR="00E739B6" w:rsidRDefault="00E739B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15D" w:rsidRDefault="0002515D" w:rsidP="005D6F83">
      <w:pPr>
        <w:spacing w:after="0" w:line="240" w:lineRule="auto"/>
      </w:pPr>
      <w:r>
        <w:separator/>
      </w:r>
    </w:p>
  </w:footnote>
  <w:footnote w:type="continuationSeparator" w:id="0">
    <w:p w:rsidR="0002515D" w:rsidRDefault="0002515D" w:rsidP="005D6F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9B6" w:rsidRDefault="00E41101">
    <w:pPr>
      <w:pStyle w:val="a8"/>
    </w:pPr>
    <w:r>
      <w:rPr>
        <w:noProof/>
      </w:rPr>
      <w:pict>
        <v:group id="Группа 44" o:spid="_x0000_s2049" style="position:absolute;margin-left:62.5pt;margin-top:16pt;width:510.85pt;height:807.75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">
          <v:rect id="Rectangle 2" o:spid="_x0000_s2068"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" filled="f" strokeweight="2pt"/>
          <v:line id="Line 3" o:spid="_x0000_s2067"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4" o:spid="_x0000_s2066"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5" o:spid="_x0000_s2065"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6" o:spid="_x0000_s2064"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7" o:spid="_x0000_s2063"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8" o:spid="_x0000_s2062"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9" o:spid="_x0000_s2061"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10" o:spid="_x0000_s2060"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line id="Line 11" o:spid="_x0000_s2059"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12" o:spid="_x0000_s2058"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rect id="Rectangle 13" o:spid="_x0000_s2057"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rsidR="00E739B6" w:rsidRPr="001E5BA8" w:rsidRDefault="00E739B6" w:rsidP="00CB2B8A">
                  <w:pPr>
                    <w:jc w:val="center"/>
                    <w:rPr>
                      <w:rFonts w:ascii="Journal" w:hAnsi="Journal"/>
                      <w:i/>
                    </w:rPr>
                  </w:pPr>
                  <w:proofErr w:type="spellStart"/>
                  <w:r w:rsidRPr="001E5BA8">
                    <w:rPr>
                      <w:rFonts w:ascii="Journal" w:hAnsi="Journal"/>
                      <w:i/>
                      <w:sz w:val="18"/>
                    </w:rPr>
                    <w:t>Изм</w:t>
                  </w:r>
                  <w:proofErr w:type="spellEnd"/>
                  <w:r w:rsidRPr="001E5BA8">
                    <w:rPr>
                      <w:rFonts w:ascii="Journal" w:hAnsi="Journal"/>
                      <w:i/>
                      <w:sz w:val="18"/>
                    </w:rPr>
                    <w:t>.</w:t>
                  </w:r>
                </w:p>
              </w:txbxContent>
            </v:textbox>
          </v:rect>
          <v:rect id="Rectangle 14" o:spid="_x0000_s2056"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E739B6" w:rsidRPr="001E5BA8" w:rsidRDefault="00E739B6" w:rsidP="00CB2B8A">
                  <w:pPr>
                    <w:jc w:val="center"/>
                    <w:rPr>
                      <w:rFonts w:ascii="Journal" w:hAnsi="Journal"/>
                      <w:i/>
                    </w:rPr>
                  </w:pPr>
                  <w:r w:rsidRPr="001E5BA8">
                    <w:rPr>
                      <w:rFonts w:ascii="Journal" w:hAnsi="Journal"/>
                      <w:i/>
                      <w:sz w:val="18"/>
                    </w:rPr>
                    <w:t>Лист</w:t>
                  </w:r>
                </w:p>
              </w:txbxContent>
            </v:textbox>
          </v:rect>
          <v:rect id="Rectangle 15" o:spid="_x0000_s2055"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inset="1pt,1pt,1pt,1pt">
              <w:txbxContent>
                <w:p w:rsidR="00E739B6" w:rsidRPr="001E5BA8" w:rsidRDefault="00E739B6" w:rsidP="00CB2B8A">
                  <w:pPr>
                    <w:jc w:val="center"/>
                    <w:rPr>
                      <w:rFonts w:ascii="Journal" w:hAnsi="Journal"/>
                      <w:i/>
                    </w:rPr>
                  </w:pPr>
                  <w:r w:rsidRPr="001E5BA8">
                    <w:rPr>
                      <w:rFonts w:ascii="Journal" w:hAnsi="Journal"/>
                      <w:i/>
                      <w:sz w:val="18"/>
                    </w:rPr>
                    <w:t xml:space="preserve">№ </w:t>
                  </w:r>
                  <w:proofErr w:type="spellStart"/>
                  <w:r w:rsidRPr="001E5BA8">
                    <w:rPr>
                      <w:rFonts w:ascii="Journal" w:hAnsi="Journal"/>
                      <w:i/>
                      <w:sz w:val="18"/>
                    </w:rPr>
                    <w:t>докум</w:t>
                  </w:r>
                  <w:proofErr w:type="spellEnd"/>
                  <w:r w:rsidRPr="001E5BA8">
                    <w:rPr>
                      <w:rFonts w:ascii="Journal" w:hAnsi="Journal"/>
                      <w:i/>
                      <w:sz w:val="18"/>
                    </w:rPr>
                    <w:t>.</w:t>
                  </w:r>
                </w:p>
              </w:txbxContent>
            </v:textbox>
          </v:rect>
          <v:rect id="Rectangle 16" o:spid="_x0000_s2054"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rsidR="00E739B6" w:rsidRPr="00A04A42" w:rsidRDefault="00E739B6" w:rsidP="00CB2B8A">
                  <w:pPr>
                    <w:jc w:val="center"/>
                    <w:rPr>
                      <w:i/>
                    </w:rPr>
                  </w:pPr>
                  <w:r>
                    <w:rPr>
                      <w:rFonts w:ascii="Journal" w:hAnsi="Journal"/>
                      <w:i/>
                      <w:sz w:val="18"/>
                    </w:rPr>
                    <w:t>Підпис</w:t>
                  </w:r>
                </w:p>
              </w:txbxContent>
            </v:textbox>
          </v:rect>
          <v:rect id="Rectangle 17" o:spid="_x0000_s2053"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rsidR="00E739B6" w:rsidRPr="001E5BA8" w:rsidRDefault="00E739B6" w:rsidP="00CB2B8A">
                  <w:pPr>
                    <w:jc w:val="center"/>
                    <w:rPr>
                      <w:rFonts w:ascii="Journal" w:hAnsi="Journal"/>
                      <w:i/>
                    </w:rPr>
                  </w:pPr>
                  <w:r w:rsidRPr="001E5BA8">
                    <w:rPr>
                      <w:rFonts w:ascii="Journal" w:hAnsi="Journal"/>
                      <w:i/>
                      <w:sz w:val="18"/>
                    </w:rPr>
                    <w:t>Дата</w:t>
                  </w:r>
                </w:p>
              </w:txbxContent>
            </v:textbox>
          </v:rect>
          <v:rect id="Rectangle 18" o:spid="_x0000_s2052"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rsidR="00E739B6" w:rsidRPr="00977FCF" w:rsidRDefault="00E739B6" w:rsidP="00CB2B8A">
                  <w:pPr>
                    <w:rPr>
                      <w:rFonts w:ascii="GOST Type BU" w:hAnsi="GOST Type BU"/>
                      <w:i/>
                      <w:sz w:val="20"/>
                      <w:szCs w:val="20"/>
                    </w:rPr>
                  </w:pPr>
                  <w:r w:rsidRPr="00977FCF">
                    <w:rPr>
                      <w:rFonts w:ascii="GOST Type BU" w:hAnsi="GOST Type BU"/>
                      <w:i/>
                      <w:sz w:val="20"/>
                      <w:szCs w:val="20"/>
                    </w:rPr>
                    <w:t>Лист</w:t>
                  </w:r>
                </w:p>
              </w:txbxContent>
            </v:textbox>
          </v:rect>
          <v:rect id="Rectangle 19" o:spid="_x0000_s2051"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rsidR="00E739B6" w:rsidRPr="00C1716C" w:rsidRDefault="00E41101" w:rsidP="00CB2B8A">
                  <w:pPr>
                    <w:pStyle w:val="aa"/>
                    <w:jc w:val="center"/>
                    <w:rPr>
                      <w:sz w:val="28"/>
                      <w:szCs w:val="28"/>
                    </w:rPr>
                  </w:pPr>
                  <w:sdt>
                    <w:sdtPr>
                      <w:rPr>
                        <w:sz w:val="28"/>
                        <w:szCs w:val="28"/>
                      </w:rPr>
                      <w:id w:val="11319136"/>
                      <w:docPartObj>
                        <w:docPartGallery w:val="Page Numbers (Bottom of Page)"/>
                        <w:docPartUnique/>
                      </w:docPartObj>
                    </w:sdtPr>
                    <w:sdtContent>
                      <w:sdt>
                        <w:sdtPr>
                          <w:rPr>
                            <w:sz w:val="28"/>
                            <w:szCs w:val="28"/>
                          </w:rPr>
                          <w:id w:val="11319137"/>
                          <w:docPartObj>
                            <w:docPartGallery w:val="Page Numbers (Bottom of Page)"/>
                            <w:docPartUnique/>
                          </w:docPartObj>
                        </w:sdtPr>
                        <w:sdtContent>
                          <w:r w:rsidRPr="00C1716C">
                            <w:rPr>
                              <w:rFonts w:ascii="GOST Type BU" w:hAnsi="GOST Type BU"/>
                              <w:i/>
                              <w:sz w:val="28"/>
                              <w:szCs w:val="28"/>
                            </w:rPr>
                            <w:fldChar w:fldCharType="begin"/>
                          </w:r>
                          <w:r w:rsidR="00E739B6" w:rsidRPr="00C1716C">
                            <w:rPr>
                              <w:rFonts w:ascii="GOST Type BU" w:hAnsi="GOST Type BU"/>
                              <w:i/>
                              <w:sz w:val="28"/>
                              <w:szCs w:val="28"/>
                            </w:rPr>
                            <w:instrText xml:space="preserve"> PAGE   \* MERGEFORMAT </w:instrText>
                          </w:r>
                          <w:r w:rsidRPr="00C1716C">
                            <w:rPr>
                              <w:rFonts w:ascii="GOST Type BU" w:hAnsi="GOST Type BU"/>
                              <w:i/>
                              <w:sz w:val="28"/>
                              <w:szCs w:val="28"/>
                            </w:rPr>
                            <w:fldChar w:fldCharType="separate"/>
                          </w:r>
                          <w:r w:rsidR="004C1EFA">
                            <w:rPr>
                              <w:rFonts w:ascii="GOST Type BU" w:hAnsi="GOST Type BU"/>
                              <w:i/>
                              <w:noProof/>
                              <w:sz w:val="28"/>
                              <w:szCs w:val="28"/>
                            </w:rPr>
                            <w:t>5</w:t>
                          </w:r>
                          <w:r w:rsidRPr="00C1716C">
                            <w:rPr>
                              <w:rFonts w:ascii="GOST Type BU" w:hAnsi="GOST Type BU"/>
                              <w:i/>
                              <w:sz w:val="28"/>
                              <w:szCs w:val="28"/>
                            </w:rPr>
                            <w:fldChar w:fldCharType="end"/>
                          </w:r>
                        </w:sdtContent>
                      </w:sdt>
                    </w:sdtContent>
                  </w:sdt>
                </w:p>
                <w:p w:rsidR="00E739B6" w:rsidRPr="00C1716C" w:rsidRDefault="00E739B6" w:rsidP="00CB2B8A">
                  <w:pPr>
                    <w:rPr>
                      <w:sz w:val="28"/>
                      <w:szCs w:val="28"/>
                    </w:rPr>
                  </w:pPr>
                </w:p>
              </w:txbxContent>
            </v:textbox>
          </v:rect>
          <v:rect id="Rectangle 20" o:spid="_x0000_s2050"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rsidR="00E739B6" w:rsidRPr="00D4473B" w:rsidRDefault="00E739B6" w:rsidP="00CB2B8A">
                  <w:pPr>
                    <w:ind w:left="708"/>
                    <w:rPr>
                      <w:rFonts w:ascii="Calibri" w:eastAsia="Calibri" w:hAnsi="Calibri"/>
                      <w:i/>
                      <w:sz w:val="36"/>
                      <w:szCs w:val="32"/>
                    </w:rPr>
                  </w:pPr>
                  <w:r>
                    <w:rPr>
                      <w:rFonts w:ascii="Times New Roman" w:hAnsi="Times New Roman" w:cs="Times New Roman"/>
                      <w:i/>
                      <w:sz w:val="32"/>
                    </w:rPr>
                    <w:t xml:space="preserve">               </w:t>
                  </w:r>
                  <w:r w:rsidRPr="00D4473B">
                    <w:rPr>
                      <w:rFonts w:ascii="Times New Roman" w:hAnsi="Times New Roman" w:cs="Times New Roman"/>
                      <w:i/>
                      <w:sz w:val="32"/>
                    </w:rPr>
                    <w:t>ПД.08.01.ПЗ</w:t>
                  </w:r>
                </w:p>
                <w:p w:rsidR="00E739B6" w:rsidRPr="00AB1AC7" w:rsidRDefault="00E739B6" w:rsidP="00CB2B8A"/>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12.75pt;visibility:visible;mso-wrap-style:square" o:bullet="t">
        <v:imagedata r:id="rId1" o:title=""/>
      </v:shape>
    </w:pict>
  </w:numPicBullet>
  <w:abstractNum w:abstractNumId="0">
    <w:nsid w:val="05634C24"/>
    <w:multiLevelType w:val="hybridMultilevel"/>
    <w:tmpl w:val="7598BDDA"/>
    <w:lvl w:ilvl="0" w:tplc="1222FB4C">
      <w:start w:val="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9E6D8C"/>
    <w:multiLevelType w:val="multilevel"/>
    <w:tmpl w:val="BB7AA7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D75CF6"/>
    <w:multiLevelType w:val="hybridMultilevel"/>
    <w:tmpl w:val="F0FA6C0C"/>
    <w:lvl w:ilvl="0" w:tplc="D6F87DB8">
      <w:start w:val="1"/>
      <w:numFmt w:val="decimal"/>
      <w:lvlText w:val="%1."/>
      <w:lvlJc w:val="left"/>
      <w:pPr>
        <w:ind w:left="0" w:firstLine="709"/>
      </w:pPr>
      <w:rPr>
        <w:rFonts w:hint="default"/>
      </w:rPr>
    </w:lvl>
    <w:lvl w:ilvl="1" w:tplc="E6FC1252">
      <w:start w:val="1"/>
      <w:numFmt w:val="decimal"/>
      <w:lvlText w:val="%2.1"/>
      <w:lvlJc w:val="left"/>
      <w:pPr>
        <w:ind w:left="0" w:firstLine="992"/>
      </w:pPr>
      <w:rPr>
        <w:rFonts w:hint="default"/>
      </w:rPr>
    </w:lvl>
    <w:lvl w:ilvl="2" w:tplc="6C16F8C2">
      <w:start w:val="1"/>
      <w:numFmt w:val="bullet"/>
      <w:lvlText w:val=""/>
      <w:lvlJc w:val="left"/>
      <w:pPr>
        <w:ind w:left="0" w:firstLine="1134"/>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81004F"/>
    <w:multiLevelType w:val="hybridMultilevel"/>
    <w:tmpl w:val="54A21FBA"/>
    <w:lvl w:ilvl="0" w:tplc="A2F2BF4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151A490E"/>
    <w:multiLevelType w:val="hybridMultilevel"/>
    <w:tmpl w:val="D370ED52"/>
    <w:lvl w:ilvl="0" w:tplc="D2386C6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6C034D"/>
    <w:multiLevelType w:val="hybridMultilevel"/>
    <w:tmpl w:val="13BEA82C"/>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11421B"/>
    <w:multiLevelType w:val="hybridMultilevel"/>
    <w:tmpl w:val="92C64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D02BB0"/>
    <w:multiLevelType w:val="hybridMultilevel"/>
    <w:tmpl w:val="7A92C2A2"/>
    <w:lvl w:ilvl="0" w:tplc="3DF0A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59051BC"/>
    <w:multiLevelType w:val="multilevel"/>
    <w:tmpl w:val="E004B1E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31C80DD0"/>
    <w:multiLevelType w:val="multilevel"/>
    <w:tmpl w:val="216A2AC6"/>
    <w:lvl w:ilvl="0">
      <w:start w:val="4"/>
      <w:numFmt w:val="decimal"/>
      <w:lvlText w:val="%1."/>
      <w:lvlJc w:val="left"/>
      <w:pPr>
        <w:ind w:left="360" w:hanging="360"/>
      </w:pPr>
      <w:rPr>
        <w:rFonts w:hint="default"/>
        <w:b w:val="0"/>
        <w:i/>
      </w:rPr>
    </w:lvl>
    <w:lvl w:ilvl="1">
      <w:start w:val="1"/>
      <w:numFmt w:val="decimal"/>
      <w:lvlText w:val="%1.%2."/>
      <w:lvlJc w:val="left"/>
      <w:pPr>
        <w:ind w:left="1080" w:hanging="360"/>
      </w:pPr>
      <w:rPr>
        <w:rFonts w:hint="default"/>
        <w:b w:val="0"/>
        <w:i/>
      </w:rPr>
    </w:lvl>
    <w:lvl w:ilvl="2">
      <w:start w:val="1"/>
      <w:numFmt w:val="decimal"/>
      <w:lvlText w:val="%1.%2.%3."/>
      <w:lvlJc w:val="left"/>
      <w:pPr>
        <w:ind w:left="2160" w:hanging="720"/>
      </w:pPr>
      <w:rPr>
        <w:rFonts w:hint="default"/>
        <w:b w:val="0"/>
        <w:i/>
      </w:rPr>
    </w:lvl>
    <w:lvl w:ilvl="3">
      <w:start w:val="1"/>
      <w:numFmt w:val="decimal"/>
      <w:lvlText w:val="%1.%2.%3.%4."/>
      <w:lvlJc w:val="left"/>
      <w:pPr>
        <w:ind w:left="2880" w:hanging="720"/>
      </w:pPr>
      <w:rPr>
        <w:rFonts w:hint="default"/>
        <w:b w:val="0"/>
        <w:i/>
      </w:rPr>
    </w:lvl>
    <w:lvl w:ilvl="4">
      <w:start w:val="1"/>
      <w:numFmt w:val="decimal"/>
      <w:lvlText w:val="%1.%2.%3.%4.%5."/>
      <w:lvlJc w:val="left"/>
      <w:pPr>
        <w:ind w:left="3960" w:hanging="1080"/>
      </w:pPr>
      <w:rPr>
        <w:rFonts w:hint="default"/>
        <w:b w:val="0"/>
        <w:i/>
      </w:rPr>
    </w:lvl>
    <w:lvl w:ilvl="5">
      <w:start w:val="1"/>
      <w:numFmt w:val="decimal"/>
      <w:lvlText w:val="%1.%2.%3.%4.%5.%6."/>
      <w:lvlJc w:val="left"/>
      <w:pPr>
        <w:ind w:left="4680" w:hanging="1080"/>
      </w:pPr>
      <w:rPr>
        <w:rFonts w:hint="default"/>
        <w:b w:val="0"/>
        <w:i/>
      </w:rPr>
    </w:lvl>
    <w:lvl w:ilvl="6">
      <w:start w:val="1"/>
      <w:numFmt w:val="decimal"/>
      <w:lvlText w:val="%1.%2.%3.%4.%5.%6.%7."/>
      <w:lvlJc w:val="left"/>
      <w:pPr>
        <w:ind w:left="5760" w:hanging="1440"/>
      </w:pPr>
      <w:rPr>
        <w:rFonts w:hint="default"/>
        <w:b w:val="0"/>
        <w:i/>
      </w:rPr>
    </w:lvl>
    <w:lvl w:ilvl="7">
      <w:start w:val="1"/>
      <w:numFmt w:val="decimal"/>
      <w:lvlText w:val="%1.%2.%3.%4.%5.%6.%7.%8."/>
      <w:lvlJc w:val="left"/>
      <w:pPr>
        <w:ind w:left="6480" w:hanging="1440"/>
      </w:pPr>
      <w:rPr>
        <w:rFonts w:hint="default"/>
        <w:b w:val="0"/>
        <w:i/>
      </w:rPr>
    </w:lvl>
    <w:lvl w:ilvl="8">
      <w:start w:val="1"/>
      <w:numFmt w:val="decimal"/>
      <w:lvlText w:val="%1.%2.%3.%4.%5.%6.%7.%8.%9."/>
      <w:lvlJc w:val="left"/>
      <w:pPr>
        <w:ind w:left="7560" w:hanging="1800"/>
      </w:pPr>
      <w:rPr>
        <w:rFonts w:hint="default"/>
        <w:b w:val="0"/>
        <w:i/>
      </w:rPr>
    </w:lvl>
  </w:abstractNum>
  <w:abstractNum w:abstractNumId="10">
    <w:nsid w:val="33103438"/>
    <w:multiLevelType w:val="multilevel"/>
    <w:tmpl w:val="100298F0"/>
    <w:lvl w:ilvl="0">
      <w:start w:val="3"/>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1">
    <w:nsid w:val="37B71ED2"/>
    <w:multiLevelType w:val="hybridMultilevel"/>
    <w:tmpl w:val="54A21FBA"/>
    <w:lvl w:ilvl="0" w:tplc="A2F2BF4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nsid w:val="3CB35F21"/>
    <w:multiLevelType w:val="multilevel"/>
    <w:tmpl w:val="0B6ECF68"/>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nsid w:val="4F78021A"/>
    <w:multiLevelType w:val="hybridMultilevel"/>
    <w:tmpl w:val="528AD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F7B567F"/>
    <w:multiLevelType w:val="hybridMultilevel"/>
    <w:tmpl w:val="52C4AA96"/>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8783B5F"/>
    <w:multiLevelType w:val="multilevel"/>
    <w:tmpl w:val="E766EC92"/>
    <w:lvl w:ilvl="0">
      <w:start w:val="1"/>
      <w:numFmt w:val="decimal"/>
      <w:lvlText w:val="%1."/>
      <w:lvlJc w:val="left"/>
      <w:pPr>
        <w:ind w:left="720" w:hanging="360"/>
      </w:pPr>
      <w:rPr>
        <w:rFonts w:hint="default"/>
        <w:sz w:val="28"/>
      </w:r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nsid w:val="5ABC1EF6"/>
    <w:multiLevelType w:val="hybridMultilevel"/>
    <w:tmpl w:val="1062C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C2256C3"/>
    <w:multiLevelType w:val="hybridMultilevel"/>
    <w:tmpl w:val="145ECF78"/>
    <w:lvl w:ilvl="0" w:tplc="7E76D9C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C3D5F06"/>
    <w:multiLevelType w:val="hybridMultilevel"/>
    <w:tmpl w:val="54A21FBA"/>
    <w:lvl w:ilvl="0" w:tplc="A2F2BF4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nsid w:val="652B7EDB"/>
    <w:multiLevelType w:val="hybridMultilevel"/>
    <w:tmpl w:val="2816304C"/>
    <w:lvl w:ilvl="0" w:tplc="33468B14">
      <w:numFmt w:val="bullet"/>
      <w:lvlText w:val="-"/>
      <w:lvlJc w:val="left"/>
      <w:pPr>
        <w:ind w:left="0" w:firstLine="113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326AA1"/>
    <w:multiLevelType w:val="hybridMultilevel"/>
    <w:tmpl w:val="31ECA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BF01B79"/>
    <w:multiLevelType w:val="hybridMultilevel"/>
    <w:tmpl w:val="EEF01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CE30A21"/>
    <w:multiLevelType w:val="hybridMultilevel"/>
    <w:tmpl w:val="2068A1E0"/>
    <w:lvl w:ilvl="0" w:tplc="6346FD9C">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6E562B4A"/>
    <w:multiLevelType w:val="multilevel"/>
    <w:tmpl w:val="7CC2866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nsid w:val="710D5A20"/>
    <w:multiLevelType w:val="hybridMultilevel"/>
    <w:tmpl w:val="CC987336"/>
    <w:lvl w:ilvl="0" w:tplc="7658A9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77607059"/>
    <w:multiLevelType w:val="multilevel"/>
    <w:tmpl w:val="0CDA51C2"/>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6">
    <w:nsid w:val="7871561B"/>
    <w:multiLevelType w:val="hybridMultilevel"/>
    <w:tmpl w:val="167AB2F2"/>
    <w:lvl w:ilvl="0" w:tplc="D6F87DB8">
      <w:start w:val="1"/>
      <w:numFmt w:val="decimal"/>
      <w:lvlText w:val="%1."/>
      <w:lvlJc w:val="left"/>
      <w:pPr>
        <w:ind w:left="709"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7FF77E71"/>
    <w:multiLevelType w:val="hybridMultilevel"/>
    <w:tmpl w:val="0458128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8"/>
  </w:num>
  <w:num w:numId="3">
    <w:abstractNumId w:val="12"/>
  </w:num>
  <w:num w:numId="4">
    <w:abstractNumId w:val="7"/>
  </w:num>
  <w:num w:numId="5">
    <w:abstractNumId w:val="16"/>
  </w:num>
  <w:num w:numId="6">
    <w:abstractNumId w:val="23"/>
  </w:num>
  <w:num w:numId="7">
    <w:abstractNumId w:val="13"/>
  </w:num>
  <w:num w:numId="8">
    <w:abstractNumId w:val="14"/>
  </w:num>
  <w:num w:numId="9">
    <w:abstractNumId w:val="5"/>
  </w:num>
  <w:num w:numId="10">
    <w:abstractNumId w:val="2"/>
  </w:num>
  <w:num w:numId="11">
    <w:abstractNumId w:val="4"/>
  </w:num>
  <w:num w:numId="12">
    <w:abstractNumId w:val="19"/>
  </w:num>
  <w:num w:numId="13">
    <w:abstractNumId w:val="26"/>
  </w:num>
  <w:num w:numId="14">
    <w:abstractNumId w:val="21"/>
  </w:num>
  <w:num w:numId="15">
    <w:abstractNumId w:val="0"/>
  </w:num>
  <w:num w:numId="16">
    <w:abstractNumId w:val="27"/>
  </w:num>
  <w:num w:numId="17">
    <w:abstractNumId w:val="17"/>
  </w:num>
  <w:num w:numId="18">
    <w:abstractNumId w:val="24"/>
  </w:num>
  <w:num w:numId="19">
    <w:abstractNumId w:val="6"/>
  </w:num>
  <w:num w:numId="20">
    <w:abstractNumId w:val="22"/>
  </w:num>
  <w:num w:numId="21">
    <w:abstractNumId w:val="25"/>
  </w:num>
  <w:num w:numId="22">
    <w:abstractNumId w:val="1"/>
  </w:num>
  <w:num w:numId="23">
    <w:abstractNumId w:val="10"/>
  </w:num>
  <w:num w:numId="24">
    <w:abstractNumId w:val="20"/>
  </w:num>
  <w:num w:numId="25">
    <w:abstractNumId w:val="9"/>
  </w:num>
  <w:num w:numId="26">
    <w:abstractNumId w:val="18"/>
  </w:num>
  <w:num w:numId="27">
    <w:abstractNumId w:val="11"/>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B114B2"/>
    <w:rsid w:val="0002515D"/>
    <w:rsid w:val="00094DB9"/>
    <w:rsid w:val="00131DF7"/>
    <w:rsid w:val="002371F2"/>
    <w:rsid w:val="002568C5"/>
    <w:rsid w:val="002E251F"/>
    <w:rsid w:val="003177F1"/>
    <w:rsid w:val="00491CDE"/>
    <w:rsid w:val="004C1EFA"/>
    <w:rsid w:val="005138EC"/>
    <w:rsid w:val="005524D5"/>
    <w:rsid w:val="005B4BF4"/>
    <w:rsid w:val="005D6F83"/>
    <w:rsid w:val="005E3D65"/>
    <w:rsid w:val="00604A0A"/>
    <w:rsid w:val="0066699F"/>
    <w:rsid w:val="006C4B7A"/>
    <w:rsid w:val="006D30B3"/>
    <w:rsid w:val="008926CA"/>
    <w:rsid w:val="00900096"/>
    <w:rsid w:val="00913970"/>
    <w:rsid w:val="0093149E"/>
    <w:rsid w:val="009A651A"/>
    <w:rsid w:val="009D73A2"/>
    <w:rsid w:val="00A11D0E"/>
    <w:rsid w:val="00A22F3A"/>
    <w:rsid w:val="00B114B2"/>
    <w:rsid w:val="00CB2B8A"/>
    <w:rsid w:val="00D0781D"/>
    <w:rsid w:val="00D4473B"/>
    <w:rsid w:val="00D70383"/>
    <w:rsid w:val="00DA0FFD"/>
    <w:rsid w:val="00E1537D"/>
    <w:rsid w:val="00E41101"/>
    <w:rsid w:val="00E64F55"/>
    <w:rsid w:val="00E739B6"/>
    <w:rsid w:val="00F849AE"/>
    <w:rsid w:val="00FA3EB2"/>
    <w:rsid w:val="00FC7A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AutoShape 4"/>
        <o:r id="V:Rule2" type="connector" idref="#AutoShape 5"/>
        <o:r id="V:Rule3" type="connector" idref="#AutoShape 6"/>
        <o:r id="V:Rule4" type="connector" idref="#AutoShape 7"/>
        <o:r id="V:Rule5" type="connector" idref="#AutoShape 8"/>
        <o:r id="V:Rule6" type="connector" idref="#AutoShape 9"/>
        <o:r id="V:Rule7" type="connector" idref="#AutoShape 10"/>
        <o:r id="V:Rule8" type="connector" idref="#Прямая со стрелкой 3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101"/>
  </w:style>
  <w:style w:type="paragraph" w:styleId="1">
    <w:name w:val="heading 1"/>
    <w:basedOn w:val="a"/>
    <w:next w:val="a"/>
    <w:link w:val="10"/>
    <w:qFormat/>
    <w:rsid w:val="00D70383"/>
    <w:pPr>
      <w:keepNext/>
      <w:spacing w:before="240" w:after="60" w:line="240" w:lineRule="auto"/>
      <w:outlineLvl w:val="0"/>
    </w:pPr>
    <w:rPr>
      <w:rFonts w:ascii="Arial" w:eastAsia="Times New Roman" w:hAnsi="Arial" w:cs="Arial"/>
      <w:b/>
      <w:bCs/>
      <w:kern w:val="32"/>
      <w:sz w:val="32"/>
      <w:szCs w:val="32"/>
      <w:lang w:val="ru-RU" w:eastAsia="ru-RU"/>
    </w:rPr>
  </w:style>
  <w:style w:type="paragraph" w:styleId="2">
    <w:name w:val="heading 2"/>
    <w:basedOn w:val="a"/>
    <w:next w:val="a"/>
    <w:link w:val="20"/>
    <w:unhideWhenUsed/>
    <w:qFormat/>
    <w:rsid w:val="00D70383"/>
    <w:pPr>
      <w:keepNext/>
      <w:tabs>
        <w:tab w:val="num" w:pos="576"/>
      </w:tabs>
      <w:spacing w:before="240" w:after="60" w:line="240" w:lineRule="auto"/>
      <w:ind w:left="576" w:hanging="576"/>
      <w:outlineLvl w:val="1"/>
    </w:pPr>
    <w:rPr>
      <w:rFonts w:ascii="Arial" w:eastAsia="Times New Roman" w:hAnsi="Arial" w:cs="Arial"/>
      <w:b/>
      <w:bCs/>
      <w:i/>
      <w:iCs/>
      <w:sz w:val="28"/>
      <w:szCs w:val="28"/>
      <w:lang w:val="ru-RU" w:eastAsia="ar-SA"/>
    </w:rPr>
  </w:style>
  <w:style w:type="paragraph" w:styleId="3">
    <w:name w:val="heading 3"/>
    <w:basedOn w:val="a"/>
    <w:next w:val="a"/>
    <w:link w:val="30"/>
    <w:qFormat/>
    <w:rsid w:val="00D70383"/>
    <w:pPr>
      <w:suppressAutoHyphens/>
      <w:spacing w:after="0" w:line="336" w:lineRule="auto"/>
      <w:ind w:left="851"/>
      <w:jc w:val="both"/>
      <w:outlineLvl w:val="2"/>
    </w:pPr>
    <w:rPr>
      <w:rFonts w:ascii="Times New Roman" w:eastAsia="Times New Roman" w:hAnsi="Times New Roman" w:cs="Times New Roman"/>
      <w:b/>
      <w:sz w:val="28"/>
      <w:szCs w:val="28"/>
      <w:lang w:eastAsia="ru-RU"/>
    </w:rPr>
  </w:style>
  <w:style w:type="paragraph" w:styleId="4">
    <w:name w:val="heading 4"/>
    <w:basedOn w:val="a"/>
    <w:next w:val="a"/>
    <w:link w:val="40"/>
    <w:qFormat/>
    <w:rsid w:val="00D70383"/>
    <w:pPr>
      <w:suppressAutoHyphens/>
      <w:spacing w:after="0" w:line="336" w:lineRule="auto"/>
      <w:jc w:val="center"/>
      <w:outlineLvl w:val="3"/>
    </w:pPr>
    <w:rPr>
      <w:rFonts w:ascii="Times New Roman" w:eastAsia="Times New Roman" w:hAnsi="Times New Roman" w:cs="Times New Roman"/>
      <w:b/>
      <w:sz w:val="28"/>
      <w:szCs w:val="28"/>
      <w:lang w:eastAsia="ru-RU"/>
    </w:rPr>
  </w:style>
  <w:style w:type="paragraph" w:styleId="5">
    <w:name w:val="heading 5"/>
    <w:basedOn w:val="a"/>
    <w:next w:val="a"/>
    <w:link w:val="50"/>
    <w:uiPriority w:val="9"/>
    <w:unhideWhenUsed/>
    <w:qFormat/>
    <w:rsid w:val="00D70383"/>
    <w:pPr>
      <w:keepNext/>
      <w:spacing w:after="0" w:line="360" w:lineRule="auto"/>
      <w:ind w:firstLine="709"/>
      <w:jc w:val="both"/>
      <w:outlineLvl w:val="4"/>
    </w:pPr>
    <w:rPr>
      <w:rFonts w:ascii="Times New Roman" w:eastAsiaTheme="minorEastAsia" w:hAnsi="Times New Roman" w:cs="Times New Roman"/>
      <w:bCs/>
      <w:sz w:val="28"/>
      <w:szCs w:val="28"/>
      <w:lang w:eastAsia="ru-RU"/>
    </w:rPr>
  </w:style>
  <w:style w:type="paragraph" w:styleId="6">
    <w:name w:val="heading 6"/>
    <w:basedOn w:val="a"/>
    <w:next w:val="a"/>
    <w:link w:val="60"/>
    <w:semiHidden/>
    <w:unhideWhenUsed/>
    <w:qFormat/>
    <w:rsid w:val="00D70383"/>
    <w:pPr>
      <w:tabs>
        <w:tab w:val="num" w:pos="1152"/>
      </w:tabs>
      <w:spacing w:before="240" w:after="60" w:line="240" w:lineRule="auto"/>
      <w:ind w:left="1152" w:hanging="1152"/>
      <w:outlineLvl w:val="5"/>
    </w:pPr>
    <w:rPr>
      <w:rFonts w:ascii="Times New Roman" w:eastAsia="Times New Roman" w:hAnsi="Times New Roman" w:cs="Times New Roman"/>
      <w:b/>
      <w:bCs/>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251F"/>
    <w:pPr>
      <w:ind w:left="720"/>
      <w:contextualSpacing/>
    </w:pPr>
  </w:style>
  <w:style w:type="paragraph" w:styleId="a4">
    <w:name w:val="Body Text"/>
    <w:basedOn w:val="a"/>
    <w:link w:val="a5"/>
    <w:unhideWhenUsed/>
    <w:rsid w:val="00D70383"/>
    <w:pPr>
      <w:spacing w:after="120" w:line="276" w:lineRule="auto"/>
    </w:pPr>
    <w:rPr>
      <w:rFonts w:eastAsiaTheme="minorEastAsia"/>
      <w:lang w:val="ru-RU" w:eastAsia="ru-RU"/>
    </w:rPr>
  </w:style>
  <w:style w:type="character" w:customStyle="1" w:styleId="a5">
    <w:name w:val="Основной текст Знак"/>
    <w:basedOn w:val="a0"/>
    <w:link w:val="a4"/>
    <w:rsid w:val="00D70383"/>
    <w:rPr>
      <w:rFonts w:eastAsiaTheme="minorEastAsia"/>
      <w:lang w:val="ru-RU" w:eastAsia="ru-RU"/>
    </w:rPr>
  </w:style>
  <w:style w:type="paragraph" w:styleId="21">
    <w:name w:val="Body Text 2"/>
    <w:basedOn w:val="a"/>
    <w:link w:val="22"/>
    <w:uiPriority w:val="99"/>
    <w:unhideWhenUsed/>
    <w:rsid w:val="00D70383"/>
    <w:pPr>
      <w:spacing w:after="120" w:line="480" w:lineRule="auto"/>
    </w:pPr>
  </w:style>
  <w:style w:type="character" w:customStyle="1" w:styleId="22">
    <w:name w:val="Основной текст 2 Знак"/>
    <w:basedOn w:val="a0"/>
    <w:link w:val="21"/>
    <w:uiPriority w:val="99"/>
    <w:rsid w:val="00D70383"/>
  </w:style>
  <w:style w:type="character" w:customStyle="1" w:styleId="10">
    <w:name w:val="Заголовок 1 Знак"/>
    <w:basedOn w:val="a0"/>
    <w:link w:val="1"/>
    <w:rsid w:val="00D70383"/>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D70383"/>
    <w:rPr>
      <w:rFonts w:ascii="Arial" w:eastAsia="Times New Roman" w:hAnsi="Arial" w:cs="Arial"/>
      <w:b/>
      <w:bCs/>
      <w:i/>
      <w:iCs/>
      <w:sz w:val="28"/>
      <w:szCs w:val="28"/>
      <w:lang w:val="ru-RU" w:eastAsia="ar-SA"/>
    </w:rPr>
  </w:style>
  <w:style w:type="character" w:customStyle="1" w:styleId="30">
    <w:name w:val="Заголовок 3 Знак"/>
    <w:basedOn w:val="a0"/>
    <w:link w:val="3"/>
    <w:rsid w:val="00D70383"/>
    <w:rPr>
      <w:rFonts w:ascii="Times New Roman" w:eastAsia="Times New Roman" w:hAnsi="Times New Roman" w:cs="Times New Roman"/>
      <w:b/>
      <w:sz w:val="28"/>
      <w:szCs w:val="28"/>
      <w:lang w:eastAsia="ru-RU"/>
    </w:rPr>
  </w:style>
  <w:style w:type="character" w:customStyle="1" w:styleId="40">
    <w:name w:val="Заголовок 4 Знак"/>
    <w:basedOn w:val="a0"/>
    <w:link w:val="4"/>
    <w:rsid w:val="00D70383"/>
    <w:rPr>
      <w:rFonts w:ascii="Times New Roman" w:eastAsia="Times New Roman" w:hAnsi="Times New Roman" w:cs="Times New Roman"/>
      <w:b/>
      <w:sz w:val="28"/>
      <w:szCs w:val="28"/>
      <w:lang w:eastAsia="ru-RU"/>
    </w:rPr>
  </w:style>
  <w:style w:type="character" w:customStyle="1" w:styleId="50">
    <w:name w:val="Заголовок 5 Знак"/>
    <w:basedOn w:val="a0"/>
    <w:link w:val="5"/>
    <w:uiPriority w:val="9"/>
    <w:rsid w:val="00D70383"/>
    <w:rPr>
      <w:rFonts w:ascii="Times New Roman" w:eastAsiaTheme="minorEastAsia" w:hAnsi="Times New Roman" w:cs="Times New Roman"/>
      <w:bCs/>
      <w:sz w:val="28"/>
      <w:szCs w:val="28"/>
      <w:lang w:eastAsia="ru-RU"/>
    </w:rPr>
  </w:style>
  <w:style w:type="character" w:customStyle="1" w:styleId="60">
    <w:name w:val="Заголовок 6 Знак"/>
    <w:basedOn w:val="a0"/>
    <w:link w:val="6"/>
    <w:semiHidden/>
    <w:rsid w:val="00D70383"/>
    <w:rPr>
      <w:rFonts w:ascii="Times New Roman" w:eastAsia="Times New Roman" w:hAnsi="Times New Roman" w:cs="Times New Roman"/>
      <w:b/>
      <w:bCs/>
      <w:lang w:val="ru-RU" w:eastAsia="ar-SA"/>
    </w:rPr>
  </w:style>
  <w:style w:type="paragraph" w:styleId="a6">
    <w:name w:val="Balloon Text"/>
    <w:basedOn w:val="a"/>
    <w:link w:val="a7"/>
    <w:semiHidden/>
    <w:unhideWhenUsed/>
    <w:rsid w:val="00D70383"/>
    <w:pPr>
      <w:spacing w:after="0" w:line="240" w:lineRule="auto"/>
    </w:pPr>
    <w:rPr>
      <w:rFonts w:ascii="Tahoma" w:eastAsiaTheme="minorEastAsia" w:hAnsi="Tahoma" w:cs="Tahoma"/>
      <w:sz w:val="16"/>
      <w:szCs w:val="16"/>
      <w:lang w:val="ru-RU" w:eastAsia="ru-RU"/>
    </w:rPr>
  </w:style>
  <w:style w:type="character" w:customStyle="1" w:styleId="a7">
    <w:name w:val="Текст выноски Знак"/>
    <w:basedOn w:val="a0"/>
    <w:link w:val="a6"/>
    <w:semiHidden/>
    <w:rsid w:val="00D70383"/>
    <w:rPr>
      <w:rFonts w:ascii="Tahoma" w:eastAsiaTheme="minorEastAsia" w:hAnsi="Tahoma" w:cs="Tahoma"/>
      <w:sz w:val="16"/>
      <w:szCs w:val="16"/>
      <w:lang w:val="ru-RU" w:eastAsia="ru-RU"/>
    </w:rPr>
  </w:style>
  <w:style w:type="paragraph" w:styleId="a8">
    <w:name w:val="header"/>
    <w:basedOn w:val="a"/>
    <w:link w:val="a9"/>
    <w:unhideWhenUsed/>
    <w:rsid w:val="00D7038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9">
    <w:name w:val="Верхний колонтитул Знак"/>
    <w:basedOn w:val="a0"/>
    <w:link w:val="a8"/>
    <w:rsid w:val="00D70383"/>
    <w:rPr>
      <w:rFonts w:ascii="Times New Roman" w:eastAsia="Times New Roman" w:hAnsi="Times New Roman" w:cs="Times New Roman"/>
      <w:sz w:val="24"/>
      <w:szCs w:val="24"/>
      <w:lang w:val="ru-RU" w:eastAsia="ru-RU"/>
    </w:rPr>
  </w:style>
  <w:style w:type="paragraph" w:styleId="aa">
    <w:name w:val="footer"/>
    <w:basedOn w:val="a"/>
    <w:link w:val="ab"/>
    <w:uiPriority w:val="99"/>
    <w:unhideWhenUsed/>
    <w:rsid w:val="00D7038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b">
    <w:name w:val="Нижний колонтитул Знак"/>
    <w:basedOn w:val="a0"/>
    <w:link w:val="aa"/>
    <w:uiPriority w:val="99"/>
    <w:rsid w:val="00D70383"/>
    <w:rPr>
      <w:rFonts w:ascii="Times New Roman" w:eastAsia="Times New Roman" w:hAnsi="Times New Roman" w:cs="Times New Roman"/>
      <w:sz w:val="24"/>
      <w:szCs w:val="24"/>
      <w:lang w:val="ru-RU" w:eastAsia="ru-RU"/>
    </w:rPr>
  </w:style>
  <w:style w:type="paragraph" w:customStyle="1" w:styleId="ac">
    <w:name w:val="Чертежный"/>
    <w:uiPriority w:val="99"/>
    <w:rsid w:val="00D70383"/>
    <w:pPr>
      <w:spacing w:after="0" w:line="240" w:lineRule="auto"/>
      <w:jc w:val="both"/>
    </w:pPr>
    <w:rPr>
      <w:rFonts w:ascii="ISOCPEUR" w:eastAsia="Times New Roman" w:hAnsi="ISOCPEUR" w:cs="Times New Roman"/>
      <w:i/>
      <w:sz w:val="28"/>
      <w:szCs w:val="20"/>
      <w:lang w:eastAsia="ru-RU"/>
    </w:rPr>
  </w:style>
  <w:style w:type="paragraph" w:styleId="ad">
    <w:name w:val="No Spacing"/>
    <w:uiPriority w:val="1"/>
    <w:qFormat/>
    <w:rsid w:val="00D70383"/>
    <w:pPr>
      <w:spacing w:after="0" w:line="240" w:lineRule="auto"/>
    </w:pPr>
    <w:rPr>
      <w:rFonts w:ascii="Calibri" w:eastAsia="Calibri" w:hAnsi="Calibri" w:cs="Times New Roman"/>
      <w:lang w:val="ru-RU"/>
    </w:rPr>
  </w:style>
  <w:style w:type="paragraph" w:styleId="23">
    <w:name w:val="Body Text Indent 2"/>
    <w:basedOn w:val="a"/>
    <w:link w:val="24"/>
    <w:semiHidden/>
    <w:rsid w:val="00D70383"/>
    <w:pPr>
      <w:spacing w:after="0" w:line="240" w:lineRule="auto"/>
      <w:ind w:left="800"/>
      <w:jc w:val="both"/>
    </w:pPr>
    <w:rPr>
      <w:rFonts w:ascii="Times New Roman" w:eastAsia="Times New Roman" w:hAnsi="Times New Roman" w:cs="Times New Roman"/>
      <w:sz w:val="28"/>
      <w:szCs w:val="28"/>
      <w:lang w:val="ru-RU" w:eastAsia="ru-RU"/>
    </w:rPr>
  </w:style>
  <w:style w:type="character" w:customStyle="1" w:styleId="24">
    <w:name w:val="Основной текст с отступом 2 Знак"/>
    <w:basedOn w:val="a0"/>
    <w:link w:val="23"/>
    <w:semiHidden/>
    <w:rsid w:val="00D70383"/>
    <w:rPr>
      <w:rFonts w:ascii="Times New Roman" w:eastAsia="Times New Roman" w:hAnsi="Times New Roman" w:cs="Times New Roman"/>
      <w:sz w:val="28"/>
      <w:szCs w:val="28"/>
      <w:lang w:val="ru-RU" w:eastAsia="ru-RU"/>
    </w:rPr>
  </w:style>
  <w:style w:type="paragraph" w:styleId="ae">
    <w:name w:val="List"/>
    <w:basedOn w:val="a4"/>
    <w:semiHidden/>
    <w:unhideWhenUsed/>
    <w:rsid w:val="00D70383"/>
    <w:pPr>
      <w:spacing w:after="0" w:line="240" w:lineRule="auto"/>
    </w:pPr>
    <w:rPr>
      <w:rFonts w:ascii="Times New Roman" w:eastAsia="Times New Roman" w:hAnsi="Times New Roman" w:cs="Times New Roman"/>
      <w:b/>
      <w:bCs/>
      <w:sz w:val="24"/>
      <w:szCs w:val="24"/>
      <w:lang w:val="en-US" w:eastAsia="ar-SA"/>
    </w:rPr>
  </w:style>
  <w:style w:type="paragraph" w:styleId="af">
    <w:name w:val="Subtitle"/>
    <w:basedOn w:val="a"/>
    <w:next w:val="a"/>
    <w:link w:val="af0"/>
    <w:qFormat/>
    <w:rsid w:val="00D70383"/>
    <w:pPr>
      <w:numPr>
        <w:ilvl w:val="1"/>
      </w:numPr>
      <w:spacing w:line="240" w:lineRule="auto"/>
    </w:pPr>
    <w:rPr>
      <w:rFonts w:eastAsiaTheme="minorEastAsia"/>
      <w:color w:val="5A5A5A" w:themeColor="text1" w:themeTint="A5"/>
      <w:spacing w:val="15"/>
      <w:lang w:val="ru-RU" w:eastAsia="ru-RU"/>
    </w:rPr>
  </w:style>
  <w:style w:type="character" w:customStyle="1" w:styleId="af0">
    <w:name w:val="Подзаголовок Знак"/>
    <w:basedOn w:val="a0"/>
    <w:link w:val="af"/>
    <w:rsid w:val="00D70383"/>
    <w:rPr>
      <w:rFonts w:eastAsiaTheme="minorEastAsia"/>
      <w:color w:val="5A5A5A" w:themeColor="text1" w:themeTint="A5"/>
      <w:spacing w:val="15"/>
      <w:lang w:val="ru-RU" w:eastAsia="ru-RU"/>
    </w:rPr>
  </w:style>
  <w:style w:type="paragraph" w:styleId="af1">
    <w:name w:val="Title"/>
    <w:basedOn w:val="a"/>
    <w:next w:val="af"/>
    <w:link w:val="af2"/>
    <w:qFormat/>
    <w:rsid w:val="00D70383"/>
    <w:pPr>
      <w:spacing w:after="0" w:line="240" w:lineRule="auto"/>
      <w:jc w:val="center"/>
    </w:pPr>
    <w:rPr>
      <w:rFonts w:ascii="Times New Roman" w:eastAsia="Times New Roman" w:hAnsi="Times New Roman" w:cs="Times New Roman"/>
      <w:sz w:val="28"/>
      <w:szCs w:val="24"/>
      <w:lang w:eastAsia="ar-SA"/>
    </w:rPr>
  </w:style>
  <w:style w:type="character" w:customStyle="1" w:styleId="af2">
    <w:name w:val="Название Знак"/>
    <w:basedOn w:val="a0"/>
    <w:link w:val="af1"/>
    <w:rsid w:val="00D70383"/>
    <w:rPr>
      <w:rFonts w:ascii="Times New Roman" w:eastAsia="Times New Roman" w:hAnsi="Times New Roman" w:cs="Times New Roman"/>
      <w:sz w:val="28"/>
      <w:szCs w:val="24"/>
      <w:lang w:eastAsia="ar-SA"/>
    </w:rPr>
  </w:style>
  <w:style w:type="paragraph" w:styleId="af3">
    <w:name w:val="Document Map"/>
    <w:basedOn w:val="a"/>
    <w:link w:val="af4"/>
    <w:semiHidden/>
    <w:unhideWhenUsed/>
    <w:rsid w:val="00D70383"/>
    <w:pPr>
      <w:shd w:val="clear" w:color="auto" w:fill="000080"/>
      <w:spacing w:after="0" w:line="240" w:lineRule="auto"/>
    </w:pPr>
    <w:rPr>
      <w:rFonts w:ascii="Tahoma" w:eastAsia="Times New Roman" w:hAnsi="Tahoma" w:cs="Tahoma"/>
      <w:sz w:val="20"/>
      <w:szCs w:val="20"/>
      <w:lang w:val="ru-RU" w:eastAsia="ru-RU"/>
    </w:rPr>
  </w:style>
  <w:style w:type="character" w:customStyle="1" w:styleId="af4">
    <w:name w:val="Схема документа Знак"/>
    <w:basedOn w:val="a0"/>
    <w:link w:val="af3"/>
    <w:semiHidden/>
    <w:rsid w:val="00D70383"/>
    <w:rPr>
      <w:rFonts w:ascii="Tahoma" w:eastAsia="Times New Roman" w:hAnsi="Tahoma" w:cs="Tahoma"/>
      <w:sz w:val="20"/>
      <w:szCs w:val="20"/>
      <w:shd w:val="clear" w:color="auto" w:fill="000080"/>
      <w:lang w:val="ru-RU" w:eastAsia="ru-RU"/>
    </w:rPr>
  </w:style>
  <w:style w:type="paragraph" w:customStyle="1" w:styleId="11">
    <w:name w:val="1"/>
    <w:basedOn w:val="a"/>
    <w:rsid w:val="00D70383"/>
    <w:pPr>
      <w:spacing w:after="0" w:line="240" w:lineRule="auto"/>
    </w:pPr>
    <w:rPr>
      <w:rFonts w:ascii="Verdana" w:eastAsia="Times New Roman" w:hAnsi="Verdana" w:cs="Verdana"/>
      <w:sz w:val="20"/>
      <w:szCs w:val="20"/>
      <w:lang w:val="en-US"/>
    </w:rPr>
  </w:style>
  <w:style w:type="paragraph" w:customStyle="1" w:styleId="12">
    <w:name w:val="Заголовок1"/>
    <w:basedOn w:val="a"/>
    <w:next w:val="a4"/>
    <w:rsid w:val="00D70383"/>
    <w:pPr>
      <w:keepNext/>
      <w:spacing w:before="240" w:after="120" w:line="240" w:lineRule="auto"/>
    </w:pPr>
    <w:rPr>
      <w:rFonts w:ascii="Liberation Sans" w:eastAsia="DejaVu Sans" w:hAnsi="Liberation Sans" w:cs="DejaVu Sans"/>
      <w:sz w:val="28"/>
      <w:szCs w:val="28"/>
      <w:lang w:val="ru-RU" w:eastAsia="ar-SA"/>
    </w:rPr>
  </w:style>
  <w:style w:type="paragraph" w:customStyle="1" w:styleId="13">
    <w:name w:val="Название1"/>
    <w:basedOn w:val="a"/>
    <w:rsid w:val="00D70383"/>
    <w:pPr>
      <w:suppressLineNumbers/>
      <w:spacing w:before="120" w:after="120" w:line="240" w:lineRule="auto"/>
    </w:pPr>
    <w:rPr>
      <w:rFonts w:ascii="Times New Roman" w:eastAsia="Times New Roman" w:hAnsi="Times New Roman" w:cs="Times New Roman"/>
      <w:i/>
      <w:iCs/>
      <w:sz w:val="24"/>
      <w:szCs w:val="24"/>
      <w:lang w:val="ru-RU" w:eastAsia="ar-SA"/>
    </w:rPr>
  </w:style>
  <w:style w:type="paragraph" w:customStyle="1" w:styleId="14">
    <w:name w:val="Указатель1"/>
    <w:basedOn w:val="a"/>
    <w:rsid w:val="00D70383"/>
    <w:pPr>
      <w:suppressLineNumbers/>
      <w:spacing w:after="0" w:line="240" w:lineRule="auto"/>
    </w:pPr>
    <w:rPr>
      <w:rFonts w:ascii="Times New Roman" w:eastAsia="Times New Roman" w:hAnsi="Times New Roman" w:cs="Times New Roman"/>
      <w:sz w:val="24"/>
      <w:szCs w:val="24"/>
      <w:lang w:val="ru-RU" w:eastAsia="ar-SA"/>
    </w:rPr>
  </w:style>
  <w:style w:type="paragraph" w:customStyle="1" w:styleId="15">
    <w:name w:val="Цитата1"/>
    <w:basedOn w:val="a"/>
    <w:rsid w:val="00D70383"/>
    <w:pPr>
      <w:widowControl w:val="0"/>
      <w:autoSpaceDE w:val="0"/>
      <w:spacing w:after="0" w:line="240" w:lineRule="auto"/>
      <w:ind w:left="851" w:right="1184"/>
    </w:pPr>
    <w:rPr>
      <w:rFonts w:ascii="Arial CYR" w:eastAsia="Times New Roman" w:hAnsi="Arial CYR" w:cs="Arial CYR"/>
      <w:b/>
      <w:bCs/>
      <w:sz w:val="20"/>
      <w:szCs w:val="20"/>
      <w:lang w:val="ru-RU" w:eastAsia="ar-SA"/>
    </w:rPr>
  </w:style>
  <w:style w:type="paragraph" w:customStyle="1" w:styleId="210">
    <w:name w:val="Основной текст 21"/>
    <w:basedOn w:val="a"/>
    <w:rsid w:val="00D70383"/>
    <w:pPr>
      <w:spacing w:after="120" w:line="480" w:lineRule="auto"/>
    </w:pPr>
    <w:rPr>
      <w:rFonts w:ascii="Times New Roman" w:eastAsia="Times New Roman" w:hAnsi="Times New Roman" w:cs="Times New Roman"/>
      <w:sz w:val="24"/>
      <w:szCs w:val="24"/>
      <w:lang w:val="ru-RU" w:eastAsia="ar-SA"/>
    </w:rPr>
  </w:style>
  <w:style w:type="paragraph" w:customStyle="1" w:styleId="16">
    <w:name w:val="Схема документа1"/>
    <w:basedOn w:val="a"/>
    <w:rsid w:val="00D70383"/>
    <w:pPr>
      <w:shd w:val="clear" w:color="auto" w:fill="000080"/>
      <w:spacing w:after="0" w:line="240" w:lineRule="auto"/>
    </w:pPr>
    <w:rPr>
      <w:rFonts w:ascii="Tahoma" w:eastAsia="Times New Roman" w:hAnsi="Tahoma" w:cs="Tahoma"/>
      <w:sz w:val="20"/>
      <w:szCs w:val="20"/>
      <w:lang w:val="ru-RU" w:eastAsia="ar-SA"/>
    </w:rPr>
  </w:style>
  <w:style w:type="paragraph" w:customStyle="1" w:styleId="af5">
    <w:name w:val="Содержимое врезки"/>
    <w:basedOn w:val="a4"/>
    <w:rsid w:val="00D70383"/>
    <w:pPr>
      <w:spacing w:after="0" w:line="240" w:lineRule="auto"/>
    </w:pPr>
    <w:rPr>
      <w:rFonts w:ascii="Times New Roman" w:eastAsia="Times New Roman" w:hAnsi="Times New Roman" w:cs="Times New Roman"/>
      <w:b/>
      <w:bCs/>
      <w:sz w:val="24"/>
      <w:szCs w:val="24"/>
      <w:lang w:val="en-US" w:eastAsia="ar-SA"/>
    </w:rPr>
  </w:style>
  <w:style w:type="paragraph" w:customStyle="1" w:styleId="af6">
    <w:name w:val="Содержимое таблицы"/>
    <w:basedOn w:val="a"/>
    <w:rsid w:val="00D70383"/>
    <w:pPr>
      <w:suppressLineNumbers/>
      <w:spacing w:after="0" w:line="240" w:lineRule="auto"/>
    </w:pPr>
    <w:rPr>
      <w:rFonts w:ascii="Times New Roman" w:eastAsia="Times New Roman" w:hAnsi="Times New Roman" w:cs="Times New Roman"/>
      <w:sz w:val="24"/>
      <w:szCs w:val="24"/>
      <w:lang w:val="ru-RU" w:eastAsia="ar-SA"/>
    </w:rPr>
  </w:style>
  <w:style w:type="paragraph" w:customStyle="1" w:styleId="af7">
    <w:name w:val="Заголовок таблицы"/>
    <w:basedOn w:val="af6"/>
    <w:rsid w:val="00D70383"/>
    <w:pPr>
      <w:jc w:val="center"/>
    </w:pPr>
    <w:rPr>
      <w:b/>
      <w:bCs/>
    </w:rPr>
  </w:style>
  <w:style w:type="paragraph" w:customStyle="1" w:styleId="Char1">
    <w:name w:val="Char Знак Знак Знак Знак Знак Знак Знак Знак Знак Знак Знак Знак Знак Знак1"/>
    <w:basedOn w:val="a"/>
    <w:rsid w:val="00D70383"/>
    <w:pPr>
      <w:spacing w:after="0" w:line="240" w:lineRule="auto"/>
    </w:pPr>
    <w:rPr>
      <w:rFonts w:ascii="Verdana" w:eastAsia="Times New Roman" w:hAnsi="Verdana" w:cs="Verdana"/>
      <w:sz w:val="20"/>
      <w:szCs w:val="20"/>
      <w:lang w:val="en-US"/>
    </w:rPr>
  </w:style>
  <w:style w:type="character" w:styleId="af8">
    <w:name w:val="page number"/>
    <w:unhideWhenUsed/>
    <w:rsid w:val="00D70383"/>
    <w:rPr>
      <w:rFonts w:ascii="Times New Roman" w:hAnsi="Times New Roman" w:cs="Times New Roman" w:hint="default"/>
    </w:rPr>
  </w:style>
  <w:style w:type="character" w:customStyle="1" w:styleId="WW8Num2z0">
    <w:name w:val="WW8Num2z0"/>
    <w:rsid w:val="00D70383"/>
    <w:rPr>
      <w:rFonts w:ascii="Arial CYR" w:hAnsi="Arial CYR" w:cs="Arial CYR" w:hint="default"/>
    </w:rPr>
  </w:style>
  <w:style w:type="character" w:customStyle="1" w:styleId="WW8Num2z1">
    <w:name w:val="WW8Num2z1"/>
    <w:rsid w:val="00D70383"/>
    <w:rPr>
      <w:rFonts w:ascii="Courier New" w:hAnsi="Courier New" w:cs="Courier New" w:hint="default"/>
    </w:rPr>
  </w:style>
  <w:style w:type="character" w:customStyle="1" w:styleId="WW8Num2z2">
    <w:name w:val="WW8Num2z2"/>
    <w:rsid w:val="00D70383"/>
    <w:rPr>
      <w:rFonts w:ascii="Wingdings" w:hAnsi="Wingdings" w:hint="default"/>
    </w:rPr>
  </w:style>
  <w:style w:type="character" w:customStyle="1" w:styleId="WW8Num2z3">
    <w:name w:val="WW8Num2z3"/>
    <w:rsid w:val="00D70383"/>
    <w:rPr>
      <w:rFonts w:ascii="Symbol" w:hAnsi="Symbol" w:hint="default"/>
    </w:rPr>
  </w:style>
  <w:style w:type="character" w:customStyle="1" w:styleId="WW8Num12z1">
    <w:name w:val="WW8Num12z1"/>
    <w:rsid w:val="00D70383"/>
    <w:rPr>
      <w:rFonts w:ascii="Symbol" w:hAnsi="Symbol" w:hint="default"/>
    </w:rPr>
  </w:style>
  <w:style w:type="character" w:customStyle="1" w:styleId="WW8Num30z0">
    <w:name w:val="WW8Num30z0"/>
    <w:rsid w:val="00D70383"/>
    <w:rPr>
      <w:rFonts w:ascii="Arial CYR" w:hAnsi="Arial CYR" w:cs="Arial CYR" w:hint="default"/>
    </w:rPr>
  </w:style>
  <w:style w:type="character" w:customStyle="1" w:styleId="WW8Num30z1">
    <w:name w:val="WW8Num30z1"/>
    <w:rsid w:val="00D70383"/>
    <w:rPr>
      <w:rFonts w:ascii="Courier New" w:hAnsi="Courier New" w:cs="Courier New" w:hint="default"/>
    </w:rPr>
  </w:style>
  <w:style w:type="character" w:customStyle="1" w:styleId="WW8Num30z2">
    <w:name w:val="WW8Num30z2"/>
    <w:rsid w:val="00D70383"/>
    <w:rPr>
      <w:rFonts w:ascii="Wingdings" w:hAnsi="Wingdings" w:hint="default"/>
    </w:rPr>
  </w:style>
  <w:style w:type="character" w:customStyle="1" w:styleId="WW8Num30z3">
    <w:name w:val="WW8Num30z3"/>
    <w:rsid w:val="00D70383"/>
    <w:rPr>
      <w:rFonts w:ascii="Symbol" w:hAnsi="Symbol" w:hint="default"/>
    </w:rPr>
  </w:style>
  <w:style w:type="character" w:customStyle="1" w:styleId="WW8Num33z0">
    <w:name w:val="WW8Num33z0"/>
    <w:rsid w:val="00D70383"/>
    <w:rPr>
      <w:lang w:val="uk-UA"/>
    </w:rPr>
  </w:style>
  <w:style w:type="character" w:customStyle="1" w:styleId="WW8Num35z2">
    <w:name w:val="WW8Num35z2"/>
    <w:rsid w:val="00D70383"/>
    <w:rPr>
      <w:lang w:val="ru-RU"/>
    </w:rPr>
  </w:style>
  <w:style w:type="character" w:customStyle="1" w:styleId="17">
    <w:name w:val="Основной шрифт абзаца1"/>
    <w:rsid w:val="00D70383"/>
  </w:style>
  <w:style w:type="table" w:styleId="af9">
    <w:name w:val="Table Grid"/>
    <w:basedOn w:val="a1"/>
    <w:rsid w:val="00D70383"/>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2"/>
    <w:uiPriority w:val="99"/>
    <w:semiHidden/>
    <w:unhideWhenUsed/>
    <w:rsid w:val="00D70383"/>
  </w:style>
  <w:style w:type="table" w:customStyle="1" w:styleId="19">
    <w:name w:val="Сетка таблицы1"/>
    <w:basedOn w:val="a1"/>
    <w:next w:val="af9"/>
    <w:rsid w:val="00D70383"/>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semiHidden/>
    <w:unhideWhenUsed/>
    <w:rsid w:val="00D70383"/>
  </w:style>
  <w:style w:type="paragraph" w:styleId="afa">
    <w:name w:val="caption"/>
    <w:basedOn w:val="a"/>
    <w:next w:val="a"/>
    <w:qFormat/>
    <w:rsid w:val="00D70383"/>
    <w:pPr>
      <w:suppressAutoHyphens/>
      <w:spacing w:after="0" w:line="336" w:lineRule="auto"/>
      <w:jc w:val="center"/>
    </w:pPr>
    <w:rPr>
      <w:rFonts w:ascii="Times New Roman" w:eastAsia="Times New Roman" w:hAnsi="Times New Roman" w:cs="Times New Roman"/>
      <w:sz w:val="28"/>
      <w:szCs w:val="28"/>
      <w:lang w:eastAsia="ru-RU"/>
    </w:rPr>
  </w:style>
  <w:style w:type="paragraph" w:styleId="1a">
    <w:name w:val="toc 1"/>
    <w:basedOn w:val="a"/>
    <w:next w:val="a"/>
    <w:autoRedefine/>
    <w:uiPriority w:val="39"/>
    <w:rsid w:val="00D70383"/>
    <w:pPr>
      <w:tabs>
        <w:tab w:val="right" w:leader="dot" w:pos="9355"/>
      </w:tabs>
      <w:spacing w:after="0" w:line="336" w:lineRule="auto"/>
      <w:ind w:right="851"/>
    </w:pPr>
    <w:rPr>
      <w:rFonts w:ascii="Times New Roman" w:eastAsia="Times New Roman" w:hAnsi="Times New Roman" w:cs="Times New Roman"/>
      <w:caps/>
      <w:sz w:val="28"/>
      <w:szCs w:val="28"/>
      <w:lang w:eastAsia="ru-RU"/>
    </w:rPr>
  </w:style>
  <w:style w:type="paragraph" w:styleId="26">
    <w:name w:val="toc 2"/>
    <w:basedOn w:val="a"/>
    <w:next w:val="a"/>
    <w:autoRedefine/>
    <w:uiPriority w:val="39"/>
    <w:rsid w:val="00D70383"/>
    <w:pPr>
      <w:tabs>
        <w:tab w:val="right" w:leader="dot" w:pos="9355"/>
      </w:tabs>
      <w:spacing w:after="0" w:line="336" w:lineRule="auto"/>
      <w:ind w:left="284" w:right="851"/>
    </w:pPr>
    <w:rPr>
      <w:rFonts w:ascii="Times New Roman" w:eastAsia="Times New Roman" w:hAnsi="Times New Roman" w:cs="Times New Roman"/>
      <w:sz w:val="28"/>
      <w:szCs w:val="28"/>
      <w:lang w:eastAsia="ru-RU"/>
    </w:rPr>
  </w:style>
  <w:style w:type="paragraph" w:styleId="31">
    <w:name w:val="toc 3"/>
    <w:basedOn w:val="a"/>
    <w:next w:val="a"/>
    <w:autoRedefine/>
    <w:semiHidden/>
    <w:rsid w:val="00D70383"/>
    <w:pPr>
      <w:tabs>
        <w:tab w:val="right" w:leader="dot" w:pos="9355"/>
      </w:tabs>
      <w:spacing w:after="0" w:line="336" w:lineRule="auto"/>
      <w:ind w:left="567" w:right="851"/>
    </w:pPr>
    <w:rPr>
      <w:rFonts w:ascii="Times New Roman" w:eastAsia="Times New Roman" w:hAnsi="Times New Roman" w:cs="Times New Roman"/>
      <w:sz w:val="28"/>
      <w:szCs w:val="28"/>
      <w:lang w:eastAsia="ru-RU"/>
    </w:rPr>
  </w:style>
  <w:style w:type="paragraph" w:styleId="41">
    <w:name w:val="toc 4"/>
    <w:basedOn w:val="a"/>
    <w:next w:val="a"/>
    <w:autoRedefine/>
    <w:semiHidden/>
    <w:rsid w:val="00D70383"/>
    <w:pPr>
      <w:tabs>
        <w:tab w:val="right" w:leader="dot" w:pos="9356"/>
      </w:tabs>
      <w:spacing w:after="0" w:line="336" w:lineRule="auto"/>
      <w:ind w:left="284" w:right="851"/>
    </w:pPr>
    <w:rPr>
      <w:rFonts w:ascii="Times New Roman" w:eastAsia="Times New Roman" w:hAnsi="Times New Roman" w:cs="Times New Roman"/>
      <w:sz w:val="28"/>
      <w:szCs w:val="28"/>
      <w:lang w:eastAsia="ru-RU"/>
    </w:rPr>
  </w:style>
  <w:style w:type="paragraph" w:customStyle="1" w:styleId="afb">
    <w:name w:val="Переменные"/>
    <w:basedOn w:val="a4"/>
    <w:rsid w:val="00D70383"/>
    <w:pPr>
      <w:tabs>
        <w:tab w:val="left" w:pos="482"/>
      </w:tabs>
      <w:spacing w:after="0" w:line="336" w:lineRule="auto"/>
      <w:ind w:left="482" w:hanging="482"/>
      <w:jc w:val="both"/>
    </w:pPr>
    <w:rPr>
      <w:rFonts w:ascii="Times New Roman" w:eastAsia="Times New Roman" w:hAnsi="Times New Roman" w:cs="Times New Roman"/>
      <w:sz w:val="28"/>
      <w:szCs w:val="28"/>
      <w:lang w:val="uk-UA"/>
    </w:rPr>
  </w:style>
  <w:style w:type="paragraph" w:customStyle="1" w:styleId="afc">
    <w:name w:val="Формула"/>
    <w:basedOn w:val="a4"/>
    <w:rsid w:val="00D70383"/>
    <w:pPr>
      <w:tabs>
        <w:tab w:val="center" w:pos="4536"/>
        <w:tab w:val="right" w:pos="9356"/>
      </w:tabs>
      <w:spacing w:after="0" w:line="336" w:lineRule="auto"/>
      <w:jc w:val="both"/>
    </w:pPr>
    <w:rPr>
      <w:rFonts w:ascii="Times New Roman" w:eastAsia="Times New Roman" w:hAnsi="Times New Roman" w:cs="Times New Roman"/>
      <w:sz w:val="28"/>
      <w:szCs w:val="28"/>
      <w:lang w:val="uk-UA"/>
    </w:rPr>
  </w:style>
  <w:style w:type="table" w:customStyle="1" w:styleId="27">
    <w:name w:val="Сетка таблицы2"/>
    <w:basedOn w:val="a1"/>
    <w:next w:val="af9"/>
    <w:rsid w:val="00D70383"/>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rmal (Web)"/>
    <w:basedOn w:val="a"/>
    <w:rsid w:val="00D70383"/>
    <w:pPr>
      <w:spacing w:before="100" w:beforeAutospacing="1" w:after="119" w:line="240" w:lineRule="auto"/>
    </w:pPr>
    <w:rPr>
      <w:rFonts w:ascii="Times New Roman" w:eastAsia="Times New Roman" w:hAnsi="Times New Roman" w:cs="Times New Roman"/>
      <w:sz w:val="24"/>
      <w:szCs w:val="24"/>
      <w:lang w:val="ru-RU" w:eastAsia="ru-RU"/>
    </w:rPr>
  </w:style>
  <w:style w:type="numbering" w:customStyle="1" w:styleId="32">
    <w:name w:val="Нет списка3"/>
    <w:next w:val="a2"/>
    <w:semiHidden/>
    <w:rsid w:val="00D70383"/>
  </w:style>
  <w:style w:type="table" w:customStyle="1" w:styleId="33">
    <w:name w:val="Сетка таблицы3"/>
    <w:basedOn w:val="a1"/>
    <w:next w:val="af9"/>
    <w:rsid w:val="00D70383"/>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Hyperlink"/>
    <w:rsid w:val="00D70383"/>
    <w:rPr>
      <w:color w:val="0000FF"/>
      <w:u w:val="single"/>
    </w:rPr>
  </w:style>
  <w:style w:type="character" w:styleId="aff">
    <w:name w:val="Emphasis"/>
    <w:qFormat/>
    <w:rsid w:val="00D70383"/>
    <w:rPr>
      <w:i/>
      <w:iCs/>
    </w:rPr>
  </w:style>
  <w:style w:type="character" w:styleId="aff0">
    <w:name w:val="Placeholder Text"/>
    <w:basedOn w:val="a0"/>
    <w:uiPriority w:val="99"/>
    <w:semiHidden/>
    <w:rsid w:val="00D70383"/>
    <w:rPr>
      <w:color w:val="808080"/>
    </w:rPr>
  </w:style>
  <w:style w:type="paragraph" w:customStyle="1" w:styleId="western">
    <w:name w:val="western"/>
    <w:basedOn w:val="a"/>
    <w:rsid w:val="00D7038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34">
    <w:name w:val="Body Text Indent 3"/>
    <w:basedOn w:val="a"/>
    <w:link w:val="35"/>
    <w:uiPriority w:val="99"/>
    <w:semiHidden/>
    <w:unhideWhenUsed/>
    <w:rsid w:val="00D70383"/>
    <w:pPr>
      <w:spacing w:after="120" w:line="240" w:lineRule="auto"/>
      <w:ind w:left="283"/>
    </w:pPr>
    <w:rPr>
      <w:rFonts w:ascii="Times New Roman" w:eastAsia="Times New Roman" w:hAnsi="Times New Roman" w:cs="Times New Roman"/>
      <w:sz w:val="16"/>
      <w:szCs w:val="16"/>
      <w:lang w:val="ru-RU" w:eastAsia="ru-RU"/>
    </w:rPr>
  </w:style>
  <w:style w:type="character" w:customStyle="1" w:styleId="35">
    <w:name w:val="Основной текст с отступом 3 Знак"/>
    <w:basedOn w:val="a0"/>
    <w:link w:val="34"/>
    <w:uiPriority w:val="99"/>
    <w:semiHidden/>
    <w:rsid w:val="00D70383"/>
    <w:rPr>
      <w:rFonts w:ascii="Times New Roman" w:eastAsia="Times New Roman" w:hAnsi="Times New Roman" w:cs="Times New Roman"/>
      <w:sz w:val="16"/>
      <w:szCs w:val="16"/>
      <w:lang w:val="ru-RU" w:eastAsia="ru-RU"/>
    </w:rPr>
  </w:style>
  <w:style w:type="character" w:customStyle="1" w:styleId="MapleInput">
    <w:name w:val="Maple Input"/>
    <w:uiPriority w:val="99"/>
    <w:rsid w:val="00D70383"/>
    <w:rPr>
      <w:rFonts w:ascii="Courier New" w:hAnsi="Courier New" w:cs="Courier New"/>
      <w:b/>
      <w:bCs/>
      <w:color w:val="78000E"/>
    </w:rPr>
  </w:style>
  <w:style w:type="character" w:customStyle="1" w:styleId="2DOutput">
    <w:name w:val="2D Output"/>
    <w:uiPriority w:val="99"/>
    <w:rsid w:val="00D70383"/>
    <w:rPr>
      <w:color w:val="0000FF"/>
    </w:rPr>
  </w:style>
  <w:style w:type="paragraph" w:customStyle="1" w:styleId="MapleOutput1">
    <w:name w:val="Maple Output1"/>
    <w:uiPriority w:val="99"/>
    <w:rsid w:val="00D70383"/>
    <w:pPr>
      <w:autoSpaceDE w:val="0"/>
      <w:autoSpaceDN w:val="0"/>
      <w:adjustRightInd w:val="0"/>
      <w:spacing w:after="0" w:line="312" w:lineRule="auto"/>
      <w:jc w:val="center"/>
    </w:pPr>
    <w:rPr>
      <w:rFonts w:ascii="Times New Roman" w:hAnsi="Times New Roman" w:cs="Times New Roman"/>
      <w:sz w:val="24"/>
      <w:szCs w:val="24"/>
      <w:lang w:val="ru-RU"/>
    </w:rPr>
  </w:style>
  <w:style w:type="paragraph" w:styleId="aff1">
    <w:name w:val="TOC Heading"/>
    <w:basedOn w:val="1"/>
    <w:next w:val="a"/>
    <w:uiPriority w:val="39"/>
    <w:unhideWhenUsed/>
    <w:qFormat/>
    <w:rsid w:val="00D70383"/>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aff2">
    <w:name w:val="Body Text Indent"/>
    <w:aliases w:val="Знак8, Знак8"/>
    <w:basedOn w:val="a"/>
    <w:link w:val="aff3"/>
    <w:uiPriority w:val="99"/>
    <w:unhideWhenUsed/>
    <w:rsid w:val="00D70383"/>
    <w:pPr>
      <w:spacing w:after="120" w:line="240" w:lineRule="auto"/>
      <w:ind w:left="283"/>
    </w:pPr>
    <w:rPr>
      <w:rFonts w:ascii="Times New Roman" w:eastAsia="Times New Roman" w:hAnsi="Times New Roman" w:cs="Times New Roman"/>
      <w:sz w:val="24"/>
      <w:szCs w:val="24"/>
      <w:lang w:val="ru-RU" w:eastAsia="ru-RU"/>
    </w:rPr>
  </w:style>
  <w:style w:type="character" w:customStyle="1" w:styleId="aff3">
    <w:name w:val="Основной текст с отступом Знак"/>
    <w:aliases w:val="Знак8 Знак, Знак8 Знак"/>
    <w:basedOn w:val="a0"/>
    <w:link w:val="aff2"/>
    <w:uiPriority w:val="99"/>
    <w:rsid w:val="00D70383"/>
    <w:rPr>
      <w:rFonts w:ascii="Times New Roman" w:eastAsia="Times New Roman" w:hAnsi="Times New Roman" w:cs="Times New Roman"/>
      <w:sz w:val="24"/>
      <w:szCs w:val="24"/>
      <w:lang w:val="ru-RU" w:eastAsia="ru-RU"/>
    </w:rPr>
  </w:style>
  <w:style w:type="character" w:customStyle="1" w:styleId="MaplePlot">
    <w:name w:val="Maple Plot"/>
    <w:uiPriority w:val="99"/>
    <w:rsid w:val="00D70383"/>
    <w:rPr>
      <w:color w:val="000000"/>
    </w:rPr>
  </w:style>
  <w:style w:type="paragraph" w:customStyle="1" w:styleId="MaplePlot1">
    <w:name w:val="Maple Plot1"/>
    <w:uiPriority w:val="99"/>
    <w:rsid w:val="00D70383"/>
    <w:pPr>
      <w:autoSpaceDE w:val="0"/>
      <w:autoSpaceDN w:val="0"/>
      <w:adjustRightInd w:val="0"/>
      <w:spacing w:after="0" w:line="240" w:lineRule="auto"/>
      <w:jc w:val="center"/>
    </w:pPr>
    <w:rPr>
      <w:rFonts w:ascii="Times New Roman" w:hAnsi="Times New Roman" w:cs="Times New Roman"/>
      <w:sz w:val="24"/>
      <w:szCs w:val="24"/>
      <w:lang w:val="ru-RU"/>
    </w:rPr>
  </w:style>
  <w:style w:type="character" w:customStyle="1" w:styleId="Text">
    <w:name w:val="Text"/>
    <w:uiPriority w:val="99"/>
    <w:rsid w:val="00D70383"/>
    <w:rPr>
      <w:color w:val="000000"/>
    </w:rPr>
  </w:style>
  <w:style w:type="character" w:styleId="aff4">
    <w:name w:val="annotation reference"/>
    <w:basedOn w:val="a0"/>
    <w:uiPriority w:val="99"/>
    <w:semiHidden/>
    <w:unhideWhenUsed/>
    <w:rsid w:val="00D70383"/>
    <w:rPr>
      <w:sz w:val="16"/>
      <w:szCs w:val="16"/>
    </w:rPr>
  </w:style>
  <w:style w:type="paragraph" w:styleId="aff5">
    <w:name w:val="annotation text"/>
    <w:basedOn w:val="a"/>
    <w:link w:val="aff6"/>
    <w:uiPriority w:val="99"/>
    <w:semiHidden/>
    <w:unhideWhenUsed/>
    <w:rsid w:val="00D70383"/>
    <w:pPr>
      <w:spacing w:after="200" w:line="240" w:lineRule="auto"/>
    </w:pPr>
    <w:rPr>
      <w:rFonts w:eastAsiaTheme="minorEastAsia"/>
      <w:sz w:val="20"/>
      <w:szCs w:val="20"/>
      <w:lang w:val="ru-RU" w:eastAsia="ru-RU"/>
    </w:rPr>
  </w:style>
  <w:style w:type="character" w:customStyle="1" w:styleId="aff6">
    <w:name w:val="Текст примечания Знак"/>
    <w:basedOn w:val="a0"/>
    <w:link w:val="aff5"/>
    <w:uiPriority w:val="99"/>
    <w:semiHidden/>
    <w:rsid w:val="00D70383"/>
    <w:rPr>
      <w:rFonts w:eastAsiaTheme="minorEastAsia"/>
      <w:sz w:val="20"/>
      <w:szCs w:val="20"/>
      <w:lang w:val="ru-RU" w:eastAsia="ru-RU"/>
    </w:rPr>
  </w:style>
  <w:style w:type="paragraph" w:styleId="aff7">
    <w:name w:val="annotation subject"/>
    <w:basedOn w:val="aff5"/>
    <w:next w:val="aff5"/>
    <w:link w:val="aff8"/>
    <w:uiPriority w:val="99"/>
    <w:semiHidden/>
    <w:unhideWhenUsed/>
    <w:rsid w:val="00D70383"/>
    <w:rPr>
      <w:b/>
      <w:bCs/>
    </w:rPr>
  </w:style>
  <w:style w:type="character" w:customStyle="1" w:styleId="aff8">
    <w:name w:val="Тема примечания Знак"/>
    <w:basedOn w:val="aff6"/>
    <w:link w:val="aff7"/>
    <w:uiPriority w:val="99"/>
    <w:semiHidden/>
    <w:rsid w:val="00D70383"/>
    <w:rPr>
      <w:rFonts w:eastAsiaTheme="minorEastAsia"/>
      <w:b/>
      <w:bCs/>
      <w:sz w:val="20"/>
      <w:szCs w:val="20"/>
      <w:lang w:val="ru-RU" w:eastAsia="ru-RU"/>
    </w:rPr>
  </w:style>
</w:styles>
</file>

<file path=word/webSettings.xml><?xml version="1.0" encoding="utf-8"?>
<w:webSettings xmlns:r="http://schemas.openxmlformats.org/officeDocument/2006/relationships" xmlns:w="http://schemas.openxmlformats.org/wordprocessingml/2006/main">
  <w:divs>
    <w:div w:id="449280878">
      <w:bodyDiv w:val="1"/>
      <w:marLeft w:val="0"/>
      <w:marRight w:val="0"/>
      <w:marTop w:val="0"/>
      <w:marBottom w:val="0"/>
      <w:divBdr>
        <w:top w:val="none" w:sz="0" w:space="0" w:color="auto"/>
        <w:left w:val="none" w:sz="0" w:space="0" w:color="auto"/>
        <w:bottom w:val="none" w:sz="0" w:space="0" w:color="auto"/>
        <w:right w:val="none" w:sz="0" w:space="0" w:color="auto"/>
      </w:divBdr>
      <w:divsChild>
        <w:div w:id="64647416">
          <w:marLeft w:val="0"/>
          <w:marRight w:val="0"/>
          <w:marTop w:val="0"/>
          <w:marBottom w:val="0"/>
          <w:divBdr>
            <w:top w:val="none" w:sz="0" w:space="0" w:color="auto"/>
            <w:left w:val="none" w:sz="0" w:space="0" w:color="auto"/>
            <w:bottom w:val="none" w:sz="0" w:space="0" w:color="auto"/>
            <w:right w:val="none" w:sz="0" w:space="0" w:color="auto"/>
          </w:divBdr>
        </w:div>
        <w:div w:id="311106233">
          <w:marLeft w:val="0"/>
          <w:marRight w:val="0"/>
          <w:marTop w:val="0"/>
          <w:marBottom w:val="0"/>
          <w:divBdr>
            <w:top w:val="none" w:sz="0" w:space="0" w:color="auto"/>
            <w:left w:val="none" w:sz="0" w:space="0" w:color="auto"/>
            <w:bottom w:val="none" w:sz="0" w:space="0" w:color="auto"/>
            <w:right w:val="none" w:sz="0" w:space="0" w:color="auto"/>
          </w:divBdr>
        </w:div>
        <w:div w:id="876090654">
          <w:marLeft w:val="0"/>
          <w:marRight w:val="0"/>
          <w:marTop w:val="0"/>
          <w:marBottom w:val="0"/>
          <w:divBdr>
            <w:top w:val="none" w:sz="0" w:space="0" w:color="auto"/>
            <w:left w:val="none" w:sz="0" w:space="0" w:color="auto"/>
            <w:bottom w:val="none" w:sz="0" w:space="0" w:color="auto"/>
            <w:right w:val="none" w:sz="0" w:space="0" w:color="auto"/>
          </w:divBdr>
        </w:div>
        <w:div w:id="601036156">
          <w:marLeft w:val="0"/>
          <w:marRight w:val="0"/>
          <w:marTop w:val="0"/>
          <w:marBottom w:val="0"/>
          <w:divBdr>
            <w:top w:val="none" w:sz="0" w:space="0" w:color="auto"/>
            <w:left w:val="none" w:sz="0" w:space="0" w:color="auto"/>
            <w:bottom w:val="none" w:sz="0" w:space="0" w:color="auto"/>
            <w:right w:val="none" w:sz="0" w:space="0" w:color="auto"/>
          </w:divBdr>
        </w:div>
        <w:div w:id="1344667820">
          <w:marLeft w:val="0"/>
          <w:marRight w:val="0"/>
          <w:marTop w:val="0"/>
          <w:marBottom w:val="0"/>
          <w:divBdr>
            <w:top w:val="none" w:sz="0" w:space="0" w:color="auto"/>
            <w:left w:val="none" w:sz="0" w:space="0" w:color="auto"/>
            <w:bottom w:val="none" w:sz="0" w:space="0" w:color="auto"/>
            <w:right w:val="none" w:sz="0" w:space="0" w:color="auto"/>
          </w:divBdr>
        </w:div>
        <w:div w:id="1181551608">
          <w:marLeft w:val="0"/>
          <w:marRight w:val="0"/>
          <w:marTop w:val="0"/>
          <w:marBottom w:val="0"/>
          <w:divBdr>
            <w:top w:val="none" w:sz="0" w:space="0" w:color="auto"/>
            <w:left w:val="none" w:sz="0" w:space="0" w:color="auto"/>
            <w:bottom w:val="none" w:sz="0" w:space="0" w:color="auto"/>
            <w:right w:val="none" w:sz="0" w:space="0" w:color="auto"/>
          </w:divBdr>
        </w:div>
        <w:div w:id="889924566">
          <w:marLeft w:val="0"/>
          <w:marRight w:val="0"/>
          <w:marTop w:val="0"/>
          <w:marBottom w:val="0"/>
          <w:divBdr>
            <w:top w:val="none" w:sz="0" w:space="0" w:color="auto"/>
            <w:left w:val="none" w:sz="0" w:space="0" w:color="auto"/>
            <w:bottom w:val="none" w:sz="0" w:space="0" w:color="auto"/>
            <w:right w:val="none" w:sz="0" w:space="0" w:color="auto"/>
          </w:divBdr>
        </w:div>
        <w:div w:id="1066033057">
          <w:marLeft w:val="0"/>
          <w:marRight w:val="0"/>
          <w:marTop w:val="0"/>
          <w:marBottom w:val="0"/>
          <w:divBdr>
            <w:top w:val="none" w:sz="0" w:space="0" w:color="auto"/>
            <w:left w:val="none" w:sz="0" w:space="0" w:color="auto"/>
            <w:bottom w:val="none" w:sz="0" w:space="0" w:color="auto"/>
            <w:right w:val="none" w:sz="0" w:space="0" w:color="auto"/>
          </w:divBdr>
        </w:div>
        <w:div w:id="1528987522">
          <w:marLeft w:val="0"/>
          <w:marRight w:val="0"/>
          <w:marTop w:val="0"/>
          <w:marBottom w:val="0"/>
          <w:divBdr>
            <w:top w:val="none" w:sz="0" w:space="0" w:color="auto"/>
            <w:left w:val="none" w:sz="0" w:space="0" w:color="auto"/>
            <w:bottom w:val="none" w:sz="0" w:space="0" w:color="auto"/>
            <w:right w:val="none" w:sz="0" w:space="0" w:color="auto"/>
          </w:divBdr>
        </w:div>
        <w:div w:id="1171986327">
          <w:marLeft w:val="0"/>
          <w:marRight w:val="0"/>
          <w:marTop w:val="0"/>
          <w:marBottom w:val="0"/>
          <w:divBdr>
            <w:top w:val="none" w:sz="0" w:space="0" w:color="auto"/>
            <w:left w:val="none" w:sz="0" w:space="0" w:color="auto"/>
            <w:bottom w:val="none" w:sz="0" w:space="0" w:color="auto"/>
            <w:right w:val="none" w:sz="0" w:space="0" w:color="auto"/>
          </w:divBdr>
        </w:div>
        <w:div w:id="2042241707">
          <w:marLeft w:val="0"/>
          <w:marRight w:val="0"/>
          <w:marTop w:val="0"/>
          <w:marBottom w:val="0"/>
          <w:divBdr>
            <w:top w:val="none" w:sz="0" w:space="0" w:color="auto"/>
            <w:left w:val="none" w:sz="0" w:space="0" w:color="auto"/>
            <w:bottom w:val="none" w:sz="0" w:space="0" w:color="auto"/>
            <w:right w:val="none" w:sz="0" w:space="0" w:color="auto"/>
          </w:divBdr>
        </w:div>
        <w:div w:id="436412495">
          <w:marLeft w:val="0"/>
          <w:marRight w:val="0"/>
          <w:marTop w:val="0"/>
          <w:marBottom w:val="0"/>
          <w:divBdr>
            <w:top w:val="none" w:sz="0" w:space="0" w:color="auto"/>
            <w:left w:val="none" w:sz="0" w:space="0" w:color="auto"/>
            <w:bottom w:val="none" w:sz="0" w:space="0" w:color="auto"/>
            <w:right w:val="none" w:sz="0" w:space="0" w:color="auto"/>
          </w:divBdr>
        </w:div>
        <w:div w:id="238180480">
          <w:marLeft w:val="0"/>
          <w:marRight w:val="0"/>
          <w:marTop w:val="0"/>
          <w:marBottom w:val="0"/>
          <w:divBdr>
            <w:top w:val="none" w:sz="0" w:space="0" w:color="auto"/>
            <w:left w:val="none" w:sz="0" w:space="0" w:color="auto"/>
            <w:bottom w:val="none" w:sz="0" w:space="0" w:color="auto"/>
            <w:right w:val="none" w:sz="0" w:space="0" w:color="auto"/>
          </w:divBdr>
        </w:div>
        <w:div w:id="1364288614">
          <w:marLeft w:val="0"/>
          <w:marRight w:val="0"/>
          <w:marTop w:val="0"/>
          <w:marBottom w:val="0"/>
          <w:divBdr>
            <w:top w:val="none" w:sz="0" w:space="0" w:color="auto"/>
            <w:left w:val="none" w:sz="0" w:space="0" w:color="auto"/>
            <w:bottom w:val="none" w:sz="0" w:space="0" w:color="auto"/>
            <w:right w:val="none" w:sz="0" w:space="0" w:color="auto"/>
          </w:divBdr>
        </w:div>
        <w:div w:id="1381906604">
          <w:marLeft w:val="0"/>
          <w:marRight w:val="0"/>
          <w:marTop w:val="0"/>
          <w:marBottom w:val="0"/>
          <w:divBdr>
            <w:top w:val="none" w:sz="0" w:space="0" w:color="auto"/>
            <w:left w:val="none" w:sz="0" w:space="0" w:color="auto"/>
            <w:bottom w:val="none" w:sz="0" w:space="0" w:color="auto"/>
            <w:right w:val="none" w:sz="0" w:space="0" w:color="auto"/>
          </w:divBdr>
        </w:div>
        <w:div w:id="631057372">
          <w:marLeft w:val="0"/>
          <w:marRight w:val="0"/>
          <w:marTop w:val="0"/>
          <w:marBottom w:val="0"/>
          <w:divBdr>
            <w:top w:val="none" w:sz="0" w:space="0" w:color="auto"/>
            <w:left w:val="none" w:sz="0" w:space="0" w:color="auto"/>
            <w:bottom w:val="none" w:sz="0" w:space="0" w:color="auto"/>
            <w:right w:val="none" w:sz="0" w:space="0" w:color="auto"/>
          </w:divBdr>
        </w:div>
        <w:div w:id="1047141657">
          <w:marLeft w:val="0"/>
          <w:marRight w:val="0"/>
          <w:marTop w:val="0"/>
          <w:marBottom w:val="0"/>
          <w:divBdr>
            <w:top w:val="none" w:sz="0" w:space="0" w:color="auto"/>
            <w:left w:val="none" w:sz="0" w:space="0" w:color="auto"/>
            <w:bottom w:val="none" w:sz="0" w:space="0" w:color="auto"/>
            <w:right w:val="none" w:sz="0" w:space="0" w:color="auto"/>
          </w:divBdr>
        </w:div>
        <w:div w:id="1771702603">
          <w:marLeft w:val="0"/>
          <w:marRight w:val="0"/>
          <w:marTop w:val="0"/>
          <w:marBottom w:val="0"/>
          <w:divBdr>
            <w:top w:val="none" w:sz="0" w:space="0" w:color="auto"/>
            <w:left w:val="none" w:sz="0" w:space="0" w:color="auto"/>
            <w:bottom w:val="none" w:sz="0" w:space="0" w:color="auto"/>
            <w:right w:val="none" w:sz="0" w:space="0" w:color="auto"/>
          </w:divBdr>
        </w:div>
        <w:div w:id="309217086">
          <w:marLeft w:val="0"/>
          <w:marRight w:val="0"/>
          <w:marTop w:val="0"/>
          <w:marBottom w:val="0"/>
          <w:divBdr>
            <w:top w:val="none" w:sz="0" w:space="0" w:color="auto"/>
            <w:left w:val="none" w:sz="0" w:space="0" w:color="auto"/>
            <w:bottom w:val="none" w:sz="0" w:space="0" w:color="auto"/>
            <w:right w:val="none" w:sz="0" w:space="0" w:color="auto"/>
          </w:divBdr>
        </w:div>
        <w:div w:id="886842909">
          <w:marLeft w:val="0"/>
          <w:marRight w:val="0"/>
          <w:marTop w:val="0"/>
          <w:marBottom w:val="0"/>
          <w:divBdr>
            <w:top w:val="none" w:sz="0" w:space="0" w:color="auto"/>
            <w:left w:val="none" w:sz="0" w:space="0" w:color="auto"/>
            <w:bottom w:val="none" w:sz="0" w:space="0" w:color="auto"/>
            <w:right w:val="none" w:sz="0" w:space="0" w:color="auto"/>
          </w:divBdr>
        </w:div>
        <w:div w:id="666052137">
          <w:marLeft w:val="0"/>
          <w:marRight w:val="0"/>
          <w:marTop w:val="0"/>
          <w:marBottom w:val="0"/>
          <w:divBdr>
            <w:top w:val="none" w:sz="0" w:space="0" w:color="auto"/>
            <w:left w:val="none" w:sz="0" w:space="0" w:color="auto"/>
            <w:bottom w:val="none" w:sz="0" w:space="0" w:color="auto"/>
            <w:right w:val="none" w:sz="0" w:space="0" w:color="auto"/>
          </w:divBdr>
        </w:div>
        <w:div w:id="359625520">
          <w:marLeft w:val="0"/>
          <w:marRight w:val="0"/>
          <w:marTop w:val="0"/>
          <w:marBottom w:val="0"/>
          <w:divBdr>
            <w:top w:val="none" w:sz="0" w:space="0" w:color="auto"/>
            <w:left w:val="none" w:sz="0" w:space="0" w:color="auto"/>
            <w:bottom w:val="none" w:sz="0" w:space="0" w:color="auto"/>
            <w:right w:val="none" w:sz="0" w:space="0" w:color="auto"/>
          </w:divBdr>
        </w:div>
        <w:div w:id="773207921">
          <w:marLeft w:val="0"/>
          <w:marRight w:val="0"/>
          <w:marTop w:val="0"/>
          <w:marBottom w:val="0"/>
          <w:divBdr>
            <w:top w:val="none" w:sz="0" w:space="0" w:color="auto"/>
            <w:left w:val="none" w:sz="0" w:space="0" w:color="auto"/>
            <w:bottom w:val="none" w:sz="0" w:space="0" w:color="auto"/>
            <w:right w:val="none" w:sz="0" w:space="0" w:color="auto"/>
          </w:divBdr>
        </w:div>
        <w:div w:id="1990665616">
          <w:marLeft w:val="0"/>
          <w:marRight w:val="0"/>
          <w:marTop w:val="0"/>
          <w:marBottom w:val="0"/>
          <w:divBdr>
            <w:top w:val="none" w:sz="0" w:space="0" w:color="auto"/>
            <w:left w:val="none" w:sz="0" w:space="0" w:color="auto"/>
            <w:bottom w:val="none" w:sz="0" w:space="0" w:color="auto"/>
            <w:right w:val="none" w:sz="0" w:space="0" w:color="auto"/>
          </w:divBdr>
        </w:div>
        <w:div w:id="537743775">
          <w:marLeft w:val="0"/>
          <w:marRight w:val="0"/>
          <w:marTop w:val="0"/>
          <w:marBottom w:val="0"/>
          <w:divBdr>
            <w:top w:val="none" w:sz="0" w:space="0" w:color="auto"/>
            <w:left w:val="none" w:sz="0" w:space="0" w:color="auto"/>
            <w:bottom w:val="none" w:sz="0" w:space="0" w:color="auto"/>
            <w:right w:val="none" w:sz="0" w:space="0" w:color="auto"/>
          </w:divBdr>
        </w:div>
        <w:div w:id="1752464690">
          <w:marLeft w:val="0"/>
          <w:marRight w:val="0"/>
          <w:marTop w:val="0"/>
          <w:marBottom w:val="0"/>
          <w:divBdr>
            <w:top w:val="none" w:sz="0" w:space="0" w:color="auto"/>
            <w:left w:val="none" w:sz="0" w:space="0" w:color="auto"/>
            <w:bottom w:val="none" w:sz="0" w:space="0" w:color="auto"/>
            <w:right w:val="none" w:sz="0" w:space="0" w:color="auto"/>
          </w:divBdr>
        </w:div>
        <w:div w:id="534192654">
          <w:marLeft w:val="0"/>
          <w:marRight w:val="0"/>
          <w:marTop w:val="0"/>
          <w:marBottom w:val="0"/>
          <w:divBdr>
            <w:top w:val="none" w:sz="0" w:space="0" w:color="auto"/>
            <w:left w:val="none" w:sz="0" w:space="0" w:color="auto"/>
            <w:bottom w:val="none" w:sz="0" w:space="0" w:color="auto"/>
            <w:right w:val="none" w:sz="0" w:space="0" w:color="auto"/>
          </w:divBdr>
        </w:div>
        <w:div w:id="159544760">
          <w:marLeft w:val="0"/>
          <w:marRight w:val="0"/>
          <w:marTop w:val="0"/>
          <w:marBottom w:val="0"/>
          <w:divBdr>
            <w:top w:val="none" w:sz="0" w:space="0" w:color="auto"/>
            <w:left w:val="none" w:sz="0" w:space="0" w:color="auto"/>
            <w:bottom w:val="none" w:sz="0" w:space="0" w:color="auto"/>
            <w:right w:val="none" w:sz="0" w:space="0" w:color="auto"/>
          </w:divBdr>
        </w:div>
        <w:div w:id="1174538254">
          <w:marLeft w:val="0"/>
          <w:marRight w:val="0"/>
          <w:marTop w:val="0"/>
          <w:marBottom w:val="0"/>
          <w:divBdr>
            <w:top w:val="none" w:sz="0" w:space="0" w:color="auto"/>
            <w:left w:val="none" w:sz="0" w:space="0" w:color="auto"/>
            <w:bottom w:val="none" w:sz="0" w:space="0" w:color="auto"/>
            <w:right w:val="none" w:sz="0" w:space="0" w:color="auto"/>
          </w:divBdr>
        </w:div>
        <w:div w:id="2144687013">
          <w:marLeft w:val="0"/>
          <w:marRight w:val="0"/>
          <w:marTop w:val="0"/>
          <w:marBottom w:val="0"/>
          <w:divBdr>
            <w:top w:val="none" w:sz="0" w:space="0" w:color="auto"/>
            <w:left w:val="none" w:sz="0" w:space="0" w:color="auto"/>
            <w:bottom w:val="none" w:sz="0" w:space="0" w:color="auto"/>
            <w:right w:val="none" w:sz="0" w:space="0" w:color="auto"/>
          </w:divBdr>
        </w:div>
        <w:div w:id="190607495">
          <w:marLeft w:val="0"/>
          <w:marRight w:val="0"/>
          <w:marTop w:val="0"/>
          <w:marBottom w:val="0"/>
          <w:divBdr>
            <w:top w:val="none" w:sz="0" w:space="0" w:color="auto"/>
            <w:left w:val="none" w:sz="0" w:space="0" w:color="auto"/>
            <w:bottom w:val="none" w:sz="0" w:space="0" w:color="auto"/>
            <w:right w:val="none" w:sz="0" w:space="0" w:color="auto"/>
          </w:divBdr>
        </w:div>
        <w:div w:id="559094493">
          <w:marLeft w:val="0"/>
          <w:marRight w:val="0"/>
          <w:marTop w:val="0"/>
          <w:marBottom w:val="0"/>
          <w:divBdr>
            <w:top w:val="none" w:sz="0" w:space="0" w:color="auto"/>
            <w:left w:val="none" w:sz="0" w:space="0" w:color="auto"/>
            <w:bottom w:val="none" w:sz="0" w:space="0" w:color="auto"/>
            <w:right w:val="none" w:sz="0" w:space="0" w:color="auto"/>
          </w:divBdr>
        </w:div>
        <w:div w:id="315379611">
          <w:marLeft w:val="0"/>
          <w:marRight w:val="0"/>
          <w:marTop w:val="0"/>
          <w:marBottom w:val="0"/>
          <w:divBdr>
            <w:top w:val="none" w:sz="0" w:space="0" w:color="auto"/>
            <w:left w:val="none" w:sz="0" w:space="0" w:color="auto"/>
            <w:bottom w:val="none" w:sz="0" w:space="0" w:color="auto"/>
            <w:right w:val="none" w:sz="0" w:space="0" w:color="auto"/>
          </w:divBdr>
        </w:div>
        <w:div w:id="37704631">
          <w:marLeft w:val="0"/>
          <w:marRight w:val="0"/>
          <w:marTop w:val="0"/>
          <w:marBottom w:val="0"/>
          <w:divBdr>
            <w:top w:val="none" w:sz="0" w:space="0" w:color="auto"/>
            <w:left w:val="none" w:sz="0" w:space="0" w:color="auto"/>
            <w:bottom w:val="none" w:sz="0" w:space="0" w:color="auto"/>
            <w:right w:val="none" w:sz="0" w:space="0" w:color="auto"/>
          </w:divBdr>
        </w:div>
        <w:div w:id="1135021788">
          <w:marLeft w:val="0"/>
          <w:marRight w:val="0"/>
          <w:marTop w:val="0"/>
          <w:marBottom w:val="0"/>
          <w:divBdr>
            <w:top w:val="none" w:sz="0" w:space="0" w:color="auto"/>
            <w:left w:val="none" w:sz="0" w:space="0" w:color="auto"/>
            <w:bottom w:val="none" w:sz="0" w:space="0" w:color="auto"/>
            <w:right w:val="none" w:sz="0" w:space="0" w:color="auto"/>
          </w:divBdr>
        </w:div>
        <w:div w:id="285161899">
          <w:marLeft w:val="0"/>
          <w:marRight w:val="0"/>
          <w:marTop w:val="0"/>
          <w:marBottom w:val="0"/>
          <w:divBdr>
            <w:top w:val="none" w:sz="0" w:space="0" w:color="auto"/>
            <w:left w:val="none" w:sz="0" w:space="0" w:color="auto"/>
            <w:bottom w:val="none" w:sz="0" w:space="0" w:color="auto"/>
            <w:right w:val="none" w:sz="0" w:space="0" w:color="auto"/>
          </w:divBdr>
        </w:div>
        <w:div w:id="1684471887">
          <w:marLeft w:val="0"/>
          <w:marRight w:val="0"/>
          <w:marTop w:val="0"/>
          <w:marBottom w:val="0"/>
          <w:divBdr>
            <w:top w:val="none" w:sz="0" w:space="0" w:color="auto"/>
            <w:left w:val="none" w:sz="0" w:space="0" w:color="auto"/>
            <w:bottom w:val="none" w:sz="0" w:space="0" w:color="auto"/>
            <w:right w:val="none" w:sz="0" w:space="0" w:color="auto"/>
          </w:divBdr>
        </w:div>
        <w:div w:id="1434934253">
          <w:marLeft w:val="0"/>
          <w:marRight w:val="0"/>
          <w:marTop w:val="0"/>
          <w:marBottom w:val="0"/>
          <w:divBdr>
            <w:top w:val="none" w:sz="0" w:space="0" w:color="auto"/>
            <w:left w:val="none" w:sz="0" w:space="0" w:color="auto"/>
            <w:bottom w:val="none" w:sz="0" w:space="0" w:color="auto"/>
            <w:right w:val="none" w:sz="0" w:space="0" w:color="auto"/>
          </w:divBdr>
        </w:div>
        <w:div w:id="627471089">
          <w:marLeft w:val="0"/>
          <w:marRight w:val="0"/>
          <w:marTop w:val="0"/>
          <w:marBottom w:val="0"/>
          <w:divBdr>
            <w:top w:val="none" w:sz="0" w:space="0" w:color="auto"/>
            <w:left w:val="none" w:sz="0" w:space="0" w:color="auto"/>
            <w:bottom w:val="none" w:sz="0" w:space="0" w:color="auto"/>
            <w:right w:val="none" w:sz="0" w:space="0" w:color="auto"/>
          </w:divBdr>
        </w:div>
        <w:div w:id="1063140390">
          <w:marLeft w:val="0"/>
          <w:marRight w:val="0"/>
          <w:marTop w:val="0"/>
          <w:marBottom w:val="0"/>
          <w:divBdr>
            <w:top w:val="none" w:sz="0" w:space="0" w:color="auto"/>
            <w:left w:val="none" w:sz="0" w:space="0" w:color="auto"/>
            <w:bottom w:val="none" w:sz="0" w:space="0" w:color="auto"/>
            <w:right w:val="none" w:sz="0" w:space="0" w:color="auto"/>
          </w:divBdr>
        </w:div>
        <w:div w:id="150826943">
          <w:marLeft w:val="0"/>
          <w:marRight w:val="0"/>
          <w:marTop w:val="0"/>
          <w:marBottom w:val="0"/>
          <w:divBdr>
            <w:top w:val="none" w:sz="0" w:space="0" w:color="auto"/>
            <w:left w:val="none" w:sz="0" w:space="0" w:color="auto"/>
            <w:bottom w:val="none" w:sz="0" w:space="0" w:color="auto"/>
            <w:right w:val="none" w:sz="0" w:space="0" w:color="auto"/>
          </w:divBdr>
        </w:div>
        <w:div w:id="615067607">
          <w:marLeft w:val="0"/>
          <w:marRight w:val="0"/>
          <w:marTop w:val="0"/>
          <w:marBottom w:val="0"/>
          <w:divBdr>
            <w:top w:val="none" w:sz="0" w:space="0" w:color="auto"/>
            <w:left w:val="none" w:sz="0" w:space="0" w:color="auto"/>
            <w:bottom w:val="none" w:sz="0" w:space="0" w:color="auto"/>
            <w:right w:val="none" w:sz="0" w:space="0" w:color="auto"/>
          </w:divBdr>
        </w:div>
        <w:div w:id="1329939906">
          <w:marLeft w:val="0"/>
          <w:marRight w:val="0"/>
          <w:marTop w:val="0"/>
          <w:marBottom w:val="0"/>
          <w:divBdr>
            <w:top w:val="none" w:sz="0" w:space="0" w:color="auto"/>
            <w:left w:val="none" w:sz="0" w:space="0" w:color="auto"/>
            <w:bottom w:val="none" w:sz="0" w:space="0" w:color="auto"/>
            <w:right w:val="none" w:sz="0" w:space="0" w:color="auto"/>
          </w:divBdr>
        </w:div>
        <w:div w:id="1290864223">
          <w:marLeft w:val="0"/>
          <w:marRight w:val="0"/>
          <w:marTop w:val="0"/>
          <w:marBottom w:val="0"/>
          <w:divBdr>
            <w:top w:val="none" w:sz="0" w:space="0" w:color="auto"/>
            <w:left w:val="none" w:sz="0" w:space="0" w:color="auto"/>
            <w:bottom w:val="none" w:sz="0" w:space="0" w:color="auto"/>
            <w:right w:val="none" w:sz="0" w:space="0" w:color="auto"/>
          </w:divBdr>
        </w:div>
        <w:div w:id="2128771317">
          <w:marLeft w:val="0"/>
          <w:marRight w:val="0"/>
          <w:marTop w:val="0"/>
          <w:marBottom w:val="0"/>
          <w:divBdr>
            <w:top w:val="none" w:sz="0" w:space="0" w:color="auto"/>
            <w:left w:val="none" w:sz="0" w:space="0" w:color="auto"/>
            <w:bottom w:val="none" w:sz="0" w:space="0" w:color="auto"/>
            <w:right w:val="none" w:sz="0" w:space="0" w:color="auto"/>
          </w:divBdr>
        </w:div>
        <w:div w:id="10958720">
          <w:marLeft w:val="0"/>
          <w:marRight w:val="0"/>
          <w:marTop w:val="0"/>
          <w:marBottom w:val="0"/>
          <w:divBdr>
            <w:top w:val="none" w:sz="0" w:space="0" w:color="auto"/>
            <w:left w:val="none" w:sz="0" w:space="0" w:color="auto"/>
            <w:bottom w:val="none" w:sz="0" w:space="0" w:color="auto"/>
            <w:right w:val="none" w:sz="0" w:space="0" w:color="auto"/>
          </w:divBdr>
        </w:div>
        <w:div w:id="828517817">
          <w:marLeft w:val="0"/>
          <w:marRight w:val="0"/>
          <w:marTop w:val="0"/>
          <w:marBottom w:val="0"/>
          <w:divBdr>
            <w:top w:val="none" w:sz="0" w:space="0" w:color="auto"/>
            <w:left w:val="none" w:sz="0" w:space="0" w:color="auto"/>
            <w:bottom w:val="none" w:sz="0" w:space="0" w:color="auto"/>
            <w:right w:val="none" w:sz="0" w:space="0" w:color="auto"/>
          </w:divBdr>
        </w:div>
        <w:div w:id="758480117">
          <w:marLeft w:val="0"/>
          <w:marRight w:val="0"/>
          <w:marTop w:val="0"/>
          <w:marBottom w:val="0"/>
          <w:divBdr>
            <w:top w:val="none" w:sz="0" w:space="0" w:color="auto"/>
            <w:left w:val="none" w:sz="0" w:space="0" w:color="auto"/>
            <w:bottom w:val="none" w:sz="0" w:space="0" w:color="auto"/>
            <w:right w:val="none" w:sz="0" w:space="0" w:color="auto"/>
          </w:divBdr>
        </w:div>
        <w:div w:id="1569343060">
          <w:marLeft w:val="0"/>
          <w:marRight w:val="0"/>
          <w:marTop w:val="0"/>
          <w:marBottom w:val="0"/>
          <w:divBdr>
            <w:top w:val="none" w:sz="0" w:space="0" w:color="auto"/>
            <w:left w:val="none" w:sz="0" w:space="0" w:color="auto"/>
            <w:bottom w:val="none" w:sz="0" w:space="0" w:color="auto"/>
            <w:right w:val="none" w:sz="0" w:space="0" w:color="auto"/>
          </w:divBdr>
        </w:div>
        <w:div w:id="432094040">
          <w:marLeft w:val="0"/>
          <w:marRight w:val="0"/>
          <w:marTop w:val="0"/>
          <w:marBottom w:val="0"/>
          <w:divBdr>
            <w:top w:val="none" w:sz="0" w:space="0" w:color="auto"/>
            <w:left w:val="none" w:sz="0" w:space="0" w:color="auto"/>
            <w:bottom w:val="none" w:sz="0" w:space="0" w:color="auto"/>
            <w:right w:val="none" w:sz="0" w:space="0" w:color="auto"/>
          </w:divBdr>
        </w:div>
        <w:div w:id="1208953902">
          <w:marLeft w:val="0"/>
          <w:marRight w:val="0"/>
          <w:marTop w:val="0"/>
          <w:marBottom w:val="0"/>
          <w:divBdr>
            <w:top w:val="none" w:sz="0" w:space="0" w:color="auto"/>
            <w:left w:val="none" w:sz="0" w:space="0" w:color="auto"/>
            <w:bottom w:val="none" w:sz="0" w:space="0" w:color="auto"/>
            <w:right w:val="none" w:sz="0" w:space="0" w:color="auto"/>
          </w:divBdr>
        </w:div>
        <w:div w:id="16084780">
          <w:marLeft w:val="0"/>
          <w:marRight w:val="0"/>
          <w:marTop w:val="0"/>
          <w:marBottom w:val="0"/>
          <w:divBdr>
            <w:top w:val="none" w:sz="0" w:space="0" w:color="auto"/>
            <w:left w:val="none" w:sz="0" w:space="0" w:color="auto"/>
            <w:bottom w:val="none" w:sz="0" w:space="0" w:color="auto"/>
            <w:right w:val="none" w:sz="0" w:space="0" w:color="auto"/>
          </w:divBdr>
        </w:div>
        <w:div w:id="168253328">
          <w:marLeft w:val="0"/>
          <w:marRight w:val="0"/>
          <w:marTop w:val="0"/>
          <w:marBottom w:val="0"/>
          <w:divBdr>
            <w:top w:val="none" w:sz="0" w:space="0" w:color="auto"/>
            <w:left w:val="none" w:sz="0" w:space="0" w:color="auto"/>
            <w:bottom w:val="none" w:sz="0" w:space="0" w:color="auto"/>
            <w:right w:val="none" w:sz="0" w:space="0" w:color="auto"/>
          </w:divBdr>
        </w:div>
        <w:div w:id="1368066026">
          <w:marLeft w:val="0"/>
          <w:marRight w:val="0"/>
          <w:marTop w:val="0"/>
          <w:marBottom w:val="0"/>
          <w:divBdr>
            <w:top w:val="none" w:sz="0" w:space="0" w:color="auto"/>
            <w:left w:val="none" w:sz="0" w:space="0" w:color="auto"/>
            <w:bottom w:val="none" w:sz="0" w:space="0" w:color="auto"/>
            <w:right w:val="none" w:sz="0" w:space="0" w:color="auto"/>
          </w:divBdr>
        </w:div>
        <w:div w:id="864094968">
          <w:marLeft w:val="0"/>
          <w:marRight w:val="0"/>
          <w:marTop w:val="0"/>
          <w:marBottom w:val="0"/>
          <w:divBdr>
            <w:top w:val="none" w:sz="0" w:space="0" w:color="auto"/>
            <w:left w:val="none" w:sz="0" w:space="0" w:color="auto"/>
            <w:bottom w:val="none" w:sz="0" w:space="0" w:color="auto"/>
            <w:right w:val="none" w:sz="0" w:space="0" w:color="auto"/>
          </w:divBdr>
        </w:div>
        <w:div w:id="1563982397">
          <w:marLeft w:val="0"/>
          <w:marRight w:val="0"/>
          <w:marTop w:val="0"/>
          <w:marBottom w:val="0"/>
          <w:divBdr>
            <w:top w:val="none" w:sz="0" w:space="0" w:color="auto"/>
            <w:left w:val="none" w:sz="0" w:space="0" w:color="auto"/>
            <w:bottom w:val="none" w:sz="0" w:space="0" w:color="auto"/>
            <w:right w:val="none" w:sz="0" w:space="0" w:color="auto"/>
          </w:divBdr>
        </w:div>
      </w:divsChild>
    </w:div>
    <w:div w:id="1295015440">
      <w:bodyDiv w:val="1"/>
      <w:marLeft w:val="0"/>
      <w:marRight w:val="0"/>
      <w:marTop w:val="0"/>
      <w:marBottom w:val="0"/>
      <w:divBdr>
        <w:top w:val="none" w:sz="0" w:space="0" w:color="auto"/>
        <w:left w:val="none" w:sz="0" w:space="0" w:color="auto"/>
        <w:bottom w:val="none" w:sz="0" w:space="0" w:color="auto"/>
        <w:right w:val="none" w:sz="0" w:space="0" w:color="auto"/>
      </w:divBdr>
      <w:divsChild>
        <w:div w:id="156002934">
          <w:marLeft w:val="0"/>
          <w:marRight w:val="0"/>
          <w:marTop w:val="0"/>
          <w:marBottom w:val="0"/>
          <w:divBdr>
            <w:top w:val="none" w:sz="0" w:space="0" w:color="auto"/>
            <w:left w:val="none" w:sz="0" w:space="0" w:color="auto"/>
            <w:bottom w:val="none" w:sz="0" w:space="0" w:color="auto"/>
            <w:right w:val="none" w:sz="0" w:space="0" w:color="auto"/>
          </w:divBdr>
        </w:div>
        <w:div w:id="1423647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5.png"/><Relationship Id="rId42" Type="http://schemas.openxmlformats.org/officeDocument/2006/relationships/image" Target="media/image35.wmf"/><Relationship Id="rId63" Type="http://schemas.openxmlformats.org/officeDocument/2006/relationships/image" Target="media/image55.wmf"/><Relationship Id="rId84" Type="http://schemas.openxmlformats.org/officeDocument/2006/relationships/image" Target="media/image74.wmf"/><Relationship Id="rId138" Type="http://schemas.openxmlformats.org/officeDocument/2006/relationships/image" Target="media/image126.wmf"/><Relationship Id="rId159" Type="http://schemas.openxmlformats.org/officeDocument/2006/relationships/image" Target="media/image145.wmf"/><Relationship Id="rId170" Type="http://schemas.openxmlformats.org/officeDocument/2006/relationships/image" Target="media/image156.png"/><Relationship Id="rId191" Type="http://schemas.openxmlformats.org/officeDocument/2006/relationships/image" Target="media/image175.wmf"/><Relationship Id="rId205" Type="http://schemas.openxmlformats.org/officeDocument/2006/relationships/image" Target="media/image189.wmf"/><Relationship Id="rId107" Type="http://schemas.openxmlformats.org/officeDocument/2006/relationships/image" Target="media/image97.wmf"/><Relationship Id="rId11" Type="http://schemas.openxmlformats.org/officeDocument/2006/relationships/image" Target="media/image5.png"/><Relationship Id="rId32" Type="http://schemas.openxmlformats.org/officeDocument/2006/relationships/image" Target="media/image26.wmf"/><Relationship Id="rId53" Type="http://schemas.openxmlformats.org/officeDocument/2006/relationships/chart" Target="charts/chart2.xml"/><Relationship Id="rId74" Type="http://schemas.openxmlformats.org/officeDocument/2006/relationships/image" Target="media/image65.wmf"/><Relationship Id="rId128" Type="http://schemas.openxmlformats.org/officeDocument/2006/relationships/image" Target="media/image118.wmf"/><Relationship Id="rId149" Type="http://schemas.openxmlformats.org/officeDocument/2006/relationships/oleObject" Target="embeddings/oleObject3.bin"/><Relationship Id="rId5" Type="http://schemas.openxmlformats.org/officeDocument/2006/relationships/webSettings" Target="webSettings.xml"/><Relationship Id="rId90" Type="http://schemas.openxmlformats.org/officeDocument/2006/relationships/image" Target="media/image80.wmf"/><Relationship Id="rId95" Type="http://schemas.openxmlformats.org/officeDocument/2006/relationships/image" Target="media/image85.wmf"/><Relationship Id="rId160" Type="http://schemas.openxmlformats.org/officeDocument/2006/relationships/image" Target="media/image146.wmf"/><Relationship Id="rId165" Type="http://schemas.openxmlformats.org/officeDocument/2006/relationships/image" Target="media/image151.wmf"/><Relationship Id="rId181" Type="http://schemas.openxmlformats.org/officeDocument/2006/relationships/image" Target="media/image165.png"/><Relationship Id="rId186" Type="http://schemas.openxmlformats.org/officeDocument/2006/relationships/image" Target="media/image170.wmf"/><Relationship Id="rId216" Type="http://schemas.openxmlformats.org/officeDocument/2006/relationships/hyperlink" Target="https://www.cas.org/resource/blog/ammoniumnitrate" TargetMode="External"/><Relationship Id="rId211" Type="http://schemas.openxmlformats.org/officeDocument/2006/relationships/image" Target="media/image195.png"/><Relationship Id="rId22" Type="http://schemas.openxmlformats.org/officeDocument/2006/relationships/image" Target="media/image16.png"/><Relationship Id="rId27" Type="http://schemas.openxmlformats.org/officeDocument/2006/relationships/image" Target="media/image21.wmf"/><Relationship Id="rId43" Type="http://schemas.openxmlformats.org/officeDocument/2006/relationships/image" Target="media/image36.wmf"/><Relationship Id="rId48" Type="http://schemas.openxmlformats.org/officeDocument/2006/relationships/image" Target="media/image41.wmf"/><Relationship Id="rId64" Type="http://schemas.openxmlformats.org/officeDocument/2006/relationships/image" Target="media/image56.wmf"/><Relationship Id="rId69" Type="http://schemas.openxmlformats.org/officeDocument/2006/relationships/image" Target="media/image60.wmf"/><Relationship Id="rId113" Type="http://schemas.openxmlformats.org/officeDocument/2006/relationships/image" Target="media/image103.wmf"/><Relationship Id="rId118" Type="http://schemas.openxmlformats.org/officeDocument/2006/relationships/image" Target="media/image108.wmf"/><Relationship Id="rId134" Type="http://schemas.openxmlformats.org/officeDocument/2006/relationships/image" Target="media/image122.wmf"/><Relationship Id="rId139" Type="http://schemas.openxmlformats.org/officeDocument/2006/relationships/image" Target="media/image127.wmf"/><Relationship Id="rId80" Type="http://schemas.openxmlformats.org/officeDocument/2006/relationships/image" Target="media/image71.wmf"/><Relationship Id="rId85" Type="http://schemas.openxmlformats.org/officeDocument/2006/relationships/image" Target="media/image75.wmf"/><Relationship Id="rId150" Type="http://schemas.openxmlformats.org/officeDocument/2006/relationships/image" Target="media/image136.wmf"/><Relationship Id="rId155" Type="http://schemas.openxmlformats.org/officeDocument/2006/relationships/image" Target="media/image141.wmf"/><Relationship Id="rId171" Type="http://schemas.openxmlformats.org/officeDocument/2006/relationships/image" Target="media/image157.wmf"/><Relationship Id="rId176" Type="http://schemas.openxmlformats.org/officeDocument/2006/relationships/image" Target="media/image161.wmf"/><Relationship Id="rId192" Type="http://schemas.openxmlformats.org/officeDocument/2006/relationships/image" Target="media/image176.wmf"/><Relationship Id="rId197" Type="http://schemas.openxmlformats.org/officeDocument/2006/relationships/image" Target="media/image181.wmf"/><Relationship Id="rId206" Type="http://schemas.openxmlformats.org/officeDocument/2006/relationships/image" Target="media/image190.png"/><Relationship Id="rId201" Type="http://schemas.openxmlformats.org/officeDocument/2006/relationships/image" Target="media/image185.wmf"/><Relationship Id="rId222"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wmf"/><Relationship Id="rId38" Type="http://schemas.openxmlformats.org/officeDocument/2006/relationships/chart" Target="charts/chart1.xml"/><Relationship Id="rId59" Type="http://schemas.openxmlformats.org/officeDocument/2006/relationships/image" Target="media/image51.wmf"/><Relationship Id="rId103" Type="http://schemas.openxmlformats.org/officeDocument/2006/relationships/image" Target="media/image93.wmf"/><Relationship Id="rId108" Type="http://schemas.openxmlformats.org/officeDocument/2006/relationships/image" Target="media/image98.png"/><Relationship Id="rId124" Type="http://schemas.openxmlformats.org/officeDocument/2006/relationships/image" Target="media/image114.wmf"/><Relationship Id="rId129" Type="http://schemas.openxmlformats.org/officeDocument/2006/relationships/oleObject" Target="embeddings/oleObject1.bin"/><Relationship Id="rId54" Type="http://schemas.openxmlformats.org/officeDocument/2006/relationships/image" Target="media/image46.wmf"/><Relationship Id="rId70" Type="http://schemas.openxmlformats.org/officeDocument/2006/relationships/image" Target="media/image61.wmf"/><Relationship Id="rId75" Type="http://schemas.openxmlformats.org/officeDocument/2006/relationships/image" Target="media/image66.wmf"/><Relationship Id="rId91" Type="http://schemas.openxmlformats.org/officeDocument/2006/relationships/image" Target="media/image81.wmf"/><Relationship Id="rId96" Type="http://schemas.openxmlformats.org/officeDocument/2006/relationships/image" Target="media/image86.wmf"/><Relationship Id="rId140" Type="http://schemas.openxmlformats.org/officeDocument/2006/relationships/image" Target="media/image128.wmf"/><Relationship Id="rId145" Type="http://schemas.openxmlformats.org/officeDocument/2006/relationships/image" Target="media/image132.wmf"/><Relationship Id="rId161" Type="http://schemas.openxmlformats.org/officeDocument/2006/relationships/image" Target="media/image147.wmf"/><Relationship Id="rId166" Type="http://schemas.openxmlformats.org/officeDocument/2006/relationships/image" Target="media/image152.png"/><Relationship Id="rId182" Type="http://schemas.openxmlformats.org/officeDocument/2006/relationships/image" Target="media/image166.wmf"/><Relationship Id="rId187" Type="http://schemas.openxmlformats.org/officeDocument/2006/relationships/image" Target="media/image171.wmf"/><Relationship Id="rId217" Type="http://schemas.openxmlformats.org/officeDocument/2006/relationships/hyperlink" Target="https://patents.google.com/patent/CN103328386A/e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6.wmf"/><Relationship Id="rId23" Type="http://schemas.openxmlformats.org/officeDocument/2006/relationships/image" Target="media/image17.png"/><Relationship Id="rId28" Type="http://schemas.openxmlformats.org/officeDocument/2006/relationships/image" Target="media/image22.wmf"/><Relationship Id="rId49" Type="http://schemas.openxmlformats.org/officeDocument/2006/relationships/image" Target="media/image42.wmf"/><Relationship Id="rId114" Type="http://schemas.openxmlformats.org/officeDocument/2006/relationships/image" Target="media/image104.wmf"/><Relationship Id="rId119" Type="http://schemas.openxmlformats.org/officeDocument/2006/relationships/image" Target="media/image109.wmf"/><Relationship Id="rId44" Type="http://schemas.openxmlformats.org/officeDocument/2006/relationships/image" Target="media/image37.wmf"/><Relationship Id="rId60" Type="http://schemas.openxmlformats.org/officeDocument/2006/relationships/image" Target="media/image52.wmf"/><Relationship Id="rId65" Type="http://schemas.openxmlformats.org/officeDocument/2006/relationships/image" Target="media/image57.wmf"/><Relationship Id="rId81" Type="http://schemas.openxmlformats.org/officeDocument/2006/relationships/chart" Target="charts/chart4.xml"/><Relationship Id="rId86" Type="http://schemas.openxmlformats.org/officeDocument/2006/relationships/image" Target="media/image76.wmf"/><Relationship Id="rId130" Type="http://schemas.openxmlformats.org/officeDocument/2006/relationships/image" Target="media/image119.wmf"/><Relationship Id="rId135" Type="http://schemas.openxmlformats.org/officeDocument/2006/relationships/image" Target="media/image123.wmf"/><Relationship Id="rId151" Type="http://schemas.openxmlformats.org/officeDocument/2006/relationships/image" Target="media/image137.wmf"/><Relationship Id="rId156" Type="http://schemas.openxmlformats.org/officeDocument/2006/relationships/image" Target="media/image142.wmf"/><Relationship Id="rId177" Type="http://schemas.openxmlformats.org/officeDocument/2006/relationships/image" Target="media/image162.png"/><Relationship Id="rId198" Type="http://schemas.openxmlformats.org/officeDocument/2006/relationships/image" Target="media/image182.wmf"/><Relationship Id="rId172" Type="http://schemas.openxmlformats.org/officeDocument/2006/relationships/image" Target="media/image158.wmf"/><Relationship Id="rId193" Type="http://schemas.openxmlformats.org/officeDocument/2006/relationships/image" Target="media/image177.wmf"/><Relationship Id="rId202" Type="http://schemas.openxmlformats.org/officeDocument/2006/relationships/image" Target="media/image186.png"/><Relationship Id="rId207" Type="http://schemas.openxmlformats.org/officeDocument/2006/relationships/image" Target="media/image191.w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wmf"/><Relationship Id="rId109" Type="http://schemas.openxmlformats.org/officeDocument/2006/relationships/image" Target="media/image99.wmf"/><Relationship Id="rId34" Type="http://schemas.openxmlformats.org/officeDocument/2006/relationships/image" Target="media/image28.wmf"/><Relationship Id="rId50" Type="http://schemas.openxmlformats.org/officeDocument/2006/relationships/image" Target="media/image43.wmf"/><Relationship Id="rId55" Type="http://schemas.openxmlformats.org/officeDocument/2006/relationships/image" Target="media/image47.wmf"/><Relationship Id="rId76" Type="http://schemas.openxmlformats.org/officeDocument/2006/relationships/image" Target="media/image67.wmf"/><Relationship Id="rId97" Type="http://schemas.openxmlformats.org/officeDocument/2006/relationships/image" Target="media/image87.wmf"/><Relationship Id="rId104" Type="http://schemas.openxmlformats.org/officeDocument/2006/relationships/image" Target="media/image94.emf"/><Relationship Id="rId120" Type="http://schemas.openxmlformats.org/officeDocument/2006/relationships/image" Target="media/image110.png"/><Relationship Id="rId125" Type="http://schemas.openxmlformats.org/officeDocument/2006/relationships/image" Target="media/image115.wmf"/><Relationship Id="rId141" Type="http://schemas.openxmlformats.org/officeDocument/2006/relationships/image" Target="media/image1.wmf"/><Relationship Id="rId146" Type="http://schemas.openxmlformats.org/officeDocument/2006/relationships/image" Target="media/image133.wmf"/><Relationship Id="rId167" Type="http://schemas.openxmlformats.org/officeDocument/2006/relationships/image" Target="media/image153.wmf"/><Relationship Id="rId188" Type="http://schemas.openxmlformats.org/officeDocument/2006/relationships/image" Target="media/image172.wmf"/><Relationship Id="rId7" Type="http://schemas.openxmlformats.org/officeDocument/2006/relationships/endnotes" Target="endnotes.xml"/><Relationship Id="rId71" Type="http://schemas.openxmlformats.org/officeDocument/2006/relationships/image" Target="media/image62.wmf"/><Relationship Id="rId92" Type="http://schemas.openxmlformats.org/officeDocument/2006/relationships/image" Target="media/image82.wmf"/><Relationship Id="rId162" Type="http://schemas.openxmlformats.org/officeDocument/2006/relationships/image" Target="media/image148.wmf"/><Relationship Id="rId183" Type="http://schemas.openxmlformats.org/officeDocument/2006/relationships/image" Target="media/image167.wmf"/><Relationship Id="rId213" Type="http://schemas.openxmlformats.org/officeDocument/2006/relationships/image" Target="media/image197.wmf"/><Relationship Id="rId218" Type="http://schemas.openxmlformats.org/officeDocument/2006/relationships/hyperlink" Target="https://portal.tpu.ru/portal/pls/portal/!app_ds.ds_oppt_bknd.download_doc?fileid=35" TargetMode="External"/><Relationship Id="rId2" Type="http://schemas.openxmlformats.org/officeDocument/2006/relationships/numbering" Target="numbering.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3.wmf"/><Relationship Id="rId45" Type="http://schemas.openxmlformats.org/officeDocument/2006/relationships/image" Target="media/image38.wmf"/><Relationship Id="rId66" Type="http://schemas.openxmlformats.org/officeDocument/2006/relationships/image" Target="media/image58.wmf"/><Relationship Id="rId87" Type="http://schemas.openxmlformats.org/officeDocument/2006/relationships/image" Target="media/image77.wmf"/><Relationship Id="rId110" Type="http://schemas.openxmlformats.org/officeDocument/2006/relationships/image" Target="media/image100.wmf"/><Relationship Id="rId115" Type="http://schemas.openxmlformats.org/officeDocument/2006/relationships/image" Target="media/image105.wmf"/><Relationship Id="rId131" Type="http://schemas.openxmlformats.org/officeDocument/2006/relationships/oleObject" Target="embeddings/oleObject2.bin"/><Relationship Id="rId136" Type="http://schemas.openxmlformats.org/officeDocument/2006/relationships/image" Target="media/image124.wmf"/><Relationship Id="rId157" Type="http://schemas.openxmlformats.org/officeDocument/2006/relationships/image" Target="media/image143.wmf"/><Relationship Id="rId178" Type="http://schemas.openxmlformats.org/officeDocument/2006/relationships/image" Target="media/image163.wmf"/><Relationship Id="rId61" Type="http://schemas.openxmlformats.org/officeDocument/2006/relationships/image" Target="media/image53.wmf"/><Relationship Id="rId82" Type="http://schemas.openxmlformats.org/officeDocument/2006/relationships/image" Target="media/image72.wmf"/><Relationship Id="rId152" Type="http://schemas.openxmlformats.org/officeDocument/2006/relationships/image" Target="media/image138.wmf"/><Relationship Id="rId173" Type="http://schemas.openxmlformats.org/officeDocument/2006/relationships/image" Target="media/image159.wmf"/><Relationship Id="rId194" Type="http://schemas.openxmlformats.org/officeDocument/2006/relationships/image" Target="media/image178.wmf"/><Relationship Id="rId199" Type="http://schemas.openxmlformats.org/officeDocument/2006/relationships/image" Target="media/image183.wmf"/><Relationship Id="rId203" Type="http://schemas.openxmlformats.org/officeDocument/2006/relationships/image" Target="media/image187.wmf"/><Relationship Id="rId208" Type="http://schemas.openxmlformats.org/officeDocument/2006/relationships/image" Target="media/image192.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48.wmf"/><Relationship Id="rId77" Type="http://schemas.openxmlformats.org/officeDocument/2006/relationships/image" Target="media/image68.wmf"/><Relationship Id="rId100" Type="http://schemas.openxmlformats.org/officeDocument/2006/relationships/image" Target="media/image90.wmf"/><Relationship Id="rId105" Type="http://schemas.openxmlformats.org/officeDocument/2006/relationships/image" Target="media/image95.wmf"/><Relationship Id="rId126" Type="http://schemas.openxmlformats.org/officeDocument/2006/relationships/image" Target="media/image116.png"/><Relationship Id="rId147" Type="http://schemas.openxmlformats.org/officeDocument/2006/relationships/image" Target="media/image134.wmf"/><Relationship Id="rId168" Type="http://schemas.openxmlformats.org/officeDocument/2006/relationships/image" Target="media/image154.wmf"/><Relationship Id="rId8" Type="http://schemas.openxmlformats.org/officeDocument/2006/relationships/image" Target="media/image2.png"/><Relationship Id="rId51" Type="http://schemas.openxmlformats.org/officeDocument/2006/relationships/image" Target="media/image44.wmf"/><Relationship Id="rId72" Type="http://schemas.openxmlformats.org/officeDocument/2006/relationships/image" Target="media/image63.wmf"/><Relationship Id="rId93" Type="http://schemas.openxmlformats.org/officeDocument/2006/relationships/image" Target="media/image83.wmf"/><Relationship Id="rId98" Type="http://schemas.openxmlformats.org/officeDocument/2006/relationships/image" Target="media/image88.png"/><Relationship Id="rId121" Type="http://schemas.openxmlformats.org/officeDocument/2006/relationships/image" Target="media/image111.wmf"/><Relationship Id="rId142" Type="http://schemas.openxmlformats.org/officeDocument/2006/relationships/image" Target="media/image129.wmf"/><Relationship Id="rId163" Type="http://schemas.openxmlformats.org/officeDocument/2006/relationships/image" Target="media/image149.png"/><Relationship Id="rId184" Type="http://schemas.openxmlformats.org/officeDocument/2006/relationships/image" Target="media/image168.wmf"/><Relationship Id="rId189" Type="http://schemas.openxmlformats.org/officeDocument/2006/relationships/image" Target="media/image173.wmf"/><Relationship Id="rId219" Type="http://schemas.openxmlformats.org/officeDocument/2006/relationships/header" Target="header1.xml"/><Relationship Id="rId3" Type="http://schemas.openxmlformats.org/officeDocument/2006/relationships/styles" Target="styles.xml"/><Relationship Id="rId214" Type="http://schemas.openxmlformats.org/officeDocument/2006/relationships/image" Target="media/image198.wmf"/><Relationship Id="rId25" Type="http://schemas.openxmlformats.org/officeDocument/2006/relationships/image" Target="media/image19.wmf"/><Relationship Id="rId46" Type="http://schemas.openxmlformats.org/officeDocument/2006/relationships/image" Target="media/image39.wmf"/><Relationship Id="rId67" Type="http://schemas.openxmlformats.org/officeDocument/2006/relationships/chart" Target="charts/chart3.xml"/><Relationship Id="rId116" Type="http://schemas.openxmlformats.org/officeDocument/2006/relationships/image" Target="media/image106.png"/><Relationship Id="rId137" Type="http://schemas.openxmlformats.org/officeDocument/2006/relationships/image" Target="media/image125.wmf"/><Relationship Id="rId158" Type="http://schemas.openxmlformats.org/officeDocument/2006/relationships/image" Target="media/image144.wmf"/><Relationship Id="rId20" Type="http://schemas.openxmlformats.org/officeDocument/2006/relationships/image" Target="media/image14.png"/><Relationship Id="rId41" Type="http://schemas.openxmlformats.org/officeDocument/2006/relationships/image" Target="media/image34.wmf"/><Relationship Id="rId62" Type="http://schemas.openxmlformats.org/officeDocument/2006/relationships/image" Target="media/image54.wmf"/><Relationship Id="rId83" Type="http://schemas.openxmlformats.org/officeDocument/2006/relationships/image" Target="media/image73.wmf"/><Relationship Id="rId88" Type="http://schemas.openxmlformats.org/officeDocument/2006/relationships/image" Target="media/image78.wmf"/><Relationship Id="rId111" Type="http://schemas.openxmlformats.org/officeDocument/2006/relationships/image" Target="media/image101.wmf"/><Relationship Id="rId132" Type="http://schemas.openxmlformats.org/officeDocument/2006/relationships/image" Target="media/image120.wmf"/><Relationship Id="rId153" Type="http://schemas.openxmlformats.org/officeDocument/2006/relationships/image" Target="media/image139.wmf"/><Relationship Id="rId174" Type="http://schemas.openxmlformats.org/officeDocument/2006/relationships/oleObject" Target="embeddings/oleObject4.bin"/><Relationship Id="rId179" Type="http://schemas.openxmlformats.org/officeDocument/2006/relationships/oleObject" Target="embeddings/oleObject5.bin"/><Relationship Id="rId195" Type="http://schemas.openxmlformats.org/officeDocument/2006/relationships/image" Target="media/image179.wmf"/><Relationship Id="rId209" Type="http://schemas.openxmlformats.org/officeDocument/2006/relationships/image" Target="media/image193.wmf"/><Relationship Id="rId190" Type="http://schemas.openxmlformats.org/officeDocument/2006/relationships/image" Target="media/image174.wmf"/><Relationship Id="rId204" Type="http://schemas.openxmlformats.org/officeDocument/2006/relationships/image" Target="media/image188.wmf"/><Relationship Id="rId220" Type="http://schemas.openxmlformats.org/officeDocument/2006/relationships/footer" Target="footer1.xml"/><Relationship Id="rId15" Type="http://schemas.openxmlformats.org/officeDocument/2006/relationships/image" Target="media/image9.png"/><Relationship Id="rId36" Type="http://schemas.openxmlformats.org/officeDocument/2006/relationships/image" Target="media/image30.wmf"/><Relationship Id="rId57" Type="http://schemas.openxmlformats.org/officeDocument/2006/relationships/image" Target="media/image49.wmf"/><Relationship Id="rId106" Type="http://schemas.openxmlformats.org/officeDocument/2006/relationships/image" Target="media/image96.wmf"/><Relationship Id="rId127" Type="http://schemas.openxmlformats.org/officeDocument/2006/relationships/image" Target="media/image117.png"/><Relationship Id="rId10" Type="http://schemas.openxmlformats.org/officeDocument/2006/relationships/image" Target="media/image4.png"/><Relationship Id="rId31" Type="http://schemas.openxmlformats.org/officeDocument/2006/relationships/image" Target="media/image25.wmf"/><Relationship Id="rId52" Type="http://schemas.openxmlformats.org/officeDocument/2006/relationships/image" Target="media/image45.wmf"/><Relationship Id="rId73" Type="http://schemas.openxmlformats.org/officeDocument/2006/relationships/image" Target="media/image64.wmf"/><Relationship Id="rId78" Type="http://schemas.openxmlformats.org/officeDocument/2006/relationships/image" Target="media/image69.wmf"/><Relationship Id="rId94" Type="http://schemas.openxmlformats.org/officeDocument/2006/relationships/image" Target="media/image84.wmf"/><Relationship Id="rId99" Type="http://schemas.openxmlformats.org/officeDocument/2006/relationships/image" Target="media/image89.wmf"/><Relationship Id="rId101" Type="http://schemas.openxmlformats.org/officeDocument/2006/relationships/image" Target="media/image91.wmf"/><Relationship Id="rId122" Type="http://schemas.openxmlformats.org/officeDocument/2006/relationships/image" Target="media/image112.wmf"/><Relationship Id="rId143" Type="http://schemas.openxmlformats.org/officeDocument/2006/relationships/image" Target="media/image130.wmf"/><Relationship Id="rId148" Type="http://schemas.openxmlformats.org/officeDocument/2006/relationships/image" Target="media/image135.wmf"/><Relationship Id="rId164" Type="http://schemas.openxmlformats.org/officeDocument/2006/relationships/image" Target="media/image150.wmf"/><Relationship Id="rId169" Type="http://schemas.openxmlformats.org/officeDocument/2006/relationships/image" Target="media/image155.wmf"/><Relationship Id="rId185" Type="http://schemas.openxmlformats.org/officeDocument/2006/relationships/image" Target="media/image169.wmf"/><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64.emf"/><Relationship Id="rId210" Type="http://schemas.openxmlformats.org/officeDocument/2006/relationships/image" Target="media/image194.wmf"/><Relationship Id="rId215" Type="http://schemas.openxmlformats.org/officeDocument/2006/relationships/image" Target="media/image199.png"/><Relationship Id="rId26" Type="http://schemas.openxmlformats.org/officeDocument/2006/relationships/image" Target="media/image20.wmf"/><Relationship Id="rId47" Type="http://schemas.openxmlformats.org/officeDocument/2006/relationships/image" Target="media/image40.wmf"/><Relationship Id="rId68" Type="http://schemas.openxmlformats.org/officeDocument/2006/relationships/image" Target="media/image59.wmf"/><Relationship Id="rId89" Type="http://schemas.openxmlformats.org/officeDocument/2006/relationships/image" Target="media/image79.wmf"/><Relationship Id="rId112" Type="http://schemas.openxmlformats.org/officeDocument/2006/relationships/image" Target="media/image102.png"/><Relationship Id="rId133" Type="http://schemas.openxmlformats.org/officeDocument/2006/relationships/image" Target="media/image121.wmf"/><Relationship Id="rId154" Type="http://schemas.openxmlformats.org/officeDocument/2006/relationships/image" Target="media/image140.png"/><Relationship Id="rId175" Type="http://schemas.openxmlformats.org/officeDocument/2006/relationships/image" Target="media/image160.wmf"/><Relationship Id="rId196" Type="http://schemas.openxmlformats.org/officeDocument/2006/relationships/image" Target="media/image180.wmf"/><Relationship Id="rId200" Type="http://schemas.openxmlformats.org/officeDocument/2006/relationships/image" Target="media/image184.wmf"/><Relationship Id="rId16" Type="http://schemas.openxmlformats.org/officeDocument/2006/relationships/image" Target="media/image10.png"/><Relationship Id="rId221" Type="http://schemas.openxmlformats.org/officeDocument/2006/relationships/fontTable" Target="fontTable.xml"/><Relationship Id="rId37" Type="http://schemas.openxmlformats.org/officeDocument/2006/relationships/image" Target="media/image31.wmf"/><Relationship Id="rId58" Type="http://schemas.openxmlformats.org/officeDocument/2006/relationships/image" Target="media/image50.wmf"/><Relationship Id="rId79" Type="http://schemas.openxmlformats.org/officeDocument/2006/relationships/image" Target="media/image70.wmf"/><Relationship Id="rId102" Type="http://schemas.openxmlformats.org/officeDocument/2006/relationships/image" Target="media/image92.wmf"/><Relationship Id="rId123" Type="http://schemas.openxmlformats.org/officeDocument/2006/relationships/image" Target="media/image113.png"/><Relationship Id="rId144" Type="http://schemas.openxmlformats.org/officeDocument/2006/relationships/image" Target="media/image131.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91;&#1095;&#1105;&#1073;&#1072;\&#1059;&#1095;&#1077;&#1073;&#1072;%2020\&#1044;&#1080;&#1087;&#1083;&#1086;&#1084;\&#1089;&#1090;&#1072;&#1090;&#1080;&#1095;&#1077;&#1089;&#1082;&#1080;&#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91;&#1095;&#1105;&#1073;&#1072;\&#1059;&#1095;&#1077;&#1073;&#1072;%2020\&#1044;&#1080;&#1087;&#1083;&#1086;&#1084;\&#1089;&#1090;&#1072;&#1090;&#1080;&#1095;&#1077;&#1089;&#1082;&#1080;&#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91;&#1095;&#1105;&#1073;&#1072;\&#1059;&#1095;&#1077;&#1073;&#1072;%2020\&#1044;&#1080;&#1087;&#1083;&#1086;&#1084;\&#1089;&#1090;&#1072;&#1090;&#1080;&#1095;&#1077;&#1089;&#1082;&#1080;&#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91;&#1095;&#1105;&#1073;&#1072;\&#1059;&#1095;&#1077;&#1073;&#1072;%2020\&#1044;&#1080;&#1087;&#1083;&#1086;&#1084;\&#1089;&#1090;&#1072;&#1090;&#1080;&#1095;&#1077;&#1089;&#1082;&#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lgn="ctr">
              <a:defRPr/>
            </a:pPr>
            <a:r>
              <a:rPr lang="ru-RU" sz="1400">
                <a:latin typeface="Times New Roman" panose="02020603050405020304" pitchFamily="18" charset="0"/>
                <a:cs typeface="Times New Roman" panose="02020603050405020304" pitchFamily="18" charset="0"/>
              </a:rPr>
              <a:t>Графік залежності </a:t>
            </a:r>
            <a:r>
              <a:rPr lang="en-US" sz="1400">
                <a:latin typeface="Times New Roman" panose="02020603050405020304" pitchFamily="18" charset="0"/>
                <a:cs typeface="Times New Roman" panose="02020603050405020304" pitchFamily="18" charset="0"/>
              </a:rPr>
              <a:t>L-Fn</a:t>
            </a:r>
          </a:p>
        </c:rich>
      </c:tx>
      <c:layout>
        <c:manualLayout>
          <c:xMode val="edge"/>
          <c:yMode val="edge"/>
          <c:x val="0.2557097878859565"/>
          <c:y val="3.2369146005509671E-2"/>
        </c:manualLayout>
      </c:layout>
    </c:title>
    <c:plotArea>
      <c:layout/>
      <c:scatterChart>
        <c:scatterStyle val="smoothMarker"/>
        <c:ser>
          <c:idx val="0"/>
          <c:order val="0"/>
          <c:tx>
            <c:strRef>
              <c:f>[статические.xlsx]Лист1!$C$4</c:f>
              <c:strCache>
                <c:ptCount val="1"/>
                <c:pt idx="0">
                  <c:v>L</c:v>
                </c:pt>
              </c:strCache>
            </c:strRef>
          </c:tx>
          <c:xVal>
            <c:numRef>
              <c:f>[статические.xlsx]Лист1!$B$5:$B$9</c:f>
              <c:numCache>
                <c:formatCode>General</c:formatCode>
                <c:ptCount val="5"/>
                <c:pt idx="0">
                  <c:v>0</c:v>
                </c:pt>
                <c:pt idx="1">
                  <c:v>0.51407999999999998</c:v>
                </c:pt>
                <c:pt idx="2">
                  <c:v>1.02816</c:v>
                </c:pt>
                <c:pt idx="3">
                  <c:v>1.79928</c:v>
                </c:pt>
                <c:pt idx="4">
                  <c:v>2.8274399999999997</c:v>
                </c:pt>
              </c:numCache>
            </c:numRef>
          </c:xVal>
          <c:yVal>
            <c:numRef>
              <c:f>[статические.xlsx]Лист1!$C$5:$C$9</c:f>
              <c:numCache>
                <c:formatCode>General</c:formatCode>
                <c:ptCount val="5"/>
                <c:pt idx="0">
                  <c:v>0</c:v>
                </c:pt>
                <c:pt idx="1">
                  <c:v>0.51407999999999998</c:v>
                </c:pt>
                <c:pt idx="2">
                  <c:v>1.02816</c:v>
                </c:pt>
                <c:pt idx="3">
                  <c:v>1.79928</c:v>
                </c:pt>
                <c:pt idx="4">
                  <c:v>2.8274399999999997</c:v>
                </c:pt>
              </c:numCache>
            </c:numRef>
          </c:yVal>
          <c:smooth val="1"/>
          <c:extLst xmlns:c16r2="http://schemas.microsoft.com/office/drawing/2015/06/chart">
            <c:ext xmlns:c16="http://schemas.microsoft.com/office/drawing/2014/chart" uri="{C3380CC4-5D6E-409C-BE32-E72D297353CC}">
              <c16:uniqueId val="{00000000-4903-404F-A027-EA66173377B6}"/>
            </c:ext>
          </c:extLst>
        </c:ser>
        <c:ser>
          <c:idx val="1"/>
          <c:order val="1"/>
          <c:xVal>
            <c:numRef>
              <c:f>[статические.xlsx]Лист1!$B$5:$B$9</c:f>
              <c:numCache>
                <c:formatCode>General</c:formatCode>
                <c:ptCount val="5"/>
                <c:pt idx="0">
                  <c:v>0</c:v>
                </c:pt>
                <c:pt idx="1">
                  <c:v>0.51407999999999998</c:v>
                </c:pt>
                <c:pt idx="2">
                  <c:v>1.02816</c:v>
                </c:pt>
                <c:pt idx="3">
                  <c:v>1.79928</c:v>
                </c:pt>
                <c:pt idx="4">
                  <c:v>2.8274399999999997</c:v>
                </c:pt>
              </c:numCache>
            </c:numRef>
          </c:xVal>
          <c:yVal>
            <c:numRef>
              <c:f>[статические.xlsx]Лист1!$C$5:$C$9</c:f>
              <c:numCache>
                <c:formatCode>General</c:formatCode>
                <c:ptCount val="5"/>
                <c:pt idx="0">
                  <c:v>0</c:v>
                </c:pt>
                <c:pt idx="1">
                  <c:v>0.51407999999999998</c:v>
                </c:pt>
                <c:pt idx="2">
                  <c:v>1.02816</c:v>
                </c:pt>
                <c:pt idx="3">
                  <c:v>1.79928</c:v>
                </c:pt>
                <c:pt idx="4">
                  <c:v>2.8274399999999997</c:v>
                </c:pt>
              </c:numCache>
            </c:numRef>
          </c:yVal>
          <c:smooth val="1"/>
          <c:extLst xmlns:c16r2="http://schemas.microsoft.com/office/drawing/2015/06/chart">
            <c:ext xmlns:c16="http://schemas.microsoft.com/office/drawing/2014/chart" uri="{C3380CC4-5D6E-409C-BE32-E72D297353CC}">
              <c16:uniqueId val="{00000001-4903-404F-A027-EA66173377B6}"/>
            </c:ext>
          </c:extLst>
        </c:ser>
        <c:axId val="203376896"/>
        <c:axId val="203386880"/>
      </c:scatterChart>
      <c:valAx>
        <c:axId val="203376896"/>
        <c:scaling>
          <c:orientation val="minMax"/>
        </c:scaling>
        <c:axPos val="b"/>
        <c:minorGridlines/>
        <c:numFmt formatCode="General" sourceLinked="1"/>
        <c:tickLblPos val="nextTo"/>
        <c:crossAx val="203386880"/>
        <c:crosses val="autoZero"/>
        <c:crossBetween val="midCat"/>
      </c:valAx>
      <c:valAx>
        <c:axId val="203386880"/>
        <c:scaling>
          <c:orientation val="minMax"/>
        </c:scaling>
        <c:axPos val="l"/>
        <c:majorGridlines/>
        <c:numFmt formatCode="General" sourceLinked="1"/>
        <c:tickLblPos val="nextTo"/>
        <c:crossAx val="203376896"/>
        <c:crosses val="autoZero"/>
        <c:crossBetween val="midCat"/>
      </c:valAx>
      <c:spPr>
        <a:noFill/>
        <a:ln>
          <a:noFill/>
        </a:ln>
      </c:spPr>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i="0" baseline="0">
                <a:latin typeface="Times New Roman" panose="02020603050405020304" pitchFamily="18" charset="0"/>
                <a:cs typeface="Times New Roman" panose="02020603050405020304" pitchFamily="18" charset="0"/>
              </a:rPr>
              <a:t>Графік залежності </a:t>
            </a:r>
            <a:r>
              <a:rPr lang="en-US" sz="1400" b="1" i="0" baseline="0">
                <a:latin typeface="Times New Roman" panose="02020603050405020304" pitchFamily="18" charset="0"/>
                <a:cs typeface="Times New Roman" panose="02020603050405020304" pitchFamily="18" charset="0"/>
              </a:rPr>
              <a:t>L-p</a:t>
            </a:r>
            <a:endParaRPr lang="ru-RU" sz="1400" b="1" i="0" baseline="0">
              <a:latin typeface="Times New Roman" panose="02020603050405020304" pitchFamily="18" charset="0"/>
              <a:cs typeface="Times New Roman" panose="02020603050405020304" pitchFamily="18" charset="0"/>
            </a:endParaRPr>
          </a:p>
        </c:rich>
      </c:tx>
    </c:title>
    <c:plotArea>
      <c:layout/>
      <c:scatterChart>
        <c:scatterStyle val="smoothMarker"/>
        <c:ser>
          <c:idx val="0"/>
          <c:order val="0"/>
          <c:xVal>
            <c:numRef>
              <c:f>[статические.xlsx]Лист1!$I$5:$I$9</c:f>
              <c:numCache>
                <c:formatCode>General</c:formatCode>
                <c:ptCount val="5"/>
                <c:pt idx="0">
                  <c:v>2</c:v>
                </c:pt>
                <c:pt idx="1">
                  <c:v>6</c:v>
                </c:pt>
                <c:pt idx="2">
                  <c:v>8</c:v>
                </c:pt>
                <c:pt idx="3">
                  <c:v>14</c:v>
                </c:pt>
                <c:pt idx="4">
                  <c:v>22</c:v>
                </c:pt>
              </c:numCache>
            </c:numRef>
          </c:xVal>
          <c:yVal>
            <c:numRef>
              <c:f>[статические.xlsx]Лист1!$J$5:$J$9</c:f>
              <c:numCache>
                <c:formatCode>General</c:formatCode>
                <c:ptCount val="5"/>
                <c:pt idx="0">
                  <c:v>1.4200000000000006E-4</c:v>
                </c:pt>
                <c:pt idx="1">
                  <c:v>1.5000000000000009E-5</c:v>
                </c:pt>
                <c:pt idx="2">
                  <c:v>8.8000000000000072E-6</c:v>
                </c:pt>
                <c:pt idx="3">
                  <c:v>2.8000000000000016E-6</c:v>
                </c:pt>
                <c:pt idx="4">
                  <c:v>0</c:v>
                </c:pt>
              </c:numCache>
            </c:numRef>
          </c:yVal>
          <c:smooth val="1"/>
          <c:extLst xmlns:c16r2="http://schemas.microsoft.com/office/drawing/2015/06/chart">
            <c:ext xmlns:c16="http://schemas.microsoft.com/office/drawing/2014/chart" uri="{C3380CC4-5D6E-409C-BE32-E72D297353CC}">
              <c16:uniqueId val="{00000000-B620-4988-AC0C-A95D08E29FC1}"/>
            </c:ext>
          </c:extLst>
        </c:ser>
        <c:axId val="193528192"/>
        <c:axId val="193529728"/>
      </c:scatterChart>
      <c:valAx>
        <c:axId val="193528192"/>
        <c:scaling>
          <c:orientation val="minMax"/>
        </c:scaling>
        <c:axPos val="b"/>
        <c:minorGridlines/>
        <c:numFmt formatCode="General" sourceLinked="1"/>
        <c:tickLblPos val="nextTo"/>
        <c:crossAx val="193529728"/>
        <c:crosses val="autoZero"/>
        <c:crossBetween val="midCat"/>
      </c:valAx>
      <c:valAx>
        <c:axId val="193529728"/>
        <c:scaling>
          <c:orientation val="minMax"/>
        </c:scaling>
        <c:axPos val="l"/>
        <c:majorGridlines/>
        <c:numFmt formatCode="General" sourceLinked="1"/>
        <c:tickLblPos val="nextTo"/>
        <c:crossAx val="193528192"/>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b="1" i="0" baseline="0">
                <a:latin typeface="Times New Roman" panose="02020603050405020304" pitchFamily="18" charset="0"/>
                <a:cs typeface="Times New Roman" panose="02020603050405020304" pitchFamily="18" charset="0"/>
              </a:rPr>
              <a:t>Графік залежності </a:t>
            </a:r>
            <a:r>
              <a:rPr lang="en-US" sz="1400" b="1" i="0" baseline="0">
                <a:latin typeface="Times New Roman" panose="02020603050405020304" pitchFamily="18" charset="0"/>
                <a:cs typeface="Times New Roman" panose="02020603050405020304" pitchFamily="18" charset="0"/>
              </a:rPr>
              <a:t>L-Fc</a:t>
            </a:r>
            <a:endParaRPr lang="ru-RU" sz="1400" b="1" i="0" baseline="0">
              <a:latin typeface="Times New Roman" panose="02020603050405020304" pitchFamily="18" charset="0"/>
              <a:cs typeface="Times New Roman" panose="02020603050405020304" pitchFamily="18" charset="0"/>
            </a:endParaRPr>
          </a:p>
        </c:rich>
      </c:tx>
    </c:title>
    <c:plotArea>
      <c:layout/>
      <c:scatterChart>
        <c:scatterStyle val="smoothMarker"/>
        <c:ser>
          <c:idx val="0"/>
          <c:order val="0"/>
          <c:tx>
            <c:strRef>
              <c:f>[статические.xlsx]Лист1!$R$3</c:f>
              <c:strCache>
                <c:ptCount val="1"/>
                <c:pt idx="0">
                  <c:v>L</c:v>
                </c:pt>
              </c:strCache>
            </c:strRef>
          </c:tx>
          <c:xVal>
            <c:numRef>
              <c:f>[статические.xlsx]Лист1!$Q$4:$Q$9</c:f>
              <c:numCache>
                <c:formatCode>General</c:formatCode>
                <c:ptCount val="6"/>
                <c:pt idx="0">
                  <c:v>0</c:v>
                </c:pt>
                <c:pt idx="1">
                  <c:v>1</c:v>
                </c:pt>
                <c:pt idx="2">
                  <c:v>6</c:v>
                </c:pt>
                <c:pt idx="3">
                  <c:v>9</c:v>
                </c:pt>
                <c:pt idx="4">
                  <c:v>15</c:v>
                </c:pt>
                <c:pt idx="5">
                  <c:v>26</c:v>
                </c:pt>
              </c:numCache>
            </c:numRef>
          </c:xVal>
          <c:yVal>
            <c:numRef>
              <c:f>[статические.xlsx]Лист1!$R$4:$R$9</c:f>
              <c:numCache>
                <c:formatCode>General</c:formatCode>
                <c:ptCount val="6"/>
                <c:pt idx="0">
                  <c:v>0</c:v>
                </c:pt>
                <c:pt idx="1">
                  <c:v>5.3330000000000018E-3</c:v>
                </c:pt>
                <c:pt idx="2">
                  <c:v>0.19199900000000006</c:v>
                </c:pt>
                <c:pt idx="3">
                  <c:v>0.43199900000000002</c:v>
                </c:pt>
                <c:pt idx="4">
                  <c:v>1.1999989999999998</c:v>
                </c:pt>
                <c:pt idx="5">
                  <c:v>3.6053329999999999</c:v>
                </c:pt>
              </c:numCache>
            </c:numRef>
          </c:yVal>
          <c:smooth val="1"/>
          <c:extLst xmlns:c16r2="http://schemas.microsoft.com/office/drawing/2015/06/chart">
            <c:ext xmlns:c16="http://schemas.microsoft.com/office/drawing/2014/chart" uri="{C3380CC4-5D6E-409C-BE32-E72D297353CC}">
              <c16:uniqueId val="{00000000-192C-4EDD-8295-2C9F94251D6F}"/>
            </c:ext>
          </c:extLst>
        </c:ser>
        <c:axId val="193566592"/>
        <c:axId val="193568128"/>
      </c:scatterChart>
      <c:valAx>
        <c:axId val="193566592"/>
        <c:scaling>
          <c:orientation val="minMax"/>
        </c:scaling>
        <c:axPos val="b"/>
        <c:minorGridlines/>
        <c:numFmt formatCode="General" sourceLinked="1"/>
        <c:tickLblPos val="nextTo"/>
        <c:crossAx val="193568128"/>
        <c:crosses val="autoZero"/>
        <c:crossBetween val="midCat"/>
      </c:valAx>
      <c:valAx>
        <c:axId val="193568128"/>
        <c:scaling>
          <c:orientation val="minMax"/>
        </c:scaling>
        <c:axPos val="l"/>
        <c:majorGridlines/>
        <c:numFmt formatCode="General" sourceLinked="1"/>
        <c:tickLblPos val="nextTo"/>
        <c:crossAx val="193566592"/>
        <c:crosses val="autoZero"/>
        <c:crossBetween val="midCat"/>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b="1" i="0" baseline="0">
                <a:latin typeface="Times New Roman" panose="02020603050405020304" pitchFamily="18" charset="0"/>
                <a:cs typeface="Times New Roman" panose="02020603050405020304" pitchFamily="18" charset="0"/>
              </a:rPr>
              <a:t>Графік залежності </a:t>
            </a:r>
            <a:r>
              <a:rPr lang="en-US" sz="1400" b="1" i="0" baseline="0">
                <a:latin typeface="Times New Roman" panose="02020603050405020304" pitchFamily="18" charset="0"/>
                <a:cs typeface="Times New Roman" panose="02020603050405020304" pitchFamily="18" charset="0"/>
              </a:rPr>
              <a:t>L-T</a:t>
            </a:r>
            <a:endParaRPr lang="ru-RU" sz="1400" b="1" i="0" baseline="0">
              <a:latin typeface="Times New Roman" panose="02020603050405020304" pitchFamily="18" charset="0"/>
              <a:cs typeface="Times New Roman" panose="02020603050405020304" pitchFamily="18" charset="0"/>
            </a:endParaRPr>
          </a:p>
        </c:rich>
      </c:tx>
    </c:title>
    <c:plotArea>
      <c:layout/>
      <c:scatterChart>
        <c:scatterStyle val="smoothMarker"/>
        <c:ser>
          <c:idx val="0"/>
          <c:order val="0"/>
          <c:tx>
            <c:strRef>
              <c:f>[статические.xlsx]Лист1!$F$28</c:f>
              <c:strCache>
                <c:ptCount val="1"/>
                <c:pt idx="0">
                  <c:v>L</c:v>
                </c:pt>
              </c:strCache>
            </c:strRef>
          </c:tx>
          <c:xVal>
            <c:numRef>
              <c:f>[статические.xlsx]Лист1!$E$29:$E$33</c:f>
              <c:numCache>
                <c:formatCode>General</c:formatCode>
                <c:ptCount val="5"/>
                <c:pt idx="0">
                  <c:v>0</c:v>
                </c:pt>
                <c:pt idx="1">
                  <c:v>6</c:v>
                </c:pt>
                <c:pt idx="2">
                  <c:v>11</c:v>
                </c:pt>
                <c:pt idx="3">
                  <c:v>16</c:v>
                </c:pt>
                <c:pt idx="4">
                  <c:v>26</c:v>
                </c:pt>
              </c:numCache>
            </c:numRef>
          </c:xVal>
          <c:yVal>
            <c:numRef>
              <c:f>[статические.xlsx]Лист1!$F$29:$F$33</c:f>
              <c:numCache>
                <c:formatCode>General</c:formatCode>
                <c:ptCount val="5"/>
                <c:pt idx="0">
                  <c:v>60.479810000000001</c:v>
                </c:pt>
                <c:pt idx="1">
                  <c:v>60.479820000000004</c:v>
                </c:pt>
                <c:pt idx="2">
                  <c:v>60.479840000000003</c:v>
                </c:pt>
                <c:pt idx="3">
                  <c:v>60.479860000000002</c:v>
                </c:pt>
                <c:pt idx="4">
                  <c:v>60.479889999999997</c:v>
                </c:pt>
              </c:numCache>
            </c:numRef>
          </c:yVal>
          <c:smooth val="1"/>
          <c:extLst xmlns:c16r2="http://schemas.microsoft.com/office/drawing/2015/06/chart">
            <c:ext xmlns:c16="http://schemas.microsoft.com/office/drawing/2014/chart" uri="{C3380CC4-5D6E-409C-BE32-E72D297353CC}">
              <c16:uniqueId val="{00000000-9FC4-4FC0-BC0F-464C79D1C2B6}"/>
            </c:ext>
          </c:extLst>
        </c:ser>
        <c:axId val="193555840"/>
        <c:axId val="193664128"/>
      </c:scatterChart>
      <c:valAx>
        <c:axId val="193555840"/>
        <c:scaling>
          <c:orientation val="minMax"/>
        </c:scaling>
        <c:axPos val="b"/>
        <c:minorGridlines/>
        <c:numFmt formatCode="General" sourceLinked="1"/>
        <c:tickLblPos val="nextTo"/>
        <c:crossAx val="193664128"/>
        <c:crosses val="autoZero"/>
        <c:crossBetween val="midCat"/>
      </c:valAx>
      <c:valAx>
        <c:axId val="193664128"/>
        <c:scaling>
          <c:orientation val="minMax"/>
        </c:scaling>
        <c:axPos val="l"/>
        <c:majorGridlines/>
        <c:numFmt formatCode="General" sourceLinked="1"/>
        <c:tickLblPos val="nextTo"/>
        <c:crossAx val="193555840"/>
        <c:crosses val="autoZero"/>
        <c:crossBetween val="midCat"/>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0.00162</cdr:x>
      <cdr:y>0.44628</cdr:y>
    </cdr:from>
    <cdr:to>
      <cdr:x>0.04369</cdr:x>
      <cdr:y>0.54545</cdr:y>
    </cdr:to>
    <cdr:sp macro="" textlink="">
      <cdr:nvSpPr>
        <cdr:cNvPr id="2" name="TextBox 1"/>
        <cdr:cNvSpPr txBox="1"/>
      </cdr:nvSpPr>
      <cdr:spPr>
        <a:xfrm xmlns:a="http://schemas.openxmlformats.org/drawingml/2006/main">
          <a:off x="7620" y="1234440"/>
          <a:ext cx="198120" cy="2743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C6708-CC45-4FF0-B32A-A30ED9383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10919</Words>
  <Characters>62240</Characters>
  <Application>Microsoft Office Word</Application>
  <DocSecurity>0</DocSecurity>
  <Lines>518</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Саня</dc:creator>
  <cp:lastModifiedBy>Viktor</cp:lastModifiedBy>
  <cp:revision>2</cp:revision>
  <cp:lastPrinted>2021-06-22T07:21:00Z</cp:lastPrinted>
  <dcterms:created xsi:type="dcterms:W3CDTF">2021-07-02T04:21:00Z</dcterms:created>
  <dcterms:modified xsi:type="dcterms:W3CDTF">2021-07-02T04:21:00Z</dcterms:modified>
</cp:coreProperties>
</file>