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63" w:rsidRDefault="00563A63" w:rsidP="00563A63">
      <w:pPr>
        <w:spacing w:after="0"/>
        <w:jc w:val="center"/>
        <w:rPr>
          <w:rFonts w:ascii="Times New Roman" w:hAnsi="Times New Roman"/>
          <w:b/>
          <w:sz w:val="28"/>
          <w:szCs w:val="28"/>
        </w:rPr>
      </w:pPr>
      <w:r w:rsidRPr="000C014C">
        <w:rPr>
          <w:rFonts w:ascii="Times New Roman" w:hAnsi="Times New Roman"/>
          <w:b/>
          <w:sz w:val="28"/>
          <w:szCs w:val="28"/>
        </w:rPr>
        <w:t>ЗМІСТ</w:t>
      </w:r>
    </w:p>
    <w:p w:rsidR="00563A63" w:rsidRPr="000C014C" w:rsidRDefault="00563A63" w:rsidP="00563A63">
      <w:pPr>
        <w:spacing w:after="0"/>
        <w:jc w:val="center"/>
        <w:rPr>
          <w:rFonts w:ascii="Times New Roman" w:hAnsi="Times New Roman"/>
          <w:b/>
          <w:sz w:val="28"/>
          <w:szCs w:val="28"/>
        </w:rPr>
      </w:pPr>
    </w:p>
    <w:p w:rsidR="00563A63" w:rsidRDefault="00563A63">
      <w:pPr>
        <w:spacing w:after="0" w:line="240" w:lineRule="auto"/>
        <w:rPr>
          <w:rFonts w:ascii="Times New Roman" w:hAnsi="Times New Roman"/>
          <w:sz w:val="28"/>
          <w:szCs w:val="28"/>
        </w:rPr>
      </w:pPr>
    </w:p>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5"/>
      </w:tblGrid>
      <w:tr w:rsidR="00563A63" w:rsidTr="00164453">
        <w:tc>
          <w:tcPr>
            <w:tcW w:w="7513" w:type="dxa"/>
          </w:tcPr>
          <w:p w:rsidR="00563A63" w:rsidRDefault="00563A63">
            <w:pPr>
              <w:spacing w:after="0" w:line="240" w:lineRule="auto"/>
              <w:rPr>
                <w:rFonts w:ascii="Times New Roman" w:hAnsi="Times New Roman"/>
                <w:sz w:val="28"/>
                <w:szCs w:val="28"/>
              </w:rPr>
            </w:pPr>
            <w:r w:rsidRPr="00563A63">
              <w:rPr>
                <w:rFonts w:ascii="Times New Roman" w:hAnsi="Times New Roman"/>
                <w:sz w:val="28"/>
                <w:szCs w:val="28"/>
              </w:rPr>
              <w:t>ВСТУП</w:t>
            </w:r>
          </w:p>
          <w:p w:rsidR="00563A63" w:rsidRDefault="00563A63">
            <w:pPr>
              <w:spacing w:after="0" w:line="240" w:lineRule="auto"/>
              <w:rPr>
                <w:rFonts w:ascii="Times New Roman" w:hAnsi="Times New Roman"/>
                <w:sz w:val="28"/>
                <w:szCs w:val="28"/>
              </w:rPr>
            </w:pPr>
          </w:p>
        </w:tc>
        <w:tc>
          <w:tcPr>
            <w:tcW w:w="1985" w:type="dxa"/>
            <w:vAlign w:val="center"/>
          </w:tcPr>
          <w:p w:rsidR="00563A63" w:rsidRDefault="001713C2" w:rsidP="00164453">
            <w:pPr>
              <w:spacing w:after="0" w:line="240" w:lineRule="auto"/>
              <w:jc w:val="center"/>
              <w:rPr>
                <w:rFonts w:ascii="Times New Roman" w:hAnsi="Times New Roman"/>
                <w:sz w:val="28"/>
                <w:szCs w:val="28"/>
              </w:rPr>
            </w:pPr>
            <w:r>
              <w:rPr>
                <w:rFonts w:ascii="Times New Roman" w:hAnsi="Times New Roman"/>
                <w:sz w:val="28"/>
                <w:szCs w:val="28"/>
              </w:rPr>
              <w:t>5</w:t>
            </w:r>
          </w:p>
        </w:tc>
      </w:tr>
      <w:tr w:rsidR="00563A63" w:rsidTr="00164453">
        <w:tc>
          <w:tcPr>
            <w:tcW w:w="7513" w:type="dxa"/>
          </w:tcPr>
          <w:p w:rsidR="00563A63" w:rsidRDefault="00563A63" w:rsidP="00563A63">
            <w:pPr>
              <w:spacing w:after="0" w:line="240" w:lineRule="auto"/>
              <w:rPr>
                <w:rFonts w:ascii="Times New Roman" w:hAnsi="Times New Roman"/>
                <w:sz w:val="28"/>
                <w:szCs w:val="28"/>
              </w:rPr>
            </w:pPr>
            <w:r w:rsidRPr="00563A63">
              <w:rPr>
                <w:rFonts w:ascii="Times New Roman" w:hAnsi="Times New Roman"/>
                <w:sz w:val="28"/>
                <w:szCs w:val="28"/>
              </w:rPr>
              <w:t>РОЗДІЛ І. СПІВВІДНОШЕННЯ ХРИСТИЯНСЬКОЇ ЕТИКИ З ЕТИЧНИМИ УЯВЛЕННЯМИ ІНШИХ РЕЛІГІЙНИХ ТА МІФОЛОГІЧНИХ ВІРУВАНЬ</w:t>
            </w:r>
          </w:p>
          <w:p w:rsidR="00563A63" w:rsidRDefault="00563A63" w:rsidP="00563A63">
            <w:pPr>
              <w:spacing w:after="0" w:line="240" w:lineRule="auto"/>
              <w:rPr>
                <w:rFonts w:ascii="Times New Roman" w:hAnsi="Times New Roman"/>
                <w:sz w:val="28"/>
                <w:szCs w:val="28"/>
              </w:rPr>
            </w:pPr>
          </w:p>
        </w:tc>
        <w:tc>
          <w:tcPr>
            <w:tcW w:w="1985" w:type="dxa"/>
            <w:vAlign w:val="center"/>
          </w:tcPr>
          <w:p w:rsidR="00563A63" w:rsidRDefault="001713C2" w:rsidP="00164453">
            <w:pPr>
              <w:spacing w:after="0" w:line="240" w:lineRule="auto"/>
              <w:jc w:val="center"/>
              <w:rPr>
                <w:rFonts w:ascii="Times New Roman" w:hAnsi="Times New Roman"/>
                <w:sz w:val="28"/>
                <w:szCs w:val="28"/>
              </w:rPr>
            </w:pPr>
            <w:r>
              <w:rPr>
                <w:rFonts w:ascii="Times New Roman" w:hAnsi="Times New Roman"/>
                <w:sz w:val="28"/>
                <w:szCs w:val="28"/>
              </w:rPr>
              <w:t>8</w:t>
            </w:r>
          </w:p>
        </w:tc>
      </w:tr>
      <w:tr w:rsidR="00563A63" w:rsidTr="00164453">
        <w:tc>
          <w:tcPr>
            <w:tcW w:w="7513" w:type="dxa"/>
          </w:tcPr>
          <w:p w:rsidR="00563A63" w:rsidRDefault="00563A63">
            <w:pPr>
              <w:spacing w:after="0" w:line="240" w:lineRule="auto"/>
              <w:rPr>
                <w:rFonts w:ascii="Times New Roman" w:hAnsi="Times New Roman"/>
                <w:sz w:val="28"/>
                <w:szCs w:val="28"/>
              </w:rPr>
            </w:pPr>
            <w:r w:rsidRPr="00563A63">
              <w:rPr>
                <w:rFonts w:ascii="Times New Roman" w:hAnsi="Times New Roman"/>
                <w:sz w:val="28"/>
                <w:szCs w:val="28"/>
              </w:rPr>
              <w:t>1.1.</w:t>
            </w:r>
            <w:r w:rsidRPr="00563A63">
              <w:rPr>
                <w:rFonts w:ascii="Times New Roman" w:hAnsi="Times New Roman"/>
                <w:sz w:val="28"/>
                <w:szCs w:val="28"/>
              </w:rPr>
              <w:tab/>
              <w:t>Порівняння основ християнської етики</w:t>
            </w:r>
          </w:p>
          <w:p w:rsidR="00563A63" w:rsidRDefault="00563A63">
            <w:pPr>
              <w:spacing w:after="0" w:line="240" w:lineRule="auto"/>
              <w:rPr>
                <w:rFonts w:ascii="Times New Roman" w:hAnsi="Times New Roman"/>
                <w:sz w:val="28"/>
                <w:szCs w:val="28"/>
              </w:rPr>
            </w:pPr>
          </w:p>
        </w:tc>
        <w:tc>
          <w:tcPr>
            <w:tcW w:w="1985" w:type="dxa"/>
            <w:vAlign w:val="center"/>
          </w:tcPr>
          <w:p w:rsidR="00563A63" w:rsidRDefault="001713C2" w:rsidP="00164453">
            <w:pPr>
              <w:spacing w:after="0" w:line="240" w:lineRule="auto"/>
              <w:jc w:val="center"/>
              <w:rPr>
                <w:rFonts w:ascii="Times New Roman" w:hAnsi="Times New Roman"/>
                <w:sz w:val="28"/>
                <w:szCs w:val="28"/>
              </w:rPr>
            </w:pPr>
            <w:r>
              <w:rPr>
                <w:rFonts w:ascii="Times New Roman" w:hAnsi="Times New Roman"/>
                <w:sz w:val="28"/>
                <w:szCs w:val="28"/>
              </w:rPr>
              <w:t>8</w:t>
            </w:r>
          </w:p>
        </w:tc>
      </w:tr>
      <w:tr w:rsidR="00563A63" w:rsidTr="00164453">
        <w:tc>
          <w:tcPr>
            <w:tcW w:w="7513" w:type="dxa"/>
          </w:tcPr>
          <w:p w:rsidR="00563A63" w:rsidRDefault="00563A63">
            <w:pPr>
              <w:spacing w:after="0" w:line="240" w:lineRule="auto"/>
              <w:rPr>
                <w:rFonts w:ascii="Times New Roman" w:hAnsi="Times New Roman"/>
                <w:sz w:val="28"/>
                <w:szCs w:val="28"/>
              </w:rPr>
            </w:pPr>
            <w:r w:rsidRPr="00563A63">
              <w:rPr>
                <w:rFonts w:ascii="Times New Roman" w:hAnsi="Times New Roman"/>
                <w:sz w:val="28"/>
                <w:szCs w:val="28"/>
              </w:rPr>
              <w:t>1.2.</w:t>
            </w:r>
            <w:r w:rsidRPr="00563A63">
              <w:rPr>
                <w:rFonts w:ascii="Times New Roman" w:hAnsi="Times New Roman"/>
                <w:sz w:val="28"/>
                <w:szCs w:val="28"/>
              </w:rPr>
              <w:tab/>
              <w:t>Спільні та відмінні риси етичності християнського та інших авраамічних світів</w:t>
            </w:r>
          </w:p>
          <w:p w:rsidR="00563A63" w:rsidRDefault="00563A63">
            <w:pPr>
              <w:spacing w:after="0" w:line="240" w:lineRule="auto"/>
              <w:rPr>
                <w:rFonts w:ascii="Times New Roman" w:hAnsi="Times New Roman"/>
                <w:sz w:val="28"/>
                <w:szCs w:val="28"/>
              </w:rPr>
            </w:pPr>
          </w:p>
        </w:tc>
        <w:tc>
          <w:tcPr>
            <w:tcW w:w="1985" w:type="dxa"/>
            <w:vAlign w:val="center"/>
          </w:tcPr>
          <w:p w:rsidR="00563A63" w:rsidRDefault="00164453" w:rsidP="00164453">
            <w:pPr>
              <w:spacing w:after="0" w:line="240" w:lineRule="auto"/>
              <w:jc w:val="center"/>
              <w:rPr>
                <w:rFonts w:ascii="Times New Roman" w:hAnsi="Times New Roman"/>
                <w:sz w:val="28"/>
                <w:szCs w:val="28"/>
              </w:rPr>
            </w:pPr>
            <w:r>
              <w:rPr>
                <w:rFonts w:ascii="Times New Roman" w:hAnsi="Times New Roman"/>
                <w:sz w:val="28"/>
                <w:szCs w:val="28"/>
              </w:rPr>
              <w:t>14</w:t>
            </w:r>
          </w:p>
        </w:tc>
      </w:tr>
      <w:tr w:rsidR="00563A63" w:rsidTr="00164453">
        <w:tc>
          <w:tcPr>
            <w:tcW w:w="7513" w:type="dxa"/>
          </w:tcPr>
          <w:p w:rsidR="00563A63" w:rsidRDefault="00563A63">
            <w:pPr>
              <w:spacing w:after="0" w:line="240" w:lineRule="auto"/>
              <w:rPr>
                <w:rFonts w:ascii="Times New Roman" w:hAnsi="Times New Roman"/>
                <w:sz w:val="28"/>
                <w:szCs w:val="28"/>
              </w:rPr>
            </w:pPr>
            <w:r w:rsidRPr="00563A63">
              <w:rPr>
                <w:rFonts w:ascii="Times New Roman" w:hAnsi="Times New Roman"/>
                <w:sz w:val="28"/>
                <w:szCs w:val="28"/>
              </w:rPr>
              <w:t>1.3.</w:t>
            </w:r>
            <w:r w:rsidRPr="00563A63">
              <w:rPr>
                <w:rFonts w:ascii="Times New Roman" w:hAnsi="Times New Roman"/>
                <w:sz w:val="28"/>
                <w:szCs w:val="28"/>
              </w:rPr>
              <w:tab/>
              <w:t>Специфіка християнської етичності в порівнянні з не персоніфікованими віруваннями</w:t>
            </w:r>
          </w:p>
          <w:p w:rsidR="00563A63" w:rsidRDefault="00563A63">
            <w:pPr>
              <w:spacing w:after="0" w:line="240" w:lineRule="auto"/>
              <w:rPr>
                <w:rFonts w:ascii="Times New Roman" w:hAnsi="Times New Roman"/>
                <w:sz w:val="28"/>
                <w:szCs w:val="28"/>
              </w:rPr>
            </w:pPr>
          </w:p>
        </w:tc>
        <w:tc>
          <w:tcPr>
            <w:tcW w:w="1985" w:type="dxa"/>
            <w:vAlign w:val="center"/>
          </w:tcPr>
          <w:p w:rsidR="00563A63" w:rsidRDefault="00164453" w:rsidP="00164453">
            <w:pPr>
              <w:spacing w:after="0" w:line="240" w:lineRule="auto"/>
              <w:jc w:val="center"/>
              <w:rPr>
                <w:rFonts w:ascii="Times New Roman" w:hAnsi="Times New Roman"/>
                <w:sz w:val="28"/>
                <w:szCs w:val="28"/>
              </w:rPr>
            </w:pPr>
            <w:r>
              <w:rPr>
                <w:rFonts w:ascii="Times New Roman" w:hAnsi="Times New Roman"/>
                <w:sz w:val="28"/>
                <w:szCs w:val="28"/>
              </w:rPr>
              <w:t>22</w:t>
            </w:r>
          </w:p>
        </w:tc>
      </w:tr>
      <w:tr w:rsidR="00563A63" w:rsidTr="00164453">
        <w:tc>
          <w:tcPr>
            <w:tcW w:w="7513" w:type="dxa"/>
          </w:tcPr>
          <w:p w:rsidR="00563A63" w:rsidRDefault="00563A63">
            <w:pPr>
              <w:spacing w:after="0" w:line="240" w:lineRule="auto"/>
              <w:rPr>
                <w:rFonts w:ascii="Times New Roman" w:hAnsi="Times New Roman"/>
                <w:sz w:val="28"/>
                <w:szCs w:val="28"/>
              </w:rPr>
            </w:pPr>
            <w:r w:rsidRPr="00563A63">
              <w:rPr>
                <w:rFonts w:ascii="Times New Roman" w:hAnsi="Times New Roman"/>
                <w:sz w:val="28"/>
                <w:szCs w:val="28"/>
              </w:rPr>
              <w:t>РОЗДІЛ ІІ. ХРИСТИЯНСЬКА ЕТИКА СУЧАСНОСТІ: ПРОЯВИ, ЦІЛЬ, ПОТРЕБА ІСНУВАННЯ</w:t>
            </w:r>
          </w:p>
          <w:p w:rsidR="00563A63" w:rsidRDefault="00563A63">
            <w:pPr>
              <w:spacing w:after="0" w:line="240" w:lineRule="auto"/>
              <w:rPr>
                <w:rFonts w:ascii="Times New Roman" w:hAnsi="Times New Roman"/>
                <w:sz w:val="28"/>
                <w:szCs w:val="28"/>
              </w:rPr>
            </w:pPr>
          </w:p>
        </w:tc>
        <w:tc>
          <w:tcPr>
            <w:tcW w:w="1985" w:type="dxa"/>
            <w:vAlign w:val="center"/>
          </w:tcPr>
          <w:p w:rsidR="00563A63" w:rsidRDefault="00164453" w:rsidP="00164453">
            <w:pPr>
              <w:spacing w:after="0" w:line="240" w:lineRule="auto"/>
              <w:jc w:val="center"/>
              <w:rPr>
                <w:rFonts w:ascii="Times New Roman" w:hAnsi="Times New Roman"/>
                <w:sz w:val="28"/>
                <w:szCs w:val="28"/>
              </w:rPr>
            </w:pPr>
            <w:r>
              <w:rPr>
                <w:rFonts w:ascii="Times New Roman" w:hAnsi="Times New Roman"/>
                <w:sz w:val="28"/>
                <w:szCs w:val="28"/>
              </w:rPr>
              <w:t>34</w:t>
            </w:r>
          </w:p>
        </w:tc>
      </w:tr>
      <w:tr w:rsidR="00563A63" w:rsidTr="00164453">
        <w:tc>
          <w:tcPr>
            <w:tcW w:w="7513" w:type="dxa"/>
          </w:tcPr>
          <w:p w:rsidR="00563A63" w:rsidRDefault="00563A63">
            <w:pPr>
              <w:spacing w:after="0" w:line="240" w:lineRule="auto"/>
              <w:rPr>
                <w:rFonts w:ascii="Times New Roman" w:hAnsi="Times New Roman"/>
                <w:sz w:val="28"/>
                <w:szCs w:val="28"/>
              </w:rPr>
            </w:pPr>
            <w:r w:rsidRPr="00563A63">
              <w:rPr>
                <w:rFonts w:ascii="Times New Roman" w:hAnsi="Times New Roman"/>
                <w:sz w:val="28"/>
                <w:szCs w:val="28"/>
              </w:rPr>
              <w:t>2.1.</w:t>
            </w:r>
            <w:r w:rsidRPr="00563A63">
              <w:rPr>
                <w:rFonts w:ascii="Times New Roman" w:hAnsi="Times New Roman"/>
                <w:sz w:val="28"/>
                <w:szCs w:val="28"/>
              </w:rPr>
              <w:tab/>
              <w:t>Нове християнство через призму Просвітництва</w:t>
            </w:r>
          </w:p>
          <w:p w:rsidR="00563A63" w:rsidRDefault="00563A63">
            <w:pPr>
              <w:spacing w:after="0" w:line="240" w:lineRule="auto"/>
              <w:rPr>
                <w:rFonts w:ascii="Times New Roman" w:hAnsi="Times New Roman"/>
                <w:sz w:val="28"/>
                <w:szCs w:val="28"/>
              </w:rPr>
            </w:pPr>
          </w:p>
        </w:tc>
        <w:tc>
          <w:tcPr>
            <w:tcW w:w="1985" w:type="dxa"/>
            <w:vAlign w:val="center"/>
          </w:tcPr>
          <w:p w:rsidR="00563A63" w:rsidRDefault="00164453" w:rsidP="00164453">
            <w:pPr>
              <w:spacing w:after="0" w:line="240" w:lineRule="auto"/>
              <w:jc w:val="center"/>
              <w:rPr>
                <w:rFonts w:ascii="Times New Roman" w:hAnsi="Times New Roman"/>
                <w:sz w:val="28"/>
                <w:szCs w:val="28"/>
              </w:rPr>
            </w:pPr>
            <w:r>
              <w:rPr>
                <w:rFonts w:ascii="Times New Roman" w:hAnsi="Times New Roman"/>
                <w:sz w:val="28"/>
                <w:szCs w:val="28"/>
              </w:rPr>
              <w:t>34</w:t>
            </w:r>
          </w:p>
        </w:tc>
      </w:tr>
      <w:tr w:rsidR="00563A63" w:rsidTr="00164453">
        <w:tc>
          <w:tcPr>
            <w:tcW w:w="7513" w:type="dxa"/>
          </w:tcPr>
          <w:p w:rsidR="00563A63" w:rsidRDefault="00563A63">
            <w:pPr>
              <w:spacing w:after="0" w:line="240" w:lineRule="auto"/>
              <w:rPr>
                <w:rFonts w:ascii="Times New Roman" w:hAnsi="Times New Roman"/>
                <w:sz w:val="28"/>
                <w:szCs w:val="28"/>
              </w:rPr>
            </w:pPr>
            <w:r w:rsidRPr="00563A63">
              <w:rPr>
                <w:rFonts w:ascii="Times New Roman" w:hAnsi="Times New Roman"/>
                <w:sz w:val="28"/>
                <w:szCs w:val="28"/>
              </w:rPr>
              <w:t>2.2.</w:t>
            </w:r>
            <w:r w:rsidRPr="00563A63">
              <w:rPr>
                <w:rFonts w:ascii="Times New Roman" w:hAnsi="Times New Roman"/>
                <w:sz w:val="28"/>
                <w:szCs w:val="28"/>
              </w:rPr>
              <w:tab/>
            </w:r>
            <w:r w:rsidR="00D3779A" w:rsidRPr="00D3779A">
              <w:rPr>
                <w:rFonts w:ascii="Times New Roman" w:hAnsi="Times New Roman"/>
                <w:sz w:val="28"/>
                <w:szCs w:val="28"/>
              </w:rPr>
              <w:t>Осно</w:t>
            </w:r>
            <w:r w:rsidR="00D3779A">
              <w:rPr>
                <w:rFonts w:ascii="Times New Roman" w:hAnsi="Times New Roman"/>
                <w:sz w:val="28"/>
                <w:szCs w:val="28"/>
              </w:rPr>
              <w:t>вні цілі християнської етики</w:t>
            </w:r>
            <w:r w:rsidR="00D3779A" w:rsidRPr="00D3779A">
              <w:rPr>
                <w:rFonts w:ascii="Times New Roman" w:hAnsi="Times New Roman"/>
                <w:sz w:val="28"/>
                <w:szCs w:val="28"/>
              </w:rPr>
              <w:t xml:space="preserve"> ХХІ</w:t>
            </w:r>
            <w:r w:rsidR="00D3779A">
              <w:rPr>
                <w:rFonts w:ascii="Times New Roman" w:hAnsi="Times New Roman"/>
                <w:sz w:val="28"/>
                <w:szCs w:val="28"/>
              </w:rPr>
              <w:t xml:space="preserve"> століття та шляхи їх досягнення</w:t>
            </w:r>
          </w:p>
          <w:p w:rsidR="00563A63" w:rsidRPr="00563A63" w:rsidRDefault="00563A63">
            <w:pPr>
              <w:spacing w:after="0" w:line="240" w:lineRule="auto"/>
              <w:rPr>
                <w:rFonts w:ascii="Times New Roman" w:hAnsi="Times New Roman"/>
                <w:sz w:val="28"/>
                <w:szCs w:val="28"/>
              </w:rPr>
            </w:pPr>
          </w:p>
        </w:tc>
        <w:tc>
          <w:tcPr>
            <w:tcW w:w="1985" w:type="dxa"/>
            <w:vAlign w:val="center"/>
          </w:tcPr>
          <w:p w:rsidR="00563A63" w:rsidRDefault="00D3779A" w:rsidP="00164453">
            <w:pPr>
              <w:spacing w:after="0" w:line="240" w:lineRule="auto"/>
              <w:jc w:val="center"/>
              <w:rPr>
                <w:rFonts w:ascii="Times New Roman" w:hAnsi="Times New Roman"/>
                <w:sz w:val="28"/>
                <w:szCs w:val="28"/>
              </w:rPr>
            </w:pPr>
            <w:r>
              <w:rPr>
                <w:rFonts w:ascii="Times New Roman" w:hAnsi="Times New Roman"/>
                <w:sz w:val="28"/>
                <w:szCs w:val="28"/>
              </w:rPr>
              <w:t>43</w:t>
            </w:r>
          </w:p>
        </w:tc>
      </w:tr>
      <w:tr w:rsidR="00563A63" w:rsidTr="00164453">
        <w:tc>
          <w:tcPr>
            <w:tcW w:w="7513" w:type="dxa"/>
          </w:tcPr>
          <w:p w:rsidR="00563A63" w:rsidRDefault="00563A63">
            <w:pPr>
              <w:spacing w:after="0" w:line="240" w:lineRule="auto"/>
              <w:rPr>
                <w:rFonts w:ascii="Times New Roman" w:hAnsi="Times New Roman"/>
                <w:sz w:val="28"/>
                <w:szCs w:val="28"/>
              </w:rPr>
            </w:pPr>
            <w:r w:rsidRPr="00563A63">
              <w:rPr>
                <w:rFonts w:ascii="Times New Roman" w:hAnsi="Times New Roman"/>
                <w:sz w:val="28"/>
                <w:szCs w:val="28"/>
              </w:rPr>
              <w:t>2.3.</w:t>
            </w:r>
            <w:r w:rsidRPr="00563A63">
              <w:rPr>
                <w:rFonts w:ascii="Times New Roman" w:hAnsi="Times New Roman"/>
                <w:sz w:val="28"/>
                <w:szCs w:val="28"/>
              </w:rPr>
              <w:tab/>
              <w:t>Проблема існування та поширення християнської етики в сучасному світі</w:t>
            </w:r>
          </w:p>
          <w:p w:rsidR="00563A63" w:rsidRPr="00563A63" w:rsidRDefault="00563A63">
            <w:pPr>
              <w:spacing w:after="0" w:line="240" w:lineRule="auto"/>
              <w:rPr>
                <w:rFonts w:ascii="Times New Roman" w:hAnsi="Times New Roman"/>
                <w:sz w:val="28"/>
                <w:szCs w:val="28"/>
              </w:rPr>
            </w:pPr>
          </w:p>
        </w:tc>
        <w:tc>
          <w:tcPr>
            <w:tcW w:w="1985" w:type="dxa"/>
            <w:vAlign w:val="center"/>
          </w:tcPr>
          <w:p w:rsidR="00563A63" w:rsidRDefault="00164453" w:rsidP="00164453">
            <w:pPr>
              <w:spacing w:after="0" w:line="240" w:lineRule="auto"/>
              <w:jc w:val="center"/>
              <w:rPr>
                <w:rFonts w:ascii="Times New Roman" w:hAnsi="Times New Roman"/>
                <w:sz w:val="28"/>
                <w:szCs w:val="28"/>
              </w:rPr>
            </w:pPr>
            <w:r>
              <w:rPr>
                <w:rFonts w:ascii="Times New Roman" w:hAnsi="Times New Roman"/>
                <w:sz w:val="28"/>
                <w:szCs w:val="28"/>
              </w:rPr>
              <w:t>56</w:t>
            </w:r>
          </w:p>
        </w:tc>
      </w:tr>
      <w:tr w:rsidR="00563A63" w:rsidTr="00164453">
        <w:tc>
          <w:tcPr>
            <w:tcW w:w="7513" w:type="dxa"/>
          </w:tcPr>
          <w:p w:rsidR="00563A63" w:rsidRDefault="00563A63">
            <w:pPr>
              <w:spacing w:after="0" w:line="240" w:lineRule="auto"/>
              <w:rPr>
                <w:rFonts w:ascii="Times New Roman" w:hAnsi="Times New Roman"/>
                <w:sz w:val="28"/>
                <w:szCs w:val="28"/>
              </w:rPr>
            </w:pPr>
            <w:r w:rsidRPr="00563A63">
              <w:rPr>
                <w:rFonts w:ascii="Times New Roman" w:hAnsi="Times New Roman"/>
                <w:sz w:val="28"/>
                <w:szCs w:val="28"/>
              </w:rPr>
              <w:t>ВИСНОВКИ</w:t>
            </w:r>
          </w:p>
          <w:p w:rsidR="00563A63" w:rsidRPr="00563A63" w:rsidRDefault="00563A63">
            <w:pPr>
              <w:spacing w:after="0" w:line="240" w:lineRule="auto"/>
              <w:rPr>
                <w:rFonts w:ascii="Times New Roman" w:hAnsi="Times New Roman"/>
                <w:sz w:val="28"/>
                <w:szCs w:val="28"/>
              </w:rPr>
            </w:pPr>
          </w:p>
        </w:tc>
        <w:tc>
          <w:tcPr>
            <w:tcW w:w="1985" w:type="dxa"/>
            <w:vAlign w:val="center"/>
          </w:tcPr>
          <w:p w:rsidR="00563A63" w:rsidRDefault="00164453" w:rsidP="00164453">
            <w:pPr>
              <w:spacing w:after="0" w:line="240" w:lineRule="auto"/>
              <w:jc w:val="center"/>
              <w:rPr>
                <w:rFonts w:ascii="Times New Roman" w:hAnsi="Times New Roman"/>
                <w:sz w:val="28"/>
                <w:szCs w:val="28"/>
              </w:rPr>
            </w:pPr>
            <w:r>
              <w:rPr>
                <w:rFonts w:ascii="Times New Roman" w:hAnsi="Times New Roman"/>
                <w:sz w:val="28"/>
                <w:szCs w:val="28"/>
              </w:rPr>
              <w:t>62</w:t>
            </w:r>
          </w:p>
        </w:tc>
      </w:tr>
      <w:tr w:rsidR="00563A63" w:rsidTr="00164453">
        <w:tc>
          <w:tcPr>
            <w:tcW w:w="7513" w:type="dxa"/>
          </w:tcPr>
          <w:p w:rsidR="00563A63" w:rsidRPr="00563A63" w:rsidRDefault="00563A63">
            <w:pPr>
              <w:spacing w:after="0" w:line="240" w:lineRule="auto"/>
              <w:rPr>
                <w:rFonts w:ascii="Times New Roman" w:hAnsi="Times New Roman"/>
                <w:sz w:val="28"/>
                <w:szCs w:val="28"/>
              </w:rPr>
            </w:pPr>
            <w:r w:rsidRPr="00563A63">
              <w:rPr>
                <w:rFonts w:ascii="Times New Roman" w:hAnsi="Times New Roman"/>
                <w:sz w:val="28"/>
                <w:szCs w:val="28"/>
              </w:rPr>
              <w:t>СПИСОК ВИКОРИСТАНИХ ДЖЕРЕЛ</w:t>
            </w:r>
          </w:p>
        </w:tc>
        <w:tc>
          <w:tcPr>
            <w:tcW w:w="1985" w:type="dxa"/>
            <w:vAlign w:val="center"/>
          </w:tcPr>
          <w:p w:rsidR="00563A63" w:rsidRDefault="00164453" w:rsidP="00164453">
            <w:pPr>
              <w:spacing w:after="0" w:line="240" w:lineRule="auto"/>
              <w:jc w:val="center"/>
              <w:rPr>
                <w:rFonts w:ascii="Times New Roman" w:hAnsi="Times New Roman"/>
                <w:sz w:val="28"/>
                <w:szCs w:val="28"/>
              </w:rPr>
            </w:pPr>
            <w:r>
              <w:rPr>
                <w:rFonts w:ascii="Times New Roman" w:hAnsi="Times New Roman"/>
                <w:sz w:val="28"/>
                <w:szCs w:val="28"/>
              </w:rPr>
              <w:t>69</w:t>
            </w:r>
          </w:p>
        </w:tc>
      </w:tr>
    </w:tbl>
    <w:p w:rsidR="00563A63" w:rsidRDefault="00563A63">
      <w:pPr>
        <w:spacing w:after="0" w:line="240" w:lineRule="auto"/>
        <w:rPr>
          <w:rFonts w:ascii="Times New Roman" w:hAnsi="Times New Roman"/>
          <w:sz w:val="28"/>
          <w:szCs w:val="28"/>
        </w:rPr>
      </w:pPr>
    </w:p>
    <w:p w:rsidR="00563A63" w:rsidRDefault="00563A63">
      <w:pPr>
        <w:spacing w:after="0" w:line="240" w:lineRule="auto"/>
        <w:rPr>
          <w:rFonts w:ascii="Times New Roman" w:hAnsi="Times New Roman"/>
          <w:sz w:val="28"/>
          <w:szCs w:val="28"/>
        </w:rPr>
      </w:pPr>
      <w:r>
        <w:rPr>
          <w:rFonts w:ascii="Times New Roman" w:hAnsi="Times New Roman"/>
          <w:sz w:val="28"/>
          <w:szCs w:val="28"/>
        </w:rPr>
        <w:br w:type="page"/>
      </w:r>
    </w:p>
    <w:p w:rsidR="005B2EDD" w:rsidRPr="005B2EDD" w:rsidRDefault="005B2EDD" w:rsidP="00D472E0">
      <w:pPr>
        <w:spacing w:after="0"/>
        <w:jc w:val="both"/>
        <w:rPr>
          <w:rFonts w:ascii="Times New Roman" w:hAnsi="Times New Roman"/>
          <w:sz w:val="28"/>
          <w:szCs w:val="28"/>
        </w:rPr>
      </w:pPr>
    </w:p>
    <w:p w:rsidR="005B2EDD" w:rsidRPr="008D0D46" w:rsidRDefault="005B2EDD" w:rsidP="00D472E0">
      <w:pPr>
        <w:spacing w:after="0"/>
        <w:jc w:val="center"/>
        <w:rPr>
          <w:rFonts w:ascii="Times New Roman" w:hAnsi="Times New Roman"/>
          <w:b/>
          <w:sz w:val="28"/>
          <w:szCs w:val="28"/>
        </w:rPr>
      </w:pPr>
      <w:r w:rsidRPr="008D0D46">
        <w:rPr>
          <w:rFonts w:ascii="Times New Roman" w:hAnsi="Times New Roman"/>
          <w:b/>
          <w:sz w:val="28"/>
          <w:szCs w:val="28"/>
        </w:rPr>
        <w:t>ВСТУП</w:t>
      </w:r>
    </w:p>
    <w:p w:rsidR="005B2EDD" w:rsidRPr="005B2EDD" w:rsidRDefault="005B2EDD" w:rsidP="00D472E0">
      <w:pPr>
        <w:spacing w:after="0"/>
        <w:jc w:val="both"/>
        <w:rPr>
          <w:rFonts w:ascii="Times New Roman" w:hAnsi="Times New Roman"/>
          <w:sz w:val="28"/>
          <w:szCs w:val="28"/>
        </w:rPr>
      </w:pPr>
    </w:p>
    <w:p w:rsidR="005B2EDD" w:rsidRPr="005B2EDD" w:rsidRDefault="005B2EDD" w:rsidP="00D472E0">
      <w:pPr>
        <w:spacing w:after="0"/>
        <w:ind w:firstLine="708"/>
        <w:jc w:val="both"/>
        <w:rPr>
          <w:rFonts w:ascii="Times New Roman" w:hAnsi="Times New Roman"/>
          <w:sz w:val="28"/>
          <w:szCs w:val="28"/>
        </w:rPr>
      </w:pPr>
      <w:r w:rsidRPr="00D472E0">
        <w:rPr>
          <w:rFonts w:ascii="Times New Roman" w:hAnsi="Times New Roman"/>
          <w:b/>
          <w:sz w:val="28"/>
          <w:szCs w:val="28"/>
        </w:rPr>
        <w:t xml:space="preserve">Актуальність </w:t>
      </w:r>
      <w:r w:rsidR="00D472E0" w:rsidRPr="00D472E0">
        <w:rPr>
          <w:rFonts w:ascii="Times New Roman" w:hAnsi="Times New Roman"/>
          <w:b/>
          <w:sz w:val="28"/>
          <w:szCs w:val="28"/>
        </w:rPr>
        <w:t>теми</w:t>
      </w:r>
      <w:r w:rsidRPr="00D472E0">
        <w:rPr>
          <w:rFonts w:ascii="Times New Roman" w:hAnsi="Times New Roman"/>
          <w:b/>
          <w:sz w:val="28"/>
          <w:szCs w:val="28"/>
        </w:rPr>
        <w:t>.</w:t>
      </w:r>
      <w:r w:rsidRPr="005B2EDD">
        <w:rPr>
          <w:rFonts w:ascii="Times New Roman" w:hAnsi="Times New Roman"/>
          <w:sz w:val="28"/>
          <w:szCs w:val="28"/>
        </w:rPr>
        <w:t xml:space="preserve"> Актуальність християнської </w:t>
      </w:r>
      <w:r w:rsidR="00D472E0">
        <w:rPr>
          <w:rFonts w:ascii="Times New Roman" w:hAnsi="Times New Roman"/>
          <w:sz w:val="28"/>
          <w:szCs w:val="28"/>
        </w:rPr>
        <w:t>етики</w:t>
      </w:r>
      <w:r w:rsidRPr="005B2EDD">
        <w:rPr>
          <w:rFonts w:ascii="Times New Roman" w:hAnsi="Times New Roman"/>
          <w:sz w:val="28"/>
          <w:szCs w:val="28"/>
        </w:rPr>
        <w:t xml:space="preserve"> зумовлена багатьма факторами. В першу чергу говоримо про християнство в контексті глобалізаційних процесів. Поняття «глобалізації»</w:t>
      </w:r>
      <w:r w:rsidR="00796A81" w:rsidRPr="00796A81">
        <w:rPr>
          <w:rFonts w:ascii="Times New Roman" w:hAnsi="Times New Roman"/>
          <w:sz w:val="28"/>
          <w:szCs w:val="28"/>
        </w:rPr>
        <w:t xml:space="preserve"> </w:t>
      </w:r>
      <w:r w:rsidR="00796A81">
        <w:rPr>
          <w:rFonts w:ascii="Times New Roman" w:hAnsi="Times New Roman"/>
          <w:sz w:val="28"/>
          <w:szCs w:val="28"/>
        </w:rPr>
        <w:t>та «мультикультуралізму» як основної</w:t>
      </w:r>
      <w:r w:rsidR="00272599">
        <w:rPr>
          <w:rFonts w:ascii="Times New Roman" w:hAnsi="Times New Roman"/>
          <w:sz w:val="28"/>
          <w:szCs w:val="28"/>
        </w:rPr>
        <w:t xml:space="preserve"> складової цих процесів</w:t>
      </w:r>
      <w:r w:rsidRPr="005B2EDD">
        <w:rPr>
          <w:rFonts w:ascii="Times New Roman" w:hAnsi="Times New Roman"/>
          <w:sz w:val="28"/>
          <w:szCs w:val="28"/>
        </w:rPr>
        <w:t xml:space="preserve"> є ключовим для осмислення дійсності і соціальних змін, що розгортаються на просторі земної кулі в кінці ХХ - початку XXI століття. </w:t>
      </w:r>
      <w:r w:rsidR="00996191">
        <w:rPr>
          <w:rFonts w:ascii="Times New Roman" w:hAnsi="Times New Roman"/>
          <w:sz w:val="28"/>
          <w:szCs w:val="28"/>
        </w:rPr>
        <w:t xml:space="preserve">Ідея і явище глобалізації, що виникло </w:t>
      </w:r>
      <w:r w:rsidRPr="005B2EDD">
        <w:rPr>
          <w:rFonts w:ascii="Times New Roman" w:hAnsi="Times New Roman"/>
          <w:sz w:val="28"/>
          <w:szCs w:val="28"/>
        </w:rPr>
        <w:t xml:space="preserve">в 60-70-і роки, в 80-і роки отримує академічне визнання. У 90-ті роки ХХ століття </w:t>
      </w:r>
      <w:r w:rsidR="00996191">
        <w:rPr>
          <w:rFonts w:ascii="Times New Roman" w:hAnsi="Times New Roman"/>
          <w:sz w:val="28"/>
          <w:szCs w:val="28"/>
        </w:rPr>
        <w:t>значного</w:t>
      </w:r>
      <w:r w:rsidRPr="005B2EDD">
        <w:rPr>
          <w:rFonts w:ascii="Times New Roman" w:hAnsi="Times New Roman"/>
          <w:sz w:val="28"/>
          <w:szCs w:val="28"/>
        </w:rPr>
        <w:t xml:space="preserve"> поширення набуває модель глобальної культури. Основна теза цієї концепції полягає в тому, що саме культура стає відображенням нового стану людства. Ключові точки, що демонструють глобальні зміни </w:t>
      </w:r>
      <w:r w:rsidR="001A35D0">
        <w:rPr>
          <w:rFonts w:ascii="Times New Roman" w:hAnsi="Times New Roman"/>
          <w:sz w:val="28"/>
          <w:szCs w:val="28"/>
        </w:rPr>
        <w:t>–</w:t>
      </w:r>
      <w:r w:rsidRPr="005B2EDD">
        <w:rPr>
          <w:rFonts w:ascii="Times New Roman" w:hAnsi="Times New Roman"/>
          <w:sz w:val="28"/>
          <w:szCs w:val="28"/>
        </w:rPr>
        <w:t xml:space="preserve"> це світовий туризм, виникнення культурних гібридів, постмодерністська культура, нові форми реконструкції досвіду. Найважливішими факторами стають проблеми внутрішньої мотивації людини, її самовизначення в нових умовах.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Історично склалося так, що європейське державотворення і розуміння права і держави тісно перепліталося зі зміною та розвитком релігії. Відповідно основи християнської е</w:t>
      </w:r>
      <w:r w:rsidR="00272599">
        <w:rPr>
          <w:rFonts w:ascii="Times New Roman" w:hAnsi="Times New Roman"/>
          <w:sz w:val="28"/>
          <w:szCs w:val="28"/>
        </w:rPr>
        <w:t>тики напряму впливали на держави їх культуру, на людину та на формування сучасних європейських націй та їх цивілізаційного розвитку</w:t>
      </w:r>
      <w:r w:rsidRPr="005B2EDD">
        <w:rPr>
          <w:rFonts w:ascii="Times New Roman" w:hAnsi="Times New Roman"/>
          <w:sz w:val="28"/>
          <w:szCs w:val="28"/>
        </w:rPr>
        <w:t>. Україна тут не є виключенням.</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Унаслідок демократизації українс</w:t>
      </w:r>
      <w:r w:rsidR="006D474B">
        <w:rPr>
          <w:rFonts w:ascii="Times New Roman" w:hAnsi="Times New Roman"/>
          <w:sz w:val="28"/>
          <w:szCs w:val="28"/>
        </w:rPr>
        <w:t>ького суспільства, відмови від</w:t>
      </w:r>
      <w:r w:rsidRPr="005B2EDD">
        <w:rPr>
          <w:rFonts w:ascii="Times New Roman" w:hAnsi="Times New Roman"/>
          <w:sz w:val="28"/>
          <w:szCs w:val="28"/>
        </w:rPr>
        <w:t xml:space="preserve"> світоглядних цінностей </w:t>
      </w:r>
      <w:r w:rsidR="00272599">
        <w:rPr>
          <w:rFonts w:ascii="Times New Roman" w:hAnsi="Times New Roman"/>
          <w:sz w:val="28"/>
          <w:szCs w:val="28"/>
        </w:rPr>
        <w:t xml:space="preserve">нав’язаних тоталітарним режимом </w:t>
      </w:r>
      <w:r w:rsidRPr="005B2EDD">
        <w:rPr>
          <w:rFonts w:ascii="Times New Roman" w:hAnsi="Times New Roman"/>
          <w:sz w:val="28"/>
          <w:szCs w:val="28"/>
        </w:rPr>
        <w:t>і часткового виходу духовного життя на політичну арену</w:t>
      </w:r>
      <w:r w:rsidR="001A35D0">
        <w:rPr>
          <w:rFonts w:ascii="Times New Roman" w:hAnsi="Times New Roman"/>
          <w:sz w:val="28"/>
          <w:szCs w:val="28"/>
        </w:rPr>
        <w:t>,</w:t>
      </w:r>
      <w:r w:rsidRPr="005B2EDD">
        <w:rPr>
          <w:rFonts w:ascii="Times New Roman" w:hAnsi="Times New Roman"/>
          <w:sz w:val="28"/>
          <w:szCs w:val="28"/>
        </w:rPr>
        <w:t xml:space="preserve"> Україна, як і решта держав колишнього соціалістичного табору, пер</w:t>
      </w:r>
      <w:r w:rsidR="006D474B">
        <w:rPr>
          <w:rFonts w:ascii="Times New Roman" w:hAnsi="Times New Roman"/>
          <w:sz w:val="28"/>
          <w:szCs w:val="28"/>
        </w:rPr>
        <w:t>еживає своєрідний релігійний підйом</w:t>
      </w:r>
      <w:r w:rsidRPr="005B2EDD">
        <w:rPr>
          <w:rFonts w:ascii="Times New Roman" w:hAnsi="Times New Roman"/>
          <w:sz w:val="28"/>
          <w:szCs w:val="28"/>
        </w:rPr>
        <w:t>. Сьогодні бачимо розвиток демократичних свобод, одним із наслідків якого є плюралізм думок, в тому числі і у сфері віросповідання.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Говорити про співвідношення політики та релігії – це означає по суті обговорювати особливу, при тому важливу галузь багатоманітних відносин особистості та суспільства. З одного боку тут незмінно постають сугубо інтимні для кожної людини питання, що стосуються її особистих переконань, поглядів, совісті. З іншого боку – неодмінно розкриваються якісні характеристики даного суспільства, державного устрою, його здатності забезпечити </w:t>
      </w:r>
      <w:r w:rsidR="006D474B">
        <w:rPr>
          <w:rFonts w:ascii="Times New Roman" w:hAnsi="Times New Roman"/>
          <w:sz w:val="28"/>
          <w:szCs w:val="28"/>
        </w:rPr>
        <w:t xml:space="preserve">як </w:t>
      </w:r>
      <w:r w:rsidRPr="005B2EDD">
        <w:rPr>
          <w:rFonts w:ascii="Times New Roman" w:hAnsi="Times New Roman"/>
          <w:sz w:val="28"/>
          <w:szCs w:val="28"/>
        </w:rPr>
        <w:t>демократичні права своїх громадян,</w:t>
      </w:r>
      <w:r w:rsidR="006D474B">
        <w:rPr>
          <w:rFonts w:ascii="Times New Roman" w:hAnsi="Times New Roman"/>
          <w:sz w:val="28"/>
          <w:szCs w:val="28"/>
        </w:rPr>
        <w:t xml:space="preserve"> так</w:t>
      </w:r>
      <w:r w:rsidR="000211FC">
        <w:rPr>
          <w:rFonts w:ascii="Times New Roman" w:hAnsi="Times New Roman"/>
          <w:sz w:val="28"/>
          <w:szCs w:val="28"/>
        </w:rPr>
        <w:t xml:space="preserve"> і сталий розвиток нації, збереження традицій, культурних та духовних надбань,</w:t>
      </w:r>
      <w:r w:rsidRPr="005B2EDD">
        <w:rPr>
          <w:rFonts w:ascii="Times New Roman" w:hAnsi="Times New Roman"/>
          <w:sz w:val="28"/>
          <w:szCs w:val="28"/>
        </w:rPr>
        <w:t xml:space="preserve"> виключити будь-яке насильство</w:t>
      </w:r>
      <w:r w:rsidR="000211FC">
        <w:rPr>
          <w:rFonts w:ascii="Times New Roman" w:hAnsi="Times New Roman"/>
          <w:sz w:val="28"/>
          <w:szCs w:val="28"/>
        </w:rPr>
        <w:t xml:space="preserve"> чи примус до відмови від традиційного </w:t>
      </w:r>
      <w:r w:rsidR="000211FC">
        <w:rPr>
          <w:rFonts w:ascii="Times New Roman" w:hAnsi="Times New Roman"/>
          <w:sz w:val="28"/>
          <w:szCs w:val="28"/>
        </w:rPr>
        <w:lastRenderedPageBreak/>
        <w:t>світогляду,</w:t>
      </w:r>
      <w:r w:rsidR="001A35D0">
        <w:rPr>
          <w:rFonts w:ascii="Times New Roman" w:hAnsi="Times New Roman"/>
          <w:sz w:val="28"/>
          <w:szCs w:val="28"/>
        </w:rPr>
        <w:t xml:space="preserve"> переконань</w:t>
      </w:r>
      <w:r w:rsidRPr="005B2EDD">
        <w:rPr>
          <w:rFonts w:ascii="Times New Roman" w:hAnsi="Times New Roman"/>
          <w:sz w:val="28"/>
          <w:szCs w:val="28"/>
        </w:rPr>
        <w:t>, утисків інтересів особистості, народних мас, будь-яке ви</w:t>
      </w:r>
      <w:r w:rsidR="001A35D0">
        <w:rPr>
          <w:rFonts w:ascii="Times New Roman" w:hAnsi="Times New Roman"/>
          <w:sz w:val="28"/>
          <w:szCs w:val="28"/>
        </w:rPr>
        <w:t>користання новітніх особистих переконань</w:t>
      </w:r>
      <w:r w:rsidRPr="005B2EDD">
        <w:rPr>
          <w:rFonts w:ascii="Times New Roman" w:hAnsi="Times New Roman"/>
          <w:sz w:val="28"/>
          <w:szCs w:val="28"/>
        </w:rPr>
        <w:t xml:space="preserve"> і поглядів на шкоду носія</w:t>
      </w:r>
      <w:r w:rsidR="000211FC">
        <w:rPr>
          <w:rFonts w:ascii="Times New Roman" w:hAnsi="Times New Roman"/>
          <w:sz w:val="28"/>
          <w:szCs w:val="28"/>
        </w:rPr>
        <w:t>м</w:t>
      </w:r>
      <w:r w:rsidR="001A35D0">
        <w:rPr>
          <w:rFonts w:ascii="Times New Roman" w:hAnsi="Times New Roman"/>
          <w:sz w:val="28"/>
          <w:szCs w:val="28"/>
        </w:rPr>
        <w:t xml:space="preserve"> традиційних культурних і релігійних традицій</w:t>
      </w:r>
      <w:r w:rsidRPr="005B2EDD">
        <w:rPr>
          <w:rFonts w:ascii="Times New Roman" w:hAnsi="Times New Roman"/>
          <w:sz w:val="28"/>
          <w:szCs w:val="28"/>
        </w:rPr>
        <w:t>.</w:t>
      </w:r>
    </w:p>
    <w:p w:rsidR="00CC6489" w:rsidRDefault="005B2EDD" w:rsidP="00D472E0">
      <w:pPr>
        <w:spacing w:after="0"/>
        <w:ind w:firstLine="708"/>
        <w:jc w:val="both"/>
      </w:pPr>
      <w:r w:rsidRPr="005B2EDD">
        <w:rPr>
          <w:rFonts w:ascii="Times New Roman" w:hAnsi="Times New Roman"/>
          <w:sz w:val="28"/>
          <w:szCs w:val="28"/>
        </w:rPr>
        <w:t>Від так, актуальність християнської етичності зумовлена як міжнародними, так і внутрішньодержавними процесами,  а значить дана тема потребує особливого дослідження, що дасть змогу прогнозувати подальший розвиток України і планети в цілому.</w:t>
      </w:r>
      <w:r w:rsidR="00CC6489" w:rsidRPr="00CC6489">
        <w:t xml:space="preserve"> </w:t>
      </w:r>
    </w:p>
    <w:p w:rsidR="00CC6489" w:rsidRPr="005B2EDD" w:rsidRDefault="00CC6489" w:rsidP="00D472E0">
      <w:pPr>
        <w:spacing w:after="0"/>
        <w:ind w:firstLine="708"/>
        <w:jc w:val="both"/>
        <w:rPr>
          <w:rFonts w:ascii="Times New Roman" w:hAnsi="Times New Roman"/>
          <w:sz w:val="28"/>
          <w:szCs w:val="28"/>
        </w:rPr>
      </w:pPr>
      <w:r w:rsidRPr="00CC6489">
        <w:rPr>
          <w:rFonts w:ascii="Times New Roman" w:hAnsi="Times New Roman"/>
          <w:b/>
          <w:sz w:val="28"/>
          <w:szCs w:val="28"/>
        </w:rPr>
        <w:t>Об’єктом даного дослідження</w:t>
      </w:r>
      <w:r w:rsidRPr="00CC6489">
        <w:rPr>
          <w:rFonts w:ascii="Times New Roman" w:hAnsi="Times New Roman"/>
          <w:sz w:val="28"/>
          <w:szCs w:val="28"/>
        </w:rPr>
        <w:t xml:space="preserve"> є християнство від зародження до свого сучасного стану</w:t>
      </w:r>
      <w:r w:rsidR="001D3A34">
        <w:rPr>
          <w:rFonts w:ascii="Times New Roman" w:hAnsi="Times New Roman"/>
          <w:sz w:val="28"/>
          <w:szCs w:val="28"/>
        </w:rPr>
        <w:t>,</w:t>
      </w:r>
      <w:r w:rsidRPr="00CC6489">
        <w:rPr>
          <w:rFonts w:ascii="Times New Roman" w:hAnsi="Times New Roman"/>
          <w:sz w:val="28"/>
          <w:szCs w:val="28"/>
        </w:rPr>
        <w:t xml:space="preserve"> християнська етика як складова християнського вчення.</w:t>
      </w:r>
    </w:p>
    <w:p w:rsidR="00CC6489" w:rsidRDefault="00CC6489" w:rsidP="00D472E0">
      <w:pPr>
        <w:spacing w:after="0"/>
        <w:ind w:firstLine="708"/>
        <w:jc w:val="both"/>
        <w:rPr>
          <w:rFonts w:ascii="Times New Roman" w:hAnsi="Times New Roman"/>
          <w:sz w:val="28"/>
          <w:szCs w:val="28"/>
        </w:rPr>
      </w:pPr>
      <w:r w:rsidRPr="00CC6489">
        <w:rPr>
          <w:rFonts w:ascii="Times New Roman" w:hAnsi="Times New Roman"/>
          <w:b/>
          <w:sz w:val="28"/>
          <w:szCs w:val="28"/>
        </w:rPr>
        <w:t>Предметом роботи</w:t>
      </w:r>
      <w:r w:rsidR="00563A63">
        <w:rPr>
          <w:rFonts w:ascii="Times New Roman" w:hAnsi="Times New Roman"/>
          <w:sz w:val="28"/>
          <w:szCs w:val="28"/>
        </w:rPr>
        <w:t xml:space="preserve"> є </w:t>
      </w:r>
      <w:r w:rsidRPr="00CC6489">
        <w:rPr>
          <w:rFonts w:ascii="Times New Roman" w:hAnsi="Times New Roman"/>
          <w:sz w:val="28"/>
          <w:szCs w:val="28"/>
        </w:rPr>
        <w:t>християнська етичність та її розуміння в контексті християнства загалом. Особливості, яких набуває етичне вчення християнства на початку ХХІ століття.</w:t>
      </w:r>
    </w:p>
    <w:p w:rsidR="005B2EDD" w:rsidRPr="005B2EDD" w:rsidRDefault="005B2EDD" w:rsidP="00D472E0">
      <w:pPr>
        <w:spacing w:after="0"/>
        <w:ind w:firstLine="708"/>
        <w:jc w:val="both"/>
        <w:rPr>
          <w:rFonts w:ascii="Times New Roman" w:hAnsi="Times New Roman"/>
          <w:sz w:val="28"/>
          <w:szCs w:val="28"/>
        </w:rPr>
      </w:pPr>
      <w:r w:rsidRPr="009968F2">
        <w:rPr>
          <w:rFonts w:ascii="Times New Roman" w:hAnsi="Times New Roman"/>
          <w:b/>
          <w:sz w:val="28"/>
          <w:szCs w:val="28"/>
        </w:rPr>
        <w:t>Метою</w:t>
      </w:r>
      <w:r w:rsidRPr="005B2EDD">
        <w:rPr>
          <w:rFonts w:ascii="Times New Roman" w:hAnsi="Times New Roman"/>
          <w:sz w:val="28"/>
          <w:szCs w:val="28"/>
        </w:rPr>
        <w:t xml:space="preserve"> даної роботи є </w:t>
      </w:r>
      <w:r w:rsidR="00C5411E">
        <w:rPr>
          <w:rFonts w:ascii="Times New Roman" w:hAnsi="Times New Roman"/>
          <w:sz w:val="28"/>
          <w:szCs w:val="28"/>
        </w:rPr>
        <w:t>розкриття особливостей існування християнської етики в сучасному світі.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Для належного досягнення пост</w:t>
      </w:r>
      <w:r w:rsidR="009968F2">
        <w:rPr>
          <w:rFonts w:ascii="Times New Roman" w:hAnsi="Times New Roman"/>
          <w:sz w:val="28"/>
          <w:szCs w:val="28"/>
        </w:rPr>
        <w:t>авленої мети поставлено такі</w:t>
      </w:r>
      <w:r w:rsidRPr="005B2EDD">
        <w:rPr>
          <w:rFonts w:ascii="Times New Roman" w:hAnsi="Times New Roman"/>
          <w:sz w:val="28"/>
          <w:szCs w:val="28"/>
        </w:rPr>
        <w:t xml:space="preserve"> </w:t>
      </w:r>
      <w:r w:rsidRPr="009968F2">
        <w:rPr>
          <w:rFonts w:ascii="Times New Roman" w:hAnsi="Times New Roman"/>
          <w:b/>
          <w:sz w:val="28"/>
          <w:szCs w:val="28"/>
        </w:rPr>
        <w:t>завдання</w:t>
      </w:r>
      <w:r w:rsidRPr="005B2EDD">
        <w:rPr>
          <w:rFonts w:ascii="Times New Roman" w:hAnsi="Times New Roman"/>
          <w:sz w:val="28"/>
          <w:szCs w:val="28"/>
        </w:rPr>
        <w:t>:</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w:t>
      </w:r>
      <w:r w:rsidRPr="005B2EDD">
        <w:rPr>
          <w:rFonts w:ascii="Times New Roman" w:hAnsi="Times New Roman"/>
          <w:sz w:val="28"/>
          <w:szCs w:val="28"/>
        </w:rPr>
        <w:tab/>
        <w:t>здійснити пор</w:t>
      </w:r>
      <w:r w:rsidR="009968F2">
        <w:rPr>
          <w:rFonts w:ascii="Times New Roman" w:hAnsi="Times New Roman"/>
          <w:sz w:val="28"/>
          <w:szCs w:val="28"/>
        </w:rPr>
        <w:t>івняльний аналіз основ етики</w:t>
      </w:r>
      <w:r w:rsidRPr="005B2EDD">
        <w:rPr>
          <w:rFonts w:ascii="Times New Roman" w:hAnsi="Times New Roman"/>
          <w:sz w:val="28"/>
          <w:szCs w:val="28"/>
        </w:rPr>
        <w:t xml:space="preserve"> християнства з перві</w:t>
      </w:r>
      <w:r w:rsidR="00A769B2">
        <w:rPr>
          <w:rFonts w:ascii="Times New Roman" w:hAnsi="Times New Roman"/>
          <w:sz w:val="28"/>
          <w:szCs w:val="28"/>
        </w:rPr>
        <w:t>сними віруваннями</w:t>
      </w:r>
      <w:r w:rsidRPr="005B2EDD">
        <w:rPr>
          <w:rFonts w:ascii="Times New Roman" w:hAnsi="Times New Roman"/>
          <w:sz w:val="28"/>
          <w:szCs w:val="28"/>
        </w:rPr>
        <w:t xml:space="preserve"> ранніх цивілізацій;</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w:t>
      </w:r>
      <w:r w:rsidRPr="005B2EDD">
        <w:rPr>
          <w:rFonts w:ascii="Times New Roman" w:hAnsi="Times New Roman"/>
          <w:sz w:val="28"/>
          <w:szCs w:val="28"/>
        </w:rPr>
        <w:tab/>
        <w:t>порівняти основи християнства та ісламу, як двох наймасовіших світових релігій;</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w:t>
      </w:r>
      <w:r w:rsidRPr="005B2EDD">
        <w:rPr>
          <w:rFonts w:ascii="Times New Roman" w:hAnsi="Times New Roman"/>
          <w:sz w:val="28"/>
          <w:szCs w:val="28"/>
        </w:rPr>
        <w:tab/>
        <w:t xml:space="preserve">виокремити специфічні риси християнства на фоні </w:t>
      </w:r>
      <w:r w:rsidR="00A769B2" w:rsidRPr="005B2EDD">
        <w:rPr>
          <w:rFonts w:ascii="Times New Roman" w:hAnsi="Times New Roman"/>
          <w:sz w:val="28"/>
          <w:szCs w:val="28"/>
        </w:rPr>
        <w:t>не персоніфікованого</w:t>
      </w:r>
      <w:r w:rsidRPr="005B2EDD">
        <w:rPr>
          <w:rFonts w:ascii="Times New Roman" w:hAnsi="Times New Roman"/>
          <w:sz w:val="28"/>
          <w:szCs w:val="28"/>
        </w:rPr>
        <w:t xml:space="preserve"> вірування (буддизму);</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w:t>
      </w:r>
      <w:r w:rsidRPr="005B2EDD">
        <w:rPr>
          <w:rFonts w:ascii="Times New Roman" w:hAnsi="Times New Roman"/>
          <w:sz w:val="28"/>
          <w:szCs w:val="28"/>
        </w:rPr>
        <w:tab/>
        <w:t xml:space="preserve">проаналізувати курс на нове «розумне» християнство через призму </w:t>
      </w:r>
      <w:r w:rsidR="00C5411E">
        <w:rPr>
          <w:rFonts w:ascii="Times New Roman" w:hAnsi="Times New Roman"/>
          <w:sz w:val="28"/>
          <w:szCs w:val="28"/>
        </w:rPr>
        <w:t>П</w:t>
      </w:r>
      <w:r w:rsidRPr="005B2EDD">
        <w:rPr>
          <w:rFonts w:ascii="Times New Roman" w:hAnsi="Times New Roman"/>
          <w:sz w:val="28"/>
          <w:szCs w:val="28"/>
        </w:rPr>
        <w:t>росвітництва;</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w:t>
      </w:r>
      <w:r w:rsidRPr="005B2EDD">
        <w:rPr>
          <w:rFonts w:ascii="Times New Roman" w:hAnsi="Times New Roman"/>
          <w:sz w:val="28"/>
          <w:szCs w:val="28"/>
        </w:rPr>
        <w:tab/>
        <w:t>сформулювати основні цілі та проблеми християнської етики</w:t>
      </w:r>
      <w:r w:rsidR="00C5411E">
        <w:rPr>
          <w:rFonts w:ascii="Times New Roman" w:hAnsi="Times New Roman"/>
          <w:sz w:val="28"/>
          <w:szCs w:val="28"/>
        </w:rPr>
        <w:t xml:space="preserve"> в сучасному світі</w:t>
      </w:r>
      <w:r w:rsidRPr="005B2EDD">
        <w:rPr>
          <w:rFonts w:ascii="Times New Roman" w:hAnsi="Times New Roman"/>
          <w:sz w:val="28"/>
          <w:szCs w:val="28"/>
        </w:rPr>
        <w:t>;</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w:t>
      </w:r>
      <w:r w:rsidRPr="005B2EDD">
        <w:rPr>
          <w:rFonts w:ascii="Times New Roman" w:hAnsi="Times New Roman"/>
          <w:sz w:val="28"/>
          <w:szCs w:val="28"/>
        </w:rPr>
        <w:tab/>
        <w:t>описати становище сучасного християнства та актуальні питання християнської етики ХХІ століття.</w:t>
      </w:r>
    </w:p>
    <w:p w:rsidR="005B2EDD" w:rsidRPr="005B2EDD" w:rsidRDefault="005B2EDD" w:rsidP="00D472E0">
      <w:pPr>
        <w:spacing w:after="0"/>
        <w:ind w:firstLine="708"/>
        <w:jc w:val="both"/>
        <w:rPr>
          <w:rFonts w:ascii="Times New Roman" w:hAnsi="Times New Roman"/>
          <w:sz w:val="28"/>
          <w:szCs w:val="28"/>
        </w:rPr>
      </w:pPr>
      <w:r w:rsidRPr="009968F2">
        <w:rPr>
          <w:rFonts w:ascii="Times New Roman" w:hAnsi="Times New Roman"/>
          <w:b/>
          <w:sz w:val="28"/>
          <w:szCs w:val="28"/>
        </w:rPr>
        <w:t>Методи дослідження</w:t>
      </w:r>
      <w:r w:rsidRPr="005B2EDD">
        <w:rPr>
          <w:rFonts w:ascii="Times New Roman" w:hAnsi="Times New Roman"/>
          <w:sz w:val="28"/>
          <w:szCs w:val="28"/>
        </w:rPr>
        <w:t xml:space="preserve">. При дослідженні було використано ряд наукових методів. Так, за допомогою аналізу було виокремлено окремі специфічні риси християнства в порівнянні з іншими віруваннями та релігіями. За допомогою методу синтезу, було простежено основні акценти християнства в ретроспективному розрізі. Метод узагальнення допоміг виокремити фундаментальні ідеї християнства. Завдяки застосуванню методу аналогії було проведено паралелі християнської ідеології з іншими </w:t>
      </w:r>
      <w:r w:rsidRPr="005B2EDD">
        <w:rPr>
          <w:rFonts w:ascii="Times New Roman" w:hAnsi="Times New Roman"/>
          <w:sz w:val="28"/>
          <w:szCs w:val="28"/>
        </w:rPr>
        <w:lastRenderedPageBreak/>
        <w:t xml:space="preserve">ідеологіями, що через протиставлення дозволило чіткіше сформулювати специфіку деяких ознак. </w:t>
      </w:r>
    </w:p>
    <w:p w:rsidR="005B2EDD" w:rsidRPr="005B2EDD" w:rsidRDefault="005B2EDD" w:rsidP="00D472E0">
      <w:pPr>
        <w:spacing w:after="0"/>
        <w:ind w:firstLine="708"/>
        <w:jc w:val="both"/>
        <w:rPr>
          <w:rFonts w:ascii="Times New Roman" w:hAnsi="Times New Roman"/>
          <w:sz w:val="28"/>
          <w:szCs w:val="28"/>
        </w:rPr>
      </w:pPr>
      <w:r w:rsidRPr="009968F2">
        <w:rPr>
          <w:rFonts w:ascii="Times New Roman" w:hAnsi="Times New Roman"/>
          <w:b/>
          <w:sz w:val="28"/>
          <w:szCs w:val="28"/>
        </w:rPr>
        <w:t>Практичне значення одержаних результатів</w:t>
      </w:r>
      <w:r w:rsidRPr="005B2EDD">
        <w:rPr>
          <w:rFonts w:ascii="Times New Roman" w:hAnsi="Times New Roman"/>
          <w:sz w:val="28"/>
          <w:szCs w:val="28"/>
        </w:rPr>
        <w:t>. Матеріали проведеного дослідження стануть у нагоді для подальшого вивчення специфіки хрис</w:t>
      </w:r>
      <w:r w:rsidR="001D3A34">
        <w:rPr>
          <w:rFonts w:ascii="Times New Roman" w:hAnsi="Times New Roman"/>
          <w:sz w:val="28"/>
          <w:szCs w:val="28"/>
        </w:rPr>
        <w:t>тиянства загалом,</w:t>
      </w:r>
      <w:r w:rsidRPr="005B2EDD">
        <w:rPr>
          <w:rFonts w:ascii="Times New Roman" w:hAnsi="Times New Roman"/>
          <w:sz w:val="28"/>
          <w:szCs w:val="28"/>
        </w:rPr>
        <w:t xml:space="preserve"> основою для майбутніх історичних та релігієзнавчих розвідок у напрямку дослідження розвитку етичності. Вони можуть бути використані під час викладання курсів та спецкурсів із культурології, історії культури, теорії масової культури, історії, релігієзнавства, етики тощо.</w:t>
      </w:r>
    </w:p>
    <w:p w:rsidR="005B2EDD" w:rsidRPr="005B2EDD" w:rsidRDefault="005B2EDD" w:rsidP="00D472E0">
      <w:pPr>
        <w:spacing w:after="0"/>
        <w:ind w:firstLine="708"/>
        <w:jc w:val="both"/>
        <w:rPr>
          <w:rFonts w:ascii="Times New Roman" w:hAnsi="Times New Roman"/>
          <w:sz w:val="28"/>
          <w:szCs w:val="28"/>
        </w:rPr>
      </w:pPr>
      <w:r w:rsidRPr="00FA4B49">
        <w:rPr>
          <w:rFonts w:ascii="Times New Roman" w:hAnsi="Times New Roman"/>
          <w:b/>
          <w:sz w:val="28"/>
          <w:szCs w:val="28"/>
        </w:rPr>
        <w:t>Структура роботи</w:t>
      </w:r>
      <w:r w:rsidRPr="005B2EDD">
        <w:rPr>
          <w:rFonts w:ascii="Times New Roman" w:hAnsi="Times New Roman"/>
          <w:sz w:val="28"/>
          <w:szCs w:val="28"/>
        </w:rPr>
        <w:t xml:space="preserve">. Логіка дослідження зумовила структуру роботи: вступ, два розділи, висновки, список використаних джерел із </w:t>
      </w:r>
      <w:r w:rsidR="00322F1C">
        <w:rPr>
          <w:rFonts w:ascii="Times New Roman" w:hAnsi="Times New Roman"/>
          <w:sz w:val="28"/>
          <w:szCs w:val="28"/>
        </w:rPr>
        <w:t>76</w:t>
      </w:r>
      <w:r w:rsidRPr="005B2EDD">
        <w:rPr>
          <w:rFonts w:ascii="Times New Roman" w:hAnsi="Times New Roman"/>
          <w:sz w:val="28"/>
          <w:szCs w:val="28"/>
        </w:rPr>
        <w:t xml:space="preserve"> найменувань, </w:t>
      </w:r>
      <w:r w:rsidR="0017508E">
        <w:rPr>
          <w:rFonts w:ascii="Times New Roman" w:hAnsi="Times New Roman"/>
          <w:sz w:val="28"/>
          <w:szCs w:val="28"/>
        </w:rPr>
        <w:t>з</w:t>
      </w:r>
      <w:bookmarkStart w:id="0" w:name="_GoBack"/>
      <w:bookmarkEnd w:id="0"/>
      <w:r w:rsidRPr="005B2EDD">
        <w:rPr>
          <w:rFonts w:ascii="Times New Roman" w:hAnsi="Times New Roman"/>
          <w:sz w:val="28"/>
          <w:szCs w:val="28"/>
        </w:rPr>
        <w:t xml:space="preserve">агальний обсяг </w:t>
      </w:r>
      <w:r w:rsidR="00322F1C">
        <w:rPr>
          <w:rFonts w:ascii="Times New Roman" w:hAnsi="Times New Roman"/>
          <w:sz w:val="28"/>
          <w:szCs w:val="28"/>
        </w:rPr>
        <w:t>74 сторін</w:t>
      </w:r>
      <w:r w:rsidRPr="005B2EDD">
        <w:rPr>
          <w:rFonts w:ascii="Times New Roman" w:hAnsi="Times New Roman"/>
          <w:sz w:val="28"/>
          <w:szCs w:val="28"/>
        </w:rPr>
        <w:t>к</w:t>
      </w:r>
      <w:r w:rsidR="00322F1C">
        <w:rPr>
          <w:rFonts w:ascii="Times New Roman" w:hAnsi="Times New Roman"/>
          <w:sz w:val="28"/>
          <w:szCs w:val="28"/>
        </w:rPr>
        <w:t>и</w:t>
      </w:r>
      <w:r w:rsidRPr="005B2EDD">
        <w:rPr>
          <w:rFonts w:ascii="Times New Roman" w:hAnsi="Times New Roman"/>
          <w:sz w:val="28"/>
          <w:szCs w:val="28"/>
        </w:rPr>
        <w:t xml:space="preserve">. </w:t>
      </w:r>
    </w:p>
    <w:p w:rsidR="00D472E0" w:rsidRDefault="00D472E0">
      <w:pPr>
        <w:spacing w:after="0" w:line="240" w:lineRule="auto"/>
        <w:rPr>
          <w:rFonts w:ascii="Times New Roman" w:hAnsi="Times New Roman"/>
          <w:sz w:val="28"/>
          <w:szCs w:val="28"/>
        </w:rPr>
      </w:pPr>
      <w:r>
        <w:rPr>
          <w:rFonts w:ascii="Times New Roman" w:hAnsi="Times New Roman"/>
          <w:sz w:val="28"/>
          <w:szCs w:val="28"/>
        </w:rPr>
        <w:br w:type="page"/>
      </w:r>
    </w:p>
    <w:p w:rsidR="004B2997" w:rsidRPr="005B2EDD" w:rsidRDefault="004B2997" w:rsidP="00D472E0">
      <w:pPr>
        <w:spacing w:after="0"/>
        <w:jc w:val="both"/>
        <w:rPr>
          <w:rFonts w:ascii="Times New Roman" w:hAnsi="Times New Roman"/>
          <w:sz w:val="28"/>
          <w:szCs w:val="28"/>
        </w:rPr>
      </w:pPr>
    </w:p>
    <w:p w:rsidR="00FA4B49" w:rsidRDefault="005B2EDD" w:rsidP="00D472E0">
      <w:pPr>
        <w:spacing w:after="0"/>
        <w:jc w:val="center"/>
        <w:rPr>
          <w:rFonts w:ascii="Times New Roman" w:hAnsi="Times New Roman"/>
          <w:b/>
          <w:sz w:val="28"/>
          <w:szCs w:val="28"/>
        </w:rPr>
      </w:pPr>
      <w:r w:rsidRPr="001D3A34">
        <w:rPr>
          <w:rFonts w:ascii="Times New Roman" w:hAnsi="Times New Roman"/>
          <w:b/>
          <w:sz w:val="28"/>
          <w:szCs w:val="28"/>
        </w:rPr>
        <w:t>РОЗДІЛ І</w:t>
      </w:r>
    </w:p>
    <w:p w:rsidR="00B13A05" w:rsidRPr="001D3A34" w:rsidRDefault="00B13A05" w:rsidP="00D472E0">
      <w:pPr>
        <w:spacing w:after="0"/>
        <w:jc w:val="center"/>
        <w:rPr>
          <w:rFonts w:ascii="Times New Roman" w:hAnsi="Times New Roman"/>
          <w:b/>
          <w:sz w:val="28"/>
          <w:szCs w:val="28"/>
        </w:rPr>
      </w:pPr>
    </w:p>
    <w:p w:rsidR="005B2EDD" w:rsidRPr="001D3A34" w:rsidRDefault="005B2EDD" w:rsidP="00D472E0">
      <w:pPr>
        <w:spacing w:after="0"/>
        <w:jc w:val="center"/>
        <w:rPr>
          <w:rFonts w:ascii="Times New Roman" w:hAnsi="Times New Roman"/>
          <w:b/>
          <w:sz w:val="28"/>
          <w:szCs w:val="28"/>
        </w:rPr>
      </w:pPr>
      <w:r w:rsidRPr="001D3A34">
        <w:rPr>
          <w:rFonts w:ascii="Times New Roman" w:hAnsi="Times New Roman"/>
          <w:b/>
          <w:sz w:val="28"/>
          <w:szCs w:val="28"/>
        </w:rPr>
        <w:t xml:space="preserve"> </w:t>
      </w:r>
      <w:r w:rsidR="00D472E0" w:rsidRPr="00D472E0">
        <w:rPr>
          <w:rFonts w:ascii="Times New Roman" w:hAnsi="Times New Roman"/>
          <w:b/>
          <w:sz w:val="28"/>
          <w:szCs w:val="28"/>
        </w:rPr>
        <w:t>СПІВВІДНОШЕННЯ ХРИСТИЯНСЬКОЇ ЕТИКИ З ЕТИЧНИМИ УЯВЛЕННЯМИ ІНШИХ РЕЛІ</w:t>
      </w:r>
      <w:r w:rsidR="00D472E0">
        <w:rPr>
          <w:rFonts w:ascii="Times New Roman" w:hAnsi="Times New Roman"/>
          <w:b/>
          <w:sz w:val="28"/>
          <w:szCs w:val="28"/>
        </w:rPr>
        <w:t>ГІЙНИХ ТА МІФОЛОГІЧНИХ ВІРУВАНЬ</w:t>
      </w:r>
    </w:p>
    <w:p w:rsidR="004B2997" w:rsidRPr="005B2EDD" w:rsidRDefault="004B2997" w:rsidP="00D472E0">
      <w:pPr>
        <w:spacing w:after="0"/>
        <w:jc w:val="both"/>
        <w:rPr>
          <w:rFonts w:ascii="Times New Roman" w:hAnsi="Times New Roman"/>
          <w:sz w:val="28"/>
          <w:szCs w:val="28"/>
        </w:rPr>
      </w:pPr>
    </w:p>
    <w:p w:rsidR="005B2EDD" w:rsidRPr="001D3A34" w:rsidRDefault="005B2EDD" w:rsidP="00D472E0">
      <w:pPr>
        <w:spacing w:after="0"/>
        <w:jc w:val="center"/>
        <w:rPr>
          <w:rFonts w:ascii="Times New Roman" w:hAnsi="Times New Roman"/>
          <w:b/>
          <w:sz w:val="28"/>
          <w:szCs w:val="28"/>
        </w:rPr>
      </w:pPr>
      <w:r w:rsidRPr="001D3A34">
        <w:rPr>
          <w:rFonts w:ascii="Times New Roman" w:hAnsi="Times New Roman"/>
          <w:b/>
          <w:sz w:val="28"/>
          <w:szCs w:val="28"/>
        </w:rPr>
        <w:t>1.1 Порівнян</w:t>
      </w:r>
      <w:r w:rsidR="00D472E0">
        <w:rPr>
          <w:rFonts w:ascii="Times New Roman" w:hAnsi="Times New Roman"/>
          <w:b/>
          <w:sz w:val="28"/>
          <w:szCs w:val="28"/>
        </w:rPr>
        <w:t>ня основ християнської етики</w:t>
      </w:r>
    </w:p>
    <w:p w:rsidR="005B2EDD" w:rsidRDefault="005B2EDD" w:rsidP="00D472E0">
      <w:pPr>
        <w:spacing w:after="0"/>
        <w:jc w:val="both"/>
        <w:rPr>
          <w:rFonts w:ascii="Times New Roman" w:hAnsi="Times New Roman"/>
          <w:sz w:val="28"/>
          <w:szCs w:val="28"/>
        </w:rPr>
      </w:pPr>
    </w:p>
    <w:p w:rsidR="004B2997" w:rsidRPr="005B2EDD" w:rsidRDefault="004B2997" w:rsidP="00D472E0">
      <w:pPr>
        <w:spacing w:after="0"/>
        <w:jc w:val="both"/>
        <w:rPr>
          <w:rFonts w:ascii="Times New Roman" w:hAnsi="Times New Roman"/>
          <w:sz w:val="28"/>
          <w:szCs w:val="28"/>
        </w:rPr>
      </w:pP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В рамках становлення перших цивілізацій формується </w:t>
      </w:r>
      <w:r w:rsidR="00FD2809" w:rsidRPr="005B2EDD">
        <w:rPr>
          <w:rFonts w:ascii="Times New Roman" w:hAnsi="Times New Roman"/>
          <w:sz w:val="28"/>
          <w:szCs w:val="28"/>
        </w:rPr>
        <w:t>міфологічний</w:t>
      </w:r>
      <w:r w:rsidRPr="005B2EDD">
        <w:rPr>
          <w:rFonts w:ascii="Times New Roman" w:hAnsi="Times New Roman"/>
          <w:sz w:val="28"/>
          <w:szCs w:val="28"/>
        </w:rPr>
        <w:t xml:space="preserve"> тип світогляду</w:t>
      </w:r>
      <w:r w:rsidR="00E4720E" w:rsidRPr="00E4720E">
        <w:rPr>
          <w:rFonts w:ascii="Times New Roman" w:hAnsi="Times New Roman"/>
          <w:sz w:val="28"/>
          <w:szCs w:val="28"/>
          <w:vertAlign w:val="superscript"/>
        </w:rPr>
        <w:footnoteReference w:id="1"/>
      </w:r>
      <w:r w:rsidRPr="005B2EDD">
        <w:rPr>
          <w:rFonts w:ascii="Times New Roman" w:hAnsi="Times New Roman"/>
          <w:sz w:val="28"/>
          <w:szCs w:val="28"/>
        </w:rPr>
        <w:t xml:space="preserve">. Взаємозв'язки християнства і міфології змушують говорити про кілька проблем. Перш за все існує двозначність, пов'язана з вживанням слова «міф». Перші християнські теологи вживали цей термін в тому сенсі, в якому його використовували в сфері греко-римської культури, маючи на увазі «вигадку», «байку», «казку», «брехню». Тому вони відмовлялися бачити в особистості Христа «міфологічний персонаж», а в його життєвій драмі «міф». Починаючи з другого століття християнська теологія стала захищати історичний характер особистості Христа одночасно як від гностиків і докетистів, так і від язичницьких філософів. </w:t>
      </w:r>
    </w:p>
    <w:p w:rsidR="0066363A"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Друга проблема схожа з першою: мова йде не про історичний характер особистості Ісуса, а про правомірність і значущість літературних свідчень, на яких ґрунтується такий історичний характер. Складність обґрунтовування історичної події незаперечними документами усвідомлював ще Оріген. У наш час відоме твердження Рудольфа Бультмана, що про життя і особистість Ісуса нічого знати неможливо, хоча він і не сумнівається в його історичному існуванні. Дана позиція передбачає, що Євангеліє і інші первинні свідчення наповнені </w:t>
      </w:r>
      <w:r w:rsidR="00255824">
        <w:rPr>
          <w:rFonts w:ascii="Times New Roman" w:hAnsi="Times New Roman"/>
          <w:sz w:val="28"/>
          <w:szCs w:val="28"/>
        </w:rPr>
        <w:t>елементами схожими на міфи</w:t>
      </w:r>
      <w:r w:rsidRPr="005B2EDD">
        <w:rPr>
          <w:rFonts w:ascii="Times New Roman" w:hAnsi="Times New Roman"/>
          <w:sz w:val="28"/>
          <w:szCs w:val="28"/>
        </w:rPr>
        <w:t>. Цілком очевидно, що в Євангелії багато від «міфології».</w:t>
      </w:r>
    </w:p>
    <w:p w:rsidR="005B2EDD" w:rsidRPr="00767A55" w:rsidRDefault="005B2EDD" w:rsidP="00D472E0">
      <w:pPr>
        <w:spacing w:after="0"/>
        <w:jc w:val="both"/>
        <w:rPr>
          <w:rFonts w:ascii="Times New Roman" w:hAnsi="Times New Roman"/>
          <w:sz w:val="24"/>
          <w:szCs w:val="24"/>
        </w:rPr>
      </w:pPr>
      <w:r w:rsidRPr="005B2EDD">
        <w:rPr>
          <w:rFonts w:ascii="Times New Roman" w:hAnsi="Times New Roman"/>
          <w:sz w:val="28"/>
          <w:szCs w:val="28"/>
        </w:rPr>
        <w:t>Крім того, християнство дуже рано асимілювало сим</w:t>
      </w:r>
      <w:r w:rsidR="002D36F4">
        <w:rPr>
          <w:rFonts w:ascii="Times New Roman" w:hAnsi="Times New Roman"/>
          <w:sz w:val="28"/>
          <w:szCs w:val="28"/>
        </w:rPr>
        <w:t>воли, образ</w:t>
      </w:r>
      <w:r w:rsidR="00255824">
        <w:rPr>
          <w:rFonts w:ascii="Times New Roman" w:hAnsi="Times New Roman"/>
          <w:sz w:val="28"/>
          <w:szCs w:val="28"/>
        </w:rPr>
        <w:t>и і обряди іудаїзму та</w:t>
      </w:r>
      <w:r w:rsidRPr="005B2EDD">
        <w:rPr>
          <w:rFonts w:ascii="Times New Roman" w:hAnsi="Times New Roman"/>
          <w:sz w:val="28"/>
          <w:szCs w:val="28"/>
        </w:rPr>
        <w:t xml:space="preserve"> середземноморської цивілізації. В контексті авторитетності Євангелій маємо згадати також про факт їх відбору. Новозавітній канон укладався і визначався поступово, з абсолютною ретельністю в розгляді дійсного апостольського походження і гідності писань. У І ст. з’являються </w:t>
      </w:r>
      <w:r w:rsidRPr="005B2EDD">
        <w:rPr>
          <w:rFonts w:ascii="Times New Roman" w:hAnsi="Times New Roman"/>
          <w:sz w:val="28"/>
          <w:szCs w:val="28"/>
        </w:rPr>
        <w:lastRenderedPageBreak/>
        <w:t xml:space="preserve">Євангелія і Послання апостольські, а разом з ними і підроблені твори про життя Ісуса Христа і про християнське вчення. </w:t>
      </w:r>
    </w:p>
    <w:p w:rsidR="00C73868"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Отже, авторитетність обраних Євангелій визначалася церковними соборами. Сьогодні до Нового Завіту належать Євангелія від Матвія, Марка, Луки і</w:t>
      </w:r>
      <w:r w:rsidR="0066363A">
        <w:rPr>
          <w:rFonts w:ascii="Times New Roman" w:hAnsi="Times New Roman"/>
          <w:sz w:val="28"/>
          <w:szCs w:val="28"/>
        </w:rPr>
        <w:t xml:space="preserve"> Іоанна, а поза християнським каноном</w:t>
      </w:r>
      <w:r w:rsidRPr="005B2EDD">
        <w:rPr>
          <w:rFonts w:ascii="Times New Roman" w:hAnsi="Times New Roman"/>
          <w:sz w:val="28"/>
          <w:szCs w:val="28"/>
        </w:rPr>
        <w:t xml:space="preserve"> залишились</w:t>
      </w:r>
      <w:r w:rsidR="0066363A" w:rsidRPr="0066363A">
        <w:rPr>
          <w:rFonts w:ascii="Times New Roman" w:eastAsia="Times New Roman" w:hAnsi="Times New Roman"/>
          <w:color w:val="C00000"/>
          <w:sz w:val="28"/>
          <w:szCs w:val="28"/>
          <w:lang w:eastAsia="ru-RU"/>
        </w:rPr>
        <w:t xml:space="preserve"> </w:t>
      </w:r>
      <w:r w:rsidR="0066363A" w:rsidRPr="0066363A">
        <w:rPr>
          <w:rFonts w:ascii="Times New Roman" w:hAnsi="Times New Roman"/>
          <w:sz w:val="28"/>
          <w:szCs w:val="28"/>
        </w:rPr>
        <w:t>Євангеліє від єгиптян</w:t>
      </w:r>
      <w:r w:rsidR="0066363A" w:rsidRPr="0066363A">
        <w:rPr>
          <w:rFonts w:ascii="Times New Roman" w:hAnsi="Times New Roman"/>
          <w:sz w:val="28"/>
          <w:szCs w:val="28"/>
          <w:vertAlign w:val="superscript"/>
        </w:rPr>
        <w:footnoteReference w:id="2"/>
      </w:r>
      <w:r w:rsidR="0066363A" w:rsidRPr="0066363A">
        <w:rPr>
          <w:rFonts w:ascii="Times New Roman" w:hAnsi="Times New Roman"/>
          <w:sz w:val="28"/>
          <w:szCs w:val="28"/>
        </w:rPr>
        <w:t>, Євангеліє від євреїв</w:t>
      </w:r>
      <w:r w:rsidR="0066363A" w:rsidRPr="0066363A">
        <w:rPr>
          <w:rFonts w:ascii="Times New Roman" w:hAnsi="Times New Roman"/>
          <w:sz w:val="28"/>
          <w:szCs w:val="28"/>
          <w:vertAlign w:val="superscript"/>
        </w:rPr>
        <w:footnoteReference w:id="3"/>
      </w:r>
      <w:r w:rsidR="0066363A" w:rsidRPr="0066363A">
        <w:rPr>
          <w:rFonts w:ascii="Times New Roman" w:hAnsi="Times New Roman"/>
          <w:sz w:val="28"/>
          <w:szCs w:val="28"/>
        </w:rPr>
        <w:t>, Євангеліє Єви</w:t>
      </w:r>
      <w:r w:rsidR="0066363A" w:rsidRPr="0066363A">
        <w:rPr>
          <w:rFonts w:ascii="Times New Roman" w:hAnsi="Times New Roman"/>
          <w:sz w:val="28"/>
          <w:szCs w:val="28"/>
          <w:vertAlign w:val="superscript"/>
        </w:rPr>
        <w:footnoteReference w:id="4"/>
      </w:r>
      <w:r w:rsidR="0066363A" w:rsidRPr="0066363A">
        <w:rPr>
          <w:rFonts w:ascii="Times New Roman" w:hAnsi="Times New Roman"/>
          <w:sz w:val="28"/>
          <w:szCs w:val="28"/>
        </w:rPr>
        <w:t>, Євангеліє від Петра</w:t>
      </w:r>
      <w:r w:rsidR="0066363A" w:rsidRPr="0066363A">
        <w:rPr>
          <w:rFonts w:ascii="Times New Roman" w:hAnsi="Times New Roman"/>
          <w:sz w:val="28"/>
          <w:szCs w:val="28"/>
          <w:vertAlign w:val="superscript"/>
        </w:rPr>
        <w:footnoteReference w:id="5"/>
      </w:r>
      <w:r w:rsidR="0066363A" w:rsidRPr="0066363A">
        <w:rPr>
          <w:rFonts w:ascii="Times New Roman" w:hAnsi="Times New Roman"/>
          <w:sz w:val="28"/>
          <w:szCs w:val="28"/>
        </w:rPr>
        <w:t>, Євангеліє від Філіпа</w:t>
      </w:r>
      <w:r w:rsidR="0066363A" w:rsidRPr="0066363A">
        <w:rPr>
          <w:rFonts w:ascii="Times New Roman" w:hAnsi="Times New Roman"/>
          <w:sz w:val="28"/>
          <w:szCs w:val="28"/>
          <w:vertAlign w:val="superscript"/>
        </w:rPr>
        <w:footnoteReference w:id="6"/>
      </w:r>
      <w:r w:rsidR="0066363A" w:rsidRPr="0066363A">
        <w:rPr>
          <w:rFonts w:ascii="Times New Roman" w:hAnsi="Times New Roman"/>
          <w:sz w:val="28"/>
          <w:szCs w:val="28"/>
        </w:rPr>
        <w:t>, Євангеліє від Марії Магдалини</w:t>
      </w:r>
      <w:r w:rsidR="0066363A" w:rsidRPr="0066363A">
        <w:rPr>
          <w:rFonts w:ascii="Times New Roman" w:hAnsi="Times New Roman"/>
          <w:sz w:val="28"/>
          <w:szCs w:val="28"/>
          <w:vertAlign w:val="superscript"/>
        </w:rPr>
        <w:footnoteReference w:id="7"/>
      </w:r>
      <w:r w:rsidR="0066363A" w:rsidRPr="0066363A">
        <w:rPr>
          <w:rFonts w:ascii="Times New Roman" w:hAnsi="Times New Roman"/>
          <w:sz w:val="28"/>
          <w:szCs w:val="28"/>
        </w:rPr>
        <w:t>, Євангеліє від Никодима</w:t>
      </w:r>
      <w:r w:rsidR="0066363A" w:rsidRPr="0066363A">
        <w:rPr>
          <w:rFonts w:ascii="Times New Roman" w:hAnsi="Times New Roman"/>
          <w:sz w:val="28"/>
          <w:szCs w:val="28"/>
          <w:vertAlign w:val="superscript"/>
        </w:rPr>
        <w:footnoteReference w:id="8"/>
      </w:r>
      <w:r w:rsidR="0066363A" w:rsidRPr="0066363A">
        <w:rPr>
          <w:rFonts w:ascii="Times New Roman" w:hAnsi="Times New Roman"/>
          <w:sz w:val="28"/>
          <w:szCs w:val="28"/>
        </w:rPr>
        <w:t>, Євангеліє від Варнави</w:t>
      </w:r>
      <w:r w:rsidR="0066363A" w:rsidRPr="0066363A">
        <w:rPr>
          <w:rFonts w:ascii="Times New Roman" w:hAnsi="Times New Roman"/>
          <w:sz w:val="28"/>
          <w:szCs w:val="28"/>
          <w:vertAlign w:val="superscript"/>
        </w:rPr>
        <w:footnoteReference w:id="9"/>
      </w:r>
      <w:r w:rsidR="0066363A" w:rsidRPr="0066363A">
        <w:rPr>
          <w:rFonts w:ascii="Times New Roman" w:hAnsi="Times New Roman"/>
          <w:sz w:val="28"/>
          <w:szCs w:val="28"/>
        </w:rPr>
        <w:t xml:space="preserve"> та десятки інших.</w:t>
      </w:r>
    </w:p>
    <w:p w:rsidR="005B2EDD" w:rsidRPr="005B2EDD" w:rsidRDefault="00201606" w:rsidP="00D472E0">
      <w:pPr>
        <w:spacing w:after="0"/>
        <w:ind w:firstLine="708"/>
        <w:jc w:val="both"/>
        <w:rPr>
          <w:rFonts w:ascii="Times New Roman" w:hAnsi="Times New Roman"/>
          <w:sz w:val="28"/>
          <w:szCs w:val="28"/>
        </w:rPr>
      </w:pPr>
      <w:r>
        <w:rPr>
          <w:rFonts w:ascii="Times New Roman" w:hAnsi="Times New Roman"/>
          <w:sz w:val="28"/>
          <w:szCs w:val="28"/>
        </w:rPr>
        <w:t>Відзначимо також, що д</w:t>
      </w:r>
      <w:r w:rsidR="00C73868">
        <w:rPr>
          <w:rFonts w:ascii="Times New Roman" w:hAnsi="Times New Roman"/>
          <w:sz w:val="28"/>
          <w:szCs w:val="28"/>
        </w:rPr>
        <w:t xml:space="preserve">еякі вчені, побачили в християнстві </w:t>
      </w:r>
      <w:r>
        <w:rPr>
          <w:rFonts w:ascii="Times New Roman" w:hAnsi="Times New Roman"/>
          <w:sz w:val="28"/>
          <w:szCs w:val="28"/>
        </w:rPr>
        <w:t xml:space="preserve">велику кількість елементів схожих на елементи культу сонця </w:t>
      </w:r>
      <w:r w:rsidR="00F67133">
        <w:rPr>
          <w:rFonts w:ascii="Times New Roman" w:hAnsi="Times New Roman"/>
          <w:sz w:val="28"/>
          <w:szCs w:val="28"/>
        </w:rPr>
        <w:t>та містеріальної структури і це спонукало їх</w:t>
      </w:r>
      <w:r w:rsidR="005B2EDD" w:rsidRPr="005B2EDD">
        <w:rPr>
          <w:rFonts w:ascii="Times New Roman" w:hAnsi="Times New Roman"/>
          <w:sz w:val="28"/>
          <w:szCs w:val="28"/>
        </w:rPr>
        <w:t xml:space="preserve"> відкинути історичний характер особистості Ісуса. Вони відкинули ідею Бультмана і замість того, щоб постулювати історичний персонаж на початку християнства, про який нічого не можна було дізнатися внаслідок його швидкої «міфологізації», вони постулювали «міф», грубо «історифікований» першими поколіннями християн. Якщо брати тільки новітніх вчених, то, починаючи з Артура Дроуза (1909) і Петера Єнсена (1906-1909) і до П.-Л. Кушу (1924), дослідники найрізноманітніших напрямків і спеціалізацій старанно намагалися реконструювати «первісний міф», який міг би породити особистість Христа, </w:t>
      </w:r>
      <w:r w:rsidR="005B2EDD" w:rsidRPr="005B2EDD">
        <w:rPr>
          <w:rFonts w:ascii="Times New Roman" w:hAnsi="Times New Roman"/>
          <w:sz w:val="28"/>
          <w:szCs w:val="28"/>
        </w:rPr>
        <w:lastRenderedPageBreak/>
        <w:t>а потім і саме християнство. Кожен автор пропонує свій варіант цього «первісного міфу». Вони висловлюють ностальгію сучасної людини за «міфічним первородним». Але жодна з цих антиісторичних гіпотез не була прийнята фахівцями.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І, нарешті, третя проблема постає при дослідженні взаємовідносин між міфологічним мисленням і християнством. Її можна сформулювати наступним чином: якщо християни відмовилися бачити в своїй релігії десакралізований міф епохи еллінізму, то яке відношення християнства до живого міфу первісних і традиційних суспільств? Ми побачимо, що християнство, як його розуміли і переживали майже дві тисячі років, не може бути повністю відокремлене від міфологічного мислення.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Можемо порівняти деякі аспекти християнського і міфологічного культів.  Культи смерті-відродження в Середземноморському басейні і на Близькому Сході вийшли на пік популярності в греко-римську епоху, тобто в IV-III ст. до н. е. Класичний підхід Джеймса Фрезера, істотно спрощує, якщо взагалі не прибирає, глибоку трансперсональну сутність міфу і ритуалу і спирається виключно на аграрні культури того часу. Дж. Фрезер бачить в культах смерті і відродження невпинне поклоніння природі і</w:t>
      </w:r>
      <w:r w:rsidR="00360DDA">
        <w:rPr>
          <w:rFonts w:ascii="Times New Roman" w:hAnsi="Times New Roman"/>
          <w:sz w:val="28"/>
          <w:szCs w:val="28"/>
        </w:rPr>
        <w:t xml:space="preserve"> захоплення різними порами року</w:t>
      </w:r>
      <w:r w:rsidR="00360DDA" w:rsidRPr="00360DDA">
        <w:rPr>
          <w:rFonts w:ascii="Times New Roman" w:hAnsi="Times New Roman"/>
          <w:sz w:val="28"/>
          <w:szCs w:val="28"/>
          <w:vertAlign w:val="superscript"/>
        </w:rPr>
        <w:footnoteReference w:id="10"/>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Е. Торчинов розробляє нову методологію для релігієзнавчих досліджень, основою якої служить трансперсональний досвід в контексті психології релігії</w:t>
      </w:r>
      <w:r w:rsidR="00996441" w:rsidRPr="00996441">
        <w:rPr>
          <w:rFonts w:ascii="Times New Roman" w:hAnsi="Times New Roman"/>
          <w:sz w:val="28"/>
          <w:szCs w:val="28"/>
          <w:vertAlign w:val="superscript"/>
        </w:rPr>
        <w:footnoteReference w:id="11"/>
      </w:r>
      <w:r w:rsidRPr="005B2EDD">
        <w:rPr>
          <w:rFonts w:ascii="Times New Roman" w:hAnsi="Times New Roman"/>
          <w:sz w:val="28"/>
          <w:szCs w:val="28"/>
        </w:rPr>
        <w:t xml:space="preserve">. Е. Торчинов вважає релігійний досвід першоосновою феномена релігії як такого.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Виходячи з посилань гуманістичної психології А. Маслоу, Середземноморські культи смерті-відродження і їх ритуали можна сміливо зарахувати до високих духовних переживань, якщо, звичайно, споглядання зміни пір року не було для античного грека чимось на кшталт зоряного неба для І. Канта.</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Одним з основних релігієзнавчих феноменів, не до кінця пояснених саме з наукової сторони, є одночасне виникнення культів смерті-відродження по всьому Середземноморському басейні, в Межиріччі Тигру і Євфрату, Фінікії, Сирії, Єгипті та на інших локальних ділянках відомого </w:t>
      </w:r>
      <w:r w:rsidRPr="005B2EDD">
        <w:rPr>
          <w:rFonts w:ascii="Times New Roman" w:hAnsi="Times New Roman"/>
          <w:sz w:val="28"/>
          <w:szCs w:val="28"/>
        </w:rPr>
        <w:lastRenderedPageBreak/>
        <w:t xml:space="preserve">тоді світу .Основна маса міфотворчості, що представляє вмираючих і відроджених Богів проста до архаїчності, і з неї легко виділити об'єднуючі риси не тільки міфів, а й ритуалів.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Досліджуючи культ воскресіння в давньогрецьких віруваннях можемо звернутися до фігури Діоніса. У своїй роботі «Ancient greek cults», Дж. Ларсон пише, що про походження культу Діоніса до сих пір ходять суперечки. Традиційна версія зводиться до того, що Діоніс - Бог, що прийшов з варварської Фрігії або Фракії, однак табличка з Лінійним листом Б, знайдена на Пілосі, показує, що цього Бога або, принаймні, його ім'я, знали ще в бронзовому столітті</w:t>
      </w:r>
      <w:r w:rsidR="00E4720E" w:rsidRPr="00E4720E">
        <w:rPr>
          <w:rFonts w:ascii="Times New Roman" w:hAnsi="Times New Roman"/>
          <w:sz w:val="28"/>
          <w:szCs w:val="28"/>
          <w:vertAlign w:val="superscript"/>
        </w:rPr>
        <w:footnoteReference w:id="12"/>
      </w:r>
      <w:r w:rsidRPr="005B2EDD">
        <w:rPr>
          <w:rFonts w:ascii="Times New Roman" w:hAnsi="Times New Roman"/>
          <w:sz w:val="28"/>
          <w:szCs w:val="28"/>
        </w:rPr>
        <w:t xml:space="preserve">. Однак, хоча діонісійські міфи дуже екзотичні і йдуть в розріз з загальними грецькими міфами про Богів-олімпійців, в них завжди зазначається, що  Діоніс народився в Греції. Розбіжності між культами Діоніса та інших Олімпійських Богів дійсно значні. Втім, Діоніс привабливий для критики через глибоку теологію, якою наповнені його міфи, що подібна до християнської доктрини. Незважаючи на занепад як самого культу, так і його прихильників, основна річ, яка відокремлює Діоніса від всього Олімпу - це віра його шанувальників у воскресіння після смерті, що супроводжується процесом Богоявлення (прозріння) і особливою зустріччю. З усього цього, вважає Ларсон, випливає теорія, згідно з якою культ Діоніса був, до певної міри, копійований християнством, а грецьке язичництво являє собою предтечу християнства.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Також важлива соціальна роль культу Діоніса, докладно показує як Бог, виходячи за модуси нормального стану, перекручує соціальні і гендерні статуси. Діоніс постає в різних ситуаціях в різних іпостасях: козла, бика або ведмедиці, однак зооморфна складова Діоніса не так важлива, як і ряд прізвиськ, які тягнуться за ним. Основна його зброя - безумство, він і сам ним охоплений, і послідовники його культу, але їх безумство - священне і швидше може називатися бунтом. В енциклопедії «Міфи народів світу» говориться, що Діоніс славиться як Ліей ("визволитель"), він звільняє людей від мирських турбот, знімає з них пута розміреного побуту, рве кайдани, якими намагаються обплутати його вороги, і руйнує стіни. Продовжуючи паралелі з християнством, можна задуматися про кордон між «визволителем» і «рятівником». Торчинов пише: «ніщо не може перешкодити нам припустити, що Діоніс-Іакх - останній визволитель ... дає воскресіння до нового життя, подібно до того, як він сам воскрес до неї зі </w:t>
      </w:r>
      <w:r w:rsidRPr="005B2EDD">
        <w:rPr>
          <w:rFonts w:ascii="Times New Roman" w:hAnsi="Times New Roman"/>
          <w:sz w:val="28"/>
          <w:szCs w:val="28"/>
        </w:rPr>
        <w:lastRenderedPageBreak/>
        <w:t xml:space="preserve">свого розтерзання, і розриває порочне коло смертей-воскресінь-смертей. Тепер ... смерть знищена (знищиться) остаточно». Інтерпретуючи це на християнський манер, ми отримаємо кінець царства земного і життя вічне, яке принесе Діоніс; це ідея Христа, одягнена в архаїчні містеріальні одежі.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Міфологія Фінікії містить згадку про Аттіса. В енциклопедії «Міфи народів світу»</w:t>
      </w:r>
      <w:r w:rsidR="00996441" w:rsidRPr="00EA77E0">
        <w:rPr>
          <w:color w:val="C00000"/>
          <w:sz w:val="28"/>
          <w:szCs w:val="28"/>
          <w:vertAlign w:val="superscript"/>
        </w:rPr>
        <w:t xml:space="preserve"> </w:t>
      </w:r>
      <w:r w:rsidR="00996441" w:rsidRPr="00996441">
        <w:rPr>
          <w:rFonts w:ascii="Times New Roman" w:hAnsi="Times New Roman"/>
          <w:sz w:val="28"/>
          <w:szCs w:val="28"/>
          <w:vertAlign w:val="superscript"/>
        </w:rPr>
        <w:footnoteReference w:id="13"/>
      </w:r>
      <w:r w:rsidRPr="005B2EDD">
        <w:rPr>
          <w:rFonts w:ascii="Times New Roman" w:hAnsi="Times New Roman"/>
          <w:sz w:val="28"/>
          <w:szCs w:val="28"/>
        </w:rPr>
        <w:t xml:space="preserve">  є кілька варіантів його походження. За однією з них Аттіс - син якогось фрігійця, який нездатний з юності до дітонародження. На честь матері богів засновує він в Лідії священні святкування - оргії, але його вбиває кабан, посланий Зевсом. За іншим переказом, Аттіс - син двостатевого божества Агдітіс  і дочки річки Сангаріос. В нього закохується сама Агдітіс, заваж</w:t>
      </w:r>
      <w:r w:rsidR="00996441">
        <w:rPr>
          <w:rFonts w:ascii="Times New Roman" w:hAnsi="Times New Roman"/>
          <w:sz w:val="28"/>
          <w:szCs w:val="28"/>
        </w:rPr>
        <w:t>аючи одруженню Аттіса з царською</w:t>
      </w:r>
      <w:r w:rsidRPr="005B2EDD">
        <w:rPr>
          <w:rFonts w:ascii="Times New Roman" w:hAnsi="Times New Roman"/>
          <w:sz w:val="28"/>
          <w:szCs w:val="28"/>
        </w:rPr>
        <w:t xml:space="preserve"> дочкою. Аттіс впадає в безумство і помирає. Агдітіс в каятті просить Зевса зробити тіло Аттіса вічно юним і нетлінним. З його крові виростають весняні квіти і дерева. Так чи інакше, обидві інтерпретації схожі з міфами інших культів смерті-відродження, а тому деяка плутанина можлива. У кожній з версій міфу Аттісом здійснюється добровільна кастрація, яка або рятує Аттіса або навіть карає.</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Дж. Фрезер докладно описував містерії Аттіса: 22 березня, в день весняного рівнодення, в лісі рубали сосну (згідно з однією з версій міфу, Аттіс здійснив кастрацію і помер під сосною). Дерево приносили в храм Кібели і надавали йому божеські почесті. Потім його стовбур, як труп, перебинтовували вовняними пов'язками ("плащаниця") і обкладали вінками з фіалок (фіалка - квітка, що виросла із крові Аттіса). До середини стовбура прив'язували статуетку юного бога Аттіса. 23 березня трубили в труби. Наступний день, який мав у римському календарі назву Dies Sanguinis ("Кривавий день"), був центральним днем містерії. Архігал (первосвященик) розкривав вени на руці, а </w:t>
      </w:r>
      <w:r w:rsidR="00996441" w:rsidRPr="005B2EDD">
        <w:rPr>
          <w:rFonts w:ascii="Times New Roman" w:hAnsi="Times New Roman"/>
          <w:sz w:val="28"/>
          <w:szCs w:val="28"/>
        </w:rPr>
        <w:t>жерці</w:t>
      </w:r>
      <w:r w:rsidRPr="005B2EDD">
        <w:rPr>
          <w:rFonts w:ascii="Times New Roman" w:hAnsi="Times New Roman"/>
          <w:sz w:val="28"/>
          <w:szCs w:val="28"/>
        </w:rPr>
        <w:t xml:space="preserve"> нижчого рангу приводили себе в стан екстатичної несамовитості. Після закінчення цих ритуалів статуетку Аттіса відв'язували від дерева і ховали в землі. Наставало мовчання і загальна скорбота. І раптом в найтяжчий момент скорботного мовчання спалахувало світло смолоскипів, і жрець виголошував: "Живий Аттіс, живий!" Могила Аттіса відкривалася і Бог поставав з мертвих.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 xml:space="preserve">Очевидні паралелі з християнським Великоднем можна навіть не проводити, схожість цього ритуалу, настільки виразна, що можна сміливо постулювати - християнство запозичило частину даного обряду з язичництва, так як учень бере найкраще у вчителя. Містерія ж ця має один сенс - набуття більш високо інтегрованої психіки, що сакралізується в релігії через містеріальне переживання смерті-відродження і перехід до переживань іншого порядку в якості нового духовного народження-оновлення.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В Стародавньому Єгипті окреме місце займає поклоніння Осірісу. Основною відмінністю культу Осіріса від культів інших померлих і воскреслих божеств є його спочатку високе положення в пантеоні єгипетських богів. Спочатку Верховний Бог, Осіріс змінює іпостась після своєї смерті. Убитий своїм братом - Сетом, Осіріс воскрес, однак відмовився від трону на землі і став правителем підземного світу, замінивши бога Анубіса. В енциклопедії «Міфи народів світу» сказано, що за однією з версій міфу, Сет розрубав тіло Осіріса на 14 частин і розкидав ці частини по всьому Єгипту; Ісіда, зібравши їх воєдино, поховала, однак, одна частина тіла Осіріса - фалос, так і не була знайдена. Знайома тема кастрації ще щільніше пов'язує містерії Осіріса і Аттіса. Е. Торчинов пише, що «єдина їхня відмінність полягає в тому, що архетип смерті-відродження в давньоєгипетській релігії (зважаючи на особливу значущість для неї заупокійного ритуалу і доктрини загробного існування) був перенесений на фізичну смерть людини і його посмертну долю, кожен померлий ототожнювався з Осірісом, причому передбачалося, що він розділяє і долю останнього, парадигматичну для кожної людини з моменту смерті».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Культ Таммуза в Межиріччі найдавніший серед всіх інших культів умираючих богів, принаймні, він відомий з 3-го тисячоліття до н.е. завдяки таблицями з клинописом. Міф, повторюючи загальні мотиви, зводиться до смерті Таммуза - бога-пастуха, сина і чоловіка богині Іштар. Містерії Таммуза не походили на містерії Аттіса. Через розширення політичного впливу Вавилона, Таммузу стали поклонятися в Сирії і Ізраїлі. У Біблії, в книзі пророка Єзикиїла йдеться про те, що жінки в Ізраїлі оплакували Таммуза біля північних воріт храму Яхве. Причому їх ритуальні дії були вкрай прості: за свідченням арабського автора ан-Надіма, жінки оплакували убитого Таммуза, їли сире зерно, фрукти і овочі. Втім, незважаючи на відмінності в ритуалах, в культі Таммуза вгадується цей загальний для всіх культів пафос безсилля перед верховною Богинею, матір'ю і коханкою </w:t>
      </w:r>
      <w:r w:rsidRPr="005B2EDD">
        <w:rPr>
          <w:rFonts w:ascii="Times New Roman" w:hAnsi="Times New Roman"/>
          <w:sz w:val="28"/>
          <w:szCs w:val="28"/>
        </w:rPr>
        <w:lastRenderedPageBreak/>
        <w:t xml:space="preserve">одночасно. Згідно з міфом, Іштар спускається в пекло і воскрешає свого чоловіка, але вона ж була причиною його смерті до воскресіння; Іштар вирішує воскресити Таммуза також як і вирішила вбити його. </w:t>
      </w:r>
    </w:p>
    <w:p w:rsidR="005B2EDD" w:rsidRDefault="005B2EDD" w:rsidP="00D472E0">
      <w:pPr>
        <w:spacing w:after="0"/>
        <w:ind w:firstLine="708"/>
        <w:jc w:val="both"/>
        <w:rPr>
          <w:rFonts w:ascii="Times New Roman" w:hAnsi="Times New Roman"/>
          <w:b/>
          <w:sz w:val="28"/>
          <w:szCs w:val="28"/>
        </w:rPr>
      </w:pPr>
      <w:r w:rsidRPr="005B2EDD">
        <w:rPr>
          <w:rFonts w:ascii="Times New Roman" w:hAnsi="Times New Roman"/>
          <w:sz w:val="28"/>
          <w:szCs w:val="28"/>
        </w:rPr>
        <w:t>Сама можливість об'єднання міфу з релігією лежить на глибині їх сутнісної спорідненості, як двох форм «досвіду позамежного». На перший погляд, властивості міфологічного мислення, природно, йдуть в розріз з логіко-дедуктивним мисленням, однак Е. Торчинов пропонує не проводити жорстку дихотомію цих двох понять, вдаючись до визначення міфу неоплатоником Салюстіє</w:t>
      </w:r>
      <w:r w:rsidR="00087135">
        <w:rPr>
          <w:rFonts w:ascii="Times New Roman" w:hAnsi="Times New Roman"/>
          <w:sz w:val="28"/>
          <w:szCs w:val="28"/>
        </w:rPr>
        <w:t>м: «міф не є те, що було колись</w:t>
      </w:r>
      <w:r w:rsidRPr="005B2EDD">
        <w:rPr>
          <w:rFonts w:ascii="Times New Roman" w:hAnsi="Times New Roman"/>
          <w:sz w:val="28"/>
          <w:szCs w:val="28"/>
        </w:rPr>
        <w:t>, а є те, що є завжди». Стає зрозуміло, що міфологічне світосприйняття не знаходиться десь на узбіччі нашої свідомості, а навпаки,  постійно перебуває з нами завдяки гетерогенності нашого мислення, що створює простір внутрішнього досвіду для конструювання міфологічної свідомості. Поєднавши міф з релігією, Е. Торчинов, користуючись гегелівським діалектичним методом, вирішує давню суперечку про первинність міфу і ритуалу. «При цьому, - каже Торчинов, - деякі культи придбали універсальну значущість не завдяки своїй теологічній глибині і не завдяки авторитету, який лежить в основі культу, а саме завдяки ритуалу, що ілюструє міф і спрямованого на досягнення катарсисного глибинного переживання, початково трансцендентного і міфу, і ритуалу і робить можливим і прагматично осмисленим і те й інше. Це спостерігається і в містерії Ісіди і Осіріса, і в культах Аттіса й Адоніса, і в Елевсинських і вакхічних містеріях, і в тауроболіях Великої Матері»</w:t>
      </w:r>
      <w:r w:rsidR="00087135">
        <w:rPr>
          <w:rFonts w:ascii="Times New Roman" w:hAnsi="Times New Roman"/>
          <w:sz w:val="28"/>
          <w:szCs w:val="28"/>
        </w:rPr>
        <w:t>.</w:t>
      </w:r>
      <w:r w:rsidRPr="00087135">
        <w:rPr>
          <w:rFonts w:ascii="Times New Roman" w:hAnsi="Times New Roman"/>
          <w:b/>
          <w:sz w:val="28"/>
          <w:szCs w:val="28"/>
        </w:rPr>
        <w:t> </w:t>
      </w:r>
    </w:p>
    <w:p w:rsidR="00785A01" w:rsidRDefault="00785A01" w:rsidP="00D472E0">
      <w:pPr>
        <w:spacing w:after="0"/>
        <w:ind w:firstLine="708"/>
        <w:jc w:val="both"/>
        <w:rPr>
          <w:rFonts w:ascii="Times New Roman" w:hAnsi="Times New Roman"/>
          <w:b/>
          <w:sz w:val="28"/>
          <w:szCs w:val="28"/>
        </w:rPr>
      </w:pPr>
    </w:p>
    <w:p w:rsidR="00785A01" w:rsidRPr="00087135" w:rsidRDefault="00785A01" w:rsidP="00D472E0">
      <w:pPr>
        <w:spacing w:after="0"/>
        <w:ind w:firstLine="708"/>
        <w:jc w:val="both"/>
        <w:rPr>
          <w:rFonts w:ascii="Times New Roman" w:hAnsi="Times New Roman"/>
          <w:sz w:val="28"/>
          <w:szCs w:val="28"/>
        </w:rPr>
      </w:pPr>
    </w:p>
    <w:p w:rsidR="005B2EDD" w:rsidRDefault="005B2EDD" w:rsidP="00D472E0">
      <w:pPr>
        <w:spacing w:after="0"/>
        <w:jc w:val="center"/>
        <w:rPr>
          <w:rFonts w:ascii="Times New Roman" w:hAnsi="Times New Roman"/>
          <w:b/>
          <w:sz w:val="28"/>
          <w:szCs w:val="28"/>
        </w:rPr>
      </w:pPr>
      <w:r w:rsidRPr="00087135">
        <w:rPr>
          <w:rFonts w:ascii="Times New Roman" w:hAnsi="Times New Roman"/>
          <w:b/>
          <w:sz w:val="28"/>
          <w:szCs w:val="28"/>
        </w:rPr>
        <w:t>1.2</w:t>
      </w:r>
      <w:r w:rsidR="001713C2">
        <w:rPr>
          <w:rFonts w:ascii="Times New Roman" w:hAnsi="Times New Roman"/>
          <w:b/>
          <w:sz w:val="28"/>
          <w:szCs w:val="28"/>
        </w:rPr>
        <w:t>.</w:t>
      </w:r>
      <w:r w:rsidRPr="00087135">
        <w:rPr>
          <w:rFonts w:ascii="Times New Roman" w:hAnsi="Times New Roman"/>
          <w:b/>
          <w:sz w:val="28"/>
          <w:szCs w:val="28"/>
        </w:rPr>
        <w:t xml:space="preserve"> Спільні та відмінні риси етичності християнського та інших авраамічних світів</w:t>
      </w:r>
      <w:r w:rsidR="00087135">
        <w:rPr>
          <w:rFonts w:ascii="Times New Roman" w:hAnsi="Times New Roman"/>
          <w:b/>
          <w:sz w:val="28"/>
          <w:szCs w:val="28"/>
        </w:rPr>
        <w:t>.</w:t>
      </w:r>
    </w:p>
    <w:p w:rsidR="00785A01" w:rsidRPr="00087135" w:rsidRDefault="00785A01" w:rsidP="00D472E0">
      <w:pPr>
        <w:spacing w:after="0"/>
        <w:jc w:val="center"/>
        <w:rPr>
          <w:rFonts w:ascii="Times New Roman" w:hAnsi="Times New Roman"/>
          <w:b/>
          <w:sz w:val="28"/>
          <w:szCs w:val="28"/>
        </w:rPr>
      </w:pP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Християнство і Іслам є двома найбільшими релігіями в світі і розділяють історичний і традиційний зв'язок, з деякими основними богословськими відмінностями. Обидві релігії мають спільне місце походження на Близькому Сході, і вважають себе монотеїстичними.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Християнство є монотеїстичною релігією, яка бере свій початок з Другого Храму іудаїзму першого сторіччя. Вона заснована на житті, навчанні, смерті і воскресінні Ісуса Христа, і тих, хто слідує за ним називають християнами.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Іслам є монотеїстичною релігією, яка бере свій початок приблизно в VII столітті. Іслам, який буквально означає «здачу» або «підпорядкування», був заснований на вченні Мухаммеда. Ті, хто слідують за ним  називаються мусульманами.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Мусульмани мають широкий діапазон поглядів на християнство, від перегляду християн в якості колег в плані монотеїстичних писань до розуміння їх єретиками. Християнські погляди на іслам різноманітні і варіюються від розгляду</w:t>
      </w:r>
      <w:r w:rsidR="00D747C2">
        <w:rPr>
          <w:rFonts w:ascii="Times New Roman" w:hAnsi="Times New Roman"/>
          <w:sz w:val="28"/>
          <w:szCs w:val="28"/>
        </w:rPr>
        <w:t xml:space="preserve"> Ісламу як побратима авраамічної</w:t>
      </w:r>
      <w:r w:rsidRPr="005B2EDD">
        <w:rPr>
          <w:rFonts w:ascii="Times New Roman" w:hAnsi="Times New Roman"/>
          <w:sz w:val="28"/>
          <w:szCs w:val="28"/>
        </w:rPr>
        <w:t xml:space="preserve"> релігії в межах поклоніння одному і тому ж богові до розуміння ісламської віри єрессю або як нерідного культу.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Іслам розглядає Ісуса як аль-Масих, арабський термін для Месії, посланого, щоб направляти дітей Ізраїлю з новим одкровенням: аль-Інджія. Християнство вважає, що Ісус є Месією з Писання на івриті, то Син Божий, і Бог Син, в той час як мусульмани вважають триєдність (трійцю) поділом Божої Єдності тяжким гріхом. Мусульмани вірять, що Ісус (Іса) є посланцем Бога, а не сином Божим.</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Християнство і іслам мають різні писання: християни звертаються до Біблії, а ісламісти - до Корану. Однак мусульмани вважають, що Євангеліє було також надіслано Богом. Обидва тексти пропонують розповідь про життя і творчість Ісуса. Віра в Ісуса є фундаментальною частиною ісламського богослов'я, і мусульмани вважають християнські положення видозміною мусульманських, в той час як християни вважають Коран однією з сфабрикованих або апокрифічних робіт.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Обидві релігії вірять в непорочне зачаття Ісуса через Марію, але біблійні та ісламські рахунки часу відрізняються. Християнська Біблія складається зі Старого Заповіту і Нового Завіту. Старий Завіт датується століттями до часу Христа. Новий Завіт відноситься до часу Христа або століть після нього.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Коран бере свій початок в  VII столітті нової ери і передбачає зн</w:t>
      </w:r>
      <w:r w:rsidR="000E77BF">
        <w:rPr>
          <w:rFonts w:ascii="Times New Roman" w:hAnsi="Times New Roman"/>
          <w:sz w:val="28"/>
          <w:szCs w:val="28"/>
        </w:rPr>
        <w:t>айомство з основними іудейськими</w:t>
      </w:r>
      <w:r w:rsidRPr="005B2EDD">
        <w:rPr>
          <w:rFonts w:ascii="Times New Roman" w:hAnsi="Times New Roman"/>
          <w:sz w:val="28"/>
          <w:szCs w:val="28"/>
        </w:rPr>
        <w:t xml:space="preserve"> і християнськими писаннями. Він підсумовує деякі положення, деталізує або спростовує окремі з них.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Християнство і іслам відрізняються в своїх основних поглядах щодо Бога, якому вони поклоняються, характерах їх релігії, їх уявленнях про розп'яття і воскресіння Ісуса. Християни вірять, що Ісус є Син Божий. Більшість християн поклоняються Трійці, і вірять, що Ісус є божественним втіленням Бога на землі. Християнство вчить, що Ісус був засуджений до смерті за Синедріону і римського префекта Понтія Пілата, розп'ятий і </w:t>
      </w:r>
      <w:r w:rsidRPr="005B2EDD">
        <w:rPr>
          <w:rFonts w:ascii="Times New Roman" w:hAnsi="Times New Roman"/>
          <w:sz w:val="28"/>
          <w:szCs w:val="28"/>
        </w:rPr>
        <w:lastRenderedPageBreak/>
        <w:t>воскреслий, згідно з євангельськими ученнями. Християни вірять, що Ісус був Богом і безгрішним.</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Іслам вчить, що Ісус був одним з найважливіших пророків Аллаха. Мусульмани не вірять, що він був Сином Бога, ні в те, що він має божественні начала чи що є частиною триєдиного Бога. В ісламі Ісус був людиною пророком, який, як і всі інші пророки, намагалися вивести синів Ізраїлю до поклоніння Єдиному Богові. Мусульмани вважають, що створення Ісуса було схоже на створення Адама. Мусульмани вірять, що Ісус був засуджений на розп'яття, а потім дивним чином врятований від виконання вироку.</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Мусульмани вірять, що Коран був усно розкритий Богом Мухаммеду через арханге</w:t>
      </w:r>
      <w:r w:rsidR="000E77BF">
        <w:rPr>
          <w:rFonts w:ascii="Times New Roman" w:hAnsi="Times New Roman"/>
          <w:sz w:val="28"/>
          <w:szCs w:val="28"/>
        </w:rPr>
        <w:t>ла Гавриїла,</w:t>
      </w:r>
      <w:r w:rsidRPr="005B2EDD">
        <w:rPr>
          <w:rFonts w:ascii="Times New Roman" w:hAnsi="Times New Roman"/>
          <w:sz w:val="28"/>
          <w:szCs w:val="28"/>
        </w:rPr>
        <w:t xml:space="preserve"> поступово протягом приблизно 23 років, починаючи з 22 грудня 609, коли Мухаммеду виповнилося 40 років. Мусульмани розуміють Коран як найважливіше диво Мухаммеда, доказ своєї пророчості, і кульмінацію серії божественних повідомлень, які почалися з повідомлень Адаму і закінчилася з Мухаммедом. Вони вважають, що Коран є єдиною книгою, яка була захищена Богом від спотворення, деформації, брехливості та інших нечистот.</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Мусульмани шанують Мухаммеда як втілення ідеального віруючого і прийняли його дії і висловлювання в якості моделі ідеальної пове</w:t>
      </w:r>
      <w:r w:rsidR="000E77BF">
        <w:rPr>
          <w:rFonts w:ascii="Times New Roman" w:hAnsi="Times New Roman"/>
          <w:sz w:val="28"/>
          <w:szCs w:val="28"/>
        </w:rPr>
        <w:t>дінки. На відміну від Ісуса, як</w:t>
      </w:r>
      <w:r w:rsidRPr="005B2EDD">
        <w:rPr>
          <w:rFonts w:ascii="Times New Roman" w:hAnsi="Times New Roman"/>
          <w:sz w:val="28"/>
          <w:szCs w:val="28"/>
        </w:rPr>
        <w:t xml:space="preserve"> вважають, християни був сином Бога, Мухаммед був смертним, хоча і з екстраординарними якостями. Сьогодні багато мусульман вважають, що це неправильно представляє Мухаммеда. Перший записаний коментар християнської реакції на Мухаммеда може бути датований тільки через кілька років після смерті Мухаммада. Історія арабського пророка поширилася на християнську Сирію і перша згадка про Мухаммеда звучить як про «</w:t>
      </w:r>
      <w:r w:rsidRPr="00910284">
        <w:rPr>
          <w:rFonts w:ascii="Times New Roman" w:hAnsi="Times New Roman"/>
          <w:i/>
          <w:sz w:val="28"/>
          <w:szCs w:val="28"/>
        </w:rPr>
        <w:t>пророка, який з'явився з сарацинами</w:t>
      </w:r>
      <w:r w:rsidRPr="005B2EDD">
        <w:rPr>
          <w:rFonts w:ascii="Times New Roman" w:hAnsi="Times New Roman"/>
          <w:sz w:val="28"/>
          <w:szCs w:val="28"/>
        </w:rPr>
        <w:t>», який «</w:t>
      </w:r>
      <w:r w:rsidRPr="00910284">
        <w:rPr>
          <w:rFonts w:ascii="Times New Roman" w:hAnsi="Times New Roman"/>
          <w:i/>
          <w:sz w:val="28"/>
          <w:szCs w:val="28"/>
        </w:rPr>
        <w:t>бреше, бо пророки не приходять озброєні мечем</w:t>
      </w:r>
      <w:r w:rsidRPr="005B2EDD">
        <w:rPr>
          <w:rFonts w:ascii="Times New Roman" w:hAnsi="Times New Roman"/>
          <w:sz w:val="28"/>
          <w:szCs w:val="28"/>
        </w:rPr>
        <w:t>».</w:t>
      </w:r>
      <w:r w:rsidR="00910284" w:rsidRPr="00EA77E0">
        <w:rPr>
          <w:rFonts w:eastAsia="Times New Roman"/>
          <w:color w:val="C00000"/>
          <w:sz w:val="28"/>
          <w:szCs w:val="28"/>
          <w:vertAlign w:val="superscript"/>
        </w:rPr>
        <w:t xml:space="preserve"> </w:t>
      </w:r>
      <w:r w:rsidR="00910284" w:rsidRPr="00910284">
        <w:rPr>
          <w:rFonts w:ascii="Times New Roman" w:hAnsi="Times New Roman"/>
          <w:sz w:val="28"/>
          <w:szCs w:val="28"/>
          <w:vertAlign w:val="superscript"/>
        </w:rPr>
        <w:footnoteReference w:id="14"/>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На відміну від християнства, іслам не ніс завойованим їм народам принципово новий, більш високий рівень життя. Справді, навіть центр ісламу - Аравія - не міняла свій соціально-економічний уклад аж до недавнього часу. Ніяких масштабних соціальних або наукових перетворень не відбулося. Більше того, і інші народи ісламу до цього дня багато в чому живуть так само, як 1400 років тому. З християнством зворотна ситуація - з </w:t>
      </w:r>
      <w:r w:rsidRPr="005B2EDD">
        <w:rPr>
          <w:rFonts w:ascii="Times New Roman" w:hAnsi="Times New Roman"/>
          <w:sz w:val="28"/>
          <w:szCs w:val="28"/>
        </w:rPr>
        <w:lastRenderedPageBreak/>
        <w:t>його появою змінювався економічний уклад і зростав рівень життя, з'являлися нові технології, розширювалися ринки, змінювалося світосприйняття - ця закономірність зберігається донині.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У всіх відносинах християнство зробило справжню революцію. Цивілізації на території Європи, одурманені античними ідеями циклічності і року, після поширення християнства змогли перейти на інший рівень світорозуміння, де немає ніякої циклічності, </w:t>
      </w:r>
      <w:r w:rsidR="00701E3B">
        <w:rPr>
          <w:rFonts w:ascii="Times New Roman" w:hAnsi="Times New Roman"/>
          <w:sz w:val="28"/>
          <w:szCs w:val="28"/>
        </w:rPr>
        <w:t xml:space="preserve">в цьому світі </w:t>
      </w:r>
      <w:r w:rsidRPr="005B2EDD">
        <w:rPr>
          <w:rFonts w:ascii="Times New Roman" w:hAnsi="Times New Roman"/>
          <w:sz w:val="28"/>
          <w:szCs w:val="28"/>
        </w:rPr>
        <w:t>є тільки це</w:t>
      </w:r>
      <w:r w:rsidR="00701E3B">
        <w:rPr>
          <w:rFonts w:ascii="Times New Roman" w:hAnsi="Times New Roman"/>
          <w:sz w:val="28"/>
          <w:szCs w:val="28"/>
        </w:rPr>
        <w:t xml:space="preserve"> життя, яке</w:t>
      </w:r>
      <w:r w:rsidRPr="005B2EDD">
        <w:rPr>
          <w:rFonts w:ascii="Times New Roman" w:hAnsi="Times New Roman"/>
          <w:sz w:val="28"/>
          <w:szCs w:val="28"/>
        </w:rPr>
        <w:t xml:space="preserve"> має початок і кінець і рухається в певному напрямку. Так було покладено початок наукового мислення, який став одним із стовпів Заходу.</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З християнством з'явився інтерес до людини </w:t>
      </w:r>
      <w:r w:rsidR="00C14F74">
        <w:rPr>
          <w:rFonts w:ascii="Times New Roman" w:hAnsi="Times New Roman"/>
          <w:sz w:val="28"/>
          <w:szCs w:val="28"/>
        </w:rPr>
        <w:t>–</w:t>
      </w:r>
      <w:r w:rsidRPr="005B2EDD">
        <w:rPr>
          <w:rFonts w:ascii="Times New Roman" w:hAnsi="Times New Roman"/>
          <w:sz w:val="28"/>
          <w:szCs w:val="28"/>
        </w:rPr>
        <w:t xml:space="preserve"> оскільки в християнській релігії цій істоті відведено космічне значення, і навіть сам Бог став людиною. У питанні порятунку тепер мало значення особистий і внутрішній стан кожного окремого індивіда. Деструктивна ідея про нікчемність плоті була фактично засуджена і церковне неприйняття цієї ідеї відбилося на всій подальшій інтелектуальній історії Європи - наука почалася з того, що гностики заперечували матеріальність Христа, вважаючи її уявною, а ортодоксальні християни з цією ідеєю боролися і перемогли.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І не варто перебільшувати значення античної філософії в християнській історії - ті ж гностики спиралися на неї, а Аристотель дійшов до нашої цивілізації досить пізно - аж до XIII-го століття, поки Вільям з Мьорбеке не зробив якісні переклади праць Аристотеля з грецької, у нас не було повного уявлення про ідеї Аристотеля і ми задовольнялися багато в чому арабськими перекладами, дуже посередніми. Арабське сприйняття Аристотеля тут зіграло тільки негативну роль, занісши в Європу аверроїзм - вчення принципово далеке від наукового світосприйняття, яке проголошує наявність двоїстої істини - фактично заперечуючи об'єктивну реальність. Аверроїзм був засуджений в 1277-му році - цей рік вважався фізиком Полем Дюгема зародженням сучасної науки. Справді, якщо подивитися на список засуджених положень, ми повинні дивуватися тому, наскільки про-науковою, а не навпаки, була парадигма християнства вже в той час.</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І парадоксальним чином цей осуд, раптом виявився стимулом для розробки нових плідних точок зору. Так, серед засуджених було позиція і про те, що Бог не може створити декількох світів, так як це суперечить аргументам Аристотеля. Схоласти XIV століття, обговорюючи тепер можливість створення декількох всесвітів, задавалися питанням і про те, що знаходилося б тоді між ними, і приходили до висновку про можливість </w:t>
      </w:r>
      <w:r w:rsidRPr="005B2EDD">
        <w:rPr>
          <w:rFonts w:ascii="Times New Roman" w:hAnsi="Times New Roman"/>
          <w:sz w:val="28"/>
          <w:szCs w:val="28"/>
        </w:rPr>
        <w:lastRenderedPageBreak/>
        <w:t xml:space="preserve">існування вакууму, що також було немислимим в положеннях аристотелівської фізики.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Зрозуміло, тут не варто перебільшувати важливість науки для Церкви того часу. Причиною засудження був, перш за все, захист католицького віровчення від єретичних і близько-єретичних ідей. Однак суть не в цьому. Йдеться про те, яку парадигму несло християнство і те, наскільки вдало і благополучно ця парадигма складалася для виникнення і розвитку науки. Мова тут йде не тільки про природознавство і психологію, але і про економіку. Ми звикли чути, нібито християнська Церква століттями закликала відкинути від себе все мирське і піти в чисто духовні турботи. Але будь це так, не виникли б всі ці університети і монастирі, основною діяльністю яких був реальний фізичний труд і дослідження.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Розвиток наукового світогляду в сукупності з християнською соціальною парадигмою, неприйняттям рабства, інтересом до матеріального світу, розвитком суспільно-економічних інститутів привели до появи Західної Цивілізації, яка подарувала світові практично всі відомі і загальноприйняті сьогодні винаходи і знання, соціально-правові інститути і уявлення про те, що правильно і не правильно. Цей шлях було пройдено за 2000 років - не так вже й багато, враховуючи, що люди залишають після себе предмети своєї діяльності понад 150 тисяч років.</w:t>
      </w:r>
    </w:p>
    <w:p w:rsidR="005B2EDD" w:rsidRPr="005B2EDD" w:rsidRDefault="00C733B6" w:rsidP="00D472E0">
      <w:pPr>
        <w:spacing w:after="0"/>
        <w:ind w:firstLine="708"/>
        <w:jc w:val="both"/>
        <w:rPr>
          <w:rFonts w:ascii="Times New Roman" w:hAnsi="Times New Roman"/>
          <w:sz w:val="28"/>
          <w:szCs w:val="28"/>
        </w:rPr>
      </w:pPr>
      <w:r>
        <w:rPr>
          <w:rFonts w:ascii="Times New Roman" w:hAnsi="Times New Roman"/>
          <w:sz w:val="28"/>
          <w:szCs w:val="28"/>
        </w:rPr>
        <w:t>Але п</w:t>
      </w:r>
      <w:r w:rsidR="005B2EDD" w:rsidRPr="005B2EDD">
        <w:rPr>
          <w:rFonts w:ascii="Times New Roman" w:hAnsi="Times New Roman"/>
          <w:sz w:val="28"/>
          <w:szCs w:val="28"/>
        </w:rPr>
        <w:t>овернемося до ісламу. У мусульманському вимірі ми не можемо говорити про схожий досвід.</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З самого свого початку ісламські завоювання були спрямовані на цивілізації, що знаходяться на більш високому рівні соціально-економічного розвитку - Персію і Візантію. Єгипет і Левант, що дісталися арабам досить легко в силу того, що візантійці на той момент були знекровлені війною з Персією, довгий час вже були центрами культури і філософії. Арабам залишалося лише запозичувати, аж до того, що важливі державні посади діставалися вихідцям з християнського світу - до речі, ця практика тривала і в Османській імперії, бо християни були носіями освіти, досвіду і знань. Те ж стосується матеріально-технічної бази і філософії. Арабські інтелектуали отримали пріоритетний доступ до античної спадщини, набагато раніше європейців - але що вони винесли з нього? Маючи найкращі тексти грецьких авторів, створили вони всеосяжну систему освіти, як європейські університети? Якщо мусульмани познайомилися з грецькими оригіналами в столітті VII-VIII, то християнам </w:t>
      </w:r>
      <w:r w:rsidRPr="005B2EDD">
        <w:rPr>
          <w:rFonts w:ascii="Times New Roman" w:hAnsi="Times New Roman"/>
          <w:sz w:val="28"/>
          <w:szCs w:val="28"/>
        </w:rPr>
        <w:lastRenderedPageBreak/>
        <w:t xml:space="preserve">довелося чекати до 1204-го року, коли католики завоювали Константинополь.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Фактично, іслам отримав доступ до найостанніших технологій того часу набагато раніше, ніж велика частина християнських народів. В кінці VII століття що представляла собою Європа в матеріально-технічному відношенні, як не найбільш відсталу область в порівнянні з Китаєм, Візантією і арабським Халіфатом? Мало того, що області Західної Імперії - Галлія, Іберія, Британія - були далеко не найбільш розвиненими імперськими територіями. Н</w:t>
      </w:r>
      <w:r w:rsidR="00C733B6">
        <w:rPr>
          <w:rFonts w:ascii="Times New Roman" w:hAnsi="Times New Roman"/>
          <w:sz w:val="28"/>
          <w:szCs w:val="28"/>
        </w:rPr>
        <w:t>імеччина і зовсім була дикою за часів</w:t>
      </w:r>
      <w:r w:rsidRPr="005B2EDD">
        <w:rPr>
          <w:rFonts w:ascii="Times New Roman" w:hAnsi="Times New Roman"/>
          <w:sz w:val="28"/>
          <w:szCs w:val="28"/>
        </w:rPr>
        <w:t xml:space="preserve"> Римської Імперії. Вона взагалі не знала римської цивілізації. Але саме ці християнські території настільки швидко перетворювалися, що вже на початку ІХ-го століття на Заході з'явився свій імператор, а в Х-му ст. Німецька Імперія була однією з найсильніших держав того часу. В кінці ХІ-го століття європейці вже здатні проводити експансію в Левант - саме серце ісламського світу - і здобути перемогу над багатораз</w:t>
      </w:r>
      <w:r w:rsidR="0055653A">
        <w:rPr>
          <w:rFonts w:ascii="Times New Roman" w:hAnsi="Times New Roman"/>
          <w:sz w:val="28"/>
          <w:szCs w:val="28"/>
        </w:rPr>
        <w:t>ово переважаючими їх ворогами. На</w:t>
      </w:r>
      <w:r w:rsidRPr="005B2EDD">
        <w:rPr>
          <w:rFonts w:ascii="Times New Roman" w:hAnsi="Times New Roman"/>
          <w:sz w:val="28"/>
          <w:szCs w:val="28"/>
        </w:rPr>
        <w:t xml:space="preserve"> користь високого рівня розвитку говорить навіть можливість здійснення хрестового походу в ХІ ст - довгий шлях із Західної Європи через Малу Азію в </w:t>
      </w:r>
      <w:r w:rsidR="0055653A">
        <w:rPr>
          <w:rFonts w:ascii="Times New Roman" w:hAnsi="Times New Roman"/>
          <w:sz w:val="28"/>
          <w:szCs w:val="28"/>
        </w:rPr>
        <w:t>землі Сирії і Палестини. І ось в</w:t>
      </w:r>
      <w:r w:rsidRPr="005B2EDD">
        <w:rPr>
          <w:rFonts w:ascii="Times New Roman" w:hAnsi="Times New Roman"/>
          <w:sz w:val="28"/>
          <w:szCs w:val="28"/>
        </w:rPr>
        <w:t>же самі ж мусульманські автори підтверджують, що християни, які влаштувавшись в Леванті, створили за короткий час куди більш сприятливі для життя умови, ніж були раніше при ісламі.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Чому ж в країнах ісламу не відбулося швидкого розвитку, при такому сприятливому старті? Все було у них - кращі уми, найкращі технології, навіть родюча земля і доступ до товарів всієї Азії - але нічого з цього не було використано для якісного ривка вперед. Почавши куди краще, іслам через 500 років значно відставав від християнського світу в соці</w:t>
      </w:r>
      <w:r w:rsidR="0055653A">
        <w:rPr>
          <w:rFonts w:ascii="Times New Roman" w:hAnsi="Times New Roman"/>
          <w:sz w:val="28"/>
          <w:szCs w:val="28"/>
        </w:rPr>
        <w:t>ально-економічному відношенні. В</w:t>
      </w:r>
      <w:r w:rsidRPr="005B2EDD">
        <w:rPr>
          <w:rFonts w:ascii="Times New Roman" w:hAnsi="Times New Roman"/>
          <w:sz w:val="28"/>
          <w:szCs w:val="28"/>
        </w:rPr>
        <w:t xml:space="preserve"> Європі ХІ-ХІV-го століть був розквіт економіки - багаті торгово-ремісничі міста, удосконалення кораблів, розвиток військової справи, обробки металів, сільського господарства. Халіфат, в свою </w:t>
      </w:r>
      <w:r w:rsidR="0055653A">
        <w:rPr>
          <w:rFonts w:ascii="Times New Roman" w:hAnsi="Times New Roman"/>
          <w:sz w:val="28"/>
          <w:szCs w:val="28"/>
        </w:rPr>
        <w:t>чергу, не проіснував і трьохста</w:t>
      </w:r>
      <w:r w:rsidRPr="005B2EDD">
        <w:rPr>
          <w:rFonts w:ascii="Times New Roman" w:hAnsi="Times New Roman"/>
          <w:sz w:val="28"/>
          <w:szCs w:val="28"/>
        </w:rPr>
        <w:t xml:space="preserve"> років. Зрозуміло, не можна сказати, що в ісламському світі не розвивалася поезія, математика, астроно</w:t>
      </w:r>
      <w:r w:rsidR="0055653A">
        <w:rPr>
          <w:rFonts w:ascii="Times New Roman" w:hAnsi="Times New Roman"/>
          <w:sz w:val="28"/>
          <w:szCs w:val="28"/>
        </w:rPr>
        <w:t>мія, не будувалися споруди і т.ін</w:t>
      </w:r>
      <w:r w:rsidRPr="005B2EDD">
        <w:rPr>
          <w:rFonts w:ascii="Times New Roman" w:hAnsi="Times New Roman"/>
          <w:sz w:val="28"/>
          <w:szCs w:val="28"/>
        </w:rPr>
        <w:t>. Але все це було на такому рівні, який міг бути і за сотні років до пришестя ісламу. У той же час книгодрукування, університети, каракка, каравели і галеони, аркебузи і біржі - всього цього не було в до-християнському світі. Дж. Мокір пише, що «</w:t>
      </w:r>
      <w:r w:rsidRPr="0055653A">
        <w:rPr>
          <w:rFonts w:ascii="Times New Roman" w:hAnsi="Times New Roman"/>
          <w:i/>
          <w:sz w:val="28"/>
          <w:szCs w:val="28"/>
        </w:rPr>
        <w:t xml:space="preserve">в 700-1200 рр. мусульмани знали про різні частини відомого на той момент світу більше, ніж будь-яка інша цивілізація. Однак в тому, що стосується </w:t>
      </w:r>
      <w:r w:rsidRPr="0055653A">
        <w:rPr>
          <w:rFonts w:ascii="Times New Roman" w:hAnsi="Times New Roman"/>
          <w:i/>
          <w:sz w:val="28"/>
          <w:szCs w:val="28"/>
        </w:rPr>
        <w:lastRenderedPageBreak/>
        <w:t>оригінальної креативності та власних винаходів, досягнення ісламського світу виглядають несподівано скромними. Мусульмани з ентузіазмом колекціонували знання, але мало що зробили в плані їх інтерпретації або побудови теорій</w:t>
      </w:r>
      <w:r w:rsidRPr="005B2EDD">
        <w:rPr>
          <w:rFonts w:ascii="Times New Roman" w:hAnsi="Times New Roman"/>
          <w:sz w:val="28"/>
          <w:szCs w:val="28"/>
        </w:rPr>
        <w:t>»</w:t>
      </w:r>
      <w:r w:rsidR="0055653A" w:rsidRPr="00EA77E0">
        <w:rPr>
          <w:rFonts w:eastAsia="Times New Roman"/>
          <w:color w:val="000000"/>
          <w:sz w:val="28"/>
          <w:szCs w:val="28"/>
          <w:vertAlign w:val="superscript"/>
        </w:rPr>
        <w:t xml:space="preserve"> </w:t>
      </w:r>
      <w:r w:rsidR="0055653A" w:rsidRPr="0055653A">
        <w:rPr>
          <w:rFonts w:ascii="Times New Roman" w:hAnsi="Times New Roman"/>
          <w:sz w:val="28"/>
          <w:szCs w:val="28"/>
          <w:vertAlign w:val="superscript"/>
        </w:rPr>
        <w:footnoteReference w:id="15"/>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Османська імперія була останнім ривком ісламу на християн - і то лише на найбільш слабкі християнські країни, на кшталт Угорщини. Османи не змогли пройти далі Відня, а після терпіли одну поразку за іншою, поки остаточно не розвалилися, а їхні колишні завоювання не перейшли під мандат християнських держав.</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Навіть в народонаселенні християнські народи випереджали ісламський світ аж до ХХ-го століття, коли останні почали проводити у себе вестернізацію, що відкрило доступ до їхніх країн християнським винаходів, медицині, виробництву - після чого зростання населення дуже сильно прискорилося, поки не перевершило християн.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Отже, в чому ж справа, чому іслам не став каталізатором соціально-економічних революцій в країнах, які належали йому? І чому до цього дня ісламський світ значно поступається християнському в технологіях, економіці, філософії, мистецтві? Вважаємо, що вся справа в парадигмі. В ісламі вивчення Корану, на якому базувалася вся освіта, не при</w:t>
      </w:r>
      <w:r w:rsidR="00FC6FC2">
        <w:rPr>
          <w:rFonts w:ascii="Times New Roman" w:hAnsi="Times New Roman"/>
          <w:sz w:val="28"/>
          <w:szCs w:val="28"/>
        </w:rPr>
        <w:t>з</w:t>
      </w:r>
      <w:r w:rsidRPr="005B2EDD">
        <w:rPr>
          <w:rFonts w:ascii="Times New Roman" w:hAnsi="Times New Roman"/>
          <w:sz w:val="28"/>
          <w:szCs w:val="28"/>
        </w:rPr>
        <w:t>вело до принципових концептуальних відкриттів. У християнстві Біблія не тільки дала привід для концептуальних змін, бо містила в собі як історичні відом</w:t>
      </w:r>
      <w:r w:rsidR="00FC6FC2">
        <w:rPr>
          <w:rFonts w:ascii="Times New Roman" w:hAnsi="Times New Roman"/>
          <w:sz w:val="28"/>
          <w:szCs w:val="28"/>
        </w:rPr>
        <w:t>ості, так</w:t>
      </w:r>
      <w:r w:rsidRPr="005B2EDD">
        <w:rPr>
          <w:rFonts w:ascii="Times New Roman" w:hAnsi="Times New Roman"/>
          <w:sz w:val="28"/>
          <w:szCs w:val="28"/>
        </w:rPr>
        <w:t xml:space="preserve"> і сам її статус як Святого Письма, написаного безліччю людей, тобто текстів з людським фактором, що не перетворював її в якусь цементуючу догму. У християнському світі з самого початку існувало утворення, присвячене навколишньому світові і соціуму, який діяв відповідно до концепції природного одкровення. Так, теологія довгий час вважалася царицею наук, найвищим знанням - але це ніколи не було перешкодою для вивчення інших наук. Якщо в ісламському світі все більше вдавалися у вивчення Корану, то в християнському світі діяла складна освітня система тривиума, квадривиума («сім вільних наук») і більш складних н</w:t>
      </w:r>
      <w:r w:rsidR="00FC6FC2">
        <w:rPr>
          <w:rFonts w:ascii="Times New Roman" w:hAnsi="Times New Roman"/>
          <w:sz w:val="28"/>
          <w:szCs w:val="28"/>
        </w:rPr>
        <w:t>аук, до яких можна було приступа</w:t>
      </w:r>
      <w:r w:rsidRPr="005B2EDD">
        <w:rPr>
          <w:rFonts w:ascii="Times New Roman" w:hAnsi="Times New Roman"/>
          <w:sz w:val="28"/>
          <w:szCs w:val="28"/>
        </w:rPr>
        <w:t xml:space="preserve">ти поступово, вивчивши початкові.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 xml:space="preserve">Можливо, що ще одним фактором було те, що іслам несли буквально мечем і вогнем, коли як християнство поширювалося насамперед освіченими людьми, місіонерами, монахами, через бібліотеки монастирів і перетворення непридатних до життя боліт і лісів в придатні для проживання поля і міста. По суті можна навіть сказати, що християни розширювалися на дикі землі, а іслам йшов "на готові", навіть виникнувши в місці існування стародавніх культур.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Нарешті, ще однією, але напевно не останньою, причиною була наявність в християнському світі сильної духовної влади, Церкви, яка збалансувала владу духовну і світську і була ініціаторо</w:t>
      </w:r>
      <w:r w:rsidR="00FC6FC2">
        <w:rPr>
          <w:rFonts w:ascii="Times New Roman" w:hAnsi="Times New Roman"/>
          <w:sz w:val="28"/>
          <w:szCs w:val="28"/>
        </w:rPr>
        <w:t>м і спонсором багатьох благих по</w:t>
      </w:r>
      <w:r w:rsidRPr="005B2EDD">
        <w:rPr>
          <w:rFonts w:ascii="Times New Roman" w:hAnsi="Times New Roman"/>
          <w:sz w:val="28"/>
          <w:szCs w:val="28"/>
        </w:rPr>
        <w:t>чинань.</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Отже, християнство починало існувати в найважчих умовах, на найменш розвинених територіях, в той час як ісламу за дуже короткий час дісталися найродючіші і багаті країни того часу. Якщо в VII-му столітті християни ще відставали від Халіфату завдяки тому, що останній отримав найцінніші науково-технологічні ресурси того періоду, то вже до XI-го с</w:t>
      </w:r>
      <w:r w:rsidR="004434A9">
        <w:rPr>
          <w:rFonts w:ascii="Times New Roman" w:hAnsi="Times New Roman"/>
          <w:sz w:val="28"/>
          <w:szCs w:val="28"/>
        </w:rPr>
        <w:t>толіття перевершують його - по ц</w:t>
      </w:r>
      <w:r w:rsidRPr="005B2EDD">
        <w:rPr>
          <w:rFonts w:ascii="Times New Roman" w:hAnsi="Times New Roman"/>
          <w:sz w:val="28"/>
          <w:szCs w:val="28"/>
        </w:rPr>
        <w:t xml:space="preserve">ей день. При цьому християнство здійснювало на народи позитивний вплив, покращуючи їх побут, економіку, культуру і мислення, в той час як іслам скоріше консервував те, що отримував.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Що стосується співвідношення християнства з іудаїзмом, то християнське богослужіння і традиційні форми поклоніння несуть на собі сл</w:t>
      </w:r>
      <w:r w:rsidR="004434A9">
        <w:rPr>
          <w:rFonts w:ascii="Times New Roman" w:hAnsi="Times New Roman"/>
          <w:sz w:val="28"/>
          <w:szCs w:val="28"/>
        </w:rPr>
        <w:t>ід іудейського</w:t>
      </w:r>
      <w:r w:rsidRPr="005B2EDD">
        <w:rPr>
          <w:rFonts w:ascii="Times New Roman" w:hAnsi="Times New Roman"/>
          <w:sz w:val="28"/>
          <w:szCs w:val="28"/>
        </w:rPr>
        <w:t xml:space="preserve"> походження і впливу; вже сама ідея церковного ритуалу (тобто зібрання віруючих для молитви, читання Святого Письма і проповіді) запозичена з синагоги богослужіння. Ісус і його учні за походженням були юдеями. А вчення самого Ісуса </w:t>
      </w:r>
      <w:r w:rsidR="004434A9">
        <w:rPr>
          <w:rFonts w:ascii="Times New Roman" w:hAnsi="Times New Roman"/>
          <w:sz w:val="28"/>
          <w:szCs w:val="28"/>
        </w:rPr>
        <w:t>хоча і проголошувало новий принцип – «Бог це любов», все ж таки брало свій початок і спиралось на іудейський «Закон»</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У християнському ритуалі можна виділити наступні елементи, запозичені з іудаїзму:</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w:t>
      </w:r>
      <w:r w:rsidRPr="005B2EDD">
        <w:rPr>
          <w:rFonts w:ascii="Times New Roman" w:hAnsi="Times New Roman"/>
          <w:sz w:val="28"/>
          <w:szCs w:val="28"/>
        </w:rPr>
        <w:tab/>
        <w:t>читання уривків зі Старого та Нового заповітів під час богослужіння - християнський варіант читання Тори і книги пророків у синагозі;</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w:t>
      </w:r>
      <w:r w:rsidRPr="005B2EDD">
        <w:rPr>
          <w:rFonts w:ascii="Times New Roman" w:hAnsi="Times New Roman"/>
          <w:sz w:val="28"/>
          <w:szCs w:val="28"/>
        </w:rPr>
        <w:tab/>
        <w:t>важливе місце Псалмів в християнській літургії;</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w:t>
      </w:r>
      <w:r w:rsidRPr="005B2EDD">
        <w:rPr>
          <w:rFonts w:ascii="Times New Roman" w:hAnsi="Times New Roman"/>
          <w:sz w:val="28"/>
          <w:szCs w:val="28"/>
        </w:rPr>
        <w:tab/>
        <w:t>деякі ранні християнські молитви є запози</w:t>
      </w:r>
      <w:r w:rsidR="00B536CF">
        <w:rPr>
          <w:rFonts w:ascii="Times New Roman" w:hAnsi="Times New Roman"/>
          <w:sz w:val="28"/>
          <w:szCs w:val="28"/>
        </w:rPr>
        <w:t>ченням або переробкою іудейських</w:t>
      </w:r>
      <w:r w:rsidRPr="005B2EDD">
        <w:rPr>
          <w:rFonts w:ascii="Times New Roman" w:hAnsi="Times New Roman"/>
          <w:sz w:val="28"/>
          <w:szCs w:val="28"/>
        </w:rPr>
        <w:t xml:space="preserve"> оригіналів;</w:t>
      </w:r>
    </w:p>
    <w:p w:rsidR="005B2EDD" w:rsidRPr="005B2EDD" w:rsidRDefault="00B536CF" w:rsidP="00D472E0">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очевидне юд</w:t>
      </w:r>
      <w:r w:rsidR="005B2EDD" w:rsidRPr="005B2EDD">
        <w:rPr>
          <w:rFonts w:ascii="Times New Roman" w:hAnsi="Times New Roman"/>
          <w:sz w:val="28"/>
          <w:szCs w:val="28"/>
        </w:rPr>
        <w:t>ейське походження багатьох молито</w:t>
      </w:r>
      <w:r>
        <w:rPr>
          <w:rFonts w:ascii="Times New Roman" w:hAnsi="Times New Roman"/>
          <w:sz w:val="28"/>
          <w:szCs w:val="28"/>
        </w:rPr>
        <w:t>вних формул. Наприклад, Амінь (амен), Алілуя (галілуйа) і Осанна (х</w:t>
      </w:r>
      <w:r w:rsidR="005B2EDD" w:rsidRPr="005B2EDD">
        <w:rPr>
          <w:rFonts w:ascii="Times New Roman" w:hAnsi="Times New Roman"/>
          <w:sz w:val="28"/>
          <w:szCs w:val="28"/>
        </w:rPr>
        <w:t>оша'на);</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lastRenderedPageBreak/>
        <w:t>•</w:t>
      </w:r>
      <w:r w:rsidRPr="005B2EDD">
        <w:rPr>
          <w:rFonts w:ascii="Times New Roman" w:hAnsi="Times New Roman"/>
          <w:sz w:val="28"/>
          <w:szCs w:val="28"/>
        </w:rPr>
        <w:tab/>
        <w:t>можна виявити спільність деяких християнських</w:t>
      </w:r>
      <w:r w:rsidR="00B536CF">
        <w:rPr>
          <w:rFonts w:ascii="Times New Roman" w:hAnsi="Times New Roman"/>
          <w:sz w:val="28"/>
          <w:szCs w:val="28"/>
        </w:rPr>
        <w:t xml:space="preserve"> обрядів (таїнств) з іудейськими</w:t>
      </w:r>
      <w:r w:rsidRPr="005B2EDD">
        <w:rPr>
          <w:rFonts w:ascii="Times New Roman" w:hAnsi="Times New Roman"/>
          <w:sz w:val="28"/>
          <w:szCs w:val="28"/>
        </w:rPr>
        <w:t xml:space="preserve">, хоча і перетвореними в християнському дусі. </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w:t>
      </w:r>
      <w:r w:rsidRPr="005B2EDD">
        <w:rPr>
          <w:rFonts w:ascii="Times New Roman" w:hAnsi="Times New Roman"/>
          <w:sz w:val="28"/>
          <w:szCs w:val="28"/>
        </w:rPr>
        <w:tab/>
        <w:t xml:space="preserve">найважливіше християнське таїнство </w:t>
      </w:r>
      <w:r w:rsidR="00C14F74">
        <w:rPr>
          <w:rFonts w:ascii="Times New Roman" w:hAnsi="Times New Roman"/>
          <w:sz w:val="28"/>
          <w:szCs w:val="28"/>
        </w:rPr>
        <w:t>–</w:t>
      </w:r>
      <w:r w:rsidRPr="005B2EDD">
        <w:rPr>
          <w:rFonts w:ascii="Times New Roman" w:hAnsi="Times New Roman"/>
          <w:sz w:val="28"/>
          <w:szCs w:val="28"/>
        </w:rPr>
        <w:t xml:space="preserve"> євхаристія </w:t>
      </w:r>
      <w:r w:rsidR="00C14F74">
        <w:rPr>
          <w:rFonts w:ascii="Times New Roman" w:hAnsi="Times New Roman"/>
          <w:sz w:val="28"/>
          <w:szCs w:val="28"/>
        </w:rPr>
        <w:t>–</w:t>
      </w:r>
      <w:r w:rsidRPr="005B2EDD">
        <w:rPr>
          <w:rFonts w:ascii="Times New Roman" w:hAnsi="Times New Roman"/>
          <w:sz w:val="28"/>
          <w:szCs w:val="28"/>
        </w:rPr>
        <w:t xml:space="preserve"> засноване на переказі про останню трапезу Ісуса з учнями (Таємна вечеря, яку ототожнюют</w:t>
      </w:r>
      <w:r w:rsidR="00B536CF">
        <w:rPr>
          <w:rFonts w:ascii="Times New Roman" w:hAnsi="Times New Roman"/>
          <w:sz w:val="28"/>
          <w:szCs w:val="28"/>
        </w:rPr>
        <w:t>ь з пасхальною</w:t>
      </w:r>
      <w:r w:rsidRPr="005B2EDD">
        <w:rPr>
          <w:rFonts w:ascii="Times New Roman" w:hAnsi="Times New Roman"/>
          <w:sz w:val="28"/>
          <w:szCs w:val="28"/>
        </w:rPr>
        <w:t xml:space="preserve"> трапезо</w:t>
      </w:r>
      <w:r w:rsidR="00B536CF">
        <w:rPr>
          <w:rFonts w:ascii="Times New Roman" w:hAnsi="Times New Roman"/>
          <w:sz w:val="28"/>
          <w:szCs w:val="28"/>
        </w:rPr>
        <w:t>ю) і включає такі традиційні іуд</w:t>
      </w:r>
      <w:r w:rsidRPr="005B2EDD">
        <w:rPr>
          <w:rFonts w:ascii="Times New Roman" w:hAnsi="Times New Roman"/>
          <w:sz w:val="28"/>
          <w:szCs w:val="28"/>
        </w:rPr>
        <w:t xml:space="preserve">ейські елементи святкування </w:t>
      </w:r>
      <w:r w:rsidR="00C14F74" w:rsidRPr="005B2EDD">
        <w:rPr>
          <w:rFonts w:ascii="Times New Roman" w:hAnsi="Times New Roman"/>
          <w:sz w:val="28"/>
          <w:szCs w:val="28"/>
        </w:rPr>
        <w:t>Пе</w:t>
      </w:r>
      <w:r w:rsidR="00C14F74">
        <w:rPr>
          <w:rFonts w:ascii="Times New Roman" w:hAnsi="Times New Roman"/>
          <w:sz w:val="28"/>
          <w:szCs w:val="28"/>
        </w:rPr>
        <w:t>й</w:t>
      </w:r>
      <w:r w:rsidR="00C14F74" w:rsidRPr="005B2EDD">
        <w:rPr>
          <w:rFonts w:ascii="Times New Roman" w:hAnsi="Times New Roman"/>
          <w:sz w:val="28"/>
          <w:szCs w:val="28"/>
        </w:rPr>
        <w:t>сах</w:t>
      </w:r>
      <w:r w:rsidR="00C14F74">
        <w:rPr>
          <w:rFonts w:ascii="Times New Roman" w:hAnsi="Times New Roman"/>
          <w:sz w:val="28"/>
          <w:szCs w:val="28"/>
        </w:rPr>
        <w:t>а</w:t>
      </w:r>
      <w:r w:rsidRPr="005B2EDD">
        <w:rPr>
          <w:rFonts w:ascii="Times New Roman" w:hAnsi="Times New Roman"/>
          <w:sz w:val="28"/>
          <w:szCs w:val="28"/>
        </w:rPr>
        <w:t>, як переломлюваний хліб і чаша вина.</w:t>
      </w:r>
    </w:p>
    <w:p w:rsidR="005B2EDD" w:rsidRPr="005B2EDD" w:rsidRDefault="00B536CF" w:rsidP="00D472E0">
      <w:pPr>
        <w:spacing w:after="0"/>
        <w:ind w:firstLine="708"/>
        <w:jc w:val="both"/>
        <w:rPr>
          <w:rFonts w:ascii="Times New Roman" w:hAnsi="Times New Roman"/>
          <w:sz w:val="28"/>
          <w:szCs w:val="28"/>
        </w:rPr>
      </w:pPr>
      <w:r>
        <w:rPr>
          <w:rFonts w:ascii="Times New Roman" w:hAnsi="Times New Roman"/>
          <w:sz w:val="28"/>
          <w:szCs w:val="28"/>
        </w:rPr>
        <w:t>Основні відмінності між іу</w:t>
      </w:r>
      <w:r w:rsidR="005B2EDD" w:rsidRPr="005B2EDD">
        <w:rPr>
          <w:rFonts w:ascii="Times New Roman" w:hAnsi="Times New Roman"/>
          <w:sz w:val="28"/>
          <w:szCs w:val="28"/>
        </w:rPr>
        <w:t>даїзмом і християнством складають три головні догми християнства: Первородний гріх, Друге пришестя Ісуса Христа і спокутування гріхів смертю Його. Для християн ці три догми покликані вирішити проблеми, тоді як  з точки зору іудаїзму цих проблем просто не існує.</w:t>
      </w:r>
    </w:p>
    <w:p w:rsidR="00DC7306"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Отже, християнство починало існувати в найважчих умовах, на найменш розвинених територіях, в той час як ісламу за дуже короткий час дісталися найродючіші і багаті країни того часу. Якщо в VII-му столітті християни ще відставали від Халіфату завдяки тому, що останній отримав найцінніші науково-технологічні ресурси того періоду, то вже до XI-го століття перевершують його. При цьому християнство здійснювало на народи позитивний вплив, покращуючи їх побут, економіку, культуру і мислення, в той час як іслам скоріше консервував те, що отримував. Співвідношення християнства з іудейськими ученнями найбільш помітні у питаннях процедури поклоніння та окремих обрядових елементів. Що стосується самих вірувань, то іудаїзм без сумніву</w:t>
      </w:r>
      <w:r w:rsidR="00C14F74">
        <w:rPr>
          <w:rFonts w:ascii="Times New Roman" w:hAnsi="Times New Roman"/>
          <w:sz w:val="28"/>
          <w:szCs w:val="28"/>
        </w:rPr>
        <w:t xml:space="preserve"> хоча і</w:t>
      </w:r>
      <w:r w:rsidRPr="005B2EDD">
        <w:rPr>
          <w:rFonts w:ascii="Times New Roman" w:hAnsi="Times New Roman"/>
          <w:sz w:val="28"/>
          <w:szCs w:val="28"/>
        </w:rPr>
        <w:t xml:space="preserve"> лежить в основі християнства, </w:t>
      </w:r>
      <w:r w:rsidR="00C14F74">
        <w:rPr>
          <w:rFonts w:ascii="Times New Roman" w:hAnsi="Times New Roman"/>
          <w:sz w:val="28"/>
          <w:szCs w:val="28"/>
        </w:rPr>
        <w:t>але зостався на біл</w:t>
      </w:r>
      <w:r w:rsidR="00DC7306">
        <w:rPr>
          <w:rFonts w:ascii="Times New Roman" w:hAnsi="Times New Roman"/>
          <w:sz w:val="28"/>
          <w:szCs w:val="28"/>
        </w:rPr>
        <w:t>ьш низький ступені розвитку. Тому він не зміг стати таким масовим як християнство та іслам і конкурувати з ними.</w:t>
      </w:r>
    </w:p>
    <w:p w:rsidR="005B2EDD" w:rsidRPr="005B2EDD" w:rsidRDefault="005B2EDD" w:rsidP="00D472E0">
      <w:pPr>
        <w:spacing w:after="0"/>
        <w:jc w:val="both"/>
        <w:rPr>
          <w:rFonts w:ascii="Times New Roman" w:hAnsi="Times New Roman"/>
          <w:sz w:val="28"/>
          <w:szCs w:val="28"/>
        </w:rPr>
      </w:pPr>
    </w:p>
    <w:p w:rsid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 </w:t>
      </w:r>
    </w:p>
    <w:p w:rsidR="00785A01" w:rsidRPr="005B2EDD" w:rsidRDefault="00785A01" w:rsidP="00D472E0">
      <w:pPr>
        <w:spacing w:after="0"/>
        <w:jc w:val="both"/>
        <w:rPr>
          <w:rFonts w:ascii="Times New Roman" w:hAnsi="Times New Roman"/>
          <w:sz w:val="28"/>
          <w:szCs w:val="28"/>
        </w:rPr>
      </w:pPr>
    </w:p>
    <w:p w:rsidR="005B2EDD" w:rsidRPr="00B536CF" w:rsidRDefault="005B2EDD" w:rsidP="00D472E0">
      <w:pPr>
        <w:spacing w:after="0"/>
        <w:jc w:val="center"/>
        <w:rPr>
          <w:rFonts w:ascii="Times New Roman" w:hAnsi="Times New Roman"/>
          <w:b/>
          <w:sz w:val="28"/>
          <w:szCs w:val="28"/>
        </w:rPr>
      </w:pPr>
      <w:r w:rsidRPr="00B536CF">
        <w:rPr>
          <w:rFonts w:ascii="Times New Roman" w:hAnsi="Times New Roman"/>
          <w:b/>
          <w:sz w:val="28"/>
          <w:szCs w:val="28"/>
        </w:rPr>
        <w:t>1.3</w:t>
      </w:r>
      <w:r w:rsidR="001713C2">
        <w:rPr>
          <w:rFonts w:ascii="Times New Roman" w:hAnsi="Times New Roman"/>
          <w:b/>
          <w:sz w:val="28"/>
          <w:szCs w:val="28"/>
        </w:rPr>
        <w:t>.</w:t>
      </w:r>
      <w:r w:rsidRPr="00B536CF">
        <w:rPr>
          <w:rFonts w:ascii="Times New Roman" w:hAnsi="Times New Roman"/>
          <w:b/>
          <w:sz w:val="28"/>
          <w:szCs w:val="28"/>
        </w:rPr>
        <w:t xml:space="preserve"> Специфіка християнської етичності в порівнянні з </w:t>
      </w:r>
      <w:r w:rsidR="00B536CF" w:rsidRPr="00B536CF">
        <w:rPr>
          <w:rFonts w:ascii="Times New Roman" w:hAnsi="Times New Roman"/>
          <w:b/>
          <w:sz w:val="28"/>
          <w:szCs w:val="28"/>
        </w:rPr>
        <w:t>не персоніфікованими</w:t>
      </w:r>
      <w:r w:rsidRPr="00B536CF">
        <w:rPr>
          <w:rFonts w:ascii="Times New Roman" w:hAnsi="Times New Roman"/>
          <w:b/>
          <w:sz w:val="28"/>
          <w:szCs w:val="28"/>
        </w:rPr>
        <w:t xml:space="preserve"> віруваннями</w:t>
      </w:r>
      <w:r w:rsidR="00B536CF" w:rsidRPr="00B536CF">
        <w:rPr>
          <w:rFonts w:ascii="Times New Roman" w:hAnsi="Times New Roman"/>
          <w:b/>
          <w:sz w:val="28"/>
          <w:szCs w:val="28"/>
        </w:rPr>
        <w:t>.</w:t>
      </w:r>
    </w:p>
    <w:p w:rsidR="005B2EDD" w:rsidRPr="005B2EDD" w:rsidRDefault="005B2EDD" w:rsidP="00D472E0">
      <w:pPr>
        <w:spacing w:after="0"/>
        <w:jc w:val="both"/>
        <w:rPr>
          <w:rFonts w:ascii="Times New Roman" w:hAnsi="Times New Roman"/>
          <w:sz w:val="28"/>
          <w:szCs w:val="28"/>
        </w:rPr>
      </w:pPr>
    </w:p>
    <w:p w:rsidR="005B2EDD" w:rsidRPr="005B2EDD" w:rsidRDefault="005B2EDD" w:rsidP="00D472E0">
      <w:pPr>
        <w:spacing w:after="0"/>
        <w:jc w:val="both"/>
        <w:rPr>
          <w:rFonts w:ascii="Times New Roman" w:hAnsi="Times New Roman"/>
          <w:sz w:val="28"/>
          <w:szCs w:val="28"/>
        </w:rPr>
      </w:pP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Буддизм є одним із лідерів світоглядних позицій, який протиставляється християнству у перегонах за авторитетність та контроль над людськими умами.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w:t>
      </w:r>
      <w:r w:rsidRPr="00D92AB6">
        <w:rPr>
          <w:rFonts w:ascii="Times New Roman" w:hAnsi="Times New Roman"/>
          <w:i/>
          <w:sz w:val="28"/>
          <w:szCs w:val="28"/>
        </w:rPr>
        <w:t>Схильність до буддизму на Заході</w:t>
      </w:r>
      <w:r w:rsidRPr="005B2EDD">
        <w:rPr>
          <w:rFonts w:ascii="Times New Roman" w:hAnsi="Times New Roman"/>
          <w:sz w:val="28"/>
          <w:szCs w:val="28"/>
        </w:rPr>
        <w:t>», говорить Кожевников, «</w:t>
      </w:r>
      <w:r w:rsidRPr="00D92AB6">
        <w:rPr>
          <w:rFonts w:ascii="Times New Roman" w:hAnsi="Times New Roman"/>
          <w:i/>
          <w:sz w:val="28"/>
          <w:szCs w:val="28"/>
        </w:rPr>
        <w:t>сформувалася  в значній мірі завдяки філософському вченню Шопенгауера і Гартмана, вчення якого, без сумніву, віє холодом буддійського песимізму</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Теософічне суспільство теж не мало сприяло відродженню співчуття до буддизму в Індії і успіху буддизму в Європі. Особливо потрудився на користь буддизму полковник Олькотт, що заснував Теософічне Суспільство. У своєму «Буддійському катехізисі» Олькотт наступним чином рекомендує проповідуваний ним необуддизм: «З усіх релігій він один вчить найвищого блага без Бога, продовження буття без душі, блаженства без неба, святості без Спасителя, спокутування одними власними силами, без обрядів, молитов і покаяння, без посередництва святих і духовенства; він вчить, нарешті, досконалості, здійсненність вже в земному житті».</w:t>
      </w:r>
      <w:r w:rsidR="00D92AB6" w:rsidRPr="00EA77E0">
        <w:rPr>
          <w:bCs/>
          <w:iCs/>
          <w:color w:val="000000"/>
          <w:sz w:val="28"/>
          <w:szCs w:val="28"/>
          <w:vertAlign w:val="superscript"/>
        </w:rPr>
        <w:t xml:space="preserve"> </w:t>
      </w:r>
      <w:r w:rsidR="00D92AB6" w:rsidRPr="00D92AB6">
        <w:rPr>
          <w:rFonts w:ascii="Times New Roman" w:hAnsi="Times New Roman"/>
          <w:bCs/>
          <w:iCs/>
          <w:sz w:val="28"/>
          <w:szCs w:val="28"/>
          <w:vertAlign w:val="superscript"/>
        </w:rPr>
        <w:footnoteReference w:id="16"/>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За прикладом Олькотта ряд інших осіб становили «Буддійські катехизи». В одному з них, написаному Бікше (ченцем) Субгадрою, буддизм прославляється ним, як </w:t>
      </w:r>
      <w:r w:rsidRPr="00D92AB6">
        <w:rPr>
          <w:rFonts w:ascii="Times New Roman" w:hAnsi="Times New Roman"/>
          <w:i/>
          <w:sz w:val="28"/>
          <w:szCs w:val="28"/>
        </w:rPr>
        <w:t>«очищене від забобонів і дитячих мрій минулого вчення, вільний від догматів і формальностей, згідне з законами природи, з наукою взагалі, з дарвінівською теорією розвитку зокрема, однаково задовольняє запити розуму і потяги серця</w:t>
      </w:r>
      <w:r w:rsidRPr="005B2EDD">
        <w:rPr>
          <w:rFonts w:ascii="Times New Roman" w:hAnsi="Times New Roman"/>
          <w:sz w:val="28"/>
          <w:szCs w:val="28"/>
        </w:rPr>
        <w:t>»</w:t>
      </w:r>
      <w:r w:rsidR="00D92AB6" w:rsidRPr="00EA77E0">
        <w:rPr>
          <w:bCs/>
          <w:iCs/>
          <w:color w:val="000000"/>
          <w:sz w:val="28"/>
          <w:szCs w:val="28"/>
          <w:vertAlign w:val="superscript"/>
        </w:rPr>
        <w:t xml:space="preserve"> </w:t>
      </w:r>
      <w:r w:rsidR="00D92AB6" w:rsidRPr="00D92AB6">
        <w:rPr>
          <w:rFonts w:ascii="Times New Roman" w:hAnsi="Times New Roman"/>
          <w:bCs/>
          <w:iCs/>
          <w:sz w:val="28"/>
          <w:szCs w:val="28"/>
          <w:vertAlign w:val="superscript"/>
        </w:rPr>
        <w:footnoteReference w:id="17"/>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Вчений японець Сузукі в своїй книзі «Нариси махаянского буддизму» говорить: </w:t>
      </w:r>
      <w:r w:rsidRPr="00D92AB6">
        <w:rPr>
          <w:rFonts w:ascii="Times New Roman" w:hAnsi="Times New Roman"/>
          <w:i/>
          <w:sz w:val="28"/>
          <w:szCs w:val="28"/>
        </w:rPr>
        <w:t>«якщо буддизм назвуть релігією без Бога і без душі або просто атеїзмом, послідовники його не стануть запере</w:t>
      </w:r>
      <w:r w:rsidR="00D92AB6">
        <w:rPr>
          <w:rFonts w:ascii="Times New Roman" w:hAnsi="Times New Roman"/>
          <w:i/>
          <w:sz w:val="28"/>
          <w:szCs w:val="28"/>
        </w:rPr>
        <w:t>чувати проти такого визначення»</w:t>
      </w:r>
      <w:r w:rsidR="00D92AB6">
        <w:rPr>
          <w:rFonts w:ascii="Times New Roman" w:hAnsi="Times New Roman"/>
          <w:sz w:val="28"/>
          <w:szCs w:val="28"/>
        </w:rPr>
        <w:t>,</w:t>
      </w:r>
      <w:r w:rsidRPr="00D92AB6">
        <w:rPr>
          <w:rFonts w:ascii="Times New Roman" w:hAnsi="Times New Roman"/>
          <w:sz w:val="28"/>
          <w:szCs w:val="28"/>
        </w:rPr>
        <w:t xml:space="preserve"> </w:t>
      </w:r>
      <w:r w:rsidRPr="005B2EDD">
        <w:rPr>
          <w:rFonts w:ascii="Times New Roman" w:hAnsi="Times New Roman"/>
          <w:sz w:val="28"/>
          <w:szCs w:val="28"/>
        </w:rPr>
        <w:t xml:space="preserve">так як </w:t>
      </w:r>
      <w:r w:rsidRPr="00D92AB6">
        <w:rPr>
          <w:rFonts w:ascii="Times New Roman" w:hAnsi="Times New Roman"/>
          <w:i/>
          <w:sz w:val="28"/>
          <w:szCs w:val="28"/>
        </w:rPr>
        <w:t>«поняття про вищу істоту, що стоїть вище своїх створінь і довільно втручається в людські справи, представляється вкрай образливим для буддистів</w:t>
      </w:r>
      <w:r w:rsidR="00603EFD">
        <w:rPr>
          <w:rFonts w:ascii="Times New Roman" w:hAnsi="Times New Roman"/>
          <w:sz w:val="28"/>
          <w:szCs w:val="28"/>
        </w:rPr>
        <w:t>».</w:t>
      </w:r>
      <w:r w:rsidR="00603EFD" w:rsidRPr="00EA77E0">
        <w:rPr>
          <w:bCs/>
          <w:iCs/>
          <w:color w:val="000000"/>
          <w:sz w:val="28"/>
          <w:szCs w:val="28"/>
          <w:vertAlign w:val="superscript"/>
        </w:rPr>
        <w:t xml:space="preserve"> </w:t>
      </w:r>
      <w:r w:rsidR="00603EFD" w:rsidRPr="00603EFD">
        <w:rPr>
          <w:rFonts w:ascii="Times New Roman" w:hAnsi="Times New Roman"/>
          <w:bCs/>
          <w:iCs/>
          <w:sz w:val="28"/>
          <w:szCs w:val="28"/>
          <w:vertAlign w:val="superscript"/>
        </w:rPr>
        <w:footnoteReference w:id="18"/>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Основи буддистського віровчення беруть свій початок з народженням Сітхартхи Гуатами. Час народження Гуатами-Будди точно невідомий: між 624 і 459 р до Р.X.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Вихідний пункт і основне завдання буддійської метафізики є аналіз людини, саме аналіз потоку індивідуальної свідомості. Кожне конкретне переживання, наприклад, радісне сприйняття сходу сонця, можна розкласти на ряд елементів: в ньому є</w:t>
      </w:r>
      <w:r w:rsidR="00603EFD">
        <w:rPr>
          <w:rFonts w:ascii="Times New Roman" w:hAnsi="Times New Roman"/>
          <w:sz w:val="28"/>
          <w:szCs w:val="28"/>
        </w:rPr>
        <w:t>:</w:t>
      </w:r>
      <w:r w:rsidRPr="005B2EDD">
        <w:rPr>
          <w:rFonts w:ascii="Times New Roman" w:hAnsi="Times New Roman"/>
          <w:sz w:val="28"/>
          <w:szCs w:val="28"/>
        </w:rPr>
        <w:t xml:space="preserve"> </w:t>
      </w:r>
    </w:p>
    <w:p w:rsidR="005B2EDD" w:rsidRPr="005B2EDD" w:rsidRDefault="00603EFD" w:rsidP="00D472E0">
      <w:pPr>
        <w:spacing w:after="0"/>
        <w:jc w:val="both"/>
        <w:rPr>
          <w:rFonts w:ascii="Times New Roman" w:hAnsi="Times New Roman"/>
          <w:sz w:val="28"/>
          <w:szCs w:val="28"/>
        </w:rPr>
      </w:pPr>
      <w:r>
        <w:rPr>
          <w:rFonts w:ascii="Times New Roman" w:hAnsi="Times New Roman"/>
          <w:sz w:val="28"/>
          <w:szCs w:val="28"/>
        </w:rPr>
        <w:t>1)</w:t>
      </w:r>
      <w:r w:rsidR="005B2EDD" w:rsidRPr="005B2EDD">
        <w:rPr>
          <w:rFonts w:ascii="Times New Roman" w:hAnsi="Times New Roman"/>
          <w:sz w:val="28"/>
          <w:szCs w:val="28"/>
        </w:rPr>
        <w:t xml:space="preserve"> свідоме чуттєве сприйняття чогось об'єктивного - щось світле, кругле; </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2</w:t>
      </w:r>
      <w:r w:rsidR="00603EFD">
        <w:rPr>
          <w:rFonts w:ascii="Times New Roman" w:hAnsi="Times New Roman"/>
          <w:sz w:val="28"/>
          <w:szCs w:val="28"/>
        </w:rPr>
        <w:t>)</w:t>
      </w:r>
      <w:r w:rsidRPr="005B2EDD">
        <w:rPr>
          <w:rFonts w:ascii="Times New Roman" w:hAnsi="Times New Roman"/>
          <w:sz w:val="28"/>
          <w:szCs w:val="28"/>
        </w:rPr>
        <w:t xml:space="preserve"> свідомі психічні стани - почуття радості або спогади.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Від змісту свідомості, буддійські філософи отримують наступні три елементи: свідомість ( «чітта» або «віджяна»); 2. психічні явища в абстракції від свідомості ( «чайтта»); 3. чуттєве теж в абстракції від свідомості («рупа»).</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w:t>
      </w:r>
      <w:r w:rsidRPr="00C82CED">
        <w:rPr>
          <w:rFonts w:ascii="Times New Roman" w:hAnsi="Times New Roman"/>
          <w:i/>
          <w:sz w:val="28"/>
          <w:szCs w:val="28"/>
        </w:rPr>
        <w:t>Ці елементи об'єднуються, вступають в зв'язок один з одним і змінюють один одного; сам факт або процес їх сплетіння, процес зміни і т.п. може бути розглянуто як новий, четвертий елемент</w:t>
      </w:r>
      <w:r w:rsidRPr="005B2EDD">
        <w:rPr>
          <w:rFonts w:ascii="Times New Roman" w:hAnsi="Times New Roman"/>
          <w:sz w:val="28"/>
          <w:szCs w:val="28"/>
        </w:rPr>
        <w:t>». Далі «</w:t>
      </w:r>
      <w:r w:rsidRPr="00C82CED">
        <w:rPr>
          <w:rFonts w:ascii="Times New Roman" w:hAnsi="Times New Roman"/>
          <w:i/>
          <w:sz w:val="28"/>
          <w:szCs w:val="28"/>
        </w:rPr>
        <w:t>крім самих елементів і їх взаємин, тобто самого факту їх сплетіння, необхідно мати на увазі ще один елемент, що обумовлює спосіб їх сплетіння; від цього елемента залежить характер особистості і характер пережитого нею зовнішнього світу. Цей</w:t>
      </w:r>
      <w:r w:rsidR="00603EFD" w:rsidRPr="00C82CED">
        <w:rPr>
          <w:rFonts w:ascii="Times New Roman" w:hAnsi="Times New Roman"/>
          <w:i/>
          <w:sz w:val="28"/>
          <w:szCs w:val="28"/>
        </w:rPr>
        <w:t xml:space="preserve"> організуючий елемент або формуча</w:t>
      </w:r>
      <w:r w:rsidRPr="00C82CED">
        <w:rPr>
          <w:rFonts w:ascii="Times New Roman" w:hAnsi="Times New Roman"/>
          <w:i/>
          <w:sz w:val="28"/>
          <w:szCs w:val="28"/>
        </w:rPr>
        <w:t xml:space="preserve"> сила буддизму називається «карма»</w:t>
      </w:r>
      <w:r w:rsidRPr="005B2EDD">
        <w:rPr>
          <w:rFonts w:ascii="Times New Roman" w:hAnsi="Times New Roman"/>
          <w:sz w:val="28"/>
          <w:szCs w:val="28"/>
        </w:rPr>
        <w:t>.</w:t>
      </w:r>
      <w:r w:rsidR="00C82CED" w:rsidRPr="00EA77E0">
        <w:rPr>
          <w:bCs/>
          <w:i/>
          <w:iCs/>
          <w:color w:val="000000"/>
          <w:sz w:val="28"/>
          <w:szCs w:val="28"/>
          <w:vertAlign w:val="superscript"/>
        </w:rPr>
        <w:t xml:space="preserve"> </w:t>
      </w:r>
      <w:r w:rsidR="00C82CED" w:rsidRPr="00C82CED">
        <w:rPr>
          <w:rFonts w:ascii="Times New Roman" w:hAnsi="Times New Roman"/>
          <w:bCs/>
          <w:i/>
          <w:iCs/>
          <w:sz w:val="28"/>
          <w:szCs w:val="28"/>
          <w:vertAlign w:val="superscript"/>
        </w:rPr>
        <w:footnoteReference w:id="19"/>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Коли в потоці свідо</w:t>
      </w:r>
      <w:r w:rsidR="00C82CED">
        <w:rPr>
          <w:rFonts w:ascii="Times New Roman" w:hAnsi="Times New Roman"/>
          <w:sz w:val="28"/>
          <w:szCs w:val="28"/>
        </w:rPr>
        <w:t>мості живої істоти з'являється к</w:t>
      </w:r>
      <w:r w:rsidRPr="005B2EDD">
        <w:rPr>
          <w:rFonts w:ascii="Times New Roman" w:hAnsi="Times New Roman"/>
          <w:sz w:val="28"/>
          <w:szCs w:val="28"/>
        </w:rPr>
        <w:t>арма ч</w:t>
      </w:r>
      <w:r w:rsidR="00C82CED">
        <w:rPr>
          <w:rFonts w:ascii="Times New Roman" w:hAnsi="Times New Roman"/>
          <w:sz w:val="28"/>
          <w:szCs w:val="28"/>
        </w:rPr>
        <w:t>истої «мудрості», «прозріння» (</w:t>
      </w:r>
      <w:r w:rsidRPr="005B2EDD">
        <w:rPr>
          <w:rFonts w:ascii="Times New Roman" w:hAnsi="Times New Roman"/>
          <w:sz w:val="28"/>
          <w:szCs w:val="28"/>
        </w:rPr>
        <w:t xml:space="preserve">«праджня»), саме осягнення безглуздості буття, </w:t>
      </w:r>
      <w:r w:rsidR="00C82CED">
        <w:rPr>
          <w:rFonts w:ascii="Times New Roman" w:hAnsi="Times New Roman"/>
          <w:sz w:val="28"/>
          <w:szCs w:val="28"/>
        </w:rPr>
        <w:t>з цього моменту порятунок даної живої істоти забезпечене: вона</w:t>
      </w:r>
      <w:r w:rsidRPr="005B2EDD">
        <w:rPr>
          <w:rFonts w:ascii="Times New Roman" w:hAnsi="Times New Roman"/>
          <w:sz w:val="28"/>
          <w:szCs w:val="28"/>
        </w:rPr>
        <w:t xml:space="preserve"> може, правда, ще пережити коливання і </w:t>
      </w:r>
      <w:r w:rsidR="00C82CED">
        <w:rPr>
          <w:rFonts w:ascii="Times New Roman" w:hAnsi="Times New Roman"/>
          <w:sz w:val="28"/>
          <w:szCs w:val="28"/>
        </w:rPr>
        <w:t>падіння, вона повинна</w:t>
      </w:r>
      <w:r w:rsidRPr="005B2EDD">
        <w:rPr>
          <w:rFonts w:ascii="Times New Roman" w:hAnsi="Times New Roman"/>
          <w:sz w:val="28"/>
          <w:szCs w:val="28"/>
        </w:rPr>
        <w:t xml:space="preserve"> пройти через </w:t>
      </w:r>
      <w:r w:rsidR="00C82CED">
        <w:rPr>
          <w:rFonts w:ascii="Times New Roman" w:hAnsi="Times New Roman"/>
          <w:sz w:val="28"/>
          <w:szCs w:val="28"/>
        </w:rPr>
        <w:t>довгий ряд ступенів скорочення к</w:t>
      </w:r>
      <w:r w:rsidRPr="005B2EDD">
        <w:rPr>
          <w:rFonts w:ascii="Times New Roman" w:hAnsi="Times New Roman"/>
          <w:sz w:val="28"/>
          <w:szCs w:val="28"/>
        </w:rPr>
        <w:t xml:space="preserve">арм, але рано чи пізно напевно досягне Нірвани, тобто </w:t>
      </w:r>
      <w:r w:rsidR="00C82CED" w:rsidRPr="005B2EDD">
        <w:rPr>
          <w:rFonts w:ascii="Times New Roman" w:hAnsi="Times New Roman"/>
          <w:sz w:val="28"/>
          <w:szCs w:val="28"/>
        </w:rPr>
        <w:t>над буття</w:t>
      </w:r>
      <w:r w:rsidRPr="005B2EDD">
        <w:rPr>
          <w:rFonts w:ascii="Times New Roman" w:hAnsi="Times New Roman"/>
          <w:sz w:val="28"/>
          <w:szCs w:val="28"/>
        </w:rPr>
        <w:t>, про яке не можна сказати ні того, що воно є, ні того, що воно не є, так як воно вище всякого розуміння і висловити його словами неможливо.</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Не слід, однак, думати, ніби це вчення є психологічним ідеалізмом, Досягнення Нірвани не є «</w:t>
      </w:r>
      <w:r w:rsidRPr="00F057B0">
        <w:rPr>
          <w:rFonts w:ascii="Times New Roman" w:hAnsi="Times New Roman"/>
          <w:i/>
          <w:sz w:val="28"/>
          <w:szCs w:val="28"/>
        </w:rPr>
        <w:t>повернення до якогось початкового стану. За вченням буддизму, хвилювання безначальне; воно, отже, не є результатом гріхопадіння, воно не гріх, який потрібно спокутувати, а первісне страждання, яке повинно бути припинено</w:t>
      </w:r>
      <w:r w:rsidR="00F057B0">
        <w:rPr>
          <w:rFonts w:ascii="Times New Roman" w:hAnsi="Times New Roman"/>
          <w:sz w:val="28"/>
          <w:szCs w:val="28"/>
        </w:rPr>
        <w:t>».</w:t>
      </w:r>
      <w:r w:rsidR="00F057B0" w:rsidRPr="00F057B0">
        <w:rPr>
          <w:rFonts w:ascii="Times New Roman" w:hAnsi="Times New Roman"/>
          <w:sz w:val="28"/>
          <w:szCs w:val="28"/>
          <w:vertAlign w:val="superscript"/>
        </w:rPr>
        <w:footnoteReference w:id="20"/>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w:t>
      </w:r>
      <w:r w:rsidRPr="00F057B0">
        <w:rPr>
          <w:rFonts w:ascii="Times New Roman" w:hAnsi="Times New Roman"/>
          <w:i/>
          <w:sz w:val="28"/>
          <w:szCs w:val="28"/>
        </w:rPr>
        <w:t xml:space="preserve">Поняття припинення буття - страждання істотно відрізняється від ідеї порятунку в інших системах тим, що можливість його забезпечена саме його </w:t>
      </w:r>
      <w:r w:rsidR="00C82CED" w:rsidRPr="00F057B0">
        <w:rPr>
          <w:rFonts w:ascii="Times New Roman" w:hAnsi="Times New Roman"/>
          <w:i/>
          <w:sz w:val="28"/>
          <w:szCs w:val="28"/>
        </w:rPr>
        <w:t>без початковістю</w:t>
      </w:r>
      <w:r w:rsidRPr="00F057B0">
        <w:rPr>
          <w:rFonts w:ascii="Times New Roman" w:hAnsi="Times New Roman"/>
          <w:i/>
          <w:sz w:val="28"/>
          <w:szCs w:val="28"/>
        </w:rPr>
        <w:t xml:space="preserve">. Тільки безначально можна досягти вічного спокою, бо хвилювання передбачало б порушений спокій. Якби буття мало </w:t>
      </w:r>
      <w:r w:rsidRPr="00F057B0">
        <w:rPr>
          <w:rFonts w:ascii="Times New Roman" w:hAnsi="Times New Roman"/>
          <w:i/>
          <w:sz w:val="28"/>
          <w:szCs w:val="28"/>
        </w:rPr>
        <w:lastRenderedPageBreak/>
        <w:t>початок, якби воно було створено Творцем або Брахмою, воно, зрозуміло, теж могло б мати кінець, але воно могло б тоді початися знову</w:t>
      </w:r>
      <w:r w:rsidRPr="005B2EDD">
        <w:rPr>
          <w:rFonts w:ascii="Times New Roman" w:hAnsi="Times New Roman"/>
          <w:sz w:val="28"/>
          <w:szCs w:val="28"/>
        </w:rPr>
        <w:t>».</w:t>
      </w:r>
      <w:r w:rsidR="00F057B0" w:rsidRPr="00EA77E0">
        <w:rPr>
          <w:color w:val="000000"/>
          <w:sz w:val="28"/>
          <w:szCs w:val="28"/>
          <w:vertAlign w:val="superscript"/>
        </w:rPr>
        <w:t xml:space="preserve"> </w:t>
      </w:r>
      <w:r w:rsidR="00F057B0" w:rsidRPr="00F057B0">
        <w:rPr>
          <w:rFonts w:ascii="Times New Roman" w:hAnsi="Times New Roman"/>
          <w:sz w:val="28"/>
          <w:szCs w:val="28"/>
          <w:vertAlign w:val="superscript"/>
        </w:rPr>
        <w:footnoteReference w:id="21"/>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Буддійська філософія, таким чином, рішуче бореться проти ідеї Бога як Творця світу, і не визнає вчення про спасіння світу Богом. У кожній живій істоті, що виходить з кругообігу буття, досягає спасіння саме абсолютне трансцендентне начало.</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Християнин стверджує, що світ створений Всемогутнім і Всеблагим Богом, Який є саме Добро, сама Краса і Істина. Рисами добра, краси і істини відображена також і первозданна суть світу. Людська особистість, індивідуальне «я» створене за образом Божим із завданням здійснити шляхом правильної поведінки подобу Божу. Індивідуальне «я», тобто душа, є істота </w:t>
      </w:r>
      <w:r w:rsidR="00F057B0" w:rsidRPr="005B2EDD">
        <w:rPr>
          <w:rFonts w:ascii="Times New Roman" w:hAnsi="Times New Roman"/>
          <w:sz w:val="28"/>
          <w:szCs w:val="28"/>
        </w:rPr>
        <w:t>над часова</w:t>
      </w:r>
      <w:r w:rsidRPr="005B2EDD">
        <w:rPr>
          <w:rFonts w:ascii="Times New Roman" w:hAnsi="Times New Roman"/>
          <w:sz w:val="28"/>
          <w:szCs w:val="28"/>
        </w:rPr>
        <w:t>: свої почуття, бажання і вчинки, тобто своє життя всяке «я» творить в часі; вони виникають і відпадають в минуле, але саме індивідуальне «я» стоїть вище часу, воно є істота, що володіє індивідуальним особистим безсмертям. Отже, кожне індивідуальне «я» є субстанціальний діяч. Згідно з християнським вченням, кожна особистість, яка виконує досконало заповіді Христа: «</w:t>
      </w:r>
      <w:r w:rsidRPr="00F057B0">
        <w:rPr>
          <w:rFonts w:ascii="Times New Roman" w:hAnsi="Times New Roman"/>
          <w:b/>
          <w:i/>
          <w:sz w:val="28"/>
          <w:szCs w:val="28"/>
        </w:rPr>
        <w:t>люби Бога більше себе і ближнього, як себе</w:t>
      </w:r>
      <w:r w:rsidRPr="005B2EDD">
        <w:rPr>
          <w:rFonts w:ascii="Times New Roman" w:hAnsi="Times New Roman"/>
          <w:sz w:val="28"/>
          <w:szCs w:val="28"/>
        </w:rPr>
        <w:t>», удостоюється обожнювання по благодаті і вічного життя в Царстві Божому зі збереженням індивідуальної своєрідності не тільки духовно, але і тілесної</w:t>
      </w:r>
      <w:r w:rsidR="00F057B0" w:rsidRPr="00F057B0">
        <w:rPr>
          <w:rFonts w:ascii="Times New Roman" w:hAnsi="Times New Roman"/>
          <w:sz w:val="28"/>
          <w:szCs w:val="28"/>
          <w:vertAlign w:val="superscript"/>
        </w:rPr>
        <w:footnoteReference w:id="22"/>
      </w:r>
      <w:r w:rsidRPr="005B2EDD">
        <w:rPr>
          <w:rFonts w:ascii="Times New Roman" w:hAnsi="Times New Roman"/>
          <w:sz w:val="28"/>
          <w:szCs w:val="28"/>
        </w:rPr>
        <w:t xml:space="preserve">. Бог створив світ так, що він складається весь з особистостей, дійсних або, принаймні, потенційних, тобто здатних розвиватися і стати дійсними особистостями.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Християнин відкидає в світі тільки зло, але він вважає, що зло не є неминуча приналежність буття: воно внесене в світ самим звіром, який неправильно користується свободою своєї волі. Абсолютному осуду підлягають тільки моральне зло, егоїзм, а зло душевних і фізичних страждань є наслідком морального зла, що має глибокий і цілющий сенс.</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Буддизм, на противагу християнству, проповідує абсолютне неприйняття світу; його ідеал - повне знищення світу і насамперед знищення особистого буття, самознищення. Світ для нього є результатом безглуздого «хвилювання», «суєти», що піднімається незбагненним чином з глибин Абсолютного. Заперечуючи субстанціональне вічне буття духу, буддизм </w:t>
      </w:r>
      <w:r w:rsidRPr="005B2EDD">
        <w:rPr>
          <w:rFonts w:ascii="Times New Roman" w:hAnsi="Times New Roman"/>
          <w:sz w:val="28"/>
          <w:szCs w:val="28"/>
        </w:rPr>
        <w:lastRenderedPageBreak/>
        <w:t>бачить у всякій істоті тільки приреченість на незадоволення і відсутність позитивного змісту.</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У філософії буддизму дано набагато більш глибоке обґрунтування песимізму, саме вчення про тимчасовість, минущий характер всякого буття. Християнська релігія, з її  ідеєю Бога і формами культу, виховує в людському почутті, волі і розумі здатність містичного прилучення до абсолютної цінності Божественного </w:t>
      </w:r>
      <w:r w:rsidR="006C6F8C" w:rsidRPr="005B2EDD">
        <w:rPr>
          <w:rFonts w:ascii="Times New Roman" w:hAnsi="Times New Roman"/>
          <w:sz w:val="28"/>
          <w:szCs w:val="28"/>
        </w:rPr>
        <w:t>над часового</w:t>
      </w:r>
      <w:r w:rsidRPr="005B2EDD">
        <w:rPr>
          <w:rFonts w:ascii="Times New Roman" w:hAnsi="Times New Roman"/>
          <w:sz w:val="28"/>
          <w:szCs w:val="28"/>
        </w:rPr>
        <w:t xml:space="preserve"> буття - Царства Божого.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Зусилля буддійського мудреця  «</w:t>
      </w:r>
      <w:r w:rsidRPr="006C6F8C">
        <w:rPr>
          <w:rFonts w:ascii="Times New Roman" w:hAnsi="Times New Roman"/>
          <w:i/>
          <w:sz w:val="28"/>
          <w:szCs w:val="28"/>
        </w:rPr>
        <w:t>весь час спрямовані не до виявлення позитивної основи фактів і явищ життєвого процесу,  не до з'ясування того, що є  «істина», а до викриття їх негативних якостей, до з'ясування примарності і обманливості речей, процесів і явищ, що становлять зміст життя. Усюди в цій скорботі пробивається безперервне прагнення не до найбільшої реальності, ні до абсолютного буття, до Бога, а до зменшення інтенсивності буття, до злиття живого створіння з абсолютним небуттям, з нірваною. Це не зростання духу, що становить мету християнської аскетики і містики: це, висловлюючись справжніми словами буддизму, «припинення духу</w:t>
      </w:r>
      <w:r w:rsidRPr="005B2EDD">
        <w:rPr>
          <w:rFonts w:ascii="Times New Roman" w:hAnsi="Times New Roman"/>
          <w:sz w:val="28"/>
          <w:szCs w:val="28"/>
        </w:rPr>
        <w:t>».</w:t>
      </w:r>
      <w:r w:rsidR="006C6F8C" w:rsidRPr="00EA77E0">
        <w:rPr>
          <w:color w:val="000000"/>
          <w:sz w:val="28"/>
          <w:szCs w:val="28"/>
          <w:vertAlign w:val="superscript"/>
        </w:rPr>
        <w:t xml:space="preserve"> </w:t>
      </w:r>
      <w:r w:rsidR="006C6F8C" w:rsidRPr="006C6F8C">
        <w:rPr>
          <w:rFonts w:ascii="Times New Roman" w:hAnsi="Times New Roman"/>
          <w:sz w:val="28"/>
          <w:szCs w:val="28"/>
          <w:vertAlign w:val="superscript"/>
        </w:rPr>
        <w:footnoteReference w:id="23"/>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Сучасний вчений-буддист японець Сузукі виражає сутність світу в наступних чотирьох положеннях</w:t>
      </w:r>
      <w:r w:rsidR="006C6F8C" w:rsidRPr="006C6F8C">
        <w:rPr>
          <w:rFonts w:ascii="Times New Roman" w:hAnsi="Times New Roman"/>
          <w:sz w:val="28"/>
          <w:szCs w:val="28"/>
          <w:vertAlign w:val="superscript"/>
        </w:rPr>
        <w:footnoteReference w:id="24"/>
      </w:r>
      <w:r w:rsidRPr="005B2EDD">
        <w:rPr>
          <w:rFonts w:ascii="Times New Roman" w:hAnsi="Times New Roman"/>
          <w:sz w:val="28"/>
          <w:szCs w:val="28"/>
        </w:rPr>
        <w:t>:</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 xml:space="preserve">1. Все тимчасове, минуще; </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 xml:space="preserve">2. Все порожнє (беззмістовне); </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 xml:space="preserve">3. Всі позбавлене особистої основи (самооснови); </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4. Все - таке, яке воно є (яким воно може бути).</w:t>
      </w:r>
    </w:p>
    <w:p w:rsidR="00DD6896" w:rsidRDefault="005B2EDD" w:rsidP="00D472E0">
      <w:pPr>
        <w:spacing w:after="0"/>
        <w:jc w:val="both"/>
        <w:rPr>
          <w:rFonts w:ascii="Times New Roman" w:hAnsi="Times New Roman"/>
          <w:sz w:val="28"/>
          <w:szCs w:val="28"/>
        </w:rPr>
      </w:pPr>
      <w:r w:rsidRPr="005B2EDD">
        <w:rPr>
          <w:rFonts w:ascii="Times New Roman" w:hAnsi="Times New Roman"/>
          <w:sz w:val="28"/>
          <w:szCs w:val="28"/>
        </w:rPr>
        <w:t>В такому світі людина, яка шукає порятунку від зла, не може знайти благодатної допомоги згори в боротьбі за добро він відданий одним своїм власним силам і перш за все своїй здатності осягнути істину нікчемності буття. «</w:t>
      </w:r>
      <w:r w:rsidRPr="006C6F8C">
        <w:rPr>
          <w:rFonts w:ascii="Times New Roman" w:hAnsi="Times New Roman"/>
          <w:i/>
          <w:sz w:val="28"/>
          <w:szCs w:val="28"/>
        </w:rPr>
        <w:t>Ніхто, браття</w:t>
      </w:r>
      <w:r w:rsidR="006C6F8C">
        <w:rPr>
          <w:rFonts w:ascii="Times New Roman" w:hAnsi="Times New Roman"/>
          <w:sz w:val="28"/>
          <w:szCs w:val="28"/>
        </w:rPr>
        <w:t>», говорить Гуатама, «</w:t>
      </w:r>
      <w:r w:rsidRPr="006C6F8C">
        <w:rPr>
          <w:rFonts w:ascii="Times New Roman" w:hAnsi="Times New Roman"/>
          <w:i/>
          <w:sz w:val="28"/>
          <w:szCs w:val="28"/>
        </w:rPr>
        <w:t>не повідав мені благородної істини про скорботи, але сам я збагнув її</w:t>
      </w:r>
      <w:r w:rsidRPr="005B2EDD">
        <w:rPr>
          <w:rFonts w:ascii="Times New Roman" w:hAnsi="Times New Roman"/>
          <w:sz w:val="28"/>
          <w:szCs w:val="28"/>
        </w:rPr>
        <w:t>», і учням своїм він радить: «</w:t>
      </w:r>
      <w:r w:rsidRPr="006C6F8C">
        <w:rPr>
          <w:rFonts w:ascii="Times New Roman" w:hAnsi="Times New Roman"/>
          <w:i/>
          <w:sz w:val="28"/>
          <w:szCs w:val="28"/>
        </w:rPr>
        <w:t xml:space="preserve">не шукайте опори ні в чому, крім як в самих собі; самі світите собі, не спираючись ні на що, крім як на самих себе ..., не вдаючись ні до якого зовнішньому притулку ... досягайте найвищої вершини </w:t>
      </w:r>
      <w:r w:rsidR="00DD6896">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Слова Апостола Павла «</w:t>
      </w:r>
      <w:r w:rsidRPr="00DD6896">
        <w:rPr>
          <w:rFonts w:ascii="Times New Roman" w:hAnsi="Times New Roman"/>
          <w:i/>
          <w:sz w:val="28"/>
          <w:szCs w:val="28"/>
        </w:rPr>
        <w:t>Знання ж надимає, любов же будує</w:t>
      </w:r>
      <w:r w:rsidRPr="005B2EDD">
        <w:rPr>
          <w:rFonts w:ascii="Times New Roman" w:hAnsi="Times New Roman"/>
          <w:sz w:val="28"/>
          <w:szCs w:val="28"/>
        </w:rPr>
        <w:t xml:space="preserve">» прекрасно характеризують протилежність між християнським і </w:t>
      </w:r>
      <w:r w:rsidRPr="005B2EDD">
        <w:rPr>
          <w:rFonts w:ascii="Times New Roman" w:hAnsi="Times New Roman"/>
          <w:sz w:val="28"/>
          <w:szCs w:val="28"/>
        </w:rPr>
        <w:lastRenderedPageBreak/>
        <w:t>буддійським вченням. Будда говорить про свій розрив з минулим: «</w:t>
      </w:r>
      <w:r w:rsidRPr="00DD6896">
        <w:rPr>
          <w:rFonts w:ascii="Times New Roman" w:hAnsi="Times New Roman"/>
          <w:i/>
          <w:sz w:val="28"/>
          <w:szCs w:val="28"/>
        </w:rPr>
        <w:t>мною самим пізнана істина; мною самим досягнуто звільнення; мною самим все зроблено; мною самим все закінчено</w:t>
      </w:r>
      <w:r w:rsidRPr="005B2EDD">
        <w:rPr>
          <w:rFonts w:ascii="Times New Roman" w:hAnsi="Times New Roman"/>
          <w:sz w:val="28"/>
          <w:szCs w:val="28"/>
        </w:rPr>
        <w:t>». Навпаки, Христос «</w:t>
      </w:r>
      <w:r w:rsidRPr="00DD6896">
        <w:rPr>
          <w:rFonts w:ascii="Times New Roman" w:hAnsi="Times New Roman"/>
          <w:i/>
          <w:sz w:val="28"/>
          <w:szCs w:val="28"/>
        </w:rPr>
        <w:t xml:space="preserve">Не видає звіщати Їм вчення за виключно Своє і цілком нове. Це - вчення Батька Його, це - істина вічна, тільки повніше в новому світлі Їм розкрита. Він прийшов не зруйнувати, </w:t>
      </w:r>
      <w:r w:rsidRPr="00DD6896">
        <w:rPr>
          <w:rFonts w:ascii="Times New Roman" w:hAnsi="Times New Roman"/>
          <w:b/>
          <w:i/>
          <w:sz w:val="28"/>
          <w:szCs w:val="28"/>
        </w:rPr>
        <w:t>а виконати Закон</w:t>
      </w:r>
      <w:r w:rsidRPr="00DD6896">
        <w:rPr>
          <w:rFonts w:ascii="Times New Roman" w:hAnsi="Times New Roman"/>
          <w:i/>
          <w:sz w:val="28"/>
          <w:szCs w:val="28"/>
        </w:rPr>
        <w:t>, поглибити, розширити, заповнити його. Він не розриває зв'язок з минулим, а по</w:t>
      </w:r>
      <w:r w:rsidR="00DD6896" w:rsidRPr="00DD6896">
        <w:rPr>
          <w:rFonts w:ascii="Times New Roman" w:hAnsi="Times New Roman"/>
          <w:i/>
          <w:sz w:val="28"/>
          <w:szCs w:val="28"/>
        </w:rPr>
        <w:t>силається на Своїх провісників</w:t>
      </w:r>
      <w:r w:rsidR="00DD6896">
        <w:rPr>
          <w:rFonts w:ascii="Times New Roman" w:hAnsi="Times New Roman"/>
          <w:sz w:val="28"/>
          <w:szCs w:val="28"/>
        </w:rPr>
        <w:t>»</w:t>
      </w:r>
      <w:r w:rsidRPr="005B2EDD">
        <w:rPr>
          <w:rFonts w:ascii="Times New Roman" w:hAnsi="Times New Roman"/>
          <w:sz w:val="28"/>
          <w:szCs w:val="28"/>
        </w:rPr>
        <w:t xml:space="preserve"> </w:t>
      </w:r>
      <w:r w:rsidR="00DD6896" w:rsidRPr="00DD6896">
        <w:rPr>
          <w:rFonts w:ascii="Times New Roman" w:hAnsi="Times New Roman"/>
          <w:sz w:val="28"/>
          <w:szCs w:val="28"/>
          <w:vertAlign w:val="superscript"/>
        </w:rPr>
        <w:footnoteReference w:id="25"/>
      </w:r>
      <w:r w:rsidR="00DD6896">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У християнській свідомості всі, хто шукають досконалості Отця свого Небесного мисляться, як єдине ціле, як органи єдиного тіла Церкви, як гілки на лозі: «</w:t>
      </w:r>
      <w:r w:rsidRPr="00DD6896">
        <w:rPr>
          <w:rFonts w:ascii="Times New Roman" w:hAnsi="Times New Roman"/>
          <w:i/>
          <w:sz w:val="28"/>
          <w:szCs w:val="28"/>
        </w:rPr>
        <w:t>Я - лоза, ви - гілки. Хто в Мені - і Я в ньому, - той плід приносить щедро</w:t>
      </w:r>
      <w:r w:rsidRPr="005B2EDD">
        <w:rPr>
          <w:rFonts w:ascii="Times New Roman" w:hAnsi="Times New Roman"/>
          <w:sz w:val="28"/>
          <w:szCs w:val="28"/>
        </w:rPr>
        <w:t>», говорить Христос. У вченні Будди, навпаки, всі живі істоти мисляться як окремі і наданими самим собі. Не тільки тут немає вчення про містичне єдність Церкви, а й вчення про єднання з Богом рішуче відкидається. «</w:t>
      </w:r>
      <w:r w:rsidRPr="00DD6896">
        <w:rPr>
          <w:rFonts w:ascii="Times New Roman" w:hAnsi="Times New Roman"/>
          <w:i/>
          <w:sz w:val="28"/>
          <w:szCs w:val="28"/>
        </w:rPr>
        <w:t>Вірити в спілкування і єднання з Верховним Брахманом, незримим і незба</w:t>
      </w:r>
      <w:r w:rsidR="00DD6896">
        <w:rPr>
          <w:rFonts w:ascii="Times New Roman" w:hAnsi="Times New Roman"/>
          <w:i/>
          <w:sz w:val="28"/>
          <w:szCs w:val="28"/>
        </w:rPr>
        <w:t>гненним, про якого</w:t>
      </w:r>
      <w:r w:rsidRPr="00DD6896">
        <w:rPr>
          <w:rFonts w:ascii="Times New Roman" w:hAnsi="Times New Roman"/>
          <w:i/>
          <w:sz w:val="28"/>
          <w:szCs w:val="28"/>
        </w:rPr>
        <w:t xml:space="preserve"> невідомо, де він, звідки взявся він і куди дівається, значить вірити в можливість для нижчих істот пізнавати неіснуюче в дійсності</w:t>
      </w:r>
      <w:r w:rsidRPr="005B2EDD">
        <w:rPr>
          <w:rFonts w:ascii="Times New Roman" w:hAnsi="Times New Roman"/>
          <w:sz w:val="28"/>
          <w:szCs w:val="28"/>
        </w:rPr>
        <w:t>».</w:t>
      </w:r>
      <w:r w:rsidR="00DD6896" w:rsidRPr="00EA77E0">
        <w:rPr>
          <w:color w:val="000000"/>
          <w:sz w:val="28"/>
          <w:szCs w:val="28"/>
          <w:vertAlign w:val="superscript"/>
        </w:rPr>
        <w:t xml:space="preserve"> </w:t>
      </w:r>
      <w:r w:rsidR="00DD6896" w:rsidRPr="00DD6896">
        <w:rPr>
          <w:rFonts w:ascii="Times New Roman" w:hAnsi="Times New Roman"/>
          <w:sz w:val="28"/>
          <w:szCs w:val="28"/>
          <w:vertAlign w:val="superscript"/>
        </w:rPr>
        <w:footnoteReference w:id="26"/>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w:t>
      </w:r>
      <w:r w:rsidRPr="00BE3386">
        <w:rPr>
          <w:rFonts w:ascii="Times New Roman" w:hAnsi="Times New Roman"/>
          <w:i/>
          <w:sz w:val="28"/>
          <w:szCs w:val="28"/>
        </w:rPr>
        <w:t>Порівнюючи ці жарти</w:t>
      </w:r>
      <w:r w:rsidRPr="005B2EDD">
        <w:rPr>
          <w:rFonts w:ascii="Times New Roman" w:hAnsi="Times New Roman"/>
          <w:sz w:val="28"/>
          <w:szCs w:val="28"/>
        </w:rPr>
        <w:t>», говорить Кожевников, «</w:t>
      </w:r>
      <w:r w:rsidRPr="00BE3386">
        <w:rPr>
          <w:rFonts w:ascii="Times New Roman" w:hAnsi="Times New Roman"/>
          <w:i/>
          <w:sz w:val="28"/>
          <w:szCs w:val="28"/>
        </w:rPr>
        <w:t>не можна не дивуватися духовній нездатності творця буддизму до містичного сприйняття релігійного начала</w:t>
      </w:r>
      <w:r w:rsidRPr="005B2EDD">
        <w:rPr>
          <w:rFonts w:ascii="Times New Roman" w:hAnsi="Times New Roman"/>
          <w:sz w:val="28"/>
          <w:szCs w:val="28"/>
        </w:rPr>
        <w:t>»</w:t>
      </w:r>
      <w:r w:rsidR="00BE3386" w:rsidRPr="00EA77E0">
        <w:rPr>
          <w:color w:val="000000"/>
          <w:sz w:val="28"/>
          <w:szCs w:val="28"/>
          <w:vertAlign w:val="superscript"/>
        </w:rPr>
        <w:t xml:space="preserve"> </w:t>
      </w:r>
      <w:r w:rsidR="00BE3386" w:rsidRPr="00BE3386">
        <w:rPr>
          <w:rFonts w:ascii="Times New Roman" w:hAnsi="Times New Roman"/>
          <w:sz w:val="28"/>
          <w:szCs w:val="28"/>
          <w:vertAlign w:val="superscript"/>
        </w:rPr>
        <w:footnoteReference w:id="27"/>
      </w:r>
      <w:r w:rsidRPr="005B2EDD">
        <w:rPr>
          <w:rFonts w:ascii="Times New Roman" w:hAnsi="Times New Roman"/>
          <w:sz w:val="28"/>
          <w:szCs w:val="28"/>
        </w:rPr>
        <w:t>. В контексті персоніфікації вірувань, Рис-Девідс говорить про те, що той буддизм, який не бажав бачити персон у вірі зник з релігійної карти Індії, тоді як буддизм північний віддався нестримній і «</w:t>
      </w:r>
      <w:r w:rsidRPr="00BE3386">
        <w:rPr>
          <w:rFonts w:ascii="Times New Roman" w:hAnsi="Times New Roman"/>
          <w:i/>
          <w:sz w:val="28"/>
          <w:szCs w:val="28"/>
        </w:rPr>
        <w:t>ненаситній жадобі сердець створювати богів, щоб заселяти ними області спорожнілого індуського пантеону</w:t>
      </w:r>
      <w:r w:rsidRPr="005B2EDD">
        <w:rPr>
          <w:rFonts w:ascii="Times New Roman" w:hAnsi="Times New Roman"/>
          <w:sz w:val="28"/>
          <w:szCs w:val="28"/>
        </w:rPr>
        <w:t>» і зміг протистояти тиску ісламу та брахманізму</w:t>
      </w:r>
      <w:r w:rsidR="00BE3386" w:rsidRPr="00BE3386">
        <w:rPr>
          <w:rFonts w:ascii="Times New Roman" w:hAnsi="Times New Roman"/>
          <w:sz w:val="28"/>
          <w:szCs w:val="28"/>
          <w:vertAlign w:val="superscript"/>
        </w:rPr>
        <w:footnoteReference w:id="28"/>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w:t>
      </w:r>
      <w:r w:rsidRPr="00BE3386">
        <w:rPr>
          <w:rFonts w:ascii="Times New Roman" w:hAnsi="Times New Roman"/>
          <w:i/>
          <w:sz w:val="28"/>
          <w:szCs w:val="28"/>
        </w:rPr>
        <w:t>Вчення, що закликає до порятунку всіх, але без віри в Бога, а силою одного людського міркування і однієї людської волі, не тільки не може бути прийнято усіма, але, саме по своїй іррелігіозності, відкидається в своєму справжньому вигляді більшістю і заміщується, за відсутністю віри в єдиного Бога, забобонами грубого язичництва</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Буддійська література багата високими навчаннями і зворушливими поетичними повістями про любов, самопожертву, жалість до всього живого, непротивлення злу злом. «</w:t>
      </w:r>
      <w:r w:rsidRPr="00BE3386">
        <w:rPr>
          <w:rFonts w:ascii="Times New Roman" w:hAnsi="Times New Roman"/>
          <w:i/>
          <w:sz w:val="28"/>
          <w:szCs w:val="28"/>
        </w:rPr>
        <w:t>Любов до злого, навіть до порочного перетворює нещастя в щастя: ось що розриває ланцюги зла</w:t>
      </w:r>
      <w:r w:rsidRPr="005B2EDD">
        <w:rPr>
          <w:rFonts w:ascii="Times New Roman" w:hAnsi="Times New Roman"/>
          <w:sz w:val="28"/>
          <w:szCs w:val="28"/>
        </w:rPr>
        <w:t>»</w:t>
      </w:r>
      <w:r w:rsidR="00BE3386" w:rsidRPr="00EA77E0">
        <w:rPr>
          <w:color w:val="000000"/>
          <w:sz w:val="28"/>
          <w:szCs w:val="28"/>
          <w:vertAlign w:val="superscript"/>
        </w:rPr>
        <w:t xml:space="preserve"> </w:t>
      </w:r>
      <w:r w:rsidR="00BE3386" w:rsidRPr="00BE3386">
        <w:rPr>
          <w:rFonts w:ascii="Times New Roman" w:hAnsi="Times New Roman"/>
          <w:sz w:val="28"/>
          <w:szCs w:val="28"/>
          <w:vertAlign w:val="superscript"/>
        </w:rPr>
        <w:footnoteReference w:id="29"/>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У повісті «Про вибір найкращого» розказ</w:t>
      </w:r>
      <w:r w:rsidR="00BE3386">
        <w:rPr>
          <w:rFonts w:ascii="Times New Roman" w:hAnsi="Times New Roman"/>
          <w:sz w:val="28"/>
          <w:szCs w:val="28"/>
        </w:rPr>
        <w:t>ана історія Б</w:t>
      </w:r>
      <w:r w:rsidRPr="005B2EDD">
        <w:rPr>
          <w:rFonts w:ascii="Times New Roman" w:hAnsi="Times New Roman"/>
          <w:sz w:val="28"/>
          <w:szCs w:val="28"/>
        </w:rPr>
        <w:t>одісатви, царя бенареського, який, піддавшись нападу бунтівника-міністра, який об'єднався зі зграєю розбійників, наказує відкрити перед своїм ворогом ворота столиці і не чинити опір йому. Вкинутий своїм ворогом у в'язницю, він викликав «</w:t>
      </w:r>
      <w:r w:rsidRPr="00BE3386">
        <w:rPr>
          <w:rFonts w:ascii="Times New Roman" w:hAnsi="Times New Roman"/>
          <w:i/>
          <w:sz w:val="28"/>
          <w:szCs w:val="28"/>
        </w:rPr>
        <w:t>в серці своєму нові почуття любові до лиходія і досяг екстазу любові</w:t>
      </w:r>
      <w:r w:rsidRPr="005B2EDD">
        <w:rPr>
          <w:rFonts w:ascii="Times New Roman" w:hAnsi="Times New Roman"/>
          <w:sz w:val="28"/>
          <w:szCs w:val="28"/>
        </w:rPr>
        <w:t>». І чистий пломінь цей охопив, нарешті, закостенілу душу: повний каяття злочинець поспішає до миролюбця, благає про прощення: «</w:t>
      </w:r>
      <w:r w:rsidRPr="00BE3386">
        <w:rPr>
          <w:rFonts w:ascii="Times New Roman" w:hAnsi="Times New Roman"/>
          <w:i/>
          <w:sz w:val="28"/>
          <w:szCs w:val="28"/>
        </w:rPr>
        <w:t>бери назад своє царство; твої вороги відтепер - мої вороги</w:t>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w:t>
      </w:r>
      <w:r w:rsidRPr="00450051">
        <w:rPr>
          <w:rFonts w:ascii="Times New Roman" w:hAnsi="Times New Roman"/>
          <w:i/>
          <w:sz w:val="28"/>
          <w:szCs w:val="28"/>
        </w:rPr>
        <w:t>Зберігайте чесноти, монахи!</w:t>
      </w:r>
      <w:r w:rsidRPr="005B2EDD">
        <w:rPr>
          <w:rFonts w:ascii="Times New Roman" w:hAnsi="Times New Roman"/>
          <w:sz w:val="28"/>
          <w:szCs w:val="28"/>
        </w:rPr>
        <w:t>» - каже Будда, «</w:t>
      </w:r>
      <w:r w:rsidRPr="00450051">
        <w:rPr>
          <w:rFonts w:ascii="Times New Roman" w:hAnsi="Times New Roman"/>
          <w:i/>
          <w:sz w:val="28"/>
          <w:szCs w:val="28"/>
        </w:rPr>
        <w:t xml:space="preserve">зберігайте чистоту в справах і поведінці, і від турботи про найменший проступок простуйте далі, крок за кроком: від виконання досконалої чесноти переходьте до боротьби за володіння внутрішнім спокоєм духу, до споглядання, до </w:t>
      </w:r>
      <w:r w:rsidR="00450051" w:rsidRPr="00450051">
        <w:rPr>
          <w:rFonts w:ascii="Times New Roman" w:hAnsi="Times New Roman"/>
          <w:i/>
          <w:sz w:val="28"/>
          <w:szCs w:val="28"/>
        </w:rPr>
        <w:t>все проникного</w:t>
      </w:r>
      <w:r w:rsidRPr="00450051">
        <w:rPr>
          <w:rFonts w:ascii="Times New Roman" w:hAnsi="Times New Roman"/>
          <w:i/>
          <w:sz w:val="28"/>
          <w:szCs w:val="28"/>
        </w:rPr>
        <w:t xml:space="preserve"> прозріння, до усамітнення в порожніх келіях , до переживання святих звільнень, до підвищення над світом форм, і, нарешті, до повного визволення</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Негативний характер буддійського ідеалу, саме заперечення цінності всякого буття і проповідь знищення особистості, знижує цінність також і всіх моральних понять, вироблюваних буддизмом. Симпатія до всього живого набуває характеру не позитивної любові до позитивного, цінної змістом живої істоти, а тільки жалості до чужого страждання і прагнення позбавити все живе від страждань. Бартелемі Сент-Ілер говорить, що «</w:t>
      </w:r>
      <w:r w:rsidR="00450051">
        <w:rPr>
          <w:rFonts w:ascii="Times New Roman" w:hAnsi="Times New Roman"/>
          <w:i/>
          <w:sz w:val="28"/>
          <w:szCs w:val="28"/>
        </w:rPr>
        <w:t>Б</w:t>
      </w:r>
      <w:r w:rsidRPr="00450051">
        <w:rPr>
          <w:rFonts w:ascii="Times New Roman" w:hAnsi="Times New Roman"/>
          <w:i/>
          <w:sz w:val="28"/>
          <w:szCs w:val="28"/>
        </w:rPr>
        <w:t>уддизм є милосердя без любові</w:t>
      </w:r>
      <w:r w:rsidRPr="005B2EDD">
        <w:rPr>
          <w:rFonts w:ascii="Times New Roman" w:hAnsi="Times New Roman"/>
          <w:sz w:val="28"/>
          <w:szCs w:val="28"/>
        </w:rPr>
        <w:t>»</w:t>
      </w:r>
      <w:r w:rsidR="00450051" w:rsidRPr="00EA77E0">
        <w:rPr>
          <w:color w:val="000000"/>
          <w:sz w:val="28"/>
          <w:szCs w:val="28"/>
          <w:vertAlign w:val="superscript"/>
        </w:rPr>
        <w:t xml:space="preserve"> </w:t>
      </w:r>
      <w:r w:rsidR="00450051" w:rsidRPr="00450051">
        <w:rPr>
          <w:rFonts w:ascii="Times New Roman" w:hAnsi="Times New Roman"/>
          <w:sz w:val="28"/>
          <w:szCs w:val="28"/>
          <w:vertAlign w:val="superscript"/>
        </w:rPr>
        <w:footnoteReference w:id="30"/>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Відсутність позитивної мети надає нерідко самим актам самопожертви потворний характер непропорційного співвідношення цінностей. Жалісливий цар поступається простому робітникові півцарства, щоб позбавити його тільки від праці в спекотний полудень. Царевич Вішвантара пост</w:t>
      </w:r>
      <w:r w:rsidR="00450051">
        <w:rPr>
          <w:rFonts w:ascii="Times New Roman" w:hAnsi="Times New Roman"/>
          <w:sz w:val="28"/>
          <w:szCs w:val="28"/>
        </w:rPr>
        <w:t xml:space="preserve">упається демонові двох синів і </w:t>
      </w:r>
      <w:r w:rsidRPr="005B2EDD">
        <w:rPr>
          <w:rFonts w:ascii="Times New Roman" w:hAnsi="Times New Roman"/>
          <w:sz w:val="28"/>
          <w:szCs w:val="28"/>
        </w:rPr>
        <w:t>радісно дивиться, як той пожирає їх, точно пучок овочів.</w:t>
      </w:r>
      <w:r w:rsidR="00450051" w:rsidRPr="00EA77E0">
        <w:rPr>
          <w:color w:val="000000"/>
          <w:sz w:val="28"/>
          <w:szCs w:val="28"/>
          <w:vertAlign w:val="superscript"/>
        </w:rPr>
        <w:t xml:space="preserve"> </w:t>
      </w:r>
      <w:r w:rsidR="00450051" w:rsidRPr="00450051">
        <w:rPr>
          <w:rFonts w:ascii="Times New Roman" w:hAnsi="Times New Roman"/>
          <w:sz w:val="28"/>
          <w:szCs w:val="28"/>
          <w:vertAlign w:val="superscript"/>
        </w:rPr>
        <w:footnoteReference w:id="31"/>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Для буддизму характерне «</w:t>
      </w:r>
      <w:r w:rsidRPr="00450051">
        <w:rPr>
          <w:rFonts w:ascii="Times New Roman" w:hAnsi="Times New Roman"/>
          <w:i/>
          <w:sz w:val="28"/>
          <w:szCs w:val="28"/>
        </w:rPr>
        <w:t>наполегливе навіювання жалості до тварин, що доходило іноді в буквальному сенсі слова до оцежіванія комара, і в той же час недозволена байдужість до страждань людей, що виразилося якщо не в повній відсутності допомоги, то у всякому разі в дуже малих і рідкісних проявах цієї допомоги</w:t>
      </w:r>
      <w:r w:rsidRPr="005B2EDD">
        <w:rPr>
          <w:rFonts w:ascii="Times New Roman" w:hAnsi="Times New Roman"/>
          <w:sz w:val="28"/>
          <w:szCs w:val="28"/>
        </w:rPr>
        <w:t>»</w:t>
      </w:r>
      <w:r w:rsidR="00450051" w:rsidRPr="00EA77E0">
        <w:rPr>
          <w:color w:val="000000"/>
          <w:sz w:val="28"/>
          <w:szCs w:val="28"/>
          <w:vertAlign w:val="superscript"/>
        </w:rPr>
        <w:t xml:space="preserve"> </w:t>
      </w:r>
      <w:r w:rsidR="00450051" w:rsidRPr="00450051">
        <w:rPr>
          <w:rFonts w:ascii="Times New Roman" w:hAnsi="Times New Roman"/>
          <w:sz w:val="28"/>
          <w:szCs w:val="28"/>
          <w:vertAlign w:val="superscript"/>
        </w:rPr>
        <w:footnoteReference w:id="32"/>
      </w:r>
      <w:r w:rsidR="00450051">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Негативним характером ідеалу пояснюється також відсутність зв'язку з померлими і проповідь якоїсь нелюдської байдужості до </w:t>
      </w:r>
      <w:r w:rsidR="00450051">
        <w:rPr>
          <w:rFonts w:ascii="Times New Roman" w:hAnsi="Times New Roman"/>
          <w:sz w:val="28"/>
          <w:szCs w:val="28"/>
        </w:rPr>
        <w:t>них, а іноді і прийоми «</w:t>
      </w:r>
      <w:r w:rsidR="00450051" w:rsidRPr="00804F61">
        <w:rPr>
          <w:rFonts w:ascii="Times New Roman" w:hAnsi="Times New Roman"/>
          <w:i/>
          <w:sz w:val="28"/>
          <w:szCs w:val="28"/>
        </w:rPr>
        <w:t>відученн</w:t>
      </w:r>
      <w:r w:rsidRPr="00804F61">
        <w:rPr>
          <w:rFonts w:ascii="Times New Roman" w:hAnsi="Times New Roman"/>
          <w:i/>
          <w:sz w:val="28"/>
          <w:szCs w:val="28"/>
        </w:rPr>
        <w:t>я від скорботи</w:t>
      </w:r>
      <w:r w:rsidRPr="005B2EDD">
        <w:rPr>
          <w:rFonts w:ascii="Times New Roman" w:hAnsi="Times New Roman"/>
          <w:sz w:val="28"/>
          <w:szCs w:val="28"/>
        </w:rPr>
        <w:t>» за ним. Так, наприклад, Бодхісаттва протвережує царя Ашока, невтішного у втраті красуні дружини тим, що «показує» йому, як його колишня подруга, перевтілившись в хробака, віддає перевагу новому другові, товаришу по купі гною, як і раніше, самому Ашоці, славному володарю світу.</w:t>
      </w:r>
      <w:r w:rsidR="00804F61" w:rsidRPr="00EA77E0">
        <w:rPr>
          <w:color w:val="000000"/>
          <w:sz w:val="28"/>
          <w:szCs w:val="28"/>
          <w:vertAlign w:val="superscript"/>
        </w:rPr>
        <w:t xml:space="preserve"> </w:t>
      </w:r>
      <w:r w:rsidR="00804F61" w:rsidRPr="00804F61">
        <w:rPr>
          <w:rFonts w:ascii="Times New Roman" w:hAnsi="Times New Roman"/>
          <w:sz w:val="28"/>
          <w:szCs w:val="28"/>
          <w:vertAlign w:val="superscript"/>
        </w:rPr>
        <w:footnoteReference w:id="33"/>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Жінка, носій нового життя, ненависна буддизму, який прагне знищити життя.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w:t>
      </w:r>
      <w:r w:rsidRPr="00804F61">
        <w:rPr>
          <w:rFonts w:ascii="Times New Roman" w:hAnsi="Times New Roman"/>
          <w:i/>
          <w:sz w:val="28"/>
          <w:szCs w:val="28"/>
        </w:rPr>
        <w:t>Жодна релігія</w:t>
      </w:r>
      <w:r w:rsidR="00804F61">
        <w:rPr>
          <w:rFonts w:ascii="Times New Roman" w:hAnsi="Times New Roman"/>
          <w:sz w:val="28"/>
          <w:szCs w:val="28"/>
        </w:rPr>
        <w:t>», говорить Кожевников, «</w:t>
      </w:r>
      <w:r w:rsidRPr="00804F61">
        <w:rPr>
          <w:rFonts w:ascii="Times New Roman" w:hAnsi="Times New Roman"/>
          <w:i/>
          <w:sz w:val="28"/>
          <w:szCs w:val="28"/>
        </w:rPr>
        <w:t xml:space="preserve">не поставилася до неї настільки вороже і негативно, як буддизм. Для нього жінка не тільки не рівноправна з чоловіком в світі духовному, як в християнстві; вона навіть не нижча істота порівняно з чоловіком, як в магометанстві; вона, незалежно від порівняння з чоловіком, за самою своєю природою, з буддійської точки зору - істота низька, розумово і морально глибоко </w:t>
      </w:r>
      <w:r w:rsidRPr="00804F61">
        <w:rPr>
          <w:rFonts w:ascii="Times New Roman" w:hAnsi="Times New Roman"/>
          <w:i/>
          <w:sz w:val="28"/>
          <w:szCs w:val="28"/>
        </w:rPr>
        <w:lastRenderedPageBreak/>
        <w:t>недосконала і, що найгірше, непоправне, безнадійна для досягнення закінченої  мудрості і повної святості, а отже, нездатна до порятунку до тих пір, поки зберігає свою відмінну рису, жіночність</w:t>
      </w:r>
      <w:r w:rsidRPr="005B2EDD">
        <w:rPr>
          <w:rFonts w:ascii="Times New Roman" w:hAnsi="Times New Roman"/>
          <w:sz w:val="28"/>
          <w:szCs w:val="28"/>
        </w:rPr>
        <w:t>», тобто поки не перетвориться на чоловіка.</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w:t>
      </w:r>
      <w:r w:rsidRPr="00804F61">
        <w:rPr>
          <w:rFonts w:ascii="Times New Roman" w:hAnsi="Times New Roman"/>
          <w:i/>
          <w:sz w:val="28"/>
          <w:szCs w:val="28"/>
        </w:rPr>
        <w:t>У багатьох релігіях і у всякій аскетиці жінка вважалася джерелом спокуси, але в інших релігіях, християнської особливо, вона не приречена неминуче і назавжди залишатися такою; з спокусниці вона може стати подвижницею і навіть помічницею і керівницею спасіння інших. Буддизм же заперечує за нею все це: жінка, як жінка, оскільки вона жінка, стоїть поза областю порятунків, вона не співробітник і не співучасник його, а ворог, природний, могутній і невиправний. Звідси і ставлення буддизму до жінки не просто байдуже або байдуже, не тільки зневажливе, а дійсно вороже</w:t>
      </w:r>
      <w:r w:rsidRPr="005B2EDD">
        <w:rPr>
          <w:rFonts w:ascii="Times New Roman" w:hAnsi="Times New Roman"/>
          <w:sz w:val="28"/>
          <w:szCs w:val="28"/>
        </w:rPr>
        <w:t xml:space="preserve"> »</w:t>
      </w:r>
      <w:r w:rsidR="00804F61" w:rsidRPr="00EA77E0">
        <w:rPr>
          <w:color w:val="000000"/>
          <w:sz w:val="28"/>
          <w:szCs w:val="28"/>
          <w:vertAlign w:val="superscript"/>
        </w:rPr>
        <w:t xml:space="preserve"> </w:t>
      </w:r>
      <w:r w:rsidR="00804F61" w:rsidRPr="00804F61">
        <w:rPr>
          <w:rFonts w:ascii="Times New Roman" w:hAnsi="Times New Roman"/>
          <w:sz w:val="28"/>
          <w:szCs w:val="28"/>
          <w:vertAlign w:val="superscript"/>
        </w:rPr>
        <w:footnoteReference w:id="34"/>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w:t>
      </w:r>
      <w:r w:rsidRPr="00804F61">
        <w:rPr>
          <w:rFonts w:ascii="Times New Roman" w:hAnsi="Times New Roman"/>
          <w:i/>
          <w:sz w:val="28"/>
          <w:szCs w:val="28"/>
        </w:rPr>
        <w:t>Жінка - вогнище пристрастей», «найбільш нечисте, найбільш жахливе з істот», «справжнє пекло для живих істот</w:t>
      </w:r>
      <w:r w:rsidRPr="005B2EDD">
        <w:rPr>
          <w:rFonts w:ascii="Times New Roman" w:hAnsi="Times New Roman"/>
          <w:sz w:val="28"/>
          <w:szCs w:val="28"/>
        </w:rPr>
        <w:t>»</w:t>
      </w:r>
      <w:r w:rsidR="00804F61" w:rsidRPr="00EA77E0">
        <w:rPr>
          <w:color w:val="000000"/>
          <w:sz w:val="28"/>
          <w:szCs w:val="28"/>
          <w:vertAlign w:val="superscript"/>
        </w:rPr>
        <w:t xml:space="preserve"> </w:t>
      </w:r>
      <w:r w:rsidR="00804F61" w:rsidRPr="00804F61">
        <w:rPr>
          <w:rFonts w:ascii="Times New Roman" w:hAnsi="Times New Roman"/>
          <w:sz w:val="28"/>
          <w:szCs w:val="28"/>
          <w:vertAlign w:val="superscript"/>
        </w:rPr>
        <w:footnoteReference w:id="35"/>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Краса в позитивному сенсі не існує для Будди: він не бачить в ній відображення божественної досконалості, не розуміє її художньої цінності і ще менше її гармонію з моральною чистотою і зі здоровим духом. Вона для нього цілком привабливе марево чуттєвості, яке тягне за собою не в безодню гріха, до чого досить байдужий Будда, а в вир прихильності до життя. Ось чому волає він: «</w:t>
      </w:r>
      <w:r w:rsidRPr="009037DA">
        <w:rPr>
          <w:rFonts w:ascii="Times New Roman" w:hAnsi="Times New Roman"/>
          <w:i/>
          <w:sz w:val="28"/>
          <w:szCs w:val="28"/>
        </w:rPr>
        <w:t>Відкиньте об'єкти п'яти почуттів; відкиньте прекрасне чарівне; уникайте образів, які здаються прекрасними, бо їх супроводжує пристрасть</w:t>
      </w:r>
      <w:r w:rsidRPr="005B2EDD">
        <w:rPr>
          <w:rFonts w:ascii="Times New Roman" w:hAnsi="Times New Roman"/>
          <w:sz w:val="28"/>
          <w:szCs w:val="28"/>
        </w:rPr>
        <w:t>»</w:t>
      </w:r>
      <w:r w:rsidR="00D8429F" w:rsidRPr="00EA77E0">
        <w:rPr>
          <w:color w:val="000000"/>
          <w:sz w:val="28"/>
          <w:szCs w:val="28"/>
          <w:vertAlign w:val="superscript"/>
        </w:rPr>
        <w:t xml:space="preserve"> </w:t>
      </w:r>
      <w:r w:rsidR="00D8429F" w:rsidRPr="00D8429F">
        <w:rPr>
          <w:rFonts w:ascii="Times New Roman" w:hAnsi="Times New Roman"/>
          <w:sz w:val="28"/>
          <w:szCs w:val="28"/>
          <w:vertAlign w:val="superscript"/>
        </w:rPr>
        <w:footnoteReference w:id="36"/>
      </w:r>
      <w:r w:rsidRPr="005B2EDD">
        <w:rPr>
          <w:rFonts w:ascii="Times New Roman" w:hAnsi="Times New Roman"/>
          <w:sz w:val="28"/>
          <w:szCs w:val="28"/>
        </w:rPr>
        <w:t>. Не тільки згубна краса, а й брехлива, тому що примарна: під прекрасним таїться потворне. «</w:t>
      </w:r>
      <w:r w:rsidRPr="009037DA">
        <w:rPr>
          <w:rFonts w:ascii="Times New Roman" w:hAnsi="Times New Roman"/>
          <w:i/>
          <w:sz w:val="28"/>
          <w:szCs w:val="28"/>
        </w:rPr>
        <w:t xml:space="preserve">Одні безумці обманюються видом краси; </w:t>
      </w:r>
      <w:r w:rsidRPr="009037DA">
        <w:rPr>
          <w:rFonts w:ascii="Times New Roman" w:hAnsi="Times New Roman"/>
          <w:i/>
          <w:sz w:val="28"/>
          <w:szCs w:val="28"/>
        </w:rPr>
        <w:lastRenderedPageBreak/>
        <w:t>мудрець же прозріває марноту всіх цих уявних принад, дивиться на них, як на сон, як на марево, як на мрію фантазії</w:t>
      </w:r>
      <w:r w:rsidRPr="005B2EDD">
        <w:rPr>
          <w:rFonts w:ascii="Times New Roman" w:hAnsi="Times New Roman"/>
          <w:sz w:val="28"/>
          <w:szCs w:val="28"/>
        </w:rPr>
        <w:t>»</w:t>
      </w:r>
      <w:r w:rsidR="009037DA" w:rsidRPr="00EA77E0">
        <w:rPr>
          <w:color w:val="000000"/>
          <w:sz w:val="28"/>
          <w:szCs w:val="28"/>
          <w:vertAlign w:val="superscript"/>
        </w:rPr>
        <w:t xml:space="preserve"> </w:t>
      </w:r>
      <w:r w:rsidR="009037DA" w:rsidRPr="009037DA">
        <w:rPr>
          <w:rFonts w:ascii="Times New Roman" w:hAnsi="Times New Roman"/>
          <w:sz w:val="28"/>
          <w:szCs w:val="28"/>
          <w:vertAlign w:val="superscript"/>
        </w:rPr>
        <w:footnoteReference w:id="37"/>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Негативний ідеал буддизму, знищення світу, природно пов'язаний із зневажливим ставленням до життєвої праці, тоді як християнство, навпаки, високо цінує працю, починаючи з його найпростіших фізичних форм. Особливо негативно ставиться буддизм до землеробства: «</w:t>
      </w:r>
      <w:r w:rsidRPr="009037DA">
        <w:rPr>
          <w:rFonts w:ascii="Times New Roman" w:hAnsi="Times New Roman"/>
          <w:i/>
          <w:sz w:val="28"/>
          <w:szCs w:val="28"/>
        </w:rPr>
        <w:t>ніщо так не смертельно для комах, як землеробство</w:t>
      </w:r>
      <w:r w:rsidRPr="005B2EDD">
        <w:rPr>
          <w:rFonts w:ascii="Times New Roman" w:hAnsi="Times New Roman"/>
          <w:sz w:val="28"/>
          <w:szCs w:val="28"/>
        </w:rPr>
        <w:t>»; тому «</w:t>
      </w:r>
      <w:r w:rsidRPr="009037DA">
        <w:rPr>
          <w:rFonts w:ascii="Times New Roman" w:hAnsi="Times New Roman"/>
          <w:i/>
          <w:sz w:val="28"/>
          <w:szCs w:val="28"/>
        </w:rPr>
        <w:t>Великий Мудрець заборонив ченцям займатися землеробством</w:t>
      </w:r>
      <w:r w:rsidRPr="005B2EDD">
        <w:rPr>
          <w:rFonts w:ascii="Times New Roman" w:hAnsi="Times New Roman"/>
          <w:sz w:val="28"/>
          <w:szCs w:val="28"/>
        </w:rPr>
        <w:t>»; але «</w:t>
      </w:r>
      <w:r w:rsidRPr="009037DA">
        <w:rPr>
          <w:rFonts w:ascii="Times New Roman" w:hAnsi="Times New Roman"/>
          <w:i/>
          <w:sz w:val="28"/>
          <w:szCs w:val="28"/>
        </w:rPr>
        <w:t xml:space="preserve">монахи дозволяють іншим безперешкодно обробляти свої обкладені податками (монастирські) землі і отримують лише деяку частину продуктів з них. Таким чином, вони ведуть спосіб життя праведний, уникаючи мирських справ і залишаючись чистими від провини знищення живих </w:t>
      </w:r>
      <w:r w:rsidR="009037DA" w:rsidRPr="009037DA">
        <w:rPr>
          <w:rFonts w:ascii="Times New Roman" w:hAnsi="Times New Roman"/>
          <w:i/>
          <w:sz w:val="28"/>
          <w:szCs w:val="28"/>
        </w:rPr>
        <w:t>істот оранкою і зрошенням полів</w:t>
      </w:r>
      <w:r w:rsidRPr="005B2EDD">
        <w:rPr>
          <w:rFonts w:ascii="Times New Roman" w:hAnsi="Times New Roman"/>
          <w:sz w:val="28"/>
          <w:szCs w:val="28"/>
        </w:rPr>
        <w:t>»</w:t>
      </w:r>
      <w:r w:rsidR="009037DA" w:rsidRPr="00EA77E0">
        <w:rPr>
          <w:color w:val="000000"/>
          <w:sz w:val="28"/>
          <w:szCs w:val="28"/>
          <w:vertAlign w:val="superscript"/>
        </w:rPr>
        <w:t xml:space="preserve"> </w:t>
      </w:r>
      <w:r w:rsidR="009037DA" w:rsidRPr="009037DA">
        <w:rPr>
          <w:rFonts w:ascii="Times New Roman" w:hAnsi="Times New Roman"/>
          <w:sz w:val="28"/>
          <w:szCs w:val="28"/>
          <w:vertAlign w:val="superscript"/>
        </w:rPr>
        <w:footnoteReference w:id="38"/>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Як в питанні про працю, так і в ставленні до всіх інших місій соціального будівництва і вдосконалення соціальних відносин, буддизм виявляється або байдужим або навіть шкідливим, виховуючи в своїх послідовників байдужість до історичного процесу.</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Американський філософ Пратт вихваляє пластичність буддизму і здатність його до розвитку</w:t>
      </w:r>
      <w:r w:rsidR="009037DA" w:rsidRPr="009037DA">
        <w:rPr>
          <w:rFonts w:ascii="Times New Roman" w:hAnsi="Times New Roman"/>
          <w:sz w:val="28"/>
          <w:szCs w:val="28"/>
          <w:vertAlign w:val="superscript"/>
        </w:rPr>
        <w:footnoteReference w:id="39"/>
      </w:r>
      <w:r w:rsidRPr="005B2EDD">
        <w:rPr>
          <w:rFonts w:ascii="Times New Roman" w:hAnsi="Times New Roman"/>
          <w:sz w:val="28"/>
          <w:szCs w:val="28"/>
        </w:rPr>
        <w:t>. Як і всі великі духовні течії, буддизм дійсно володіє надзвичайною пристосованістю. Однак стати справжнім світочем життя він не може до тих пір, поки ідеалом його залишається знищення світу і індивідуального особистого буття. Сучасний вчений Taiye Kaneko стверджує, що в складі буддизму є ідея «заміщання страждання», вона пов'язана з вченням про бодісатву</w:t>
      </w:r>
      <w:r w:rsidR="00F54FC1" w:rsidRPr="00F54FC1">
        <w:rPr>
          <w:rFonts w:ascii="Times New Roman" w:hAnsi="Times New Roman"/>
          <w:sz w:val="28"/>
          <w:szCs w:val="28"/>
          <w:vertAlign w:val="superscript"/>
        </w:rPr>
        <w:footnoteReference w:id="40"/>
      </w:r>
      <w:r w:rsidRPr="005B2EDD">
        <w:rPr>
          <w:rFonts w:ascii="Times New Roman" w:hAnsi="Times New Roman"/>
          <w:sz w:val="28"/>
          <w:szCs w:val="28"/>
        </w:rPr>
        <w:t>. Таке часткове наближення буддизму до християнства існує, і все ж вказівка основного недоліку буддизму залишається в силі: заперечуючи цінність особистого буття, буддизм має кінцевою метою не перетворення життя, а тільки знищення й</w:t>
      </w:r>
      <w:r w:rsidR="009037DA">
        <w:rPr>
          <w:rFonts w:ascii="Times New Roman" w:hAnsi="Times New Roman"/>
          <w:sz w:val="28"/>
          <w:szCs w:val="28"/>
        </w:rPr>
        <w:t xml:space="preserve">ого і тому не </w:t>
      </w:r>
      <w:r w:rsidR="009037DA">
        <w:rPr>
          <w:rFonts w:ascii="Times New Roman" w:hAnsi="Times New Roman"/>
          <w:sz w:val="28"/>
          <w:szCs w:val="28"/>
        </w:rPr>
        <w:lastRenderedPageBreak/>
        <w:t>володіє позитивною</w:t>
      </w:r>
      <w:r w:rsidRPr="005B2EDD">
        <w:rPr>
          <w:rFonts w:ascii="Times New Roman" w:hAnsi="Times New Roman"/>
          <w:sz w:val="28"/>
          <w:szCs w:val="28"/>
        </w:rPr>
        <w:t xml:space="preserve"> мірою для правильного вчення про ступені гідності позитивних цінностей.</w:t>
      </w:r>
    </w:p>
    <w:p w:rsidR="005C594C"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Зіставляючи буддизм з християнством, зрозуміємо Нірвану не як Абсолютна Ніщо, тобто досконалу порожнечу, а як Надщось, тобто як початок, що позначається терміном Ніщо лише в силу неспівмірності його зі всяким світовим буттям, з усяким світовим «щось»</w:t>
      </w:r>
      <w:r w:rsidR="00F54FC1" w:rsidRPr="00EA77E0">
        <w:rPr>
          <w:bCs/>
          <w:iCs/>
          <w:color w:val="000000"/>
          <w:sz w:val="28"/>
          <w:szCs w:val="28"/>
          <w:vertAlign w:val="superscript"/>
        </w:rPr>
        <w:t xml:space="preserve"> </w:t>
      </w:r>
      <w:r w:rsidR="00F54FC1" w:rsidRPr="00F54FC1">
        <w:rPr>
          <w:rFonts w:ascii="Times New Roman" w:hAnsi="Times New Roman"/>
          <w:bCs/>
          <w:iCs/>
          <w:sz w:val="28"/>
          <w:szCs w:val="28"/>
          <w:vertAlign w:val="superscript"/>
        </w:rPr>
        <w:footnoteReference w:id="41"/>
      </w:r>
      <w:r w:rsidRPr="005B2EDD">
        <w:rPr>
          <w:rFonts w:ascii="Times New Roman" w:hAnsi="Times New Roman"/>
          <w:sz w:val="28"/>
          <w:szCs w:val="28"/>
        </w:rPr>
        <w:t xml:space="preserve">. Іншими словами, зрозуміємо Нірвану так, як розуміють багато християнських богословів і філософів, навіть Отці Церкви, Бога - в Його найглибшій основі, розвиваючи «негативне богослов'я». </w:t>
      </w:r>
    </w:p>
    <w:p w:rsidR="005B2EDD" w:rsidRPr="005B2EDD" w:rsidRDefault="00F54FC1" w:rsidP="00D472E0">
      <w:pPr>
        <w:spacing w:after="0"/>
        <w:ind w:firstLine="708"/>
        <w:jc w:val="both"/>
        <w:rPr>
          <w:rFonts w:ascii="Times New Roman" w:hAnsi="Times New Roman"/>
          <w:sz w:val="28"/>
          <w:szCs w:val="28"/>
        </w:rPr>
      </w:pPr>
      <w:r>
        <w:rPr>
          <w:rFonts w:ascii="Times New Roman" w:hAnsi="Times New Roman"/>
          <w:sz w:val="28"/>
          <w:szCs w:val="28"/>
        </w:rPr>
        <w:t>П</w:t>
      </w:r>
      <w:r w:rsidRPr="00F54FC1">
        <w:rPr>
          <w:rFonts w:ascii="Times New Roman" w:hAnsi="Times New Roman"/>
          <w:sz w:val="28"/>
          <w:szCs w:val="28"/>
        </w:rPr>
        <w:t xml:space="preserve">роте </w:t>
      </w:r>
      <w:r>
        <w:rPr>
          <w:rFonts w:ascii="Times New Roman" w:hAnsi="Times New Roman"/>
          <w:sz w:val="28"/>
          <w:szCs w:val="28"/>
        </w:rPr>
        <w:t>і</w:t>
      </w:r>
      <w:r w:rsidR="005B2EDD" w:rsidRPr="005B2EDD">
        <w:rPr>
          <w:rFonts w:ascii="Times New Roman" w:hAnsi="Times New Roman"/>
          <w:sz w:val="28"/>
          <w:szCs w:val="28"/>
        </w:rPr>
        <w:t xml:space="preserve"> при цій умові залишиться, непрохідна прірва між християнством і буддизмом і збережуться негативні риси буддизму чи виявляться нові недоліки. Християнство є теїзм: воно стверджує, що Бог є Творець, а світове індивідуальне особис</w:t>
      </w:r>
      <w:r>
        <w:rPr>
          <w:rFonts w:ascii="Times New Roman" w:hAnsi="Times New Roman"/>
          <w:sz w:val="28"/>
          <w:szCs w:val="28"/>
        </w:rPr>
        <w:t>те буття є творіння; первозданн</w:t>
      </w:r>
      <w:r w:rsidR="005B2EDD" w:rsidRPr="005B2EDD">
        <w:rPr>
          <w:rFonts w:ascii="Times New Roman" w:hAnsi="Times New Roman"/>
          <w:sz w:val="28"/>
          <w:szCs w:val="28"/>
        </w:rPr>
        <w:t>е буття абсолютно цінне і не підлягає знищенню; навіть і долучаючись до Божественного буття в Царстві Божому, людське «Я» залишається індивідуальним «Я». Навпаки, буддизм, якщо зрозуміти Нірвану, як Надщось в дусі християнського «негативного богослов'я», можна назвати пантеїзмом. Проповідуючи знищення особистості і світового буття, буддизм залишається, з точки зору особистості та світового буття, чисто негативним вченням: погашена особистість стає чистим ніщо і, отже, не бе</w:t>
      </w:r>
      <w:r>
        <w:rPr>
          <w:rFonts w:ascii="Times New Roman" w:hAnsi="Times New Roman"/>
          <w:sz w:val="28"/>
          <w:szCs w:val="28"/>
        </w:rPr>
        <w:t xml:space="preserve">ре участі в позитивному Надщось – </w:t>
      </w:r>
      <w:r w:rsidR="005B2EDD" w:rsidRPr="005B2EDD">
        <w:rPr>
          <w:rFonts w:ascii="Times New Roman" w:hAnsi="Times New Roman"/>
          <w:sz w:val="28"/>
          <w:szCs w:val="28"/>
        </w:rPr>
        <w:t>Нірвани.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Християнський містичний досвід теж вбачає в Богові невимовність Його в наших поняттях, так що Бог є Ніщо, як цьому вчить, так зване, негативне (апофатичне) богослов'я, систематично виражене в християнстві в творіннях Діонісія Ареопагіта. Але Діонісій Ареопагіт не зупиняється на цьому негативному результаті: він пояснює, що Божественне Ніщо є Надщось: Бог не є особистість в нашому розумінні обмеженого буття, але це не означає, що Він безособовий, Він є </w:t>
      </w:r>
      <w:r w:rsidR="00F54FC1" w:rsidRPr="005B2EDD">
        <w:rPr>
          <w:rFonts w:ascii="Times New Roman" w:hAnsi="Times New Roman"/>
          <w:sz w:val="28"/>
          <w:szCs w:val="28"/>
        </w:rPr>
        <w:t>над особистісним</w:t>
      </w:r>
      <w:r w:rsidRPr="005B2EDD">
        <w:rPr>
          <w:rFonts w:ascii="Times New Roman" w:hAnsi="Times New Roman"/>
          <w:sz w:val="28"/>
          <w:szCs w:val="28"/>
        </w:rPr>
        <w:t xml:space="preserve"> началом; Він є навіть не буття, подібне на</w:t>
      </w:r>
      <w:r w:rsidR="00F54FC1">
        <w:rPr>
          <w:rFonts w:ascii="Times New Roman" w:hAnsi="Times New Roman"/>
          <w:sz w:val="28"/>
          <w:szCs w:val="28"/>
        </w:rPr>
        <w:t>шому буттю, він є надбуття і т.ін</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Особливо переконливий непрямий доказ помилковості безособової містики буддизму полягає в тому, що вона для пояснення походження світу змуш</w:t>
      </w:r>
      <w:r w:rsidR="00CB3CF6">
        <w:rPr>
          <w:rFonts w:ascii="Times New Roman" w:hAnsi="Times New Roman"/>
          <w:sz w:val="28"/>
          <w:szCs w:val="28"/>
        </w:rPr>
        <w:t>ена вдатися до явно фантастичної</w:t>
      </w:r>
      <w:r w:rsidRPr="005B2EDD">
        <w:rPr>
          <w:rFonts w:ascii="Times New Roman" w:hAnsi="Times New Roman"/>
          <w:sz w:val="28"/>
          <w:szCs w:val="28"/>
        </w:rPr>
        <w:t xml:space="preserve"> конструкції, нічого не пояснює і тільки посилює труднощі; справді, відкинувши ідею Творця і зрозумівши світ, як тільки зло, тільки неналежне, філософія буддизму вносить зло в сам </w:t>
      </w:r>
      <w:r w:rsidRPr="005B2EDD">
        <w:rPr>
          <w:rFonts w:ascii="Times New Roman" w:hAnsi="Times New Roman"/>
          <w:sz w:val="28"/>
          <w:szCs w:val="28"/>
        </w:rPr>
        <w:lastRenderedPageBreak/>
        <w:t>Абсолют, в якому зароджується незрозуміла «суєта», «хвилювання», які породжують нікчемний світ, який заслуговує на лише знищення.</w:t>
      </w:r>
    </w:p>
    <w:p w:rsidR="005C594C" w:rsidRDefault="005C594C">
      <w:pPr>
        <w:spacing w:after="0" w:line="240" w:lineRule="auto"/>
        <w:rPr>
          <w:rFonts w:ascii="Times New Roman" w:hAnsi="Times New Roman"/>
          <w:sz w:val="28"/>
          <w:szCs w:val="28"/>
        </w:rPr>
      </w:pPr>
      <w:r>
        <w:rPr>
          <w:rFonts w:ascii="Times New Roman" w:hAnsi="Times New Roman"/>
          <w:sz w:val="28"/>
          <w:szCs w:val="28"/>
        </w:rPr>
        <w:br w:type="page"/>
      </w:r>
    </w:p>
    <w:p w:rsidR="00CB3CF6" w:rsidRDefault="005B2EDD" w:rsidP="00D472E0">
      <w:pPr>
        <w:spacing w:after="0"/>
        <w:jc w:val="center"/>
        <w:rPr>
          <w:rFonts w:ascii="Times New Roman" w:hAnsi="Times New Roman"/>
          <w:b/>
          <w:sz w:val="28"/>
          <w:szCs w:val="28"/>
        </w:rPr>
      </w:pPr>
      <w:r w:rsidRPr="00CB3CF6">
        <w:rPr>
          <w:rFonts w:ascii="Times New Roman" w:hAnsi="Times New Roman"/>
          <w:b/>
          <w:sz w:val="28"/>
          <w:szCs w:val="28"/>
        </w:rPr>
        <w:lastRenderedPageBreak/>
        <w:t>РОЗДІЛ ІІ</w:t>
      </w:r>
    </w:p>
    <w:p w:rsidR="00785A01" w:rsidRPr="00CB3CF6" w:rsidRDefault="00785A01" w:rsidP="00D472E0">
      <w:pPr>
        <w:spacing w:after="0"/>
        <w:jc w:val="center"/>
        <w:rPr>
          <w:rFonts w:ascii="Times New Roman" w:hAnsi="Times New Roman"/>
          <w:b/>
          <w:sz w:val="28"/>
          <w:szCs w:val="28"/>
        </w:rPr>
      </w:pPr>
    </w:p>
    <w:p w:rsidR="005B2EDD" w:rsidRPr="00CB3CF6" w:rsidRDefault="005B2EDD" w:rsidP="00D472E0">
      <w:pPr>
        <w:spacing w:after="0"/>
        <w:jc w:val="center"/>
        <w:rPr>
          <w:rFonts w:ascii="Times New Roman" w:hAnsi="Times New Roman"/>
          <w:b/>
          <w:sz w:val="28"/>
          <w:szCs w:val="28"/>
        </w:rPr>
      </w:pPr>
      <w:r w:rsidRPr="00CB3CF6">
        <w:rPr>
          <w:rFonts w:ascii="Times New Roman" w:hAnsi="Times New Roman"/>
          <w:b/>
          <w:sz w:val="28"/>
          <w:szCs w:val="28"/>
        </w:rPr>
        <w:t>ХРИСТИЯНСЬКА ЕТИКА СУЧАСНОСТІ: ПРОЯВИ, ЦІЛЬ, ПОТРЕБА ІСНУВАННЯ</w:t>
      </w:r>
    </w:p>
    <w:p w:rsidR="005B2EDD" w:rsidRPr="00CB3CF6" w:rsidRDefault="005B2EDD" w:rsidP="00D472E0">
      <w:pPr>
        <w:spacing w:after="0"/>
        <w:jc w:val="center"/>
        <w:rPr>
          <w:rFonts w:ascii="Times New Roman" w:hAnsi="Times New Roman"/>
          <w:b/>
          <w:sz w:val="28"/>
          <w:szCs w:val="28"/>
        </w:rPr>
      </w:pPr>
    </w:p>
    <w:p w:rsidR="005B2EDD" w:rsidRPr="00CB3CF6" w:rsidRDefault="005B2EDD" w:rsidP="00D472E0">
      <w:pPr>
        <w:spacing w:after="0"/>
        <w:jc w:val="center"/>
        <w:rPr>
          <w:rFonts w:ascii="Times New Roman" w:hAnsi="Times New Roman"/>
          <w:b/>
          <w:sz w:val="28"/>
          <w:szCs w:val="28"/>
        </w:rPr>
      </w:pPr>
    </w:p>
    <w:p w:rsidR="005B2EDD" w:rsidRPr="00CB3CF6" w:rsidRDefault="005B2EDD" w:rsidP="00D472E0">
      <w:pPr>
        <w:spacing w:after="0"/>
        <w:jc w:val="center"/>
        <w:rPr>
          <w:rFonts w:ascii="Times New Roman" w:hAnsi="Times New Roman"/>
          <w:b/>
          <w:sz w:val="28"/>
          <w:szCs w:val="28"/>
        </w:rPr>
      </w:pPr>
      <w:r w:rsidRPr="00CB3CF6">
        <w:rPr>
          <w:rFonts w:ascii="Times New Roman" w:hAnsi="Times New Roman"/>
          <w:b/>
          <w:sz w:val="28"/>
          <w:szCs w:val="28"/>
        </w:rPr>
        <w:t>2.1</w:t>
      </w:r>
      <w:r w:rsidR="005C594C">
        <w:rPr>
          <w:rFonts w:ascii="Times New Roman" w:hAnsi="Times New Roman"/>
          <w:b/>
          <w:sz w:val="28"/>
          <w:szCs w:val="28"/>
        </w:rPr>
        <w:t>.</w:t>
      </w:r>
      <w:r w:rsidRPr="00CB3CF6">
        <w:rPr>
          <w:rFonts w:ascii="Times New Roman" w:hAnsi="Times New Roman"/>
          <w:b/>
          <w:sz w:val="28"/>
          <w:szCs w:val="28"/>
        </w:rPr>
        <w:t xml:space="preserve"> Нове християн</w:t>
      </w:r>
      <w:r w:rsidR="005C594C">
        <w:rPr>
          <w:rFonts w:ascii="Times New Roman" w:hAnsi="Times New Roman"/>
          <w:b/>
          <w:sz w:val="28"/>
          <w:szCs w:val="28"/>
        </w:rPr>
        <w:t>ство через призму просвітництва</w:t>
      </w:r>
    </w:p>
    <w:p w:rsidR="005B2EDD" w:rsidRPr="005B2EDD" w:rsidRDefault="005B2EDD" w:rsidP="00D472E0">
      <w:pPr>
        <w:spacing w:after="0"/>
        <w:jc w:val="both"/>
        <w:rPr>
          <w:rFonts w:ascii="Times New Roman" w:hAnsi="Times New Roman"/>
          <w:sz w:val="28"/>
          <w:szCs w:val="28"/>
        </w:rPr>
      </w:pPr>
    </w:p>
    <w:p w:rsidR="005B2EDD" w:rsidRPr="005B2EDD" w:rsidRDefault="005B2EDD" w:rsidP="00D472E0">
      <w:pPr>
        <w:spacing w:after="0"/>
        <w:jc w:val="both"/>
        <w:rPr>
          <w:rFonts w:ascii="Times New Roman" w:hAnsi="Times New Roman"/>
          <w:sz w:val="28"/>
          <w:szCs w:val="28"/>
        </w:rPr>
      </w:pP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Довгий час історіографія релігійного життя XVIII ст. була по суті історіографією секуляризації ab negativo. Епоха Просвітництва представлялася епохою занепаду віри під натиском наукового світогляду і раціоналізму, епохою занепаду впливу церкви, повністю підпорядкованої режиму освіченого абсолютизму. Кульмінацією процесу секуляризації стала Французька революція.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До початку 1990-х років стало очевидним, що ця класична картина, яку британський історик М. Голді охрестив «героїчною міфологією секуляризації», не так відображала реалії XVIII ст., скільки служила потребам ідейних і політичних дебатів наступних століть. Дослідження останніх десятиліть пролили нове світло на різноманітність форм існування і реформування всіх релігійних конфесій, поглибили уявлення про народну релігійність та релігійне інакомислення XVIII ст. Церква, чия історіографія була довгий час загнана в «гетто» спеціалізованої дисципліни церковної історії, зайняла повноправне місце в дослідженнях політичної, соціальної та культурної історії.</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Ці дослідження також продемонстрували, що Просвітництво аж ніяк не означало розриву з релігією. Ідеї просвітителів були багато в чому пов'язані не тільки зі спадщиною античності та Ренесансу, англійських деїстів і Спіно</w:t>
      </w:r>
      <w:r w:rsidR="00CB3CF6">
        <w:rPr>
          <w:rFonts w:ascii="Times New Roman" w:hAnsi="Times New Roman"/>
          <w:sz w:val="28"/>
          <w:szCs w:val="28"/>
        </w:rPr>
        <w:t>зи, але і, як показав ще в 1932</w:t>
      </w:r>
      <w:r w:rsidRPr="005B2EDD">
        <w:rPr>
          <w:rFonts w:ascii="Times New Roman" w:hAnsi="Times New Roman"/>
          <w:sz w:val="28"/>
          <w:szCs w:val="28"/>
        </w:rPr>
        <w:t>р</w:t>
      </w:r>
      <w:r w:rsidR="00CB3CF6">
        <w:rPr>
          <w:rFonts w:ascii="Times New Roman" w:hAnsi="Times New Roman"/>
          <w:sz w:val="28"/>
          <w:szCs w:val="28"/>
        </w:rPr>
        <w:t>.</w:t>
      </w:r>
      <w:r w:rsidRPr="005B2EDD">
        <w:rPr>
          <w:rFonts w:ascii="Times New Roman" w:hAnsi="Times New Roman"/>
          <w:sz w:val="28"/>
          <w:szCs w:val="28"/>
        </w:rPr>
        <w:t xml:space="preserve"> К. Беккер</w:t>
      </w:r>
      <w:r w:rsidR="00D8429F" w:rsidRPr="00D8429F">
        <w:rPr>
          <w:rFonts w:ascii="Times New Roman" w:hAnsi="Times New Roman"/>
          <w:sz w:val="28"/>
          <w:szCs w:val="28"/>
          <w:vertAlign w:val="superscript"/>
        </w:rPr>
        <w:footnoteReference w:id="42"/>
      </w:r>
      <w:r w:rsidRPr="005B2EDD">
        <w:rPr>
          <w:rFonts w:ascii="Times New Roman" w:hAnsi="Times New Roman"/>
          <w:sz w:val="28"/>
          <w:szCs w:val="28"/>
        </w:rPr>
        <w:t>, з традиціями християнського богослов'я. Навіть знаменитий антиклерикалізм Просвітництва був варіацією, зрозуміло, блискуче артикульованої, багатовікової традиції критики продажності, цинізму і тиранії римської курії і жалюгідного стану рядового духовенства.</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Багато просвітителів вважали, що релігія не підлягатиме знищенню, а реформуванню. Очищена від забобонів, «справжня» релігія представлялася фундаментом нового, гуманного і розумного суспільства, в якому інтелектуальна свобода поєднувалася з торжеством закону і порядку.</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Для значного числа сучасників справжнє Просвітництво було невіддільне від «істинного християнства», а ідеал інтелектуальної свободи припускав свободу релігійної думки.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Як і в епоху Реформації, в XVIII столітті прагнення захистити історичну спадщину християнства і знайти шляхи духовного оновлення багато в чому визначали релігійне життя християнського світу.</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У католицизмі ці шукання були пов'язані з переосмисленням спадщини блаженного Августина. Католицька Реформація, розквіт якої припав на рубіж XVII-XVIII ст., ставила собі за мету виховання в рядових віруючих гарячого і щирого прагнення до порятунку. Цей ідеал, проте, приходив в протиріччя з вченням Августина, згідно з яким порятунок людини залежав виключно від божественної благодаті, а даром благодаті були наділені обрані, чиє спокутування було заздалегідь визначено божественною волею</w:t>
      </w:r>
      <w:r w:rsidR="0038321D" w:rsidRPr="0038321D">
        <w:rPr>
          <w:rFonts w:ascii="Times New Roman" w:hAnsi="Times New Roman"/>
          <w:sz w:val="28"/>
          <w:szCs w:val="28"/>
          <w:vertAlign w:val="superscript"/>
        </w:rPr>
        <w:footnoteReference w:id="43"/>
      </w:r>
      <w:r w:rsidRPr="005B2EDD">
        <w:rPr>
          <w:rFonts w:ascii="Times New Roman" w:hAnsi="Times New Roman"/>
          <w:sz w:val="28"/>
          <w:szCs w:val="28"/>
        </w:rPr>
        <w:t>. Протиріччя отримало дозвіл в богослов'ї єзуїтів. Стверджуючи, що Творець, обдарував людину інстинктивним відчуттям власної недосконалості, відкрив йому шлях до спокути, єзуїти за допомогою логічних маніпуляцій, які становили основу їх знаменитої казуїстики, доводили, що будь-яка людина, навіть закоренілий атеїст, який виявив здатність до істинного каяття, знайде шлях до порятунку. Практичним втіленням такого погляду на порятунок стала організація пишних церемоній, що супроводжували католицькі свята і богослужіння.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Противаго</w:t>
      </w:r>
      <w:r w:rsidR="0038321D">
        <w:rPr>
          <w:rFonts w:ascii="Times New Roman" w:hAnsi="Times New Roman"/>
          <w:sz w:val="28"/>
          <w:szCs w:val="28"/>
        </w:rPr>
        <w:t>ю барочному благочестя став квіє</w:t>
      </w:r>
      <w:r w:rsidR="0038321D" w:rsidRPr="005B2EDD">
        <w:rPr>
          <w:rFonts w:ascii="Times New Roman" w:hAnsi="Times New Roman"/>
          <w:sz w:val="28"/>
          <w:szCs w:val="28"/>
        </w:rPr>
        <w:t>тизм</w:t>
      </w:r>
      <w:r w:rsidRPr="005B2EDD">
        <w:rPr>
          <w:rFonts w:ascii="Times New Roman" w:hAnsi="Times New Roman"/>
          <w:sz w:val="28"/>
          <w:szCs w:val="28"/>
        </w:rPr>
        <w:t xml:space="preserve"> </w:t>
      </w:r>
      <w:r w:rsidR="0038321D">
        <w:rPr>
          <w:rFonts w:ascii="Times New Roman" w:hAnsi="Times New Roman"/>
          <w:sz w:val="28"/>
          <w:szCs w:val="28"/>
        </w:rPr>
        <w:t>–</w:t>
      </w:r>
      <w:r w:rsidRPr="005B2EDD">
        <w:rPr>
          <w:rFonts w:ascii="Times New Roman" w:hAnsi="Times New Roman"/>
          <w:sz w:val="28"/>
          <w:szCs w:val="28"/>
        </w:rPr>
        <w:t xml:space="preserve"> школа містичного і медитативного богослов'я, систематизована іспанським містиком М. Моліносом (1628-1696) і розвинена Ф. де Саліньяк де Та Мот Фенелоном (1651-1715) і Ж.М. Був'є де Та Мотт Гійоном (1648-1717). Ідеалом </w:t>
      </w:r>
      <w:r w:rsidR="0038321D" w:rsidRPr="005B2EDD">
        <w:rPr>
          <w:rFonts w:ascii="Times New Roman" w:hAnsi="Times New Roman"/>
          <w:sz w:val="28"/>
          <w:szCs w:val="28"/>
        </w:rPr>
        <w:t>квієтистів</w:t>
      </w:r>
      <w:r w:rsidRPr="005B2EDD">
        <w:rPr>
          <w:rFonts w:ascii="Times New Roman" w:hAnsi="Times New Roman"/>
          <w:sz w:val="28"/>
          <w:szCs w:val="28"/>
        </w:rPr>
        <w:t xml:space="preserve"> було повне розчинення в Божественній волі, відмова від матеріального світу, що досягається шляхом безперервної внутрішньої молитви. Незважаючи на те</w:t>
      </w:r>
      <w:r w:rsidR="0038321D">
        <w:rPr>
          <w:rFonts w:ascii="Times New Roman" w:hAnsi="Times New Roman"/>
          <w:sz w:val="28"/>
          <w:szCs w:val="28"/>
        </w:rPr>
        <w:t xml:space="preserve"> що квіє</w:t>
      </w:r>
      <w:r w:rsidRPr="005B2EDD">
        <w:rPr>
          <w:rFonts w:ascii="Times New Roman" w:hAnsi="Times New Roman"/>
          <w:sz w:val="28"/>
          <w:szCs w:val="28"/>
        </w:rPr>
        <w:t xml:space="preserve">тизм був засуджений папою Інокентієм XI ще в </w:t>
      </w:r>
      <w:r w:rsidRPr="005B2EDD">
        <w:rPr>
          <w:rFonts w:ascii="Times New Roman" w:hAnsi="Times New Roman"/>
          <w:sz w:val="28"/>
          <w:szCs w:val="28"/>
        </w:rPr>
        <w:lastRenderedPageBreak/>
        <w:t>168</w:t>
      </w:r>
      <w:r w:rsidR="0038321D">
        <w:rPr>
          <w:rFonts w:ascii="Times New Roman" w:hAnsi="Times New Roman"/>
          <w:sz w:val="28"/>
          <w:szCs w:val="28"/>
        </w:rPr>
        <w:t>7 р,</w:t>
      </w:r>
      <w:r w:rsidR="0038321D" w:rsidRPr="0038321D">
        <w:rPr>
          <w:rFonts w:ascii="Times New Roman" w:hAnsi="Times New Roman"/>
          <w:sz w:val="28"/>
          <w:szCs w:val="28"/>
          <w:vertAlign w:val="superscript"/>
        </w:rPr>
        <w:footnoteReference w:id="44"/>
      </w:r>
      <w:r w:rsidR="0038321D">
        <w:rPr>
          <w:rFonts w:ascii="Times New Roman" w:hAnsi="Times New Roman"/>
          <w:sz w:val="28"/>
          <w:szCs w:val="28"/>
        </w:rPr>
        <w:t xml:space="preserve">  він користувався в XVIII ст</w:t>
      </w:r>
      <w:r w:rsidRPr="005B2EDD">
        <w:rPr>
          <w:rFonts w:ascii="Times New Roman" w:hAnsi="Times New Roman"/>
          <w:sz w:val="28"/>
          <w:szCs w:val="28"/>
        </w:rPr>
        <w:t>. величезною популярністю не тільки у католиків, а й у протестантів, і у православних.</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З жорсткою критикою єзуїтської сотеріології виступали і представники августинс</w:t>
      </w:r>
      <w:r w:rsidR="0038321D">
        <w:rPr>
          <w:rFonts w:ascii="Times New Roman" w:hAnsi="Times New Roman"/>
          <w:sz w:val="28"/>
          <w:szCs w:val="28"/>
        </w:rPr>
        <w:t>ь</w:t>
      </w:r>
      <w:r w:rsidRPr="005B2EDD">
        <w:rPr>
          <w:rFonts w:ascii="Times New Roman" w:hAnsi="Times New Roman"/>
          <w:sz w:val="28"/>
          <w:szCs w:val="28"/>
        </w:rPr>
        <w:t>кого крила католицького</w:t>
      </w:r>
      <w:r w:rsidR="0038321D">
        <w:rPr>
          <w:rFonts w:ascii="Times New Roman" w:hAnsi="Times New Roman"/>
          <w:sz w:val="28"/>
          <w:szCs w:val="28"/>
        </w:rPr>
        <w:t xml:space="preserve"> богослов'я. До середини XVIII ст</w:t>
      </w:r>
      <w:r w:rsidRPr="005B2EDD">
        <w:rPr>
          <w:rFonts w:ascii="Times New Roman" w:hAnsi="Times New Roman"/>
          <w:sz w:val="28"/>
          <w:szCs w:val="28"/>
        </w:rPr>
        <w:t xml:space="preserve">. </w:t>
      </w:r>
      <w:r w:rsidR="0038321D" w:rsidRPr="005B2EDD">
        <w:rPr>
          <w:rFonts w:ascii="Times New Roman" w:hAnsi="Times New Roman"/>
          <w:sz w:val="28"/>
          <w:szCs w:val="28"/>
        </w:rPr>
        <w:t>янсенізм</w:t>
      </w:r>
      <w:r w:rsidRPr="005B2EDD">
        <w:rPr>
          <w:rFonts w:ascii="Times New Roman" w:hAnsi="Times New Roman"/>
          <w:sz w:val="28"/>
          <w:szCs w:val="28"/>
        </w:rPr>
        <w:t xml:space="preserve"> завоював широку популярність у Франції; цю популярність підкріплювали звістки про численні чудесні зцілення, що відбувалися в парафіях янсеністс</w:t>
      </w:r>
      <w:r w:rsidR="00843F96">
        <w:rPr>
          <w:rFonts w:ascii="Times New Roman" w:hAnsi="Times New Roman"/>
          <w:sz w:val="28"/>
          <w:szCs w:val="28"/>
        </w:rPr>
        <w:t>ьк</w:t>
      </w:r>
      <w:r w:rsidRPr="005B2EDD">
        <w:rPr>
          <w:rFonts w:ascii="Times New Roman" w:hAnsi="Times New Roman"/>
          <w:sz w:val="28"/>
          <w:szCs w:val="28"/>
        </w:rPr>
        <w:t>их священиків. Значним впливом користувалися і ян</w:t>
      </w:r>
      <w:r w:rsidR="00843F96">
        <w:rPr>
          <w:rFonts w:ascii="Times New Roman" w:hAnsi="Times New Roman"/>
          <w:sz w:val="28"/>
          <w:szCs w:val="28"/>
        </w:rPr>
        <w:t>сеністські</w:t>
      </w:r>
      <w:r w:rsidRPr="005B2EDD">
        <w:rPr>
          <w:rFonts w:ascii="Times New Roman" w:hAnsi="Times New Roman"/>
          <w:sz w:val="28"/>
          <w:szCs w:val="28"/>
        </w:rPr>
        <w:t xml:space="preserve"> публікації, особливо журнал «Nouvelles eccl</w:t>
      </w:r>
      <w:r w:rsidR="00843F96">
        <w:rPr>
          <w:rFonts w:ascii="Times New Roman" w:hAnsi="Times New Roman"/>
          <w:sz w:val="28"/>
          <w:szCs w:val="28"/>
        </w:rPr>
        <w:t>esiastiques», заснований в 1728</w:t>
      </w:r>
      <w:r w:rsidRPr="005B2EDD">
        <w:rPr>
          <w:rFonts w:ascii="Times New Roman" w:hAnsi="Times New Roman"/>
          <w:sz w:val="28"/>
          <w:szCs w:val="28"/>
        </w:rPr>
        <w:t>р</w:t>
      </w:r>
      <w:r w:rsidR="00843F96">
        <w:rPr>
          <w:rFonts w:ascii="Times New Roman" w:hAnsi="Times New Roman"/>
          <w:sz w:val="28"/>
          <w:szCs w:val="28"/>
        </w:rPr>
        <w:t>.</w:t>
      </w:r>
      <w:r w:rsidRPr="005B2EDD">
        <w:rPr>
          <w:rFonts w:ascii="Times New Roman" w:hAnsi="Times New Roman"/>
          <w:sz w:val="28"/>
          <w:szCs w:val="28"/>
        </w:rPr>
        <w:t xml:space="preserve"> Всупереч або завдяки прокльонам Риму, до середини XVIII ст. </w:t>
      </w:r>
      <w:r w:rsidR="00843F96" w:rsidRPr="005B2EDD">
        <w:rPr>
          <w:rFonts w:ascii="Times New Roman" w:hAnsi="Times New Roman"/>
          <w:sz w:val="28"/>
          <w:szCs w:val="28"/>
        </w:rPr>
        <w:t>янсенізм</w:t>
      </w:r>
      <w:r w:rsidRPr="005B2EDD">
        <w:rPr>
          <w:rFonts w:ascii="Times New Roman" w:hAnsi="Times New Roman"/>
          <w:sz w:val="28"/>
          <w:szCs w:val="28"/>
        </w:rPr>
        <w:t xml:space="preserve"> став воістину міжнародним рухом.</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Дебати про істинну віру захопили і протестантські конфесії. Вони підігрівалися загостренням релігійно-політичного протистояння в Європі і наступом на права протестантів в Саксонії, Франції, Британії, імперії Габсбургів. Протестантські анклави на католицьких територіях, позбавлені церковних організацій і очолювані мирськими проповідниками і пророками, стали епіцентрами спіритуалістичних рухів. Скасування Нантського едикту (1685)</w:t>
      </w:r>
      <w:r w:rsidR="00843F96" w:rsidRPr="00843F96">
        <w:rPr>
          <w:rFonts w:ascii="Times New Roman" w:hAnsi="Times New Roman"/>
          <w:sz w:val="28"/>
          <w:szCs w:val="28"/>
          <w:vertAlign w:val="superscript"/>
        </w:rPr>
        <w:footnoteReference w:id="45"/>
      </w:r>
      <w:r w:rsidR="00843F96">
        <w:rPr>
          <w:rFonts w:ascii="Times New Roman" w:hAnsi="Times New Roman"/>
          <w:sz w:val="28"/>
          <w:szCs w:val="28"/>
        </w:rPr>
        <w:t xml:space="preserve"> </w:t>
      </w:r>
      <w:r w:rsidRPr="005B2EDD">
        <w:rPr>
          <w:rFonts w:ascii="Times New Roman" w:hAnsi="Times New Roman"/>
          <w:sz w:val="28"/>
          <w:szCs w:val="28"/>
        </w:rPr>
        <w:t>викликав хвилю хіліастичних рухів серед гугенотів (зокрема, севеннських пророків і камізаров), які були остаточно пригнічені тільки в 1710-х рока</w:t>
      </w:r>
      <w:r w:rsidR="00843F96">
        <w:rPr>
          <w:rFonts w:ascii="Times New Roman" w:hAnsi="Times New Roman"/>
          <w:sz w:val="28"/>
          <w:szCs w:val="28"/>
        </w:rPr>
        <w:t>х. На початку XVIII ст</w:t>
      </w:r>
      <w:r w:rsidRPr="005B2EDD">
        <w:rPr>
          <w:rFonts w:ascii="Times New Roman" w:hAnsi="Times New Roman"/>
          <w:sz w:val="28"/>
          <w:szCs w:val="28"/>
        </w:rPr>
        <w:t>. в Сілезії (де протестанти піддавалися тиску з боку не тільки Габсбургів, а й польських іммігрантів-католиків) і в Богемії (де насильницьке повернення підданих в католицизм супроводжувалося посиленням кріпацтва) вибухнула хвиля релігійних «пробуджень», видінь і пророцтв. Релігійне бродіння рушило на захід з потоком біженців, посилюючи занепокоєння не тільки католиць</w:t>
      </w:r>
      <w:r w:rsidR="00843F96">
        <w:rPr>
          <w:rFonts w:ascii="Times New Roman" w:hAnsi="Times New Roman"/>
          <w:sz w:val="28"/>
          <w:szCs w:val="28"/>
        </w:rPr>
        <w:t>ких, але і протестантських влад</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Один з найбільш страшних привидів релігійних воєн </w:t>
      </w:r>
      <w:r w:rsidR="00843F96">
        <w:rPr>
          <w:rFonts w:ascii="Times New Roman" w:hAnsi="Times New Roman"/>
          <w:sz w:val="28"/>
          <w:szCs w:val="28"/>
        </w:rPr>
        <w:t>–</w:t>
      </w:r>
      <w:r w:rsidRPr="005B2EDD">
        <w:rPr>
          <w:rFonts w:ascii="Times New Roman" w:hAnsi="Times New Roman"/>
          <w:sz w:val="28"/>
          <w:szCs w:val="28"/>
        </w:rPr>
        <w:t xml:space="preserve"> привид релігійного «ентузіазму» - став ще одним свідченням глибокої кризи, в якому знаходилися і лютеранська, і реформатська церкви. Порятунок бачився в поверненні до витоків Реформації - до ідеалу порятунку вірою єдиної (sola fide) і заснованої на Писанні (sola Scriptura). Тим часом академічне протестантське богослов'я займалося швидше систематизацією </w:t>
      </w:r>
      <w:r w:rsidRPr="005B2EDD">
        <w:rPr>
          <w:rFonts w:ascii="Times New Roman" w:hAnsi="Times New Roman"/>
          <w:sz w:val="28"/>
          <w:szCs w:val="28"/>
        </w:rPr>
        <w:lastRenderedPageBreak/>
        <w:t>догматики батьків Реформації, ніж пошуками відповідей на вимоги сучасного життя, а протестантське богослужіння з його акцентом на проповідь залежало від риторичного мистецтва пасторів і при відсутності такого ставало рутинним начотництвом. Протестантські церкви, які не могли розраховувати на послуги місіонерських орденів, були не в змозі протистояти місіонерському натиску католиків.</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В умовах реформаційних настроїв та невщухаючої критики існуючих основ християнства починає розвиватися християнський раціоналізм, який у другій половині XVIII ст. став, однак, все частіше піддаватися критиці. З одного боку, противагою ідеалу «розумної віри» стали нові форми містичної духовності - від вчення шведського містика Е. Сведенборга, послідовники якого організували свою власну церкву в 1787 р, до розенкрейцерства і високих ступенів масонства</w:t>
      </w:r>
      <w:r w:rsidR="002B3C1E" w:rsidRPr="002B3C1E">
        <w:rPr>
          <w:rFonts w:ascii="Times New Roman" w:hAnsi="Times New Roman"/>
          <w:sz w:val="28"/>
          <w:szCs w:val="28"/>
          <w:vertAlign w:val="superscript"/>
        </w:rPr>
        <w:footnoteReference w:id="46"/>
      </w:r>
      <w:r w:rsidRPr="005B2EDD">
        <w:rPr>
          <w:rFonts w:ascii="Times New Roman" w:hAnsi="Times New Roman"/>
          <w:sz w:val="28"/>
          <w:szCs w:val="28"/>
        </w:rPr>
        <w:t>. З іншого боку, надконфессіональних тенденції в християнському раціоналізмі відродили риторику захисту історичної церковної спадщини. Полемічні випади проти «нового язичництва», «натуралізму», тобто ототожнення творіння з Творцем, а також відомості християнства до моралі, наповнювали сторінки не тільки проповідей і релігійних трактатів, а й світських журналів.</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Православний світ, так само як і Захід, все XVIII століття існував у спорах про справжнє християнство і праведну віру. Найбільш масовим рухом залишалося старообрядництво, послідовники якого наполягали на тому, що «справжнім» може вважатися лише «древнє благочестя», а тому відмовлялися приймати канонічні, обрядові та культурні «новини». З середини XVII ст. церковний розкол, що пішов за реформою патріарха Никона, поглиблював роз'єднаність доти єдиної православної пастви, викликав взаємну запеклість старообрядців і «ніконіан», доводив тисячі старообрядців до втечі, протидії владі і самоспалень. Ще в 1666 р</w:t>
      </w:r>
      <w:r w:rsidR="002B3C1E">
        <w:rPr>
          <w:rFonts w:ascii="Times New Roman" w:hAnsi="Times New Roman"/>
          <w:sz w:val="28"/>
          <w:szCs w:val="28"/>
        </w:rPr>
        <w:t>.</w:t>
      </w:r>
      <w:r w:rsidRPr="005B2EDD">
        <w:rPr>
          <w:rFonts w:ascii="Times New Roman" w:hAnsi="Times New Roman"/>
          <w:sz w:val="28"/>
          <w:szCs w:val="28"/>
        </w:rPr>
        <w:t xml:space="preserve"> церковний собор, на якому були присутні і східні православні патріархи, прокляв тих, хто намагаються протистояти обрядовій реформі.</w:t>
      </w:r>
      <w:r w:rsidR="00477C58" w:rsidRPr="00EA77E0">
        <w:rPr>
          <w:rFonts w:ascii="Times New Roman" w:eastAsia="Times New Roman" w:hAnsi="Times New Roman"/>
          <w:color w:val="000000"/>
          <w:sz w:val="28"/>
          <w:szCs w:val="28"/>
          <w:vertAlign w:val="superscript"/>
          <w:lang w:eastAsia="ru-RU"/>
        </w:rPr>
        <w:t xml:space="preserve"> </w:t>
      </w:r>
      <w:r w:rsidR="00477C58" w:rsidRPr="00477C58">
        <w:rPr>
          <w:rFonts w:ascii="Times New Roman" w:hAnsi="Times New Roman"/>
          <w:sz w:val="28"/>
          <w:szCs w:val="28"/>
          <w:vertAlign w:val="superscript"/>
        </w:rPr>
        <w:footnoteReference w:id="47"/>
      </w:r>
      <w:r w:rsidRPr="005B2EDD">
        <w:rPr>
          <w:rFonts w:ascii="Times New Roman" w:hAnsi="Times New Roman"/>
          <w:sz w:val="28"/>
          <w:szCs w:val="28"/>
        </w:rPr>
        <w:t xml:space="preserve">  Церкві здавалося, що, оскільки всі найосвіченіші ієрархи, більшість священиків і мирян на чолі з самим самодержцем взяли нововведення, то мине небагато </w:t>
      </w:r>
      <w:r w:rsidRPr="005B2EDD">
        <w:rPr>
          <w:rFonts w:ascii="Times New Roman" w:hAnsi="Times New Roman"/>
          <w:sz w:val="28"/>
          <w:szCs w:val="28"/>
        </w:rPr>
        <w:lastRenderedPageBreak/>
        <w:t xml:space="preserve">часу і розкол серед православних вдасться подолати. Однак старообрядницькому рухові треба було пережити всі гоніння і зберегтися в якості самостійної течії. Правда, не маючи єдиного центру, старообрядництво не змогло зберегти єдності, з рубежу XVII-XVIII ст. воно виявилося роздробленим на дві течії </w:t>
      </w:r>
      <w:r w:rsidR="002B3C1E">
        <w:rPr>
          <w:rFonts w:ascii="Times New Roman" w:hAnsi="Times New Roman"/>
          <w:sz w:val="28"/>
          <w:szCs w:val="28"/>
        </w:rPr>
        <w:t>–</w:t>
      </w:r>
      <w:r w:rsidRPr="005B2EDD">
        <w:rPr>
          <w:rFonts w:ascii="Times New Roman" w:hAnsi="Times New Roman"/>
          <w:sz w:val="28"/>
          <w:szCs w:val="28"/>
        </w:rPr>
        <w:t xml:space="preserve"> попівство і безпопівство, а ті, в свою чергу, на численні рухи. Роздроблення, конфесіоналізації великих і малих груп і суперечки про священство, що супроводжували цей процес, про можливість молитви за царя, про Антихриста, про шлюби</w:t>
      </w:r>
      <w:r w:rsidR="002B3C1E">
        <w:rPr>
          <w:rFonts w:ascii="Times New Roman" w:hAnsi="Times New Roman"/>
          <w:sz w:val="28"/>
          <w:szCs w:val="28"/>
        </w:rPr>
        <w:t xml:space="preserve"> за відсутності священика і т. ін</w:t>
      </w:r>
      <w:r w:rsidRPr="005B2EDD">
        <w:rPr>
          <w:rFonts w:ascii="Times New Roman" w:hAnsi="Times New Roman"/>
          <w:sz w:val="28"/>
          <w:szCs w:val="28"/>
        </w:rPr>
        <w:t>. тривали все XVIII століття, даючи імпульс для великої релігійно-полемічної творчості.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Отже, пошук «істинної» </w:t>
      </w:r>
      <w:r w:rsidR="002B3C1E">
        <w:rPr>
          <w:rFonts w:ascii="Times New Roman" w:hAnsi="Times New Roman"/>
          <w:sz w:val="28"/>
          <w:szCs w:val="28"/>
        </w:rPr>
        <w:t>розумної віри, захопив в XVIII ст</w:t>
      </w:r>
      <w:r w:rsidRPr="005B2EDD">
        <w:rPr>
          <w:rFonts w:ascii="Times New Roman" w:hAnsi="Times New Roman"/>
          <w:sz w:val="28"/>
          <w:szCs w:val="28"/>
        </w:rPr>
        <w:t>. всі країни християнського світу, привів до розвитку та поглиблення процесів конфесійного розмежування як на Сході, так і на Заході, включаючи Американські Штати. Однак конфесіоналізації в Століття Просвітництва, на відміну від минулих століть, не породила тих жорстоких релігійних війн, які ще пам'ятала Європа.</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Все XVIII століття і государі, і церковні володарі, і релігійні полемісти, і їх світські опоненти так чи інакше змушені були відповідати на виклики часу, блискуче сформульовані працями ідейних натхненників Просвітництва. А тому і найважливіші питання Просвітництва </w:t>
      </w:r>
      <w:r w:rsidR="002B3C1E">
        <w:rPr>
          <w:rFonts w:ascii="Times New Roman" w:hAnsi="Times New Roman"/>
          <w:sz w:val="28"/>
          <w:szCs w:val="28"/>
        </w:rPr>
        <w:t>–</w:t>
      </w:r>
      <w:r w:rsidRPr="005B2EDD">
        <w:rPr>
          <w:rFonts w:ascii="Times New Roman" w:hAnsi="Times New Roman"/>
          <w:sz w:val="28"/>
          <w:szCs w:val="28"/>
        </w:rPr>
        <w:t xml:space="preserve"> боротьба з теократі</w:t>
      </w:r>
      <w:r w:rsidR="002B3C1E">
        <w:rPr>
          <w:rFonts w:ascii="Times New Roman" w:hAnsi="Times New Roman"/>
          <w:sz w:val="28"/>
          <w:szCs w:val="28"/>
        </w:rPr>
        <w:t>єю і виховання віротерпимості,</w:t>
      </w:r>
      <w:r w:rsidRPr="005B2EDD">
        <w:rPr>
          <w:rFonts w:ascii="Times New Roman" w:hAnsi="Times New Roman"/>
          <w:sz w:val="28"/>
          <w:szCs w:val="28"/>
        </w:rPr>
        <w:t xml:space="preserve"> нерідко визначали напрямки державної та церковної діяльності.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У XVIII ст. загальною тенденцією розвитку держав християнського світу стало все більш активне втручання світської влади в справи церкви. Сама по собі ця тенденція була не нова. Ще Аугсбурзька (1555)</w:t>
      </w:r>
      <w:r w:rsidR="00477C58" w:rsidRPr="00477C58">
        <w:rPr>
          <w:rFonts w:ascii="Times New Roman" w:hAnsi="Times New Roman"/>
          <w:sz w:val="28"/>
          <w:szCs w:val="28"/>
          <w:vertAlign w:val="superscript"/>
        </w:rPr>
        <w:footnoteReference w:id="48"/>
      </w:r>
      <w:r w:rsidR="00477C58">
        <w:rPr>
          <w:rFonts w:ascii="Times New Roman" w:hAnsi="Times New Roman"/>
          <w:sz w:val="28"/>
          <w:szCs w:val="28"/>
        </w:rPr>
        <w:t xml:space="preserve"> </w:t>
      </w:r>
      <w:r w:rsidRPr="005B2EDD">
        <w:rPr>
          <w:rFonts w:ascii="Times New Roman" w:hAnsi="Times New Roman"/>
          <w:sz w:val="28"/>
          <w:szCs w:val="28"/>
        </w:rPr>
        <w:t>і Вестфальська (1648)</w:t>
      </w:r>
      <w:r w:rsidR="00477C58" w:rsidRPr="00477C58">
        <w:rPr>
          <w:rFonts w:ascii="Times New Roman" w:hAnsi="Times New Roman"/>
          <w:sz w:val="28"/>
          <w:szCs w:val="28"/>
          <w:vertAlign w:val="superscript"/>
        </w:rPr>
        <w:footnoteReference w:id="49"/>
      </w:r>
      <w:r w:rsidR="00477C58" w:rsidRPr="00477C58">
        <w:rPr>
          <w:rFonts w:ascii="Times New Roman" w:hAnsi="Times New Roman"/>
          <w:sz w:val="28"/>
          <w:szCs w:val="28"/>
        </w:rPr>
        <w:t xml:space="preserve"> </w:t>
      </w:r>
      <w:r w:rsidRPr="005B2EDD">
        <w:rPr>
          <w:rFonts w:ascii="Times New Roman" w:hAnsi="Times New Roman"/>
          <w:sz w:val="28"/>
          <w:szCs w:val="28"/>
        </w:rPr>
        <w:t xml:space="preserve">мирні угоди проголосили принцип cuis regio eius religio (правитель визначає віру), тим самим визнавши право государів регулювати релігійне і церковне життя в своїх володіннях (jus reformandi). У міру того як церква все частіше розглядалася не тільки і не стільки як божественне встановлення, а як інститут людського суспільства і, відповідно, предмет реформ і удосконалення, держава все рішучіше втручалася в церковні справи. В ім'я інтересів «загального блага» і в ім'я «інтересів самої церкви», яку бажали «звільнити від мирських турбот», </w:t>
      </w:r>
      <w:r w:rsidRPr="005B2EDD">
        <w:rPr>
          <w:rFonts w:ascii="Times New Roman" w:hAnsi="Times New Roman"/>
          <w:sz w:val="28"/>
          <w:szCs w:val="28"/>
        </w:rPr>
        <w:lastRenderedPageBreak/>
        <w:t xml:space="preserve">короновані реформатори все рідше були схильні рахуватися з канонічним традиціями.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В католицьких країнах відправною точкою дебатів про взаємини світської і церковної влади стала критика «теорії двох влад» або «двох мечів», згідно з якою церква оголошувалася носієм благодаті і її влада визначалася як законодавча (auctoritas); державі в цій теорії відводилася підпорядкована, виконавча (potestas) роль. Теорія «двох влад» або «двох мечів» в XVI в. була відкинута Реформацією, а з XVII ст. все більше втрачала підтримку і в католицькому середовищі.</w:t>
      </w:r>
      <w:r w:rsidR="00477C58" w:rsidRPr="00EA77E0">
        <w:rPr>
          <w:rFonts w:ascii="Times New Roman" w:eastAsia="Times New Roman" w:hAnsi="Times New Roman"/>
          <w:color w:val="000000"/>
          <w:sz w:val="28"/>
          <w:szCs w:val="28"/>
          <w:vertAlign w:val="superscript"/>
          <w:lang w:eastAsia="ru-RU"/>
        </w:rPr>
        <w:t xml:space="preserve"> </w:t>
      </w:r>
      <w:r w:rsidR="00477C58" w:rsidRPr="00477C58">
        <w:rPr>
          <w:rFonts w:ascii="Times New Roman" w:hAnsi="Times New Roman"/>
          <w:sz w:val="28"/>
          <w:szCs w:val="28"/>
          <w:vertAlign w:val="superscript"/>
        </w:rPr>
        <w:footnoteReference w:id="50"/>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У протестантизмі проблема взаємовідносин церкви і держави отримала принципове рішення в ході Реформації. Відкинувши теорію «двох мечів», Лютер створив теорію «двох царств», засновану на уявленні про церкву як про духовне братство віруючих і про державу як знаряддя підтримки громадянського миру. Згідно «теорії двох царств» держава могла регулювати «зовнішнє» життя церкви (ті її аспекти, які не мали відношення до порятунку), але не мала права втручатися в справи совісті, які залишалися невід'ємною прерогативою церкви.</w:t>
      </w:r>
      <w:r w:rsidR="00EB089A" w:rsidRPr="00EB089A">
        <w:rPr>
          <w:rFonts w:ascii="Times New Roman" w:hAnsi="Times New Roman"/>
          <w:sz w:val="28"/>
          <w:szCs w:val="28"/>
          <w:vertAlign w:val="superscript"/>
        </w:rPr>
        <w:footnoteReference w:id="51"/>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Незважаючи на істотні відмінності досвідів церковно-державних відносин вектор розвитку світських абсолютистських тенденцій був загальним </w:t>
      </w:r>
      <w:r w:rsidR="00477C58">
        <w:rPr>
          <w:rFonts w:ascii="Times New Roman" w:hAnsi="Times New Roman"/>
          <w:sz w:val="28"/>
          <w:szCs w:val="28"/>
        </w:rPr>
        <w:t>–</w:t>
      </w:r>
      <w:r w:rsidRPr="005B2EDD">
        <w:rPr>
          <w:rFonts w:ascii="Times New Roman" w:hAnsi="Times New Roman"/>
          <w:sz w:val="28"/>
          <w:szCs w:val="28"/>
        </w:rPr>
        <w:t xml:space="preserve"> перемога «кесарів» і підпорядкування церков державі. Але держава як і раніше носило конфесійний характер, і єдина державна релігія, підтримувана світською владою, як і раніше розглядалася як застава або ідеал політичної стабільності. Однак в дебатах про віротерпимість цей ідеал виявився під сумнівом.</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Заклик до віротерпимості, сформульований такими видатними просвітителями, як Джон Локк і Вольтер, став одним з основоположних в XVIII ст. Ідеї толерантності лягли на грунт, підготовлений попередніми поколіннями християнських мислителів. Ще до настання століття Просвітництва голландські армініани і англійські латітудінарії доводили, що більшість відмінностей між християнськими конфесіями були непринциповими і, отже, не коштували тієї крові, яка була пролита в ім'я </w:t>
      </w:r>
      <w:r w:rsidRPr="005B2EDD">
        <w:rPr>
          <w:rFonts w:ascii="Times New Roman" w:hAnsi="Times New Roman"/>
          <w:sz w:val="28"/>
          <w:szCs w:val="28"/>
        </w:rPr>
        <w:lastRenderedPageBreak/>
        <w:t>«істинної віри». Ухвалення тези про те, що віра є предметом не людських установок, а Божих, що не підлягають ні державному, ні церковному регулювання, нерідко вело до визнання за кожним християнином права на своє власне розуміння християнства (зрозуміло, за умови, що його переконання не порушують цивільного спокою).</w:t>
      </w:r>
      <w:r w:rsidR="00EB089A" w:rsidRPr="00EA77E0">
        <w:rPr>
          <w:rFonts w:ascii="Times New Roman" w:eastAsia="Times New Roman" w:hAnsi="Times New Roman"/>
          <w:color w:val="000000"/>
          <w:sz w:val="28"/>
          <w:szCs w:val="28"/>
          <w:vertAlign w:val="superscript"/>
          <w:lang w:eastAsia="ru-RU"/>
        </w:rPr>
        <w:t xml:space="preserve"> </w:t>
      </w:r>
      <w:r w:rsidR="00EB089A" w:rsidRPr="00EB089A">
        <w:rPr>
          <w:rFonts w:ascii="Times New Roman" w:hAnsi="Times New Roman"/>
          <w:sz w:val="28"/>
          <w:szCs w:val="28"/>
          <w:vertAlign w:val="superscript"/>
        </w:rPr>
        <w:footnoteReference w:id="52"/>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Концепція громадянської віротерпимості і легалізації статусу релігійних меншин до початку XVIII ст. вже сформувалася. Реалістично налаштовані політики були змушені визнати, що спроби звернути «єретиків» в «істинну віру» не тільки виявилися безплідними, але породили кровопролиття і громадянські війни. Для підтримки громадянського миру потрібні були компроміси, і до середини XVIII ст. прагматики вже сходилися на думці, що будь-які релігії, які поділяли основні постулати християнства </w:t>
      </w:r>
      <w:r w:rsidR="00EB089A">
        <w:rPr>
          <w:rFonts w:ascii="Times New Roman" w:hAnsi="Times New Roman"/>
          <w:sz w:val="28"/>
          <w:szCs w:val="28"/>
        </w:rPr>
        <w:t>–</w:t>
      </w:r>
      <w:r w:rsidRPr="005B2EDD">
        <w:rPr>
          <w:rFonts w:ascii="Times New Roman" w:hAnsi="Times New Roman"/>
          <w:sz w:val="28"/>
          <w:szCs w:val="28"/>
        </w:rPr>
        <w:t xml:space="preserve"> віру</w:t>
      </w:r>
      <w:r w:rsidR="00EB089A">
        <w:rPr>
          <w:rFonts w:ascii="Times New Roman" w:hAnsi="Times New Roman"/>
          <w:sz w:val="28"/>
          <w:szCs w:val="28"/>
        </w:rPr>
        <w:t xml:space="preserve"> </w:t>
      </w:r>
      <w:r w:rsidRPr="005B2EDD">
        <w:rPr>
          <w:rFonts w:ascii="Times New Roman" w:hAnsi="Times New Roman"/>
          <w:sz w:val="28"/>
          <w:szCs w:val="28"/>
        </w:rPr>
        <w:t xml:space="preserve"> в єдиного Бога, силу Провидіння і життя вічне </w:t>
      </w:r>
      <w:r w:rsidR="00EB089A">
        <w:rPr>
          <w:rFonts w:ascii="Times New Roman" w:hAnsi="Times New Roman"/>
          <w:sz w:val="28"/>
          <w:szCs w:val="28"/>
        </w:rPr>
        <w:t>–</w:t>
      </w:r>
      <w:r w:rsidRPr="005B2EDD">
        <w:rPr>
          <w:rFonts w:ascii="Times New Roman" w:hAnsi="Times New Roman"/>
          <w:sz w:val="28"/>
          <w:szCs w:val="28"/>
        </w:rPr>
        <w:t xml:space="preserve"> мали</w:t>
      </w:r>
      <w:r w:rsidR="00EB089A">
        <w:rPr>
          <w:rFonts w:ascii="Times New Roman" w:hAnsi="Times New Roman"/>
          <w:sz w:val="28"/>
          <w:szCs w:val="28"/>
        </w:rPr>
        <w:t xml:space="preserve"> </w:t>
      </w:r>
      <w:r w:rsidRPr="005B2EDD">
        <w:rPr>
          <w:rFonts w:ascii="Times New Roman" w:hAnsi="Times New Roman"/>
          <w:sz w:val="28"/>
          <w:szCs w:val="28"/>
        </w:rPr>
        <w:t xml:space="preserve"> рівні права на існування.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Але навряд чи можна припустити, що ідеї толерантності л</w:t>
      </w:r>
      <w:r w:rsidR="00EB089A">
        <w:rPr>
          <w:rFonts w:ascii="Times New Roman" w:hAnsi="Times New Roman"/>
          <w:sz w:val="28"/>
          <w:szCs w:val="28"/>
        </w:rPr>
        <w:t>егко були засвоєні всіма державами</w:t>
      </w:r>
      <w:r w:rsidRPr="005B2EDD">
        <w:rPr>
          <w:rFonts w:ascii="Times New Roman" w:hAnsi="Times New Roman"/>
          <w:sz w:val="28"/>
          <w:szCs w:val="28"/>
        </w:rPr>
        <w:t xml:space="preserve"> в рівній мірі. Країн, що відрізнялися конфесійним плюралізмом, де риторика свободи совісті органічно поєднувалася з міркуваннями економічного чи політичного характеру, було не так багато.</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У значної частини європейських монархій прихильники віротерпимості наштовхувалися на впливовий і добре організований опір. Теологи різних конфесій продовжували доводити, що саме існування «єресей» несе пряму загрозу «істинній вірі», а монархи побоювалися, що поблажливість до «іновірних» може спричинити зростання релігійного сепаратизму, що в свою чергу виллється в новий виток релігійних воєн. А тому в більшості країн акти про віротерпимість були виборчими, їх необхідність диктувалася не стільки ідеями свободи совісті, скільки міркуваннями економічної вигоди, юридичної наступності, національної безпеки або міжнародної репутації.</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Протягом всього XVIII ст. і світська влада, і релігійні інституції продовжували активно втручатися в духовне життя християнської пастви, ставлячи завдання виключити з релігійних практик віруючих не тільки «фанатизм» і «ентузіазм», а й «забобони». Боротьба з «забобонами» включала боротьбу з чаклунством і магічними практиками, з </w:t>
      </w:r>
      <w:r w:rsidRPr="005B2EDD">
        <w:rPr>
          <w:rFonts w:ascii="Times New Roman" w:hAnsi="Times New Roman"/>
          <w:sz w:val="28"/>
          <w:szCs w:val="28"/>
        </w:rPr>
        <w:lastRenderedPageBreak/>
        <w:t xml:space="preserve">несанкціонованими церквою формами шанування сакрального, а також просвіта пастви і нагляд за «богоугодними» читаннями.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Однак припинення переслідувань з боку держави далеко не відразу змінило ставлення на низовому рівні: самосуди проти відьом і чаклунів відзначалися в християнському світі ще й в XIX, і в XX століттях.</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У сфері регламентації обрядів, супроводжуючих шанування сакрального, досягнення були ще скромнішими. З одного боку, в католицьких країнах церковна влада встановила безпрецедентний контроль за парафіяльним життям. Було запроваджено інститут обов'язкової індивідуальної сповіді і регламентований порядок </w:t>
      </w:r>
      <w:r w:rsidR="00923EF0" w:rsidRPr="005B2EDD">
        <w:rPr>
          <w:rFonts w:ascii="Times New Roman" w:hAnsi="Times New Roman"/>
          <w:sz w:val="28"/>
          <w:szCs w:val="28"/>
        </w:rPr>
        <w:t>паломництва</w:t>
      </w:r>
      <w:r w:rsidRPr="005B2EDD">
        <w:rPr>
          <w:rFonts w:ascii="Times New Roman" w:hAnsi="Times New Roman"/>
          <w:sz w:val="28"/>
          <w:szCs w:val="28"/>
        </w:rPr>
        <w:t>, релігійних процесій і місцевого шанування святих. Протокол канонізації, складений папою Бенедиктом XIV наказував ретельний науковий аналіз свідчень, який був покликаний довести надприродну природу чудотворства і тим самим покласти край «фальшивим» чудесам.</w:t>
      </w:r>
      <w:r w:rsidR="00923EF0" w:rsidRPr="00923EF0">
        <w:rPr>
          <w:rFonts w:ascii="Times New Roman" w:hAnsi="Times New Roman"/>
          <w:sz w:val="28"/>
          <w:szCs w:val="28"/>
          <w:vertAlign w:val="superscript"/>
        </w:rPr>
        <w:footnoteReference w:id="53"/>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Очевидно, найбільші успіхи в боротьбі з «забобонами» були досягнуті на ниві освіти духовенства і пастви, причому не тільки на заході, але й на сході Європи.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У відповідності з духом часу бажаючі викорінити «забобони» пробували закликати на службу ratio, протиставляючи забобонам віру «розумну». З початку XVIII в. навіть в поясненні чаклунства починають домінувати раціоналістичні аргументи (наприклад, наркотичні галюцинації) і опублікував в 1702 р «Критичну історію забобонних практик» П. Лебрен (1661-1729) рекомендує вивчати фізику і біологію, щоб відрізняти природне від надприродного. З'явилася потреба в складанні «інвентарів» власних забобонів, і ось слідом за знаменитим «Трактат про забобони» Ж.-Б. Тьєра різного роду «словники» забобонів стали </w:t>
      </w:r>
      <w:r w:rsidR="00923EF0">
        <w:rPr>
          <w:rFonts w:ascii="Times New Roman" w:hAnsi="Times New Roman"/>
          <w:sz w:val="28"/>
          <w:szCs w:val="28"/>
        </w:rPr>
        <w:t>популярні на всьому континенті.</w:t>
      </w:r>
      <w:r w:rsidR="00923EF0" w:rsidRPr="00923EF0">
        <w:rPr>
          <w:rFonts w:ascii="Times New Roman" w:hAnsi="Times New Roman"/>
          <w:sz w:val="28"/>
          <w:szCs w:val="28"/>
          <w:vertAlign w:val="superscript"/>
        </w:rPr>
        <w:footnoteReference w:id="54"/>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Втім, більшість авторів статей, проповідей, літературних творів, що викривають забобони, як, втім, і деякі представники державних і церковних влад усе XVIII століття виявляли зайвий оптимізм. Вони сподівалися, що піддана осміянню і покаранню, зганьблена проповідниками, віра в привидів і чаклунів, у напівязичницьких богів і ворожбу, як і всі інші забобони, </w:t>
      </w:r>
      <w:r w:rsidRPr="005B2EDD">
        <w:rPr>
          <w:rFonts w:ascii="Times New Roman" w:hAnsi="Times New Roman"/>
          <w:sz w:val="28"/>
          <w:szCs w:val="28"/>
        </w:rPr>
        <w:lastRenderedPageBreak/>
        <w:t>поступово зникне. Цей оптимізм ґрунтувався на переконаності в успіху освіти, в тому, що через доб</w:t>
      </w:r>
      <w:r w:rsidR="00923EF0">
        <w:rPr>
          <w:rFonts w:ascii="Times New Roman" w:hAnsi="Times New Roman"/>
          <w:sz w:val="28"/>
          <w:szCs w:val="28"/>
        </w:rPr>
        <w:t>ре законодавство, катехизацію, в</w:t>
      </w:r>
      <w:r w:rsidRPr="005B2EDD">
        <w:rPr>
          <w:rFonts w:ascii="Times New Roman" w:hAnsi="Times New Roman"/>
          <w:sz w:val="28"/>
          <w:szCs w:val="28"/>
        </w:rPr>
        <w:t>чительство і проповідь вдасться подолати церковні негаразди, розколи, затвердити єдине «благочестя».</w:t>
      </w: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Але і «розумні підстави», апеляція до «розуму» і «здорового глузду» не змогли істотно похитнути підвалини «забобонної» релігійності, та й навряд чи були осмислені більшістю віруючої пастви. У масовій свідомості віра все так же була далека від «розуму», і такі особливості «народної віри», як поєднання надії на порятунок у Христі з вірою в «диво», відданість святині, готовність до «чуда» і тому постійне очікування «чудес» від ікон, мощей, джерел і багато іншого - не пройшли «перевірки» на прийняття «нової культури» і ідей Просвітництва. Очевидно, що від «простого» народу чекали іншого християнства, але він демонстрував дивовижну здатність переосмислювати і перетлумачувати отримані знання в колишніх категоріях, включаючи їх в релігійну систему, яка випадає з логіки богословської або світської науки.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Міркування про «розумну віру» погрожували при цьому релігійним засадам пастви «наукового», все частіше виявлялося релігійне вільнодумство, схильність до течій сектантства, до «натуралізму», а іноді і до «афеїзму».</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В історії церкви і християнських конфесій XVIII століття, безумовно, залишило свій слід, але на багато питань, поставлених Просвітництвом, ні світські, ні церковні діячі, мабуть, так і не знайшли однозначних відповідей. У більшості європейських держав XVIII століття було відзначено «освіченими» реформами церкви, і ці реформи мали своїм найважливішим наслідком зміцнення позицій світської влади на шкоду владі церковній. Однак така важлива складова церковних реформ, як «очищення» церкви і просвітництво пастви реалізовувалася менш успішно.</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Розвиток комерційного друкарства призвів до того, що богословська думка перестала бути монополією панівної церкви і стал</w:t>
      </w:r>
      <w:r w:rsidR="00A74E79">
        <w:rPr>
          <w:rFonts w:ascii="Times New Roman" w:hAnsi="Times New Roman"/>
          <w:sz w:val="28"/>
          <w:szCs w:val="28"/>
        </w:rPr>
        <w:t>а надбанням публічної сфери, і</w:t>
      </w:r>
      <w:r w:rsidRPr="005B2EDD">
        <w:rPr>
          <w:rFonts w:ascii="Times New Roman" w:hAnsi="Times New Roman"/>
          <w:sz w:val="28"/>
          <w:szCs w:val="28"/>
        </w:rPr>
        <w:t xml:space="preserve"> це лише посилило релігійні шукання, </w:t>
      </w:r>
      <w:r w:rsidR="00A74E79" w:rsidRPr="00A74E79">
        <w:rPr>
          <w:rFonts w:ascii="Times New Roman" w:hAnsi="Times New Roman"/>
          <w:sz w:val="28"/>
          <w:szCs w:val="28"/>
        </w:rPr>
        <w:t xml:space="preserve">котрі призвели до переосмислення християнського вчення в середині самих церков. І хоча це аж ніяк не «упорядкувало» конфесійні системи християнського світу, проте зблизило позиції в розумінні ідеалу раціонального християнства та ідеалу </w:t>
      </w:r>
      <w:r w:rsidR="00A74E79">
        <w:rPr>
          <w:rFonts w:ascii="Times New Roman" w:hAnsi="Times New Roman"/>
          <w:sz w:val="28"/>
          <w:szCs w:val="28"/>
        </w:rPr>
        <w:t>єдиного християнського всесвіту</w:t>
      </w:r>
      <w:r w:rsidRPr="005B2EDD">
        <w:rPr>
          <w:rFonts w:ascii="Times New Roman" w:hAnsi="Times New Roman"/>
          <w:sz w:val="28"/>
          <w:szCs w:val="28"/>
        </w:rPr>
        <w:t>.</w:t>
      </w:r>
    </w:p>
    <w:p w:rsidR="005B2EDD" w:rsidRPr="005B2EDD" w:rsidRDefault="005B2EDD" w:rsidP="00D472E0">
      <w:pPr>
        <w:spacing w:after="0"/>
        <w:jc w:val="both"/>
        <w:rPr>
          <w:rFonts w:ascii="Times New Roman" w:hAnsi="Times New Roman"/>
          <w:sz w:val="28"/>
          <w:szCs w:val="28"/>
        </w:rPr>
      </w:pPr>
    </w:p>
    <w:p w:rsidR="005B2EDD" w:rsidRPr="005B2EDD" w:rsidRDefault="005B2EDD" w:rsidP="00D472E0">
      <w:pPr>
        <w:spacing w:after="0"/>
        <w:jc w:val="both"/>
        <w:rPr>
          <w:rFonts w:ascii="Times New Roman" w:hAnsi="Times New Roman"/>
          <w:sz w:val="28"/>
          <w:szCs w:val="28"/>
        </w:rPr>
      </w:pPr>
      <w:r w:rsidRPr="005B2EDD">
        <w:rPr>
          <w:rFonts w:ascii="Times New Roman" w:hAnsi="Times New Roman"/>
          <w:sz w:val="28"/>
          <w:szCs w:val="28"/>
        </w:rPr>
        <w:t> </w:t>
      </w:r>
    </w:p>
    <w:p w:rsidR="005B2EDD" w:rsidRPr="003B69BD" w:rsidRDefault="005B2EDD" w:rsidP="00D472E0">
      <w:pPr>
        <w:spacing w:after="0"/>
        <w:jc w:val="center"/>
        <w:rPr>
          <w:rFonts w:ascii="Times New Roman" w:hAnsi="Times New Roman"/>
          <w:b/>
          <w:sz w:val="28"/>
          <w:szCs w:val="28"/>
        </w:rPr>
      </w:pPr>
      <w:r w:rsidRPr="003B69BD">
        <w:rPr>
          <w:rFonts w:ascii="Times New Roman" w:hAnsi="Times New Roman"/>
          <w:b/>
          <w:sz w:val="28"/>
          <w:szCs w:val="28"/>
        </w:rPr>
        <w:lastRenderedPageBreak/>
        <w:t>2.2</w:t>
      </w:r>
      <w:r w:rsidR="005C594C">
        <w:rPr>
          <w:rFonts w:ascii="Times New Roman" w:hAnsi="Times New Roman"/>
          <w:b/>
          <w:sz w:val="28"/>
          <w:szCs w:val="28"/>
        </w:rPr>
        <w:t>.</w:t>
      </w:r>
      <w:r w:rsidRPr="003B69BD">
        <w:rPr>
          <w:rFonts w:ascii="Times New Roman" w:hAnsi="Times New Roman"/>
          <w:b/>
          <w:sz w:val="28"/>
          <w:szCs w:val="28"/>
        </w:rPr>
        <w:t xml:space="preserve"> </w:t>
      </w:r>
      <w:r w:rsidR="00D3779A" w:rsidRPr="00D3779A">
        <w:rPr>
          <w:rFonts w:ascii="Times New Roman" w:hAnsi="Times New Roman"/>
          <w:b/>
          <w:sz w:val="28"/>
          <w:szCs w:val="28"/>
        </w:rPr>
        <w:t>Основні цілі християнської етики ХХІ століття та шляхи їх досягнення</w:t>
      </w:r>
    </w:p>
    <w:p w:rsidR="005B2EDD" w:rsidRPr="005B2EDD" w:rsidRDefault="005B2EDD" w:rsidP="00D472E0">
      <w:pPr>
        <w:spacing w:after="0"/>
        <w:jc w:val="both"/>
        <w:rPr>
          <w:rFonts w:ascii="Times New Roman" w:hAnsi="Times New Roman"/>
          <w:sz w:val="28"/>
          <w:szCs w:val="28"/>
        </w:rPr>
      </w:pP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Християнство немислиме поза Церквою. Етика </w:t>
      </w:r>
      <w:r w:rsidR="002F0C23">
        <w:rPr>
          <w:rFonts w:ascii="Times New Roman" w:hAnsi="Times New Roman"/>
          <w:sz w:val="28"/>
          <w:szCs w:val="28"/>
        </w:rPr>
        <w:t>–</w:t>
      </w:r>
      <w:r w:rsidRPr="005B2EDD">
        <w:rPr>
          <w:rFonts w:ascii="Times New Roman" w:hAnsi="Times New Roman"/>
          <w:sz w:val="28"/>
          <w:szCs w:val="28"/>
        </w:rPr>
        <w:t xml:space="preserve"> філософська дисципліна, яка регулює взаємовідносини людей в руслі моральних цінностей. Отже, християнська етика </w:t>
      </w:r>
      <w:r w:rsidR="002F0C23">
        <w:rPr>
          <w:rFonts w:ascii="Times New Roman" w:hAnsi="Times New Roman"/>
          <w:sz w:val="28"/>
          <w:szCs w:val="28"/>
        </w:rPr>
        <w:t>–</w:t>
      </w:r>
      <w:r w:rsidRPr="005B2EDD">
        <w:rPr>
          <w:rFonts w:ascii="Times New Roman" w:hAnsi="Times New Roman"/>
          <w:sz w:val="28"/>
          <w:szCs w:val="28"/>
        </w:rPr>
        <w:t xml:space="preserve"> це богословська етика, тобто етика заснована на богословському осмисленні реальності. Є і відповідна дисципліна </w:t>
      </w:r>
      <w:r w:rsidR="002F0C23">
        <w:rPr>
          <w:rFonts w:ascii="Times New Roman" w:hAnsi="Times New Roman"/>
          <w:sz w:val="28"/>
          <w:szCs w:val="28"/>
        </w:rPr>
        <w:t>–</w:t>
      </w:r>
      <w:r w:rsidRPr="005B2EDD">
        <w:rPr>
          <w:rFonts w:ascii="Times New Roman" w:hAnsi="Times New Roman"/>
          <w:sz w:val="28"/>
          <w:szCs w:val="28"/>
        </w:rPr>
        <w:t xml:space="preserve"> моральне богослов'я. Не буде помилкою сказати, що це синонім християнської етики. Остання всього лише його варіант, тільки більш пристосований до недостатньо </w:t>
      </w:r>
      <w:r w:rsidR="002F0C23" w:rsidRPr="005B2EDD">
        <w:rPr>
          <w:rFonts w:ascii="Times New Roman" w:hAnsi="Times New Roman"/>
          <w:sz w:val="28"/>
          <w:szCs w:val="28"/>
        </w:rPr>
        <w:t>воцерковленої</w:t>
      </w:r>
      <w:r w:rsidRPr="005B2EDD">
        <w:rPr>
          <w:rFonts w:ascii="Times New Roman" w:hAnsi="Times New Roman"/>
          <w:sz w:val="28"/>
          <w:szCs w:val="28"/>
        </w:rPr>
        <w:t xml:space="preserve"> свідомості великої кількості людей, що прагнуть до Бога. Прагнуть і навіть в більшості своїй хрещених, але поки не готові відмовитися від уявлень, сформованих пропагандою безбожництва протягом довгих років (не тільки в ХХ ст.), і пропагандою морального лібералізму, який заперечує будь-який авторитет (в тому числі і Божественний), що набуло поширення порівняно нещодавно. Їх або лякають заповіді про всепрощення, нерозривності шлюбу та ін., або вони ці заповіді просто ігнорують, мотивуючи всілякими надуманими твердженнями про нібито зумовленості одних людей до святості, інших до гріховного життя.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Ось для того і існує етика богословська, або моральне богослов'я, воно ж християнська етика, щоб мало помалу роз'яснювати народові Божому і всім, хто ще не відродився в Таїнстві Святого Хрещення: які норми моральної життя не з точки зору тієї чи іншої філософської системи (це задача філософської етики), а з точки зору Божественного Одкровення (тобто, з точки зору Бога, як Він це вважав за потрібне відкрити людям).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З точки зору мети можна сказати, що етика філософська обмежується людськими взаєминами, маючи на меті облаштувати життя суспільства таким чином, щоб всі його члени при різноманітті інтересів не засмучували один одного, але лише радували, і щоб кожен міг виробити правильне ставлення до себе і своєї ролі в конкретній ситуації. Етика богословська включає в себе цю</w:t>
      </w:r>
      <w:r w:rsidR="00BF15C7">
        <w:rPr>
          <w:rFonts w:ascii="Times New Roman" w:hAnsi="Times New Roman"/>
          <w:sz w:val="28"/>
          <w:szCs w:val="28"/>
        </w:rPr>
        <w:t xml:space="preserve"> ж</w:t>
      </w:r>
      <w:r w:rsidRPr="005B2EDD">
        <w:rPr>
          <w:rFonts w:ascii="Times New Roman" w:hAnsi="Times New Roman"/>
          <w:sz w:val="28"/>
          <w:szCs w:val="28"/>
        </w:rPr>
        <w:t xml:space="preserve"> мету, але має ще й іншу </w:t>
      </w:r>
      <w:r w:rsidR="00BF15C7">
        <w:rPr>
          <w:rFonts w:ascii="Times New Roman" w:hAnsi="Times New Roman"/>
          <w:sz w:val="28"/>
          <w:szCs w:val="28"/>
        </w:rPr>
        <w:t>–</w:t>
      </w:r>
      <w:r w:rsidRPr="005B2EDD">
        <w:rPr>
          <w:rFonts w:ascii="Times New Roman" w:hAnsi="Times New Roman"/>
          <w:sz w:val="28"/>
          <w:szCs w:val="28"/>
        </w:rPr>
        <w:t xml:space="preserve"> порятунок душі. Це наче дві мети, причому не можна сказати, що порятунок </w:t>
      </w:r>
      <w:r w:rsidR="002F0C23">
        <w:rPr>
          <w:rFonts w:ascii="Times New Roman" w:hAnsi="Times New Roman"/>
          <w:sz w:val="28"/>
          <w:szCs w:val="28"/>
        </w:rPr>
        <w:t xml:space="preserve">є </w:t>
      </w:r>
      <w:r w:rsidRPr="005B2EDD">
        <w:rPr>
          <w:rFonts w:ascii="Times New Roman" w:hAnsi="Times New Roman"/>
          <w:sz w:val="28"/>
          <w:szCs w:val="28"/>
        </w:rPr>
        <w:t xml:space="preserve">далеким, а взаємини ближчою з них. Порятунок душі </w:t>
      </w:r>
      <w:r w:rsidR="002F0C23">
        <w:rPr>
          <w:rFonts w:ascii="Times New Roman" w:hAnsi="Times New Roman"/>
          <w:sz w:val="28"/>
          <w:szCs w:val="28"/>
        </w:rPr>
        <w:t>–</w:t>
      </w:r>
      <w:r w:rsidRPr="005B2EDD">
        <w:rPr>
          <w:rFonts w:ascii="Times New Roman" w:hAnsi="Times New Roman"/>
          <w:sz w:val="28"/>
          <w:szCs w:val="28"/>
        </w:rPr>
        <w:t xml:space="preserve"> і кінц</w:t>
      </w:r>
      <w:r w:rsidR="00BF15C7">
        <w:rPr>
          <w:rFonts w:ascii="Times New Roman" w:hAnsi="Times New Roman"/>
          <w:sz w:val="28"/>
          <w:szCs w:val="28"/>
        </w:rPr>
        <w:t>ева мета християнського життя, є</w:t>
      </w:r>
      <w:r w:rsidRPr="005B2EDD">
        <w:rPr>
          <w:rFonts w:ascii="Times New Roman" w:hAnsi="Times New Roman"/>
          <w:sz w:val="28"/>
          <w:szCs w:val="28"/>
        </w:rPr>
        <w:t xml:space="preserve"> фундамент повсякденного ставлення до людей, точка опори і відліку в ставленні до себе і ближнього.</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Для сучасної людини нерідко це слово служить спокусою через невірно сформований стереотип і як багато інших термінів церковного </w:t>
      </w:r>
      <w:r w:rsidRPr="005B2EDD">
        <w:rPr>
          <w:rFonts w:ascii="Times New Roman" w:hAnsi="Times New Roman"/>
          <w:sz w:val="28"/>
          <w:szCs w:val="28"/>
        </w:rPr>
        <w:lastRenderedPageBreak/>
        <w:t>с</w:t>
      </w:r>
      <w:r w:rsidR="002F0C23">
        <w:rPr>
          <w:rFonts w:ascii="Times New Roman" w:hAnsi="Times New Roman"/>
          <w:sz w:val="28"/>
          <w:szCs w:val="28"/>
        </w:rPr>
        <w:t>лововживання викликає ідіосинкра</w:t>
      </w:r>
      <w:r w:rsidR="002F0C23" w:rsidRPr="005B2EDD">
        <w:rPr>
          <w:rFonts w:ascii="Times New Roman" w:hAnsi="Times New Roman"/>
          <w:sz w:val="28"/>
          <w:szCs w:val="28"/>
        </w:rPr>
        <w:t>зію</w:t>
      </w:r>
      <w:r w:rsidRPr="005B2EDD">
        <w:rPr>
          <w:rFonts w:ascii="Times New Roman" w:hAnsi="Times New Roman"/>
          <w:sz w:val="28"/>
          <w:szCs w:val="28"/>
        </w:rPr>
        <w:t xml:space="preserve">. Від нього начебто віє «мракобіссям» середньовіччя, залякуванням пекельними муками </w:t>
      </w:r>
      <w:r w:rsidR="00087BE3">
        <w:rPr>
          <w:rFonts w:ascii="Times New Roman" w:hAnsi="Times New Roman"/>
          <w:sz w:val="28"/>
          <w:szCs w:val="28"/>
        </w:rPr>
        <w:t>–</w:t>
      </w:r>
      <w:r w:rsidRPr="005B2EDD">
        <w:rPr>
          <w:rFonts w:ascii="Times New Roman" w:hAnsi="Times New Roman"/>
          <w:sz w:val="28"/>
          <w:szCs w:val="28"/>
        </w:rPr>
        <w:t xml:space="preserve"> сковородами, котлами зі смолою і іншої нісенітницею. На противагу цьому частіше звертаються до понять «розширення свідомості», «самовдосконалення» та інші.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Грецьке слово сотирія походить від дієслова созо, останній же одного кореня з прикметником сос здоровий. Звідси сотирія означає оздоровлення, як звільнення від хвороби, від псування. Порятунок розуміється як відновлення колись зруйнованого людиною союзу з Богом. Якщо ми говоримо про порятунок, тим самим погоджуємося, що нам є від чог</w:t>
      </w:r>
      <w:r w:rsidR="00BF15C7">
        <w:rPr>
          <w:rFonts w:ascii="Times New Roman" w:hAnsi="Times New Roman"/>
          <w:sz w:val="28"/>
          <w:szCs w:val="28"/>
        </w:rPr>
        <w:t>о рятуватися, що стан поза цим шляхом</w:t>
      </w:r>
      <w:r w:rsidRPr="005B2EDD">
        <w:rPr>
          <w:rFonts w:ascii="Times New Roman" w:hAnsi="Times New Roman"/>
          <w:sz w:val="28"/>
          <w:szCs w:val="28"/>
        </w:rPr>
        <w:t xml:space="preserve"> </w:t>
      </w:r>
      <w:r w:rsidR="00087BE3">
        <w:rPr>
          <w:rFonts w:ascii="Times New Roman" w:hAnsi="Times New Roman"/>
          <w:sz w:val="28"/>
          <w:szCs w:val="28"/>
        </w:rPr>
        <w:t>–</w:t>
      </w:r>
      <w:r w:rsidRPr="005B2EDD">
        <w:rPr>
          <w:rFonts w:ascii="Times New Roman" w:hAnsi="Times New Roman"/>
          <w:sz w:val="28"/>
          <w:szCs w:val="28"/>
        </w:rPr>
        <w:t xml:space="preserve"> стан смерті, що стався через боговідступництво. Якщо ми говоримо про порятунок як про зцілення в християнському розумінні, то ми маємо на увазі зцілення духовне, оздоровлення людської природи від гріха, що вразив її на смерть і його наслідків і дарування їй здатності до вічного життя. Тому, розуміючи під «погибеллю» радикальне пошкодження людської природи в гріхопадіння прабатьків, що позбавила рід людський життя вічного (не стільки в сенсі нескінченності, скільки вічно якісно, як властивою вічного Бога і неможливу поза тісного єднання з Ним), під «порятунком» розуміємо відновлення цієї єдності шляхом відродження в життя вічне в таїнстві Хрещення, і цілеспрямованого оздоровлення богоподібної душі протягом усього земного життя.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Головне не втратити вірних орієнтирів, не забути як цілі (куди йдемо), так і ознак істинності і хибності маршруту. В цьому відношенні православна аскетика представляє величезну скарбницю </w:t>
      </w:r>
      <w:r w:rsidR="00F84E68" w:rsidRPr="005B2EDD">
        <w:rPr>
          <w:rFonts w:ascii="Times New Roman" w:hAnsi="Times New Roman"/>
          <w:sz w:val="28"/>
          <w:szCs w:val="28"/>
        </w:rPr>
        <w:t>свято</w:t>
      </w:r>
      <w:r w:rsidR="003769FA">
        <w:rPr>
          <w:rFonts w:ascii="Times New Roman" w:hAnsi="Times New Roman"/>
          <w:sz w:val="28"/>
          <w:szCs w:val="28"/>
        </w:rPr>
        <w:t>-</w:t>
      </w:r>
      <w:r w:rsidR="00F84E68" w:rsidRPr="005B2EDD">
        <w:rPr>
          <w:rFonts w:ascii="Times New Roman" w:hAnsi="Times New Roman"/>
          <w:sz w:val="28"/>
          <w:szCs w:val="28"/>
        </w:rPr>
        <w:t>отецької</w:t>
      </w:r>
      <w:r w:rsidRPr="005B2EDD">
        <w:rPr>
          <w:rFonts w:ascii="Times New Roman" w:hAnsi="Times New Roman"/>
          <w:sz w:val="28"/>
          <w:szCs w:val="28"/>
        </w:rPr>
        <w:t xml:space="preserve"> мудрості. Святі як би виступають провідниками в небесне Отечество. Вивчаючи їх письмову спадщину, християни набувають уяви як про чесноти, яким слід посильно наслідувати, так і про всі хитрощі лукавого, і про засоби уникнути пошкоджень і загибелі поза рятівним шляхом.</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Безумовно, в першу чергу, необхідно спиратися на Євангеліє як на основний дороговказ, на заповіді Божі як основні покажчики шляху в Царство Небесне, називаючи одним пастирем </w:t>
      </w:r>
      <w:r w:rsidR="00F84E68">
        <w:rPr>
          <w:rFonts w:ascii="Times New Roman" w:hAnsi="Times New Roman"/>
          <w:sz w:val="28"/>
          <w:szCs w:val="28"/>
        </w:rPr>
        <w:t>–</w:t>
      </w:r>
      <w:r w:rsidRPr="005B2EDD">
        <w:rPr>
          <w:rFonts w:ascii="Times New Roman" w:hAnsi="Times New Roman"/>
          <w:sz w:val="28"/>
          <w:szCs w:val="28"/>
        </w:rPr>
        <w:t xml:space="preserve"> Ісуса Христа. Відповідно до християнських етичних віровчень, в протилежному випадку людина ризикує заплутатися в свято</w:t>
      </w:r>
      <w:r w:rsidR="003769FA">
        <w:rPr>
          <w:rFonts w:ascii="Times New Roman" w:hAnsi="Times New Roman"/>
          <w:sz w:val="28"/>
          <w:szCs w:val="28"/>
        </w:rPr>
        <w:t>-</w:t>
      </w:r>
      <w:r w:rsidRPr="005B2EDD">
        <w:rPr>
          <w:rFonts w:ascii="Times New Roman" w:hAnsi="Times New Roman"/>
          <w:sz w:val="28"/>
          <w:szCs w:val="28"/>
        </w:rPr>
        <w:t>отецьк</w:t>
      </w:r>
      <w:r w:rsidR="00F84E68">
        <w:rPr>
          <w:rFonts w:ascii="Times New Roman" w:hAnsi="Times New Roman"/>
          <w:sz w:val="28"/>
          <w:szCs w:val="28"/>
        </w:rPr>
        <w:t>их повчаннях. А</w:t>
      </w:r>
      <w:r w:rsidRPr="005B2EDD">
        <w:rPr>
          <w:rFonts w:ascii="Times New Roman" w:hAnsi="Times New Roman"/>
          <w:sz w:val="28"/>
          <w:szCs w:val="28"/>
        </w:rPr>
        <w:t xml:space="preserve">ле аскетична спадщина </w:t>
      </w:r>
      <w:r w:rsidR="00F84E68">
        <w:rPr>
          <w:rFonts w:ascii="Times New Roman" w:hAnsi="Times New Roman"/>
          <w:sz w:val="28"/>
          <w:szCs w:val="28"/>
        </w:rPr>
        <w:t>–</w:t>
      </w:r>
      <w:r w:rsidRPr="005B2EDD">
        <w:rPr>
          <w:rFonts w:ascii="Times New Roman" w:hAnsi="Times New Roman"/>
          <w:sz w:val="28"/>
          <w:szCs w:val="28"/>
        </w:rPr>
        <w:t xml:space="preserve"> це досвід, яким діляться ті, хто вже пройшли євангельським шляхом до кінця. Це досвід не тільки злетів, але і глибоких падінь. Це досвід і остаточної загибелі тих, хто  віддалися розпачу, і відродження тих, хто не </w:t>
      </w:r>
      <w:r w:rsidRPr="005B2EDD">
        <w:rPr>
          <w:rFonts w:ascii="Times New Roman" w:hAnsi="Times New Roman"/>
          <w:sz w:val="28"/>
          <w:szCs w:val="28"/>
        </w:rPr>
        <w:lastRenderedPageBreak/>
        <w:t>зневірився в своєму спасінні і в милосерді Божому, не дивлячись ні на які, випробовування Промислом Божим, спокуси. Суть же свято</w:t>
      </w:r>
      <w:r w:rsidR="003769FA">
        <w:rPr>
          <w:rFonts w:ascii="Times New Roman" w:hAnsi="Times New Roman"/>
          <w:sz w:val="28"/>
          <w:szCs w:val="28"/>
        </w:rPr>
        <w:t>-</w:t>
      </w:r>
      <w:r w:rsidRPr="005B2EDD">
        <w:rPr>
          <w:rFonts w:ascii="Times New Roman" w:hAnsi="Times New Roman"/>
          <w:sz w:val="28"/>
          <w:szCs w:val="28"/>
        </w:rPr>
        <w:t>отецького розуміння Євангелія і як наслідок аскетики висловив свт. Василь Великий: «</w:t>
      </w:r>
      <w:r w:rsidRPr="00F84E68">
        <w:rPr>
          <w:rFonts w:ascii="Times New Roman" w:hAnsi="Times New Roman"/>
          <w:i/>
          <w:sz w:val="28"/>
          <w:szCs w:val="28"/>
        </w:rPr>
        <w:t>Якщо хто, визначаючи Євангеліє, скаже, що воно є предобразом життя після воскресіння, то він, на мою думку, не згрішить в вірності поняття</w:t>
      </w:r>
      <w:r w:rsidRPr="005B2EDD">
        <w:rPr>
          <w:rFonts w:ascii="Times New Roman" w:hAnsi="Times New Roman"/>
          <w:sz w:val="28"/>
          <w:szCs w:val="28"/>
        </w:rPr>
        <w:t>». І для того, щоб підготуватися до неї (в чому полягає суть порятунку) не</w:t>
      </w:r>
      <w:r w:rsidR="00F84E68">
        <w:rPr>
          <w:rFonts w:ascii="Times New Roman" w:hAnsi="Times New Roman"/>
          <w:sz w:val="28"/>
          <w:szCs w:val="28"/>
        </w:rPr>
        <w:t>обхідно працювати в Богопізнанні</w:t>
      </w:r>
      <w:r w:rsidRPr="005B2EDD">
        <w:rPr>
          <w:rFonts w:ascii="Times New Roman" w:hAnsi="Times New Roman"/>
          <w:sz w:val="28"/>
          <w:szCs w:val="28"/>
        </w:rPr>
        <w:t>. Людина духовно допитлива обов'язково досягне успіху в любові до Бога, себе і ближнього, що і складає основу етики християнської.</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Слово «етика» походить від грецького слова «етос», яке можна перекласти як звичай, звичайний характер, характер, образ думок, а також як житло, звичайне місцеперебування людей. Таким чином «етос» позначає нормативну систему, діючу в певному колі </w:t>
      </w:r>
      <w:r w:rsidR="00CC0A08">
        <w:rPr>
          <w:rFonts w:ascii="Times New Roman" w:hAnsi="Times New Roman"/>
          <w:sz w:val="28"/>
          <w:szCs w:val="28"/>
        </w:rPr>
        <w:t>–</w:t>
      </w:r>
      <w:r w:rsidRPr="005B2EDD">
        <w:rPr>
          <w:rFonts w:ascii="Times New Roman" w:hAnsi="Times New Roman"/>
          <w:sz w:val="28"/>
          <w:szCs w:val="28"/>
        </w:rPr>
        <w:t xml:space="preserve"> сім'ї, народі, стані,</w:t>
      </w:r>
      <w:r w:rsidR="00CC0A08">
        <w:rPr>
          <w:rFonts w:ascii="Times New Roman" w:hAnsi="Times New Roman"/>
          <w:sz w:val="28"/>
          <w:szCs w:val="28"/>
        </w:rPr>
        <w:t xml:space="preserve"> культурному шарі, країні і т. ін</w:t>
      </w:r>
      <w:r w:rsidRPr="005B2EDD">
        <w:rPr>
          <w:rFonts w:ascii="Times New Roman" w:hAnsi="Times New Roman"/>
          <w:sz w:val="28"/>
          <w:szCs w:val="28"/>
        </w:rPr>
        <w:t xml:space="preserve">. Говорячи про християнську етику, ми повинні мати на увазі наступне: християнство тут виступає як будинок в будинку. Не все людство </w:t>
      </w:r>
      <w:r w:rsidR="00CC0A08">
        <w:rPr>
          <w:rFonts w:ascii="Times New Roman" w:hAnsi="Times New Roman"/>
          <w:sz w:val="28"/>
          <w:szCs w:val="28"/>
        </w:rPr>
        <w:t>–</w:t>
      </w:r>
      <w:r w:rsidRPr="005B2EDD">
        <w:rPr>
          <w:rFonts w:ascii="Times New Roman" w:hAnsi="Times New Roman"/>
          <w:sz w:val="28"/>
          <w:szCs w:val="28"/>
        </w:rPr>
        <w:t xml:space="preserve"> християни. Але всі християни </w:t>
      </w:r>
      <w:r w:rsidR="00CC0A08">
        <w:rPr>
          <w:rFonts w:ascii="Times New Roman" w:hAnsi="Times New Roman"/>
          <w:sz w:val="28"/>
          <w:szCs w:val="28"/>
        </w:rPr>
        <w:t>–</w:t>
      </w:r>
      <w:r w:rsidRPr="005B2EDD">
        <w:rPr>
          <w:rFonts w:ascii="Times New Roman" w:hAnsi="Times New Roman"/>
          <w:sz w:val="28"/>
          <w:szCs w:val="28"/>
        </w:rPr>
        <w:t xml:space="preserve"> люди. Кожен християнин належить за походженням і вихованням до якого-небудь народу. А тому християни як менша сім'я більшої загальнолюдської сім'ї поставлені в становище </w:t>
      </w:r>
      <w:r w:rsidR="00CC0A08" w:rsidRPr="005B2EDD">
        <w:rPr>
          <w:rFonts w:ascii="Times New Roman" w:hAnsi="Times New Roman"/>
          <w:sz w:val="28"/>
          <w:szCs w:val="28"/>
        </w:rPr>
        <w:t>підпорядкування</w:t>
      </w:r>
      <w:r w:rsidRPr="005B2EDD">
        <w:rPr>
          <w:rFonts w:ascii="Times New Roman" w:hAnsi="Times New Roman"/>
          <w:sz w:val="28"/>
          <w:szCs w:val="28"/>
        </w:rPr>
        <w:t xml:space="preserve">, тому що етос меншої сім'ї автоматично ставиться в підлегле становище до етосу більшої. І християни, отже, повинні підлаштовуватися під звичаї, смаки, моральні норми </w:t>
      </w:r>
      <w:r w:rsidR="003769FA">
        <w:rPr>
          <w:rFonts w:ascii="Times New Roman" w:hAnsi="Times New Roman"/>
          <w:sz w:val="28"/>
          <w:szCs w:val="28"/>
        </w:rPr>
        <w:t>і закони того середовища, в якому вони живуть, з якого</w:t>
      </w:r>
      <w:r w:rsidRPr="005B2EDD">
        <w:rPr>
          <w:rFonts w:ascii="Times New Roman" w:hAnsi="Times New Roman"/>
          <w:sz w:val="28"/>
          <w:szCs w:val="28"/>
        </w:rPr>
        <w:t xml:space="preserve"> походять.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Існує уявлення про так звані «загальнолюдські цінності», про «національні інтереси», про честь роду, </w:t>
      </w:r>
      <w:r w:rsidR="00CC0A08" w:rsidRPr="005B2EDD">
        <w:rPr>
          <w:rFonts w:ascii="Times New Roman" w:hAnsi="Times New Roman"/>
          <w:sz w:val="28"/>
          <w:szCs w:val="28"/>
        </w:rPr>
        <w:t>сім’ю</w:t>
      </w:r>
      <w:r w:rsidR="00CC0A08">
        <w:rPr>
          <w:rFonts w:ascii="Times New Roman" w:hAnsi="Times New Roman"/>
          <w:sz w:val="28"/>
          <w:szCs w:val="28"/>
        </w:rPr>
        <w:t xml:space="preserve"> і</w:t>
      </w:r>
      <w:r w:rsidRPr="005B2EDD">
        <w:rPr>
          <w:rFonts w:ascii="Times New Roman" w:hAnsi="Times New Roman"/>
          <w:sz w:val="28"/>
          <w:szCs w:val="28"/>
        </w:rPr>
        <w:t xml:space="preserve"> все це шарами оточує християнський етос. Хоча християнство всесвітнє, однак, християни походять з народів і верств суспільства, чиї етичні системи часто багато в чому не збігаються між собою за багатьма параметрами </w:t>
      </w:r>
      <w:r w:rsidR="00CC0A08">
        <w:rPr>
          <w:rFonts w:ascii="Times New Roman" w:hAnsi="Times New Roman"/>
          <w:sz w:val="28"/>
          <w:szCs w:val="28"/>
        </w:rPr>
        <w:t>–</w:t>
      </w:r>
      <w:r w:rsidRPr="005B2EDD">
        <w:rPr>
          <w:rFonts w:ascii="Times New Roman" w:hAnsi="Times New Roman"/>
          <w:sz w:val="28"/>
          <w:szCs w:val="28"/>
        </w:rPr>
        <w:t xml:space="preserve"> моральним, культурним, становим і ін.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До певної міри конфлікт між етосом християнським і етосом «зовнішнім» навіть неминучий, пояснений і передбачений в тексті Біблії: «</w:t>
      </w:r>
      <w:r w:rsidRPr="00CC0A08">
        <w:rPr>
          <w:rFonts w:ascii="Times New Roman" w:hAnsi="Times New Roman"/>
          <w:i/>
          <w:sz w:val="28"/>
          <w:szCs w:val="28"/>
        </w:rPr>
        <w:t>Якщо світ вас ненавидить, знайте, що Мене перше вас зненавидів. Якби ви були від світу, то світ любив би а як ви не від світу, але Я вибрав вас від світу, тому ненавидить вас світ</w:t>
      </w:r>
      <w:r w:rsidRPr="005B2EDD">
        <w:rPr>
          <w:rFonts w:ascii="Times New Roman" w:hAnsi="Times New Roman"/>
          <w:sz w:val="28"/>
          <w:szCs w:val="28"/>
        </w:rPr>
        <w:t>». І конфлікт начебто навіть заповіданий «</w:t>
      </w:r>
      <w:r w:rsidRPr="00CC0A08">
        <w:rPr>
          <w:rFonts w:ascii="Times New Roman" w:hAnsi="Times New Roman"/>
          <w:i/>
          <w:sz w:val="28"/>
          <w:szCs w:val="28"/>
        </w:rPr>
        <w:t>Не думайте, що Я прийшов принести мир на землю; не мир прийшов Я принести, але меч. Бо</w:t>
      </w:r>
      <w:r w:rsidR="003769FA">
        <w:rPr>
          <w:rFonts w:ascii="Times New Roman" w:hAnsi="Times New Roman"/>
          <w:i/>
          <w:sz w:val="28"/>
          <w:szCs w:val="28"/>
        </w:rPr>
        <w:t xml:space="preserve"> Я прийшов розділити людину</w:t>
      </w:r>
      <w:r w:rsidRPr="00CC0A08">
        <w:rPr>
          <w:rFonts w:ascii="Times New Roman" w:hAnsi="Times New Roman"/>
          <w:i/>
          <w:sz w:val="28"/>
          <w:szCs w:val="28"/>
        </w:rPr>
        <w:t xml:space="preserve"> з батьком його, дочку з її матір'ю, і невістку з свекрухою її. І вороги людині - домашні його. Хто любить батька або матір більше, ніж Мене, недостойний Мене; і хто </w:t>
      </w:r>
      <w:r w:rsidRPr="00CC0A08">
        <w:rPr>
          <w:rFonts w:ascii="Times New Roman" w:hAnsi="Times New Roman"/>
          <w:i/>
          <w:sz w:val="28"/>
          <w:szCs w:val="28"/>
        </w:rPr>
        <w:lastRenderedPageBreak/>
        <w:t>любить сина або дочку більше, ніж Мене, недостойний Мене; І хто не візьме свого хреста, і</w:t>
      </w:r>
      <w:r w:rsidR="00CC0A08" w:rsidRPr="00CC0A08">
        <w:rPr>
          <w:rFonts w:ascii="Times New Roman" w:hAnsi="Times New Roman"/>
          <w:i/>
          <w:sz w:val="28"/>
          <w:szCs w:val="28"/>
        </w:rPr>
        <w:t xml:space="preserve"> </w:t>
      </w:r>
      <w:r w:rsidR="000C21EB">
        <w:rPr>
          <w:rFonts w:ascii="Times New Roman" w:hAnsi="Times New Roman"/>
          <w:i/>
          <w:sz w:val="28"/>
          <w:szCs w:val="28"/>
        </w:rPr>
        <w:t xml:space="preserve">не </w:t>
      </w:r>
      <w:r w:rsidR="00CC0A08" w:rsidRPr="00CC0A08">
        <w:rPr>
          <w:rFonts w:ascii="Times New Roman" w:hAnsi="Times New Roman"/>
          <w:i/>
          <w:sz w:val="28"/>
          <w:szCs w:val="28"/>
        </w:rPr>
        <w:t>піде</w:t>
      </w:r>
      <w:r w:rsidRPr="00CC0A08">
        <w:rPr>
          <w:rFonts w:ascii="Times New Roman" w:hAnsi="Times New Roman"/>
          <w:i/>
          <w:sz w:val="28"/>
          <w:szCs w:val="28"/>
        </w:rPr>
        <w:t xml:space="preserve"> за Мною, той Мене недостойний</w:t>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Можна ще багато прикладів наводити, з яких випливає, що бути християнином, значить перебувати в опозиції до всього світу. Тоді питання про взаємини з «зовнішнім» етосом само собою вирішується: неможливе ніяке спілкування і взаємопроникнення, але лише заперечення нами всього, що є цінним у світі, бо це все </w:t>
      </w:r>
      <w:r w:rsidR="00687928">
        <w:rPr>
          <w:rFonts w:ascii="Times New Roman" w:hAnsi="Times New Roman"/>
          <w:sz w:val="28"/>
          <w:szCs w:val="28"/>
        </w:rPr>
        <w:t>–</w:t>
      </w:r>
      <w:r w:rsidRPr="005B2EDD">
        <w:rPr>
          <w:rFonts w:ascii="Times New Roman" w:hAnsi="Times New Roman"/>
          <w:sz w:val="28"/>
          <w:szCs w:val="28"/>
        </w:rPr>
        <w:t xml:space="preserve"> «тлін». У виправдання також можна посилатись на безліч цитат і прикладів із Святого Письма, але це все буде формально хоча і вірно, а все ж односторонньо.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Для початку розглянемо вищенаведені слова Христа з Є</w:t>
      </w:r>
      <w:r w:rsidR="00687928">
        <w:rPr>
          <w:rFonts w:ascii="Times New Roman" w:hAnsi="Times New Roman"/>
          <w:sz w:val="28"/>
          <w:szCs w:val="28"/>
        </w:rPr>
        <w:t>вангелія від Матвія про поділ (</w:t>
      </w:r>
      <w:r w:rsidRPr="005B2EDD">
        <w:rPr>
          <w:rFonts w:ascii="Times New Roman" w:hAnsi="Times New Roman"/>
          <w:sz w:val="28"/>
          <w:szCs w:val="28"/>
        </w:rPr>
        <w:t>«</w:t>
      </w:r>
      <w:r w:rsidRPr="00687928">
        <w:rPr>
          <w:rFonts w:ascii="Times New Roman" w:hAnsi="Times New Roman"/>
          <w:i/>
          <w:sz w:val="28"/>
          <w:szCs w:val="28"/>
        </w:rPr>
        <w:t>не мир, але меч</w:t>
      </w:r>
      <w:r w:rsidRPr="005B2EDD">
        <w:rPr>
          <w:rFonts w:ascii="Times New Roman" w:hAnsi="Times New Roman"/>
          <w:sz w:val="28"/>
          <w:szCs w:val="28"/>
        </w:rPr>
        <w:t>» та ін.). Слова ці часто інтерпретуються в негативному сенсі, спотворює задум Спасителя. Для того, хто ще не перейнявся духом Євангелія, Господь Ісус Христос постає владним і жорст</w:t>
      </w:r>
      <w:r w:rsidR="00687928">
        <w:rPr>
          <w:rFonts w:ascii="Times New Roman" w:hAnsi="Times New Roman"/>
          <w:sz w:val="28"/>
          <w:szCs w:val="28"/>
        </w:rPr>
        <w:t>оким. Йому начебто бажані поділи</w:t>
      </w:r>
      <w:r w:rsidRPr="005B2EDD">
        <w:rPr>
          <w:rFonts w:ascii="Times New Roman" w:hAnsi="Times New Roman"/>
          <w:sz w:val="28"/>
          <w:szCs w:val="28"/>
        </w:rPr>
        <w:t xml:space="preserve"> в сім'ях, а у Своїй ревності Він абсолютно егоїстичний. Від так, одним із завдань християнської етики є навчання «вірного» тлумачення біблійних текстів. Тим не менш, такі інтерпретації є суб’єктивними і існують виключно у вимірі християнства як позитивного і абсолютно доброго явища. У площині християнської етики біблійний фрагмент буде тлумачитися приблизно наступним чином. </w:t>
      </w:r>
      <w:r w:rsidR="00687928">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По-перше, тільки не в сенсі того, що Йому до вподоби самі по собі поділ і що Йому при</w:t>
      </w:r>
      <w:r w:rsidR="00687928">
        <w:rPr>
          <w:rFonts w:ascii="Times New Roman" w:hAnsi="Times New Roman"/>
          <w:sz w:val="28"/>
          <w:szCs w:val="28"/>
        </w:rPr>
        <w:t>ємна ворожість, що є одночасно</w:t>
      </w:r>
      <w:r w:rsidRPr="005B2EDD">
        <w:rPr>
          <w:rFonts w:ascii="Times New Roman" w:hAnsi="Times New Roman"/>
          <w:sz w:val="28"/>
          <w:szCs w:val="28"/>
        </w:rPr>
        <w:t xml:space="preserve"> однією з причин, і наслідком розділень. І Господь, і Його учні, а також їх наступники </w:t>
      </w:r>
      <w:r w:rsidR="000C21EB">
        <w:rPr>
          <w:rFonts w:ascii="Times New Roman" w:hAnsi="Times New Roman"/>
          <w:sz w:val="28"/>
          <w:szCs w:val="28"/>
        </w:rPr>
        <w:t>–</w:t>
      </w:r>
      <w:r w:rsidRPr="005B2EDD">
        <w:rPr>
          <w:rFonts w:ascii="Times New Roman" w:hAnsi="Times New Roman"/>
          <w:sz w:val="28"/>
          <w:szCs w:val="28"/>
        </w:rPr>
        <w:t xml:space="preserve"> все свідчили словом і справою про інше, більш глибоке і повне розуміння цих слів. Г</w:t>
      </w:r>
      <w:r w:rsidR="00687928">
        <w:rPr>
          <w:rFonts w:ascii="Times New Roman" w:hAnsi="Times New Roman"/>
          <w:sz w:val="28"/>
          <w:szCs w:val="28"/>
        </w:rPr>
        <w:t>осподь заповідає ворожість, не «</w:t>
      </w:r>
      <w:r w:rsidRPr="005B2EDD">
        <w:rPr>
          <w:rFonts w:ascii="Times New Roman" w:hAnsi="Times New Roman"/>
          <w:sz w:val="28"/>
          <w:szCs w:val="28"/>
        </w:rPr>
        <w:t xml:space="preserve">програмує» конфлікт, але лише пророкує. А пророкуючи, вказує образ ставлення до світу і всьому, що і хто в світі: не те, щоб не можна любити рідних і близьких </w:t>
      </w:r>
      <w:r w:rsidR="00687928">
        <w:rPr>
          <w:rFonts w:ascii="Times New Roman" w:hAnsi="Times New Roman"/>
          <w:sz w:val="28"/>
          <w:szCs w:val="28"/>
        </w:rPr>
        <w:t>–</w:t>
      </w:r>
      <w:r w:rsidRPr="005B2EDD">
        <w:rPr>
          <w:rFonts w:ascii="Times New Roman" w:hAnsi="Times New Roman"/>
          <w:sz w:val="28"/>
          <w:szCs w:val="28"/>
        </w:rPr>
        <w:t xml:space="preserve"> любити всіх ближніх заповідається, а домашні перші з них, але не можна л</w:t>
      </w:r>
      <w:r w:rsidR="00687928">
        <w:rPr>
          <w:rFonts w:ascii="Times New Roman" w:hAnsi="Times New Roman"/>
          <w:sz w:val="28"/>
          <w:szCs w:val="28"/>
        </w:rPr>
        <w:t>юбити їх більше Самого Христа.</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Коли ж домашні або обставини життя ставлять умову «або-або» - доводиться робити вибір. І цей вибір буде не просто між «більше-менше», але між Небесним і земним</w:t>
      </w:r>
      <w:r w:rsidR="00687928">
        <w:rPr>
          <w:rFonts w:ascii="Times New Roman" w:hAnsi="Times New Roman"/>
          <w:sz w:val="28"/>
          <w:szCs w:val="28"/>
        </w:rPr>
        <w:t>, між Царством Небесним і земною</w:t>
      </w:r>
      <w:r w:rsidRPr="005B2EDD">
        <w:rPr>
          <w:rFonts w:ascii="Times New Roman" w:hAnsi="Times New Roman"/>
          <w:sz w:val="28"/>
          <w:szCs w:val="28"/>
        </w:rPr>
        <w:t xml:space="preserve"> любов'ю до дружини, чоловіка, дітей, батьків, родичів, друзів, до самої батьківщини. А поділ неминучий, тому що не можуть всі друзі і родичі однаково прийняти звернення одного з них до Христа, до зміни в його переконаннях, способу мислення і поведінку. Від так, ще одним завдання християнської етики тут виступає навчання правильного вибору, програмування правильних дій. Крім звичайних мирських інструкцій, християнська етика пропонує </w:t>
      </w:r>
      <w:r w:rsidRPr="005B2EDD">
        <w:rPr>
          <w:rFonts w:ascii="Times New Roman" w:hAnsi="Times New Roman"/>
          <w:sz w:val="28"/>
          <w:szCs w:val="28"/>
        </w:rPr>
        <w:lastRenderedPageBreak/>
        <w:t>загальну векторизацію життя, де кожен, хто живе за Законом Божим є праведним, а кожен, хто його не знає – зобо</w:t>
      </w:r>
      <w:r w:rsidR="00BB31ED">
        <w:rPr>
          <w:rFonts w:ascii="Times New Roman" w:hAnsi="Times New Roman"/>
          <w:sz w:val="28"/>
          <w:szCs w:val="28"/>
        </w:rPr>
        <w:t>в’язаний пізнати для «правильного» вибору</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Хтось піде за ним, а хтось не піде. Одні, хоча і не візьмуть приклад з новонаверненого, але при цьому не заперечуватимуть проти його вибору, однак інші відкинуть і віру, і самого новонаверненого. І серед цих «інших» можуть виявитися найближчі, найдорожчі люди. Це зовсім не означає, що Богові бажані поділи, розриви, що відбуваються в сім'ях або між друзями. Але вже зовсім не до вподоби Йому, щоб той, хто встав на рятівний шлях, відмовився від усиновлення Богу заради догоджання тим, хто сам нехтує благодаттю Божою і інших ревниво утримує. Зовсім не угодно Богові, щоб люди жертвували небесним заради земного, щоб смертне воліли, а Життя відкидали. В такому «</w:t>
      </w:r>
      <w:r w:rsidR="00BB31ED" w:rsidRPr="005B2EDD">
        <w:rPr>
          <w:rFonts w:ascii="Times New Roman" w:hAnsi="Times New Roman"/>
          <w:sz w:val="28"/>
          <w:szCs w:val="28"/>
        </w:rPr>
        <w:t>ново наверненні</w:t>
      </w:r>
      <w:r w:rsidRPr="005B2EDD">
        <w:rPr>
          <w:rFonts w:ascii="Times New Roman" w:hAnsi="Times New Roman"/>
          <w:sz w:val="28"/>
          <w:szCs w:val="28"/>
        </w:rPr>
        <w:t>» простежується ще одне завдання християнської етики: благе проповідування, яке означає поширення ідей християнства у маси. В сучасних умовах, християнство настільки поширене, що часто втрачає свій сенс і зводиться до одного лише походу в церкву на Великдень. Отже, крім «поширення» ідей християнства на невіруючих і інакомислячих, християнська етика має на меті побудова міцного фундаменту у так званих «християн». Узагальнено: людина є християнином вже після факту хрещення, але рідко де зустрічається практика осмисленого проведення такої процедури і тому людина є представником тієї релігії, яка поширена в місці її народження. Тобто віросповідання</w:t>
      </w:r>
      <w:r w:rsidR="004F392D">
        <w:rPr>
          <w:rFonts w:ascii="Times New Roman" w:hAnsi="Times New Roman"/>
          <w:sz w:val="28"/>
          <w:szCs w:val="28"/>
        </w:rPr>
        <w:t xml:space="preserve"> багатьох людей</w:t>
      </w:r>
      <w:r w:rsidRPr="005B2EDD">
        <w:rPr>
          <w:rFonts w:ascii="Times New Roman" w:hAnsi="Times New Roman"/>
          <w:sz w:val="28"/>
          <w:szCs w:val="28"/>
        </w:rPr>
        <w:t>, грубим рахунком, визначається геолокацією</w:t>
      </w:r>
      <w:r w:rsidR="004F392D">
        <w:rPr>
          <w:rFonts w:ascii="Times New Roman" w:hAnsi="Times New Roman"/>
          <w:sz w:val="28"/>
          <w:szCs w:val="28"/>
        </w:rPr>
        <w:t xml:space="preserve"> їх народження та проживання</w:t>
      </w:r>
      <w:r w:rsidRPr="005B2EDD">
        <w:rPr>
          <w:rFonts w:ascii="Times New Roman" w:hAnsi="Times New Roman"/>
          <w:sz w:val="28"/>
          <w:szCs w:val="28"/>
        </w:rPr>
        <w:t>. А значить, християнська етика має в майбутньому закласти фундамент такої віри, дати підстави її</w:t>
      </w:r>
      <w:r w:rsidR="004F392D">
        <w:rPr>
          <w:rFonts w:ascii="Times New Roman" w:hAnsi="Times New Roman"/>
          <w:sz w:val="28"/>
          <w:szCs w:val="28"/>
        </w:rPr>
        <w:t xml:space="preserve"> усвідомленому</w:t>
      </w:r>
      <w:r w:rsidRPr="005B2EDD">
        <w:rPr>
          <w:rFonts w:ascii="Times New Roman" w:hAnsi="Times New Roman"/>
          <w:sz w:val="28"/>
          <w:szCs w:val="28"/>
        </w:rPr>
        <w:t xml:space="preserve"> існуванню.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Наступною ціллю християнської етики є вирішення основних етичних проблем (не лише християнських) до яких в першу чергу відносяться: проблема добра і зла, проблема гріховності та волі людини, проблема сенсу життя і призначення людини, проблема віротерпимості.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Співвідношення добра і зла </w:t>
      </w:r>
      <w:r w:rsidR="00BB31ED">
        <w:rPr>
          <w:rFonts w:ascii="Times New Roman" w:hAnsi="Times New Roman"/>
          <w:sz w:val="28"/>
          <w:szCs w:val="28"/>
        </w:rPr>
        <w:t>–</w:t>
      </w:r>
      <w:r w:rsidRPr="005B2EDD">
        <w:rPr>
          <w:rFonts w:ascii="Times New Roman" w:hAnsi="Times New Roman"/>
          <w:sz w:val="28"/>
          <w:szCs w:val="28"/>
        </w:rPr>
        <w:t xml:space="preserve"> класична етична проблема, яка займає в християнстві першорядне місце, так як розглядається не тільки в контексті моралі, як набір основних оціночних понять, за допомогою яких визначається позитивне або негативне поводження людини, але також в рамках метафізики. Добро і зло </w:t>
      </w:r>
      <w:r w:rsidR="00BB31ED">
        <w:rPr>
          <w:rFonts w:ascii="Times New Roman" w:hAnsi="Times New Roman"/>
          <w:sz w:val="28"/>
          <w:szCs w:val="28"/>
        </w:rPr>
        <w:t>–</w:t>
      </w:r>
      <w:r w:rsidRPr="005B2EDD">
        <w:rPr>
          <w:rFonts w:ascii="Times New Roman" w:hAnsi="Times New Roman"/>
          <w:sz w:val="28"/>
          <w:szCs w:val="28"/>
        </w:rPr>
        <w:t xml:space="preserve"> онтологічні поняття в християнстві, що мають свої джерела і породження.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Сутність безумовного і абсолютного добра </w:t>
      </w:r>
      <w:r w:rsidR="000C21EB">
        <w:rPr>
          <w:rFonts w:ascii="Times New Roman" w:hAnsi="Times New Roman"/>
          <w:sz w:val="28"/>
          <w:szCs w:val="28"/>
        </w:rPr>
        <w:t>–</w:t>
      </w:r>
      <w:r w:rsidRPr="005B2EDD">
        <w:rPr>
          <w:rFonts w:ascii="Times New Roman" w:hAnsi="Times New Roman"/>
          <w:sz w:val="28"/>
          <w:szCs w:val="28"/>
        </w:rPr>
        <w:t xml:space="preserve"> це вічний, всемогутній, всюдисущий, всезнаючий, всеблагий, всеправедний і всеблаженний Бог, </w:t>
      </w:r>
      <w:r w:rsidRPr="005B2EDD">
        <w:rPr>
          <w:rFonts w:ascii="Times New Roman" w:hAnsi="Times New Roman"/>
          <w:sz w:val="28"/>
          <w:szCs w:val="28"/>
        </w:rPr>
        <w:lastRenderedPageBreak/>
        <w:t>джерело всього сущого і гарант вічного життя в блаженстві. Бог створив світ і перших людей, причому кожен етап творення супроводжувався словами «</w:t>
      </w:r>
      <w:r w:rsidRPr="004F392D">
        <w:rPr>
          <w:rFonts w:ascii="Times New Roman" w:hAnsi="Times New Roman"/>
          <w:i/>
          <w:sz w:val="28"/>
          <w:szCs w:val="28"/>
        </w:rPr>
        <w:t>І побачив Бог, що це добре</w:t>
      </w:r>
      <w:r w:rsidRPr="005B2EDD">
        <w:rPr>
          <w:rFonts w:ascii="Times New Roman" w:hAnsi="Times New Roman"/>
          <w:sz w:val="28"/>
          <w:szCs w:val="28"/>
        </w:rPr>
        <w:t>»</w:t>
      </w:r>
      <w:r w:rsidR="00A71EFE">
        <w:rPr>
          <w:rFonts w:ascii="Times New Roman" w:hAnsi="Times New Roman"/>
          <w:sz w:val="28"/>
          <w:szCs w:val="28"/>
        </w:rPr>
        <w:t>. Давньожидівске</w:t>
      </w:r>
      <w:r w:rsidR="004F392D">
        <w:rPr>
          <w:rFonts w:ascii="Times New Roman" w:hAnsi="Times New Roman"/>
          <w:sz w:val="28"/>
          <w:szCs w:val="28"/>
        </w:rPr>
        <w:t xml:space="preserve"> слово «тов» (</w:t>
      </w:r>
      <w:r w:rsidRPr="005B2EDD">
        <w:rPr>
          <w:rFonts w:ascii="Times New Roman" w:hAnsi="Times New Roman"/>
          <w:sz w:val="28"/>
          <w:szCs w:val="28"/>
        </w:rPr>
        <w:t>«добре») означає гармонію, досконалість, корисність і доброчинність. Слов'янське слово «добро» сходить до тієї ж смислової першооснови. Словосполучення «це добре» означає загальну благість і придатність Землі для майбутнього проживання на ній живих істот</w:t>
      </w:r>
      <w:r w:rsidR="00A96931" w:rsidRPr="00A96931">
        <w:rPr>
          <w:rFonts w:ascii="Times New Roman" w:hAnsi="Times New Roman"/>
          <w:sz w:val="28"/>
          <w:szCs w:val="28"/>
          <w:vertAlign w:val="superscript"/>
        </w:rPr>
        <w:footnoteReference w:id="55"/>
      </w:r>
      <w:r w:rsidRPr="005B2EDD">
        <w:rPr>
          <w:rFonts w:ascii="Times New Roman" w:hAnsi="Times New Roman"/>
          <w:sz w:val="28"/>
          <w:szCs w:val="28"/>
        </w:rPr>
        <w:t xml:space="preserve">. Таким чином, все суще є добро, а добро є благо. У цьому ключі розвивається і поняття чесноти </w:t>
      </w:r>
      <w:r w:rsidR="00A96931">
        <w:rPr>
          <w:rFonts w:ascii="Times New Roman" w:hAnsi="Times New Roman"/>
          <w:sz w:val="28"/>
          <w:szCs w:val="28"/>
        </w:rPr>
        <w:t>–</w:t>
      </w:r>
      <w:r w:rsidRPr="005B2EDD">
        <w:rPr>
          <w:rFonts w:ascii="Times New Roman" w:hAnsi="Times New Roman"/>
          <w:sz w:val="28"/>
          <w:szCs w:val="28"/>
        </w:rPr>
        <w:t xml:space="preserve"> вродженої «моральної потреби» у людини. Виділяються три основні теологічні чесноти: віра, надія, любов. У західному християнстві приймаються сім чеснот.</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Згідно з християнським віровченням, зло не було створено Богом, а є</w:t>
      </w:r>
      <w:r w:rsidR="00A96931">
        <w:rPr>
          <w:rFonts w:ascii="Times New Roman" w:hAnsi="Times New Roman"/>
          <w:sz w:val="28"/>
          <w:szCs w:val="28"/>
        </w:rPr>
        <w:t xml:space="preserve"> наслідком</w:t>
      </w:r>
      <w:r w:rsidRPr="005B2EDD">
        <w:rPr>
          <w:rFonts w:ascii="Times New Roman" w:hAnsi="Times New Roman"/>
          <w:sz w:val="28"/>
          <w:szCs w:val="28"/>
        </w:rPr>
        <w:t xml:space="preserve"> відпадінням від нього, від абсолютного добра. Джерело зла виникає до створення видимого світу в особі занепалого ангела, майбутнього диявола-спокусника </w:t>
      </w:r>
      <w:r w:rsidR="00A96931">
        <w:rPr>
          <w:rFonts w:ascii="Times New Roman" w:hAnsi="Times New Roman"/>
          <w:sz w:val="28"/>
          <w:szCs w:val="28"/>
        </w:rPr>
        <w:t>–</w:t>
      </w:r>
      <w:r w:rsidRPr="005B2EDD">
        <w:rPr>
          <w:rFonts w:ascii="Times New Roman" w:hAnsi="Times New Roman"/>
          <w:sz w:val="28"/>
          <w:szCs w:val="28"/>
        </w:rPr>
        <w:t xml:space="preserve"> Сатани, який спонукав Адама і Єву до гріхопадіння. Так, зло, яке не має початкової субстанціональної природи, закріпиться в світі через первородний гріх, з яким буде народжуватися кожна людина. Нарешті, остаточним критерієм зла можна позначити потенційне існування Антихриста і його царювання.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Не випадково, перша згадка про добро і зло в одній зв'язці міститься в книзі Буття при описі дерева пізнання добра і зла: люди порушили заборону Бога, і дізналися, таким чином, </w:t>
      </w:r>
      <w:r w:rsidR="00A96931">
        <w:rPr>
          <w:rFonts w:ascii="Times New Roman" w:hAnsi="Times New Roman"/>
          <w:sz w:val="28"/>
          <w:szCs w:val="28"/>
        </w:rPr>
        <w:t xml:space="preserve">що таке добро і </w:t>
      </w:r>
      <w:r w:rsidRPr="005B2EDD">
        <w:rPr>
          <w:rFonts w:ascii="Times New Roman" w:hAnsi="Times New Roman"/>
          <w:sz w:val="28"/>
          <w:szCs w:val="28"/>
        </w:rPr>
        <w:t>зло. Це розкриває подальшу діалектику добра і зла всього людства, що випливає в духовних глибинах особистості: людина, створена за образом і подобою Бога (добре начало), буде обов'язк</w:t>
      </w:r>
      <w:r w:rsidR="00A96931">
        <w:rPr>
          <w:rFonts w:ascii="Times New Roman" w:hAnsi="Times New Roman"/>
          <w:sz w:val="28"/>
          <w:szCs w:val="28"/>
        </w:rPr>
        <w:t>ово грішною (зле начало). Схожою</w:t>
      </w:r>
      <w:r w:rsidRPr="005B2EDD">
        <w:rPr>
          <w:rFonts w:ascii="Times New Roman" w:hAnsi="Times New Roman"/>
          <w:sz w:val="28"/>
          <w:szCs w:val="28"/>
        </w:rPr>
        <w:t xml:space="preserve"> етичною проблемою є проблема зла в філ</w:t>
      </w:r>
      <w:r w:rsidR="00A96931">
        <w:rPr>
          <w:rFonts w:ascii="Times New Roman" w:hAnsi="Times New Roman"/>
          <w:sz w:val="28"/>
          <w:szCs w:val="28"/>
        </w:rPr>
        <w:t>ософії релігії і позиція теодице</w:t>
      </w:r>
      <w:r w:rsidRPr="005B2EDD">
        <w:rPr>
          <w:rFonts w:ascii="Times New Roman" w:hAnsi="Times New Roman"/>
          <w:sz w:val="28"/>
          <w:szCs w:val="28"/>
        </w:rPr>
        <w:t xml:space="preserve">ї, спроби виправдати Бога за існування зла в створеному ним світі. </w:t>
      </w:r>
      <w:r w:rsidR="00A96931" w:rsidRPr="005B2EDD">
        <w:rPr>
          <w:rFonts w:ascii="Times New Roman" w:hAnsi="Times New Roman"/>
          <w:sz w:val="28"/>
          <w:szCs w:val="28"/>
        </w:rPr>
        <w:t>Теодицею</w:t>
      </w:r>
      <w:r w:rsidRPr="005B2EDD">
        <w:rPr>
          <w:rFonts w:ascii="Times New Roman" w:hAnsi="Times New Roman"/>
          <w:sz w:val="28"/>
          <w:szCs w:val="28"/>
        </w:rPr>
        <w:t>, в першу чергу, цікавить тема справедливості. Одним з важливих пунктів є постулат про свободу волі як джерело зла, тобто тільки моральне зло може породити фізичне. Друга можлива причина або сенс існування зла полягає в тому, що Бог «</w:t>
      </w:r>
      <w:r w:rsidRPr="008E6E67">
        <w:rPr>
          <w:rFonts w:ascii="Times New Roman" w:hAnsi="Times New Roman"/>
          <w:i/>
          <w:sz w:val="28"/>
          <w:szCs w:val="28"/>
        </w:rPr>
        <w:t>направляє зло на добро</w:t>
      </w:r>
      <w:r w:rsidRPr="005B2EDD">
        <w:rPr>
          <w:rFonts w:ascii="Times New Roman" w:hAnsi="Times New Roman"/>
          <w:sz w:val="28"/>
          <w:szCs w:val="28"/>
        </w:rPr>
        <w:t>»</w:t>
      </w:r>
      <w:r w:rsidR="008E6E67" w:rsidRPr="008E6E67">
        <w:rPr>
          <w:rFonts w:ascii="Times New Roman" w:hAnsi="Times New Roman"/>
          <w:sz w:val="28"/>
          <w:szCs w:val="28"/>
          <w:vertAlign w:val="superscript"/>
        </w:rPr>
        <w:footnoteReference w:id="56"/>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 xml:space="preserve">Також етичне питання співвідношення добра і зла в світі знаходить своє продовження в сотеріології. Порятунок, відповідно до християнської етики, означає позбавлення людини і людства від гріха, страждання і смерті. Важливо, що критерієм добра в Старому Завіті було слідування волі Бога, яка з часом Виходу придбала форму Закону Мойсея, в Новому Завіті додається критерій порятунку </w:t>
      </w:r>
      <w:r w:rsidR="008E6E67">
        <w:rPr>
          <w:rFonts w:ascii="Times New Roman" w:hAnsi="Times New Roman"/>
          <w:sz w:val="28"/>
          <w:szCs w:val="28"/>
        </w:rPr>
        <w:t>–</w:t>
      </w:r>
      <w:r w:rsidRPr="005B2EDD">
        <w:rPr>
          <w:rFonts w:ascii="Times New Roman" w:hAnsi="Times New Roman"/>
          <w:sz w:val="28"/>
          <w:szCs w:val="28"/>
        </w:rPr>
        <w:t xml:space="preserve"> сам Спаситель Ісус Христос і його заповіді.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Остаточна перемога над злом і смертю, за християнським вченням, наступить не на землі, а в Царстві Небесному при загальному воскресінні з мертвих. У цьому пункті важливо позначити потенційні концепції добра і зла: раю і пекла. Відповідно до них буде розвиватися і антиномія співіснування ангелів і демонів.</w:t>
      </w:r>
      <w:r w:rsidR="008E6E67">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У християнстві рай має два значення: як місце перебування Адама і Єви до вчинення ними гріха («рай в Едемі на сході») і як місце вічного блаженства людей, які праведним чином провели життя. Концепція другого, здобутого раю, з'являється тільки в Новому Завіті: вважається, що Христос знову відкрив для людей ворота раю після того, як зійшов в пекло і вивів звідти душі старозавітних праведників. Православ'я і католицизм стверджують, що для того, щоб після смерті душа потрапила в рай, потрібно бути хрещеним, дотримуватися богоодкровенного віровчення, брати участь в таїнствах, дотримуватися духовної чистоти в молитвах і милосердних справах. Протестантизм стверджує, що для того, щоб душа виявилася в раю, досить вірити в Ісуса Христа Спасителя, який був розп'ятий і помер за гріхи людства, тобто люди рятуються не ділами, а переважно «вірою». Більшість протестантських деномінацій визнає лише таїнство хрещення, лютерани </w:t>
      </w:r>
      <w:r w:rsidR="008E6E67">
        <w:rPr>
          <w:rFonts w:ascii="Times New Roman" w:hAnsi="Times New Roman"/>
          <w:sz w:val="28"/>
          <w:szCs w:val="28"/>
        </w:rPr>
        <w:t>–</w:t>
      </w:r>
      <w:r w:rsidRPr="005B2EDD">
        <w:rPr>
          <w:rFonts w:ascii="Times New Roman" w:hAnsi="Times New Roman"/>
          <w:sz w:val="28"/>
          <w:szCs w:val="28"/>
        </w:rPr>
        <w:t xml:space="preserve"> ще причащання. Конфірмація у протестантів представляє обряд свідомого воцерковлення, а не таїнство миропомазання.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Існування пекла </w:t>
      </w:r>
      <w:r w:rsidR="008E6E67">
        <w:rPr>
          <w:rFonts w:ascii="Times New Roman" w:hAnsi="Times New Roman"/>
          <w:sz w:val="28"/>
          <w:szCs w:val="28"/>
        </w:rPr>
        <w:t>–</w:t>
      </w:r>
      <w:r w:rsidRPr="005B2EDD">
        <w:rPr>
          <w:rFonts w:ascii="Times New Roman" w:hAnsi="Times New Roman"/>
          <w:sz w:val="28"/>
          <w:szCs w:val="28"/>
        </w:rPr>
        <w:t xml:space="preserve"> необхідний аспект християнської етики: «</w:t>
      </w:r>
      <w:r w:rsidRPr="008E6E67">
        <w:rPr>
          <w:rFonts w:ascii="Times New Roman" w:hAnsi="Times New Roman"/>
          <w:i/>
          <w:sz w:val="28"/>
          <w:szCs w:val="28"/>
        </w:rPr>
        <w:t>Господь віддасть кожному за його вчинками</w:t>
      </w:r>
      <w:r w:rsidRPr="005B2EDD">
        <w:rPr>
          <w:rFonts w:ascii="Times New Roman" w:hAnsi="Times New Roman"/>
          <w:sz w:val="28"/>
          <w:szCs w:val="28"/>
        </w:rPr>
        <w:t>». Некероване особисто Богом пекло як потойбічний стан грішних душ у владі дияволів і демонів, тим не менш, є і інструментом покарання за гріхи, і місцем перебування для душ, чия воля не зможе перебувати в божій благодаті, і тоді вона стане для них нестерпною мукою</w:t>
      </w:r>
      <w:r w:rsidR="008E6E67" w:rsidRPr="008E6E67">
        <w:rPr>
          <w:rFonts w:ascii="Times New Roman" w:hAnsi="Times New Roman"/>
          <w:sz w:val="28"/>
          <w:szCs w:val="28"/>
          <w:vertAlign w:val="superscript"/>
        </w:rPr>
        <w:footnoteReference w:id="57"/>
      </w:r>
      <w:r w:rsidRPr="005B2EDD">
        <w:rPr>
          <w:rFonts w:ascii="Times New Roman" w:hAnsi="Times New Roman"/>
          <w:sz w:val="28"/>
          <w:szCs w:val="28"/>
        </w:rPr>
        <w:t>. У Старому Завіті пекло не мало такої конотації і позначалося місцем шеола. Також спірним етич</w:t>
      </w:r>
      <w:r w:rsidR="008E6E67">
        <w:rPr>
          <w:rFonts w:ascii="Times New Roman" w:hAnsi="Times New Roman"/>
          <w:sz w:val="28"/>
          <w:szCs w:val="28"/>
        </w:rPr>
        <w:t>ним питанням є існування пекла і</w:t>
      </w:r>
      <w:r w:rsidRPr="005B2EDD">
        <w:rPr>
          <w:rFonts w:ascii="Times New Roman" w:hAnsi="Times New Roman"/>
          <w:sz w:val="28"/>
          <w:szCs w:val="28"/>
        </w:rPr>
        <w:t xml:space="preserve"> після Страшного Суду. Якщо все повинно повернутися у вихідну точку, де все </w:t>
      </w:r>
      <w:r w:rsidRPr="005B2EDD">
        <w:rPr>
          <w:rFonts w:ascii="Times New Roman" w:hAnsi="Times New Roman"/>
          <w:sz w:val="28"/>
          <w:szCs w:val="28"/>
        </w:rPr>
        <w:lastRenderedPageBreak/>
        <w:t xml:space="preserve">суще </w:t>
      </w:r>
      <w:r w:rsidR="00A15859">
        <w:rPr>
          <w:rFonts w:ascii="Times New Roman" w:hAnsi="Times New Roman"/>
          <w:sz w:val="28"/>
          <w:szCs w:val="28"/>
        </w:rPr>
        <w:t>–</w:t>
      </w:r>
      <w:r w:rsidRPr="005B2EDD">
        <w:rPr>
          <w:rFonts w:ascii="Times New Roman" w:hAnsi="Times New Roman"/>
          <w:sz w:val="28"/>
          <w:szCs w:val="28"/>
        </w:rPr>
        <w:t xml:space="preserve"> це Бог і благо, сумнівним видається існування місця, залишеного Богом, де душі приречені на страждання. Подібною логікою оперує вчення про апокатастасіс, яке сформулювали Климент Олександрійський і Ориген, а продовжували Григорій Ніський, Ісаак Сирин і ін. Вчення було засуджене як єресь в 553 році на V Вселенському (II Константинопольському) соборі через те, що пекло є стан нерозкаяної волі і муки совісті за нерозкаяні гріхи, про що нагадують слова: </w:t>
      </w:r>
      <w:r w:rsidRPr="00A15859">
        <w:rPr>
          <w:rFonts w:ascii="Times New Roman" w:hAnsi="Times New Roman"/>
          <w:i/>
          <w:sz w:val="28"/>
          <w:szCs w:val="28"/>
        </w:rPr>
        <w:t xml:space="preserve">«і приймаючи все це без застережень, Церква Божа вважає, що ... мука, тьма і подібне цьому </w:t>
      </w:r>
      <w:r w:rsidR="00A15859" w:rsidRPr="00A15859">
        <w:rPr>
          <w:rFonts w:ascii="Times New Roman" w:hAnsi="Times New Roman"/>
          <w:i/>
          <w:sz w:val="28"/>
          <w:szCs w:val="28"/>
        </w:rPr>
        <w:t>–</w:t>
      </w:r>
      <w:r w:rsidRPr="00A15859">
        <w:rPr>
          <w:rFonts w:ascii="Times New Roman" w:hAnsi="Times New Roman"/>
          <w:i/>
          <w:sz w:val="28"/>
          <w:szCs w:val="28"/>
        </w:rPr>
        <w:t xml:space="preserve"> видалення грішників від Бога і каяття душ їх постійною свідомістю, що через лінощі і тимчасові насолоди позбулися божественного осіяння</w:t>
      </w:r>
      <w:r w:rsidRPr="005B2EDD">
        <w:rPr>
          <w:rFonts w:ascii="Times New Roman" w:hAnsi="Times New Roman"/>
          <w:sz w:val="28"/>
          <w:szCs w:val="28"/>
        </w:rPr>
        <w:t>»</w:t>
      </w:r>
      <w:r w:rsidR="00A15859" w:rsidRPr="00A15859">
        <w:rPr>
          <w:rFonts w:ascii="Times New Roman" w:hAnsi="Times New Roman"/>
          <w:sz w:val="28"/>
          <w:szCs w:val="28"/>
          <w:vertAlign w:val="superscript"/>
        </w:rPr>
        <w:footnoteReference w:id="58"/>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Католицькі постулати про існування чистилища і лімба також можна розцінювати як окремий аспект християнської етики, що пом'якшує умови вічного блаженства чи вічних мук. Наявність чистилища доводить, що, якщо людина була не обтяжена смертними гріхами і померла в каятті, але не встигла отримати на Землі їх відпущення, гріх може бути задоволений певною мірою страждань після смерті (в залежності від значимості і кількості гріхів) або викуплений жертвами живих. Лімб призначається для благочестивих іновірців і нехрещених немовлят. У православ'ї питання про посмертну долю невинних, але обтяжених первородним гріхом дітей, залишається відкритим, проте більшість Отців Церкви, крім Августина, схилялися до д</w:t>
      </w:r>
      <w:r w:rsidR="00A15859">
        <w:rPr>
          <w:rFonts w:ascii="Times New Roman" w:hAnsi="Times New Roman"/>
          <w:sz w:val="28"/>
          <w:szCs w:val="28"/>
        </w:rPr>
        <w:t>умки, що вони будуть виправдані.</w:t>
      </w:r>
      <w:r w:rsidR="00A15859" w:rsidRPr="00A15859">
        <w:rPr>
          <w:rFonts w:ascii="Times New Roman" w:hAnsi="Times New Roman"/>
          <w:sz w:val="28"/>
          <w:szCs w:val="28"/>
          <w:vertAlign w:val="superscript"/>
        </w:rPr>
        <w:footnoteReference w:id="59"/>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Що стосується проблеми гріховності, то з точки зору християнської етики гріх </w:t>
      </w:r>
      <w:r w:rsidR="00A15859">
        <w:rPr>
          <w:rFonts w:ascii="Times New Roman" w:hAnsi="Times New Roman"/>
          <w:sz w:val="28"/>
          <w:szCs w:val="28"/>
        </w:rPr>
        <w:t>–</w:t>
      </w:r>
      <w:r w:rsidRPr="005B2EDD">
        <w:rPr>
          <w:rFonts w:ascii="Times New Roman" w:hAnsi="Times New Roman"/>
          <w:sz w:val="28"/>
          <w:szCs w:val="28"/>
        </w:rPr>
        <w:t xml:space="preserve"> це опір волі Бога з боку його творінь, порушення заповіту з Богом, свідомий непослух божественних заповідей, тобто щось неприємне Богу в людині як в істоті, покликаній бути «подібним» Йому</w:t>
      </w:r>
      <w:r w:rsidR="00C97F86" w:rsidRPr="00C97F86">
        <w:rPr>
          <w:rFonts w:ascii="Times New Roman" w:hAnsi="Times New Roman"/>
          <w:sz w:val="28"/>
          <w:szCs w:val="28"/>
          <w:vertAlign w:val="superscript"/>
        </w:rPr>
        <w:footnoteReference w:id="60"/>
      </w:r>
      <w:r w:rsidRPr="005B2EDD">
        <w:rPr>
          <w:rFonts w:ascii="Times New Roman" w:hAnsi="Times New Roman"/>
          <w:sz w:val="28"/>
          <w:szCs w:val="28"/>
        </w:rPr>
        <w:t xml:space="preserve">. Такими темами в теології займається хамартіологія, вчення про гріх. В першу чергу, вона намагається пояснити першопричину гріха, яка полягає в збоченості людської природи, а також підкреслює, що онтологічним гріхом є не конкретний вчинок, а внутрішнє улаштування, яке приводить його до вчинення гріховного діяння. У християнстві це поняття позначає </w:t>
      </w:r>
      <w:r w:rsidRPr="005B2EDD">
        <w:rPr>
          <w:rFonts w:ascii="Times New Roman" w:hAnsi="Times New Roman"/>
          <w:sz w:val="28"/>
          <w:szCs w:val="28"/>
        </w:rPr>
        <w:lastRenderedPageBreak/>
        <w:t>первородний гріх, що віддалив людину від Бога, зробив його схильним до страждання, хвороб і смерті.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Свобода волі в християнській етиці </w:t>
      </w:r>
      <w:r w:rsidR="00A15859">
        <w:rPr>
          <w:rFonts w:ascii="Times New Roman" w:hAnsi="Times New Roman"/>
          <w:sz w:val="28"/>
          <w:szCs w:val="28"/>
        </w:rPr>
        <w:t>–</w:t>
      </w:r>
      <w:r w:rsidRPr="005B2EDD">
        <w:rPr>
          <w:rFonts w:ascii="Times New Roman" w:hAnsi="Times New Roman"/>
          <w:sz w:val="28"/>
          <w:szCs w:val="28"/>
        </w:rPr>
        <w:t xml:space="preserve"> наріжне поняття Божого Милосердя, даного людині, так як є підтвердженням «образу» Божого в людині. Християнська етика вчить, що під нею потрібно розуміти дані людині «сили і властивості душі: розум, волю, почуття». Таким чином, Божественний промисел полягає не в ідеальному фаталізм</w:t>
      </w:r>
      <w:r w:rsidR="00C97F86">
        <w:rPr>
          <w:rFonts w:ascii="Times New Roman" w:hAnsi="Times New Roman"/>
          <w:sz w:val="28"/>
          <w:szCs w:val="28"/>
        </w:rPr>
        <w:t>і</w:t>
      </w:r>
      <w:r w:rsidRPr="005B2EDD">
        <w:rPr>
          <w:rFonts w:ascii="Times New Roman" w:hAnsi="Times New Roman"/>
          <w:sz w:val="28"/>
          <w:szCs w:val="28"/>
        </w:rPr>
        <w:t>, а в синергії долі і вільної волі людини. Християнська етика схиляється до думки, що гріх перші люди обрали також в силу свободи волі.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Етичне питання співіснування і співвідношення гріховності як схильності людини до зла внаслідок первородного гріха і людської свободи волі вибирати праведний або гріховний спосіб життя особливо розглядалося в епоху Отців Церкви, а саме в полеміці Августина Аврелія і пелагіанства. Згідно Августину, вільна воля людини зіпсована гріхопадінням, орієнтована на погані вчинки, тому повернутися до Бога можна тільки будучи прихильником «істинної» релігії, за допомогою благодаті, яка є первинною чеснотою. Пелагій розумів благодать як природну здатність людини до досягнення добра власними силами за заповідями Бога і на прикладі Христа, тобто заперечував первородний гріх: порятунок людини можливий шляхом однієї лише свободи волі, особистого морально-аскетичного самовдосконалення. Але в 416 і 418 роках на Карфагенських соборах пелагіанство було засуджено як єресь. Августініанску позицію заперечення вільної волі перейняли реформатори. Доктрина М. Лютера докладно викладена в роботі «Про рабство волі» як відповідь на книгу Еразма Роттердамського «Діатриба, або міркування про свободу волі». Ж. Кальвін у праці «Повчання в християнському житті" розвиває ідеї Августина і Лютера, спираючись на тему Провидіння</w:t>
      </w:r>
      <w:r w:rsidR="00C97F86" w:rsidRPr="00C97F86">
        <w:rPr>
          <w:rFonts w:ascii="Times New Roman" w:hAnsi="Times New Roman"/>
          <w:sz w:val="28"/>
          <w:szCs w:val="28"/>
          <w:vertAlign w:val="superscript"/>
        </w:rPr>
        <w:footnoteReference w:id="61"/>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Розуміння гріховності і свободи волі в християнських конфесіях також має свої характерні особливості. Католицька етика виходить з того, що вільна людська воля є прямою причиною гріха, а непрямих причин значно більше, але три з них превалюють: жадання (помилкова чуттєвість в порівнянні з духовними інтересами особистості), мирські турботи і світські </w:t>
      </w:r>
      <w:r w:rsidRPr="005B2EDD">
        <w:rPr>
          <w:rFonts w:ascii="Times New Roman" w:hAnsi="Times New Roman"/>
          <w:sz w:val="28"/>
          <w:szCs w:val="28"/>
        </w:rPr>
        <w:lastRenderedPageBreak/>
        <w:t>розваги, підступи Сатани. Відповідно до протестантської етики, суть гріха коріниться в стані особистої ворожнечі з Богом, відмові довіритися божественній забороні, тобто невірі і жорстокосерді, а зовнішніми його проявами в поведінці є гордість, чуттєвість і страх. У православ'ї вчення про гріх прийняло більше містичну спрямованість, як хвороба або поранення душі, що ускладнюють шлях до порятунку</w:t>
      </w:r>
      <w:r w:rsidR="002175DC" w:rsidRPr="002175DC">
        <w:rPr>
          <w:rFonts w:ascii="Times New Roman" w:hAnsi="Times New Roman"/>
          <w:sz w:val="28"/>
          <w:szCs w:val="28"/>
          <w:vertAlign w:val="superscript"/>
        </w:rPr>
        <w:footnoteReference w:id="62"/>
      </w:r>
      <w:r w:rsidRPr="005B2EDD">
        <w:rPr>
          <w:rFonts w:ascii="Times New Roman" w:hAnsi="Times New Roman"/>
          <w:sz w:val="28"/>
          <w:szCs w:val="28"/>
        </w:rPr>
        <w:t>. Класична християнська класифікація виділяє сім смертних гріхів: гординю, жадібність, хіть, заздрість, обжерливість, гнів і смуток, але найбільш тяжким з усіх гріхів вважається «</w:t>
      </w:r>
      <w:r w:rsidRPr="002175DC">
        <w:rPr>
          <w:rFonts w:ascii="Times New Roman" w:hAnsi="Times New Roman"/>
          <w:i/>
          <w:sz w:val="28"/>
          <w:szCs w:val="28"/>
        </w:rPr>
        <w:t>хула на Святого Духа</w:t>
      </w:r>
      <w:r w:rsidRPr="005B2EDD">
        <w:rPr>
          <w:rFonts w:ascii="Times New Roman" w:hAnsi="Times New Roman"/>
          <w:sz w:val="28"/>
          <w:szCs w:val="28"/>
        </w:rPr>
        <w:t>»</w:t>
      </w:r>
      <w:r w:rsidR="002175DC">
        <w:rPr>
          <w:rFonts w:ascii="Times New Roman" w:hAnsi="Times New Roman"/>
          <w:sz w:val="28"/>
          <w:szCs w:val="28"/>
        </w:rPr>
        <w:t>.</w:t>
      </w:r>
      <w:r w:rsidRPr="005B2EDD">
        <w:rPr>
          <w:rFonts w:ascii="Times New Roman" w:hAnsi="Times New Roman"/>
          <w:sz w:val="28"/>
          <w:szCs w:val="28"/>
        </w:rPr>
        <w:t xml:space="preserve"> З точки зору православ'я і католицизму, повернути благодать допомагають християнські таїнства. Переосмисленням ортодоксальної хамартіологіі в XX столітті займалися Р. Нібур, П. Тілліх, представники теології звільнення і феміністської теології. Д. Бонхеффер в роботі «Етика»</w:t>
      </w:r>
      <w:r w:rsidR="002175DC" w:rsidRPr="002175DC">
        <w:rPr>
          <w:rFonts w:ascii="Times New Roman" w:hAnsi="Times New Roman"/>
          <w:sz w:val="28"/>
          <w:szCs w:val="28"/>
          <w:vertAlign w:val="superscript"/>
        </w:rPr>
        <w:footnoteReference w:id="63"/>
      </w:r>
      <w:r w:rsidRPr="005B2EDD">
        <w:rPr>
          <w:rFonts w:ascii="Times New Roman" w:hAnsi="Times New Roman"/>
          <w:sz w:val="28"/>
          <w:szCs w:val="28"/>
        </w:rPr>
        <w:t xml:space="preserve">  стверджував, що християнин має право на насильницькі дії в умовах політичного або національного опору, які не виключають гріх, але можуть знизити ступінь гріховності.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Згідно християнської етики, «з волі Божої» Христос спокутував гріхи людства, коли був розіп'ятий на хресті. Але власне позбавлення від гріха для людини передбачає свободу волі, виражену в діяльності покаяння, якою передують совість, почуття провини і сорому. Так, покаяння повинно включати в себе усвідомлення гріха і надію на його прощення за допомогою віри, може бути представлено у формі сповіді, молитовної аскези, добровільного прийняття релігійного покарання (єпитимії), вольового опору спокусам, твердому рішенні виправитися і ін.</w:t>
      </w:r>
      <w:r w:rsidR="002175DC">
        <w:rPr>
          <w:rFonts w:ascii="Times New Roman" w:hAnsi="Times New Roman"/>
          <w:sz w:val="28"/>
          <w:szCs w:val="28"/>
        </w:rPr>
        <w:t xml:space="preserve"> </w:t>
      </w:r>
    </w:p>
    <w:p w:rsidR="005B2EDD" w:rsidRPr="005B2EDD" w:rsidRDefault="006F4760" w:rsidP="00D472E0">
      <w:pPr>
        <w:spacing w:after="0"/>
        <w:ind w:firstLine="708"/>
        <w:jc w:val="both"/>
        <w:rPr>
          <w:rFonts w:ascii="Times New Roman" w:hAnsi="Times New Roman"/>
          <w:sz w:val="28"/>
          <w:szCs w:val="28"/>
        </w:rPr>
      </w:pPr>
      <w:r>
        <w:rPr>
          <w:rFonts w:ascii="Times New Roman" w:hAnsi="Times New Roman"/>
          <w:sz w:val="28"/>
          <w:szCs w:val="28"/>
        </w:rPr>
        <w:t>Схоже</w:t>
      </w:r>
      <w:r w:rsidR="005B2EDD" w:rsidRPr="005B2EDD">
        <w:rPr>
          <w:rFonts w:ascii="Times New Roman" w:hAnsi="Times New Roman"/>
          <w:sz w:val="28"/>
          <w:szCs w:val="28"/>
        </w:rPr>
        <w:t xml:space="preserve"> етичне питання розглядається в сучасній релігійній нормативній антропології</w:t>
      </w:r>
      <w:r w:rsidR="002175DC" w:rsidRPr="002175DC">
        <w:rPr>
          <w:rFonts w:ascii="Times New Roman" w:hAnsi="Times New Roman"/>
          <w:sz w:val="28"/>
          <w:szCs w:val="28"/>
          <w:vertAlign w:val="superscript"/>
        </w:rPr>
        <w:footnoteReference w:id="64"/>
      </w:r>
      <w:r w:rsidR="005B2EDD" w:rsidRPr="005B2EDD">
        <w:rPr>
          <w:rFonts w:ascii="Times New Roman" w:hAnsi="Times New Roman"/>
          <w:sz w:val="28"/>
          <w:szCs w:val="28"/>
        </w:rPr>
        <w:t>. Людина грішна, але пов'язана з ідеями досконалості і святості, має можливість наблизитися до людського ідеалу в релігії (мученики, страстотерпці, святі).</w:t>
      </w:r>
      <w:r w:rsidR="002175DC">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У філософії ідея схильної гріховності, що переходить в особливу систему християнської моралі, особливим чином розкривалася Ф. Ніцше, а </w:t>
      </w:r>
      <w:r w:rsidRPr="005B2EDD">
        <w:rPr>
          <w:rFonts w:ascii="Times New Roman" w:hAnsi="Times New Roman"/>
          <w:sz w:val="28"/>
          <w:szCs w:val="28"/>
        </w:rPr>
        <w:lastRenderedPageBreak/>
        <w:t>потім М. Шелером через феномен ресентімента, прихованих негативних переживань та емоцій. Для першого – ресентімент постає як джерело християнської етики, моралі принижених і ображених людей, в тому числі і «рабів» у владі Бога</w:t>
      </w:r>
      <w:r w:rsidR="002175DC" w:rsidRPr="002175DC">
        <w:rPr>
          <w:rFonts w:ascii="Times New Roman" w:hAnsi="Times New Roman"/>
          <w:sz w:val="28"/>
          <w:szCs w:val="28"/>
          <w:vertAlign w:val="superscript"/>
        </w:rPr>
        <w:footnoteReference w:id="65"/>
      </w:r>
      <w:r w:rsidRPr="005B2EDD">
        <w:rPr>
          <w:rFonts w:ascii="Times New Roman" w:hAnsi="Times New Roman"/>
          <w:sz w:val="28"/>
          <w:szCs w:val="28"/>
        </w:rPr>
        <w:t xml:space="preserve">, для </w:t>
      </w:r>
      <w:r w:rsidR="002175DC">
        <w:rPr>
          <w:rFonts w:ascii="Times New Roman" w:hAnsi="Times New Roman"/>
          <w:sz w:val="28"/>
          <w:szCs w:val="28"/>
        </w:rPr>
        <w:t>другого поняття ресентімент</w:t>
      </w:r>
      <w:r w:rsidRPr="005B2EDD">
        <w:rPr>
          <w:rFonts w:ascii="Times New Roman" w:hAnsi="Times New Roman"/>
          <w:sz w:val="28"/>
          <w:szCs w:val="28"/>
        </w:rPr>
        <w:t xml:space="preserve"> виступає зворотним чином: підставою гуманізму, спочатку побудованого на «імпульсах заперечення і помсти» до Бога</w:t>
      </w:r>
      <w:r w:rsidR="00EE19DB" w:rsidRPr="00EE19DB">
        <w:rPr>
          <w:rFonts w:ascii="Times New Roman" w:hAnsi="Times New Roman"/>
          <w:sz w:val="28"/>
          <w:szCs w:val="28"/>
          <w:vertAlign w:val="superscript"/>
        </w:rPr>
        <w:footnoteReference w:id="66"/>
      </w:r>
      <w:r w:rsidRPr="005B2EDD">
        <w:rPr>
          <w:rFonts w:ascii="Times New Roman" w:hAnsi="Times New Roman"/>
          <w:sz w:val="28"/>
          <w:szCs w:val="28"/>
        </w:rPr>
        <w:t>.</w:t>
      </w:r>
      <w:r w:rsidR="002175DC">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Згідно з християнським віровченням, існування людини на землі має глибокий сенс, велике призначення і високу мету, так як в божественній світобудові не може бути нічого безглуздого. Істинному християнинові, щоб виконати своє призначення на землі і отримати порятунок, необхідно, по-перше, пізнати істинного Бога і правильно вірувати в Нього, а по-друге, жити згідно з цією вірою, тобто жити за Божими заповідями, утримуватися від гріха, виконувати християнські чесноти, так як </w:t>
      </w:r>
      <w:r w:rsidRPr="00EE19DB">
        <w:rPr>
          <w:rFonts w:ascii="Times New Roman" w:hAnsi="Times New Roman"/>
          <w:i/>
          <w:sz w:val="28"/>
          <w:szCs w:val="28"/>
        </w:rPr>
        <w:t>«віра без діл мертва</w:t>
      </w:r>
      <w:r w:rsidRPr="005B2EDD">
        <w:rPr>
          <w:rFonts w:ascii="Times New Roman" w:hAnsi="Times New Roman"/>
          <w:sz w:val="28"/>
          <w:szCs w:val="28"/>
        </w:rPr>
        <w:t>». Інакше кажучи, християнська етика вчить тому, щоб людина, що успадкувала від Бога безсмертну душу, вільну волю і розум, пізнаючи Бога і уподібнюючись Йому, була досконалою, «</w:t>
      </w:r>
      <w:r w:rsidRPr="00EE19DB">
        <w:rPr>
          <w:rFonts w:ascii="Times New Roman" w:hAnsi="Times New Roman"/>
          <w:i/>
          <w:sz w:val="28"/>
          <w:szCs w:val="28"/>
        </w:rPr>
        <w:t>як досконалий Отець ваш Небесний»</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Так, християнську етику не можна розглядати без практики, яка втілює в життя норми і цінності християнської моралі, матеріалізує укладений заповіт людини з Богом, розкриває в повній мірі поняття належного. Основними етичними приписами Старого Завіту в християнстві прийнято вважати десять заповідей Закону Божого, дані Мойсеєві на горі Синай. Новому Заповіту відповідають дев'ять заповідей блаженства з вуст Ісуса Христа в ході Нагірної проповіді. Важливо, що заповіді блаженства не "порушують» Закон, а покликані доповнити його. Перші заповіді висловлюють заборони на те, що гріховно, другі </w:t>
      </w:r>
      <w:r w:rsidR="00EE19DB">
        <w:rPr>
          <w:rFonts w:ascii="Times New Roman" w:hAnsi="Times New Roman"/>
          <w:sz w:val="28"/>
          <w:szCs w:val="28"/>
        </w:rPr>
        <w:t>–</w:t>
      </w:r>
      <w:r w:rsidRPr="005B2EDD">
        <w:rPr>
          <w:rFonts w:ascii="Times New Roman" w:hAnsi="Times New Roman"/>
          <w:sz w:val="28"/>
          <w:szCs w:val="28"/>
        </w:rPr>
        <w:t xml:space="preserve"> вчать, хто і яким чином може досягти християнського блаженства, досконалості і святості.</w:t>
      </w:r>
      <w:r w:rsidR="00EE19DB">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Найбільш важливим поняттям християнської етики є любов: «</w:t>
      </w:r>
      <w:r w:rsidRPr="00EE19DB">
        <w:rPr>
          <w:rFonts w:ascii="Times New Roman" w:hAnsi="Times New Roman"/>
          <w:i/>
          <w:sz w:val="28"/>
          <w:szCs w:val="28"/>
        </w:rPr>
        <w:t>Хто не любить, той не пізнав Бога, тому що Бог є любов</w:t>
      </w:r>
      <w:r w:rsidRPr="005B2EDD">
        <w:rPr>
          <w:rFonts w:ascii="Times New Roman" w:hAnsi="Times New Roman"/>
          <w:sz w:val="28"/>
          <w:szCs w:val="28"/>
        </w:rPr>
        <w:t xml:space="preserve">». Десять заповідей закону були розміщені на двох скрижалях як </w:t>
      </w:r>
      <w:r w:rsidR="00551B02">
        <w:rPr>
          <w:rFonts w:ascii="Times New Roman" w:hAnsi="Times New Roman"/>
          <w:sz w:val="28"/>
          <w:szCs w:val="28"/>
        </w:rPr>
        <w:t>символ двох видів любові: любові</w:t>
      </w:r>
      <w:r w:rsidRPr="005B2EDD">
        <w:rPr>
          <w:rFonts w:ascii="Times New Roman" w:hAnsi="Times New Roman"/>
          <w:sz w:val="28"/>
          <w:szCs w:val="28"/>
        </w:rPr>
        <w:t xml:space="preserve"> до Бога і любові до ближнього. Вказуючи на ці два види любові, новозавітний </w:t>
      </w:r>
      <w:r w:rsidRPr="005B2EDD">
        <w:rPr>
          <w:rFonts w:ascii="Times New Roman" w:hAnsi="Times New Roman"/>
          <w:sz w:val="28"/>
          <w:szCs w:val="28"/>
        </w:rPr>
        <w:lastRenderedPageBreak/>
        <w:t xml:space="preserve">Христос на питання, яка заповідь  важливіша, відповідає: </w:t>
      </w:r>
      <w:r w:rsidRPr="00EE19DB">
        <w:rPr>
          <w:rFonts w:ascii="Times New Roman" w:hAnsi="Times New Roman"/>
          <w:i/>
          <w:sz w:val="28"/>
          <w:szCs w:val="28"/>
        </w:rPr>
        <w:t>«Люби Господа Бога твого всім серцем твоїм, і всією душею своєю, і всією думкою твоєю. Це є перша і найбільша заповідь. А друга однакова з нею: Люби ближнього твого, як самого себе. На цих двох заповідях увесь закон і пророки</w:t>
      </w:r>
      <w:r w:rsidRPr="005B2EDD">
        <w:rPr>
          <w:rFonts w:ascii="Times New Roman" w:hAnsi="Times New Roman"/>
          <w:sz w:val="28"/>
          <w:szCs w:val="28"/>
        </w:rPr>
        <w:t>». Апостол Павло виділяє особливі властивості любові: «</w:t>
      </w:r>
      <w:r w:rsidRPr="00EE19DB">
        <w:rPr>
          <w:rFonts w:ascii="Times New Roman" w:hAnsi="Times New Roman"/>
          <w:b/>
          <w:i/>
          <w:sz w:val="28"/>
          <w:szCs w:val="28"/>
        </w:rPr>
        <w:t xml:space="preserve">Любов </w:t>
      </w:r>
      <w:r w:rsidR="00EE19DB" w:rsidRPr="00EE19DB">
        <w:rPr>
          <w:rFonts w:ascii="Times New Roman" w:hAnsi="Times New Roman"/>
          <w:b/>
          <w:i/>
          <w:sz w:val="28"/>
          <w:szCs w:val="28"/>
        </w:rPr>
        <w:t>довго терпить</w:t>
      </w:r>
      <w:r w:rsidRPr="00EE19DB">
        <w:rPr>
          <w:rFonts w:ascii="Times New Roman" w:hAnsi="Times New Roman"/>
          <w:b/>
          <w:i/>
          <w:sz w:val="28"/>
          <w:szCs w:val="28"/>
        </w:rPr>
        <w:t>, любов милосердствує, не заздрить, любов не величається, не надимається, не поводиться нечемно, не шукає свого, не рветься до гніву, не думає лихого, не радіє з неправди, але тішиться правдою, усе зносить, вірить у все, споді</w:t>
      </w:r>
      <w:r w:rsidR="00EE19DB">
        <w:rPr>
          <w:rFonts w:ascii="Times New Roman" w:hAnsi="Times New Roman"/>
          <w:b/>
          <w:i/>
          <w:sz w:val="28"/>
          <w:szCs w:val="28"/>
        </w:rPr>
        <w:t xml:space="preserve">вається всього, усе терпить </w:t>
      </w:r>
      <w:r w:rsidR="00EE19DB" w:rsidRPr="00EB1A39">
        <w:rPr>
          <w:rFonts w:ascii="Times New Roman" w:hAnsi="Times New Roman"/>
          <w:i/>
          <w:sz w:val="28"/>
          <w:szCs w:val="28"/>
        </w:rPr>
        <w:t>...</w:t>
      </w:r>
      <w:r w:rsidRPr="005B2EDD">
        <w:rPr>
          <w:rFonts w:ascii="Times New Roman" w:hAnsi="Times New Roman"/>
          <w:sz w:val="28"/>
          <w:szCs w:val="28"/>
        </w:rPr>
        <w:t>»</w:t>
      </w:r>
      <w:r w:rsidR="00EE19DB">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Особливе місце в християнській етиці займають також смиренність, милосердя і прощення. Ці початкові атрибути Божого Милосердя люд</w:t>
      </w:r>
      <w:r w:rsidR="00551B02">
        <w:rPr>
          <w:rFonts w:ascii="Times New Roman" w:hAnsi="Times New Roman"/>
          <w:sz w:val="28"/>
          <w:szCs w:val="28"/>
        </w:rPr>
        <w:t>ина повинна активно привносити у</w:t>
      </w:r>
      <w:r w:rsidRPr="005B2EDD">
        <w:rPr>
          <w:rFonts w:ascii="Times New Roman" w:hAnsi="Times New Roman"/>
          <w:sz w:val="28"/>
          <w:szCs w:val="28"/>
        </w:rPr>
        <w:t xml:space="preserve"> власне життя по відношенню до ближніх, християнське прощення стає обов'язковою умовою для порятунку: «</w:t>
      </w:r>
      <w:r w:rsidR="00EB1A39">
        <w:rPr>
          <w:rFonts w:ascii="Times New Roman" w:hAnsi="Times New Roman"/>
          <w:i/>
          <w:sz w:val="28"/>
          <w:szCs w:val="28"/>
        </w:rPr>
        <w:t>Любіть ворогів с</w:t>
      </w:r>
      <w:r w:rsidR="006F4760">
        <w:rPr>
          <w:rFonts w:ascii="Times New Roman" w:hAnsi="Times New Roman"/>
          <w:i/>
          <w:sz w:val="28"/>
          <w:szCs w:val="28"/>
        </w:rPr>
        <w:t>в</w:t>
      </w:r>
      <w:r w:rsidR="00EB1A39">
        <w:rPr>
          <w:rFonts w:ascii="Times New Roman" w:hAnsi="Times New Roman"/>
          <w:i/>
          <w:sz w:val="28"/>
          <w:szCs w:val="28"/>
        </w:rPr>
        <w:t>оїх</w:t>
      </w:r>
      <w:r w:rsidRPr="00EB1A39">
        <w:rPr>
          <w:rFonts w:ascii="Times New Roman" w:hAnsi="Times New Roman"/>
          <w:i/>
          <w:sz w:val="28"/>
          <w:szCs w:val="28"/>
        </w:rPr>
        <w:t>, благословляйте тих, хто проклинає вас, хто ненавидить вас,</w:t>
      </w:r>
      <w:r w:rsidR="00EB1A39">
        <w:rPr>
          <w:rFonts w:ascii="Times New Roman" w:hAnsi="Times New Roman"/>
          <w:i/>
          <w:sz w:val="28"/>
          <w:szCs w:val="28"/>
        </w:rPr>
        <w:t xml:space="preserve"> і моліться за тих, хто </w:t>
      </w:r>
      <w:r w:rsidRPr="00EB1A39">
        <w:rPr>
          <w:rFonts w:ascii="Times New Roman" w:hAnsi="Times New Roman"/>
          <w:i/>
          <w:sz w:val="28"/>
          <w:szCs w:val="28"/>
        </w:rPr>
        <w:t>вас</w:t>
      </w:r>
      <w:r w:rsidR="00EB1A39">
        <w:rPr>
          <w:rFonts w:ascii="Times New Roman" w:hAnsi="Times New Roman"/>
          <w:i/>
          <w:sz w:val="28"/>
          <w:szCs w:val="28"/>
        </w:rPr>
        <w:t xml:space="preserve"> переслідує</w:t>
      </w:r>
      <w:r w:rsidR="00195E9B">
        <w:rPr>
          <w:rFonts w:ascii="Times New Roman" w:hAnsi="Times New Roman"/>
          <w:i/>
          <w:sz w:val="28"/>
          <w:szCs w:val="28"/>
        </w:rPr>
        <w:t>,  щоб вам бути синами Отця вашого …</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Моральна практика передбачає не тільки виконання заповідей і заборон, але також такі елементи аскетизму, як молитва, піст, участь в богослужіннях і таїнствах. Особливу роль аскеза приймає в чернецтві. Мета молитви </w:t>
      </w:r>
      <w:r w:rsidR="00195E9B">
        <w:rPr>
          <w:rFonts w:ascii="Times New Roman" w:hAnsi="Times New Roman"/>
          <w:sz w:val="28"/>
          <w:szCs w:val="28"/>
        </w:rPr>
        <w:t>–</w:t>
      </w:r>
      <w:r w:rsidRPr="005B2EDD">
        <w:rPr>
          <w:rFonts w:ascii="Times New Roman" w:hAnsi="Times New Roman"/>
          <w:sz w:val="28"/>
          <w:szCs w:val="28"/>
        </w:rPr>
        <w:t xml:space="preserve"> підйом людського духу в трансцендентну, </w:t>
      </w:r>
      <w:r w:rsidR="00195E9B" w:rsidRPr="005B2EDD">
        <w:rPr>
          <w:rFonts w:ascii="Times New Roman" w:hAnsi="Times New Roman"/>
          <w:sz w:val="28"/>
          <w:szCs w:val="28"/>
        </w:rPr>
        <w:t>надчуттєву сферу</w:t>
      </w:r>
      <w:r w:rsidRPr="005B2EDD">
        <w:rPr>
          <w:rFonts w:ascii="Times New Roman" w:hAnsi="Times New Roman"/>
          <w:sz w:val="28"/>
          <w:szCs w:val="28"/>
        </w:rPr>
        <w:t xml:space="preserve"> спілкування з Богом. У греко-католицизмі, починаючи з XIV століття, особливе місце надавалося Ісусовій молитві. Участь у богослужіннях і таїнствах вимагає від християнина постійної практики.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Християнська етика може уточнюватися і пояснюватися для сучасників офіційними документами, складеними на основі текстів Святого Письма і визнаними в рамках конфесії.</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Віротерпимість в рамках християнської етики означає позитивне ставлення суспільства до груп і окремих людей, які сповідують відмінну від релігії більшості релігійну віру, яке характеризується тим, що інаковірці не переслідуються і не відштовхуються суспільством, а інтегруються в нього на </w:t>
      </w:r>
      <w:r w:rsidRPr="00195E9B">
        <w:rPr>
          <w:rFonts w:ascii="Times New Roman" w:hAnsi="Times New Roman"/>
          <w:b/>
          <w:sz w:val="28"/>
          <w:szCs w:val="28"/>
        </w:rPr>
        <w:t>певних умовах</w:t>
      </w:r>
      <w:r w:rsidRPr="005B2EDD">
        <w:rPr>
          <w:rFonts w:ascii="Times New Roman" w:hAnsi="Times New Roman"/>
          <w:sz w:val="28"/>
          <w:szCs w:val="28"/>
        </w:rPr>
        <w:t>, за ними визнається право сповідувати свою віру</w:t>
      </w:r>
      <w:r w:rsidR="00195E9B" w:rsidRPr="00195E9B">
        <w:rPr>
          <w:rFonts w:ascii="Times New Roman" w:hAnsi="Times New Roman"/>
          <w:sz w:val="28"/>
          <w:szCs w:val="28"/>
          <w:vertAlign w:val="superscript"/>
        </w:rPr>
        <w:footnoteReference w:id="67"/>
      </w:r>
      <w:r w:rsidRPr="005B2EDD">
        <w:rPr>
          <w:rFonts w:ascii="Times New Roman" w:hAnsi="Times New Roman"/>
          <w:sz w:val="28"/>
          <w:szCs w:val="28"/>
        </w:rPr>
        <w:t>. Має спільні риси з релігійним синкретизмом. Ступінь віротерпимості і її форми в кожному конкретному суспільстві визначаються особливостями даного типу релігійної свідомості і політичними інтересами.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Згідно з хронологічним описом, в III столітті християнство на території Риму переслідувалося, так як в ньому вбачали загрозу офіційному державному культу обожнювання імператора. Але в 313 році Міланський едикт розповсюдив на християнство принцип терпимості. Х</w:t>
      </w:r>
      <w:r w:rsidR="00195E9B">
        <w:rPr>
          <w:rFonts w:ascii="Times New Roman" w:hAnsi="Times New Roman"/>
          <w:sz w:val="28"/>
          <w:szCs w:val="28"/>
        </w:rPr>
        <w:t>ристиянському Середньовіччю, як</w:t>
      </w:r>
      <w:r w:rsidRPr="005B2EDD">
        <w:rPr>
          <w:rFonts w:ascii="Times New Roman" w:hAnsi="Times New Roman"/>
          <w:sz w:val="28"/>
          <w:szCs w:val="28"/>
        </w:rPr>
        <w:t xml:space="preserve"> монотеїзму притаманне переконання в тому, що справжньою може бути тільки одна віра, а будь-який відступ від неї </w:t>
      </w:r>
      <w:r w:rsidR="00195E9B">
        <w:rPr>
          <w:rFonts w:ascii="Times New Roman" w:hAnsi="Times New Roman"/>
          <w:sz w:val="28"/>
          <w:szCs w:val="28"/>
        </w:rPr>
        <w:t>–</w:t>
      </w:r>
      <w:r w:rsidRPr="005B2EDD">
        <w:rPr>
          <w:rFonts w:ascii="Times New Roman" w:hAnsi="Times New Roman"/>
          <w:sz w:val="28"/>
          <w:szCs w:val="28"/>
        </w:rPr>
        <w:t xml:space="preserve"> єресь або безбожництво, віротерпимість була</w:t>
      </w:r>
      <w:r w:rsidR="006F4760">
        <w:rPr>
          <w:rFonts w:ascii="Times New Roman" w:hAnsi="Times New Roman"/>
          <w:sz w:val="28"/>
          <w:szCs w:val="28"/>
        </w:rPr>
        <w:t xml:space="preserve"> дещо</w:t>
      </w:r>
      <w:r w:rsidRPr="005B2EDD">
        <w:rPr>
          <w:rFonts w:ascii="Times New Roman" w:hAnsi="Times New Roman"/>
          <w:sz w:val="28"/>
          <w:szCs w:val="28"/>
        </w:rPr>
        <w:t xml:space="preserve"> чужа. Протягом історії становлення християнства так званий конфесіоналізм був притаманний всім основним напрямками. У православ'ї він знаходить вираз у тому, що віросповідна єдність бачиться в разі, якщо «відпалі» християни повернуться в лоно православної церкви. Прикладом релігійної нетерпимості в історії католицизму можна вважати Хрестові походи, а в епоху Реформації </w:t>
      </w:r>
      <w:r w:rsidR="00886993">
        <w:rPr>
          <w:rFonts w:ascii="Times New Roman" w:hAnsi="Times New Roman"/>
          <w:sz w:val="28"/>
          <w:szCs w:val="28"/>
        </w:rPr>
        <w:t>–</w:t>
      </w:r>
      <w:r w:rsidRPr="005B2EDD">
        <w:rPr>
          <w:rFonts w:ascii="Times New Roman" w:hAnsi="Times New Roman"/>
          <w:sz w:val="28"/>
          <w:szCs w:val="28"/>
        </w:rPr>
        <w:t xml:space="preserve"> події Варфоломіївської ночі. Протестанти також відрізнялися різкою антиклерикальною спрямованістю.</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Зростання віротерпимості почалося в Новий час в </w:t>
      </w:r>
      <w:r w:rsidRPr="0037487C">
        <w:rPr>
          <w:rFonts w:ascii="Times New Roman" w:hAnsi="Times New Roman"/>
          <w:sz w:val="28"/>
          <w:szCs w:val="28"/>
        </w:rPr>
        <w:t>умовах</w:t>
      </w:r>
      <w:r w:rsidR="0037487C" w:rsidRPr="0037487C">
        <w:rPr>
          <w:rFonts w:ascii="Times New Roman" w:hAnsi="Times New Roman"/>
          <w:sz w:val="28"/>
          <w:szCs w:val="28"/>
        </w:rPr>
        <w:t xml:space="preserve"> перегляду </w:t>
      </w:r>
      <w:r w:rsidRPr="0037487C">
        <w:rPr>
          <w:rFonts w:ascii="Times New Roman" w:hAnsi="Times New Roman"/>
          <w:sz w:val="28"/>
          <w:szCs w:val="28"/>
        </w:rPr>
        <w:t xml:space="preserve"> </w:t>
      </w:r>
      <w:r w:rsidR="0037487C" w:rsidRPr="0037487C">
        <w:rPr>
          <w:rFonts w:ascii="Times New Roman" w:hAnsi="Times New Roman"/>
          <w:sz w:val="28"/>
          <w:szCs w:val="28"/>
        </w:rPr>
        <w:t>церквою с</w:t>
      </w:r>
      <w:r w:rsidR="0037487C">
        <w:rPr>
          <w:rFonts w:ascii="Times New Roman" w:hAnsi="Times New Roman"/>
          <w:sz w:val="28"/>
          <w:szCs w:val="28"/>
        </w:rPr>
        <w:t>в</w:t>
      </w:r>
      <w:r w:rsidR="0037487C" w:rsidRPr="0037487C">
        <w:rPr>
          <w:rFonts w:ascii="Times New Roman" w:hAnsi="Times New Roman"/>
          <w:sz w:val="28"/>
          <w:szCs w:val="28"/>
        </w:rPr>
        <w:t>оєї ролі в суспільстві</w:t>
      </w:r>
      <w:r w:rsidRPr="00886993">
        <w:rPr>
          <w:rFonts w:ascii="Times New Roman" w:hAnsi="Times New Roman"/>
          <w:color w:val="FF0000"/>
          <w:sz w:val="28"/>
          <w:szCs w:val="28"/>
        </w:rPr>
        <w:t xml:space="preserve"> </w:t>
      </w:r>
      <w:r w:rsidRPr="005B2EDD">
        <w:rPr>
          <w:rFonts w:ascii="Times New Roman" w:hAnsi="Times New Roman"/>
          <w:sz w:val="28"/>
          <w:szCs w:val="28"/>
        </w:rPr>
        <w:t>і віднесення релігії до приватної сфери, де людина наділена природним правом вибору, на яке не може зазіхнути ніяка влада. Дж. Локк на тлі релігійних воєн XVI-XVII століть обґрунтував цю необхідність в творі «Листи про віротерпимість»</w:t>
      </w:r>
      <w:r w:rsidR="00886993" w:rsidRPr="00EA77E0">
        <w:rPr>
          <w:rFonts w:ascii="Times New Roman" w:hAnsi="Times New Roman"/>
          <w:color w:val="000000"/>
          <w:sz w:val="28"/>
          <w:szCs w:val="28"/>
          <w:vertAlign w:val="superscript"/>
        </w:rPr>
        <w:t xml:space="preserve"> </w:t>
      </w:r>
      <w:r w:rsidR="00886993" w:rsidRPr="00886993">
        <w:rPr>
          <w:rFonts w:ascii="Times New Roman" w:hAnsi="Times New Roman"/>
          <w:sz w:val="28"/>
          <w:szCs w:val="28"/>
          <w:vertAlign w:val="superscript"/>
        </w:rPr>
        <w:footnoteReference w:id="68"/>
      </w:r>
      <w:r w:rsidRPr="005B2EDD">
        <w:rPr>
          <w:rFonts w:ascii="Times New Roman" w:hAnsi="Times New Roman"/>
          <w:sz w:val="28"/>
          <w:szCs w:val="28"/>
        </w:rPr>
        <w:t>. В ідеях Просвітництва віротерпимість набуває форму толерантності. У такому випадку рішення проблеми релігійної терпимості здійснюється за допомогою релігійної свободи, а саме: визнання права за всіма членами суспільства вільно сповідувати свою релігію на рівних умовах індивідуально або в групі; світського характеру держави і державної системи освіти і права; зобов'язання релігійних груп (об'єднань) виконувати своє служіння без шкоди іншим релігійним і нерелігійним групам</w:t>
      </w:r>
      <w:r w:rsidR="007973D0" w:rsidRPr="007973D0">
        <w:rPr>
          <w:rFonts w:ascii="Times New Roman" w:hAnsi="Times New Roman"/>
          <w:sz w:val="28"/>
          <w:szCs w:val="28"/>
          <w:vertAlign w:val="superscript"/>
        </w:rPr>
        <w:footnoteReference w:id="69"/>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Таким чином, на підставі віротерпимості релігійні відносини працюють в позитивному сенсі, на підставі нет</w:t>
      </w:r>
      <w:r w:rsidR="00886993">
        <w:rPr>
          <w:rFonts w:ascii="Times New Roman" w:hAnsi="Times New Roman"/>
          <w:sz w:val="28"/>
          <w:szCs w:val="28"/>
        </w:rPr>
        <w:t>ер</w:t>
      </w:r>
      <w:r w:rsidRPr="005B2EDD">
        <w:rPr>
          <w:rFonts w:ascii="Times New Roman" w:hAnsi="Times New Roman"/>
          <w:sz w:val="28"/>
          <w:szCs w:val="28"/>
        </w:rPr>
        <w:t>п</w:t>
      </w:r>
      <w:r w:rsidR="00886993">
        <w:rPr>
          <w:rFonts w:ascii="Times New Roman" w:hAnsi="Times New Roman"/>
          <w:sz w:val="28"/>
          <w:szCs w:val="28"/>
        </w:rPr>
        <w:t>им</w:t>
      </w:r>
      <w:r w:rsidRPr="005B2EDD">
        <w:rPr>
          <w:rFonts w:ascii="Times New Roman" w:hAnsi="Times New Roman"/>
          <w:sz w:val="28"/>
          <w:szCs w:val="28"/>
        </w:rPr>
        <w:t xml:space="preserve">ості </w:t>
      </w:r>
      <w:r w:rsidR="00886993">
        <w:rPr>
          <w:rFonts w:ascii="Times New Roman" w:hAnsi="Times New Roman"/>
          <w:sz w:val="28"/>
          <w:szCs w:val="28"/>
        </w:rPr>
        <w:t>–</w:t>
      </w:r>
      <w:r w:rsidRPr="005B2EDD">
        <w:rPr>
          <w:rFonts w:ascii="Times New Roman" w:hAnsi="Times New Roman"/>
          <w:sz w:val="28"/>
          <w:szCs w:val="28"/>
        </w:rPr>
        <w:t xml:space="preserve"> в негативному: в формі релігійних конфліктів, релігійних війн. Конфліктогенні мотиви можуть бути</w:t>
      </w:r>
      <w:r w:rsidR="00886993">
        <w:rPr>
          <w:rFonts w:ascii="Times New Roman" w:hAnsi="Times New Roman"/>
          <w:sz w:val="28"/>
          <w:szCs w:val="28"/>
        </w:rPr>
        <w:t xml:space="preserve"> різними, наприклад примусове нав</w:t>
      </w:r>
      <w:r w:rsidRPr="005B2EDD">
        <w:rPr>
          <w:rFonts w:ascii="Times New Roman" w:hAnsi="Times New Roman"/>
          <w:sz w:val="28"/>
          <w:szCs w:val="28"/>
        </w:rPr>
        <w:t xml:space="preserve">ернення з використанням механізмів насильства, можливість порушення релігійної свободи, образу національних і релігійних почуттів, пригнічення, дискримінація та </w:t>
      </w:r>
      <w:r w:rsidRPr="005B2EDD">
        <w:rPr>
          <w:rFonts w:ascii="Times New Roman" w:hAnsi="Times New Roman"/>
          <w:sz w:val="28"/>
          <w:szCs w:val="28"/>
        </w:rPr>
        <w:lastRenderedPageBreak/>
        <w:t>сегрегація релігійних меншин, настрою ксенофобії, етнофобії, шовінізму та ін.</w:t>
      </w:r>
      <w:r w:rsidR="007973D0" w:rsidRPr="00EA77E0">
        <w:rPr>
          <w:rFonts w:ascii="Times New Roman" w:hAnsi="Times New Roman"/>
          <w:color w:val="000000"/>
          <w:sz w:val="28"/>
          <w:szCs w:val="28"/>
          <w:vertAlign w:val="superscript"/>
        </w:rPr>
        <w:t xml:space="preserve"> </w:t>
      </w:r>
      <w:r w:rsidR="007973D0" w:rsidRPr="007973D0">
        <w:rPr>
          <w:rFonts w:ascii="Times New Roman" w:hAnsi="Times New Roman"/>
          <w:sz w:val="28"/>
          <w:szCs w:val="28"/>
          <w:vertAlign w:val="superscript"/>
        </w:rPr>
        <w:footnoteReference w:id="70"/>
      </w:r>
      <w:r w:rsidRPr="005B2EDD">
        <w:rPr>
          <w:rFonts w:ascii="Times New Roman" w:hAnsi="Times New Roman"/>
          <w:sz w:val="28"/>
          <w:szCs w:val="28"/>
        </w:rPr>
        <w:t>.</w:t>
      </w:r>
    </w:p>
    <w:p w:rsidR="007973D0" w:rsidRDefault="004573EB" w:rsidP="00D472E0">
      <w:pPr>
        <w:spacing w:after="0"/>
        <w:ind w:firstLine="708"/>
        <w:jc w:val="both"/>
        <w:rPr>
          <w:rFonts w:ascii="Times New Roman" w:hAnsi="Times New Roman"/>
          <w:sz w:val="28"/>
          <w:szCs w:val="28"/>
        </w:rPr>
      </w:pPr>
      <w:r>
        <w:rPr>
          <w:rFonts w:ascii="Times New Roman" w:hAnsi="Times New Roman"/>
          <w:sz w:val="28"/>
          <w:szCs w:val="28"/>
        </w:rPr>
        <w:t>Так</w:t>
      </w:r>
      <w:r w:rsidR="00531912">
        <w:rPr>
          <w:rFonts w:ascii="Times New Roman" w:hAnsi="Times New Roman"/>
          <w:sz w:val="28"/>
          <w:szCs w:val="28"/>
        </w:rPr>
        <w:t xml:space="preserve"> щодо цілей християнської етики</w:t>
      </w:r>
      <w:r>
        <w:rPr>
          <w:rFonts w:ascii="Times New Roman" w:hAnsi="Times New Roman"/>
          <w:sz w:val="28"/>
          <w:szCs w:val="28"/>
        </w:rPr>
        <w:t xml:space="preserve"> очевидними є</w:t>
      </w:r>
      <w:r w:rsidR="00BC7E1E">
        <w:rPr>
          <w:rFonts w:ascii="Times New Roman" w:hAnsi="Times New Roman"/>
          <w:sz w:val="28"/>
          <w:szCs w:val="28"/>
        </w:rPr>
        <w:t>: це</w:t>
      </w:r>
      <w:r w:rsidR="00531912">
        <w:rPr>
          <w:rFonts w:ascii="Times New Roman" w:hAnsi="Times New Roman"/>
          <w:sz w:val="28"/>
          <w:szCs w:val="28"/>
        </w:rPr>
        <w:t xml:space="preserve"> </w:t>
      </w:r>
      <w:r>
        <w:rPr>
          <w:rFonts w:ascii="Times New Roman" w:hAnsi="Times New Roman"/>
          <w:sz w:val="28"/>
          <w:szCs w:val="28"/>
        </w:rPr>
        <w:t>прагнення побудови гармонійних</w:t>
      </w:r>
      <w:r w:rsidR="00531912">
        <w:rPr>
          <w:rFonts w:ascii="Times New Roman" w:hAnsi="Times New Roman"/>
          <w:sz w:val="28"/>
          <w:szCs w:val="28"/>
        </w:rPr>
        <w:t xml:space="preserve"> взаємовідносин між людьми</w:t>
      </w:r>
      <w:r w:rsidR="00BC7E1E">
        <w:rPr>
          <w:rFonts w:ascii="Times New Roman" w:hAnsi="Times New Roman"/>
          <w:sz w:val="28"/>
          <w:szCs w:val="28"/>
        </w:rPr>
        <w:t xml:space="preserve"> збудованих</w:t>
      </w:r>
      <w:r w:rsidR="00531912">
        <w:rPr>
          <w:rFonts w:ascii="Times New Roman" w:hAnsi="Times New Roman"/>
          <w:sz w:val="28"/>
          <w:szCs w:val="28"/>
        </w:rPr>
        <w:t xml:space="preserve"> на основі любові</w:t>
      </w:r>
      <w:r w:rsidR="00BC7E1E">
        <w:rPr>
          <w:rFonts w:ascii="Times New Roman" w:hAnsi="Times New Roman"/>
          <w:sz w:val="28"/>
          <w:szCs w:val="28"/>
        </w:rPr>
        <w:t>.</w:t>
      </w:r>
      <w:r w:rsidR="00531912">
        <w:rPr>
          <w:rFonts w:ascii="Times New Roman" w:hAnsi="Times New Roman"/>
          <w:sz w:val="28"/>
          <w:szCs w:val="28"/>
        </w:rPr>
        <w:t xml:space="preserve"> </w:t>
      </w:r>
      <w:r w:rsidR="00BC7E1E">
        <w:rPr>
          <w:rFonts w:ascii="Times New Roman" w:hAnsi="Times New Roman"/>
          <w:sz w:val="28"/>
          <w:szCs w:val="28"/>
        </w:rPr>
        <w:t>Б</w:t>
      </w:r>
      <w:r w:rsidR="00531912">
        <w:rPr>
          <w:rFonts w:ascii="Times New Roman" w:hAnsi="Times New Roman"/>
          <w:sz w:val="28"/>
          <w:szCs w:val="28"/>
        </w:rPr>
        <w:t>о</w:t>
      </w:r>
      <w:r w:rsidR="00BC7E1E">
        <w:rPr>
          <w:rFonts w:ascii="Times New Roman" w:hAnsi="Times New Roman"/>
          <w:sz w:val="28"/>
          <w:szCs w:val="28"/>
        </w:rPr>
        <w:t xml:space="preserve"> любов є</w:t>
      </w:r>
      <w:r w:rsidR="00531912">
        <w:rPr>
          <w:rFonts w:ascii="Times New Roman" w:hAnsi="Times New Roman"/>
          <w:sz w:val="28"/>
          <w:szCs w:val="28"/>
        </w:rPr>
        <w:t xml:space="preserve"> н</w:t>
      </w:r>
      <w:r w:rsidR="001C0B6C" w:rsidRPr="001C0B6C">
        <w:rPr>
          <w:rFonts w:ascii="Times New Roman" w:hAnsi="Times New Roman"/>
          <w:sz w:val="28"/>
          <w:szCs w:val="28"/>
        </w:rPr>
        <w:t>айбільш важливим поня</w:t>
      </w:r>
      <w:r w:rsidR="00BC7E1E">
        <w:rPr>
          <w:rFonts w:ascii="Times New Roman" w:hAnsi="Times New Roman"/>
          <w:sz w:val="28"/>
          <w:szCs w:val="28"/>
        </w:rPr>
        <w:t>ттям християнської етики.</w:t>
      </w:r>
      <w:r w:rsidR="001C0B6C" w:rsidRPr="001C0B6C">
        <w:rPr>
          <w:rFonts w:ascii="Times New Roman" w:hAnsi="Times New Roman"/>
          <w:sz w:val="28"/>
          <w:szCs w:val="28"/>
        </w:rPr>
        <w:t xml:space="preserve"> «</w:t>
      </w:r>
      <w:r w:rsidR="001C0B6C" w:rsidRPr="00BC7E1E">
        <w:rPr>
          <w:rFonts w:ascii="Times New Roman" w:hAnsi="Times New Roman"/>
          <w:i/>
          <w:sz w:val="28"/>
          <w:szCs w:val="28"/>
        </w:rPr>
        <w:t>Хто не любить, той не пізнав Бога, тому що Бог є любов</w:t>
      </w:r>
      <w:r w:rsidR="001C0B6C" w:rsidRPr="001C0B6C">
        <w:rPr>
          <w:rFonts w:ascii="Times New Roman" w:hAnsi="Times New Roman"/>
          <w:sz w:val="28"/>
          <w:szCs w:val="28"/>
        </w:rPr>
        <w:t>»</w:t>
      </w:r>
      <w:r w:rsidR="00BC7E1E">
        <w:rPr>
          <w:rFonts w:ascii="Times New Roman" w:hAnsi="Times New Roman"/>
          <w:sz w:val="28"/>
          <w:szCs w:val="28"/>
        </w:rPr>
        <w:t xml:space="preserve"> – каже Христос</w:t>
      </w:r>
      <w:r w:rsidR="001C0B6C" w:rsidRPr="001C0B6C">
        <w:rPr>
          <w:rFonts w:ascii="Times New Roman" w:hAnsi="Times New Roman"/>
          <w:sz w:val="28"/>
          <w:szCs w:val="28"/>
        </w:rPr>
        <w:t xml:space="preserve">. </w:t>
      </w:r>
      <w:r w:rsidR="00BC7E1E">
        <w:rPr>
          <w:rFonts w:ascii="Times New Roman" w:hAnsi="Times New Roman"/>
          <w:sz w:val="28"/>
          <w:szCs w:val="28"/>
        </w:rPr>
        <w:t>А а</w:t>
      </w:r>
      <w:r w:rsidR="001C0B6C" w:rsidRPr="001C0B6C">
        <w:rPr>
          <w:rFonts w:ascii="Times New Roman" w:hAnsi="Times New Roman"/>
          <w:sz w:val="28"/>
          <w:szCs w:val="28"/>
        </w:rPr>
        <w:t>постол Павло виділяє особливі властивості любові: «</w:t>
      </w:r>
      <w:r w:rsidR="001C0B6C" w:rsidRPr="00BC7E1E">
        <w:rPr>
          <w:rFonts w:ascii="Times New Roman" w:hAnsi="Times New Roman"/>
          <w:i/>
          <w:sz w:val="28"/>
          <w:szCs w:val="28"/>
        </w:rPr>
        <w:t>Любов довго терпить, любов милосердствує, не заздрить, любов не величається, не надимається, не поводиться нечемно, не шукає свого, не рветься до гніву, не думає лихого, не радіє з неправди, але тішиться правдою, усе зносить, вірить у все, сподівається всього, усе терпить</w:t>
      </w:r>
      <w:r w:rsidR="001C0B6C" w:rsidRPr="001C0B6C">
        <w:rPr>
          <w:rFonts w:ascii="Times New Roman" w:hAnsi="Times New Roman"/>
          <w:sz w:val="28"/>
          <w:szCs w:val="28"/>
        </w:rPr>
        <w:t xml:space="preserve"> ...»</w:t>
      </w:r>
    </w:p>
    <w:p w:rsidR="005B2EDD" w:rsidRDefault="001C0B6C" w:rsidP="00D472E0">
      <w:pPr>
        <w:spacing w:after="0"/>
        <w:ind w:firstLine="708"/>
        <w:jc w:val="both"/>
        <w:rPr>
          <w:rFonts w:ascii="Times New Roman" w:hAnsi="Times New Roman"/>
          <w:sz w:val="28"/>
          <w:szCs w:val="28"/>
        </w:rPr>
      </w:pPr>
      <w:r w:rsidRPr="001C0B6C">
        <w:rPr>
          <w:rFonts w:ascii="Times New Roman" w:hAnsi="Times New Roman"/>
          <w:sz w:val="28"/>
          <w:szCs w:val="28"/>
        </w:rPr>
        <w:t>Отже, християнська етика це моральне вчення християнства, яке визначає моральні орієнтири людської поведінки через призму основного християнського постулату – Бог це любов.</w:t>
      </w:r>
    </w:p>
    <w:p w:rsidR="001C0B6C" w:rsidRDefault="001C0B6C" w:rsidP="00D472E0">
      <w:pPr>
        <w:spacing w:after="0"/>
        <w:jc w:val="both"/>
        <w:rPr>
          <w:rFonts w:ascii="Times New Roman" w:hAnsi="Times New Roman"/>
          <w:sz w:val="28"/>
          <w:szCs w:val="28"/>
        </w:rPr>
      </w:pPr>
    </w:p>
    <w:p w:rsidR="001C0B6C" w:rsidRDefault="001C0B6C" w:rsidP="00D472E0">
      <w:pPr>
        <w:spacing w:after="0"/>
        <w:jc w:val="both"/>
        <w:rPr>
          <w:rFonts w:ascii="Times New Roman" w:hAnsi="Times New Roman"/>
          <w:sz w:val="28"/>
          <w:szCs w:val="28"/>
        </w:rPr>
      </w:pPr>
    </w:p>
    <w:p w:rsidR="005B2EDD" w:rsidRPr="007973D0" w:rsidRDefault="00102034" w:rsidP="00D472E0">
      <w:pPr>
        <w:spacing w:after="0"/>
        <w:jc w:val="center"/>
        <w:rPr>
          <w:rFonts w:ascii="Times New Roman" w:hAnsi="Times New Roman"/>
          <w:b/>
          <w:sz w:val="28"/>
          <w:szCs w:val="28"/>
        </w:rPr>
      </w:pPr>
      <w:r w:rsidRPr="00102034">
        <w:rPr>
          <w:rFonts w:ascii="Times New Roman" w:hAnsi="Times New Roman"/>
          <w:b/>
          <w:sz w:val="28"/>
          <w:szCs w:val="28"/>
        </w:rPr>
        <w:t>2.3 Проблема існування та поширення християнської етики в сучасному світі</w:t>
      </w:r>
    </w:p>
    <w:p w:rsidR="005B2EDD" w:rsidRPr="005B2EDD" w:rsidRDefault="005B2EDD" w:rsidP="00D472E0">
      <w:pPr>
        <w:spacing w:after="0"/>
        <w:jc w:val="both"/>
        <w:rPr>
          <w:rFonts w:ascii="Times New Roman" w:hAnsi="Times New Roman"/>
          <w:sz w:val="28"/>
          <w:szCs w:val="28"/>
        </w:rPr>
      </w:pP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Прогнозуючи майбутнє християнської етики не можемо не звернутися до майбутнього християнської церкви загалом.</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У той час як в Німеччині багато говорять про кризу Церкви, про кризу віри і навіть про кризу Бога, в багатьох країнах християнське життя б'є ключем, а християнська віра залишається живою. Християнські громади збільшуються, особливо різні угруповання, конфесії, протестантські течії тощо. Для християн в Азії, Африці і Латинській Америці характерна деяка простота віри, пережита, однак, дуже емоційно. Ця віра є в громаді в повсякденному житті. Церковні авторитети там користуються великою повагою, а члени громади стверджують, що віра має цілющу, прямо-таки фізично відчутну силу для кожної окремої людини. Від так, деякі християнські авторитети говорять про те, що нам слід стати на поріг нової Реформації, спрямованої на спрощення віри.</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Це приводить у захват багатьох європейських спостерігачів, які вважають, </w:t>
      </w:r>
      <w:r w:rsidR="00512852">
        <w:rPr>
          <w:rFonts w:ascii="Times New Roman" w:hAnsi="Times New Roman"/>
          <w:sz w:val="28"/>
          <w:szCs w:val="28"/>
        </w:rPr>
        <w:t>що саме в такий формі</w:t>
      </w:r>
      <w:r w:rsidRPr="005B2EDD">
        <w:rPr>
          <w:rFonts w:ascii="Times New Roman" w:hAnsi="Times New Roman"/>
          <w:sz w:val="28"/>
          <w:szCs w:val="28"/>
        </w:rPr>
        <w:t xml:space="preserve"> вираження віри полягає майбутнє для </w:t>
      </w:r>
      <w:r w:rsidRPr="005B2EDD">
        <w:rPr>
          <w:rFonts w:ascii="Times New Roman" w:hAnsi="Times New Roman"/>
          <w:sz w:val="28"/>
          <w:szCs w:val="28"/>
        </w:rPr>
        <w:lastRenderedPageBreak/>
        <w:t xml:space="preserve">європейського християнства. Може бути, ми є свідками початку нового процесу Реформації, викликаного молодими Церквами в країнах так званого «третього світу»?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Протестантський богослов Тео Зундермайер не вважає, що всі форми християнства в країнах «третього світу» можна перенести на європейський ґрунт. Проте, і він вважає, що християнам північних країн є чому повчитися у своїх південних братів і сестер по вірі.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Також не можемо не згадати про світ</w:t>
      </w:r>
      <w:r w:rsidR="00770963">
        <w:rPr>
          <w:rFonts w:ascii="Times New Roman" w:hAnsi="Times New Roman"/>
          <w:sz w:val="28"/>
          <w:szCs w:val="28"/>
        </w:rPr>
        <w:t>ові глобалізаційні процеси. Уяв</w:t>
      </w:r>
      <w:r w:rsidRPr="005B2EDD">
        <w:rPr>
          <w:rFonts w:ascii="Times New Roman" w:hAnsi="Times New Roman"/>
          <w:sz w:val="28"/>
          <w:szCs w:val="28"/>
        </w:rPr>
        <w:t>лення глобальної перспективи необхідне для розуміння сьогоднішньої релігійної ситуації. Навіть сучасні дослідники суспільства, які все ще дотримуються концепту секуляризаційних ефектів модернізації приходять до різних прогнозів релігійної ситуації в світі, коли беруть до уваг</w:t>
      </w:r>
      <w:r w:rsidR="00923B75">
        <w:rPr>
          <w:rFonts w:ascii="Times New Roman" w:hAnsi="Times New Roman"/>
          <w:sz w:val="28"/>
          <w:szCs w:val="28"/>
        </w:rPr>
        <w:t>и демографічні аспекти розвитку</w:t>
      </w:r>
      <w:r w:rsidRPr="005B2EDD">
        <w:rPr>
          <w:rFonts w:ascii="Times New Roman" w:hAnsi="Times New Roman"/>
          <w:sz w:val="28"/>
          <w:szCs w:val="28"/>
        </w:rPr>
        <w:t xml:space="preserve">. Тепер вони стверджують, що якщо секуляризація негативно впливає на відтворення населення, в той час як, з іншого боку, традиційна релігійна орієнтація при сформованих умовах веде до різкого збільшення релігійного членства, то в цьому випадку частка релігійних людей в населенні Землі різко збільшиться, незважаючи на передбачувану секуляризацію. Секуляризоване населення, так би мовити, вимирає.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Дивно, але багато науковців (наприклад С. Хантінгтон) розглядають демографічний фактор тільки щодо глобалізації ісламу, але не щодо глобального християнства. Потрібно враховувати, що багато з швидко зростаючих націй цілком або в значній мірі християнські. Досить згадати Бразилію, Уганду або Філіппіни, де населення зросло м</w:t>
      </w:r>
      <w:r w:rsidR="00923B75">
        <w:rPr>
          <w:rFonts w:ascii="Times New Roman" w:hAnsi="Times New Roman"/>
          <w:sz w:val="28"/>
          <w:szCs w:val="28"/>
        </w:rPr>
        <w:t>айже вдвічі в порівнянні з 1975</w:t>
      </w:r>
      <w:r w:rsidRPr="005B2EDD">
        <w:rPr>
          <w:rFonts w:ascii="Times New Roman" w:hAnsi="Times New Roman"/>
          <w:sz w:val="28"/>
          <w:szCs w:val="28"/>
        </w:rPr>
        <w:t>р. Деякі з цих країн знову переживуть як міні</w:t>
      </w:r>
      <w:r w:rsidR="00923B75">
        <w:rPr>
          <w:rFonts w:ascii="Times New Roman" w:hAnsi="Times New Roman"/>
          <w:sz w:val="28"/>
          <w:szCs w:val="28"/>
        </w:rPr>
        <w:t>мум подвоєння населення до 2050</w:t>
      </w:r>
      <w:r w:rsidRPr="005B2EDD">
        <w:rPr>
          <w:rFonts w:ascii="Times New Roman" w:hAnsi="Times New Roman"/>
          <w:sz w:val="28"/>
          <w:szCs w:val="28"/>
        </w:rPr>
        <w:t>р, що абсолютно перебудує глобальний порядок націй за критерієм населення. Більш того, демографія не єдина причина стрімкого поширення християнства у світі. На противагу очікуванням критиків колоніалізму, які вважали, що у християнства немає майбутнього, оскільки це насадження Заходу в чужорідне середовище, стрімке поширення християнства почалося в Африці через масове звернення вже після закінчення колоніального правління. За оцінками, зараз в Африці 23 000 чоловік приєднуються до числа християн щодня, як</w:t>
      </w:r>
      <w:r w:rsidR="00770963">
        <w:rPr>
          <w:rFonts w:ascii="Times New Roman" w:hAnsi="Times New Roman"/>
          <w:sz w:val="28"/>
          <w:szCs w:val="28"/>
        </w:rPr>
        <w:t xml:space="preserve"> через народження, так і через на</w:t>
      </w:r>
      <w:r w:rsidRPr="005B2EDD">
        <w:rPr>
          <w:rFonts w:ascii="Times New Roman" w:hAnsi="Times New Roman"/>
          <w:sz w:val="28"/>
          <w:szCs w:val="28"/>
        </w:rPr>
        <w:t>вернення. Частка християн в африканськом</w:t>
      </w:r>
      <w:r w:rsidR="00923B75">
        <w:rPr>
          <w:rFonts w:ascii="Times New Roman" w:hAnsi="Times New Roman"/>
          <w:sz w:val="28"/>
          <w:szCs w:val="28"/>
        </w:rPr>
        <w:t>у населенні зросла з 25% в 1965</w:t>
      </w:r>
      <w:r w:rsidRPr="005B2EDD">
        <w:rPr>
          <w:rFonts w:ascii="Times New Roman" w:hAnsi="Times New Roman"/>
          <w:sz w:val="28"/>
          <w:szCs w:val="28"/>
        </w:rPr>
        <w:t>р</w:t>
      </w:r>
      <w:r w:rsidR="00923B75">
        <w:rPr>
          <w:rFonts w:ascii="Times New Roman" w:hAnsi="Times New Roman"/>
          <w:sz w:val="28"/>
          <w:szCs w:val="28"/>
        </w:rPr>
        <w:t>. до 46% в 2001</w:t>
      </w:r>
      <w:r w:rsidRPr="005B2EDD">
        <w:rPr>
          <w:rFonts w:ascii="Times New Roman" w:hAnsi="Times New Roman"/>
          <w:sz w:val="28"/>
          <w:szCs w:val="28"/>
        </w:rPr>
        <w:t xml:space="preserve">р. Звичайно, статистика релігійної ідентичності не надто надійна; проте даний тренд, здається, поза всякими сумнівами. християнство стало користуватися дивовижною </w:t>
      </w:r>
      <w:r w:rsidRPr="005B2EDD">
        <w:rPr>
          <w:rFonts w:ascii="Times New Roman" w:hAnsi="Times New Roman"/>
          <w:sz w:val="28"/>
          <w:szCs w:val="28"/>
        </w:rPr>
        <w:lastRenderedPageBreak/>
        <w:t>популярністю і в Аз</w:t>
      </w:r>
      <w:r w:rsidR="00923B75">
        <w:rPr>
          <w:rFonts w:ascii="Times New Roman" w:hAnsi="Times New Roman"/>
          <w:sz w:val="28"/>
          <w:szCs w:val="28"/>
        </w:rPr>
        <w:t>ії, особливо в Південній Кореї. В</w:t>
      </w:r>
      <w:r w:rsidRPr="005B2EDD">
        <w:rPr>
          <w:rFonts w:ascii="Times New Roman" w:hAnsi="Times New Roman"/>
          <w:sz w:val="28"/>
          <w:szCs w:val="28"/>
        </w:rPr>
        <w:t xml:space="preserve"> Латинській Америці тріумфальна хода руху п’ятидесятників і протестантських рухів</w:t>
      </w:r>
      <w:r w:rsidR="00770963">
        <w:rPr>
          <w:rFonts w:ascii="Times New Roman" w:hAnsi="Times New Roman"/>
          <w:sz w:val="28"/>
          <w:szCs w:val="28"/>
        </w:rPr>
        <w:t xml:space="preserve"> –</w:t>
      </w:r>
      <w:r w:rsidRPr="005B2EDD">
        <w:rPr>
          <w:rFonts w:ascii="Times New Roman" w:hAnsi="Times New Roman"/>
          <w:sz w:val="28"/>
          <w:szCs w:val="28"/>
        </w:rPr>
        <w:t xml:space="preserve"> це щось набагато</w:t>
      </w:r>
      <w:r w:rsidR="00770963">
        <w:rPr>
          <w:rFonts w:ascii="Times New Roman" w:hAnsi="Times New Roman"/>
          <w:sz w:val="28"/>
          <w:szCs w:val="28"/>
        </w:rPr>
        <w:t xml:space="preserve"> більше, ніж короткочасне явище</w:t>
      </w:r>
      <w:r w:rsidRPr="005B2EDD">
        <w:rPr>
          <w:rFonts w:ascii="Times New Roman" w:hAnsi="Times New Roman"/>
          <w:sz w:val="28"/>
          <w:szCs w:val="28"/>
        </w:rPr>
        <w:t>. Даний рух, мабуть, має велике значення для жінок, оскільки вони чекають</w:t>
      </w:r>
      <w:r w:rsidR="00770963">
        <w:rPr>
          <w:rFonts w:ascii="Times New Roman" w:hAnsi="Times New Roman"/>
          <w:sz w:val="28"/>
          <w:szCs w:val="28"/>
        </w:rPr>
        <w:t xml:space="preserve"> від нього "Реформацію мачізму"</w:t>
      </w:r>
      <w:r w:rsidRPr="005B2EDD">
        <w:rPr>
          <w:rFonts w:ascii="Times New Roman" w:hAnsi="Times New Roman"/>
          <w:sz w:val="28"/>
          <w:szCs w:val="28"/>
        </w:rPr>
        <w:t xml:space="preserve">. У глобальній перспективі немає ніяких причин для сумнівів при розгляді питання про шанси християнства на виживання </w:t>
      </w:r>
      <w:r w:rsidR="00770963">
        <w:rPr>
          <w:rFonts w:ascii="Times New Roman" w:hAnsi="Times New Roman"/>
          <w:sz w:val="28"/>
          <w:szCs w:val="28"/>
        </w:rPr>
        <w:t>–</w:t>
      </w:r>
      <w:r w:rsidRPr="005B2EDD">
        <w:rPr>
          <w:rFonts w:ascii="Times New Roman" w:hAnsi="Times New Roman"/>
          <w:sz w:val="28"/>
          <w:szCs w:val="28"/>
        </w:rPr>
        <w:t xml:space="preserve"> що роблять настільки багато спостерігачі</w:t>
      </w:r>
      <w:r w:rsidR="00923B75">
        <w:rPr>
          <w:rFonts w:ascii="Times New Roman" w:hAnsi="Times New Roman"/>
          <w:sz w:val="28"/>
          <w:szCs w:val="28"/>
        </w:rPr>
        <w:t>в,</w:t>
      </w:r>
      <w:r w:rsidRPr="005B2EDD">
        <w:rPr>
          <w:rFonts w:ascii="Times New Roman" w:hAnsi="Times New Roman"/>
          <w:sz w:val="28"/>
          <w:szCs w:val="28"/>
        </w:rPr>
        <w:t xml:space="preserve"> в Європі. Насправді, швидше за виявляється більш ймовірним, що ми є сучасниками одного з найбільш інтенсивних періодів розвитку християнства в </w:t>
      </w:r>
      <w:r w:rsidR="00770963" w:rsidRPr="005B2EDD">
        <w:rPr>
          <w:rFonts w:ascii="Times New Roman" w:hAnsi="Times New Roman"/>
          <w:sz w:val="28"/>
          <w:szCs w:val="28"/>
        </w:rPr>
        <w:t>історії</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Подібний розвиток ситуації вплине на християн в Європі і США безліччю способів. Що стосується католицької Церкви, то ми стоїмо на порозі фундаментального зсуву географії влади. В Англіканській церкві подібна трансформація вже почалася і разючим чином. У середовищі англікан спостерігається величезне напруження між різними частинами світу щодо релігійного розуміння і релігійної практики, нові союзи між групами в різних регіонах і тенденції, які можуть привести до розколу серед віруючих. Дуже складно що-небудь екстраполювати з тенденцій останніх десятиліть. </w:t>
      </w:r>
      <w:r w:rsidR="00923B75" w:rsidRPr="005B2EDD">
        <w:rPr>
          <w:rFonts w:ascii="Times New Roman" w:hAnsi="Times New Roman"/>
          <w:sz w:val="28"/>
          <w:szCs w:val="28"/>
        </w:rPr>
        <w:t>П</w:t>
      </w:r>
      <w:r w:rsidRPr="005B2EDD">
        <w:rPr>
          <w:rFonts w:ascii="Times New Roman" w:hAnsi="Times New Roman"/>
          <w:sz w:val="28"/>
          <w:szCs w:val="28"/>
        </w:rPr>
        <w:t>ідйом руху п’ятидесятників може ослабнути, однак основні християнські громади можуть стати більш прив</w:t>
      </w:r>
      <w:r w:rsidR="008A3B4E">
        <w:rPr>
          <w:rFonts w:ascii="Times New Roman" w:hAnsi="Times New Roman"/>
          <w:sz w:val="28"/>
          <w:szCs w:val="28"/>
        </w:rPr>
        <w:t>абливими внаслідок конкуренції.</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Все це з часом послабить ідентифікацію християнства </w:t>
      </w:r>
      <w:r w:rsidR="008A3B4E">
        <w:rPr>
          <w:rFonts w:ascii="Times New Roman" w:hAnsi="Times New Roman"/>
          <w:sz w:val="28"/>
          <w:szCs w:val="28"/>
        </w:rPr>
        <w:t>з Європою або Заходом. І</w:t>
      </w:r>
      <w:r w:rsidRPr="005B2EDD">
        <w:rPr>
          <w:rFonts w:ascii="Times New Roman" w:hAnsi="Times New Roman"/>
          <w:sz w:val="28"/>
          <w:szCs w:val="28"/>
        </w:rPr>
        <w:t xml:space="preserve"> це </w:t>
      </w:r>
      <w:r w:rsidR="008A3B4E">
        <w:rPr>
          <w:rFonts w:ascii="Times New Roman" w:hAnsi="Times New Roman"/>
          <w:sz w:val="28"/>
          <w:szCs w:val="28"/>
        </w:rPr>
        <w:t xml:space="preserve">може стати </w:t>
      </w:r>
      <w:r w:rsidRPr="005B2EDD">
        <w:rPr>
          <w:rFonts w:ascii="Times New Roman" w:hAnsi="Times New Roman"/>
          <w:sz w:val="28"/>
          <w:szCs w:val="28"/>
        </w:rPr>
        <w:t>проблемою</w:t>
      </w:r>
      <w:r w:rsidR="008A3B4E">
        <w:rPr>
          <w:rFonts w:ascii="Times New Roman" w:hAnsi="Times New Roman"/>
          <w:sz w:val="28"/>
          <w:szCs w:val="28"/>
        </w:rPr>
        <w:t xml:space="preserve"> в цілому для світу</w:t>
      </w:r>
      <w:r w:rsidRPr="005B2EDD">
        <w:rPr>
          <w:rFonts w:ascii="Times New Roman" w:hAnsi="Times New Roman"/>
          <w:sz w:val="28"/>
          <w:szCs w:val="28"/>
        </w:rPr>
        <w:t xml:space="preserve">. </w:t>
      </w:r>
      <w:r w:rsidR="00923B75">
        <w:rPr>
          <w:rFonts w:ascii="Times New Roman" w:hAnsi="Times New Roman"/>
          <w:sz w:val="28"/>
          <w:szCs w:val="28"/>
        </w:rPr>
        <w:t xml:space="preserve">У минулому </w:t>
      </w:r>
      <w:r w:rsidRPr="005B2EDD">
        <w:rPr>
          <w:rFonts w:ascii="Times New Roman" w:hAnsi="Times New Roman"/>
          <w:sz w:val="28"/>
          <w:szCs w:val="28"/>
        </w:rPr>
        <w:t>Європа</w:t>
      </w:r>
      <w:r w:rsidR="00923B75">
        <w:rPr>
          <w:rFonts w:ascii="Times New Roman" w:hAnsi="Times New Roman"/>
          <w:sz w:val="28"/>
          <w:szCs w:val="28"/>
        </w:rPr>
        <w:t xml:space="preserve"> стала </w:t>
      </w:r>
      <w:r w:rsidR="00E925FB">
        <w:rPr>
          <w:rFonts w:ascii="Times New Roman" w:hAnsi="Times New Roman"/>
          <w:sz w:val="28"/>
          <w:szCs w:val="28"/>
        </w:rPr>
        <w:t xml:space="preserve">світовим </w:t>
      </w:r>
      <w:r w:rsidR="00923B75">
        <w:rPr>
          <w:rFonts w:ascii="Times New Roman" w:hAnsi="Times New Roman"/>
          <w:sz w:val="28"/>
          <w:szCs w:val="28"/>
        </w:rPr>
        <w:t>лідером в першу чергу тому що</w:t>
      </w:r>
      <w:r w:rsidR="009D25E1">
        <w:rPr>
          <w:rFonts w:ascii="Times New Roman" w:hAnsi="Times New Roman"/>
          <w:sz w:val="28"/>
          <w:szCs w:val="28"/>
        </w:rPr>
        <w:t xml:space="preserve"> була гомогенно християнською</w:t>
      </w:r>
      <w:r w:rsidR="00E925FB">
        <w:rPr>
          <w:rFonts w:ascii="Times New Roman" w:hAnsi="Times New Roman"/>
          <w:sz w:val="28"/>
          <w:szCs w:val="28"/>
        </w:rPr>
        <w:t>. Саме завдяки таким природним якостям як демократичність, справедливість, толерантність європейців покладе</w:t>
      </w:r>
      <w:r w:rsidR="00D3140E">
        <w:rPr>
          <w:rFonts w:ascii="Times New Roman" w:hAnsi="Times New Roman"/>
          <w:sz w:val="28"/>
          <w:szCs w:val="28"/>
        </w:rPr>
        <w:t>них на християнську етику,</w:t>
      </w:r>
      <w:r w:rsidR="00E925FB">
        <w:rPr>
          <w:rFonts w:ascii="Times New Roman" w:hAnsi="Times New Roman"/>
          <w:sz w:val="28"/>
          <w:szCs w:val="28"/>
        </w:rPr>
        <w:t xml:space="preserve"> європейська цивілізація привела світ до сучасного </w:t>
      </w:r>
      <w:r w:rsidR="008A3B4E">
        <w:rPr>
          <w:rFonts w:ascii="Times New Roman" w:hAnsi="Times New Roman"/>
          <w:sz w:val="28"/>
          <w:szCs w:val="28"/>
        </w:rPr>
        <w:t>розуміння і сприйняття прав людини. І ось тому о</w:t>
      </w:r>
      <w:r w:rsidRPr="005B2EDD">
        <w:rPr>
          <w:rFonts w:ascii="Times New Roman" w:hAnsi="Times New Roman"/>
          <w:sz w:val="28"/>
          <w:szCs w:val="28"/>
        </w:rPr>
        <w:t>дин африканський спостерігач проникливо назвав сучасну глобалізацію християнств</w:t>
      </w:r>
      <w:r w:rsidR="009D25E1">
        <w:rPr>
          <w:rFonts w:ascii="Times New Roman" w:hAnsi="Times New Roman"/>
          <w:sz w:val="28"/>
          <w:szCs w:val="28"/>
        </w:rPr>
        <w:t>а "оновленням незахідних релігій</w:t>
      </w:r>
      <w:r w:rsidRPr="005B2EDD">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Великий протестантський тео</w:t>
      </w:r>
      <w:r w:rsidR="008A3B4E">
        <w:rPr>
          <w:rFonts w:ascii="Times New Roman" w:hAnsi="Times New Roman"/>
          <w:sz w:val="28"/>
          <w:szCs w:val="28"/>
        </w:rPr>
        <w:t>лог і історик християнства,</w:t>
      </w:r>
      <w:r w:rsidRPr="005B2EDD">
        <w:rPr>
          <w:rFonts w:ascii="Times New Roman" w:hAnsi="Times New Roman"/>
          <w:sz w:val="28"/>
          <w:szCs w:val="28"/>
        </w:rPr>
        <w:t xml:space="preserve"> і суперник Вебе</w:t>
      </w:r>
      <w:r w:rsidR="009D25E1">
        <w:rPr>
          <w:rFonts w:ascii="Times New Roman" w:hAnsi="Times New Roman"/>
          <w:sz w:val="28"/>
          <w:szCs w:val="28"/>
        </w:rPr>
        <w:t>ра Е. Трельч опублікував в 1910</w:t>
      </w:r>
      <w:r w:rsidRPr="005B2EDD">
        <w:rPr>
          <w:rFonts w:ascii="Times New Roman" w:hAnsi="Times New Roman"/>
          <w:sz w:val="28"/>
          <w:szCs w:val="28"/>
        </w:rPr>
        <w:t>р</w:t>
      </w:r>
      <w:r w:rsidR="009D25E1">
        <w:rPr>
          <w:rFonts w:ascii="Times New Roman" w:hAnsi="Times New Roman"/>
          <w:sz w:val="28"/>
          <w:szCs w:val="28"/>
        </w:rPr>
        <w:t>.</w:t>
      </w:r>
      <w:r w:rsidRPr="005B2EDD">
        <w:rPr>
          <w:rFonts w:ascii="Times New Roman" w:hAnsi="Times New Roman"/>
          <w:sz w:val="28"/>
          <w:szCs w:val="28"/>
        </w:rPr>
        <w:t xml:space="preserve"> нарис про "Майбутні можливості християнства" в журналі "Логос", який він, Вебер, Гуссерль, Зіммель та ін</w:t>
      </w:r>
      <w:r w:rsidR="00D3140E">
        <w:rPr>
          <w:rFonts w:ascii="Times New Roman" w:hAnsi="Times New Roman"/>
          <w:sz w:val="28"/>
          <w:szCs w:val="28"/>
        </w:rPr>
        <w:t>ші незадовго до цього заснували</w:t>
      </w:r>
      <w:r w:rsidRPr="005B2EDD">
        <w:rPr>
          <w:rFonts w:ascii="Times New Roman" w:hAnsi="Times New Roman"/>
          <w:sz w:val="28"/>
          <w:szCs w:val="28"/>
        </w:rPr>
        <w:t xml:space="preserve">. Він писав тоді </w:t>
      </w:r>
      <w:r w:rsidR="009D25E1">
        <w:rPr>
          <w:rFonts w:ascii="Times New Roman" w:hAnsi="Times New Roman"/>
          <w:sz w:val="28"/>
          <w:szCs w:val="28"/>
        </w:rPr>
        <w:t>–</w:t>
      </w:r>
      <w:r w:rsidRPr="005B2EDD">
        <w:rPr>
          <w:rFonts w:ascii="Times New Roman" w:hAnsi="Times New Roman"/>
          <w:sz w:val="28"/>
          <w:szCs w:val="28"/>
        </w:rPr>
        <w:t xml:space="preserve"> сто</w:t>
      </w:r>
      <w:r w:rsidR="009D25E1">
        <w:rPr>
          <w:rFonts w:ascii="Times New Roman" w:hAnsi="Times New Roman"/>
          <w:sz w:val="28"/>
          <w:szCs w:val="28"/>
        </w:rPr>
        <w:t xml:space="preserve"> років тому, –</w:t>
      </w:r>
      <w:r w:rsidRPr="005B2EDD">
        <w:rPr>
          <w:rFonts w:ascii="Times New Roman" w:hAnsi="Times New Roman"/>
          <w:sz w:val="28"/>
          <w:szCs w:val="28"/>
        </w:rPr>
        <w:t xml:space="preserve"> зіткнемося ми з новими формами релігійного життя, менш релігійним майбутнім або, можливо, розчиненням європейської культури, "яка н</w:t>
      </w:r>
      <w:r w:rsidR="009D25E1">
        <w:rPr>
          <w:rFonts w:ascii="Times New Roman" w:hAnsi="Times New Roman"/>
          <w:sz w:val="28"/>
          <w:szCs w:val="28"/>
        </w:rPr>
        <w:t>е буде здатна ні сформувати нове</w:t>
      </w:r>
      <w:r w:rsidRPr="005B2EDD">
        <w:rPr>
          <w:rFonts w:ascii="Times New Roman" w:hAnsi="Times New Roman"/>
          <w:sz w:val="28"/>
          <w:szCs w:val="28"/>
        </w:rPr>
        <w:t xml:space="preserve"> релігійне</w:t>
      </w:r>
      <w:r w:rsidR="009D25E1">
        <w:rPr>
          <w:rFonts w:ascii="Times New Roman" w:hAnsi="Times New Roman"/>
          <w:sz w:val="28"/>
          <w:szCs w:val="28"/>
        </w:rPr>
        <w:t xml:space="preserve"> життя, ні впоратися без такого</w:t>
      </w:r>
      <w:r w:rsidRPr="005B2EDD">
        <w:rPr>
          <w:rFonts w:ascii="Times New Roman" w:hAnsi="Times New Roman"/>
          <w:sz w:val="28"/>
          <w:szCs w:val="28"/>
        </w:rPr>
        <w:t xml:space="preserve">". На противагу всім цим песимістичним сценаріями Трельч наполягав на можливості </w:t>
      </w:r>
      <w:r w:rsidRPr="005B2EDD">
        <w:rPr>
          <w:rFonts w:ascii="Times New Roman" w:hAnsi="Times New Roman"/>
          <w:sz w:val="28"/>
          <w:szCs w:val="28"/>
        </w:rPr>
        <w:lastRenderedPageBreak/>
        <w:t>коаліції релігійних сил сьогодення і нових комбінацій соціальних форм церков, сект і індивідуальної духовності. Основний інтелектуальний виклик християнства він бачив в чотирьох областях: в його персоналізмі, в фокусуванні його духовності на Ісусі, в християнському вченні про етику любові і в громадському характері богослужіння або "культового" духовного життя. Від так, бачимо, що ці коментарі сторічної давності дійсно зіграли свою роль і нове християнство продовжує жити і існувати і сьогодні.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Та все ж, в межах згаданої глобалізації, розуміємо, що це двосторонній процес і посилення позицій християнства існує разом з посиленням позицій ісламу. Ситуація помітно відрізняється від країни до країни: одне діло – Іспанія, Італія, Польща, інше – Франція, Німеччина чи Норвегія. В цьому контексті часто згадують слова Курта Коха, який якось сказав «Слід боятись не сильного іс</w:t>
      </w:r>
      <w:r w:rsidR="00D3140E">
        <w:rPr>
          <w:rFonts w:ascii="Times New Roman" w:hAnsi="Times New Roman"/>
          <w:sz w:val="28"/>
          <w:szCs w:val="28"/>
        </w:rPr>
        <w:t>ламу, а слабкого християнства».</w:t>
      </w:r>
      <w:r w:rsidRPr="005B2EDD">
        <w:rPr>
          <w:rFonts w:ascii="Times New Roman" w:hAnsi="Times New Roman"/>
          <w:sz w:val="28"/>
          <w:szCs w:val="28"/>
        </w:rPr>
        <w:t xml:space="preserve"> Отже, якщо іслам змістить християнство з позицій європейського лідера, то очевидно, що справа тут не в ісламі.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Аналізуючи поширення християнства в Україні, то тут станом на 1 січня 2011 року зареєстровано 33977 церков і релігійних організацій. На сьогодні більш</w:t>
      </w:r>
      <w:r w:rsidR="004B2C88">
        <w:rPr>
          <w:rFonts w:ascii="Times New Roman" w:hAnsi="Times New Roman"/>
          <w:sz w:val="28"/>
          <w:szCs w:val="28"/>
        </w:rPr>
        <w:t>е 97% зареєстрованих</w:t>
      </w:r>
      <w:r w:rsidRPr="005B2EDD">
        <w:rPr>
          <w:rFonts w:ascii="Times New Roman" w:hAnsi="Times New Roman"/>
          <w:sz w:val="28"/>
          <w:szCs w:val="28"/>
        </w:rPr>
        <w:t xml:space="preserve"> релігійних громад в Україні є християнськими. Приблизно половина з них — православної традиції. Решту майже порівну поділяють католики та протестанти. До категорії “традиційних” (за неофіційною термінологією) Церков належать три основні суб’єкти православної юрисдикції, Українська Греко-Католицька та Римо-Католицька Церкви, вірменські громади, також в певній мірі, такими є і громади лютеран, реформатів-кальвіністів, баптистів,</w:t>
      </w:r>
      <w:r w:rsidR="004B2C88">
        <w:rPr>
          <w:rFonts w:ascii="Times New Roman" w:hAnsi="Times New Roman"/>
          <w:sz w:val="28"/>
          <w:szCs w:val="28"/>
        </w:rPr>
        <w:t xml:space="preserve"> п’ятидесятників, адвентистів.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А на противагу цьому, наприклад мусульманських громад станом на 1 січня 2014 року діяли 624 одиниці і ще, як мінімум, кілька сотень незареєстрованих.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Тим не менш, поки прогнози розвитку християнства у світі більше втішні аніж навпаки, то чи потрібне існування християнської етики в сучасному світі?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В першу чергу, звернемося до християнської етики як до науки і до шкільного предмету, оскільки саме даний підхід викликає сьогодні найгостріші дискусії.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Викладання християнської етики в християнській державі логічне. В преамбулі Конституції України визначено, що Верховна Рада України приймає Конституцію, усвідомлюючи відповідальність перед Богом. Тобто </w:t>
      </w:r>
      <w:r w:rsidRPr="005B2EDD">
        <w:rPr>
          <w:rFonts w:ascii="Times New Roman" w:hAnsi="Times New Roman"/>
          <w:sz w:val="28"/>
          <w:szCs w:val="28"/>
        </w:rPr>
        <w:lastRenderedPageBreak/>
        <w:t>тут підкреслено важ</w:t>
      </w:r>
      <w:r w:rsidR="004B2C88">
        <w:rPr>
          <w:rFonts w:ascii="Times New Roman" w:hAnsi="Times New Roman"/>
          <w:sz w:val="28"/>
          <w:szCs w:val="28"/>
        </w:rPr>
        <w:t>ливість християнських цінностей насамперед для титульної нації</w:t>
      </w:r>
      <w:r w:rsidR="006169F8">
        <w:rPr>
          <w:rFonts w:ascii="Times New Roman" w:hAnsi="Times New Roman"/>
          <w:sz w:val="28"/>
          <w:szCs w:val="28"/>
        </w:rPr>
        <w:t>.</w:t>
      </w:r>
    </w:p>
    <w:p w:rsidR="000B1124"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Деякі дослідники відстоюють викладання такої дисципліни, оскільки «християнська етика» </w:t>
      </w:r>
      <w:r w:rsidR="00F01D83">
        <w:rPr>
          <w:rFonts w:ascii="Times New Roman" w:hAnsi="Times New Roman"/>
          <w:sz w:val="28"/>
          <w:szCs w:val="28"/>
        </w:rPr>
        <w:t>–</w:t>
      </w:r>
      <w:r w:rsidRPr="005B2EDD">
        <w:rPr>
          <w:rFonts w:ascii="Times New Roman" w:hAnsi="Times New Roman"/>
          <w:sz w:val="28"/>
          <w:szCs w:val="28"/>
        </w:rPr>
        <w:t xml:space="preserve"> це «наука не про релігію, це наука про мораль, про добро і зло на </w:t>
      </w:r>
      <w:r w:rsidR="006169F8">
        <w:rPr>
          <w:rFonts w:ascii="Times New Roman" w:hAnsi="Times New Roman"/>
          <w:sz w:val="28"/>
          <w:szCs w:val="28"/>
        </w:rPr>
        <w:t>основі християнських цінностей»</w:t>
      </w:r>
      <w:r w:rsidRPr="005B2EDD">
        <w:rPr>
          <w:rFonts w:ascii="Times New Roman" w:hAnsi="Times New Roman"/>
          <w:sz w:val="28"/>
          <w:szCs w:val="28"/>
        </w:rPr>
        <w:t xml:space="preserve">. Однак </w:t>
      </w:r>
      <w:r w:rsidR="006169F8">
        <w:rPr>
          <w:rFonts w:ascii="Times New Roman" w:hAnsi="Times New Roman"/>
          <w:sz w:val="28"/>
          <w:szCs w:val="28"/>
        </w:rPr>
        <w:t>можна вважати</w:t>
      </w:r>
      <w:r w:rsidRPr="005B2EDD">
        <w:rPr>
          <w:rFonts w:ascii="Times New Roman" w:hAnsi="Times New Roman"/>
          <w:sz w:val="28"/>
          <w:szCs w:val="28"/>
        </w:rPr>
        <w:t xml:space="preserve"> дане визначення</w:t>
      </w:r>
      <w:r w:rsidR="006169F8">
        <w:rPr>
          <w:rFonts w:ascii="Times New Roman" w:hAnsi="Times New Roman"/>
          <w:sz w:val="28"/>
          <w:szCs w:val="28"/>
        </w:rPr>
        <w:t xml:space="preserve"> не зовсім точним</w:t>
      </w:r>
      <w:r w:rsidRPr="005B2EDD">
        <w:rPr>
          <w:rFonts w:ascii="Times New Roman" w:hAnsi="Times New Roman"/>
          <w:sz w:val="28"/>
          <w:szCs w:val="28"/>
        </w:rPr>
        <w:t xml:space="preserve">, оскільки </w:t>
      </w:r>
      <w:r w:rsidR="006169F8">
        <w:rPr>
          <w:rFonts w:ascii="Times New Roman" w:hAnsi="Times New Roman"/>
          <w:sz w:val="28"/>
          <w:szCs w:val="28"/>
        </w:rPr>
        <w:t>вся ця етика побудована саме на християнському розумінні добра і зла. У когось може виникнути питання –</w:t>
      </w:r>
      <w:r w:rsidRPr="005B2EDD">
        <w:rPr>
          <w:rFonts w:ascii="Times New Roman" w:hAnsi="Times New Roman"/>
          <w:sz w:val="28"/>
          <w:szCs w:val="28"/>
        </w:rPr>
        <w:t xml:space="preserve"> чому поняття добра і зла</w:t>
      </w:r>
      <w:r w:rsidR="006169F8">
        <w:rPr>
          <w:rFonts w:ascii="Times New Roman" w:hAnsi="Times New Roman"/>
          <w:sz w:val="28"/>
          <w:szCs w:val="28"/>
        </w:rPr>
        <w:t xml:space="preserve"> повинно</w:t>
      </w:r>
      <w:r w:rsidRPr="005B2EDD">
        <w:rPr>
          <w:rFonts w:ascii="Times New Roman" w:hAnsi="Times New Roman"/>
          <w:sz w:val="28"/>
          <w:szCs w:val="28"/>
        </w:rPr>
        <w:t xml:space="preserve"> розглядається на основі «християнських цінностей»?</w:t>
      </w:r>
      <w:r w:rsidR="006169F8">
        <w:rPr>
          <w:rFonts w:ascii="Times New Roman" w:hAnsi="Times New Roman"/>
          <w:sz w:val="28"/>
          <w:szCs w:val="28"/>
        </w:rPr>
        <w:t xml:space="preserve"> Відповідь дуже проста</w:t>
      </w:r>
      <w:r w:rsidR="00CA248F">
        <w:rPr>
          <w:rFonts w:ascii="Times New Roman" w:hAnsi="Times New Roman"/>
          <w:sz w:val="28"/>
          <w:szCs w:val="28"/>
        </w:rPr>
        <w:t>. Тому що саме християнські цінності сформували сучасні європейські нації, зокрема і титульну</w:t>
      </w:r>
      <w:r w:rsidR="00085026">
        <w:rPr>
          <w:rFonts w:ascii="Times New Roman" w:hAnsi="Times New Roman"/>
          <w:sz w:val="28"/>
          <w:szCs w:val="28"/>
        </w:rPr>
        <w:t xml:space="preserve"> державо-утворюючу</w:t>
      </w:r>
      <w:r w:rsidR="00CA248F">
        <w:rPr>
          <w:rFonts w:ascii="Times New Roman" w:hAnsi="Times New Roman"/>
          <w:sz w:val="28"/>
          <w:szCs w:val="28"/>
        </w:rPr>
        <w:t xml:space="preserve"> націю України.</w:t>
      </w:r>
      <w:r w:rsidRPr="005B2EDD">
        <w:rPr>
          <w:rFonts w:ascii="Times New Roman" w:hAnsi="Times New Roman"/>
          <w:sz w:val="28"/>
          <w:szCs w:val="28"/>
        </w:rPr>
        <w:t xml:space="preserve"> Крім того</w:t>
      </w:r>
      <w:r w:rsidR="00CA248F">
        <w:rPr>
          <w:rFonts w:ascii="Times New Roman" w:hAnsi="Times New Roman"/>
          <w:sz w:val="28"/>
          <w:szCs w:val="28"/>
        </w:rPr>
        <w:t>,</w:t>
      </w:r>
      <w:r w:rsidRPr="005B2EDD">
        <w:rPr>
          <w:rFonts w:ascii="Times New Roman" w:hAnsi="Times New Roman"/>
          <w:sz w:val="28"/>
          <w:szCs w:val="28"/>
        </w:rPr>
        <w:t xml:space="preserve"> посилаючись тут на статистику</w:t>
      </w:r>
      <w:r w:rsidR="008A4F1D">
        <w:rPr>
          <w:rFonts w:ascii="Times New Roman" w:hAnsi="Times New Roman"/>
          <w:sz w:val="28"/>
          <w:szCs w:val="28"/>
        </w:rPr>
        <w:t>,</w:t>
      </w:r>
      <w:r w:rsidRPr="005B2EDD">
        <w:rPr>
          <w:rFonts w:ascii="Times New Roman" w:hAnsi="Times New Roman"/>
          <w:sz w:val="28"/>
          <w:szCs w:val="28"/>
        </w:rPr>
        <w:t xml:space="preserve"> </w:t>
      </w:r>
      <w:r w:rsidR="008A4F1D">
        <w:rPr>
          <w:rFonts w:ascii="Times New Roman" w:hAnsi="Times New Roman"/>
          <w:sz w:val="28"/>
          <w:szCs w:val="28"/>
        </w:rPr>
        <w:t>тому</w:t>
      </w:r>
      <w:r w:rsidRPr="005B2EDD">
        <w:rPr>
          <w:rFonts w:ascii="Times New Roman" w:hAnsi="Times New Roman"/>
          <w:sz w:val="28"/>
          <w:szCs w:val="28"/>
        </w:rPr>
        <w:t xml:space="preserve"> що</w:t>
      </w:r>
      <w:r w:rsidR="008A4F1D">
        <w:rPr>
          <w:rFonts w:ascii="Times New Roman" w:hAnsi="Times New Roman"/>
          <w:sz w:val="28"/>
          <w:szCs w:val="28"/>
        </w:rPr>
        <w:t xml:space="preserve"> більш ніж</w:t>
      </w:r>
      <w:r w:rsidRPr="005B2EDD">
        <w:rPr>
          <w:rFonts w:ascii="Times New Roman" w:hAnsi="Times New Roman"/>
          <w:sz w:val="28"/>
          <w:szCs w:val="28"/>
        </w:rPr>
        <w:t xml:space="preserve"> 80% людей сповідують християнство</w:t>
      </w:r>
      <w:r w:rsidR="008A4F1D">
        <w:rPr>
          <w:rFonts w:ascii="Times New Roman" w:hAnsi="Times New Roman"/>
          <w:sz w:val="28"/>
          <w:szCs w:val="28"/>
        </w:rPr>
        <w:t xml:space="preserve">. І </w:t>
      </w:r>
      <w:r w:rsidR="00085026">
        <w:rPr>
          <w:rFonts w:ascii="Times New Roman" w:hAnsi="Times New Roman"/>
          <w:sz w:val="28"/>
          <w:szCs w:val="28"/>
        </w:rPr>
        <w:t>це ніяким чином не</w:t>
      </w:r>
      <w:r w:rsidR="008A4F1D">
        <w:rPr>
          <w:rFonts w:ascii="Times New Roman" w:hAnsi="Times New Roman"/>
          <w:sz w:val="28"/>
          <w:szCs w:val="28"/>
        </w:rPr>
        <w:t xml:space="preserve"> обмежує</w:t>
      </w:r>
      <w:r w:rsidRPr="005B2EDD">
        <w:rPr>
          <w:rFonts w:ascii="Times New Roman" w:hAnsi="Times New Roman"/>
          <w:sz w:val="28"/>
          <w:szCs w:val="28"/>
        </w:rPr>
        <w:t xml:space="preserve"> права інших </w:t>
      </w:r>
      <w:r w:rsidR="008A4F1D">
        <w:rPr>
          <w:rFonts w:ascii="Times New Roman" w:hAnsi="Times New Roman"/>
          <w:sz w:val="28"/>
          <w:szCs w:val="28"/>
        </w:rPr>
        <w:t xml:space="preserve">близько </w:t>
      </w:r>
      <w:r w:rsidRPr="005B2EDD">
        <w:rPr>
          <w:rFonts w:ascii="Times New Roman" w:hAnsi="Times New Roman"/>
          <w:sz w:val="28"/>
          <w:szCs w:val="28"/>
        </w:rPr>
        <w:t>«20%».</w:t>
      </w:r>
      <w:r w:rsidR="008A4F1D">
        <w:rPr>
          <w:rFonts w:ascii="Times New Roman" w:hAnsi="Times New Roman"/>
          <w:sz w:val="28"/>
          <w:szCs w:val="28"/>
        </w:rPr>
        <w:t xml:space="preserve"> Бо ці «інші» </w:t>
      </w:r>
      <w:r w:rsidR="00085026">
        <w:rPr>
          <w:rFonts w:ascii="Times New Roman" w:hAnsi="Times New Roman"/>
          <w:sz w:val="28"/>
          <w:szCs w:val="28"/>
        </w:rPr>
        <w:t xml:space="preserve">(це </w:t>
      </w:r>
      <w:r w:rsidR="008A4F1D">
        <w:rPr>
          <w:rFonts w:ascii="Times New Roman" w:hAnsi="Times New Roman"/>
          <w:sz w:val="28"/>
          <w:szCs w:val="28"/>
        </w:rPr>
        <w:t xml:space="preserve">доволі різні категорії, частина це продукт насильницького винищення </w:t>
      </w:r>
      <w:r w:rsidR="000C2FDF">
        <w:rPr>
          <w:rFonts w:ascii="Times New Roman" w:hAnsi="Times New Roman"/>
          <w:sz w:val="28"/>
          <w:szCs w:val="28"/>
        </w:rPr>
        <w:t>християнства інші частини є представниками</w:t>
      </w:r>
      <w:r w:rsidR="008A4F1D">
        <w:rPr>
          <w:rFonts w:ascii="Times New Roman" w:hAnsi="Times New Roman"/>
          <w:sz w:val="28"/>
          <w:szCs w:val="28"/>
        </w:rPr>
        <w:t xml:space="preserve"> інших</w:t>
      </w:r>
      <w:r w:rsidR="000C2FDF">
        <w:rPr>
          <w:rFonts w:ascii="Times New Roman" w:hAnsi="Times New Roman"/>
          <w:sz w:val="28"/>
          <w:szCs w:val="28"/>
        </w:rPr>
        <w:t xml:space="preserve"> релігійно-етнічних спільнот які мають свої</w:t>
      </w:r>
      <w:r w:rsidR="008A4F1D">
        <w:rPr>
          <w:rFonts w:ascii="Times New Roman" w:hAnsi="Times New Roman"/>
          <w:sz w:val="28"/>
          <w:szCs w:val="28"/>
        </w:rPr>
        <w:t xml:space="preserve"> національних держав</w:t>
      </w:r>
      <w:r w:rsidR="00085026">
        <w:rPr>
          <w:rFonts w:ascii="Times New Roman" w:hAnsi="Times New Roman"/>
          <w:sz w:val="28"/>
          <w:szCs w:val="28"/>
        </w:rPr>
        <w:t>)</w:t>
      </w:r>
      <w:r w:rsidR="00FE2C28">
        <w:rPr>
          <w:rFonts w:ascii="Times New Roman" w:hAnsi="Times New Roman"/>
          <w:sz w:val="28"/>
          <w:szCs w:val="28"/>
        </w:rPr>
        <w:t xml:space="preserve"> в свою чергу мають всі права </w:t>
      </w:r>
      <w:r w:rsidR="00085026">
        <w:rPr>
          <w:rFonts w:ascii="Times New Roman" w:hAnsi="Times New Roman"/>
          <w:sz w:val="28"/>
          <w:szCs w:val="28"/>
        </w:rPr>
        <w:t xml:space="preserve">та можливості </w:t>
      </w:r>
      <w:r w:rsidR="00FE2C28">
        <w:rPr>
          <w:rFonts w:ascii="Times New Roman" w:hAnsi="Times New Roman"/>
          <w:sz w:val="28"/>
          <w:szCs w:val="28"/>
        </w:rPr>
        <w:t>на самостійне збереження своїх духовних і культурних традицій</w:t>
      </w:r>
      <w:r w:rsidR="00085026">
        <w:rPr>
          <w:rFonts w:ascii="Times New Roman" w:hAnsi="Times New Roman"/>
          <w:sz w:val="28"/>
          <w:szCs w:val="28"/>
        </w:rPr>
        <w:t>,</w:t>
      </w:r>
      <w:r w:rsidR="00FE2C28">
        <w:rPr>
          <w:rFonts w:ascii="Times New Roman" w:hAnsi="Times New Roman"/>
          <w:sz w:val="28"/>
          <w:szCs w:val="28"/>
        </w:rPr>
        <w:t xml:space="preserve"> але не на шкоду титульній нації</w:t>
      </w:r>
      <w:r w:rsidR="00807185">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Тим не менш, як вже зазначалося, християнська етика є не лише дисципліною, а в основному означає моральне вчення християнства, що визначають моральні орієнтири людської поведінки. Отже, християнська етика супроводжує існування </w:t>
      </w:r>
      <w:r w:rsidRPr="00D8388F">
        <w:rPr>
          <w:rFonts w:ascii="Times New Roman" w:hAnsi="Times New Roman"/>
          <w:b/>
          <w:i/>
          <w:sz w:val="28"/>
          <w:szCs w:val="28"/>
        </w:rPr>
        <w:t>свідомого</w:t>
      </w:r>
      <w:r w:rsidRPr="005B2EDD">
        <w:rPr>
          <w:rFonts w:ascii="Times New Roman" w:hAnsi="Times New Roman"/>
          <w:sz w:val="28"/>
          <w:szCs w:val="28"/>
        </w:rPr>
        <w:t xml:space="preserve"> християнства,</w:t>
      </w:r>
      <w:r w:rsidR="00D8388F">
        <w:rPr>
          <w:rFonts w:ascii="Times New Roman" w:hAnsi="Times New Roman"/>
          <w:sz w:val="28"/>
          <w:szCs w:val="28"/>
        </w:rPr>
        <w:t xml:space="preserve"> тобто надає можливість людині робити свідомий вибір на користь віри предків,</w:t>
      </w:r>
      <w:r w:rsidRPr="005B2EDD">
        <w:rPr>
          <w:rFonts w:ascii="Times New Roman" w:hAnsi="Times New Roman"/>
          <w:sz w:val="28"/>
          <w:szCs w:val="28"/>
        </w:rPr>
        <w:t xml:space="preserve"> а значить поширювати етику означає поширювати</w:t>
      </w:r>
      <w:r w:rsidR="00251ADE">
        <w:rPr>
          <w:rFonts w:ascii="Times New Roman" w:hAnsi="Times New Roman"/>
          <w:sz w:val="28"/>
          <w:szCs w:val="28"/>
        </w:rPr>
        <w:t xml:space="preserve"> свідоме</w:t>
      </w:r>
      <w:r w:rsidRPr="005B2EDD">
        <w:rPr>
          <w:rFonts w:ascii="Times New Roman" w:hAnsi="Times New Roman"/>
          <w:sz w:val="28"/>
          <w:szCs w:val="28"/>
        </w:rPr>
        <w:t xml:space="preserve"> християнство. Чи нео</w:t>
      </w:r>
      <w:r w:rsidR="00D8388F">
        <w:rPr>
          <w:rFonts w:ascii="Times New Roman" w:hAnsi="Times New Roman"/>
          <w:sz w:val="28"/>
          <w:szCs w:val="28"/>
        </w:rPr>
        <w:t>бхідна вона в такому розумінні? Саме так.</w:t>
      </w:r>
      <w:r w:rsidRPr="005B2EDD">
        <w:rPr>
          <w:rFonts w:ascii="Times New Roman" w:hAnsi="Times New Roman"/>
          <w:sz w:val="28"/>
          <w:szCs w:val="28"/>
        </w:rPr>
        <w:t xml:space="preserve"> Християнство не може</w:t>
      </w:r>
      <w:r w:rsidR="00D8388F">
        <w:rPr>
          <w:rFonts w:ascii="Times New Roman" w:hAnsi="Times New Roman"/>
          <w:sz w:val="28"/>
          <w:szCs w:val="28"/>
        </w:rPr>
        <w:t xml:space="preserve"> просто</w:t>
      </w:r>
      <w:r w:rsidRPr="005B2EDD">
        <w:rPr>
          <w:rFonts w:ascii="Times New Roman" w:hAnsi="Times New Roman"/>
          <w:sz w:val="28"/>
          <w:szCs w:val="28"/>
        </w:rPr>
        <w:t xml:space="preserve"> насаджуватися,</w:t>
      </w:r>
      <w:r w:rsidR="00D8388F">
        <w:rPr>
          <w:rFonts w:ascii="Times New Roman" w:hAnsi="Times New Roman"/>
          <w:sz w:val="28"/>
          <w:szCs w:val="28"/>
        </w:rPr>
        <w:t xml:space="preserve"> воно повинно поширюватися лише через свідоме прийняття людиною.</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Релігія з початку віків була і залишається </w:t>
      </w:r>
      <w:r w:rsidR="004B1DF5">
        <w:rPr>
          <w:rFonts w:ascii="Times New Roman" w:hAnsi="Times New Roman"/>
          <w:sz w:val="28"/>
          <w:szCs w:val="28"/>
        </w:rPr>
        <w:t xml:space="preserve">об’єднуючим </w:t>
      </w:r>
      <w:r w:rsidRPr="005B2EDD">
        <w:rPr>
          <w:rFonts w:ascii="Times New Roman" w:hAnsi="Times New Roman"/>
          <w:sz w:val="28"/>
          <w:szCs w:val="28"/>
        </w:rPr>
        <w:t>фактором, чи</w:t>
      </w:r>
      <w:r w:rsidR="004B1DF5">
        <w:rPr>
          <w:rFonts w:ascii="Times New Roman" w:hAnsi="Times New Roman"/>
          <w:sz w:val="28"/>
          <w:szCs w:val="28"/>
        </w:rPr>
        <w:t xml:space="preserve"> інструментом що</w:t>
      </w:r>
      <w:r w:rsidRPr="005B2EDD">
        <w:rPr>
          <w:rFonts w:ascii="Times New Roman" w:hAnsi="Times New Roman"/>
          <w:sz w:val="28"/>
          <w:szCs w:val="28"/>
        </w:rPr>
        <w:t xml:space="preserve"> розколює</w:t>
      </w:r>
      <w:r w:rsidR="00FE2C28">
        <w:rPr>
          <w:rFonts w:ascii="Times New Roman" w:hAnsi="Times New Roman"/>
          <w:sz w:val="28"/>
          <w:szCs w:val="28"/>
        </w:rPr>
        <w:t xml:space="preserve"> національні</w:t>
      </w:r>
      <w:r w:rsidRPr="005B2EDD">
        <w:rPr>
          <w:rFonts w:ascii="Times New Roman" w:hAnsi="Times New Roman"/>
          <w:sz w:val="28"/>
          <w:szCs w:val="28"/>
        </w:rPr>
        <w:t xml:space="preserve"> суспільства</w:t>
      </w:r>
      <w:r w:rsidR="00377797">
        <w:rPr>
          <w:rFonts w:ascii="Times New Roman" w:hAnsi="Times New Roman"/>
          <w:sz w:val="28"/>
          <w:szCs w:val="28"/>
        </w:rPr>
        <w:t xml:space="preserve"> на користь зовнішніх сил</w:t>
      </w:r>
      <w:r w:rsidRPr="005B2EDD">
        <w:rPr>
          <w:rFonts w:ascii="Times New Roman" w:hAnsi="Times New Roman"/>
          <w:sz w:val="28"/>
          <w:szCs w:val="28"/>
        </w:rPr>
        <w:t xml:space="preserve">. </w:t>
      </w:r>
      <w:r w:rsidR="004B1DF5">
        <w:rPr>
          <w:rFonts w:ascii="Times New Roman" w:hAnsi="Times New Roman"/>
          <w:sz w:val="28"/>
          <w:szCs w:val="28"/>
        </w:rPr>
        <w:t>Ми можемо подивитися на історичні приклади як далекого минулого так і сучасного часу. Так п</w:t>
      </w:r>
      <w:r w:rsidR="00B33A3E">
        <w:rPr>
          <w:rFonts w:ascii="Times New Roman" w:hAnsi="Times New Roman"/>
          <w:sz w:val="28"/>
          <w:szCs w:val="28"/>
        </w:rPr>
        <w:t>роникнення і поширення</w:t>
      </w:r>
      <w:r w:rsidR="004B1DF5">
        <w:rPr>
          <w:rFonts w:ascii="Times New Roman" w:hAnsi="Times New Roman"/>
          <w:sz w:val="28"/>
          <w:szCs w:val="28"/>
        </w:rPr>
        <w:t xml:space="preserve"> іудаїзму </w:t>
      </w:r>
      <w:r w:rsidR="00B33A3E">
        <w:rPr>
          <w:rFonts w:ascii="Times New Roman" w:hAnsi="Times New Roman"/>
          <w:sz w:val="28"/>
          <w:szCs w:val="28"/>
        </w:rPr>
        <w:t>до панівного прошарку в</w:t>
      </w:r>
      <w:r w:rsidR="004B3CB4">
        <w:rPr>
          <w:rFonts w:ascii="Times New Roman" w:hAnsi="Times New Roman"/>
          <w:sz w:val="28"/>
          <w:szCs w:val="28"/>
        </w:rPr>
        <w:t xml:space="preserve"> Перській імперії та Хазарському каганаті</w:t>
      </w:r>
      <w:r w:rsidR="00B33A3E">
        <w:rPr>
          <w:rFonts w:ascii="Times New Roman" w:hAnsi="Times New Roman"/>
          <w:sz w:val="28"/>
          <w:szCs w:val="28"/>
        </w:rPr>
        <w:t xml:space="preserve"> призвело до послаблення цих державних утворень і врешті решт до їх загибелі. Різні вірування єдиного етносу південних слов’ян призвело до утворення</w:t>
      </w:r>
      <w:r w:rsidR="00377797">
        <w:rPr>
          <w:rFonts w:ascii="Times New Roman" w:hAnsi="Times New Roman"/>
          <w:sz w:val="28"/>
          <w:szCs w:val="28"/>
        </w:rPr>
        <w:t xml:space="preserve"> фактично</w:t>
      </w:r>
      <w:r w:rsidR="00B33A3E">
        <w:rPr>
          <w:rFonts w:ascii="Times New Roman" w:hAnsi="Times New Roman"/>
          <w:sz w:val="28"/>
          <w:szCs w:val="28"/>
        </w:rPr>
        <w:t xml:space="preserve"> різних націй (хорвати, серби, боснійці) з кровопролиттям між ними.</w:t>
      </w:r>
      <w:r w:rsidR="00377797">
        <w:rPr>
          <w:rFonts w:ascii="Times New Roman" w:hAnsi="Times New Roman"/>
          <w:sz w:val="28"/>
          <w:szCs w:val="28"/>
        </w:rPr>
        <w:t xml:space="preserve"> А як ми можемо побачити в сучасній гібридній війні Росії проти України, дуже велику роль грає саме московський патріархат. І </w:t>
      </w:r>
      <w:r w:rsidR="00803385">
        <w:rPr>
          <w:rFonts w:ascii="Times New Roman" w:hAnsi="Times New Roman"/>
          <w:sz w:val="28"/>
          <w:szCs w:val="28"/>
        </w:rPr>
        <w:t>на</w:t>
      </w:r>
      <w:r w:rsidR="00377797">
        <w:rPr>
          <w:rFonts w:ascii="Times New Roman" w:hAnsi="Times New Roman"/>
          <w:sz w:val="28"/>
          <w:szCs w:val="28"/>
        </w:rPr>
        <w:t xml:space="preserve"> прикладі</w:t>
      </w:r>
      <w:r w:rsidR="00803385">
        <w:rPr>
          <w:rFonts w:ascii="Times New Roman" w:hAnsi="Times New Roman"/>
          <w:sz w:val="28"/>
          <w:szCs w:val="28"/>
        </w:rPr>
        <w:t xml:space="preserve"> </w:t>
      </w:r>
      <w:r w:rsidR="00803385">
        <w:rPr>
          <w:rFonts w:ascii="Times New Roman" w:hAnsi="Times New Roman"/>
          <w:sz w:val="28"/>
          <w:szCs w:val="28"/>
        </w:rPr>
        <w:lastRenderedPageBreak/>
        <w:t>сусідньої Росії</w:t>
      </w:r>
      <w:r w:rsidR="00377797">
        <w:rPr>
          <w:rFonts w:ascii="Times New Roman" w:hAnsi="Times New Roman"/>
          <w:sz w:val="28"/>
          <w:szCs w:val="28"/>
        </w:rPr>
        <w:t xml:space="preserve"> ми бачимо як штучно створювана р</w:t>
      </w:r>
      <w:r w:rsidRPr="005B2EDD">
        <w:rPr>
          <w:rFonts w:ascii="Times New Roman" w:hAnsi="Times New Roman"/>
          <w:sz w:val="28"/>
          <w:szCs w:val="28"/>
        </w:rPr>
        <w:t>елігійна нетерпимість навіть в сучасних громадах ставала причиною братовбивчих війн і лих.</w:t>
      </w:r>
      <w:r w:rsidR="00803385">
        <w:rPr>
          <w:rFonts w:ascii="Times New Roman" w:hAnsi="Times New Roman"/>
          <w:sz w:val="28"/>
          <w:szCs w:val="28"/>
        </w:rPr>
        <w:t xml:space="preserve"> А відсутність в сучасній Україні єдиного християнського національного виховання веде до</w:t>
      </w:r>
      <w:r w:rsidRPr="005B2EDD">
        <w:rPr>
          <w:rFonts w:ascii="Times New Roman" w:hAnsi="Times New Roman"/>
          <w:sz w:val="28"/>
          <w:szCs w:val="28"/>
        </w:rPr>
        <w:t xml:space="preserve"> розколу держав</w:t>
      </w:r>
      <w:r w:rsidR="00803385">
        <w:rPr>
          <w:rFonts w:ascii="Times New Roman" w:hAnsi="Times New Roman"/>
          <w:sz w:val="28"/>
          <w:szCs w:val="28"/>
        </w:rPr>
        <w:t>и та нації і як наслідок до</w:t>
      </w:r>
      <w:r w:rsidR="00803385" w:rsidRPr="00803385">
        <w:t xml:space="preserve"> </w:t>
      </w:r>
      <w:r w:rsidR="00803385">
        <w:rPr>
          <w:rFonts w:ascii="Times New Roman" w:hAnsi="Times New Roman"/>
          <w:sz w:val="28"/>
          <w:szCs w:val="28"/>
        </w:rPr>
        <w:t>кровопролитних війн</w:t>
      </w:r>
      <w:r w:rsidRPr="005B2EDD">
        <w:rPr>
          <w:rFonts w:ascii="Times New Roman" w:hAnsi="Times New Roman"/>
          <w:sz w:val="28"/>
          <w:szCs w:val="28"/>
        </w:rPr>
        <w:t>.</w:t>
      </w:r>
    </w:p>
    <w:p w:rsidR="005B2EDD" w:rsidRPr="005B2EDD" w:rsidRDefault="004B3CB4" w:rsidP="00D472E0">
      <w:pPr>
        <w:spacing w:after="0"/>
        <w:ind w:firstLine="708"/>
        <w:jc w:val="both"/>
        <w:rPr>
          <w:rFonts w:ascii="Times New Roman" w:hAnsi="Times New Roman"/>
          <w:sz w:val="28"/>
          <w:szCs w:val="28"/>
        </w:rPr>
      </w:pPr>
      <w:r>
        <w:rPr>
          <w:rFonts w:ascii="Times New Roman" w:hAnsi="Times New Roman"/>
          <w:sz w:val="28"/>
          <w:szCs w:val="28"/>
        </w:rPr>
        <w:t xml:space="preserve">На протязі історії ми можемо побачити як релігійна </w:t>
      </w:r>
      <w:r w:rsidR="00BC7E1E">
        <w:rPr>
          <w:rFonts w:ascii="Times New Roman" w:hAnsi="Times New Roman"/>
          <w:sz w:val="28"/>
          <w:szCs w:val="28"/>
        </w:rPr>
        <w:t>роз’єднаність</w:t>
      </w:r>
      <w:r w:rsidR="005B2EDD" w:rsidRPr="005B2EDD">
        <w:rPr>
          <w:rFonts w:ascii="Times New Roman" w:hAnsi="Times New Roman"/>
          <w:sz w:val="28"/>
          <w:szCs w:val="28"/>
        </w:rPr>
        <w:t xml:space="preserve"> всередині громад </w:t>
      </w:r>
      <w:r>
        <w:rPr>
          <w:rFonts w:ascii="Times New Roman" w:hAnsi="Times New Roman"/>
          <w:sz w:val="28"/>
          <w:szCs w:val="28"/>
        </w:rPr>
        <w:t xml:space="preserve">була і </w:t>
      </w:r>
      <w:r w:rsidR="005B2EDD" w:rsidRPr="005B2EDD">
        <w:rPr>
          <w:rFonts w:ascii="Times New Roman" w:hAnsi="Times New Roman"/>
          <w:sz w:val="28"/>
          <w:szCs w:val="28"/>
        </w:rPr>
        <w:t>є серйозним ресурсом в руках держав, що воюють</w:t>
      </w:r>
      <w:r w:rsidR="00D55A1D">
        <w:rPr>
          <w:rFonts w:ascii="Times New Roman" w:hAnsi="Times New Roman"/>
          <w:sz w:val="28"/>
          <w:szCs w:val="28"/>
        </w:rPr>
        <w:t>,</w:t>
      </w:r>
      <w:r w:rsidR="005B2EDD" w:rsidRPr="005B2EDD">
        <w:rPr>
          <w:rFonts w:ascii="Times New Roman" w:hAnsi="Times New Roman"/>
          <w:sz w:val="28"/>
          <w:szCs w:val="28"/>
        </w:rPr>
        <w:t xml:space="preserve"> з точки зору внесення розколу в ці країни та громади. </w:t>
      </w:r>
      <w:r w:rsidR="00D55A1D">
        <w:rPr>
          <w:rFonts w:ascii="Times New Roman" w:hAnsi="Times New Roman"/>
          <w:sz w:val="28"/>
          <w:szCs w:val="28"/>
        </w:rPr>
        <w:t>Наприклад</w:t>
      </w:r>
      <w:r w:rsidR="006B25F0">
        <w:rPr>
          <w:rFonts w:ascii="Times New Roman" w:hAnsi="Times New Roman"/>
          <w:sz w:val="28"/>
          <w:szCs w:val="28"/>
        </w:rPr>
        <w:t>,</w:t>
      </w:r>
      <w:r w:rsidR="00D55A1D">
        <w:rPr>
          <w:rFonts w:ascii="Times New Roman" w:hAnsi="Times New Roman"/>
          <w:sz w:val="28"/>
          <w:szCs w:val="28"/>
        </w:rPr>
        <w:t xml:space="preserve"> в</w:t>
      </w:r>
      <w:r w:rsidR="005B2EDD" w:rsidRPr="005B2EDD">
        <w:rPr>
          <w:rFonts w:ascii="Times New Roman" w:hAnsi="Times New Roman"/>
          <w:sz w:val="28"/>
          <w:szCs w:val="28"/>
        </w:rPr>
        <w:t xml:space="preserve">иходячи з цього, </w:t>
      </w:r>
      <w:r w:rsidR="00D55A1D">
        <w:rPr>
          <w:rFonts w:ascii="Times New Roman" w:hAnsi="Times New Roman"/>
          <w:sz w:val="28"/>
          <w:szCs w:val="28"/>
        </w:rPr>
        <w:t>кремлем активно використовується церква (</w:t>
      </w:r>
      <w:r w:rsidR="007C2AB9">
        <w:rPr>
          <w:rFonts w:ascii="Times New Roman" w:hAnsi="Times New Roman"/>
          <w:sz w:val="28"/>
          <w:szCs w:val="28"/>
        </w:rPr>
        <w:t>вірніше</w:t>
      </w:r>
      <w:r w:rsidR="00D55A1D">
        <w:rPr>
          <w:rFonts w:ascii="Times New Roman" w:hAnsi="Times New Roman"/>
          <w:sz w:val="28"/>
          <w:szCs w:val="28"/>
        </w:rPr>
        <w:t xml:space="preserve"> міністерство релігії) московського патріархату як в Україні так і інших країнах що входять до територій які Росія вважає зоною своїх життєвих інтересів. </w:t>
      </w:r>
      <w:r w:rsidR="006B25F0">
        <w:rPr>
          <w:rFonts w:ascii="Times New Roman" w:hAnsi="Times New Roman"/>
          <w:sz w:val="28"/>
          <w:szCs w:val="28"/>
        </w:rPr>
        <w:t>Але північно-східний сусід не</w:t>
      </w:r>
      <w:r w:rsidR="009D4AD2">
        <w:rPr>
          <w:rFonts w:ascii="Times New Roman" w:hAnsi="Times New Roman"/>
          <w:sz w:val="28"/>
          <w:szCs w:val="28"/>
        </w:rPr>
        <w:t xml:space="preserve"> є єдиним</w:t>
      </w:r>
      <w:r w:rsidR="006B25F0">
        <w:rPr>
          <w:rFonts w:ascii="Times New Roman" w:hAnsi="Times New Roman"/>
          <w:sz w:val="28"/>
          <w:szCs w:val="28"/>
        </w:rPr>
        <w:t xml:space="preserve"> в таких своїх намірах</w:t>
      </w:r>
      <w:r w:rsidR="009D4AD2">
        <w:rPr>
          <w:rFonts w:ascii="Times New Roman" w:hAnsi="Times New Roman"/>
          <w:sz w:val="28"/>
          <w:szCs w:val="28"/>
        </w:rPr>
        <w:t>, так</w:t>
      </w:r>
      <w:r w:rsidR="007C2AB9">
        <w:rPr>
          <w:rFonts w:ascii="Times New Roman" w:hAnsi="Times New Roman"/>
          <w:sz w:val="28"/>
          <w:szCs w:val="28"/>
        </w:rPr>
        <w:t xml:space="preserve"> і</w:t>
      </w:r>
      <w:r w:rsidR="00D55A1D">
        <w:rPr>
          <w:rFonts w:ascii="Times New Roman" w:hAnsi="Times New Roman"/>
          <w:sz w:val="28"/>
          <w:szCs w:val="28"/>
        </w:rPr>
        <w:t xml:space="preserve"> з інших країн </w:t>
      </w:r>
      <w:r w:rsidR="005B2EDD" w:rsidRPr="005B2EDD">
        <w:rPr>
          <w:rFonts w:ascii="Times New Roman" w:hAnsi="Times New Roman"/>
          <w:sz w:val="28"/>
          <w:szCs w:val="28"/>
        </w:rPr>
        <w:t>здійснювали</w:t>
      </w:r>
      <w:r w:rsidR="007C2AB9">
        <w:rPr>
          <w:rFonts w:ascii="Times New Roman" w:hAnsi="Times New Roman"/>
          <w:sz w:val="28"/>
          <w:szCs w:val="28"/>
        </w:rPr>
        <w:t xml:space="preserve">ся і продовжують здійснюватися </w:t>
      </w:r>
      <w:r w:rsidR="006B25F0">
        <w:rPr>
          <w:rFonts w:ascii="Times New Roman" w:hAnsi="Times New Roman"/>
          <w:sz w:val="28"/>
          <w:szCs w:val="28"/>
        </w:rPr>
        <w:t>усілякі</w:t>
      </w:r>
      <w:r w:rsidR="005B2EDD" w:rsidRPr="005B2EDD">
        <w:rPr>
          <w:rFonts w:ascii="Times New Roman" w:hAnsi="Times New Roman"/>
          <w:sz w:val="28"/>
          <w:szCs w:val="28"/>
        </w:rPr>
        <w:t xml:space="preserve"> місіонерські місії, що мають на меті окрім релігійних (пропаганда і поширення власної релігії та цінностей), замасковані політичні цілі. В якості прикладу можна навести протестантське місіонерство в Ірані, Туреччини</w:t>
      </w:r>
      <w:r w:rsidR="00D55A1D">
        <w:rPr>
          <w:rFonts w:ascii="Times New Roman" w:hAnsi="Times New Roman"/>
          <w:sz w:val="28"/>
          <w:szCs w:val="28"/>
        </w:rPr>
        <w:t>, та інших країн і Україна тут не стоїть осторонь.</w:t>
      </w:r>
    </w:p>
    <w:p w:rsidR="005B2EDD" w:rsidRDefault="007C2AB9" w:rsidP="00D472E0">
      <w:pPr>
        <w:spacing w:after="0"/>
        <w:ind w:firstLine="708"/>
        <w:jc w:val="both"/>
        <w:rPr>
          <w:rFonts w:ascii="Times New Roman" w:hAnsi="Times New Roman"/>
          <w:sz w:val="28"/>
          <w:szCs w:val="28"/>
        </w:rPr>
      </w:pPr>
      <w:r>
        <w:rPr>
          <w:rFonts w:ascii="Times New Roman" w:hAnsi="Times New Roman"/>
          <w:sz w:val="28"/>
          <w:szCs w:val="28"/>
        </w:rPr>
        <w:t>Релігійна єдність</w:t>
      </w:r>
      <w:r w:rsidR="005B2EDD" w:rsidRPr="005B2EDD">
        <w:rPr>
          <w:rFonts w:ascii="Times New Roman" w:hAnsi="Times New Roman"/>
          <w:sz w:val="28"/>
          <w:szCs w:val="28"/>
        </w:rPr>
        <w:t xml:space="preserve"> є основою забезпечення внутрішньої стабільності та інтеграції громад, що утримую</w:t>
      </w:r>
      <w:r w:rsidR="00654B53">
        <w:rPr>
          <w:rFonts w:ascii="Times New Roman" w:hAnsi="Times New Roman"/>
          <w:sz w:val="28"/>
          <w:szCs w:val="28"/>
        </w:rPr>
        <w:t>ть їх від потрясінь, що попереджує</w:t>
      </w:r>
      <w:r w:rsidR="005B2EDD" w:rsidRPr="005B2EDD">
        <w:rPr>
          <w:rFonts w:ascii="Times New Roman" w:hAnsi="Times New Roman"/>
          <w:sz w:val="28"/>
          <w:szCs w:val="28"/>
        </w:rPr>
        <w:t xml:space="preserve"> розкол націй і держав, і, нарешті, нейтралізує політичні цілі зовнішнього релігійного</w:t>
      </w:r>
      <w:r w:rsidR="00654B53">
        <w:rPr>
          <w:rFonts w:ascii="Times New Roman" w:hAnsi="Times New Roman"/>
          <w:sz w:val="28"/>
          <w:szCs w:val="28"/>
        </w:rPr>
        <w:t>-політичного</w:t>
      </w:r>
      <w:r w:rsidR="005B2EDD" w:rsidRPr="005B2EDD">
        <w:rPr>
          <w:rFonts w:ascii="Times New Roman" w:hAnsi="Times New Roman"/>
          <w:sz w:val="28"/>
          <w:szCs w:val="28"/>
        </w:rPr>
        <w:t xml:space="preserve"> впливу (</w:t>
      </w:r>
      <w:r w:rsidR="00654B53">
        <w:rPr>
          <w:rFonts w:ascii="Times New Roman" w:hAnsi="Times New Roman"/>
          <w:sz w:val="28"/>
          <w:szCs w:val="28"/>
        </w:rPr>
        <w:t>«</w:t>
      </w:r>
      <w:r w:rsidR="005B2EDD" w:rsidRPr="005B2EDD">
        <w:rPr>
          <w:rFonts w:ascii="Times New Roman" w:hAnsi="Times New Roman"/>
          <w:sz w:val="28"/>
          <w:szCs w:val="28"/>
        </w:rPr>
        <w:t>місіонерство</w:t>
      </w:r>
      <w:r w:rsidR="00654B53">
        <w:rPr>
          <w:rFonts w:ascii="Times New Roman" w:hAnsi="Times New Roman"/>
          <w:sz w:val="28"/>
          <w:szCs w:val="28"/>
        </w:rPr>
        <w:t>»</w:t>
      </w:r>
      <w:r w:rsidR="005B2EDD" w:rsidRPr="005B2EDD">
        <w:rPr>
          <w:rFonts w:ascii="Times New Roman" w:hAnsi="Times New Roman"/>
          <w:sz w:val="28"/>
          <w:szCs w:val="28"/>
        </w:rPr>
        <w:t>, поширення сектантських рухів). В умовах відсутності</w:t>
      </w:r>
      <w:r w:rsidR="00654B53" w:rsidRPr="00654B53">
        <w:t xml:space="preserve"> </w:t>
      </w:r>
      <w:r w:rsidR="00654B53" w:rsidRPr="00654B53">
        <w:rPr>
          <w:rFonts w:ascii="Times New Roman" w:hAnsi="Times New Roman"/>
          <w:sz w:val="28"/>
          <w:szCs w:val="28"/>
        </w:rPr>
        <w:t>чіткої твердої</w:t>
      </w:r>
      <w:r w:rsidR="00654B53">
        <w:rPr>
          <w:rFonts w:ascii="Times New Roman" w:hAnsi="Times New Roman"/>
          <w:sz w:val="28"/>
          <w:szCs w:val="28"/>
        </w:rPr>
        <w:t xml:space="preserve"> лінії держави на збереження </w:t>
      </w:r>
      <w:r w:rsidR="005B2EDD" w:rsidRPr="005B2EDD">
        <w:rPr>
          <w:rFonts w:ascii="Times New Roman" w:hAnsi="Times New Roman"/>
          <w:sz w:val="28"/>
          <w:szCs w:val="28"/>
        </w:rPr>
        <w:t xml:space="preserve"> релігійної</w:t>
      </w:r>
      <w:r w:rsidR="00654B53">
        <w:rPr>
          <w:rFonts w:ascii="Times New Roman" w:hAnsi="Times New Roman"/>
          <w:sz w:val="28"/>
          <w:szCs w:val="28"/>
        </w:rPr>
        <w:t xml:space="preserve"> єдності, а натомість напрямок на</w:t>
      </w:r>
      <w:r w:rsidR="005B2EDD" w:rsidRPr="005B2EDD">
        <w:rPr>
          <w:rFonts w:ascii="Times New Roman" w:hAnsi="Times New Roman"/>
          <w:sz w:val="28"/>
          <w:szCs w:val="28"/>
        </w:rPr>
        <w:t xml:space="preserve"> релігійно-конфесійне багатоманіття суспільства може призвести до розколу і знесилен</w:t>
      </w:r>
      <w:r w:rsidR="009D4AD2">
        <w:rPr>
          <w:rFonts w:ascii="Times New Roman" w:hAnsi="Times New Roman"/>
          <w:sz w:val="28"/>
          <w:szCs w:val="28"/>
        </w:rPr>
        <w:t>ня його зсередини, спровокувати</w:t>
      </w:r>
      <w:r w:rsidR="00654B53">
        <w:rPr>
          <w:rFonts w:ascii="Times New Roman" w:hAnsi="Times New Roman"/>
          <w:sz w:val="28"/>
          <w:szCs w:val="28"/>
        </w:rPr>
        <w:t xml:space="preserve"> не тільки </w:t>
      </w:r>
      <w:r w:rsidR="005B2EDD" w:rsidRPr="005B2EDD">
        <w:rPr>
          <w:rFonts w:ascii="Times New Roman" w:hAnsi="Times New Roman"/>
          <w:sz w:val="28"/>
          <w:szCs w:val="28"/>
        </w:rPr>
        <w:t>кровопролитні війни</w:t>
      </w:r>
      <w:r w:rsidR="00654B53">
        <w:rPr>
          <w:rFonts w:ascii="Times New Roman" w:hAnsi="Times New Roman"/>
          <w:sz w:val="28"/>
          <w:szCs w:val="28"/>
        </w:rPr>
        <w:t xml:space="preserve"> а й знищення самої країни</w:t>
      </w:r>
      <w:r w:rsidR="005B2EDD" w:rsidRPr="005B2EDD">
        <w:rPr>
          <w:rFonts w:ascii="Times New Roman" w:hAnsi="Times New Roman"/>
          <w:sz w:val="28"/>
          <w:szCs w:val="28"/>
        </w:rPr>
        <w:t>.</w:t>
      </w:r>
    </w:p>
    <w:p w:rsidR="00BF6608" w:rsidRDefault="00BF6608" w:rsidP="00D472E0">
      <w:pPr>
        <w:spacing w:after="0"/>
        <w:ind w:firstLine="708"/>
        <w:jc w:val="both"/>
        <w:rPr>
          <w:rFonts w:ascii="Times New Roman" w:hAnsi="Times New Roman"/>
          <w:sz w:val="28"/>
          <w:szCs w:val="28"/>
        </w:rPr>
      </w:pPr>
      <w:r>
        <w:rPr>
          <w:rFonts w:ascii="Times New Roman" w:hAnsi="Times New Roman"/>
          <w:sz w:val="28"/>
          <w:szCs w:val="28"/>
        </w:rPr>
        <w:t xml:space="preserve">Але говорячи про релігійну єдність нації не треба забувати в сучасному світі і про релігійну толерантність. </w:t>
      </w:r>
      <w:r w:rsidR="005B2EDD" w:rsidRPr="005B2EDD">
        <w:rPr>
          <w:rFonts w:ascii="Times New Roman" w:hAnsi="Times New Roman"/>
          <w:sz w:val="28"/>
          <w:szCs w:val="28"/>
        </w:rPr>
        <w:t xml:space="preserve">Під релігійною толерантністю можна розуміти толерантне ставлення до адептів інших релігійно-конфесійних спільнот. Кожен сповідує свої релігійні переконання і </w:t>
      </w:r>
      <w:r>
        <w:rPr>
          <w:rFonts w:ascii="Times New Roman" w:hAnsi="Times New Roman"/>
          <w:sz w:val="28"/>
          <w:szCs w:val="28"/>
        </w:rPr>
        <w:t xml:space="preserve">визнає аналогічне право інших. </w:t>
      </w:r>
      <w:r w:rsidR="005B2EDD" w:rsidRPr="005B2EDD">
        <w:rPr>
          <w:rFonts w:ascii="Times New Roman" w:hAnsi="Times New Roman"/>
          <w:sz w:val="28"/>
          <w:szCs w:val="28"/>
        </w:rPr>
        <w:t>Тим не менш релігійна толерантність – явище багатоаспектне та змістовне. Тому не випадково це поняття має різні інтерпретації і сприйняття. Не заглиблюючись в різні інтерпретації і сприйняття поняття «релігійна</w:t>
      </w:r>
      <w:r>
        <w:rPr>
          <w:rFonts w:ascii="Times New Roman" w:hAnsi="Times New Roman"/>
          <w:sz w:val="28"/>
          <w:szCs w:val="28"/>
        </w:rPr>
        <w:t xml:space="preserve"> толерантність», відмітимо лише одне, релігійна толерантність не може шкодити ані державі</w:t>
      </w:r>
      <w:r w:rsidR="004635F6">
        <w:rPr>
          <w:rFonts w:ascii="Times New Roman" w:hAnsi="Times New Roman"/>
          <w:sz w:val="28"/>
          <w:szCs w:val="28"/>
        </w:rPr>
        <w:t>,</w:t>
      </w:r>
      <w:r>
        <w:rPr>
          <w:rFonts w:ascii="Times New Roman" w:hAnsi="Times New Roman"/>
          <w:sz w:val="28"/>
          <w:szCs w:val="28"/>
        </w:rPr>
        <w:t xml:space="preserve"> ані нації</w:t>
      </w:r>
      <w:r w:rsidR="004635F6">
        <w:rPr>
          <w:rFonts w:ascii="Times New Roman" w:hAnsi="Times New Roman"/>
          <w:sz w:val="28"/>
          <w:szCs w:val="28"/>
        </w:rPr>
        <w:t>, ані конкретній людині</w:t>
      </w:r>
      <w:r>
        <w:rPr>
          <w:rFonts w:ascii="Times New Roman" w:hAnsi="Times New Roman"/>
          <w:sz w:val="28"/>
          <w:szCs w:val="28"/>
        </w:rPr>
        <w:t>. Тобто кожен</w:t>
      </w:r>
      <w:r w:rsidR="004635F6">
        <w:rPr>
          <w:rFonts w:ascii="Times New Roman" w:hAnsi="Times New Roman"/>
          <w:sz w:val="28"/>
          <w:szCs w:val="28"/>
        </w:rPr>
        <w:t xml:space="preserve"> може</w:t>
      </w:r>
      <w:r>
        <w:rPr>
          <w:rFonts w:ascii="Times New Roman" w:hAnsi="Times New Roman"/>
          <w:sz w:val="28"/>
          <w:szCs w:val="28"/>
        </w:rPr>
        <w:t xml:space="preserve"> спов</w:t>
      </w:r>
      <w:r w:rsidR="004635F6">
        <w:rPr>
          <w:rFonts w:ascii="Times New Roman" w:hAnsi="Times New Roman"/>
          <w:sz w:val="28"/>
          <w:szCs w:val="28"/>
        </w:rPr>
        <w:t xml:space="preserve">ідувати свої релігійні переконання і може об’єднуватися з однодумцями в свої спільноти, але ні </w:t>
      </w:r>
      <w:r w:rsidR="004635F6">
        <w:rPr>
          <w:rFonts w:ascii="Times New Roman" w:hAnsi="Times New Roman"/>
          <w:sz w:val="28"/>
          <w:szCs w:val="28"/>
        </w:rPr>
        <w:lastRenderedPageBreak/>
        <w:t xml:space="preserve">такі спільноти, ні їх окремі представники не можуть впливати на духовний, культурний розвиток </w:t>
      </w:r>
      <w:r w:rsidR="009D4AD2">
        <w:rPr>
          <w:rFonts w:ascii="Times New Roman" w:hAnsi="Times New Roman"/>
          <w:sz w:val="28"/>
          <w:szCs w:val="28"/>
        </w:rPr>
        <w:t xml:space="preserve">титульної </w:t>
      </w:r>
      <w:r w:rsidR="004635F6">
        <w:rPr>
          <w:rFonts w:ascii="Times New Roman" w:hAnsi="Times New Roman"/>
          <w:sz w:val="28"/>
          <w:szCs w:val="28"/>
        </w:rPr>
        <w:t>нації і політичний курс держави.</w:t>
      </w:r>
      <w:r w:rsidR="00286BA1">
        <w:rPr>
          <w:rFonts w:ascii="Times New Roman" w:hAnsi="Times New Roman"/>
          <w:sz w:val="28"/>
          <w:szCs w:val="28"/>
        </w:rPr>
        <w:t xml:space="preserve"> Іншими словами, держава має створити такі умови де будь яка меншість могла би зберігати свої етнічні, культурні та релігійні цінності в своєму колі, але не за рахунок ущемлення права на самозбереження</w:t>
      </w:r>
      <w:r w:rsidR="009D4AD2">
        <w:rPr>
          <w:rFonts w:ascii="Times New Roman" w:hAnsi="Times New Roman"/>
          <w:sz w:val="28"/>
          <w:szCs w:val="28"/>
        </w:rPr>
        <w:t xml:space="preserve"> </w:t>
      </w:r>
      <w:r w:rsidR="005A18A6">
        <w:rPr>
          <w:rFonts w:ascii="Times New Roman" w:hAnsi="Times New Roman"/>
          <w:sz w:val="28"/>
          <w:szCs w:val="28"/>
        </w:rPr>
        <w:t>державо-утворюючої</w:t>
      </w:r>
      <w:r w:rsidR="009D4AD2">
        <w:rPr>
          <w:rFonts w:ascii="Times New Roman" w:hAnsi="Times New Roman"/>
          <w:sz w:val="28"/>
          <w:szCs w:val="28"/>
        </w:rPr>
        <w:t xml:space="preserve"> </w:t>
      </w:r>
      <w:r w:rsidR="00286BA1">
        <w:rPr>
          <w:rFonts w:ascii="Times New Roman" w:hAnsi="Times New Roman"/>
          <w:sz w:val="28"/>
          <w:szCs w:val="28"/>
        </w:rPr>
        <w:t>титульної нації</w:t>
      </w:r>
      <w:r w:rsidR="00413479">
        <w:rPr>
          <w:rFonts w:ascii="Times New Roman" w:hAnsi="Times New Roman"/>
          <w:sz w:val="28"/>
          <w:szCs w:val="28"/>
        </w:rPr>
        <w:t xml:space="preserve">. </w:t>
      </w:r>
    </w:p>
    <w:p w:rsidR="000C2FDF" w:rsidRPr="000C2FDF" w:rsidRDefault="000C2FDF" w:rsidP="00D472E0">
      <w:pPr>
        <w:spacing w:after="0"/>
        <w:ind w:firstLine="708"/>
        <w:jc w:val="both"/>
        <w:rPr>
          <w:rFonts w:ascii="Times New Roman" w:hAnsi="Times New Roman"/>
          <w:sz w:val="28"/>
          <w:szCs w:val="28"/>
        </w:rPr>
      </w:pPr>
      <w:r w:rsidRPr="000C2FDF">
        <w:rPr>
          <w:rFonts w:ascii="Times New Roman" w:hAnsi="Times New Roman"/>
          <w:sz w:val="28"/>
          <w:szCs w:val="28"/>
        </w:rPr>
        <w:t xml:space="preserve">Правда в межах даної дискусії деякі </w:t>
      </w:r>
      <w:r>
        <w:rPr>
          <w:rFonts w:ascii="Times New Roman" w:hAnsi="Times New Roman"/>
          <w:sz w:val="28"/>
          <w:szCs w:val="28"/>
        </w:rPr>
        <w:t>«</w:t>
      </w:r>
      <w:r w:rsidRPr="000C2FDF">
        <w:rPr>
          <w:rFonts w:ascii="Times New Roman" w:hAnsi="Times New Roman"/>
          <w:sz w:val="28"/>
          <w:szCs w:val="28"/>
        </w:rPr>
        <w:t>авторитети</w:t>
      </w:r>
      <w:r>
        <w:rPr>
          <w:rFonts w:ascii="Times New Roman" w:hAnsi="Times New Roman"/>
          <w:sz w:val="28"/>
          <w:szCs w:val="28"/>
        </w:rPr>
        <w:t>»</w:t>
      </w:r>
      <w:r w:rsidRPr="000C2FDF">
        <w:rPr>
          <w:rFonts w:ascii="Times New Roman" w:hAnsi="Times New Roman"/>
          <w:sz w:val="28"/>
          <w:szCs w:val="28"/>
        </w:rPr>
        <w:t xml:space="preserve"> заперечують необхідність викладання християнської етики в навчальних закладах. Наприклад, Л. Філіпович говорить, що викладання християнської етики може бути корисним лише у випадку грамотного подання: «</w:t>
      </w:r>
      <w:r w:rsidRPr="00FD2809">
        <w:rPr>
          <w:rFonts w:ascii="Times New Roman" w:hAnsi="Times New Roman"/>
          <w:i/>
          <w:sz w:val="28"/>
          <w:szCs w:val="28"/>
        </w:rPr>
        <w:t>Я проти монополії чогось одного. Я за те, щоб був вибір із всіх можливих варіантів. В цей предмет обов’язково слід включити максимум інформації, щоб показати дітям усе різноманіття світу</w:t>
      </w:r>
      <w:r w:rsidRPr="000C2FDF">
        <w:rPr>
          <w:rFonts w:ascii="Times New Roman" w:hAnsi="Times New Roman"/>
          <w:sz w:val="28"/>
          <w:szCs w:val="28"/>
        </w:rPr>
        <w:t>».</w:t>
      </w:r>
    </w:p>
    <w:p w:rsidR="000C2FDF" w:rsidRPr="000C2FDF" w:rsidRDefault="000C2FDF" w:rsidP="00D472E0">
      <w:pPr>
        <w:spacing w:after="0"/>
        <w:ind w:firstLine="708"/>
        <w:jc w:val="both"/>
        <w:rPr>
          <w:rFonts w:ascii="Times New Roman" w:hAnsi="Times New Roman"/>
          <w:sz w:val="28"/>
          <w:szCs w:val="28"/>
        </w:rPr>
      </w:pPr>
      <w:r w:rsidRPr="000C2FDF">
        <w:rPr>
          <w:rFonts w:ascii="Times New Roman" w:hAnsi="Times New Roman"/>
          <w:sz w:val="28"/>
          <w:szCs w:val="28"/>
        </w:rPr>
        <w:t>Равин Йосеф Азман говорить про те, що правильнішим було б викладання загально</w:t>
      </w:r>
      <w:r w:rsidR="00807185">
        <w:rPr>
          <w:rFonts w:ascii="Times New Roman" w:hAnsi="Times New Roman"/>
          <w:sz w:val="28"/>
          <w:szCs w:val="28"/>
        </w:rPr>
        <w:t>-</w:t>
      </w:r>
      <w:r w:rsidRPr="000C2FDF">
        <w:rPr>
          <w:rFonts w:ascii="Times New Roman" w:hAnsi="Times New Roman"/>
          <w:sz w:val="28"/>
          <w:szCs w:val="28"/>
        </w:rPr>
        <w:t>релігійних цінностей, які об’єднують всі релігії, а муфтій Саїд Ісмагілов говорить про те, що Україна – країна, де держава не втручається у віросповідання, а тому жодна з релігій не може бути обов’язковою для громадян країни (і відповідно викладатись в школі у обов’язковому порядку).</w:t>
      </w:r>
    </w:p>
    <w:p w:rsidR="000C2FDF" w:rsidRPr="000C2FDF" w:rsidRDefault="000C2FDF" w:rsidP="00D472E0">
      <w:pPr>
        <w:spacing w:after="0"/>
        <w:ind w:firstLine="708"/>
        <w:jc w:val="both"/>
        <w:rPr>
          <w:rFonts w:ascii="Times New Roman" w:hAnsi="Times New Roman"/>
          <w:sz w:val="28"/>
          <w:szCs w:val="28"/>
        </w:rPr>
      </w:pPr>
      <w:r w:rsidRPr="000C2FDF">
        <w:rPr>
          <w:rFonts w:ascii="Times New Roman" w:hAnsi="Times New Roman"/>
          <w:sz w:val="28"/>
          <w:szCs w:val="28"/>
        </w:rPr>
        <w:t xml:space="preserve">Отже, розуміємо, що всі наведені позиції є позиціями представників інших не християнських спільнот </w:t>
      </w:r>
      <w:r w:rsidR="00807185">
        <w:rPr>
          <w:rFonts w:ascii="Times New Roman" w:hAnsi="Times New Roman"/>
          <w:sz w:val="28"/>
          <w:szCs w:val="28"/>
        </w:rPr>
        <w:t>(</w:t>
      </w:r>
      <w:r w:rsidRPr="000C2FDF">
        <w:rPr>
          <w:rFonts w:ascii="Times New Roman" w:hAnsi="Times New Roman"/>
          <w:sz w:val="28"/>
          <w:szCs w:val="28"/>
        </w:rPr>
        <w:t>які протистоять християнству, та зацікавлені в з</w:t>
      </w:r>
      <w:r w:rsidR="00807185">
        <w:rPr>
          <w:rFonts w:ascii="Times New Roman" w:hAnsi="Times New Roman"/>
          <w:sz w:val="28"/>
          <w:szCs w:val="28"/>
        </w:rPr>
        <w:t>меншені його впливу а натомість розширення впливу</w:t>
      </w:r>
      <w:r w:rsidRPr="000C2FDF">
        <w:rPr>
          <w:rFonts w:ascii="Times New Roman" w:hAnsi="Times New Roman"/>
          <w:sz w:val="28"/>
          <w:szCs w:val="28"/>
        </w:rPr>
        <w:t xml:space="preserve"> спільнот</w:t>
      </w:r>
      <w:r w:rsidR="00807185">
        <w:rPr>
          <w:rFonts w:ascii="Times New Roman" w:hAnsi="Times New Roman"/>
          <w:sz w:val="28"/>
          <w:szCs w:val="28"/>
        </w:rPr>
        <w:t xml:space="preserve"> представниками яких вони є)</w:t>
      </w:r>
      <w:r w:rsidRPr="000C2FDF">
        <w:rPr>
          <w:rFonts w:ascii="Times New Roman" w:hAnsi="Times New Roman"/>
          <w:sz w:val="28"/>
          <w:szCs w:val="28"/>
        </w:rPr>
        <w:t xml:space="preserve">, і зводяться до того, що не виникає проблем з християнською етикою як дисципліною, якщо вона існує на засадах добровільності. Що це як не бажання інтегруватися і агресивний наступ меншості на право державо-утворюючої титульної нації на самозбереження в національній державі? </w:t>
      </w:r>
    </w:p>
    <w:p w:rsidR="000C2FDF" w:rsidRDefault="000C2FDF" w:rsidP="00D472E0">
      <w:pPr>
        <w:spacing w:after="0"/>
        <w:ind w:firstLine="708"/>
        <w:jc w:val="both"/>
        <w:rPr>
          <w:rFonts w:ascii="Times New Roman" w:hAnsi="Times New Roman"/>
          <w:sz w:val="28"/>
          <w:szCs w:val="28"/>
        </w:rPr>
      </w:pPr>
      <w:r w:rsidRPr="000C2FDF">
        <w:rPr>
          <w:rFonts w:ascii="Times New Roman" w:hAnsi="Times New Roman"/>
          <w:sz w:val="28"/>
          <w:szCs w:val="28"/>
        </w:rPr>
        <w:t>В позитивному сприйнятті релігійна толерантність передбачає знання, прийняття і повагу релігійно-конфесійних цінностей та ідей іновірців. Але не можна переважну більшість населення примусити вивчати, на рівні зі своєю релігійною національ</w:t>
      </w:r>
      <w:r w:rsidR="00807185">
        <w:rPr>
          <w:rFonts w:ascii="Times New Roman" w:hAnsi="Times New Roman"/>
          <w:sz w:val="28"/>
          <w:szCs w:val="28"/>
        </w:rPr>
        <w:t>но-культурною спадщиною,</w:t>
      </w:r>
      <w:r w:rsidRPr="000C2FDF">
        <w:rPr>
          <w:rFonts w:ascii="Times New Roman" w:hAnsi="Times New Roman"/>
          <w:sz w:val="28"/>
          <w:szCs w:val="28"/>
        </w:rPr>
        <w:t xml:space="preserve"> ще тисячі інших вірувань народів світу. Навпаки, це якраз релігійно-етнічні меншини повинні знати і поважати релігійно-культурні цінності державо-утворюючої нації, щоб як най ліпше інтегруватися до суспільства більшості. А ось саме цього і не бажають адепти «засад добровільності».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Якщо говорити про ситуацію в Україні, то тут більшість (67%) громадян відносять себе до православ’я. На Заході країни 40% жителів </w:t>
      </w:r>
      <w:r w:rsidRPr="005B2EDD">
        <w:rPr>
          <w:rFonts w:ascii="Times New Roman" w:hAnsi="Times New Roman"/>
          <w:sz w:val="28"/>
          <w:szCs w:val="28"/>
        </w:rPr>
        <w:lastRenderedPageBreak/>
        <w:t>визнали себе греко-католиками</w:t>
      </w:r>
      <w:r w:rsidR="009D4AD2">
        <w:rPr>
          <w:rFonts w:ascii="Times New Roman" w:hAnsi="Times New Roman"/>
          <w:sz w:val="28"/>
          <w:szCs w:val="28"/>
        </w:rPr>
        <w:t xml:space="preserve"> (що практично теж саме)</w:t>
      </w:r>
      <w:r w:rsidRPr="005B2EDD">
        <w:rPr>
          <w:rFonts w:ascii="Times New Roman" w:hAnsi="Times New Roman"/>
          <w:sz w:val="28"/>
          <w:szCs w:val="28"/>
        </w:rPr>
        <w:t xml:space="preserve">. На Півдні і Сході привертають увагу значні групи громадян, які не відносять </w:t>
      </w:r>
      <w:r w:rsidR="009D4AD2">
        <w:rPr>
          <w:rFonts w:ascii="Times New Roman" w:hAnsi="Times New Roman"/>
          <w:sz w:val="28"/>
          <w:szCs w:val="28"/>
        </w:rPr>
        <w:t xml:space="preserve">себе до жодного з віросповідань, і це є наслідком як недавнього тоталітарного минулого, так і недолугою внутрішньою політикою київської влади, так і </w:t>
      </w:r>
      <w:r w:rsidR="007815D9">
        <w:rPr>
          <w:rFonts w:ascii="Times New Roman" w:hAnsi="Times New Roman"/>
          <w:sz w:val="28"/>
          <w:szCs w:val="28"/>
        </w:rPr>
        <w:t>інформаційною діяльністю сусідньої Росії.</w:t>
      </w:r>
      <w:r w:rsidR="009D4AD2">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Упродовж 2010-2018рр. відбулися значимі зміни в конфесійного-церковному самовизначенні громадян, які відносять себе до православ’я: число вірних Української Православної Церкви </w:t>
      </w:r>
      <w:r w:rsidR="00413479">
        <w:rPr>
          <w:rFonts w:ascii="Times New Roman" w:hAnsi="Times New Roman"/>
          <w:sz w:val="28"/>
          <w:szCs w:val="28"/>
        </w:rPr>
        <w:t xml:space="preserve">московського патріархату (УПЦ МП) </w:t>
      </w:r>
      <w:r w:rsidRPr="005B2EDD">
        <w:rPr>
          <w:rFonts w:ascii="Times New Roman" w:hAnsi="Times New Roman"/>
          <w:sz w:val="28"/>
          <w:szCs w:val="28"/>
        </w:rPr>
        <w:t>зменшилося майже вдвічі (з 24% до 13%), натомість так само майже вдвічі зросло число вірних У</w:t>
      </w:r>
      <w:r w:rsidR="00413479">
        <w:rPr>
          <w:rFonts w:ascii="Times New Roman" w:hAnsi="Times New Roman"/>
          <w:sz w:val="28"/>
          <w:szCs w:val="28"/>
        </w:rPr>
        <w:t>країнської Православної Церкви</w:t>
      </w:r>
      <w:r w:rsidRPr="005B2EDD">
        <w:rPr>
          <w:rFonts w:ascii="Times New Roman" w:hAnsi="Times New Roman"/>
          <w:sz w:val="28"/>
          <w:szCs w:val="28"/>
        </w:rPr>
        <w:t xml:space="preserve"> Київський патріархат</w:t>
      </w:r>
      <w:r w:rsidR="00492B89">
        <w:rPr>
          <w:rFonts w:ascii="Times New Roman" w:hAnsi="Times New Roman"/>
          <w:sz w:val="28"/>
          <w:szCs w:val="28"/>
        </w:rPr>
        <w:t xml:space="preserve"> </w:t>
      </w:r>
      <w:r w:rsidR="00492B89" w:rsidRPr="00492B89">
        <w:rPr>
          <w:rFonts w:ascii="Times New Roman" w:hAnsi="Times New Roman"/>
          <w:sz w:val="28"/>
          <w:szCs w:val="28"/>
        </w:rPr>
        <w:t>(УПЦ КП</w:t>
      </w:r>
      <w:r w:rsidR="00492B89">
        <w:rPr>
          <w:rFonts w:ascii="Times New Roman" w:hAnsi="Times New Roman"/>
          <w:sz w:val="28"/>
          <w:szCs w:val="28"/>
        </w:rPr>
        <w:t>)</w:t>
      </w:r>
      <w:r w:rsidRPr="005B2EDD">
        <w:rPr>
          <w:rFonts w:ascii="Times New Roman" w:hAnsi="Times New Roman"/>
          <w:sz w:val="28"/>
          <w:szCs w:val="28"/>
        </w:rPr>
        <w:t xml:space="preserve"> (з 15% у 2010р. до 29% у 2018р.). Зростає останніми роками також число прихильників незалежної Української православної церкви і зменшується число тих, хто виступає за те, щоб православна церква</w:t>
      </w:r>
      <w:r w:rsidR="00D25718">
        <w:rPr>
          <w:rFonts w:ascii="Times New Roman" w:hAnsi="Times New Roman"/>
          <w:sz w:val="28"/>
          <w:szCs w:val="28"/>
        </w:rPr>
        <w:t xml:space="preserve"> в Україні була частиною московської</w:t>
      </w:r>
      <w:r w:rsidRPr="005B2EDD">
        <w:rPr>
          <w:rFonts w:ascii="Times New Roman" w:hAnsi="Times New Roman"/>
          <w:sz w:val="28"/>
          <w:szCs w:val="28"/>
        </w:rPr>
        <w:t xml:space="preserve"> православної церкви (наразі останню позицію підтримують лише 9% усіх опитаних, однак на Сході країни її </w:t>
      </w:r>
      <w:r w:rsidR="007815D9">
        <w:rPr>
          <w:rFonts w:ascii="Times New Roman" w:hAnsi="Times New Roman"/>
          <w:sz w:val="28"/>
          <w:szCs w:val="28"/>
        </w:rPr>
        <w:t xml:space="preserve">можуть </w:t>
      </w:r>
      <w:r w:rsidRPr="005B2EDD">
        <w:rPr>
          <w:rFonts w:ascii="Times New Roman" w:hAnsi="Times New Roman"/>
          <w:sz w:val="28"/>
          <w:szCs w:val="28"/>
        </w:rPr>
        <w:t xml:space="preserve">поділяють </w:t>
      </w:r>
      <w:r w:rsidR="007815D9">
        <w:rPr>
          <w:rFonts w:ascii="Times New Roman" w:hAnsi="Times New Roman"/>
          <w:sz w:val="28"/>
          <w:szCs w:val="28"/>
        </w:rPr>
        <w:t xml:space="preserve">до </w:t>
      </w:r>
      <w:r w:rsidRPr="005B2EDD">
        <w:rPr>
          <w:rFonts w:ascii="Times New Roman" w:hAnsi="Times New Roman"/>
          <w:sz w:val="28"/>
          <w:szCs w:val="28"/>
        </w:rPr>
        <w:t>18% респондентів).</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Релігійна толерантність залишається досить високою, хоча</w:t>
      </w:r>
      <w:r w:rsidR="007815D9">
        <w:rPr>
          <w:rFonts w:ascii="Times New Roman" w:hAnsi="Times New Roman"/>
          <w:sz w:val="28"/>
          <w:szCs w:val="28"/>
        </w:rPr>
        <w:t xml:space="preserve"> буває наявним відносне підвищення</w:t>
      </w:r>
      <w:r w:rsidRPr="005B2EDD">
        <w:rPr>
          <w:rFonts w:ascii="Times New Roman" w:hAnsi="Times New Roman"/>
          <w:sz w:val="28"/>
          <w:szCs w:val="28"/>
        </w:rPr>
        <w:t xml:space="preserve"> частки тих, хто негативно ставиться до деяких релігій і релігійних течій (зокрема, харизматичних і євангелічних церков, іудаїзму, ісламу)</w:t>
      </w:r>
      <w:r w:rsidR="007815D9">
        <w:rPr>
          <w:rFonts w:ascii="Times New Roman" w:hAnsi="Times New Roman"/>
          <w:sz w:val="28"/>
          <w:szCs w:val="28"/>
        </w:rPr>
        <w:t xml:space="preserve"> коли представники цих течій намагаються за </w:t>
      </w:r>
      <w:r w:rsidR="00164F4D">
        <w:rPr>
          <w:rFonts w:ascii="Times New Roman" w:hAnsi="Times New Roman"/>
          <w:sz w:val="28"/>
          <w:szCs w:val="28"/>
        </w:rPr>
        <w:t>ради своїх інтересів внести розкол в українське традиційне суспільство</w:t>
      </w:r>
      <w:r w:rsidRPr="005B2EDD">
        <w:rPr>
          <w:rFonts w:ascii="Times New Roman" w:hAnsi="Times New Roman"/>
          <w:sz w:val="28"/>
          <w:szCs w:val="28"/>
        </w:rPr>
        <w:t>. Ідея запровадження державної Церкви в Україні</w:t>
      </w:r>
      <w:r w:rsidR="00164F4D">
        <w:rPr>
          <w:rFonts w:ascii="Times New Roman" w:hAnsi="Times New Roman"/>
          <w:sz w:val="28"/>
          <w:szCs w:val="28"/>
        </w:rPr>
        <w:t xml:space="preserve"> на кшталт московської,</w:t>
      </w:r>
      <w:r w:rsidRPr="005B2EDD">
        <w:rPr>
          <w:rFonts w:ascii="Times New Roman" w:hAnsi="Times New Roman"/>
          <w:sz w:val="28"/>
          <w:szCs w:val="28"/>
        </w:rPr>
        <w:t xml:space="preserve"> </w:t>
      </w:r>
      <w:r w:rsidRPr="00164F4D">
        <w:rPr>
          <w:rFonts w:ascii="Times New Roman" w:hAnsi="Times New Roman"/>
          <w:sz w:val="28"/>
          <w:szCs w:val="28"/>
        </w:rPr>
        <w:t>не</w:t>
      </w:r>
      <w:r w:rsidRPr="005B2EDD">
        <w:rPr>
          <w:rFonts w:ascii="Times New Roman" w:hAnsi="Times New Roman"/>
          <w:sz w:val="28"/>
          <w:szCs w:val="28"/>
        </w:rPr>
        <w:t xml:space="preserve"> користується підтримкою переважної більшості громадян</w:t>
      </w:r>
      <w:r w:rsidR="00164F4D">
        <w:rPr>
          <w:rFonts w:ascii="Times New Roman" w:hAnsi="Times New Roman"/>
          <w:sz w:val="28"/>
          <w:szCs w:val="28"/>
        </w:rPr>
        <w:t xml:space="preserve">, але більшість адептів класичних християнських церков України виступають за посилення ролі церкви житті держави. </w:t>
      </w:r>
      <w:r w:rsidRPr="005B2EDD">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Попри те, що переважна більшість опитаних вважають, що в Україні існує повна свобода совісті і рівність віросповідань перед законом, оцінка громадянами політики держави у сфері дотримання принципу рівності церков і релігійних організацій погіршується</w:t>
      </w:r>
      <w:r w:rsidR="005E2A10">
        <w:rPr>
          <w:rFonts w:ascii="Times New Roman" w:hAnsi="Times New Roman"/>
          <w:sz w:val="28"/>
          <w:szCs w:val="28"/>
        </w:rPr>
        <w:t>, за рахунок надання меншинам з закордонними центрами, більш високих преференцій ніж традиційним українським церквам</w:t>
      </w:r>
      <w:r w:rsidRPr="005B2EDD">
        <w:rPr>
          <w:rFonts w:ascii="Times New Roman" w:hAnsi="Times New Roman"/>
          <w:sz w:val="28"/>
          <w:szCs w:val="28"/>
        </w:rPr>
        <w:t xml:space="preserve">. Виразно погіршується також ставлення громадян до </w:t>
      </w:r>
      <w:r w:rsidR="005E2A10">
        <w:rPr>
          <w:rFonts w:ascii="Times New Roman" w:hAnsi="Times New Roman"/>
          <w:sz w:val="28"/>
          <w:szCs w:val="28"/>
        </w:rPr>
        <w:t xml:space="preserve">показової </w:t>
      </w:r>
      <w:r w:rsidRPr="005B2EDD">
        <w:rPr>
          <w:rFonts w:ascii="Times New Roman" w:hAnsi="Times New Roman"/>
          <w:sz w:val="28"/>
          <w:szCs w:val="28"/>
        </w:rPr>
        <w:t>публічної демонстрації державними діячами</w:t>
      </w:r>
      <w:r w:rsidR="005E2A10">
        <w:rPr>
          <w:rFonts w:ascii="Times New Roman" w:hAnsi="Times New Roman"/>
          <w:sz w:val="28"/>
          <w:szCs w:val="28"/>
        </w:rPr>
        <w:t xml:space="preserve"> які насправді не є віруючими,</w:t>
      </w:r>
      <w:r w:rsidRPr="005B2EDD">
        <w:rPr>
          <w:rFonts w:ascii="Times New Roman" w:hAnsi="Times New Roman"/>
          <w:sz w:val="28"/>
          <w:szCs w:val="28"/>
        </w:rPr>
        <w:t xml:space="preserve"> релігійної поведінки (впродовж 2010-2018рр. число тих, хто позитивно ставиться до такої демонстрації, зменшилося майже вдвічі – з 21% до 11%).</w:t>
      </w:r>
    </w:p>
    <w:p w:rsidR="005B2EDD" w:rsidRPr="005B2EDD" w:rsidRDefault="005E2A10" w:rsidP="00D472E0">
      <w:pPr>
        <w:spacing w:after="0"/>
        <w:ind w:firstLine="708"/>
        <w:jc w:val="both"/>
        <w:rPr>
          <w:rFonts w:ascii="Times New Roman" w:hAnsi="Times New Roman"/>
          <w:sz w:val="28"/>
          <w:szCs w:val="28"/>
        </w:rPr>
      </w:pPr>
      <w:r w:rsidRPr="005E2A10">
        <w:rPr>
          <w:rFonts w:ascii="Times New Roman" w:hAnsi="Times New Roman"/>
          <w:sz w:val="28"/>
          <w:szCs w:val="28"/>
        </w:rPr>
        <w:t>Загалом</w:t>
      </w:r>
      <w:r>
        <w:rPr>
          <w:rFonts w:ascii="Times New Roman" w:hAnsi="Times New Roman"/>
          <w:sz w:val="28"/>
          <w:szCs w:val="28"/>
        </w:rPr>
        <w:t xml:space="preserve"> у</w:t>
      </w:r>
      <w:r w:rsidR="005B2EDD" w:rsidRPr="005B2EDD">
        <w:rPr>
          <w:rFonts w:ascii="Times New Roman" w:hAnsi="Times New Roman"/>
          <w:sz w:val="28"/>
          <w:szCs w:val="28"/>
        </w:rPr>
        <w:t xml:space="preserve">країнське суспільство залишається толерантним до сповідування різних релігій. Так, переважна більшість (75%) громадян </w:t>
      </w:r>
      <w:r w:rsidR="005B2EDD" w:rsidRPr="005B2EDD">
        <w:rPr>
          <w:rFonts w:ascii="Times New Roman" w:hAnsi="Times New Roman"/>
          <w:sz w:val="28"/>
          <w:szCs w:val="28"/>
        </w:rPr>
        <w:lastRenderedPageBreak/>
        <w:t>вважають, що “будь-яка релігія, яка проголошує ідеали добра, любові, милосердя і не загрожує існуванню іншої людини</w:t>
      </w:r>
      <w:r>
        <w:rPr>
          <w:rFonts w:ascii="Times New Roman" w:hAnsi="Times New Roman"/>
          <w:sz w:val="28"/>
          <w:szCs w:val="28"/>
        </w:rPr>
        <w:t xml:space="preserve"> чи </w:t>
      </w:r>
      <w:r w:rsidR="00404BCA">
        <w:rPr>
          <w:rFonts w:ascii="Times New Roman" w:hAnsi="Times New Roman"/>
          <w:sz w:val="28"/>
          <w:szCs w:val="28"/>
        </w:rPr>
        <w:t>їхньої спільноти</w:t>
      </w:r>
      <w:r w:rsidR="005B2EDD" w:rsidRPr="005B2EDD">
        <w:rPr>
          <w:rFonts w:ascii="Times New Roman" w:hAnsi="Times New Roman"/>
          <w:sz w:val="28"/>
          <w:szCs w:val="28"/>
        </w:rPr>
        <w:t>, має право на існування”.</w:t>
      </w:r>
      <w:r w:rsidR="00D25718">
        <w:rPr>
          <w:rFonts w:ascii="Times New Roman" w:hAnsi="Times New Roman"/>
          <w:sz w:val="28"/>
          <w:szCs w:val="28"/>
        </w:rPr>
        <w:t xml:space="preserve">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Основними перешкодами, що стоять на заваді становлення релігійної </w:t>
      </w:r>
      <w:r w:rsidR="00404BCA">
        <w:rPr>
          <w:rFonts w:ascii="Times New Roman" w:hAnsi="Times New Roman"/>
          <w:sz w:val="28"/>
          <w:szCs w:val="28"/>
        </w:rPr>
        <w:t>єдності</w:t>
      </w:r>
      <w:r w:rsidRPr="005B2EDD">
        <w:rPr>
          <w:rFonts w:ascii="Times New Roman" w:hAnsi="Times New Roman"/>
          <w:sz w:val="28"/>
          <w:szCs w:val="28"/>
        </w:rPr>
        <w:t>, є присутність політичного чинника у сфер</w:t>
      </w:r>
      <w:r w:rsidR="00404BCA">
        <w:rPr>
          <w:rFonts w:ascii="Times New Roman" w:hAnsi="Times New Roman"/>
          <w:sz w:val="28"/>
          <w:szCs w:val="28"/>
        </w:rPr>
        <w:t>і міжконфесійних взаємовідносин та</w:t>
      </w:r>
      <w:r w:rsidRPr="005B2EDD">
        <w:rPr>
          <w:rFonts w:ascii="Times New Roman" w:hAnsi="Times New Roman"/>
          <w:sz w:val="28"/>
          <w:szCs w:val="28"/>
        </w:rPr>
        <w:t xml:space="preserve"> низький рівень національної свідомості українців</w:t>
      </w:r>
      <w:r w:rsidR="00404BCA">
        <w:rPr>
          <w:rFonts w:ascii="Times New Roman" w:hAnsi="Times New Roman"/>
          <w:sz w:val="28"/>
          <w:szCs w:val="28"/>
        </w:rPr>
        <w:t xml:space="preserve">. </w:t>
      </w:r>
      <w:r w:rsidRPr="005B2EDD">
        <w:rPr>
          <w:rFonts w:ascii="Times New Roman" w:hAnsi="Times New Roman"/>
          <w:sz w:val="28"/>
          <w:szCs w:val="28"/>
        </w:rPr>
        <w:t>Роз</w:t>
      </w:r>
      <w:r w:rsidR="00404BCA">
        <w:rPr>
          <w:rFonts w:ascii="Times New Roman" w:hAnsi="Times New Roman"/>
          <w:sz w:val="28"/>
          <w:szCs w:val="28"/>
        </w:rPr>
        <w:t>глядаючи релігійну єдність</w:t>
      </w:r>
      <w:r w:rsidRPr="005B2EDD">
        <w:rPr>
          <w:rFonts w:ascii="Times New Roman" w:hAnsi="Times New Roman"/>
          <w:sz w:val="28"/>
          <w:szCs w:val="28"/>
        </w:rPr>
        <w:t xml:space="preserve"> як засіб запобігання виникненню конфесійних суперечностей і протистоянь, очевидною є необхідність вдосконалення церковно-державних відносин з метою створення умов для налагодження конструктивного діалогу між представниками всіх</w:t>
      </w:r>
      <w:r w:rsidR="00404BCA">
        <w:rPr>
          <w:rFonts w:ascii="Times New Roman" w:hAnsi="Times New Roman"/>
          <w:sz w:val="28"/>
          <w:szCs w:val="28"/>
        </w:rPr>
        <w:t xml:space="preserve"> найбільших традиційних християнських</w:t>
      </w:r>
      <w:r w:rsidRPr="005B2EDD">
        <w:rPr>
          <w:rFonts w:ascii="Times New Roman" w:hAnsi="Times New Roman"/>
          <w:sz w:val="28"/>
          <w:szCs w:val="28"/>
        </w:rPr>
        <w:t xml:space="preserve"> церков, що функціонують в Україні. Необхідно врахувати й ту обставину, що в умовах розвитку сучасних інформаційно-комунікаційних технологій відкриваються нові можливо</w:t>
      </w:r>
      <w:r w:rsidR="00667792">
        <w:rPr>
          <w:rFonts w:ascii="Times New Roman" w:hAnsi="Times New Roman"/>
          <w:sz w:val="28"/>
          <w:szCs w:val="28"/>
        </w:rPr>
        <w:t>сті для формування християнської єдності</w:t>
      </w:r>
      <w:r w:rsidRPr="005B2EDD">
        <w:rPr>
          <w:rFonts w:ascii="Times New Roman" w:hAnsi="Times New Roman"/>
          <w:sz w:val="28"/>
          <w:szCs w:val="28"/>
        </w:rPr>
        <w:t xml:space="preserve"> в українському суспільстві в цілому та в релігійному середовищі зокрема</w:t>
      </w:r>
      <w:r w:rsidR="00667792">
        <w:rPr>
          <w:rFonts w:ascii="Times New Roman" w:hAnsi="Times New Roman"/>
          <w:sz w:val="28"/>
          <w:szCs w:val="28"/>
        </w:rPr>
        <w:t>.</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Підсумовуючи, все ж маємо відмітити необхідність поширення християнської в плані зміцнення та поглиблення віри. Так, християнська етика має на меті вирішення моральних проблем, які є досить неоднозначними та дискусійними, а значить існує потреба роботи над ними в межах вірян даної релігії. Проявом такого поширення християнської етики є, наприклад, духовні бесіди з церковними настоятелями, існування недільних шкіл при церквах, тощо.</w:t>
      </w:r>
      <w:r w:rsidR="00667792">
        <w:rPr>
          <w:rFonts w:ascii="Times New Roman" w:hAnsi="Times New Roman"/>
          <w:sz w:val="28"/>
          <w:szCs w:val="28"/>
        </w:rPr>
        <w:t xml:space="preserve"> Але цього не достатньо без чі</w:t>
      </w:r>
      <w:r w:rsidR="00BC7E1E">
        <w:rPr>
          <w:rFonts w:ascii="Times New Roman" w:hAnsi="Times New Roman"/>
          <w:sz w:val="28"/>
          <w:szCs w:val="28"/>
        </w:rPr>
        <w:t>ткої державної політики щодо</w:t>
      </w:r>
      <w:r w:rsidR="00667792">
        <w:rPr>
          <w:rFonts w:ascii="Times New Roman" w:hAnsi="Times New Roman"/>
          <w:sz w:val="28"/>
          <w:szCs w:val="28"/>
        </w:rPr>
        <w:t xml:space="preserve"> відродження культурних і духовних традицій у</w:t>
      </w:r>
      <w:r w:rsidR="00BC7E1E">
        <w:rPr>
          <w:rFonts w:ascii="Times New Roman" w:hAnsi="Times New Roman"/>
          <w:sz w:val="28"/>
          <w:szCs w:val="28"/>
        </w:rPr>
        <w:t>країнської нації, одною з складов</w:t>
      </w:r>
      <w:r w:rsidR="00667792">
        <w:rPr>
          <w:rFonts w:ascii="Times New Roman" w:hAnsi="Times New Roman"/>
          <w:sz w:val="28"/>
          <w:szCs w:val="28"/>
        </w:rPr>
        <w:t xml:space="preserve">их частин є </w:t>
      </w:r>
      <w:r w:rsidR="00EF6D37">
        <w:rPr>
          <w:rFonts w:ascii="Times New Roman" w:hAnsi="Times New Roman"/>
          <w:sz w:val="28"/>
          <w:szCs w:val="28"/>
        </w:rPr>
        <w:t>християнство</w:t>
      </w:r>
      <w:r w:rsidR="000552EF">
        <w:rPr>
          <w:rFonts w:ascii="Times New Roman" w:hAnsi="Times New Roman"/>
          <w:sz w:val="28"/>
          <w:szCs w:val="28"/>
        </w:rPr>
        <w:t xml:space="preserve"> з його морально етичними нормами</w:t>
      </w:r>
      <w:r w:rsidR="00EF6D37">
        <w:rPr>
          <w:rFonts w:ascii="Times New Roman" w:hAnsi="Times New Roman"/>
          <w:sz w:val="28"/>
          <w:szCs w:val="28"/>
        </w:rPr>
        <w:t>.</w:t>
      </w:r>
      <w:r w:rsidR="00667792">
        <w:rPr>
          <w:rFonts w:ascii="Times New Roman" w:hAnsi="Times New Roman"/>
          <w:sz w:val="28"/>
          <w:szCs w:val="28"/>
        </w:rPr>
        <w:t xml:space="preserve"> </w:t>
      </w:r>
    </w:p>
    <w:p w:rsidR="00B80EF2" w:rsidRDefault="00B80EF2">
      <w:pPr>
        <w:spacing w:after="0" w:line="240" w:lineRule="auto"/>
        <w:rPr>
          <w:rFonts w:ascii="Times New Roman" w:hAnsi="Times New Roman"/>
          <w:sz w:val="28"/>
          <w:szCs w:val="28"/>
        </w:rPr>
      </w:pPr>
      <w:r>
        <w:rPr>
          <w:rFonts w:ascii="Times New Roman" w:hAnsi="Times New Roman"/>
          <w:sz w:val="28"/>
          <w:szCs w:val="28"/>
        </w:rPr>
        <w:br w:type="page"/>
      </w:r>
    </w:p>
    <w:p w:rsidR="005B2EDD" w:rsidRPr="00EE298F" w:rsidRDefault="005B2EDD" w:rsidP="00D472E0">
      <w:pPr>
        <w:spacing w:after="0"/>
        <w:jc w:val="center"/>
        <w:rPr>
          <w:rFonts w:ascii="Times New Roman" w:hAnsi="Times New Roman"/>
          <w:b/>
          <w:sz w:val="28"/>
          <w:szCs w:val="28"/>
        </w:rPr>
      </w:pPr>
      <w:r w:rsidRPr="00EE298F">
        <w:rPr>
          <w:rFonts w:ascii="Times New Roman" w:hAnsi="Times New Roman"/>
          <w:b/>
          <w:sz w:val="28"/>
          <w:szCs w:val="28"/>
        </w:rPr>
        <w:lastRenderedPageBreak/>
        <w:t>ВИСНОВ</w:t>
      </w:r>
      <w:r w:rsidR="00B80EF2">
        <w:rPr>
          <w:rFonts w:ascii="Times New Roman" w:hAnsi="Times New Roman"/>
          <w:b/>
          <w:sz w:val="28"/>
          <w:szCs w:val="28"/>
        </w:rPr>
        <w:t>КИ</w:t>
      </w:r>
    </w:p>
    <w:p w:rsidR="005B2EDD" w:rsidRPr="005B2EDD" w:rsidRDefault="005B2EDD" w:rsidP="00D472E0">
      <w:pPr>
        <w:spacing w:after="0"/>
        <w:jc w:val="both"/>
        <w:rPr>
          <w:rFonts w:ascii="Times New Roman" w:hAnsi="Times New Roman"/>
          <w:sz w:val="28"/>
          <w:szCs w:val="28"/>
        </w:rPr>
      </w:pPr>
    </w:p>
    <w:p w:rsidR="005B2EDD" w:rsidRPr="005B2EDD" w:rsidRDefault="005B2EDD" w:rsidP="00D472E0">
      <w:pPr>
        <w:spacing w:after="0"/>
        <w:jc w:val="both"/>
        <w:rPr>
          <w:rFonts w:ascii="Times New Roman" w:hAnsi="Times New Roman"/>
          <w:sz w:val="28"/>
          <w:szCs w:val="28"/>
        </w:rPr>
      </w:pPr>
    </w:p>
    <w:p w:rsidR="00BC7245"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Звернення людини до </w:t>
      </w:r>
      <w:r w:rsidR="007D7A04" w:rsidRPr="005B2EDD">
        <w:rPr>
          <w:rFonts w:ascii="Times New Roman" w:hAnsi="Times New Roman"/>
          <w:sz w:val="28"/>
          <w:szCs w:val="28"/>
        </w:rPr>
        <w:t>надприродних</w:t>
      </w:r>
      <w:r w:rsidRPr="005B2EDD">
        <w:rPr>
          <w:rFonts w:ascii="Times New Roman" w:hAnsi="Times New Roman"/>
          <w:sz w:val="28"/>
          <w:szCs w:val="28"/>
        </w:rPr>
        <w:t xml:space="preserve"> сил відоме ще з часів кам’яного віку. Деякі вірування еволюціонували, а деякі видозмінили своє існування в сучасному світі.</w:t>
      </w:r>
    </w:p>
    <w:p w:rsidR="00BC7245" w:rsidRPr="005B2EDD" w:rsidRDefault="00BC7245" w:rsidP="00D472E0">
      <w:pPr>
        <w:spacing w:after="0"/>
        <w:ind w:firstLine="708"/>
        <w:jc w:val="both"/>
        <w:rPr>
          <w:rFonts w:ascii="Times New Roman" w:hAnsi="Times New Roman"/>
          <w:sz w:val="28"/>
          <w:szCs w:val="28"/>
        </w:rPr>
      </w:pPr>
      <w:r w:rsidRPr="00BC7245">
        <w:rPr>
          <w:rFonts w:ascii="Times New Roman" w:hAnsi="Times New Roman"/>
          <w:sz w:val="28"/>
          <w:szCs w:val="28"/>
        </w:rPr>
        <w:t>Ще в античні часи вважалося, що</w:t>
      </w:r>
      <w:r>
        <w:rPr>
          <w:rFonts w:ascii="Times New Roman" w:hAnsi="Times New Roman"/>
          <w:sz w:val="28"/>
          <w:szCs w:val="28"/>
        </w:rPr>
        <w:t xml:space="preserve"> немає жодного народу, який був </w:t>
      </w:r>
      <w:r w:rsidRPr="00BC7245">
        <w:rPr>
          <w:rFonts w:ascii="Times New Roman" w:hAnsi="Times New Roman"/>
          <w:sz w:val="28"/>
          <w:szCs w:val="28"/>
        </w:rPr>
        <w:t>б</w:t>
      </w:r>
      <w:r>
        <w:rPr>
          <w:rFonts w:ascii="Times New Roman" w:hAnsi="Times New Roman"/>
          <w:sz w:val="28"/>
          <w:szCs w:val="28"/>
        </w:rPr>
        <w:t>и</w:t>
      </w:r>
      <w:r w:rsidRPr="00BC7245">
        <w:rPr>
          <w:rFonts w:ascii="Times New Roman" w:hAnsi="Times New Roman"/>
          <w:sz w:val="28"/>
          <w:szCs w:val="28"/>
        </w:rPr>
        <w:t xml:space="preserve"> абсолютно позбавлений віри. Це твердження зберігає силу і понині.</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Християнство, яким ми знаємо його сьогодні, починало існувати в найважчих умовах, на найменш розвинених територіях. На противагу йому ісламу за дуже корот</w:t>
      </w:r>
      <w:r w:rsidR="007D7A04">
        <w:rPr>
          <w:rFonts w:ascii="Times New Roman" w:hAnsi="Times New Roman"/>
          <w:sz w:val="28"/>
          <w:szCs w:val="28"/>
        </w:rPr>
        <w:t xml:space="preserve">кий час дісталися найродючіші, </w:t>
      </w:r>
      <w:r w:rsidRPr="005B2EDD">
        <w:rPr>
          <w:rFonts w:ascii="Times New Roman" w:hAnsi="Times New Roman"/>
          <w:sz w:val="28"/>
          <w:szCs w:val="28"/>
        </w:rPr>
        <w:t>багаті</w:t>
      </w:r>
      <w:r w:rsidR="007D7A04">
        <w:rPr>
          <w:rFonts w:ascii="Times New Roman" w:hAnsi="Times New Roman"/>
          <w:sz w:val="28"/>
          <w:szCs w:val="28"/>
        </w:rPr>
        <w:t xml:space="preserve"> і науково розвинені</w:t>
      </w:r>
      <w:r w:rsidRPr="005B2EDD">
        <w:rPr>
          <w:rFonts w:ascii="Times New Roman" w:hAnsi="Times New Roman"/>
          <w:sz w:val="28"/>
          <w:szCs w:val="28"/>
        </w:rPr>
        <w:t xml:space="preserve"> країни того часу.</w:t>
      </w:r>
      <w:r w:rsidR="000552EF">
        <w:rPr>
          <w:rFonts w:ascii="Times New Roman" w:hAnsi="Times New Roman"/>
          <w:sz w:val="28"/>
          <w:szCs w:val="28"/>
        </w:rPr>
        <w:t xml:space="preserve"> І тим не менш, ісламу так і не вдалось стати безумовним лідером прогресу.</w:t>
      </w:r>
      <w:r w:rsidRPr="005B2EDD">
        <w:rPr>
          <w:rFonts w:ascii="Times New Roman" w:hAnsi="Times New Roman"/>
          <w:sz w:val="28"/>
          <w:szCs w:val="28"/>
        </w:rPr>
        <w:t xml:space="preserve"> Якщо в VII-му столітті християни ще відставали від Халіфату завдяки тому, що останній отримав найцінніші науково-технологічні ресурси того періоду, то вже до XI-го століття перевершують його </w:t>
      </w:r>
      <w:r w:rsidR="007D7A04">
        <w:rPr>
          <w:rFonts w:ascii="Times New Roman" w:hAnsi="Times New Roman"/>
          <w:sz w:val="28"/>
          <w:szCs w:val="28"/>
        </w:rPr>
        <w:t>–</w:t>
      </w:r>
      <w:r w:rsidRPr="005B2EDD">
        <w:rPr>
          <w:rFonts w:ascii="Times New Roman" w:hAnsi="Times New Roman"/>
          <w:sz w:val="28"/>
          <w:szCs w:val="28"/>
        </w:rPr>
        <w:t xml:space="preserve"> по</w:t>
      </w:r>
      <w:r w:rsidR="007D7A04">
        <w:rPr>
          <w:rFonts w:ascii="Times New Roman" w:hAnsi="Times New Roman"/>
          <w:sz w:val="28"/>
          <w:szCs w:val="28"/>
        </w:rPr>
        <w:t xml:space="preserve"> цей час</w:t>
      </w:r>
      <w:r w:rsidRPr="005B2EDD">
        <w:rPr>
          <w:rFonts w:ascii="Times New Roman" w:hAnsi="Times New Roman"/>
          <w:sz w:val="28"/>
          <w:szCs w:val="28"/>
        </w:rPr>
        <w:t>.</w:t>
      </w:r>
      <w:r w:rsidR="007D7A04">
        <w:rPr>
          <w:rFonts w:ascii="Times New Roman" w:hAnsi="Times New Roman"/>
          <w:sz w:val="28"/>
          <w:szCs w:val="28"/>
        </w:rPr>
        <w:t xml:space="preserve"> У своєму поширені</w:t>
      </w:r>
      <w:r w:rsidRPr="005B2EDD">
        <w:rPr>
          <w:rFonts w:ascii="Times New Roman" w:hAnsi="Times New Roman"/>
          <w:sz w:val="28"/>
          <w:szCs w:val="28"/>
        </w:rPr>
        <w:t xml:space="preserve"> християнство здійснювало на народи позитивний вплив, покращуючи їх побут, економіку, культуру і мислення,</w:t>
      </w:r>
      <w:r w:rsidR="007D7A04">
        <w:rPr>
          <w:rFonts w:ascii="Times New Roman" w:hAnsi="Times New Roman"/>
          <w:sz w:val="28"/>
          <w:szCs w:val="28"/>
        </w:rPr>
        <w:t xml:space="preserve"> і таке не можна сказати ні про одну іншу світову релігію. Наприклад іслам</w:t>
      </w:r>
      <w:r w:rsidR="00D64E67">
        <w:rPr>
          <w:rFonts w:ascii="Times New Roman" w:hAnsi="Times New Roman"/>
          <w:sz w:val="28"/>
          <w:szCs w:val="28"/>
        </w:rPr>
        <w:t>,</w:t>
      </w:r>
      <w:r w:rsidR="007D7A04">
        <w:rPr>
          <w:rFonts w:ascii="Times New Roman" w:hAnsi="Times New Roman"/>
          <w:sz w:val="28"/>
          <w:szCs w:val="28"/>
        </w:rPr>
        <w:t xml:space="preserve"> за свого розповсюдження,</w:t>
      </w:r>
      <w:r w:rsidRPr="005B2EDD">
        <w:rPr>
          <w:rFonts w:ascii="Times New Roman" w:hAnsi="Times New Roman"/>
          <w:sz w:val="28"/>
          <w:szCs w:val="28"/>
        </w:rPr>
        <w:t xml:space="preserve"> скоріше консервував те, що отримував. </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Порівняння християнства з безособовими вченнями дозволяє зробити висновок, про помилковість безо</w:t>
      </w:r>
      <w:r w:rsidR="00D64E67">
        <w:rPr>
          <w:rFonts w:ascii="Times New Roman" w:hAnsi="Times New Roman"/>
          <w:sz w:val="28"/>
          <w:szCs w:val="28"/>
        </w:rPr>
        <w:t xml:space="preserve">собової містики буддизму, який </w:t>
      </w:r>
      <w:r w:rsidRPr="005B2EDD">
        <w:rPr>
          <w:rFonts w:ascii="Times New Roman" w:hAnsi="Times New Roman"/>
          <w:sz w:val="28"/>
          <w:szCs w:val="28"/>
        </w:rPr>
        <w:t>полягає в тому, що вона для пояснення походження світу змушена вдатися до явно фантастичною конструкції, нічого не пояснює і тільки посилює труднощі; справді, відкинувши ідею Творця і зрозумівши світ, як тільки зло, тільки неналежне, філософія буддизму вносить зло в сам Абсолют, в якому зароджується незрозуміла «суєта», «хвилювання», які породжують нікчемний світ, який заслуговує на лише знищення.</w:t>
      </w:r>
    </w:p>
    <w:p w:rsidR="005B2EDD" w:rsidRP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Епоха Просвітництва займає окреме місце</w:t>
      </w:r>
      <w:r w:rsidR="00D64E67">
        <w:rPr>
          <w:rFonts w:ascii="Times New Roman" w:hAnsi="Times New Roman"/>
          <w:sz w:val="28"/>
          <w:szCs w:val="28"/>
        </w:rPr>
        <w:t xml:space="preserve"> в історії розвитку християнства</w:t>
      </w:r>
      <w:r w:rsidRPr="005B2EDD">
        <w:rPr>
          <w:rFonts w:ascii="Times New Roman" w:hAnsi="Times New Roman"/>
          <w:sz w:val="28"/>
          <w:szCs w:val="28"/>
        </w:rPr>
        <w:t>. В історії церкви і християнських конфесій XVIII століття, безумовно, залишило свій слід, але на багато питань, поставлених Просвітництвом, ні світські, ні церковні діячі, мабуть, так і не знайшли однозначних відповідей. У більшості європейських держав XVIII століття було відзначено «освіченими» реформами церкви, і ці реформи мали своїм найважливішим наслідком зміцнення позицій світської влади на шкоду владі церковній. Однак така важлива складова церковних реформ, як «очищення» церкви і просвітництво пастви реалізовувалася менш успішно.</w:t>
      </w:r>
    </w:p>
    <w:p w:rsidR="00DD2196"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lastRenderedPageBreak/>
        <w:t xml:space="preserve">Розвиток комерційного друкарства призвів до того, що богословська думка </w:t>
      </w:r>
      <w:r w:rsidR="000552EF">
        <w:rPr>
          <w:rFonts w:ascii="Times New Roman" w:hAnsi="Times New Roman"/>
          <w:sz w:val="28"/>
          <w:szCs w:val="28"/>
        </w:rPr>
        <w:t xml:space="preserve">керманичів церкви </w:t>
      </w:r>
      <w:r w:rsidRPr="005B2EDD">
        <w:rPr>
          <w:rFonts w:ascii="Times New Roman" w:hAnsi="Times New Roman"/>
          <w:sz w:val="28"/>
          <w:szCs w:val="28"/>
        </w:rPr>
        <w:t>перестала бути монополією і стал</w:t>
      </w:r>
      <w:r w:rsidR="00D64E67">
        <w:rPr>
          <w:rFonts w:ascii="Times New Roman" w:hAnsi="Times New Roman"/>
          <w:sz w:val="28"/>
          <w:szCs w:val="28"/>
        </w:rPr>
        <w:t>а надбанням публічної сфери, і</w:t>
      </w:r>
      <w:r w:rsidRPr="005B2EDD">
        <w:rPr>
          <w:rFonts w:ascii="Times New Roman" w:hAnsi="Times New Roman"/>
          <w:sz w:val="28"/>
          <w:szCs w:val="28"/>
        </w:rPr>
        <w:t xml:space="preserve"> це лише посилило релігійні шукання, </w:t>
      </w:r>
      <w:r w:rsidR="00D64E67">
        <w:rPr>
          <w:rFonts w:ascii="Times New Roman" w:hAnsi="Times New Roman"/>
          <w:sz w:val="28"/>
          <w:szCs w:val="28"/>
        </w:rPr>
        <w:t>котрі призвели до переосмислення християнського вчення в середині самих церков.</w:t>
      </w:r>
      <w:r w:rsidR="00F049B3">
        <w:rPr>
          <w:rFonts w:ascii="Times New Roman" w:hAnsi="Times New Roman"/>
          <w:sz w:val="28"/>
          <w:szCs w:val="28"/>
        </w:rPr>
        <w:t xml:space="preserve"> І хоча це</w:t>
      </w:r>
      <w:r w:rsidR="00D64E67">
        <w:rPr>
          <w:rFonts w:ascii="Times New Roman" w:hAnsi="Times New Roman"/>
          <w:sz w:val="28"/>
          <w:szCs w:val="28"/>
        </w:rPr>
        <w:t xml:space="preserve"> </w:t>
      </w:r>
      <w:r w:rsidR="00F049B3">
        <w:rPr>
          <w:rFonts w:ascii="Times New Roman" w:hAnsi="Times New Roman"/>
          <w:sz w:val="28"/>
          <w:szCs w:val="28"/>
        </w:rPr>
        <w:t>аж ніяк не «упорядкувало</w:t>
      </w:r>
      <w:r w:rsidRPr="005B2EDD">
        <w:rPr>
          <w:rFonts w:ascii="Times New Roman" w:hAnsi="Times New Roman"/>
          <w:sz w:val="28"/>
          <w:szCs w:val="28"/>
        </w:rPr>
        <w:t>» конфесій</w:t>
      </w:r>
      <w:r w:rsidR="00F049B3">
        <w:rPr>
          <w:rFonts w:ascii="Times New Roman" w:hAnsi="Times New Roman"/>
          <w:sz w:val="28"/>
          <w:szCs w:val="28"/>
        </w:rPr>
        <w:t>ні системи християнського світу, проте зблизило позиції в розумінні і</w:t>
      </w:r>
      <w:r w:rsidRPr="005B2EDD">
        <w:rPr>
          <w:rFonts w:ascii="Times New Roman" w:hAnsi="Times New Roman"/>
          <w:sz w:val="28"/>
          <w:szCs w:val="28"/>
        </w:rPr>
        <w:t>деал</w:t>
      </w:r>
      <w:r w:rsidR="00F049B3">
        <w:rPr>
          <w:rFonts w:ascii="Times New Roman" w:hAnsi="Times New Roman"/>
          <w:sz w:val="28"/>
          <w:szCs w:val="28"/>
        </w:rPr>
        <w:t xml:space="preserve">у раціонального християнства та </w:t>
      </w:r>
      <w:r w:rsidRPr="005B2EDD">
        <w:rPr>
          <w:rFonts w:ascii="Times New Roman" w:hAnsi="Times New Roman"/>
          <w:sz w:val="28"/>
          <w:szCs w:val="28"/>
        </w:rPr>
        <w:t>ідеал</w:t>
      </w:r>
      <w:r w:rsidR="00F049B3">
        <w:rPr>
          <w:rFonts w:ascii="Times New Roman" w:hAnsi="Times New Roman"/>
          <w:sz w:val="28"/>
          <w:szCs w:val="28"/>
        </w:rPr>
        <w:t>у</w:t>
      </w:r>
      <w:r w:rsidRPr="005B2EDD">
        <w:rPr>
          <w:rFonts w:ascii="Times New Roman" w:hAnsi="Times New Roman"/>
          <w:sz w:val="28"/>
          <w:szCs w:val="28"/>
        </w:rPr>
        <w:t xml:space="preserve"> єдиного християнського всесвіту.</w:t>
      </w:r>
    </w:p>
    <w:p w:rsidR="00DD2196" w:rsidRPr="005B2EDD" w:rsidRDefault="00DD2196" w:rsidP="00D472E0">
      <w:pPr>
        <w:spacing w:after="0"/>
        <w:ind w:firstLine="708"/>
        <w:jc w:val="both"/>
        <w:rPr>
          <w:rFonts w:ascii="Times New Roman" w:hAnsi="Times New Roman"/>
          <w:sz w:val="28"/>
          <w:szCs w:val="28"/>
        </w:rPr>
      </w:pPr>
      <w:r>
        <w:rPr>
          <w:rFonts w:ascii="Times New Roman" w:hAnsi="Times New Roman"/>
          <w:sz w:val="28"/>
          <w:szCs w:val="28"/>
        </w:rPr>
        <w:t xml:space="preserve">Для багатьох європейських націй, в тому числі і український, в сучасному світі гостро постають питання: </w:t>
      </w:r>
      <w:r w:rsidRPr="00DD2196">
        <w:rPr>
          <w:rFonts w:ascii="Times New Roman" w:hAnsi="Times New Roman"/>
          <w:sz w:val="28"/>
          <w:szCs w:val="28"/>
        </w:rPr>
        <w:t>Хто ми? Де ми?</w:t>
      </w:r>
      <w:r>
        <w:rPr>
          <w:rFonts w:ascii="Times New Roman" w:hAnsi="Times New Roman"/>
          <w:sz w:val="28"/>
          <w:szCs w:val="28"/>
        </w:rPr>
        <w:t xml:space="preserve"> Куди ми йдемо? </w:t>
      </w:r>
      <w:r w:rsidRPr="00DD2196">
        <w:rPr>
          <w:rFonts w:ascii="Times New Roman" w:hAnsi="Times New Roman"/>
          <w:sz w:val="28"/>
          <w:szCs w:val="28"/>
        </w:rPr>
        <w:t>Що не так? Де вихід?</w:t>
      </w:r>
      <w:r>
        <w:rPr>
          <w:rFonts w:ascii="Times New Roman" w:hAnsi="Times New Roman"/>
          <w:sz w:val="28"/>
          <w:szCs w:val="28"/>
        </w:rPr>
        <w:t xml:space="preserve"> Саме християнство допомагає суспільствам і окремими особам </w:t>
      </w:r>
      <w:r w:rsidR="00006D03">
        <w:rPr>
          <w:rFonts w:ascii="Times New Roman" w:hAnsi="Times New Roman"/>
          <w:sz w:val="28"/>
          <w:szCs w:val="28"/>
        </w:rPr>
        <w:t>з</w:t>
      </w:r>
      <w:r>
        <w:rPr>
          <w:rFonts w:ascii="Times New Roman" w:hAnsi="Times New Roman"/>
          <w:sz w:val="28"/>
          <w:szCs w:val="28"/>
        </w:rPr>
        <w:t>найти відповіді на ці питання.</w:t>
      </w:r>
    </w:p>
    <w:p w:rsidR="009F1F5E"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 xml:space="preserve">Християнство немислиме поза Церквою. Етика </w:t>
      </w:r>
      <w:r w:rsidR="00F049B3">
        <w:rPr>
          <w:rFonts w:ascii="Times New Roman" w:hAnsi="Times New Roman"/>
          <w:sz w:val="28"/>
          <w:szCs w:val="28"/>
        </w:rPr>
        <w:t>–</w:t>
      </w:r>
      <w:r w:rsidRPr="005B2EDD">
        <w:rPr>
          <w:rFonts w:ascii="Times New Roman" w:hAnsi="Times New Roman"/>
          <w:sz w:val="28"/>
          <w:szCs w:val="28"/>
        </w:rPr>
        <w:t xml:space="preserve"> філософська дисципліна, яка регулює взаємовідносини людей в руслі моральних цінностей. Отже, християнська етика </w:t>
      </w:r>
      <w:r w:rsidR="00F049B3">
        <w:rPr>
          <w:rFonts w:ascii="Times New Roman" w:hAnsi="Times New Roman"/>
          <w:sz w:val="28"/>
          <w:szCs w:val="28"/>
        </w:rPr>
        <w:t>–</w:t>
      </w:r>
      <w:r w:rsidRPr="005B2EDD">
        <w:rPr>
          <w:rFonts w:ascii="Times New Roman" w:hAnsi="Times New Roman"/>
          <w:sz w:val="28"/>
          <w:szCs w:val="28"/>
        </w:rPr>
        <w:t xml:space="preserve"> це богословська етика, тобто етика заснована на богословському осмисленні реальності. Є і відповідна дисципліна </w:t>
      </w:r>
      <w:r w:rsidR="00F049B3">
        <w:rPr>
          <w:rFonts w:ascii="Times New Roman" w:hAnsi="Times New Roman"/>
          <w:sz w:val="28"/>
          <w:szCs w:val="28"/>
        </w:rPr>
        <w:t>–</w:t>
      </w:r>
      <w:r w:rsidRPr="005B2EDD">
        <w:rPr>
          <w:rFonts w:ascii="Times New Roman" w:hAnsi="Times New Roman"/>
          <w:sz w:val="28"/>
          <w:szCs w:val="28"/>
        </w:rPr>
        <w:t xml:space="preserve"> моральне богослов'я. Не буде помилкою сказати, що це синонім християнської етики. Остання всього лише його варіант, тільки більш пристосований до недостатньо </w:t>
      </w:r>
      <w:r w:rsidR="00F049B3" w:rsidRPr="005B2EDD">
        <w:rPr>
          <w:rFonts w:ascii="Times New Roman" w:hAnsi="Times New Roman"/>
          <w:sz w:val="28"/>
          <w:szCs w:val="28"/>
        </w:rPr>
        <w:t>воцерковленої</w:t>
      </w:r>
      <w:r w:rsidRPr="005B2EDD">
        <w:rPr>
          <w:rFonts w:ascii="Times New Roman" w:hAnsi="Times New Roman"/>
          <w:sz w:val="28"/>
          <w:szCs w:val="28"/>
        </w:rPr>
        <w:t xml:space="preserve"> свідомості великої кількості людей, що прагнуть до Бога. Прагнуть і навіть в більшості своїй хрещених, але поки не готові відмовитися від уявлень, сформованих пропагандою безбожництва протягом д</w:t>
      </w:r>
      <w:r w:rsidR="00F049B3">
        <w:rPr>
          <w:rFonts w:ascii="Times New Roman" w:hAnsi="Times New Roman"/>
          <w:sz w:val="28"/>
          <w:szCs w:val="28"/>
        </w:rPr>
        <w:t>овгих років</w:t>
      </w:r>
      <w:r w:rsidRPr="005B2EDD">
        <w:rPr>
          <w:rFonts w:ascii="Times New Roman" w:hAnsi="Times New Roman"/>
          <w:sz w:val="28"/>
          <w:szCs w:val="28"/>
        </w:rPr>
        <w:t>, і пропагандою морального лібералізму, який заперечує будь-який авторитет (в тому числі і Божественний), що набуло поширення порівняно нещодавно. Їх або лякають заповіді про всепрощення, нерозривності шлюбу та ін., або вони ці заповіді просто ігнорують, мотивуючи всілякими надуманими твердженнями про нібито зумовленості одних людей до святості, інших до гріховного життя.</w:t>
      </w:r>
      <w:r w:rsidR="009F1F5E" w:rsidRPr="009F1F5E">
        <w:t xml:space="preserve"> </w:t>
      </w:r>
      <w:r w:rsidR="009F1F5E" w:rsidRPr="009F1F5E">
        <w:rPr>
          <w:rFonts w:ascii="Times New Roman" w:hAnsi="Times New Roman"/>
          <w:sz w:val="28"/>
          <w:szCs w:val="28"/>
        </w:rPr>
        <w:t>Викладання християнської етики в християнській державі логічне.</w:t>
      </w:r>
    </w:p>
    <w:p w:rsidR="00287B4E" w:rsidRDefault="00287B4E" w:rsidP="00D472E0">
      <w:pPr>
        <w:spacing w:after="0"/>
        <w:ind w:firstLine="708"/>
        <w:jc w:val="both"/>
        <w:rPr>
          <w:rFonts w:ascii="Times New Roman" w:hAnsi="Times New Roman"/>
          <w:sz w:val="28"/>
          <w:szCs w:val="28"/>
        </w:rPr>
      </w:pPr>
      <w:r w:rsidRPr="00287B4E">
        <w:rPr>
          <w:rFonts w:ascii="Times New Roman" w:hAnsi="Times New Roman"/>
          <w:sz w:val="28"/>
          <w:szCs w:val="28"/>
        </w:rPr>
        <w:t>На протязі історії ми можемо побачити як релігійна роз’єднаність всередині громад була і є серйозним ресурсом в руках держав, що воюють, з точки зору внесення розколу в ці країни та громади.</w:t>
      </w:r>
    </w:p>
    <w:p w:rsidR="00287B4E" w:rsidRDefault="00287B4E" w:rsidP="00D472E0">
      <w:pPr>
        <w:spacing w:after="0"/>
        <w:ind w:firstLine="708"/>
        <w:jc w:val="both"/>
        <w:rPr>
          <w:rFonts w:ascii="Times New Roman" w:hAnsi="Times New Roman"/>
          <w:sz w:val="28"/>
          <w:szCs w:val="28"/>
        </w:rPr>
      </w:pPr>
      <w:r w:rsidRPr="00287B4E">
        <w:rPr>
          <w:rFonts w:ascii="Times New Roman" w:hAnsi="Times New Roman"/>
          <w:sz w:val="28"/>
          <w:szCs w:val="28"/>
        </w:rPr>
        <w:t>Релігійна єдність є основою забезпечення внутрішньої стабільності та</w:t>
      </w:r>
      <w:r w:rsidR="00006D03">
        <w:rPr>
          <w:rFonts w:ascii="Times New Roman" w:hAnsi="Times New Roman"/>
          <w:sz w:val="28"/>
          <w:szCs w:val="28"/>
        </w:rPr>
        <w:t xml:space="preserve"> інтеграції громад, що утримує їх від потрясінь, та</w:t>
      </w:r>
      <w:r w:rsidRPr="00287B4E">
        <w:rPr>
          <w:rFonts w:ascii="Times New Roman" w:hAnsi="Times New Roman"/>
          <w:sz w:val="28"/>
          <w:szCs w:val="28"/>
        </w:rPr>
        <w:t xml:space="preserve"> попереджує розкол націй і держав, і, нарешті, нейтралізує політичні цілі зовнішнього релігійного-політичного впливу</w:t>
      </w:r>
      <w:r>
        <w:rPr>
          <w:rFonts w:ascii="Times New Roman" w:hAnsi="Times New Roman"/>
          <w:sz w:val="28"/>
          <w:szCs w:val="28"/>
        </w:rPr>
        <w:t>.</w:t>
      </w:r>
    </w:p>
    <w:p w:rsidR="009F1F5E" w:rsidRDefault="009F1F5E" w:rsidP="00D472E0">
      <w:pPr>
        <w:spacing w:after="0"/>
        <w:ind w:firstLine="708"/>
        <w:jc w:val="both"/>
        <w:rPr>
          <w:rFonts w:ascii="Times New Roman" w:hAnsi="Times New Roman"/>
          <w:sz w:val="28"/>
          <w:szCs w:val="28"/>
        </w:rPr>
      </w:pPr>
      <w:r w:rsidRPr="009F1F5E">
        <w:rPr>
          <w:rFonts w:ascii="Times New Roman" w:hAnsi="Times New Roman"/>
          <w:sz w:val="28"/>
          <w:szCs w:val="28"/>
        </w:rPr>
        <w:t xml:space="preserve">У минулому Європа стала світовим лідером в першу чергу тому що була гомогенно християнською. Саме завдяки таким природним якостям як </w:t>
      </w:r>
      <w:r w:rsidRPr="009F1F5E">
        <w:rPr>
          <w:rFonts w:ascii="Times New Roman" w:hAnsi="Times New Roman"/>
          <w:sz w:val="28"/>
          <w:szCs w:val="28"/>
        </w:rPr>
        <w:lastRenderedPageBreak/>
        <w:t>демократичність, справедливість, толерантність європейців покладених на християнську етику, європейська цивілізація</w:t>
      </w:r>
      <w:r w:rsidR="00E6011B">
        <w:rPr>
          <w:rFonts w:ascii="Times New Roman" w:hAnsi="Times New Roman"/>
          <w:sz w:val="28"/>
          <w:szCs w:val="28"/>
        </w:rPr>
        <w:t xml:space="preserve"> стала світовим лідером і</w:t>
      </w:r>
      <w:r w:rsidRPr="009F1F5E">
        <w:rPr>
          <w:rFonts w:ascii="Times New Roman" w:hAnsi="Times New Roman"/>
          <w:sz w:val="28"/>
          <w:szCs w:val="28"/>
        </w:rPr>
        <w:t xml:space="preserve"> привела світ до сучасного розуміння і сприйняття прав людини.</w:t>
      </w:r>
    </w:p>
    <w:p w:rsidR="005B2EDD" w:rsidRDefault="009F1F5E" w:rsidP="00D472E0">
      <w:pPr>
        <w:spacing w:after="0"/>
        <w:ind w:firstLine="708"/>
        <w:jc w:val="both"/>
        <w:rPr>
          <w:rFonts w:ascii="Times New Roman" w:hAnsi="Times New Roman"/>
          <w:sz w:val="28"/>
          <w:szCs w:val="28"/>
        </w:rPr>
      </w:pPr>
      <w:r w:rsidRPr="009F1F5E">
        <w:rPr>
          <w:rFonts w:ascii="Times New Roman" w:hAnsi="Times New Roman"/>
          <w:sz w:val="28"/>
          <w:szCs w:val="28"/>
        </w:rPr>
        <w:t xml:space="preserve"> В преамбулі Конституції України визначено, що Верховна Рада України приймає Конституцію, усвідомлюючи відповідальність перед Богом. Тобто тут підкреслено важливість християнських цінностей насамперед для титульної нації.</w:t>
      </w:r>
      <w:r w:rsidR="00B13A05">
        <w:rPr>
          <w:rFonts w:ascii="Times New Roman" w:hAnsi="Times New Roman"/>
          <w:sz w:val="28"/>
          <w:szCs w:val="28"/>
        </w:rPr>
        <w:t xml:space="preserve"> Ось тому в</w:t>
      </w:r>
      <w:r w:rsidR="00B13A05" w:rsidRPr="00B13A05">
        <w:rPr>
          <w:rFonts w:ascii="Times New Roman" w:hAnsi="Times New Roman"/>
          <w:sz w:val="28"/>
          <w:szCs w:val="28"/>
        </w:rPr>
        <w:t xml:space="preserve">икладання християнської етики </w:t>
      </w:r>
      <w:r w:rsidR="00B13A05">
        <w:rPr>
          <w:rFonts w:ascii="Times New Roman" w:hAnsi="Times New Roman"/>
          <w:sz w:val="28"/>
          <w:szCs w:val="28"/>
        </w:rPr>
        <w:t>в християнській державі</w:t>
      </w:r>
      <w:r w:rsidR="00006D03">
        <w:rPr>
          <w:rFonts w:ascii="Times New Roman" w:hAnsi="Times New Roman"/>
          <w:sz w:val="28"/>
          <w:szCs w:val="28"/>
        </w:rPr>
        <w:t xml:space="preserve"> є</w:t>
      </w:r>
      <w:r w:rsidR="00B13A05">
        <w:rPr>
          <w:rFonts w:ascii="Times New Roman" w:hAnsi="Times New Roman"/>
          <w:sz w:val="28"/>
          <w:szCs w:val="28"/>
        </w:rPr>
        <w:t xml:space="preserve"> логічним та необхідним. </w:t>
      </w:r>
    </w:p>
    <w:p w:rsidR="009F1F5E" w:rsidRDefault="00EB614E" w:rsidP="00D472E0">
      <w:pPr>
        <w:spacing w:after="0"/>
        <w:ind w:firstLine="708"/>
        <w:jc w:val="both"/>
        <w:rPr>
          <w:rFonts w:ascii="Times New Roman" w:hAnsi="Times New Roman"/>
          <w:sz w:val="28"/>
          <w:szCs w:val="28"/>
        </w:rPr>
      </w:pPr>
      <w:r w:rsidRPr="00EB614E">
        <w:rPr>
          <w:rFonts w:ascii="Times New Roman" w:hAnsi="Times New Roman"/>
          <w:sz w:val="28"/>
          <w:szCs w:val="28"/>
        </w:rPr>
        <w:t>Основними перешкодами, що стоять на заваді становлення релігійної єдності, є присутність політичного чинника у сфері міжконфесійних взаємовідносин та низький рівень національної свідомості українців. Розглядаючи релігійну єдність як засіб запобігання виникненню конфесійних суперечностей і протистоянь, очевидною є необхідність вдосконалення церковно-державних відносин з метою створення умов для налагодження конструктивного діалогу між представниками всіх найбільших традиційних християнських церков, що функціонують в Україні.</w:t>
      </w:r>
    </w:p>
    <w:p w:rsidR="004573EB" w:rsidRPr="004573EB" w:rsidRDefault="00E6011B" w:rsidP="00D472E0">
      <w:pPr>
        <w:spacing w:after="0"/>
        <w:ind w:firstLine="708"/>
        <w:jc w:val="both"/>
        <w:rPr>
          <w:rFonts w:ascii="Times New Roman" w:hAnsi="Times New Roman"/>
          <w:sz w:val="28"/>
          <w:szCs w:val="28"/>
        </w:rPr>
      </w:pPr>
      <w:r>
        <w:rPr>
          <w:rFonts w:ascii="Times New Roman" w:hAnsi="Times New Roman"/>
          <w:sz w:val="28"/>
          <w:szCs w:val="28"/>
        </w:rPr>
        <w:t xml:space="preserve">І першим важливим кроком в наближенні до християнській єдності може стати запровадження обов’язкового викладання християнської етики в усіх учбових закладах. </w:t>
      </w:r>
      <w:r w:rsidR="004573EB">
        <w:rPr>
          <w:rFonts w:ascii="Times New Roman" w:hAnsi="Times New Roman"/>
          <w:sz w:val="28"/>
          <w:szCs w:val="28"/>
        </w:rPr>
        <w:t>Основною ціллю</w:t>
      </w:r>
      <w:r w:rsidR="004573EB" w:rsidRPr="004573EB">
        <w:rPr>
          <w:rFonts w:ascii="Times New Roman" w:hAnsi="Times New Roman"/>
          <w:sz w:val="28"/>
          <w:szCs w:val="28"/>
        </w:rPr>
        <w:t xml:space="preserve"> </w:t>
      </w:r>
      <w:r w:rsidR="004573EB">
        <w:rPr>
          <w:rFonts w:ascii="Times New Roman" w:hAnsi="Times New Roman"/>
          <w:sz w:val="28"/>
          <w:szCs w:val="28"/>
        </w:rPr>
        <w:t>якої є –</w:t>
      </w:r>
      <w:r w:rsidR="004573EB" w:rsidRPr="004573EB">
        <w:rPr>
          <w:rFonts w:ascii="Times New Roman" w:hAnsi="Times New Roman"/>
          <w:sz w:val="28"/>
          <w:szCs w:val="28"/>
        </w:rPr>
        <w:t xml:space="preserve"> прагнення побудови гармонійних взаємовідносин між людьми збудованих на основі любові. Бо любов є найбільш важливим поняттям християнської етики. «</w:t>
      </w:r>
      <w:r w:rsidR="004573EB" w:rsidRPr="005C7754">
        <w:rPr>
          <w:rFonts w:ascii="Times New Roman" w:hAnsi="Times New Roman"/>
          <w:i/>
          <w:sz w:val="28"/>
          <w:szCs w:val="28"/>
        </w:rPr>
        <w:t>Хто не любить, той не пізнав Бога, тому що Бог є любов</w:t>
      </w:r>
      <w:r w:rsidR="004573EB" w:rsidRPr="004573EB">
        <w:rPr>
          <w:rFonts w:ascii="Times New Roman" w:hAnsi="Times New Roman"/>
          <w:sz w:val="28"/>
          <w:szCs w:val="28"/>
        </w:rPr>
        <w:t>» – каже Христос. А апостол Павло виділяє особливі властивості любові: «</w:t>
      </w:r>
      <w:r w:rsidR="004573EB" w:rsidRPr="005C7754">
        <w:rPr>
          <w:rFonts w:ascii="Times New Roman" w:hAnsi="Times New Roman"/>
          <w:i/>
          <w:sz w:val="28"/>
          <w:szCs w:val="28"/>
        </w:rPr>
        <w:t>Любов довго терпить, любов милосердствує, не заздрить, любов не величається, не надимається, не поводиться нечемно, не шукає свого, не рветься до гніву, не думає лихого, не радіє з неправди, але тішиться правдою, усе зносить, вірить у все, сподівається всього, усе терпить</w:t>
      </w:r>
      <w:r w:rsidR="004573EB" w:rsidRPr="004573EB">
        <w:rPr>
          <w:rFonts w:ascii="Times New Roman" w:hAnsi="Times New Roman"/>
          <w:sz w:val="28"/>
          <w:szCs w:val="28"/>
        </w:rPr>
        <w:t xml:space="preserve"> ...»</w:t>
      </w:r>
      <w:r w:rsidR="005C7754">
        <w:rPr>
          <w:rFonts w:ascii="Times New Roman" w:hAnsi="Times New Roman"/>
          <w:sz w:val="28"/>
          <w:szCs w:val="28"/>
        </w:rPr>
        <w:t>. А що можна протиставити взаємовідносинам збудованих на любові?</w:t>
      </w:r>
    </w:p>
    <w:p w:rsidR="005B2EDD" w:rsidRDefault="005B2EDD" w:rsidP="00D472E0">
      <w:pPr>
        <w:spacing w:after="0"/>
        <w:ind w:firstLine="708"/>
        <w:jc w:val="both"/>
        <w:rPr>
          <w:rFonts w:ascii="Times New Roman" w:hAnsi="Times New Roman"/>
          <w:sz w:val="28"/>
          <w:szCs w:val="28"/>
        </w:rPr>
      </w:pPr>
      <w:r w:rsidRPr="005B2EDD">
        <w:rPr>
          <w:rFonts w:ascii="Times New Roman" w:hAnsi="Times New Roman"/>
          <w:sz w:val="28"/>
          <w:szCs w:val="28"/>
        </w:rPr>
        <w:t>Ось для того і існує</w:t>
      </w:r>
      <w:r w:rsidR="00E6011B" w:rsidRPr="00E6011B">
        <w:t xml:space="preserve"> </w:t>
      </w:r>
      <w:r w:rsidR="00E6011B" w:rsidRPr="00E6011B">
        <w:rPr>
          <w:rFonts w:ascii="Times New Roman" w:hAnsi="Times New Roman"/>
          <w:sz w:val="28"/>
          <w:szCs w:val="28"/>
        </w:rPr>
        <w:t>християнська етика</w:t>
      </w:r>
      <w:r w:rsidR="00E6011B">
        <w:rPr>
          <w:rFonts w:ascii="Times New Roman" w:hAnsi="Times New Roman"/>
          <w:sz w:val="28"/>
          <w:szCs w:val="28"/>
        </w:rPr>
        <w:t xml:space="preserve">, </w:t>
      </w:r>
      <w:r w:rsidR="00AE5458">
        <w:rPr>
          <w:rFonts w:ascii="Times New Roman" w:hAnsi="Times New Roman"/>
          <w:sz w:val="28"/>
          <w:szCs w:val="28"/>
        </w:rPr>
        <w:t>яку дехто може називати</w:t>
      </w:r>
      <w:r w:rsidRPr="005B2EDD">
        <w:rPr>
          <w:rFonts w:ascii="Times New Roman" w:hAnsi="Times New Roman"/>
          <w:sz w:val="28"/>
          <w:szCs w:val="28"/>
        </w:rPr>
        <w:t xml:space="preserve"> етика богословська,</w:t>
      </w:r>
      <w:r w:rsidR="00AE5458">
        <w:rPr>
          <w:rFonts w:ascii="Times New Roman" w:hAnsi="Times New Roman"/>
          <w:sz w:val="28"/>
          <w:szCs w:val="28"/>
        </w:rPr>
        <w:t xml:space="preserve"> або моральне богослов'я,</w:t>
      </w:r>
      <w:r w:rsidRPr="005B2EDD">
        <w:rPr>
          <w:rFonts w:ascii="Times New Roman" w:hAnsi="Times New Roman"/>
          <w:sz w:val="28"/>
          <w:szCs w:val="28"/>
        </w:rPr>
        <w:t xml:space="preserve"> щоб мало помалу роз'яснювати народові Божому і всім, хто ще не відродився в Таїнстві Святого Хрещення: які </w:t>
      </w:r>
      <w:r w:rsidR="00785A01">
        <w:rPr>
          <w:rFonts w:ascii="Times New Roman" w:hAnsi="Times New Roman"/>
          <w:sz w:val="28"/>
          <w:szCs w:val="28"/>
        </w:rPr>
        <w:t>норми морального</w:t>
      </w:r>
      <w:r w:rsidRPr="005B2EDD">
        <w:rPr>
          <w:rFonts w:ascii="Times New Roman" w:hAnsi="Times New Roman"/>
          <w:sz w:val="28"/>
          <w:szCs w:val="28"/>
        </w:rPr>
        <w:t xml:space="preserve"> життя не з точки зору тієї чи іншої філософської системи (це задача філософської етики), а з точки зору Божественного Одкровення (тобто, з точки зору Бога, як Він це вважав за потрібне відкрити людям).</w:t>
      </w:r>
    </w:p>
    <w:p w:rsidR="002A7970" w:rsidRDefault="005C7754" w:rsidP="00D472E0">
      <w:pPr>
        <w:spacing w:after="0"/>
        <w:ind w:firstLine="708"/>
        <w:jc w:val="both"/>
        <w:rPr>
          <w:rFonts w:ascii="Times New Roman" w:hAnsi="Times New Roman"/>
          <w:sz w:val="28"/>
          <w:szCs w:val="28"/>
        </w:rPr>
      </w:pPr>
      <w:r w:rsidRPr="005C7754">
        <w:rPr>
          <w:rFonts w:ascii="Times New Roman" w:hAnsi="Times New Roman"/>
          <w:sz w:val="28"/>
          <w:szCs w:val="28"/>
        </w:rPr>
        <w:lastRenderedPageBreak/>
        <w:t>Отже, християнська етика це моральне вчення християнства, яке визначає моральні орієнтири людської поведінки через призму основного християнського постулату – Бог це</w:t>
      </w:r>
      <w:r w:rsidR="00006D03">
        <w:rPr>
          <w:rFonts w:ascii="Times New Roman" w:hAnsi="Times New Roman"/>
          <w:sz w:val="28"/>
          <w:szCs w:val="28"/>
        </w:rPr>
        <w:t xml:space="preserve"> любов. Яка може бути важливим інструментом</w:t>
      </w:r>
      <w:r w:rsidRPr="005C7754">
        <w:rPr>
          <w:rFonts w:ascii="Times New Roman" w:hAnsi="Times New Roman"/>
          <w:sz w:val="28"/>
          <w:szCs w:val="28"/>
        </w:rPr>
        <w:t xml:space="preserve"> збереження і відтворення української нації і сталого розвитку національної унітарної держави Україна.</w:t>
      </w:r>
    </w:p>
    <w:p w:rsidR="00922AF2" w:rsidRDefault="00922AF2">
      <w:pPr>
        <w:spacing w:after="0" w:line="240" w:lineRule="auto"/>
        <w:rPr>
          <w:rFonts w:ascii="Times New Roman" w:hAnsi="Times New Roman"/>
          <w:sz w:val="28"/>
          <w:szCs w:val="28"/>
        </w:rPr>
      </w:pPr>
      <w:r>
        <w:rPr>
          <w:rFonts w:ascii="Times New Roman" w:hAnsi="Times New Roman"/>
          <w:sz w:val="28"/>
          <w:szCs w:val="28"/>
        </w:rPr>
        <w:br w:type="page"/>
      </w:r>
    </w:p>
    <w:p w:rsidR="002A7970" w:rsidRPr="002A7970" w:rsidRDefault="002A7970" w:rsidP="00D472E0">
      <w:pPr>
        <w:spacing w:after="0"/>
        <w:jc w:val="center"/>
        <w:rPr>
          <w:rFonts w:ascii="Times New Roman" w:hAnsi="Times New Roman"/>
          <w:b/>
          <w:sz w:val="28"/>
          <w:szCs w:val="28"/>
        </w:rPr>
      </w:pPr>
      <w:bookmarkStart w:id="1" w:name="_Toc41650830"/>
      <w:r w:rsidRPr="002A7970">
        <w:rPr>
          <w:rFonts w:ascii="Times New Roman" w:hAnsi="Times New Roman"/>
          <w:b/>
          <w:sz w:val="28"/>
          <w:szCs w:val="28"/>
        </w:rPr>
        <w:lastRenderedPageBreak/>
        <w:t>СПИСОК ВИКОРИСТАНИХ ДЖЕРЕЛ</w:t>
      </w:r>
      <w:bookmarkEnd w:id="1"/>
    </w:p>
    <w:p w:rsidR="002A7970" w:rsidRPr="002A7970" w:rsidRDefault="002A7970" w:rsidP="00D472E0">
      <w:pPr>
        <w:spacing w:after="0"/>
        <w:jc w:val="both"/>
        <w:rPr>
          <w:rFonts w:ascii="Times New Roman" w:hAnsi="Times New Roman"/>
          <w:sz w:val="28"/>
          <w:szCs w:val="28"/>
        </w:rPr>
      </w:pP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А вашим детям нужна христианская этика? - : веб-сайт. URL: </w:t>
      </w:r>
      <w:hyperlink r:id="rId8" w:history="1">
        <w:r w:rsidRPr="002A7970">
          <w:rPr>
            <w:rStyle w:val="a8"/>
            <w:rFonts w:ascii="Times New Roman" w:hAnsi="Times New Roman"/>
            <w:sz w:val="28"/>
            <w:szCs w:val="28"/>
          </w:rPr>
          <w:t>https://vesti.ua/strana/287294-khristianskaja-etika-v-shkolakh-chto-ob-etom-dumajut-predstaviteli-druhikh-relihij-i-ukraintsy</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Абуов А.П., Межконфессиональный диалог как основа социального согласия - : веб-сайт. URL:    </w:t>
      </w:r>
      <w:hyperlink r:id="rId9" w:history="1">
        <w:r w:rsidRPr="002A7970">
          <w:rPr>
            <w:rStyle w:val="a8"/>
            <w:rFonts w:ascii="Times New Roman" w:hAnsi="Times New Roman"/>
            <w:sz w:val="28"/>
            <w:szCs w:val="28"/>
          </w:rPr>
          <w:t>http://www.embkaztm.org/article/142</w:t>
        </w:r>
      </w:hyperlink>
      <w:r w:rsidRPr="002A7970">
        <w:rPr>
          <w:rFonts w:ascii="Times New Roman" w:hAnsi="Times New Roman"/>
          <w:sz w:val="28"/>
          <w:szCs w:val="28"/>
        </w:rPr>
        <w:t>.</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Арабская версия "Евангелия от Варнавы" в истории исламо-христианского диалога. - : веб-сайт. URL:  </w:t>
      </w:r>
      <w:hyperlink r:id="rId10" w:history="1">
        <w:r w:rsidRPr="002A7970">
          <w:rPr>
            <w:rStyle w:val="a8"/>
            <w:rFonts w:ascii="Times New Roman" w:hAnsi="Times New Roman"/>
            <w:sz w:val="28"/>
            <w:szCs w:val="28"/>
          </w:rPr>
          <w:t>http://mission-center.com/islams/barnaba-saltanova.htm</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Арьяшура. Гирлянда джатак. Сказания о подвигах бодхисаттвы. Пер. с санскрита А. П. Баранникова \\ под ред. О. Ф. Волковой. М. 1962.</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Батунский М. А. Из истории западноевропейского исламоведения периода империализма (К. Беккер). — В кн.: Научные работы и сообщения АН Узбекской ССР. Кн. 2. Ташкент, 1961.</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Бонхёффер Д. Этика / Пер. с нем.. — (Серия "Современное богословие"). — Москва: Издательство ББИ, 2013.</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Введение в Ветхий Завет. Пятикнижие Моисеево [Электронный ресурс]: Книга Бытия: начало всемирной истории.— 9-е изд. (эл.) ; Книга Исход: от угнетения к свободе.— 8-е изд. (эл.) ; Книги Левит, Чисел и Второзакония: библейское законодателство.— 8-е изд. (эл.) / Д. В. Щедровицкий.— М.: Теревинф, 2014.— 1088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Відкритість. Суспільство. Влада. Від Нантського едикту до падіння комунізму / Авт.-упоряд. Е. Ле Руа Ладюрі у співпраці з Г. Буржуа. - Пер. з фр. Є. Марічева. - К.: Ніка-Центр, 2008. - 264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Вопросоответы к Фалассию. - : веб-сайт. URL:  </w:t>
      </w:r>
      <w:hyperlink r:id="rId11" w:history="1">
        <w:r w:rsidRPr="002A7970">
          <w:rPr>
            <w:rStyle w:val="a8"/>
            <w:rFonts w:ascii="Times New Roman" w:hAnsi="Times New Roman"/>
            <w:sz w:val="28"/>
            <w:szCs w:val="28"/>
          </w:rPr>
          <w:t>https://azbyka.ru/otechnik/Maksim_Ispovednik/Voprosootvety_k_falassiyu/</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Гараджа В.  Веротерпимость // </w:t>
      </w:r>
      <w:hyperlink r:id="rId12" w:tooltip="Энциклопедия религий (страница отсутствует)" w:history="1">
        <w:r w:rsidRPr="002A7970">
          <w:rPr>
            <w:rStyle w:val="a8"/>
            <w:rFonts w:ascii="Times New Roman" w:hAnsi="Times New Roman"/>
            <w:sz w:val="28"/>
            <w:szCs w:val="28"/>
          </w:rPr>
          <w:t>Энциклопедия религий</w:t>
        </w:r>
      </w:hyperlink>
      <w:r w:rsidRPr="002A7970">
        <w:rPr>
          <w:rFonts w:ascii="Times New Roman" w:hAnsi="Times New Roman"/>
          <w:sz w:val="28"/>
          <w:szCs w:val="28"/>
        </w:rPr>
        <w:t> / Под ред. А. П. Забияко, А. Н. Красникова, Е. С. Элбакян — М.: Академический проект, Гаудеамус, 2008. — С. 268—269. — 1520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Гусейнов А. А. </w:t>
      </w:r>
      <w:hyperlink r:id="rId13" w:history="1">
        <w:r w:rsidRPr="002A7970">
          <w:rPr>
            <w:rStyle w:val="a8"/>
            <w:rFonts w:ascii="Times New Roman" w:hAnsi="Times New Roman"/>
            <w:sz w:val="28"/>
            <w:szCs w:val="28"/>
          </w:rPr>
          <w:t>Этика</w:t>
        </w:r>
      </w:hyperlink>
      <w:r w:rsidRPr="002A7970">
        <w:rPr>
          <w:rFonts w:ascii="Times New Roman" w:hAnsi="Times New Roman"/>
          <w:sz w:val="28"/>
          <w:szCs w:val="28"/>
        </w:rPr>
        <w:t> // Новая философская энциклопедия / Ин-т философии РАН; Нац. обществ.-науч. фонд; Предс. научно-ред. совета В. С. Стёпин, заместители</w:t>
      </w:r>
      <w:r w:rsidR="00922AF2">
        <w:rPr>
          <w:rFonts w:ascii="Times New Roman" w:hAnsi="Times New Roman"/>
          <w:sz w:val="28"/>
          <w:szCs w:val="28"/>
        </w:rPr>
        <w:t xml:space="preserve"> предс.: А. А. Гусейнов, </w:t>
      </w:r>
      <w:r w:rsidRPr="002A7970">
        <w:rPr>
          <w:rFonts w:ascii="Times New Roman" w:hAnsi="Times New Roman"/>
          <w:sz w:val="28"/>
          <w:szCs w:val="28"/>
        </w:rPr>
        <w:t>Г. Ю. Семигин, уч. секр. А. П. Огурцов. —</w:t>
      </w:r>
      <w:r w:rsidR="00922AF2">
        <w:rPr>
          <w:rFonts w:ascii="Times New Roman" w:hAnsi="Times New Roman"/>
          <w:sz w:val="28"/>
          <w:szCs w:val="28"/>
        </w:rPr>
        <w:t xml:space="preserve"> </w:t>
      </w:r>
      <w:r w:rsidRPr="002A7970">
        <w:rPr>
          <w:rFonts w:ascii="Times New Roman" w:hAnsi="Times New Roman"/>
          <w:sz w:val="28"/>
          <w:szCs w:val="28"/>
        </w:rPr>
        <w:t>М.: Мысль, 2010. </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lastRenderedPageBreak/>
        <w:t xml:space="preserve">Джатака об Ассаке. Sutta pitaka. Khuddaka nikāya. Jātaka. Duka-Nipata. 207 Assaka-Jataka. . - : веб-сайт. URL: </w:t>
      </w:r>
      <w:hyperlink r:id="rId14" w:history="1">
        <w:r w:rsidRPr="002A7970">
          <w:rPr>
            <w:rStyle w:val="a8"/>
            <w:rFonts w:ascii="Times New Roman" w:hAnsi="Times New Roman"/>
            <w:sz w:val="28"/>
            <w:szCs w:val="28"/>
          </w:rPr>
          <w:t>http://abhidharma.ru/A/Vedalla/Content/Jataka/207%20Assaka.htm</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Довідник релігій. - : веб-сайт. URL: </w:t>
      </w:r>
      <w:hyperlink r:id="rId15" w:history="1">
        <w:r w:rsidRPr="002A7970">
          <w:rPr>
            <w:rStyle w:val="a8"/>
            <w:rFonts w:ascii="Times New Roman" w:hAnsi="Times New Roman"/>
            <w:sz w:val="28"/>
            <w:szCs w:val="28"/>
          </w:rPr>
          <w:t>https://risu.org.ua/ua/index/reference</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Евангелие от евреев. - : веб-сайт. URL: </w:t>
      </w:r>
      <w:hyperlink r:id="rId16" w:history="1">
        <w:r w:rsidRPr="002A7970">
          <w:rPr>
            <w:rStyle w:val="a8"/>
            <w:rFonts w:ascii="Times New Roman" w:hAnsi="Times New Roman"/>
            <w:sz w:val="28"/>
            <w:szCs w:val="28"/>
          </w:rPr>
          <w:t>http://apokrif.fullweb.ru/apocryph1/ev-evr.shtml</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Евангелие от Египтян. - : веб-сайт. URL: </w:t>
      </w:r>
      <w:hyperlink r:id="rId17" w:history="1">
        <w:r w:rsidRPr="002A7970">
          <w:rPr>
            <w:rStyle w:val="a8"/>
            <w:rFonts w:ascii="Times New Roman" w:hAnsi="Times New Roman"/>
            <w:sz w:val="28"/>
            <w:szCs w:val="28"/>
          </w:rPr>
          <w:t>http://apokrif.fullweb.ru/apocryph1/ev-egipt.shtml</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Евангелие от Марии. - : веб-сайт. URL:  </w:t>
      </w:r>
      <w:hyperlink r:id="rId18" w:history="1">
        <w:r w:rsidRPr="002A7970">
          <w:rPr>
            <w:rStyle w:val="a8"/>
            <w:rFonts w:ascii="Times New Roman" w:hAnsi="Times New Roman"/>
            <w:sz w:val="28"/>
            <w:szCs w:val="28"/>
          </w:rPr>
          <w:t>http://www.sacrum.ru/Christ/maria.htm</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Евангелие от Филиппа (Библиотека гностических апокрифов) // Свенцицкая С., Трофимова М. К. Апокрифы древних христиан: Исследование, тексты, комментарии / Акад. обществ, наук при ЦК КПСС. Ин-т науч. атеизма; Редкол.: А. Ф. Окулов (пред.) и др. — М.: Мысль 1989. — 336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Закон Божий / Под ред. А. Блинского. — Санкт-Петербург: Сатисъ, 1997</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lang w:val="ru-RU"/>
        </w:rPr>
        <w:t>З</w:t>
      </w:r>
      <w:r w:rsidRPr="002A7970">
        <w:rPr>
          <w:rFonts w:ascii="Times New Roman" w:hAnsi="Times New Roman"/>
          <w:sz w:val="28"/>
          <w:szCs w:val="28"/>
        </w:rPr>
        <w:t xml:space="preserve">ачем Украине христианская этика? . - : веб-сайт. URL: </w:t>
      </w:r>
      <w:hyperlink r:id="rId19" w:history="1">
        <w:r w:rsidRPr="002A7970">
          <w:rPr>
            <w:rStyle w:val="a8"/>
            <w:rFonts w:ascii="Times New Roman" w:hAnsi="Times New Roman"/>
            <w:sz w:val="28"/>
            <w:szCs w:val="28"/>
          </w:rPr>
          <w:t>https://www.segodnya.ua/ukraine/zachem-ukraine-hristianskaya-etika-1324744.html</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Іслам та громадянське суспільство в часи випробувань. Аналітчина доповідь // за редакцією О.В. Богомолова. – К.: Інститут сходознавства ім А.Ю.Кримського НАН України, 2015. – с.3.</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Кожевников, В. А. Буддизм в сравнении с христианством (в. 2 т.). Т. 2. Жизнь и легенда Будды. Община учеников Будды, санга. / Кожевников Владимир Александрович. - Петроград : Тип. М. Меркушева, 1916. - XI, 756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Локк Дж. Сочинения в трех томах: Т. 3. — Философское Наследие. — Москва: Мысль, 1988. — 668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Лопухин, А. П.  Ева // Христианство : в 2 т. / гл. ред. С. С. Аверинцев. — М. : Большая российская энциклопедия, 1993. — Т. 1. А−К.</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Лосский. Воскресение во плоти. Путь, 1931; The Resurrection of the Body, Anglican Theological Review, Apr. 1949.</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Мифы народов мира: Энциклопедия.  / Гл. ред. С.А. Токарев. М., 2008. - : веб-сайт. URL: </w:t>
      </w:r>
      <w:hyperlink r:id="rId20" w:history="1">
        <w:r w:rsidRPr="002A7970">
          <w:rPr>
            <w:rStyle w:val="a8"/>
            <w:rFonts w:ascii="Times New Roman" w:hAnsi="Times New Roman"/>
            <w:sz w:val="28"/>
            <w:szCs w:val="28"/>
          </w:rPr>
          <w:t>https://archive.org/details/Myths_of_the_Peoples_of_the_World_Encyclopedia_Electronic_publication_Tokarev_and_others_2008</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Мокир, Дж. Рычаг богатства. Технологическая креативность и экономический прогресс</w:t>
      </w:r>
      <w:r w:rsidRPr="002A7970">
        <w:rPr>
          <w:rFonts w:ascii="Times New Roman" w:hAnsi="Times New Roman"/>
          <w:sz w:val="28"/>
          <w:szCs w:val="28"/>
        </w:rPr>
        <w:br/>
        <w:t>/ пер. с англ. Н. Эдельмана; под науч. ред. Т. Дробышевской, А. Смирнова. — М.: Изд-во Института Гайдара, 2014. — 504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 Н.Лосский. Воскресение во плоти. Путь, 1931; The Resurrection of the Body, Anglican Theological Review, Apr. 1949.</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Надо бояться не сильного ислама, а слабого христианства. - : веб-сайт. URL: </w:t>
      </w:r>
      <w:hyperlink r:id="rId21" w:history="1">
        <w:r w:rsidRPr="002A7970">
          <w:rPr>
            <w:rStyle w:val="a8"/>
            <w:rFonts w:ascii="Times New Roman" w:hAnsi="Times New Roman"/>
            <w:sz w:val="28"/>
            <w:szCs w:val="28"/>
          </w:rPr>
          <w:t>http://2035.media/2017/10/02/legoyda-interview/</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Никонов К.И. Религиозная антропология: христианское учение о человеке в историческом и современном контексте / Под ред. И.Н. Яблокова. — Введение в общее религиоведение. — Москва: Книжный дом "Университет", 2001.</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Ницше Ф. К генеалогии морали / Пер. В. Вейншток, В. Битнер. — Азбука-классика. — Москва: Азбука-Аттикус, 2011. — 224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О.Розенберг. Проблемы буддийской философии. Издание Факультета восточных языков Петроградского Унив., 1918</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Олькотт. Буддийский катехизис, Вопрос 128, стр. 50, в русском переводе Буткевича; Харьков, 1888 г.</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Особливості релігійного і церковно-релігійного самовизначення українських громадян: тенденції 2010-2018 рр. - : веб-сайт. URL: </w:t>
      </w:r>
      <w:hyperlink r:id="rId22" w:history="1">
        <w:r w:rsidRPr="002A7970">
          <w:rPr>
            <w:rStyle w:val="a8"/>
            <w:rFonts w:ascii="Times New Roman" w:hAnsi="Times New Roman"/>
            <w:sz w:val="28"/>
            <w:szCs w:val="28"/>
          </w:rPr>
          <w:t>http://razumkov.org.ua/uploads/article/2018_Religiya.pdf</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Писарев Л. Учение блж. Августина, еп. Иппонского, о человеке в его отношении к Богу. — Каз., 1894.</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Посмертная участь некрещеных младенцев: вечное блаженство или горькие муки? . - : веб-сайт. URL: </w:t>
      </w:r>
      <w:hyperlink r:id="rId23" w:history="1">
        <w:r w:rsidRPr="002A7970">
          <w:rPr>
            <w:rStyle w:val="a8"/>
            <w:rFonts w:ascii="Times New Roman" w:hAnsi="Times New Roman"/>
            <w:sz w:val="28"/>
            <w:szCs w:val="28"/>
          </w:rPr>
          <w:t>http://www.k-istine.ru/base_faith/jesus/jesus_popov.htm</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Прокопьев, А. Ю. Германия в эпоху религиозного раскола: 1555—1648. — СПб, 2002.</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Религии древнего мира. - : веб-сайт. URL: </w:t>
      </w:r>
      <w:hyperlink r:id="rId24" w:history="1">
        <w:r w:rsidRPr="002A7970">
          <w:rPr>
            <w:rStyle w:val="a8"/>
            <w:rFonts w:ascii="Times New Roman" w:hAnsi="Times New Roman"/>
            <w:sz w:val="28"/>
            <w:szCs w:val="28"/>
          </w:rPr>
          <w:t>http://www.grandars.ru/college/filosofiya/drevnyaya-religiya.html</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Ритуал, миф и магия в Европе раннего Нового времени. . - : веб-сайт. URL: </w:t>
      </w:r>
      <w:hyperlink r:id="rId25" w:history="1">
        <w:r w:rsidRPr="002A7970">
          <w:rPr>
            <w:rStyle w:val="a8"/>
            <w:rFonts w:ascii="Times New Roman" w:hAnsi="Times New Roman"/>
            <w:sz w:val="28"/>
            <w:szCs w:val="28"/>
          </w:rPr>
          <w:t>https://predanie.ru/book/216480-ritual-mif-i-magiya-v-evrope-rannego-novogo-vremeni/</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Свенцицкая. Пергамент из могилы монаха // Наука и религия  — М. : Знание, 1989. — № 4. — С. 42—43.</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lastRenderedPageBreak/>
        <w:t>Семёнов Ю. И. Философия истории. (Общая теория, основные проблемы, идеи и концепции от древности до наших дней) — М.: Современные тетради, 2003. — 776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Т.Kaneko The Buddhist doctrine of vicarious suffering. The Easten Buddhist, vol. IV, № 2, 1927.</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Торчинов Е.А. Религии мира, опыт запредельного. – СПб.: Центр петербургское востоковедение, 1998;</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Тулянская Ю.Т. Учение о свободе и необходимости в философии кальвинизма // Исторические, философские, политические и юридические науки, культурология и искусствоведение. Вопросы теории и практики : Издательство "Грамота". — 2016. — Вып. 67, № 5. — С. 202—205.</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Тупиков Н. М. Никодимово Евангелие // Энциклопедический словарь Брокгауза и Ефрона : в 86 т. (82 т. и 4 доп.). — СПб., 1890—1907.</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Христианство и ислам - Christianity and Islam. - : веб-сайт. URL:   </w:t>
      </w:r>
      <w:hyperlink r:id="rId26" w:history="1">
        <w:r w:rsidRPr="002A7970">
          <w:rPr>
            <w:rStyle w:val="a8"/>
            <w:rFonts w:ascii="Times New Roman" w:hAnsi="Times New Roman"/>
            <w:sz w:val="28"/>
            <w:szCs w:val="28"/>
          </w:rPr>
          <w:t>https://ru.qwe.wiki/wiki/Christianity_and_Islam</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Чумичева О. В. Большой Московский собор 1666-1677 гг. // Православная энциклопедия. — М. : Церковно-научный центр «Православная энциклопедия»  2002. — Т. V. — С. 679-684. — 752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Шелер М. Ресентимент в структуре моралей / Под ред. Л.Г. Ионина. — Санкт-Петербург: Наука, Университетская книга, 1999.</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Энциклопедический словарь Брокгауза и Ефрона, т. XL (1904): Шуйское – Электровозбудимость. . - : веб-сайт. URL: </w:t>
      </w:r>
      <w:hyperlink r:id="rId27" w:history="1">
        <w:r w:rsidRPr="002A7970">
          <w:rPr>
            <w:rStyle w:val="a8"/>
            <w:rFonts w:ascii="Times New Roman" w:hAnsi="Times New Roman"/>
            <w:sz w:val="28"/>
            <w:szCs w:val="28"/>
          </w:rPr>
          <w:t>http://az.lib.ru/k/konskij_p_a/text_1904_edikt_nantskiy.shtml</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Энциклопедия религий. Веротерпимость / Под ред. А.П. Забияко, А.Н. Красникова, Е.С. Элбакян. — Москва: Академический Проект, Гаудеамус, 2008</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Яблоков И.Н. Религиоведение: Учебное пособие. — Москва: Гярдарики, 2004. — 317 с.</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A Discourse to Knowers of Veda: Tavijja Sutta, A Discourse of the Buddha on the Path to</w:t>
      </w:r>
      <w:r w:rsidRPr="002A7970">
        <w:rPr>
          <w:rFonts w:ascii="Times New Roman" w:hAnsi="Times New Roman"/>
          <w:sz w:val="28"/>
          <w:szCs w:val="28"/>
        </w:rPr>
        <w:br/>
        <w:t>the Divine. Translated by Prof. T.W. Rhys Davids, With Introduction and Notes by</w:t>
      </w:r>
      <w:r w:rsidRPr="002A7970">
        <w:rPr>
          <w:rFonts w:ascii="Times New Roman" w:hAnsi="Times New Roman"/>
          <w:sz w:val="28"/>
          <w:szCs w:val="28"/>
        </w:rPr>
        <w:br/>
        <w:t>Paul Debes, (BPS Online Edition, 2008). Sri Lanka: Buddhist Publication Society.</w:t>
      </w:r>
      <w:r w:rsidRPr="002A7970">
        <w:rPr>
          <w:rFonts w:ascii="Times New Roman" w:hAnsi="Times New Roman"/>
          <w:sz w:val="28"/>
          <w:szCs w:val="28"/>
        </w:rPr>
        <w:br/>
        <w:t>The Wheel Publication No.57-58.</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lastRenderedPageBreak/>
        <w:t xml:space="preserve">Barthélemy-Saint-Hilaire - Le Bouddha et sa religion.djv. - : веб-сайт. URL: </w:t>
      </w:r>
      <w:hyperlink r:id="rId28" w:history="1">
        <w:r w:rsidRPr="002A7970">
          <w:rPr>
            <w:rStyle w:val="a8"/>
            <w:rFonts w:ascii="Times New Roman" w:hAnsi="Times New Roman"/>
            <w:sz w:val="28"/>
            <w:szCs w:val="28"/>
          </w:rPr>
          <w:t>https://fr.wikisource.org/wiki/Livre:Barth%C3%A9lemy-Saint-Hilaire_-_Le_Bouddha_et_sa_religion.djvu</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Bhikkhu Nanamoli and Bhikkhu Bodhi (trans.), The Middle Length Discourses of the Buddha: A Translation of the Majjhima Nikaya, 1995</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Brusco E. The Reformation of Machismo. Austin, Texas. 1995.</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Buddha and Christ: Nativity Stories and Indian Traditions . - : веб-сайт. URL:  </w:t>
      </w:r>
      <w:hyperlink r:id="rId29" w:history="1">
        <w:r w:rsidRPr="002A7970">
          <w:rPr>
            <w:rStyle w:val="a8"/>
            <w:rFonts w:ascii="Times New Roman" w:hAnsi="Times New Roman"/>
            <w:sz w:val="28"/>
            <w:szCs w:val="28"/>
          </w:rPr>
          <w:t>https://books.google.com.ua/books?id=vt-mDwAAQBA</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Cобрание синаксарей Постной и Цветной Триоди. - : веб-сайт. URL:  </w:t>
      </w:r>
      <w:hyperlink r:id="rId30" w:history="1">
        <w:r w:rsidRPr="002A7970">
          <w:rPr>
            <w:rStyle w:val="a8"/>
            <w:rFonts w:ascii="Times New Roman" w:hAnsi="Times New Roman"/>
            <w:sz w:val="28"/>
            <w:szCs w:val="28"/>
          </w:rPr>
          <w:t>https://omolenko.com/bogosluzhenia/prolog.htm</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David M. Des europaische Modell der Sakularisierung und seine Bedeutung in Lateinamerika und Afrika // Joas. Klaus Wiegandt, a.a.O. S. 435 - 464.</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Dhammapada Verses 334, 335, 336 and 337 - Kapilamaccha Vatthu. - : веб-сайт. URL: </w:t>
      </w:r>
      <w:hyperlink r:id="rId31" w:history="1">
        <w:r w:rsidRPr="002A7970">
          <w:rPr>
            <w:rStyle w:val="a8"/>
            <w:rFonts w:ascii="Times New Roman" w:hAnsi="Times New Roman"/>
            <w:sz w:val="28"/>
            <w:szCs w:val="28"/>
          </w:rPr>
          <w:t>https://tipitaka.fandom.com/wiki/Dhammapada_Verses_334,_335,_336_and_337_-_Kapilamaccha_Vatthu</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Dutt S, Buddhist Monks and Monasteries of India, with the translation of passages (given by Latika Lahiri to S. Dutt, see note 2 p. 311) from Yi Jing’s book:Buddhist Pilgrim Monks of Tang Dynasty as an appendix. London, 1952.</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Gritsch, Eric W (1986), Tracy, James D (ed.), "Luther and the Modern State in Germany: chapter - Luther and the State: Post-Reformation Ramifications", Sixteenth Century Journal, Kirksville, MO – via Questia.</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Herbermann, Charles, ed. (1913). «Pope Innocent XI». Catholic Encyclopedia. Robert Appleton Company.</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Jenkins Ph. The Next Christendom. The Coming of Global Christianity. Oxford, 2004.</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L. von Schraeder: BuddhNtnus und Chrisientum, was sic gemcinhaben und was sic uniersclicidel, 1893. paga 115</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Larson J. – New-York: Routledge, 2007</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Leclerc J. L'argument des deux glaives (Luc 22. 38) dans les controvèrses politiques du moyen âge: Ses origines et son développement // RechSR. 1931. Vol. 21. P. 299-339</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Mahaparinibbana-sutta II, 33; Dhammapada, ch. 25, vv. 379—380. Fo-sho-hing-tsan-king III, 15, 1213</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lastRenderedPageBreak/>
        <w:t>Meiern, Johann Gottfried von. Acta Pacis Westphalicae. — Hanover, 1734. — С. 9 (I).</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Norris P. Ronald Inglehart Sacred and Secular. Cambridge, 2004.</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Rhys Davids, T. W. (1903). Buddhist India. New York: G.P. Putnam's Sons.</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Subhadra-bikschu. Buddhistischer Katechismus, 1 издание, Лейпциг, 1888. Предисловие 3—5. Субгадра — немец Ф.Циммерман, ставший буддистом.</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Suzuki, Outlines of Mahayana Buddhism, стр. 31, Лондон 1907.</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Swedenborg, Emanuel. The Final Judgment, 1758 (FJ). Rotch Edition. New York: Houghton, Mifflin and Company, 1907, in The Divine Revelation of the New Jerusalem (2012), n. 118.</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The belief in immortality and the worship of the dead- : веб-сайт. URL:  </w:t>
      </w:r>
      <w:hyperlink r:id="rId32" w:history="1">
        <w:r w:rsidRPr="002A7970">
          <w:rPr>
            <w:rStyle w:val="a8"/>
            <w:rFonts w:ascii="Times New Roman" w:hAnsi="Times New Roman"/>
            <w:sz w:val="28"/>
            <w:szCs w:val="28"/>
          </w:rPr>
          <w:t>https://archive.org/details/beliefinimmortal00frazuoft</w:t>
        </w:r>
      </w:hyperlink>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Thurman R.A.F. Guidelines for Buddhist Social Activitism Based on Nägärjuna’s Jewel Garland of Royal Counsels. - The Eastern Buddhist (Kyoto), New Series. Vol. 16, № 1.</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Troeltsch E. Die Zukunftsm6glichkeiten des Christentums // Logos 1 (1910/11). S. 165 - 185.</w:t>
      </w:r>
    </w:p>
    <w:p w:rsidR="002A7970" w:rsidRPr="002A7970" w:rsidRDefault="002A7970" w:rsidP="00D472E0">
      <w:pPr>
        <w:numPr>
          <w:ilvl w:val="0"/>
          <w:numId w:val="1"/>
        </w:numPr>
        <w:spacing w:after="0"/>
        <w:jc w:val="both"/>
        <w:rPr>
          <w:rFonts w:ascii="Times New Roman" w:hAnsi="Times New Roman"/>
          <w:sz w:val="28"/>
          <w:szCs w:val="28"/>
        </w:rPr>
      </w:pPr>
      <w:r w:rsidRPr="002A7970">
        <w:rPr>
          <w:rFonts w:ascii="Times New Roman" w:hAnsi="Times New Roman"/>
          <w:sz w:val="28"/>
          <w:szCs w:val="28"/>
        </w:rPr>
        <w:t xml:space="preserve">Vie ou lgende de Gaudama. - : веб-сайт. URL: </w:t>
      </w:r>
      <w:hyperlink r:id="rId33" w:history="1">
        <w:r w:rsidRPr="002A7970">
          <w:rPr>
            <w:rStyle w:val="a8"/>
            <w:rFonts w:ascii="Times New Roman" w:hAnsi="Times New Roman"/>
            <w:sz w:val="28"/>
            <w:szCs w:val="28"/>
          </w:rPr>
          <w:t>https://rusneb.ru/catalog/000199_000009_004460319/</w:t>
        </w:r>
      </w:hyperlink>
    </w:p>
    <w:p w:rsidR="002A7970" w:rsidRPr="005B2EDD" w:rsidRDefault="002A7970" w:rsidP="00D472E0">
      <w:pPr>
        <w:spacing w:after="0"/>
        <w:jc w:val="both"/>
        <w:rPr>
          <w:rFonts w:ascii="Times New Roman" w:hAnsi="Times New Roman"/>
          <w:sz w:val="28"/>
          <w:szCs w:val="28"/>
        </w:rPr>
      </w:pPr>
    </w:p>
    <w:sectPr w:rsidR="002A7970" w:rsidRPr="005B2EDD" w:rsidSect="001713C2">
      <w:headerReference w:type="default" r:id="rId34"/>
      <w:pgSz w:w="11906" w:h="16838"/>
      <w:pgMar w:top="1440" w:right="1134" w:bottom="1440"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C7" w:rsidRDefault="002877C7" w:rsidP="004B2997">
      <w:pPr>
        <w:spacing w:after="0" w:line="240" w:lineRule="auto"/>
      </w:pPr>
      <w:r>
        <w:separator/>
      </w:r>
    </w:p>
  </w:endnote>
  <w:endnote w:type="continuationSeparator" w:id="0">
    <w:p w:rsidR="002877C7" w:rsidRDefault="002877C7" w:rsidP="004B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C7" w:rsidRDefault="002877C7" w:rsidP="004B2997">
      <w:pPr>
        <w:spacing w:after="0" w:line="240" w:lineRule="auto"/>
      </w:pPr>
      <w:r>
        <w:separator/>
      </w:r>
    </w:p>
  </w:footnote>
  <w:footnote w:type="continuationSeparator" w:id="0">
    <w:p w:rsidR="002877C7" w:rsidRDefault="002877C7" w:rsidP="004B2997">
      <w:pPr>
        <w:spacing w:after="0" w:line="240" w:lineRule="auto"/>
      </w:pPr>
      <w:r>
        <w:continuationSeparator/>
      </w:r>
    </w:p>
  </w:footnote>
  <w:footnote w:id="1">
    <w:p w:rsidR="00563A63" w:rsidRPr="00E4720E" w:rsidRDefault="00563A63" w:rsidP="00E4720E">
      <w:pPr>
        <w:spacing w:after="0" w:line="360" w:lineRule="auto"/>
        <w:contextualSpacing/>
        <w:jc w:val="both"/>
        <w:rPr>
          <w:rFonts w:ascii="Times New Roman" w:hAnsi="Times New Roman"/>
          <w:color w:val="000000"/>
          <w:sz w:val="24"/>
          <w:szCs w:val="24"/>
        </w:rPr>
      </w:pPr>
      <w:r w:rsidRPr="00E4720E">
        <w:rPr>
          <w:rStyle w:val="a7"/>
          <w:rFonts w:ascii="Times New Roman" w:hAnsi="Times New Roman"/>
          <w:color w:val="000000"/>
          <w:sz w:val="24"/>
          <w:szCs w:val="24"/>
        </w:rPr>
        <w:footnoteRef/>
      </w:r>
      <w:r w:rsidRPr="00E4720E">
        <w:rPr>
          <w:rFonts w:ascii="Times New Roman" w:hAnsi="Times New Roman"/>
          <w:color w:val="000000"/>
          <w:sz w:val="24"/>
          <w:szCs w:val="24"/>
        </w:rPr>
        <w:t xml:space="preserve"> </w:t>
      </w:r>
      <w:r w:rsidRPr="00E4720E">
        <w:rPr>
          <w:rFonts w:ascii="Times New Roman" w:hAnsi="Times New Roman"/>
          <w:iCs/>
          <w:color w:val="000000"/>
          <w:sz w:val="24"/>
          <w:szCs w:val="24"/>
          <w:shd w:val="clear" w:color="auto" w:fill="FFFFFF"/>
        </w:rPr>
        <w:t>Семёнов Ю. И.</w:t>
      </w:r>
      <w:r w:rsidRPr="00E4720E">
        <w:rPr>
          <w:rFonts w:ascii="Times New Roman" w:hAnsi="Times New Roman"/>
          <w:color w:val="000000"/>
          <w:sz w:val="24"/>
          <w:szCs w:val="24"/>
          <w:shd w:val="clear" w:color="auto" w:fill="FFFFFF"/>
        </w:rPr>
        <w:t> </w:t>
      </w:r>
      <w:r w:rsidRPr="00E4720E">
        <w:rPr>
          <w:rFonts w:ascii="Times New Roman" w:hAnsi="Times New Roman"/>
          <w:color w:val="000000"/>
          <w:sz w:val="24"/>
          <w:szCs w:val="24"/>
        </w:rPr>
        <w:t>Философия истории. (Общая теория, основные проблемы, идеи и концепции от древности до наших дней)</w:t>
      </w:r>
      <w:r w:rsidRPr="00E4720E">
        <w:rPr>
          <w:rFonts w:ascii="Times New Roman" w:hAnsi="Times New Roman"/>
          <w:color w:val="000000"/>
          <w:sz w:val="24"/>
          <w:szCs w:val="24"/>
          <w:shd w:val="clear" w:color="auto" w:fill="FFFFFF"/>
        </w:rPr>
        <w:t> — </w:t>
      </w:r>
      <w:r w:rsidRPr="00E4720E">
        <w:rPr>
          <w:rFonts w:ascii="Times New Roman" w:hAnsi="Times New Roman"/>
          <w:color w:val="000000"/>
          <w:sz w:val="24"/>
          <w:szCs w:val="24"/>
        </w:rPr>
        <w:t>М.</w:t>
      </w:r>
      <w:r w:rsidRPr="00E4720E">
        <w:rPr>
          <w:rFonts w:ascii="Times New Roman" w:hAnsi="Times New Roman"/>
          <w:color w:val="000000"/>
          <w:sz w:val="24"/>
          <w:szCs w:val="24"/>
          <w:shd w:val="clear" w:color="auto" w:fill="FFFFFF"/>
        </w:rPr>
        <w:t>: Современные тетради, 2003. — 776 с.</w:t>
      </w:r>
    </w:p>
  </w:footnote>
  <w:footnote w:id="2">
    <w:p w:rsidR="00563A63" w:rsidRPr="00620E79" w:rsidRDefault="00563A63" w:rsidP="0066363A">
      <w:pPr>
        <w:spacing w:after="0" w:line="360" w:lineRule="auto"/>
        <w:contextualSpacing/>
        <w:jc w:val="both"/>
        <w:rPr>
          <w:rFonts w:ascii="Times New Roman" w:hAnsi="Times New Roman"/>
          <w:color w:val="000000"/>
          <w:sz w:val="24"/>
          <w:szCs w:val="24"/>
        </w:rPr>
      </w:pPr>
      <w:r w:rsidRPr="00620E79">
        <w:rPr>
          <w:rStyle w:val="a7"/>
          <w:rFonts w:ascii="Times New Roman" w:hAnsi="Times New Roman"/>
          <w:color w:val="000000"/>
          <w:sz w:val="24"/>
          <w:szCs w:val="24"/>
        </w:rPr>
        <w:footnoteRef/>
      </w:r>
      <w:r w:rsidRPr="00620E79">
        <w:rPr>
          <w:rFonts w:ascii="Times New Roman" w:hAnsi="Times New Roman"/>
          <w:color w:val="000000"/>
          <w:sz w:val="24"/>
          <w:szCs w:val="24"/>
        </w:rPr>
        <w:t xml:space="preserve"> </w:t>
      </w:r>
      <w:r w:rsidRPr="00620E79">
        <w:rPr>
          <w:rFonts w:ascii="Times New Roman" w:hAnsi="Times New Roman"/>
          <w:bCs/>
          <w:color w:val="000000"/>
          <w:sz w:val="24"/>
          <w:szCs w:val="24"/>
        </w:rPr>
        <w:t xml:space="preserve">Евангелие от Египтян. </w:t>
      </w:r>
      <w:r w:rsidRPr="00620E79">
        <w:rPr>
          <w:rFonts w:ascii="Times New Roman" w:hAnsi="Times New Roman"/>
          <w:color w:val="000000"/>
          <w:sz w:val="24"/>
          <w:szCs w:val="24"/>
          <w:lang w:val="ru-RU"/>
        </w:rPr>
        <w:t xml:space="preserve">- </w:t>
      </w:r>
      <w:r w:rsidRPr="00620E79">
        <w:rPr>
          <w:rFonts w:ascii="Times New Roman" w:eastAsia="Times New Roman" w:hAnsi="Times New Roman"/>
          <w:bCs/>
          <w:color w:val="000000"/>
          <w:kern w:val="36"/>
          <w:sz w:val="24"/>
          <w:szCs w:val="24"/>
          <w:lang w:eastAsia="uk-UA"/>
        </w:rPr>
        <w:t xml:space="preserve">: веб-сайт. </w:t>
      </w:r>
      <w:r w:rsidRPr="00620E79">
        <w:rPr>
          <w:rFonts w:ascii="Times New Roman" w:hAnsi="Times New Roman"/>
          <w:color w:val="000000"/>
          <w:sz w:val="24"/>
          <w:szCs w:val="24"/>
          <w:lang w:val="en-US"/>
        </w:rPr>
        <w:t>URL</w:t>
      </w:r>
      <w:r w:rsidRPr="00620E79">
        <w:rPr>
          <w:rFonts w:ascii="Times New Roman" w:hAnsi="Times New Roman"/>
          <w:color w:val="000000"/>
          <w:sz w:val="24"/>
          <w:szCs w:val="24"/>
        </w:rPr>
        <w:t xml:space="preserve">: </w:t>
      </w:r>
      <w:hyperlink r:id="rId1" w:history="1">
        <w:r w:rsidRPr="00620E79">
          <w:rPr>
            <w:rStyle w:val="a8"/>
            <w:rFonts w:ascii="Times New Roman" w:hAnsi="Times New Roman"/>
            <w:color w:val="000000"/>
            <w:sz w:val="24"/>
            <w:szCs w:val="24"/>
          </w:rPr>
          <w:t>http://apokrif.fullweb.ru/apocryph1/ev-egipt.shtml</w:t>
        </w:r>
      </w:hyperlink>
    </w:p>
  </w:footnote>
  <w:footnote w:id="3">
    <w:p w:rsidR="00563A63" w:rsidRPr="00620E79" w:rsidRDefault="00563A63" w:rsidP="0066363A">
      <w:pPr>
        <w:spacing w:after="0" w:line="360" w:lineRule="auto"/>
        <w:contextualSpacing/>
        <w:jc w:val="both"/>
        <w:rPr>
          <w:rFonts w:ascii="Times New Roman" w:hAnsi="Times New Roman"/>
          <w:color w:val="000000"/>
          <w:sz w:val="24"/>
          <w:szCs w:val="24"/>
        </w:rPr>
      </w:pPr>
      <w:r w:rsidRPr="00620E79">
        <w:rPr>
          <w:rStyle w:val="a7"/>
          <w:rFonts w:ascii="Times New Roman" w:hAnsi="Times New Roman"/>
          <w:color w:val="000000"/>
          <w:sz w:val="24"/>
          <w:szCs w:val="24"/>
        </w:rPr>
        <w:footnoteRef/>
      </w:r>
      <w:r w:rsidRPr="00620E79">
        <w:rPr>
          <w:rFonts w:ascii="Times New Roman" w:hAnsi="Times New Roman"/>
          <w:color w:val="000000"/>
          <w:sz w:val="24"/>
          <w:szCs w:val="24"/>
        </w:rPr>
        <w:t xml:space="preserve"> </w:t>
      </w:r>
      <w:r w:rsidRPr="00620E79">
        <w:rPr>
          <w:rFonts w:ascii="Times New Roman" w:hAnsi="Times New Roman"/>
          <w:bCs/>
          <w:color w:val="000000"/>
          <w:sz w:val="24"/>
          <w:szCs w:val="24"/>
        </w:rPr>
        <w:t xml:space="preserve">Евангелие от евреев. </w:t>
      </w:r>
      <w:r w:rsidRPr="00620E79">
        <w:rPr>
          <w:rFonts w:ascii="Times New Roman" w:hAnsi="Times New Roman"/>
          <w:color w:val="000000"/>
          <w:sz w:val="24"/>
          <w:szCs w:val="24"/>
          <w:lang w:val="ru-RU"/>
        </w:rPr>
        <w:t xml:space="preserve">- </w:t>
      </w:r>
      <w:r w:rsidRPr="00620E79">
        <w:rPr>
          <w:rFonts w:ascii="Times New Roman" w:eastAsia="Times New Roman" w:hAnsi="Times New Roman"/>
          <w:bCs/>
          <w:color w:val="000000"/>
          <w:kern w:val="36"/>
          <w:sz w:val="24"/>
          <w:szCs w:val="24"/>
          <w:lang w:eastAsia="uk-UA"/>
        </w:rPr>
        <w:t xml:space="preserve">: веб-сайт. </w:t>
      </w:r>
      <w:r w:rsidRPr="00620E79">
        <w:rPr>
          <w:rFonts w:ascii="Times New Roman" w:hAnsi="Times New Roman"/>
          <w:color w:val="000000"/>
          <w:sz w:val="24"/>
          <w:szCs w:val="24"/>
          <w:lang w:val="en-US"/>
        </w:rPr>
        <w:t>URL</w:t>
      </w:r>
      <w:r w:rsidRPr="00620E79">
        <w:rPr>
          <w:rFonts w:ascii="Times New Roman" w:hAnsi="Times New Roman"/>
          <w:color w:val="000000"/>
          <w:sz w:val="24"/>
          <w:szCs w:val="24"/>
        </w:rPr>
        <w:t xml:space="preserve">: </w:t>
      </w:r>
      <w:hyperlink r:id="rId2" w:history="1">
        <w:r w:rsidRPr="00620E79">
          <w:rPr>
            <w:rStyle w:val="a8"/>
            <w:rFonts w:ascii="Times New Roman" w:hAnsi="Times New Roman"/>
            <w:color w:val="000000"/>
            <w:sz w:val="24"/>
            <w:szCs w:val="24"/>
          </w:rPr>
          <w:t>http://apokrif.fullweb.ru/apocryph1/ev-evr.shtml</w:t>
        </w:r>
      </w:hyperlink>
    </w:p>
  </w:footnote>
  <w:footnote w:id="4">
    <w:p w:rsidR="00563A63" w:rsidRPr="00620E79" w:rsidRDefault="00563A63" w:rsidP="0066363A">
      <w:pPr>
        <w:spacing w:after="0" w:line="360" w:lineRule="auto"/>
        <w:contextualSpacing/>
        <w:jc w:val="both"/>
        <w:rPr>
          <w:rFonts w:ascii="Times New Roman" w:hAnsi="Times New Roman"/>
          <w:color w:val="000000"/>
          <w:sz w:val="24"/>
          <w:szCs w:val="24"/>
        </w:rPr>
      </w:pPr>
      <w:r w:rsidRPr="00620E79">
        <w:rPr>
          <w:rStyle w:val="a7"/>
          <w:rFonts w:ascii="Times New Roman" w:hAnsi="Times New Roman"/>
          <w:color w:val="000000"/>
          <w:sz w:val="24"/>
          <w:szCs w:val="24"/>
        </w:rPr>
        <w:footnoteRef/>
      </w:r>
      <w:r w:rsidRPr="00620E79">
        <w:rPr>
          <w:rFonts w:ascii="Times New Roman" w:hAnsi="Times New Roman"/>
          <w:color w:val="000000"/>
          <w:sz w:val="24"/>
          <w:szCs w:val="24"/>
        </w:rPr>
        <w:t xml:space="preserve"> </w:t>
      </w:r>
      <w:r w:rsidRPr="00620E79">
        <w:rPr>
          <w:rFonts w:ascii="Times New Roman" w:hAnsi="Times New Roman"/>
          <w:iCs/>
          <w:color w:val="000000"/>
          <w:sz w:val="24"/>
          <w:szCs w:val="24"/>
          <w:shd w:val="clear" w:color="auto" w:fill="FFFFFF"/>
        </w:rPr>
        <w:t>Лопухин, А. П.</w:t>
      </w:r>
      <w:r w:rsidRPr="00620E79">
        <w:rPr>
          <w:rFonts w:ascii="Times New Roman" w:hAnsi="Times New Roman"/>
          <w:color w:val="000000"/>
          <w:sz w:val="24"/>
          <w:szCs w:val="24"/>
          <w:shd w:val="clear" w:color="auto" w:fill="FFFFFF"/>
        </w:rPr>
        <w:t xml:space="preserve">  Ева // Христианство : в 2 т. / гл. ред. </w:t>
      </w:r>
      <w:r w:rsidRPr="00620E79">
        <w:rPr>
          <w:rStyle w:val="a6"/>
          <w:rFonts w:ascii="Times New Roman" w:hAnsi="Times New Roman"/>
          <w:color w:val="000000"/>
          <w:sz w:val="24"/>
          <w:szCs w:val="24"/>
          <w:shd w:val="clear" w:color="auto" w:fill="FFFFFF"/>
        </w:rPr>
        <w:t>С. С. Аверинцев</w:t>
      </w:r>
      <w:r w:rsidRPr="00620E79">
        <w:rPr>
          <w:rFonts w:ascii="Times New Roman" w:hAnsi="Times New Roman"/>
          <w:color w:val="000000"/>
          <w:sz w:val="24"/>
          <w:szCs w:val="24"/>
          <w:shd w:val="clear" w:color="auto" w:fill="FFFFFF"/>
        </w:rPr>
        <w:t>. — </w:t>
      </w:r>
      <w:r w:rsidRPr="00620E79">
        <w:rPr>
          <w:rFonts w:ascii="Times New Roman" w:hAnsi="Times New Roman"/>
          <w:color w:val="000000"/>
          <w:sz w:val="24"/>
          <w:szCs w:val="24"/>
        </w:rPr>
        <w:t>М.</w:t>
      </w:r>
      <w:r w:rsidRPr="00620E79">
        <w:rPr>
          <w:rFonts w:ascii="Times New Roman" w:hAnsi="Times New Roman"/>
          <w:color w:val="000000"/>
          <w:sz w:val="24"/>
          <w:szCs w:val="24"/>
          <w:shd w:val="clear" w:color="auto" w:fill="FFFFFF"/>
        </w:rPr>
        <w:t> : Большая российская энциклопедия, 1993. — Т. 1. А−К.</w:t>
      </w:r>
    </w:p>
  </w:footnote>
  <w:footnote w:id="5">
    <w:p w:rsidR="00563A63" w:rsidRPr="00620E79" w:rsidRDefault="00563A63" w:rsidP="0066363A">
      <w:pPr>
        <w:spacing w:after="0" w:line="360" w:lineRule="auto"/>
        <w:contextualSpacing/>
        <w:jc w:val="both"/>
        <w:rPr>
          <w:rFonts w:ascii="Times New Roman" w:hAnsi="Times New Roman"/>
          <w:color w:val="000000"/>
          <w:sz w:val="24"/>
          <w:szCs w:val="24"/>
        </w:rPr>
      </w:pPr>
      <w:r w:rsidRPr="00620E79">
        <w:rPr>
          <w:rStyle w:val="a7"/>
          <w:rFonts w:ascii="Times New Roman" w:hAnsi="Times New Roman"/>
          <w:color w:val="000000"/>
          <w:sz w:val="24"/>
          <w:szCs w:val="24"/>
        </w:rPr>
        <w:footnoteRef/>
      </w:r>
      <w:r w:rsidRPr="00620E79">
        <w:rPr>
          <w:rFonts w:ascii="Times New Roman" w:hAnsi="Times New Roman"/>
          <w:color w:val="000000"/>
          <w:sz w:val="24"/>
          <w:szCs w:val="24"/>
        </w:rPr>
        <w:t xml:space="preserve"> </w:t>
      </w:r>
      <w:r w:rsidRPr="00620E79">
        <w:rPr>
          <w:rFonts w:ascii="Times New Roman" w:hAnsi="Times New Roman"/>
          <w:iCs/>
          <w:color w:val="000000"/>
          <w:sz w:val="24"/>
          <w:szCs w:val="24"/>
          <w:shd w:val="clear" w:color="auto" w:fill="FFFFFF"/>
        </w:rPr>
        <w:t>Свенцицкая.</w:t>
      </w:r>
      <w:r w:rsidRPr="00620E79">
        <w:rPr>
          <w:rFonts w:ascii="Times New Roman" w:hAnsi="Times New Roman"/>
          <w:color w:val="000000"/>
          <w:sz w:val="24"/>
          <w:szCs w:val="24"/>
          <w:shd w:val="clear" w:color="auto" w:fill="FFFFFF"/>
        </w:rPr>
        <w:t> Пергамент из могилы монаха // Наука и религия  — </w:t>
      </w:r>
      <w:r w:rsidRPr="00620E79">
        <w:rPr>
          <w:rFonts w:ascii="Times New Roman" w:hAnsi="Times New Roman"/>
          <w:color w:val="000000"/>
          <w:sz w:val="24"/>
          <w:szCs w:val="24"/>
        </w:rPr>
        <w:t>М.</w:t>
      </w:r>
      <w:r w:rsidRPr="00620E79">
        <w:rPr>
          <w:rFonts w:ascii="Times New Roman" w:hAnsi="Times New Roman"/>
          <w:color w:val="000000"/>
          <w:sz w:val="24"/>
          <w:szCs w:val="24"/>
          <w:shd w:val="clear" w:color="auto" w:fill="FFFFFF"/>
        </w:rPr>
        <w:t> : Знание, 1989. — № 4. — С. 42—43.</w:t>
      </w:r>
    </w:p>
  </w:footnote>
  <w:footnote w:id="6">
    <w:p w:rsidR="00563A63" w:rsidRPr="00620E79" w:rsidRDefault="00563A63" w:rsidP="0066363A">
      <w:pPr>
        <w:spacing w:after="0" w:line="360" w:lineRule="auto"/>
        <w:contextualSpacing/>
        <w:jc w:val="both"/>
        <w:rPr>
          <w:rFonts w:ascii="Times New Roman" w:hAnsi="Times New Roman"/>
          <w:color w:val="000000"/>
          <w:sz w:val="24"/>
          <w:szCs w:val="24"/>
        </w:rPr>
      </w:pPr>
      <w:r w:rsidRPr="00620E79">
        <w:rPr>
          <w:rStyle w:val="a7"/>
          <w:rFonts w:ascii="Times New Roman" w:hAnsi="Times New Roman"/>
          <w:color w:val="000000"/>
          <w:sz w:val="24"/>
          <w:szCs w:val="24"/>
        </w:rPr>
        <w:footnoteRef/>
      </w:r>
      <w:r w:rsidRPr="00620E79">
        <w:rPr>
          <w:rFonts w:ascii="Times New Roman" w:hAnsi="Times New Roman"/>
          <w:color w:val="000000"/>
          <w:sz w:val="24"/>
          <w:szCs w:val="24"/>
        </w:rPr>
        <w:t xml:space="preserve"> </w:t>
      </w:r>
      <w:r w:rsidRPr="00620E79">
        <w:rPr>
          <w:rFonts w:ascii="Times New Roman" w:hAnsi="Times New Roman"/>
          <w:color w:val="000000"/>
          <w:sz w:val="24"/>
          <w:szCs w:val="24"/>
          <w:shd w:val="clear" w:color="auto" w:fill="FFFFFF"/>
        </w:rPr>
        <w:t>Евангелие от Филиппа (Библиотека гностических апокрифов) // </w:t>
      </w:r>
      <w:r w:rsidRPr="00620E79">
        <w:rPr>
          <w:rFonts w:ascii="Times New Roman" w:hAnsi="Times New Roman"/>
          <w:iCs/>
          <w:color w:val="000000"/>
          <w:sz w:val="24"/>
          <w:szCs w:val="24"/>
          <w:shd w:val="clear" w:color="auto" w:fill="FFFFFF"/>
        </w:rPr>
        <w:t>Свенцицкая С., Трофимова М. К.</w:t>
      </w:r>
      <w:r w:rsidRPr="00620E79">
        <w:rPr>
          <w:rFonts w:ascii="Times New Roman" w:hAnsi="Times New Roman"/>
          <w:color w:val="000000"/>
          <w:sz w:val="24"/>
          <w:szCs w:val="24"/>
          <w:shd w:val="clear" w:color="auto" w:fill="FFFFFF"/>
        </w:rPr>
        <w:t xml:space="preserve"> Апокрифы древних христиан: Исследование, тексты, комментарии / Акад. обществ, наук при ЦК КПСС. Ин-т науч. атеизма; Редкол.: А. Ф. Окулов (пред.) и др. — М.: Мысль 1989. — 336 с</w:t>
      </w:r>
    </w:p>
  </w:footnote>
  <w:footnote w:id="7">
    <w:p w:rsidR="00563A63" w:rsidRPr="00620E79" w:rsidRDefault="00563A63" w:rsidP="0066363A">
      <w:pPr>
        <w:spacing w:after="0" w:line="360" w:lineRule="auto"/>
        <w:contextualSpacing/>
        <w:jc w:val="both"/>
        <w:rPr>
          <w:rFonts w:ascii="Times New Roman" w:eastAsia="Times New Roman" w:hAnsi="Times New Roman"/>
          <w:color w:val="000000"/>
          <w:kern w:val="36"/>
          <w:sz w:val="24"/>
          <w:szCs w:val="24"/>
          <w:lang w:val="en-US" w:eastAsia="ru-RU"/>
        </w:rPr>
      </w:pPr>
      <w:r w:rsidRPr="00620E79">
        <w:rPr>
          <w:rStyle w:val="a7"/>
          <w:rFonts w:ascii="Times New Roman" w:hAnsi="Times New Roman"/>
          <w:color w:val="000000"/>
          <w:sz w:val="24"/>
          <w:szCs w:val="24"/>
        </w:rPr>
        <w:footnoteRef/>
      </w:r>
      <w:r w:rsidRPr="00620E79">
        <w:rPr>
          <w:rFonts w:ascii="Times New Roman" w:hAnsi="Times New Roman"/>
          <w:color w:val="000000"/>
          <w:sz w:val="24"/>
          <w:szCs w:val="24"/>
        </w:rPr>
        <w:t xml:space="preserve"> </w:t>
      </w:r>
      <w:r w:rsidRPr="00620E79">
        <w:rPr>
          <w:rFonts w:ascii="Times New Roman" w:eastAsia="Times New Roman" w:hAnsi="Times New Roman"/>
          <w:color w:val="000000"/>
          <w:kern w:val="36"/>
          <w:sz w:val="24"/>
          <w:szCs w:val="24"/>
          <w:lang w:val="ru-RU" w:eastAsia="ru-RU"/>
        </w:rPr>
        <w:t>Евангелие от Марии</w:t>
      </w:r>
      <w:r w:rsidRPr="00620E79">
        <w:rPr>
          <w:rFonts w:ascii="Times New Roman" w:hAnsi="Times New Roman"/>
          <w:bCs/>
          <w:color w:val="000000"/>
          <w:sz w:val="24"/>
          <w:szCs w:val="24"/>
        </w:rPr>
        <w:t xml:space="preserve">. </w:t>
      </w:r>
      <w:r w:rsidRPr="00620E79">
        <w:rPr>
          <w:rFonts w:ascii="Times New Roman" w:hAnsi="Times New Roman"/>
          <w:color w:val="000000"/>
          <w:sz w:val="24"/>
          <w:szCs w:val="24"/>
          <w:lang w:val="ru-RU"/>
        </w:rPr>
        <w:t xml:space="preserve">- </w:t>
      </w:r>
      <w:r w:rsidRPr="00620E79">
        <w:rPr>
          <w:rFonts w:ascii="Times New Roman" w:eastAsia="Times New Roman" w:hAnsi="Times New Roman"/>
          <w:bCs/>
          <w:color w:val="000000"/>
          <w:kern w:val="36"/>
          <w:sz w:val="24"/>
          <w:szCs w:val="24"/>
          <w:lang w:eastAsia="uk-UA"/>
        </w:rPr>
        <w:t xml:space="preserve">: веб-сайт. </w:t>
      </w:r>
      <w:r w:rsidRPr="00620E79">
        <w:rPr>
          <w:rFonts w:ascii="Times New Roman" w:hAnsi="Times New Roman"/>
          <w:color w:val="000000"/>
          <w:sz w:val="24"/>
          <w:szCs w:val="24"/>
          <w:lang w:val="en-US"/>
        </w:rPr>
        <w:t>URL</w:t>
      </w:r>
      <w:r w:rsidRPr="00620E79">
        <w:rPr>
          <w:rFonts w:ascii="Times New Roman" w:hAnsi="Times New Roman"/>
          <w:color w:val="000000"/>
          <w:sz w:val="24"/>
          <w:szCs w:val="24"/>
        </w:rPr>
        <w:t xml:space="preserve">:  </w:t>
      </w:r>
      <w:hyperlink r:id="rId3" w:history="1">
        <w:r w:rsidRPr="00620E79">
          <w:rPr>
            <w:rStyle w:val="a8"/>
            <w:rFonts w:ascii="Times New Roman" w:hAnsi="Times New Roman"/>
            <w:color w:val="000000"/>
            <w:sz w:val="24"/>
            <w:szCs w:val="24"/>
          </w:rPr>
          <w:t>http://www.sacrum.ru/Christ/maria.htm</w:t>
        </w:r>
      </w:hyperlink>
    </w:p>
  </w:footnote>
  <w:footnote w:id="8">
    <w:p w:rsidR="00563A63" w:rsidRPr="00620E79" w:rsidRDefault="00563A63" w:rsidP="0066363A">
      <w:pPr>
        <w:spacing w:after="0" w:line="360" w:lineRule="auto"/>
        <w:contextualSpacing/>
        <w:jc w:val="both"/>
        <w:rPr>
          <w:rFonts w:ascii="Times New Roman" w:hAnsi="Times New Roman"/>
          <w:color w:val="000000"/>
          <w:sz w:val="24"/>
          <w:szCs w:val="24"/>
        </w:rPr>
      </w:pPr>
      <w:r w:rsidRPr="00620E79">
        <w:rPr>
          <w:rStyle w:val="a7"/>
          <w:rFonts w:ascii="Times New Roman" w:hAnsi="Times New Roman"/>
          <w:color w:val="000000"/>
          <w:sz w:val="24"/>
          <w:szCs w:val="24"/>
        </w:rPr>
        <w:footnoteRef/>
      </w:r>
      <w:r w:rsidRPr="00620E79">
        <w:rPr>
          <w:rFonts w:ascii="Times New Roman" w:hAnsi="Times New Roman"/>
          <w:color w:val="000000"/>
          <w:sz w:val="24"/>
          <w:szCs w:val="24"/>
        </w:rPr>
        <w:t xml:space="preserve"> </w:t>
      </w:r>
      <w:r w:rsidRPr="00620E79">
        <w:rPr>
          <w:rFonts w:ascii="Times New Roman" w:hAnsi="Times New Roman"/>
          <w:iCs/>
          <w:color w:val="000000"/>
          <w:sz w:val="24"/>
          <w:szCs w:val="24"/>
          <w:shd w:val="clear" w:color="auto" w:fill="FFFFFF"/>
        </w:rPr>
        <w:t>Тупиков Н. М.</w:t>
      </w:r>
      <w:r w:rsidRPr="00620E79">
        <w:rPr>
          <w:rFonts w:ascii="Times New Roman" w:hAnsi="Times New Roman"/>
          <w:color w:val="000000"/>
          <w:sz w:val="24"/>
          <w:szCs w:val="24"/>
          <w:shd w:val="clear" w:color="auto" w:fill="FFFFFF"/>
        </w:rPr>
        <w:t xml:space="preserve"> Никодимово Евангелие // Энциклопедический словарь Брокгауза и Ефрона : в 86 т. (82 т. и 4 доп.). — </w:t>
      </w:r>
      <w:r w:rsidRPr="00620E79">
        <w:rPr>
          <w:rFonts w:ascii="Times New Roman" w:hAnsi="Times New Roman"/>
          <w:color w:val="000000"/>
          <w:sz w:val="24"/>
          <w:szCs w:val="24"/>
        </w:rPr>
        <w:t>СПб.</w:t>
      </w:r>
      <w:r w:rsidRPr="00620E79">
        <w:rPr>
          <w:rFonts w:ascii="Times New Roman" w:hAnsi="Times New Roman"/>
          <w:color w:val="000000"/>
          <w:sz w:val="24"/>
          <w:szCs w:val="24"/>
          <w:shd w:val="clear" w:color="auto" w:fill="FFFFFF"/>
        </w:rPr>
        <w:t>, 1890—1907.</w:t>
      </w:r>
    </w:p>
  </w:footnote>
  <w:footnote w:id="9">
    <w:p w:rsidR="00563A63" w:rsidRPr="00620E79" w:rsidRDefault="00563A63" w:rsidP="0066363A">
      <w:pPr>
        <w:spacing w:after="0" w:line="360" w:lineRule="auto"/>
        <w:contextualSpacing/>
        <w:jc w:val="both"/>
        <w:rPr>
          <w:rFonts w:ascii="Times New Roman" w:hAnsi="Times New Roman"/>
          <w:color w:val="000000"/>
          <w:sz w:val="24"/>
          <w:szCs w:val="24"/>
        </w:rPr>
      </w:pPr>
      <w:r w:rsidRPr="00620E79">
        <w:rPr>
          <w:rStyle w:val="a7"/>
          <w:rFonts w:ascii="Times New Roman" w:hAnsi="Times New Roman"/>
          <w:color w:val="000000"/>
          <w:sz w:val="24"/>
          <w:szCs w:val="24"/>
        </w:rPr>
        <w:footnoteRef/>
      </w:r>
      <w:r w:rsidRPr="00620E79">
        <w:rPr>
          <w:rFonts w:ascii="Times New Roman" w:hAnsi="Times New Roman"/>
          <w:color w:val="000000"/>
          <w:sz w:val="24"/>
          <w:szCs w:val="24"/>
        </w:rPr>
        <w:t xml:space="preserve"> </w:t>
      </w:r>
      <w:r w:rsidRPr="00620E79">
        <w:rPr>
          <w:rFonts w:ascii="Times New Roman" w:hAnsi="Times New Roman"/>
          <w:bCs/>
          <w:color w:val="000000"/>
          <w:sz w:val="24"/>
          <w:szCs w:val="24"/>
        </w:rPr>
        <w:t xml:space="preserve">Арабская версия "Евангелия от Варнавы" в истории исламо-христианского диалога. </w:t>
      </w:r>
      <w:r w:rsidRPr="00620E79">
        <w:rPr>
          <w:rFonts w:ascii="Times New Roman" w:hAnsi="Times New Roman"/>
          <w:color w:val="000000"/>
          <w:sz w:val="24"/>
          <w:szCs w:val="24"/>
          <w:lang w:val="ru-RU"/>
        </w:rPr>
        <w:t xml:space="preserve">- </w:t>
      </w:r>
      <w:r w:rsidRPr="00620E79">
        <w:rPr>
          <w:rFonts w:ascii="Times New Roman" w:eastAsia="Times New Roman" w:hAnsi="Times New Roman"/>
          <w:bCs/>
          <w:color w:val="000000"/>
          <w:kern w:val="36"/>
          <w:sz w:val="24"/>
          <w:szCs w:val="24"/>
          <w:lang w:eastAsia="uk-UA"/>
        </w:rPr>
        <w:t xml:space="preserve">: веб-сайт. </w:t>
      </w:r>
      <w:r w:rsidRPr="00620E79">
        <w:rPr>
          <w:rFonts w:ascii="Times New Roman" w:hAnsi="Times New Roman"/>
          <w:color w:val="000000"/>
          <w:sz w:val="24"/>
          <w:szCs w:val="24"/>
          <w:lang w:val="en-US"/>
        </w:rPr>
        <w:t>URL</w:t>
      </w:r>
      <w:r w:rsidRPr="00620E79">
        <w:rPr>
          <w:rFonts w:ascii="Times New Roman" w:hAnsi="Times New Roman"/>
          <w:color w:val="000000"/>
          <w:sz w:val="24"/>
          <w:szCs w:val="24"/>
        </w:rPr>
        <w:t xml:space="preserve">:  </w:t>
      </w:r>
      <w:hyperlink r:id="rId4" w:history="1">
        <w:r w:rsidRPr="00620E79">
          <w:rPr>
            <w:rStyle w:val="a8"/>
            <w:rFonts w:ascii="Times New Roman" w:hAnsi="Times New Roman"/>
            <w:color w:val="000000"/>
            <w:sz w:val="24"/>
            <w:szCs w:val="24"/>
          </w:rPr>
          <w:t>http://mission-center.com/islams/barnaba-saltanova.htm</w:t>
        </w:r>
      </w:hyperlink>
    </w:p>
  </w:footnote>
  <w:footnote w:id="10">
    <w:p w:rsidR="00563A63" w:rsidRPr="00360DDA" w:rsidRDefault="00563A63" w:rsidP="00360DDA">
      <w:pPr>
        <w:pStyle w:val="1"/>
        <w:shd w:val="clear" w:color="auto" w:fill="FFFFFF"/>
        <w:spacing w:before="0" w:line="360" w:lineRule="auto"/>
        <w:contextualSpacing/>
        <w:jc w:val="both"/>
        <w:rPr>
          <w:rFonts w:ascii="Times New Roman" w:hAnsi="Times New Roman"/>
          <w:b w:val="0"/>
          <w:bCs w:val="0"/>
          <w:color w:val="000000"/>
          <w:kern w:val="36"/>
          <w:sz w:val="24"/>
          <w:szCs w:val="24"/>
          <w:lang w:val="ru-RU" w:eastAsia="ru-RU"/>
        </w:rPr>
      </w:pPr>
      <w:r w:rsidRPr="00360DDA">
        <w:rPr>
          <w:rStyle w:val="a7"/>
          <w:rFonts w:ascii="Times New Roman" w:hAnsi="Times New Roman"/>
          <w:b w:val="0"/>
          <w:color w:val="000000"/>
          <w:sz w:val="24"/>
          <w:szCs w:val="24"/>
        </w:rPr>
        <w:footnoteRef/>
      </w:r>
      <w:r w:rsidRPr="00360DDA">
        <w:rPr>
          <w:rFonts w:ascii="Times New Roman" w:hAnsi="Times New Roman"/>
          <w:b w:val="0"/>
          <w:color w:val="000000"/>
          <w:sz w:val="24"/>
          <w:szCs w:val="24"/>
        </w:rPr>
        <w:t xml:space="preserve"> </w:t>
      </w:r>
      <w:r w:rsidRPr="00360DDA">
        <w:rPr>
          <w:rFonts w:ascii="Times New Roman" w:hAnsi="Times New Roman"/>
          <w:b w:val="0"/>
          <w:bCs w:val="0"/>
          <w:color w:val="000000"/>
          <w:kern w:val="36"/>
          <w:sz w:val="24"/>
          <w:szCs w:val="24"/>
          <w:lang w:val="en-US" w:eastAsia="ru-RU"/>
        </w:rPr>
        <w:t>The belief in immortality and the worship of the dead</w:t>
      </w:r>
      <w:r w:rsidRPr="00360DDA">
        <w:rPr>
          <w:rFonts w:ascii="Times New Roman" w:hAnsi="Times New Roman"/>
          <w:b w:val="0"/>
          <w:color w:val="000000"/>
          <w:sz w:val="24"/>
          <w:szCs w:val="24"/>
          <w:lang w:val="en-US"/>
        </w:rPr>
        <w:t xml:space="preserve">- </w:t>
      </w:r>
      <w:r w:rsidRPr="00360DDA">
        <w:rPr>
          <w:rFonts w:ascii="Times New Roman" w:hAnsi="Times New Roman"/>
          <w:b w:val="0"/>
          <w:color w:val="000000"/>
          <w:kern w:val="36"/>
          <w:sz w:val="24"/>
          <w:szCs w:val="24"/>
          <w:lang w:eastAsia="uk-UA"/>
        </w:rPr>
        <w:t xml:space="preserve">: веб-сайт. </w:t>
      </w:r>
      <w:r w:rsidRPr="00360DDA">
        <w:rPr>
          <w:rFonts w:ascii="Times New Roman" w:hAnsi="Times New Roman"/>
          <w:b w:val="0"/>
          <w:color w:val="000000"/>
          <w:sz w:val="24"/>
          <w:szCs w:val="24"/>
          <w:lang w:val="en-US"/>
        </w:rPr>
        <w:t>URL</w:t>
      </w:r>
      <w:r w:rsidRPr="00360DDA">
        <w:rPr>
          <w:rFonts w:ascii="Times New Roman" w:hAnsi="Times New Roman"/>
          <w:b w:val="0"/>
          <w:color w:val="000000"/>
          <w:sz w:val="24"/>
          <w:szCs w:val="24"/>
        </w:rPr>
        <w:t xml:space="preserve">:  </w:t>
      </w:r>
      <w:hyperlink r:id="rId5" w:history="1">
        <w:r w:rsidRPr="00360DDA">
          <w:rPr>
            <w:rStyle w:val="a8"/>
            <w:rFonts w:ascii="Times New Roman" w:hAnsi="Times New Roman"/>
            <w:color w:val="000000"/>
            <w:sz w:val="24"/>
            <w:szCs w:val="24"/>
          </w:rPr>
          <w:t>https://archive.org/details/beliefinimmortal00frazuoft</w:t>
        </w:r>
      </w:hyperlink>
    </w:p>
  </w:footnote>
  <w:footnote w:id="11">
    <w:p w:rsidR="00563A63" w:rsidRPr="00996441" w:rsidRDefault="00563A63" w:rsidP="00996441">
      <w:pPr>
        <w:pStyle w:val="a9"/>
        <w:spacing w:line="360" w:lineRule="auto"/>
        <w:contextualSpacing/>
        <w:jc w:val="both"/>
        <w:rPr>
          <w:rFonts w:ascii="Times New Roman" w:hAnsi="Times New Roman"/>
          <w:color w:val="000000"/>
          <w:sz w:val="24"/>
          <w:szCs w:val="24"/>
        </w:rPr>
      </w:pPr>
      <w:r w:rsidRPr="00996441">
        <w:rPr>
          <w:rStyle w:val="a7"/>
          <w:rFonts w:ascii="Times New Roman" w:hAnsi="Times New Roman"/>
          <w:color w:val="000000"/>
          <w:sz w:val="24"/>
          <w:szCs w:val="24"/>
        </w:rPr>
        <w:footnoteRef/>
      </w:r>
      <w:r w:rsidRPr="00996441">
        <w:rPr>
          <w:rFonts w:ascii="Times New Roman" w:hAnsi="Times New Roman"/>
          <w:color w:val="000000"/>
          <w:sz w:val="24"/>
          <w:szCs w:val="24"/>
        </w:rPr>
        <w:t xml:space="preserve"> Торчинов Е.А. Религии мира, опыт запредельного. – СПб.: Центр петербургское востоковедение, 1998;</w:t>
      </w:r>
    </w:p>
  </w:footnote>
  <w:footnote w:id="12">
    <w:p w:rsidR="00563A63" w:rsidRPr="00E4720E" w:rsidRDefault="00563A63" w:rsidP="00E4720E">
      <w:pPr>
        <w:pStyle w:val="a9"/>
        <w:spacing w:line="360" w:lineRule="auto"/>
        <w:contextualSpacing/>
        <w:jc w:val="both"/>
        <w:rPr>
          <w:rFonts w:ascii="Times New Roman" w:hAnsi="Times New Roman"/>
          <w:color w:val="000000"/>
          <w:sz w:val="24"/>
          <w:szCs w:val="24"/>
        </w:rPr>
      </w:pPr>
      <w:r w:rsidRPr="00E4720E">
        <w:rPr>
          <w:rStyle w:val="a7"/>
          <w:rFonts w:ascii="Times New Roman" w:hAnsi="Times New Roman"/>
          <w:color w:val="000000"/>
          <w:sz w:val="24"/>
          <w:szCs w:val="24"/>
        </w:rPr>
        <w:footnoteRef/>
      </w:r>
      <w:r w:rsidRPr="00E4720E">
        <w:rPr>
          <w:rFonts w:ascii="Times New Roman" w:hAnsi="Times New Roman"/>
          <w:color w:val="000000"/>
          <w:sz w:val="24"/>
          <w:szCs w:val="24"/>
        </w:rPr>
        <w:t xml:space="preserve"> Larson J. – New-York: Routledge, 2007</w:t>
      </w:r>
    </w:p>
  </w:footnote>
  <w:footnote w:id="13">
    <w:p w:rsidR="00563A63" w:rsidRPr="00996441" w:rsidRDefault="00563A63" w:rsidP="00996441">
      <w:pPr>
        <w:pStyle w:val="1"/>
        <w:shd w:val="clear" w:color="auto" w:fill="FFFFFF"/>
        <w:spacing w:before="0" w:line="360" w:lineRule="auto"/>
        <w:contextualSpacing/>
        <w:jc w:val="both"/>
        <w:rPr>
          <w:rFonts w:ascii="Times New Roman" w:hAnsi="Times New Roman"/>
          <w:b w:val="0"/>
          <w:bCs w:val="0"/>
          <w:color w:val="000000"/>
          <w:sz w:val="24"/>
          <w:szCs w:val="24"/>
        </w:rPr>
      </w:pPr>
      <w:r w:rsidRPr="00996441">
        <w:rPr>
          <w:rStyle w:val="a7"/>
          <w:rFonts w:ascii="Times New Roman" w:hAnsi="Times New Roman"/>
          <w:b w:val="0"/>
          <w:color w:val="000000"/>
          <w:sz w:val="24"/>
          <w:szCs w:val="24"/>
        </w:rPr>
        <w:footnoteRef/>
      </w:r>
      <w:r w:rsidRPr="00996441">
        <w:rPr>
          <w:rFonts w:ascii="Times New Roman" w:hAnsi="Times New Roman"/>
          <w:b w:val="0"/>
          <w:color w:val="000000"/>
          <w:sz w:val="24"/>
          <w:szCs w:val="24"/>
        </w:rPr>
        <w:t xml:space="preserve"> </w:t>
      </w:r>
      <w:r w:rsidRPr="00996441">
        <w:rPr>
          <w:rStyle w:val="20"/>
          <w:rFonts w:ascii="Times New Roman" w:hAnsi="Times New Roman"/>
          <w:b/>
          <w:bCs/>
          <w:color w:val="000000"/>
          <w:sz w:val="24"/>
          <w:szCs w:val="24"/>
        </w:rPr>
        <w:t>Мифы народов мира: Энциклопедия.  / Гл. ред. С.А. Токарев. М., 2008</w:t>
      </w:r>
      <w:r w:rsidRPr="00996441">
        <w:rPr>
          <w:rFonts w:ascii="Times New Roman" w:hAnsi="Times New Roman"/>
          <w:b w:val="0"/>
          <w:color w:val="000000"/>
          <w:sz w:val="24"/>
          <w:szCs w:val="24"/>
        </w:rPr>
        <w:t xml:space="preserve">. - </w:t>
      </w:r>
      <w:r w:rsidRPr="00996441">
        <w:rPr>
          <w:rFonts w:ascii="Times New Roman" w:hAnsi="Times New Roman"/>
          <w:b w:val="0"/>
          <w:color w:val="000000"/>
          <w:kern w:val="36"/>
          <w:sz w:val="24"/>
          <w:szCs w:val="24"/>
          <w:lang w:eastAsia="uk-UA"/>
        </w:rPr>
        <w:t xml:space="preserve">: веб-сайт. </w:t>
      </w:r>
      <w:r w:rsidRPr="00996441">
        <w:rPr>
          <w:rFonts w:ascii="Times New Roman" w:hAnsi="Times New Roman"/>
          <w:b w:val="0"/>
          <w:color w:val="000000"/>
          <w:sz w:val="24"/>
          <w:szCs w:val="24"/>
          <w:lang w:val="en-US"/>
        </w:rPr>
        <w:t>URL</w:t>
      </w:r>
      <w:r w:rsidRPr="00996441">
        <w:rPr>
          <w:rFonts w:ascii="Times New Roman" w:hAnsi="Times New Roman"/>
          <w:b w:val="0"/>
          <w:color w:val="000000"/>
          <w:sz w:val="24"/>
          <w:szCs w:val="24"/>
        </w:rPr>
        <w:t xml:space="preserve">: </w:t>
      </w:r>
      <w:hyperlink r:id="rId6" w:history="1">
        <w:r w:rsidRPr="00996441">
          <w:rPr>
            <w:rStyle w:val="a8"/>
            <w:rFonts w:ascii="Times New Roman" w:hAnsi="Times New Roman"/>
            <w:color w:val="000000"/>
            <w:sz w:val="24"/>
            <w:szCs w:val="24"/>
          </w:rPr>
          <w:t>https://archive.org/details/Myths_of_the_Peoples_of_the_World_Encyclopedia_Electronic_publication_Tokarev_and_others_2008</w:t>
        </w:r>
      </w:hyperlink>
    </w:p>
  </w:footnote>
  <w:footnote w:id="14">
    <w:p w:rsidR="00563A63" w:rsidRPr="00910284" w:rsidRDefault="00563A63" w:rsidP="00910284">
      <w:pPr>
        <w:spacing w:after="0" w:line="360" w:lineRule="auto"/>
        <w:contextualSpacing/>
        <w:jc w:val="both"/>
        <w:rPr>
          <w:rFonts w:ascii="Times New Roman" w:hAnsi="Times New Roman"/>
          <w:color w:val="000000"/>
          <w:sz w:val="24"/>
          <w:szCs w:val="24"/>
        </w:rPr>
      </w:pPr>
      <w:r w:rsidRPr="00910284">
        <w:rPr>
          <w:rStyle w:val="a7"/>
          <w:rFonts w:ascii="Times New Roman" w:hAnsi="Times New Roman"/>
          <w:color w:val="000000"/>
          <w:sz w:val="24"/>
          <w:szCs w:val="24"/>
        </w:rPr>
        <w:footnoteRef/>
      </w:r>
      <w:r w:rsidRPr="00910284">
        <w:rPr>
          <w:rFonts w:ascii="Times New Roman" w:hAnsi="Times New Roman"/>
          <w:color w:val="000000"/>
          <w:sz w:val="24"/>
          <w:szCs w:val="24"/>
        </w:rPr>
        <w:t xml:space="preserve"> </w:t>
      </w:r>
      <w:r w:rsidRPr="00910284">
        <w:rPr>
          <w:rFonts w:ascii="Times New Roman" w:hAnsi="Times New Roman"/>
          <w:bCs/>
          <w:color w:val="000000"/>
          <w:sz w:val="24"/>
          <w:szCs w:val="24"/>
        </w:rPr>
        <w:t xml:space="preserve">Христианство и ислам - Christianity and Islam. </w:t>
      </w:r>
      <w:r w:rsidRPr="00910284">
        <w:rPr>
          <w:rFonts w:ascii="Times New Roman" w:hAnsi="Times New Roman"/>
          <w:color w:val="000000"/>
          <w:sz w:val="24"/>
          <w:szCs w:val="24"/>
          <w:lang w:val="en-US"/>
        </w:rPr>
        <w:t xml:space="preserve">- </w:t>
      </w:r>
      <w:r w:rsidRPr="00910284">
        <w:rPr>
          <w:rFonts w:ascii="Times New Roman" w:eastAsia="Times New Roman" w:hAnsi="Times New Roman"/>
          <w:bCs/>
          <w:color w:val="000000"/>
          <w:kern w:val="36"/>
          <w:sz w:val="24"/>
          <w:szCs w:val="24"/>
          <w:lang w:eastAsia="uk-UA"/>
        </w:rPr>
        <w:t xml:space="preserve">: веб-сайт. </w:t>
      </w:r>
      <w:r w:rsidRPr="00910284">
        <w:rPr>
          <w:rFonts w:ascii="Times New Roman" w:hAnsi="Times New Roman"/>
          <w:color w:val="000000"/>
          <w:sz w:val="24"/>
          <w:szCs w:val="24"/>
          <w:lang w:val="en-US"/>
        </w:rPr>
        <w:t>URL</w:t>
      </w:r>
      <w:r w:rsidRPr="00910284">
        <w:rPr>
          <w:rFonts w:ascii="Times New Roman" w:hAnsi="Times New Roman"/>
          <w:color w:val="000000"/>
          <w:sz w:val="24"/>
          <w:szCs w:val="24"/>
        </w:rPr>
        <w:t xml:space="preserve">:  </w:t>
      </w:r>
      <w:r w:rsidRPr="00910284">
        <w:rPr>
          <w:rFonts w:ascii="Times New Roman" w:hAnsi="Times New Roman"/>
          <w:bCs/>
          <w:color w:val="000000"/>
          <w:sz w:val="24"/>
          <w:szCs w:val="24"/>
        </w:rPr>
        <w:t xml:space="preserve"> </w:t>
      </w:r>
      <w:hyperlink r:id="rId7" w:history="1">
        <w:r w:rsidRPr="00910284">
          <w:rPr>
            <w:rStyle w:val="a8"/>
            <w:rFonts w:ascii="Times New Roman" w:hAnsi="Times New Roman"/>
            <w:color w:val="000000"/>
            <w:sz w:val="24"/>
            <w:szCs w:val="24"/>
          </w:rPr>
          <w:t>https://ru.qwe.wiki/wiki/Christianity_and_Islam</w:t>
        </w:r>
      </w:hyperlink>
    </w:p>
  </w:footnote>
  <w:footnote w:id="15">
    <w:p w:rsidR="00563A63" w:rsidRPr="0055653A" w:rsidRDefault="00563A63" w:rsidP="0055653A">
      <w:pPr>
        <w:spacing w:after="0" w:line="360" w:lineRule="auto"/>
        <w:contextualSpacing/>
        <w:jc w:val="both"/>
        <w:rPr>
          <w:rFonts w:ascii="Times New Roman" w:hAnsi="Times New Roman"/>
          <w:color w:val="000000"/>
          <w:sz w:val="24"/>
          <w:szCs w:val="24"/>
        </w:rPr>
      </w:pPr>
      <w:r w:rsidRPr="0055653A">
        <w:rPr>
          <w:rStyle w:val="a7"/>
          <w:rFonts w:ascii="Times New Roman" w:hAnsi="Times New Roman"/>
          <w:color w:val="000000"/>
          <w:sz w:val="24"/>
          <w:szCs w:val="24"/>
        </w:rPr>
        <w:footnoteRef/>
      </w:r>
      <w:r w:rsidRPr="0055653A">
        <w:rPr>
          <w:rFonts w:ascii="Times New Roman" w:hAnsi="Times New Roman"/>
          <w:color w:val="000000"/>
          <w:sz w:val="24"/>
          <w:szCs w:val="24"/>
        </w:rPr>
        <w:t xml:space="preserve"> </w:t>
      </w:r>
      <w:r w:rsidRPr="0055653A">
        <w:rPr>
          <w:rFonts w:ascii="Times New Roman" w:hAnsi="Times New Roman"/>
          <w:color w:val="000000"/>
          <w:sz w:val="24"/>
          <w:szCs w:val="24"/>
          <w:shd w:val="clear" w:color="auto" w:fill="FFFFFF"/>
        </w:rPr>
        <w:t>Мокир, Дж.</w:t>
      </w:r>
      <w:r w:rsidRPr="0055653A">
        <w:rPr>
          <w:rFonts w:ascii="Times New Roman" w:hAnsi="Times New Roman"/>
          <w:color w:val="000000"/>
          <w:sz w:val="24"/>
          <w:szCs w:val="24"/>
        </w:rPr>
        <w:t xml:space="preserve"> </w:t>
      </w:r>
      <w:r w:rsidRPr="0055653A">
        <w:rPr>
          <w:rFonts w:ascii="Times New Roman" w:hAnsi="Times New Roman"/>
          <w:color w:val="000000"/>
          <w:sz w:val="24"/>
          <w:szCs w:val="24"/>
          <w:shd w:val="clear" w:color="auto" w:fill="FFFFFF"/>
        </w:rPr>
        <w:t>Рычаг богатства. Технологическая креативность и экономический прогресс</w:t>
      </w:r>
      <w:r w:rsidRPr="0055653A">
        <w:rPr>
          <w:rFonts w:ascii="Times New Roman" w:hAnsi="Times New Roman"/>
          <w:color w:val="000000"/>
          <w:sz w:val="24"/>
          <w:szCs w:val="24"/>
        </w:rPr>
        <w:br/>
      </w:r>
      <w:r w:rsidRPr="0055653A">
        <w:rPr>
          <w:rFonts w:ascii="Times New Roman" w:hAnsi="Times New Roman"/>
          <w:color w:val="000000"/>
          <w:sz w:val="24"/>
          <w:szCs w:val="24"/>
          <w:shd w:val="clear" w:color="auto" w:fill="FFFFFF"/>
        </w:rPr>
        <w:t>/ пер. с англ. Н. Эдельмана; под науч. ред. Т. Дробышевской, А. Смирнова. — М.: Изд-во Института Гайдара, 2014. — 504 с.</w:t>
      </w:r>
    </w:p>
  </w:footnote>
  <w:footnote w:id="16">
    <w:p w:rsidR="00563A63" w:rsidRPr="00D92AB6" w:rsidRDefault="00563A63" w:rsidP="00D92AB6">
      <w:pPr>
        <w:spacing w:after="0" w:line="360" w:lineRule="auto"/>
        <w:contextualSpacing/>
        <w:jc w:val="both"/>
        <w:rPr>
          <w:rFonts w:ascii="Times New Roman" w:hAnsi="Times New Roman"/>
          <w:color w:val="000000"/>
          <w:sz w:val="24"/>
          <w:szCs w:val="24"/>
        </w:rPr>
      </w:pPr>
      <w:r w:rsidRPr="00D92AB6">
        <w:rPr>
          <w:rStyle w:val="a7"/>
          <w:rFonts w:ascii="Times New Roman" w:hAnsi="Times New Roman"/>
          <w:color w:val="000000"/>
          <w:sz w:val="24"/>
          <w:szCs w:val="24"/>
        </w:rPr>
        <w:footnoteRef/>
      </w:r>
      <w:r w:rsidRPr="00D92AB6">
        <w:rPr>
          <w:rFonts w:ascii="Times New Roman" w:hAnsi="Times New Roman"/>
          <w:color w:val="000000"/>
          <w:sz w:val="24"/>
          <w:szCs w:val="24"/>
        </w:rPr>
        <w:t xml:space="preserve"> </w:t>
      </w:r>
      <w:r w:rsidRPr="00D92AB6">
        <w:rPr>
          <w:rFonts w:ascii="Times New Roman" w:hAnsi="Times New Roman"/>
          <w:color w:val="000000"/>
          <w:sz w:val="24"/>
          <w:szCs w:val="24"/>
          <w:shd w:val="clear" w:color="auto" w:fill="FFFFFF"/>
        </w:rPr>
        <w:t>Олькотт. Буддийский катехизис, Вопрос 128, стр. 50, в русском переводе Буткевича; Харьков, 1888 г.</w:t>
      </w:r>
    </w:p>
  </w:footnote>
  <w:footnote w:id="17">
    <w:p w:rsidR="00563A63" w:rsidRPr="00D92AB6" w:rsidRDefault="00563A63" w:rsidP="00D92AB6">
      <w:pPr>
        <w:spacing w:after="0" w:line="360" w:lineRule="auto"/>
        <w:contextualSpacing/>
        <w:jc w:val="both"/>
        <w:rPr>
          <w:rFonts w:ascii="Times New Roman" w:hAnsi="Times New Roman"/>
          <w:color w:val="000000"/>
          <w:sz w:val="24"/>
          <w:szCs w:val="24"/>
        </w:rPr>
      </w:pPr>
      <w:r w:rsidRPr="00D92AB6">
        <w:rPr>
          <w:rStyle w:val="a7"/>
          <w:rFonts w:ascii="Times New Roman" w:hAnsi="Times New Roman"/>
          <w:color w:val="000000"/>
          <w:sz w:val="24"/>
          <w:szCs w:val="24"/>
        </w:rPr>
        <w:footnoteRef/>
      </w:r>
      <w:r w:rsidRPr="00D92AB6">
        <w:rPr>
          <w:rFonts w:ascii="Times New Roman" w:hAnsi="Times New Roman"/>
          <w:color w:val="000000"/>
          <w:sz w:val="24"/>
          <w:szCs w:val="24"/>
        </w:rPr>
        <w:t xml:space="preserve"> </w:t>
      </w:r>
      <w:r w:rsidRPr="00D92AB6">
        <w:rPr>
          <w:rFonts w:ascii="Times New Roman" w:hAnsi="Times New Roman"/>
          <w:color w:val="000000"/>
          <w:sz w:val="24"/>
          <w:szCs w:val="24"/>
          <w:shd w:val="clear" w:color="auto" w:fill="FFFFFF"/>
        </w:rPr>
        <w:t>Subhadra-bikschu. Buddhistischer Katechismus, 1 издание, Лейпциг, 1888. Предисловие 3—5. Субгадра — немец Ф.Циммерман, ставший буддистом.</w:t>
      </w:r>
    </w:p>
  </w:footnote>
  <w:footnote w:id="18">
    <w:p w:rsidR="00563A63" w:rsidRPr="00603EFD" w:rsidRDefault="00563A63" w:rsidP="00603EFD">
      <w:pPr>
        <w:spacing w:after="0" w:line="360" w:lineRule="auto"/>
        <w:contextualSpacing/>
        <w:jc w:val="both"/>
        <w:rPr>
          <w:rFonts w:ascii="Times New Roman" w:hAnsi="Times New Roman"/>
          <w:color w:val="000000"/>
          <w:sz w:val="24"/>
          <w:szCs w:val="24"/>
        </w:rPr>
      </w:pPr>
      <w:r w:rsidRPr="00603EFD">
        <w:rPr>
          <w:rStyle w:val="a7"/>
          <w:rFonts w:ascii="Times New Roman" w:hAnsi="Times New Roman"/>
          <w:color w:val="000000"/>
          <w:sz w:val="24"/>
          <w:szCs w:val="24"/>
        </w:rPr>
        <w:footnoteRef/>
      </w:r>
      <w:r w:rsidRPr="00603EFD">
        <w:rPr>
          <w:rFonts w:ascii="Times New Roman" w:hAnsi="Times New Roman"/>
          <w:color w:val="000000"/>
          <w:sz w:val="24"/>
          <w:szCs w:val="24"/>
        </w:rPr>
        <w:t xml:space="preserve"> </w:t>
      </w:r>
      <w:r w:rsidRPr="00603EFD">
        <w:rPr>
          <w:rFonts w:ascii="Times New Roman" w:hAnsi="Times New Roman"/>
          <w:color w:val="000000"/>
          <w:sz w:val="24"/>
          <w:szCs w:val="24"/>
          <w:shd w:val="clear" w:color="auto" w:fill="FFFFFF"/>
        </w:rPr>
        <w:t>Suzuki, Outlines of Mahayana Buddhism, стр. 31, Лондон 1907.</w:t>
      </w:r>
    </w:p>
  </w:footnote>
  <w:footnote w:id="19">
    <w:p w:rsidR="00563A63" w:rsidRPr="00C82CED" w:rsidRDefault="00563A63" w:rsidP="00C82CED">
      <w:pPr>
        <w:spacing w:after="0" w:line="360" w:lineRule="auto"/>
        <w:contextualSpacing/>
        <w:jc w:val="both"/>
        <w:rPr>
          <w:rFonts w:ascii="Times New Roman" w:hAnsi="Times New Roman"/>
          <w:color w:val="000000"/>
          <w:sz w:val="24"/>
          <w:szCs w:val="24"/>
        </w:rPr>
      </w:pPr>
      <w:r w:rsidRPr="00C82CED">
        <w:rPr>
          <w:rStyle w:val="a7"/>
          <w:rFonts w:ascii="Times New Roman" w:hAnsi="Times New Roman"/>
          <w:color w:val="000000"/>
          <w:sz w:val="24"/>
          <w:szCs w:val="24"/>
        </w:rPr>
        <w:footnoteRef/>
      </w:r>
      <w:r w:rsidRPr="00C82CED">
        <w:rPr>
          <w:rFonts w:ascii="Times New Roman" w:hAnsi="Times New Roman"/>
          <w:color w:val="000000"/>
          <w:sz w:val="24"/>
          <w:szCs w:val="24"/>
        </w:rPr>
        <w:t xml:space="preserve"> </w:t>
      </w:r>
      <w:r w:rsidRPr="00C82CED">
        <w:rPr>
          <w:rFonts w:ascii="Times New Roman" w:hAnsi="Times New Roman"/>
          <w:color w:val="000000"/>
          <w:sz w:val="24"/>
          <w:szCs w:val="24"/>
          <w:shd w:val="clear" w:color="auto" w:fill="FFFFFF"/>
        </w:rPr>
        <w:t>О.Розенберг. Проблемы буддийской философии. Издание Факультета восточных языков Петроградского Унив., 1918</w:t>
      </w:r>
    </w:p>
  </w:footnote>
  <w:footnote w:id="20">
    <w:p w:rsidR="00563A63" w:rsidRPr="00F057B0" w:rsidRDefault="00563A63" w:rsidP="00F057B0">
      <w:pPr>
        <w:spacing w:after="0" w:line="360" w:lineRule="auto"/>
        <w:contextualSpacing/>
        <w:jc w:val="both"/>
        <w:rPr>
          <w:rFonts w:ascii="Times New Roman" w:hAnsi="Times New Roman"/>
          <w:color w:val="000000"/>
          <w:sz w:val="24"/>
          <w:szCs w:val="24"/>
        </w:rPr>
      </w:pPr>
      <w:r w:rsidRPr="00F057B0">
        <w:rPr>
          <w:rStyle w:val="a7"/>
          <w:rFonts w:ascii="Times New Roman" w:hAnsi="Times New Roman"/>
          <w:color w:val="000000"/>
          <w:sz w:val="24"/>
          <w:szCs w:val="24"/>
        </w:rPr>
        <w:footnoteRef/>
      </w:r>
      <w:r w:rsidRPr="00F057B0">
        <w:rPr>
          <w:rFonts w:ascii="Times New Roman" w:hAnsi="Times New Roman"/>
          <w:color w:val="000000"/>
          <w:sz w:val="24"/>
          <w:szCs w:val="24"/>
        </w:rPr>
        <w:t xml:space="preserve"> </w:t>
      </w:r>
      <w:r w:rsidRPr="00F057B0">
        <w:rPr>
          <w:rFonts w:ascii="Times New Roman" w:hAnsi="Times New Roman"/>
          <w:color w:val="000000"/>
          <w:sz w:val="24"/>
          <w:szCs w:val="24"/>
          <w:shd w:val="clear" w:color="auto" w:fill="FFFFFF"/>
        </w:rPr>
        <w:t>О.Розенберг. Проблемы буддийской философии. Издание Факультета восточных языков Петроградского Унив., 1918</w:t>
      </w:r>
    </w:p>
  </w:footnote>
  <w:footnote w:id="21">
    <w:p w:rsidR="00563A63" w:rsidRPr="00F057B0" w:rsidRDefault="00563A63" w:rsidP="00F057B0">
      <w:pPr>
        <w:spacing w:after="0" w:line="360" w:lineRule="auto"/>
        <w:contextualSpacing/>
        <w:jc w:val="both"/>
        <w:rPr>
          <w:rFonts w:ascii="Times New Roman" w:hAnsi="Times New Roman"/>
          <w:color w:val="000000"/>
          <w:sz w:val="24"/>
          <w:szCs w:val="24"/>
        </w:rPr>
      </w:pPr>
      <w:r w:rsidRPr="00F057B0">
        <w:rPr>
          <w:rStyle w:val="a7"/>
          <w:rFonts w:ascii="Times New Roman" w:hAnsi="Times New Roman"/>
          <w:color w:val="000000"/>
          <w:sz w:val="24"/>
          <w:szCs w:val="24"/>
        </w:rPr>
        <w:footnoteRef/>
      </w:r>
      <w:r w:rsidRPr="00F057B0">
        <w:rPr>
          <w:rFonts w:ascii="Times New Roman" w:hAnsi="Times New Roman"/>
          <w:color w:val="000000"/>
          <w:sz w:val="24"/>
          <w:szCs w:val="24"/>
        </w:rPr>
        <w:t xml:space="preserve"> </w:t>
      </w:r>
      <w:r w:rsidRPr="00F057B0">
        <w:rPr>
          <w:rFonts w:ascii="Times New Roman" w:hAnsi="Times New Roman"/>
          <w:color w:val="000000"/>
          <w:sz w:val="24"/>
          <w:szCs w:val="24"/>
          <w:shd w:val="clear" w:color="auto" w:fill="FFFFFF"/>
        </w:rPr>
        <w:t>О.Розенберг. Проблемы буддийской философии. Издание Факультета восточных языков Петроградского Унив., 1918</w:t>
      </w:r>
    </w:p>
  </w:footnote>
  <w:footnote w:id="22">
    <w:p w:rsidR="00563A63" w:rsidRPr="00F057B0" w:rsidRDefault="00563A63" w:rsidP="00F057B0">
      <w:pPr>
        <w:spacing w:after="0" w:line="360" w:lineRule="auto"/>
        <w:contextualSpacing/>
        <w:jc w:val="both"/>
        <w:rPr>
          <w:rFonts w:ascii="Times New Roman" w:hAnsi="Times New Roman"/>
          <w:color w:val="000000"/>
          <w:sz w:val="24"/>
          <w:szCs w:val="24"/>
        </w:rPr>
      </w:pPr>
      <w:r w:rsidRPr="00F057B0">
        <w:rPr>
          <w:rStyle w:val="a7"/>
          <w:rFonts w:ascii="Times New Roman" w:hAnsi="Times New Roman"/>
          <w:color w:val="000000"/>
          <w:sz w:val="24"/>
          <w:szCs w:val="24"/>
        </w:rPr>
        <w:footnoteRef/>
      </w:r>
      <w:r w:rsidRPr="00F057B0">
        <w:rPr>
          <w:rFonts w:ascii="Times New Roman" w:hAnsi="Times New Roman"/>
          <w:color w:val="000000"/>
          <w:sz w:val="24"/>
          <w:szCs w:val="24"/>
        </w:rPr>
        <w:t xml:space="preserve"> </w:t>
      </w:r>
      <w:r w:rsidRPr="00F057B0">
        <w:rPr>
          <w:rFonts w:ascii="Times New Roman" w:hAnsi="Times New Roman"/>
          <w:color w:val="000000"/>
          <w:sz w:val="24"/>
          <w:szCs w:val="24"/>
          <w:shd w:val="clear" w:color="auto" w:fill="FFFFFF"/>
        </w:rPr>
        <w:t>Н.Лосский. Воскресение во плоти. Путь, 1931; The Resurrection of the Body, Anglican Theological Review, Apr. 1949.</w:t>
      </w:r>
    </w:p>
  </w:footnote>
  <w:footnote w:id="23">
    <w:p w:rsidR="00563A63" w:rsidRPr="006C6F8C" w:rsidRDefault="00563A63" w:rsidP="006C6F8C">
      <w:pPr>
        <w:spacing w:after="0" w:line="360" w:lineRule="auto"/>
        <w:contextualSpacing/>
        <w:jc w:val="both"/>
        <w:rPr>
          <w:rFonts w:ascii="Times New Roman" w:hAnsi="Times New Roman"/>
          <w:color w:val="000000"/>
          <w:sz w:val="24"/>
          <w:szCs w:val="24"/>
        </w:rPr>
      </w:pPr>
      <w:r w:rsidRPr="006C6F8C">
        <w:rPr>
          <w:rStyle w:val="a7"/>
          <w:rFonts w:ascii="Times New Roman" w:hAnsi="Times New Roman"/>
          <w:color w:val="000000"/>
          <w:sz w:val="24"/>
          <w:szCs w:val="24"/>
        </w:rPr>
        <w:footnoteRef/>
      </w:r>
      <w:r w:rsidRPr="006C6F8C">
        <w:rPr>
          <w:rFonts w:ascii="Times New Roman" w:hAnsi="Times New Roman"/>
          <w:color w:val="000000"/>
          <w:sz w:val="24"/>
          <w:szCs w:val="24"/>
        </w:rPr>
        <w:t xml:space="preserve"> </w:t>
      </w:r>
      <w:r w:rsidRPr="006C6F8C">
        <w:rPr>
          <w:rFonts w:ascii="Times New Roman" w:hAnsi="Times New Roman"/>
          <w:color w:val="000000"/>
          <w:sz w:val="24"/>
          <w:szCs w:val="24"/>
          <w:shd w:val="clear" w:color="auto" w:fill="FFFFFF"/>
        </w:rPr>
        <w:t>Н.Лосский. Воскресение во плоти. Путь, 1931; The Resurrection of the Body, Anglican Theological Review, Apr. 1949.</w:t>
      </w:r>
    </w:p>
  </w:footnote>
  <w:footnote w:id="24">
    <w:p w:rsidR="00563A63" w:rsidRPr="006C6F8C" w:rsidRDefault="00563A63" w:rsidP="006C6F8C">
      <w:pPr>
        <w:spacing w:after="0" w:line="360" w:lineRule="auto"/>
        <w:contextualSpacing/>
        <w:jc w:val="both"/>
        <w:rPr>
          <w:rFonts w:ascii="Times New Roman" w:hAnsi="Times New Roman"/>
          <w:color w:val="000000"/>
          <w:sz w:val="24"/>
          <w:szCs w:val="24"/>
        </w:rPr>
      </w:pPr>
      <w:r w:rsidRPr="006C6F8C">
        <w:rPr>
          <w:rStyle w:val="a7"/>
          <w:rFonts w:ascii="Times New Roman" w:hAnsi="Times New Roman"/>
          <w:color w:val="000000"/>
          <w:sz w:val="24"/>
          <w:szCs w:val="24"/>
        </w:rPr>
        <w:footnoteRef/>
      </w:r>
      <w:r w:rsidRPr="006C6F8C">
        <w:rPr>
          <w:rFonts w:ascii="Times New Roman" w:hAnsi="Times New Roman"/>
          <w:color w:val="000000"/>
          <w:sz w:val="24"/>
          <w:szCs w:val="24"/>
        </w:rPr>
        <w:t xml:space="preserve"> </w:t>
      </w:r>
      <w:r w:rsidRPr="006C6F8C">
        <w:rPr>
          <w:rFonts w:ascii="Times New Roman" w:hAnsi="Times New Roman"/>
          <w:color w:val="000000"/>
          <w:sz w:val="24"/>
          <w:szCs w:val="24"/>
          <w:shd w:val="clear" w:color="auto" w:fill="FFFFFF"/>
        </w:rPr>
        <w:t>Suzuki, Outlines of Mahayana Buddhism, 140.</w:t>
      </w:r>
    </w:p>
  </w:footnote>
  <w:footnote w:id="25">
    <w:p w:rsidR="00563A63" w:rsidRPr="00DD6896" w:rsidRDefault="00563A63" w:rsidP="00DD6896">
      <w:pPr>
        <w:spacing w:after="0" w:line="360" w:lineRule="auto"/>
        <w:contextualSpacing/>
        <w:jc w:val="both"/>
        <w:rPr>
          <w:rFonts w:ascii="Times New Roman" w:hAnsi="Times New Roman"/>
          <w:color w:val="000000"/>
          <w:sz w:val="24"/>
          <w:szCs w:val="24"/>
        </w:rPr>
      </w:pPr>
      <w:r w:rsidRPr="00DD6896">
        <w:rPr>
          <w:rStyle w:val="a7"/>
          <w:rFonts w:ascii="Times New Roman" w:hAnsi="Times New Roman"/>
          <w:color w:val="000000"/>
          <w:sz w:val="24"/>
          <w:szCs w:val="24"/>
        </w:rPr>
        <w:footnoteRef/>
      </w:r>
      <w:r w:rsidRPr="00DD6896">
        <w:rPr>
          <w:rFonts w:ascii="Times New Roman" w:hAnsi="Times New Roman"/>
          <w:color w:val="000000"/>
          <w:sz w:val="24"/>
          <w:szCs w:val="24"/>
        </w:rPr>
        <w:t xml:space="preserve"> </w:t>
      </w:r>
      <w:r w:rsidRPr="00DD6896">
        <w:rPr>
          <w:rFonts w:ascii="Times New Roman" w:hAnsi="Times New Roman"/>
          <w:color w:val="000000"/>
          <w:sz w:val="24"/>
          <w:szCs w:val="24"/>
          <w:shd w:val="clear" w:color="auto" w:fill="FFFFFF"/>
        </w:rPr>
        <w:t>Mahaparinibbana-sutta II, 33; Dhammapada, ch. 25, vv. 379—380. Fo-sho-hing-tsan-king III, 15, 1213.</w:t>
      </w:r>
    </w:p>
  </w:footnote>
  <w:footnote w:id="26">
    <w:p w:rsidR="00563A63" w:rsidRPr="00DD6896" w:rsidRDefault="00563A63" w:rsidP="00DD6896">
      <w:pPr>
        <w:spacing w:after="0" w:line="360" w:lineRule="auto"/>
        <w:contextualSpacing/>
        <w:jc w:val="both"/>
        <w:rPr>
          <w:rFonts w:ascii="Times New Roman" w:hAnsi="Times New Roman"/>
          <w:color w:val="000000"/>
          <w:sz w:val="24"/>
          <w:szCs w:val="24"/>
        </w:rPr>
      </w:pPr>
      <w:r w:rsidRPr="00DD6896">
        <w:rPr>
          <w:rStyle w:val="a7"/>
          <w:rFonts w:ascii="Times New Roman" w:hAnsi="Times New Roman"/>
          <w:color w:val="000000"/>
          <w:sz w:val="24"/>
          <w:szCs w:val="24"/>
        </w:rPr>
        <w:footnoteRef/>
      </w:r>
      <w:r w:rsidRPr="00DD6896">
        <w:rPr>
          <w:rFonts w:ascii="Times New Roman" w:hAnsi="Times New Roman"/>
          <w:color w:val="000000"/>
          <w:sz w:val="24"/>
          <w:szCs w:val="24"/>
        </w:rPr>
        <w:t xml:space="preserve"> </w:t>
      </w:r>
      <w:r w:rsidRPr="00DD6896">
        <w:rPr>
          <w:rFonts w:ascii="Times New Roman" w:hAnsi="Times New Roman"/>
          <w:color w:val="000000"/>
          <w:sz w:val="24"/>
          <w:szCs w:val="24"/>
          <w:shd w:val="clear" w:color="auto" w:fill="FFFFFF"/>
        </w:rPr>
        <w:t>A Discourse to Knowers of Veda: Tavijja Sutta, A Discourse of the Buddha on the Path to</w:t>
      </w:r>
      <w:r w:rsidRPr="00DD6896">
        <w:rPr>
          <w:rFonts w:ascii="Times New Roman" w:hAnsi="Times New Roman"/>
          <w:color w:val="000000"/>
          <w:sz w:val="24"/>
          <w:szCs w:val="24"/>
        </w:rPr>
        <w:br/>
      </w:r>
      <w:r w:rsidRPr="00DD6896">
        <w:rPr>
          <w:rFonts w:ascii="Times New Roman" w:hAnsi="Times New Roman"/>
          <w:color w:val="000000"/>
          <w:sz w:val="24"/>
          <w:szCs w:val="24"/>
          <w:shd w:val="clear" w:color="auto" w:fill="FFFFFF"/>
        </w:rPr>
        <w:t>the Divine. Translated by Prof. T.W. Rhys Davids, With Introduction and Notes by</w:t>
      </w:r>
      <w:r w:rsidRPr="00DD6896">
        <w:rPr>
          <w:rFonts w:ascii="Times New Roman" w:hAnsi="Times New Roman"/>
          <w:color w:val="000000"/>
          <w:sz w:val="24"/>
          <w:szCs w:val="24"/>
        </w:rPr>
        <w:br/>
      </w:r>
      <w:r w:rsidRPr="00DD6896">
        <w:rPr>
          <w:rFonts w:ascii="Times New Roman" w:hAnsi="Times New Roman"/>
          <w:color w:val="000000"/>
          <w:sz w:val="24"/>
          <w:szCs w:val="24"/>
          <w:shd w:val="clear" w:color="auto" w:fill="FFFFFF"/>
        </w:rPr>
        <w:t>Paul Debes, (BPS Online Edition, 2008). Sri Lanka: Buddhist Publication Society.</w:t>
      </w:r>
      <w:r w:rsidRPr="00DD6896">
        <w:rPr>
          <w:rFonts w:ascii="Times New Roman" w:hAnsi="Times New Roman"/>
          <w:color w:val="000000"/>
          <w:sz w:val="24"/>
          <w:szCs w:val="24"/>
        </w:rPr>
        <w:br/>
      </w:r>
      <w:r w:rsidRPr="00DD6896">
        <w:rPr>
          <w:rFonts w:ascii="Times New Roman" w:hAnsi="Times New Roman"/>
          <w:color w:val="000000"/>
          <w:sz w:val="24"/>
          <w:szCs w:val="24"/>
          <w:shd w:val="clear" w:color="auto" w:fill="FFFFFF"/>
        </w:rPr>
        <w:t>The Wheel Publication No.57-58.</w:t>
      </w:r>
    </w:p>
  </w:footnote>
  <w:footnote w:id="27">
    <w:p w:rsidR="00563A63" w:rsidRPr="00BE3386" w:rsidRDefault="00563A63" w:rsidP="00BE3386">
      <w:pPr>
        <w:spacing w:after="0" w:line="360" w:lineRule="auto"/>
        <w:contextualSpacing/>
        <w:jc w:val="both"/>
        <w:rPr>
          <w:rFonts w:ascii="Times New Roman" w:hAnsi="Times New Roman"/>
          <w:color w:val="000000"/>
          <w:sz w:val="24"/>
          <w:szCs w:val="24"/>
        </w:rPr>
      </w:pPr>
      <w:r w:rsidRPr="00BE3386">
        <w:rPr>
          <w:rStyle w:val="a7"/>
          <w:rFonts w:ascii="Times New Roman" w:hAnsi="Times New Roman"/>
          <w:color w:val="000000"/>
          <w:sz w:val="24"/>
          <w:szCs w:val="24"/>
        </w:rPr>
        <w:footnoteRef/>
      </w:r>
      <w:r w:rsidRPr="00BE3386">
        <w:rPr>
          <w:rFonts w:ascii="Times New Roman" w:hAnsi="Times New Roman"/>
          <w:color w:val="000000"/>
          <w:sz w:val="24"/>
          <w:szCs w:val="24"/>
        </w:rPr>
        <w:t xml:space="preserve"> </w:t>
      </w:r>
      <w:r w:rsidRPr="00BE3386">
        <w:rPr>
          <w:rFonts w:ascii="Times New Roman" w:hAnsi="Times New Roman"/>
          <w:color w:val="000000"/>
          <w:sz w:val="24"/>
          <w:szCs w:val="24"/>
          <w:shd w:val="clear" w:color="auto" w:fill="FFFFFF"/>
        </w:rPr>
        <w:t>L. von Schraeder: BuddhNtnus und Chrisientum, was sic gemcinhaben und was sic uniersclicidel, 1893. paga 115</w:t>
      </w:r>
    </w:p>
  </w:footnote>
  <w:footnote w:id="28">
    <w:p w:rsidR="00563A63" w:rsidRPr="00BE3386" w:rsidRDefault="00563A63" w:rsidP="00BE3386">
      <w:pPr>
        <w:spacing w:after="0" w:line="360" w:lineRule="auto"/>
        <w:contextualSpacing/>
        <w:jc w:val="both"/>
        <w:rPr>
          <w:rFonts w:ascii="Times New Roman" w:hAnsi="Times New Roman"/>
          <w:color w:val="000000"/>
          <w:sz w:val="24"/>
          <w:szCs w:val="24"/>
        </w:rPr>
      </w:pPr>
      <w:r w:rsidRPr="00BE3386">
        <w:rPr>
          <w:rStyle w:val="a7"/>
          <w:rFonts w:ascii="Times New Roman" w:hAnsi="Times New Roman"/>
          <w:color w:val="000000"/>
          <w:sz w:val="24"/>
          <w:szCs w:val="24"/>
        </w:rPr>
        <w:footnoteRef/>
      </w:r>
      <w:r w:rsidRPr="00BE3386">
        <w:rPr>
          <w:rFonts w:ascii="Times New Roman" w:hAnsi="Times New Roman"/>
          <w:color w:val="000000"/>
          <w:sz w:val="24"/>
          <w:szCs w:val="24"/>
        </w:rPr>
        <w:t xml:space="preserve"> </w:t>
      </w:r>
      <w:r w:rsidRPr="00BE3386">
        <w:rPr>
          <w:rFonts w:ascii="Times New Roman" w:hAnsi="Times New Roman"/>
          <w:color w:val="000000"/>
          <w:sz w:val="24"/>
          <w:szCs w:val="24"/>
          <w:shd w:val="clear" w:color="auto" w:fill="FFFFFF"/>
        </w:rPr>
        <w:t>Rhys Davids, T. W. (1903). </w:t>
      </w:r>
      <w:r w:rsidRPr="00BE3386">
        <w:rPr>
          <w:rFonts w:ascii="Times New Roman" w:hAnsi="Times New Roman"/>
          <w:iCs/>
          <w:color w:val="000000"/>
          <w:sz w:val="24"/>
          <w:szCs w:val="24"/>
        </w:rPr>
        <w:t>Buddhist India</w:t>
      </w:r>
      <w:r w:rsidRPr="00BE3386">
        <w:rPr>
          <w:rFonts w:ascii="Times New Roman" w:hAnsi="Times New Roman"/>
          <w:color w:val="000000"/>
          <w:sz w:val="24"/>
          <w:szCs w:val="24"/>
          <w:shd w:val="clear" w:color="auto" w:fill="FFFFFF"/>
        </w:rPr>
        <w:t>. New York: G.P. Putnam's Sons.</w:t>
      </w:r>
    </w:p>
  </w:footnote>
  <w:footnote w:id="29">
    <w:p w:rsidR="00563A63" w:rsidRPr="00BE3386" w:rsidRDefault="00563A63" w:rsidP="00BE3386">
      <w:pPr>
        <w:spacing w:after="0" w:line="360" w:lineRule="auto"/>
        <w:contextualSpacing/>
        <w:jc w:val="both"/>
        <w:rPr>
          <w:rFonts w:ascii="Times New Roman" w:hAnsi="Times New Roman"/>
          <w:color w:val="000000"/>
          <w:sz w:val="24"/>
          <w:szCs w:val="24"/>
        </w:rPr>
      </w:pPr>
      <w:r w:rsidRPr="00BE3386">
        <w:rPr>
          <w:rStyle w:val="a7"/>
          <w:rFonts w:ascii="Times New Roman" w:hAnsi="Times New Roman"/>
          <w:color w:val="000000"/>
          <w:sz w:val="24"/>
          <w:szCs w:val="24"/>
        </w:rPr>
        <w:footnoteRef/>
      </w:r>
      <w:r w:rsidRPr="00BE3386">
        <w:rPr>
          <w:rFonts w:ascii="Times New Roman" w:hAnsi="Times New Roman"/>
          <w:color w:val="000000"/>
          <w:sz w:val="24"/>
          <w:szCs w:val="24"/>
        </w:rPr>
        <w:t xml:space="preserve"> </w:t>
      </w:r>
      <w:r w:rsidRPr="00BE3386">
        <w:rPr>
          <w:rFonts w:ascii="Times New Roman" w:hAnsi="Times New Roman"/>
          <w:color w:val="000000"/>
          <w:sz w:val="24"/>
          <w:szCs w:val="24"/>
          <w:shd w:val="clear" w:color="auto" w:fill="FFFFFF"/>
        </w:rPr>
        <w:t>Арьяшура. Гирлянда джатак. Сказания о подвигах бодхисаттвы. Пер. с санскрита А. П. Баранникова \\ под ред. О. Ф. Волковой. М. 1962.</w:t>
      </w:r>
    </w:p>
  </w:footnote>
  <w:footnote w:id="30">
    <w:p w:rsidR="00563A63" w:rsidRPr="00450051" w:rsidRDefault="00563A63" w:rsidP="00450051">
      <w:pPr>
        <w:spacing w:after="0" w:line="360" w:lineRule="auto"/>
        <w:contextualSpacing/>
        <w:jc w:val="both"/>
        <w:rPr>
          <w:rFonts w:ascii="Times New Roman" w:hAnsi="Times New Roman"/>
          <w:color w:val="000000"/>
          <w:sz w:val="24"/>
          <w:szCs w:val="24"/>
        </w:rPr>
      </w:pPr>
      <w:r w:rsidRPr="00450051">
        <w:rPr>
          <w:rStyle w:val="a7"/>
          <w:rFonts w:ascii="Times New Roman" w:hAnsi="Times New Roman"/>
          <w:color w:val="000000"/>
          <w:sz w:val="24"/>
          <w:szCs w:val="24"/>
        </w:rPr>
        <w:footnoteRef/>
      </w:r>
      <w:r w:rsidRPr="00450051">
        <w:rPr>
          <w:rFonts w:ascii="Times New Roman" w:hAnsi="Times New Roman"/>
          <w:color w:val="000000"/>
          <w:sz w:val="24"/>
          <w:szCs w:val="24"/>
        </w:rPr>
        <w:t xml:space="preserve"> Barthélemy-Saint-Hilaire - Le Bouddha et sa religion.djv. - : веб-сайт. URL: </w:t>
      </w:r>
      <w:hyperlink r:id="rId8" w:history="1">
        <w:r w:rsidRPr="00450051">
          <w:rPr>
            <w:rStyle w:val="a8"/>
            <w:rFonts w:ascii="Times New Roman" w:hAnsi="Times New Roman"/>
            <w:color w:val="000000"/>
            <w:sz w:val="24"/>
            <w:szCs w:val="24"/>
          </w:rPr>
          <w:t>https://fr.wikisource.org/wiki/Livre:Barth%C3%A9lemy-Saint-Hilaire_-_Le_Bouddha_et_sa_religion.djvu</w:t>
        </w:r>
      </w:hyperlink>
    </w:p>
  </w:footnote>
  <w:footnote w:id="31">
    <w:p w:rsidR="00563A63" w:rsidRPr="00450051" w:rsidRDefault="00563A63" w:rsidP="00450051">
      <w:pPr>
        <w:pStyle w:val="a9"/>
        <w:spacing w:line="360" w:lineRule="auto"/>
        <w:contextualSpacing/>
        <w:jc w:val="both"/>
        <w:rPr>
          <w:rFonts w:ascii="Times New Roman" w:hAnsi="Times New Roman"/>
          <w:color w:val="000000"/>
          <w:sz w:val="24"/>
          <w:szCs w:val="24"/>
        </w:rPr>
      </w:pPr>
      <w:r w:rsidRPr="00450051">
        <w:rPr>
          <w:rStyle w:val="a7"/>
          <w:rFonts w:ascii="Times New Roman" w:hAnsi="Times New Roman"/>
          <w:color w:val="000000"/>
          <w:sz w:val="24"/>
          <w:szCs w:val="24"/>
        </w:rPr>
        <w:footnoteRef/>
      </w:r>
      <w:r w:rsidRPr="00450051">
        <w:rPr>
          <w:rFonts w:ascii="Times New Roman" w:hAnsi="Times New Roman"/>
          <w:color w:val="000000"/>
          <w:sz w:val="24"/>
          <w:szCs w:val="24"/>
        </w:rPr>
        <w:t xml:space="preserve"> Barthélemy-Saint-Hilaire - Le Bouddha et sa religion.djv. </w:t>
      </w:r>
      <w:r w:rsidRPr="00450051">
        <w:rPr>
          <w:rFonts w:ascii="Times New Roman" w:hAnsi="Times New Roman"/>
          <w:color w:val="000000"/>
          <w:sz w:val="24"/>
          <w:szCs w:val="24"/>
          <w:lang w:val="en-US"/>
        </w:rPr>
        <w:t xml:space="preserve">- </w:t>
      </w:r>
      <w:r w:rsidRPr="00450051">
        <w:rPr>
          <w:rFonts w:ascii="Times New Roman" w:hAnsi="Times New Roman"/>
          <w:color w:val="000000"/>
          <w:sz w:val="24"/>
          <w:szCs w:val="24"/>
        </w:rPr>
        <w:t xml:space="preserve">: веб-сайт. URL: </w:t>
      </w:r>
      <w:hyperlink r:id="rId9" w:history="1">
        <w:r w:rsidRPr="00450051">
          <w:rPr>
            <w:rStyle w:val="a8"/>
            <w:rFonts w:ascii="Times New Roman" w:hAnsi="Times New Roman"/>
            <w:color w:val="000000"/>
            <w:sz w:val="24"/>
            <w:szCs w:val="24"/>
          </w:rPr>
          <w:t>https://fr.wikisource.org/wiki/Livre:Barth%C3%A9lemy-Saint-Hilaire_-_Le_Bouddha_et_sa_religion.djvu</w:t>
        </w:r>
      </w:hyperlink>
    </w:p>
  </w:footnote>
  <w:footnote w:id="32">
    <w:p w:rsidR="00563A63" w:rsidRPr="00450051" w:rsidRDefault="00563A63" w:rsidP="00450051">
      <w:pPr>
        <w:pStyle w:val="a9"/>
        <w:spacing w:line="360" w:lineRule="auto"/>
        <w:contextualSpacing/>
        <w:jc w:val="both"/>
        <w:rPr>
          <w:rFonts w:ascii="Times New Roman" w:hAnsi="Times New Roman"/>
          <w:color w:val="000000"/>
          <w:sz w:val="24"/>
          <w:szCs w:val="24"/>
        </w:rPr>
      </w:pPr>
      <w:r w:rsidRPr="00450051">
        <w:rPr>
          <w:rStyle w:val="a7"/>
          <w:rFonts w:ascii="Times New Roman" w:hAnsi="Times New Roman"/>
          <w:color w:val="000000"/>
          <w:sz w:val="24"/>
          <w:szCs w:val="24"/>
        </w:rPr>
        <w:footnoteRef/>
      </w:r>
      <w:r w:rsidRPr="00450051">
        <w:rPr>
          <w:rFonts w:ascii="Times New Roman" w:hAnsi="Times New Roman"/>
          <w:color w:val="000000"/>
          <w:sz w:val="24"/>
          <w:szCs w:val="24"/>
        </w:rPr>
        <w:t xml:space="preserve"> </w:t>
      </w:r>
      <w:r w:rsidRPr="00450051">
        <w:rPr>
          <w:rFonts w:ascii="Times New Roman" w:hAnsi="Times New Roman"/>
          <w:iCs/>
          <w:color w:val="000000"/>
          <w:sz w:val="24"/>
          <w:szCs w:val="24"/>
          <w:shd w:val="clear" w:color="auto" w:fill="F1F1F1"/>
        </w:rPr>
        <w:t>Кожевников, В. А. Буддизм в сравнении с христианством (в. 2 т.). Т. 2. Жизнь и легенда Будды. Община учеников Будды, санга. / Кожевников Владимир Александрович. - Петроград : Тип. М. Меркушева, 1916. - XI, 756 с.</w:t>
      </w:r>
    </w:p>
  </w:footnote>
  <w:footnote w:id="33">
    <w:p w:rsidR="00563A63" w:rsidRPr="00804F61" w:rsidRDefault="00563A63" w:rsidP="00804F61">
      <w:pPr>
        <w:pStyle w:val="a9"/>
        <w:spacing w:line="360" w:lineRule="auto"/>
        <w:contextualSpacing/>
        <w:jc w:val="both"/>
        <w:rPr>
          <w:rFonts w:ascii="Times New Roman" w:hAnsi="Times New Roman"/>
          <w:color w:val="000000"/>
          <w:sz w:val="24"/>
          <w:szCs w:val="24"/>
        </w:rPr>
      </w:pPr>
      <w:r w:rsidRPr="00804F61">
        <w:rPr>
          <w:rStyle w:val="a7"/>
          <w:rFonts w:ascii="Times New Roman" w:hAnsi="Times New Roman"/>
          <w:color w:val="000000"/>
          <w:sz w:val="24"/>
          <w:szCs w:val="24"/>
        </w:rPr>
        <w:footnoteRef/>
      </w:r>
      <w:r w:rsidRPr="00804F61">
        <w:rPr>
          <w:rFonts w:ascii="Times New Roman" w:hAnsi="Times New Roman"/>
          <w:color w:val="000000"/>
          <w:sz w:val="24"/>
          <w:szCs w:val="24"/>
        </w:rPr>
        <w:t xml:space="preserve"> </w:t>
      </w:r>
      <w:r w:rsidRPr="00804F61">
        <w:rPr>
          <w:rFonts w:ascii="Times New Roman" w:hAnsi="Times New Roman"/>
          <w:bCs/>
          <w:color w:val="000000"/>
          <w:sz w:val="24"/>
          <w:szCs w:val="24"/>
        </w:rPr>
        <w:t>Джатака об Ассаке. Sutta pitaka. Khuddaka nikāya. Jātaka. Duka-Nipata. 207 Assaka-Jataka.</w:t>
      </w:r>
      <w:r w:rsidRPr="00804F61">
        <w:rPr>
          <w:rFonts w:ascii="Times New Roman" w:hAnsi="Times New Roman"/>
          <w:color w:val="000000"/>
          <w:sz w:val="24"/>
          <w:szCs w:val="24"/>
        </w:rPr>
        <w:t xml:space="preserve"> . - : веб-сайт. URL: </w:t>
      </w:r>
      <w:hyperlink r:id="rId10" w:history="1">
        <w:r w:rsidRPr="00804F61">
          <w:rPr>
            <w:rStyle w:val="a8"/>
            <w:rFonts w:ascii="Times New Roman" w:hAnsi="Times New Roman"/>
            <w:color w:val="000000"/>
            <w:sz w:val="24"/>
            <w:szCs w:val="24"/>
          </w:rPr>
          <w:t>http://abhidharma.ru/A/Vedalla/Content/Jataka/207%20Assaka.htm</w:t>
        </w:r>
      </w:hyperlink>
    </w:p>
  </w:footnote>
  <w:footnote w:id="34">
    <w:p w:rsidR="00563A63" w:rsidRPr="00804F61" w:rsidRDefault="00563A63" w:rsidP="00804F61">
      <w:pPr>
        <w:pStyle w:val="a9"/>
        <w:spacing w:line="360" w:lineRule="auto"/>
        <w:contextualSpacing/>
        <w:jc w:val="both"/>
        <w:rPr>
          <w:rFonts w:ascii="Times New Roman" w:hAnsi="Times New Roman"/>
          <w:color w:val="000000"/>
          <w:sz w:val="24"/>
          <w:szCs w:val="24"/>
        </w:rPr>
      </w:pPr>
      <w:r w:rsidRPr="00804F61">
        <w:rPr>
          <w:rStyle w:val="a7"/>
          <w:rFonts w:ascii="Times New Roman" w:hAnsi="Times New Roman"/>
          <w:color w:val="000000"/>
          <w:sz w:val="24"/>
          <w:szCs w:val="24"/>
        </w:rPr>
        <w:footnoteRef/>
      </w:r>
      <w:r w:rsidRPr="00804F61">
        <w:rPr>
          <w:rFonts w:ascii="Times New Roman" w:hAnsi="Times New Roman"/>
          <w:color w:val="000000"/>
          <w:sz w:val="24"/>
          <w:szCs w:val="24"/>
        </w:rPr>
        <w:t xml:space="preserve"> </w:t>
      </w:r>
      <w:r w:rsidRPr="00804F61">
        <w:rPr>
          <w:rFonts w:ascii="Times New Roman" w:hAnsi="Times New Roman"/>
          <w:iCs/>
          <w:color w:val="000000"/>
          <w:sz w:val="24"/>
          <w:szCs w:val="24"/>
          <w:shd w:val="clear" w:color="auto" w:fill="F1F1F1"/>
        </w:rPr>
        <w:t>Кожевников, В. А. Буддизм в сравнении с христианством (в. 2 т.). Т. 2. Жизнь и легенда Будды. Община учеников Будды, санга. / Кожевников Владимир Александрович. - Петроград : Тип. М. Меркушева, 1916. - XI, 756 с.</w:t>
      </w:r>
    </w:p>
  </w:footnote>
  <w:footnote w:id="35">
    <w:p w:rsidR="00563A63" w:rsidRPr="00804F61" w:rsidRDefault="00563A63" w:rsidP="00804F61">
      <w:pPr>
        <w:pStyle w:val="1"/>
        <w:spacing w:before="0" w:line="360" w:lineRule="auto"/>
        <w:contextualSpacing/>
        <w:jc w:val="both"/>
        <w:rPr>
          <w:rFonts w:ascii="Times New Roman" w:hAnsi="Times New Roman"/>
          <w:b w:val="0"/>
          <w:color w:val="000000"/>
          <w:kern w:val="36"/>
          <w:sz w:val="24"/>
          <w:szCs w:val="24"/>
          <w:lang w:val="en-US" w:eastAsia="ru-RU"/>
        </w:rPr>
      </w:pPr>
      <w:r w:rsidRPr="00804F61">
        <w:rPr>
          <w:rStyle w:val="a7"/>
          <w:rFonts w:ascii="Times New Roman" w:hAnsi="Times New Roman"/>
          <w:b w:val="0"/>
          <w:color w:val="000000"/>
          <w:sz w:val="24"/>
          <w:szCs w:val="24"/>
        </w:rPr>
        <w:footnoteRef/>
      </w:r>
      <w:r w:rsidRPr="00804F61">
        <w:rPr>
          <w:rFonts w:ascii="Times New Roman" w:hAnsi="Times New Roman"/>
          <w:b w:val="0"/>
          <w:color w:val="000000"/>
          <w:sz w:val="24"/>
          <w:szCs w:val="24"/>
        </w:rPr>
        <w:t xml:space="preserve"> </w:t>
      </w:r>
      <w:r w:rsidRPr="00804F61">
        <w:rPr>
          <w:rFonts w:ascii="Times New Roman" w:hAnsi="Times New Roman"/>
          <w:b w:val="0"/>
          <w:color w:val="000000"/>
          <w:kern w:val="36"/>
          <w:sz w:val="24"/>
          <w:szCs w:val="24"/>
          <w:lang w:val="es-ES" w:eastAsia="ru-RU"/>
        </w:rPr>
        <w:t>Vie ou lgende de Gaudama</w:t>
      </w:r>
      <w:r w:rsidRPr="00804F61">
        <w:rPr>
          <w:rFonts w:ascii="Times New Roman" w:hAnsi="Times New Roman"/>
          <w:b w:val="0"/>
          <w:color w:val="000000"/>
          <w:sz w:val="24"/>
          <w:szCs w:val="24"/>
        </w:rPr>
        <w:t xml:space="preserve">. - : веб-сайт. URL: </w:t>
      </w:r>
      <w:hyperlink r:id="rId11" w:history="1">
        <w:r w:rsidRPr="00804F61">
          <w:rPr>
            <w:rStyle w:val="a8"/>
            <w:rFonts w:ascii="Times New Roman" w:hAnsi="Times New Roman"/>
            <w:color w:val="000000"/>
            <w:sz w:val="24"/>
            <w:szCs w:val="24"/>
          </w:rPr>
          <w:t>https://rusneb.ru/catalog/000199_000009_004460319/</w:t>
        </w:r>
      </w:hyperlink>
    </w:p>
    <w:p w:rsidR="00563A63" w:rsidRPr="00804F61" w:rsidRDefault="00563A63" w:rsidP="00804F61">
      <w:pPr>
        <w:pStyle w:val="a9"/>
        <w:spacing w:line="360" w:lineRule="auto"/>
        <w:contextualSpacing/>
        <w:jc w:val="both"/>
        <w:rPr>
          <w:rFonts w:ascii="Times New Roman" w:hAnsi="Times New Roman"/>
          <w:color w:val="000000"/>
          <w:sz w:val="24"/>
          <w:szCs w:val="24"/>
          <w:lang w:val="en-US"/>
        </w:rPr>
      </w:pPr>
    </w:p>
  </w:footnote>
  <w:footnote w:id="36">
    <w:p w:rsidR="00563A63" w:rsidRPr="00D8429F" w:rsidRDefault="00563A63" w:rsidP="00D8429F">
      <w:pPr>
        <w:pStyle w:val="a9"/>
        <w:spacing w:line="360" w:lineRule="auto"/>
        <w:contextualSpacing/>
        <w:jc w:val="both"/>
        <w:rPr>
          <w:rFonts w:ascii="Times New Roman" w:hAnsi="Times New Roman"/>
          <w:color w:val="000000"/>
          <w:sz w:val="24"/>
          <w:szCs w:val="24"/>
        </w:rPr>
      </w:pPr>
      <w:r w:rsidRPr="00D8429F">
        <w:rPr>
          <w:rStyle w:val="a7"/>
          <w:rFonts w:ascii="Times New Roman" w:hAnsi="Times New Roman"/>
          <w:color w:val="000000"/>
          <w:sz w:val="24"/>
          <w:szCs w:val="24"/>
        </w:rPr>
        <w:footnoteRef/>
      </w:r>
      <w:r w:rsidRPr="00D8429F">
        <w:rPr>
          <w:rFonts w:ascii="Times New Roman" w:hAnsi="Times New Roman"/>
          <w:color w:val="000000"/>
          <w:sz w:val="24"/>
          <w:szCs w:val="24"/>
        </w:rPr>
        <w:t xml:space="preserve"> </w:t>
      </w:r>
      <w:r w:rsidRPr="00D8429F">
        <w:rPr>
          <w:rFonts w:ascii="Times New Roman" w:hAnsi="Times New Roman"/>
          <w:bCs/>
          <w:color w:val="000000"/>
          <w:sz w:val="24"/>
          <w:szCs w:val="24"/>
        </w:rPr>
        <w:t>Dhammapada Verses 334, 335, 336 and 337 - Kapilamaccha Vatthu</w:t>
      </w:r>
      <w:r w:rsidRPr="00D8429F">
        <w:rPr>
          <w:rFonts w:ascii="Times New Roman" w:hAnsi="Times New Roman"/>
          <w:color w:val="000000"/>
          <w:sz w:val="24"/>
          <w:szCs w:val="24"/>
        </w:rPr>
        <w:t xml:space="preserve">. - : веб-сайт. URL: </w:t>
      </w:r>
      <w:hyperlink r:id="rId12" w:history="1">
        <w:r w:rsidRPr="00D8429F">
          <w:rPr>
            <w:rStyle w:val="a8"/>
            <w:rFonts w:ascii="Times New Roman" w:hAnsi="Times New Roman"/>
            <w:color w:val="000000"/>
            <w:sz w:val="24"/>
            <w:szCs w:val="24"/>
          </w:rPr>
          <w:t>https://tipitaka.fandom.com/wiki/Dhammapada_Verses_334,_335,_336_and_337_-_Kapilamaccha_Vatthu</w:t>
        </w:r>
      </w:hyperlink>
    </w:p>
  </w:footnote>
  <w:footnote w:id="37">
    <w:p w:rsidR="00563A63" w:rsidRPr="009037DA" w:rsidRDefault="00563A63" w:rsidP="009037DA">
      <w:pPr>
        <w:pStyle w:val="a9"/>
        <w:spacing w:line="360" w:lineRule="auto"/>
        <w:contextualSpacing/>
        <w:jc w:val="both"/>
        <w:rPr>
          <w:rFonts w:ascii="Times New Roman" w:hAnsi="Times New Roman"/>
          <w:color w:val="000000"/>
          <w:sz w:val="24"/>
          <w:szCs w:val="24"/>
        </w:rPr>
      </w:pPr>
      <w:r w:rsidRPr="009037DA">
        <w:rPr>
          <w:rStyle w:val="a7"/>
          <w:rFonts w:ascii="Times New Roman" w:hAnsi="Times New Roman"/>
          <w:color w:val="000000"/>
          <w:sz w:val="24"/>
          <w:szCs w:val="24"/>
        </w:rPr>
        <w:footnoteRef/>
      </w:r>
      <w:r w:rsidRPr="009037DA">
        <w:rPr>
          <w:rFonts w:ascii="Times New Roman" w:hAnsi="Times New Roman"/>
          <w:color w:val="000000"/>
          <w:sz w:val="24"/>
          <w:szCs w:val="24"/>
        </w:rPr>
        <w:t xml:space="preserve"> </w:t>
      </w:r>
      <w:r w:rsidRPr="009037DA">
        <w:rPr>
          <w:rFonts w:ascii="Times New Roman" w:hAnsi="Times New Roman"/>
          <w:color w:val="000000"/>
          <w:sz w:val="24"/>
          <w:szCs w:val="24"/>
          <w:shd w:val="clear" w:color="auto" w:fill="FFFFFF"/>
        </w:rPr>
        <w:t xml:space="preserve">Buddha and Christ: Nativity Stories and Indian Traditions </w:t>
      </w:r>
      <w:r w:rsidRPr="009037DA">
        <w:rPr>
          <w:rFonts w:ascii="Times New Roman" w:hAnsi="Times New Roman"/>
          <w:color w:val="000000"/>
          <w:sz w:val="24"/>
          <w:szCs w:val="24"/>
        </w:rPr>
        <w:t xml:space="preserve">. - : веб-сайт. URL: </w:t>
      </w:r>
      <w:r w:rsidRPr="009037DA">
        <w:rPr>
          <w:rFonts w:ascii="Times New Roman" w:hAnsi="Times New Roman"/>
          <w:color w:val="000000"/>
          <w:sz w:val="24"/>
          <w:szCs w:val="24"/>
          <w:shd w:val="clear" w:color="auto" w:fill="FFFFFF"/>
        </w:rPr>
        <w:t xml:space="preserve"> https://books.google.com.ua/books?id=vt-mDwAAQBA</w:t>
      </w:r>
    </w:p>
  </w:footnote>
  <w:footnote w:id="38">
    <w:p w:rsidR="00563A63" w:rsidRPr="009037DA" w:rsidRDefault="00563A63" w:rsidP="009037DA">
      <w:pPr>
        <w:pStyle w:val="a9"/>
        <w:spacing w:line="360" w:lineRule="auto"/>
        <w:contextualSpacing/>
        <w:jc w:val="both"/>
        <w:rPr>
          <w:rFonts w:ascii="Times New Roman" w:hAnsi="Times New Roman"/>
          <w:color w:val="000000"/>
          <w:sz w:val="24"/>
          <w:szCs w:val="24"/>
        </w:rPr>
      </w:pPr>
      <w:r w:rsidRPr="009037DA">
        <w:rPr>
          <w:rStyle w:val="a7"/>
          <w:rFonts w:ascii="Times New Roman" w:hAnsi="Times New Roman"/>
          <w:color w:val="000000"/>
          <w:sz w:val="24"/>
          <w:szCs w:val="24"/>
        </w:rPr>
        <w:footnoteRef/>
      </w:r>
      <w:r w:rsidRPr="009037DA">
        <w:rPr>
          <w:rFonts w:ascii="Times New Roman" w:hAnsi="Times New Roman"/>
          <w:color w:val="000000"/>
          <w:sz w:val="24"/>
          <w:szCs w:val="24"/>
        </w:rPr>
        <w:t xml:space="preserve"> </w:t>
      </w:r>
      <w:r w:rsidRPr="009037DA">
        <w:rPr>
          <w:rFonts w:ascii="Times New Roman" w:hAnsi="Times New Roman"/>
          <w:color w:val="000000"/>
          <w:sz w:val="24"/>
          <w:szCs w:val="24"/>
          <w:shd w:val="clear" w:color="auto" w:fill="FFFFFF"/>
        </w:rPr>
        <w:t>Dutt S, Buddhist Monks and Monasteries of India, with the translation of passages (given by Latika Lahiri to S. Dutt, see note 2 p. 311) from Yi Jing’s book:Buddhist Pilgrim Monks of Tang Dynasty as an appendix. London, 1952.</w:t>
      </w:r>
    </w:p>
  </w:footnote>
  <w:footnote w:id="39">
    <w:p w:rsidR="00563A63" w:rsidRPr="009037DA" w:rsidRDefault="00563A63" w:rsidP="009037DA">
      <w:pPr>
        <w:pStyle w:val="a9"/>
        <w:spacing w:line="360" w:lineRule="auto"/>
        <w:contextualSpacing/>
        <w:jc w:val="both"/>
        <w:rPr>
          <w:rFonts w:ascii="Times New Roman" w:hAnsi="Times New Roman"/>
          <w:color w:val="000000"/>
          <w:sz w:val="24"/>
          <w:szCs w:val="24"/>
        </w:rPr>
      </w:pPr>
      <w:r w:rsidRPr="009037DA">
        <w:rPr>
          <w:rStyle w:val="a7"/>
          <w:rFonts w:ascii="Times New Roman" w:hAnsi="Times New Roman"/>
          <w:color w:val="000000"/>
          <w:sz w:val="24"/>
          <w:szCs w:val="24"/>
        </w:rPr>
        <w:footnoteRef/>
      </w:r>
      <w:r w:rsidRPr="009037DA">
        <w:rPr>
          <w:rFonts w:ascii="Times New Roman" w:hAnsi="Times New Roman"/>
          <w:color w:val="000000"/>
          <w:sz w:val="24"/>
          <w:szCs w:val="24"/>
        </w:rPr>
        <w:t xml:space="preserve"> </w:t>
      </w:r>
      <w:r w:rsidRPr="009037DA">
        <w:rPr>
          <w:rFonts w:ascii="Times New Roman" w:hAnsi="Times New Roman"/>
          <w:bCs/>
          <w:iCs/>
          <w:color w:val="000000"/>
          <w:sz w:val="24"/>
          <w:szCs w:val="24"/>
          <w:bdr w:val="none" w:sz="0" w:space="0" w:color="auto" w:frame="1"/>
          <w:shd w:val="clear" w:color="auto" w:fill="FFFFFF"/>
        </w:rPr>
        <w:t>Thurman R.A.F.</w:t>
      </w:r>
      <w:r w:rsidRPr="009037DA">
        <w:rPr>
          <w:rFonts w:ascii="Times New Roman" w:hAnsi="Times New Roman"/>
          <w:color w:val="000000"/>
          <w:sz w:val="24"/>
          <w:szCs w:val="24"/>
          <w:shd w:val="clear" w:color="auto" w:fill="FFFFFF"/>
        </w:rPr>
        <w:t> Guidelines for Buddhist Social Activitism Based on Nägärjuna’s Jewel Garland of Royal Counsels. - The Eastern Buddhist (Kyoto), New Series. Vol. 16, № 1.</w:t>
      </w:r>
    </w:p>
  </w:footnote>
  <w:footnote w:id="40">
    <w:p w:rsidR="00563A63" w:rsidRPr="00F54FC1" w:rsidRDefault="00563A63" w:rsidP="00F54FC1">
      <w:pPr>
        <w:pStyle w:val="a9"/>
        <w:spacing w:line="360" w:lineRule="auto"/>
        <w:contextualSpacing/>
        <w:jc w:val="both"/>
        <w:rPr>
          <w:rFonts w:ascii="Times New Roman" w:hAnsi="Times New Roman"/>
          <w:color w:val="000000"/>
          <w:sz w:val="24"/>
          <w:szCs w:val="24"/>
        </w:rPr>
      </w:pPr>
      <w:r w:rsidRPr="00F54FC1">
        <w:rPr>
          <w:rStyle w:val="a7"/>
          <w:rFonts w:ascii="Times New Roman" w:hAnsi="Times New Roman"/>
          <w:color w:val="000000"/>
          <w:sz w:val="24"/>
          <w:szCs w:val="24"/>
        </w:rPr>
        <w:footnoteRef/>
      </w:r>
      <w:r w:rsidRPr="00F54FC1">
        <w:rPr>
          <w:rFonts w:ascii="Times New Roman" w:hAnsi="Times New Roman"/>
          <w:color w:val="000000"/>
          <w:sz w:val="24"/>
          <w:szCs w:val="24"/>
        </w:rPr>
        <w:t xml:space="preserve"> </w:t>
      </w:r>
      <w:r w:rsidRPr="00F54FC1">
        <w:rPr>
          <w:rFonts w:ascii="Times New Roman" w:hAnsi="Times New Roman"/>
          <w:color w:val="000000"/>
          <w:sz w:val="24"/>
          <w:szCs w:val="24"/>
          <w:shd w:val="clear" w:color="auto" w:fill="FFFFFF"/>
        </w:rPr>
        <w:t>Т.Kaneko The Buddhist doctrine of vicarious suffering. The Easten Buddhist, vol. IV, № 2, 1927.</w:t>
      </w:r>
    </w:p>
  </w:footnote>
  <w:footnote w:id="41">
    <w:p w:rsidR="00563A63" w:rsidRPr="00F54FC1" w:rsidRDefault="00563A63" w:rsidP="00F54FC1">
      <w:pPr>
        <w:pStyle w:val="a9"/>
        <w:spacing w:line="360" w:lineRule="auto"/>
        <w:contextualSpacing/>
        <w:jc w:val="both"/>
        <w:rPr>
          <w:rFonts w:ascii="Times New Roman" w:hAnsi="Times New Roman"/>
          <w:color w:val="000000"/>
          <w:sz w:val="24"/>
          <w:szCs w:val="24"/>
        </w:rPr>
      </w:pPr>
      <w:r w:rsidRPr="00F54FC1">
        <w:rPr>
          <w:rStyle w:val="a7"/>
          <w:rFonts w:ascii="Times New Roman" w:hAnsi="Times New Roman"/>
          <w:color w:val="000000"/>
          <w:sz w:val="24"/>
          <w:szCs w:val="24"/>
        </w:rPr>
        <w:footnoteRef/>
      </w:r>
      <w:r w:rsidRPr="00F54FC1">
        <w:rPr>
          <w:rFonts w:ascii="Times New Roman" w:hAnsi="Times New Roman"/>
          <w:color w:val="000000"/>
          <w:sz w:val="24"/>
          <w:szCs w:val="24"/>
        </w:rPr>
        <w:t xml:space="preserve"> </w:t>
      </w:r>
      <w:r w:rsidRPr="00F54FC1">
        <w:rPr>
          <w:rFonts w:ascii="Times New Roman" w:hAnsi="Times New Roman"/>
          <w:color w:val="000000"/>
          <w:sz w:val="24"/>
          <w:szCs w:val="24"/>
          <w:shd w:val="clear" w:color="auto" w:fill="FFFFFF"/>
        </w:rPr>
        <w:t>Bhikkhu Nanamoli and Bhikkhu Bodhi (trans.), </w:t>
      </w:r>
      <w:r w:rsidRPr="00F54FC1">
        <w:rPr>
          <w:rFonts w:ascii="Times New Roman" w:hAnsi="Times New Roman"/>
          <w:iCs/>
          <w:color w:val="000000"/>
          <w:sz w:val="24"/>
          <w:szCs w:val="24"/>
          <w:shd w:val="clear" w:color="auto" w:fill="FFFFFF"/>
        </w:rPr>
        <w:t>The Middle Length Discourses of the Buddha: A Translation of the Majjhima Nikaya</w:t>
      </w:r>
      <w:r w:rsidRPr="00F54FC1">
        <w:rPr>
          <w:rFonts w:ascii="Times New Roman" w:hAnsi="Times New Roman"/>
          <w:color w:val="000000"/>
          <w:sz w:val="24"/>
          <w:szCs w:val="24"/>
          <w:shd w:val="clear" w:color="auto" w:fill="FFFFFF"/>
        </w:rPr>
        <w:t>, 1995</w:t>
      </w:r>
    </w:p>
  </w:footnote>
  <w:footnote w:id="42">
    <w:p w:rsidR="00563A63" w:rsidRPr="00D8429F" w:rsidRDefault="00563A63" w:rsidP="00D8429F">
      <w:pPr>
        <w:pStyle w:val="a9"/>
        <w:spacing w:line="360" w:lineRule="auto"/>
        <w:contextualSpacing/>
        <w:jc w:val="both"/>
        <w:rPr>
          <w:rFonts w:ascii="Times New Roman" w:hAnsi="Times New Roman"/>
          <w:color w:val="000000"/>
          <w:sz w:val="24"/>
          <w:szCs w:val="24"/>
        </w:rPr>
      </w:pPr>
      <w:r w:rsidRPr="00D8429F">
        <w:rPr>
          <w:rStyle w:val="a7"/>
          <w:rFonts w:ascii="Times New Roman" w:hAnsi="Times New Roman"/>
          <w:color w:val="000000"/>
          <w:sz w:val="24"/>
          <w:szCs w:val="24"/>
        </w:rPr>
        <w:footnoteRef/>
      </w:r>
      <w:r w:rsidRPr="00D8429F">
        <w:rPr>
          <w:rFonts w:ascii="Times New Roman" w:hAnsi="Times New Roman"/>
          <w:color w:val="000000"/>
          <w:sz w:val="24"/>
          <w:szCs w:val="24"/>
        </w:rPr>
        <w:t xml:space="preserve"> </w:t>
      </w:r>
      <w:r w:rsidRPr="00D8429F">
        <w:rPr>
          <w:rFonts w:ascii="Times New Roman" w:hAnsi="Times New Roman"/>
          <w:iCs/>
          <w:color w:val="000000"/>
          <w:sz w:val="24"/>
          <w:szCs w:val="24"/>
          <w:shd w:val="clear" w:color="auto" w:fill="FFFFFF"/>
        </w:rPr>
        <w:t>Батунский М. А.</w:t>
      </w:r>
      <w:r w:rsidRPr="00D8429F">
        <w:rPr>
          <w:rFonts w:ascii="Times New Roman" w:hAnsi="Times New Roman"/>
          <w:color w:val="000000"/>
          <w:sz w:val="24"/>
          <w:szCs w:val="24"/>
          <w:shd w:val="clear" w:color="auto" w:fill="FFFFFF"/>
        </w:rPr>
        <w:t> Из истории западноевропейского исламоведения периода империализма (К. Беккер). — В кн.: Научные работы и сообщения АН Узбекской ССР. Кн. 2. Ташкент, 1961.</w:t>
      </w:r>
    </w:p>
  </w:footnote>
  <w:footnote w:id="43">
    <w:p w:rsidR="00563A63" w:rsidRPr="0038321D" w:rsidRDefault="00563A63" w:rsidP="0038321D">
      <w:pPr>
        <w:shd w:val="clear" w:color="auto" w:fill="FFFFFF"/>
        <w:spacing w:after="0" w:line="360" w:lineRule="auto"/>
        <w:contextualSpacing/>
        <w:jc w:val="both"/>
        <w:rPr>
          <w:rFonts w:ascii="Times New Roman" w:eastAsia="Times New Roman" w:hAnsi="Times New Roman"/>
          <w:color w:val="000000"/>
          <w:sz w:val="24"/>
          <w:szCs w:val="24"/>
          <w:lang w:val="ru-RU" w:eastAsia="ru-RU"/>
        </w:rPr>
      </w:pPr>
      <w:r w:rsidRPr="0038321D">
        <w:rPr>
          <w:rStyle w:val="a7"/>
          <w:rFonts w:ascii="Times New Roman" w:hAnsi="Times New Roman"/>
          <w:color w:val="000000"/>
          <w:sz w:val="24"/>
          <w:szCs w:val="24"/>
        </w:rPr>
        <w:footnoteRef/>
      </w:r>
      <w:r w:rsidRPr="0038321D">
        <w:rPr>
          <w:rFonts w:ascii="Times New Roman" w:hAnsi="Times New Roman"/>
          <w:color w:val="000000"/>
          <w:sz w:val="24"/>
          <w:szCs w:val="24"/>
        </w:rPr>
        <w:t xml:space="preserve"> </w:t>
      </w:r>
      <w:r w:rsidRPr="0038321D">
        <w:rPr>
          <w:rFonts w:ascii="Times New Roman" w:eastAsia="Times New Roman" w:hAnsi="Times New Roman"/>
          <w:iCs/>
          <w:color w:val="000000"/>
          <w:sz w:val="24"/>
          <w:szCs w:val="24"/>
          <w:lang w:val="ru-RU" w:eastAsia="ru-RU"/>
        </w:rPr>
        <w:t>Писарев Л.</w:t>
      </w:r>
      <w:r w:rsidRPr="0038321D">
        <w:rPr>
          <w:rFonts w:ascii="Times New Roman" w:eastAsia="Times New Roman" w:hAnsi="Times New Roman"/>
          <w:color w:val="000000"/>
          <w:sz w:val="24"/>
          <w:szCs w:val="24"/>
          <w:lang w:val="ru-RU" w:eastAsia="ru-RU"/>
        </w:rPr>
        <w:t> Учение блж. Августина, еп. Иппонского, о человеке в его отношении к Богу. — Каз., 1894.</w:t>
      </w:r>
    </w:p>
    <w:p w:rsidR="00563A63" w:rsidRPr="0038321D" w:rsidRDefault="00563A63" w:rsidP="0038321D">
      <w:pPr>
        <w:pStyle w:val="a9"/>
        <w:spacing w:line="360" w:lineRule="auto"/>
        <w:contextualSpacing/>
        <w:jc w:val="both"/>
        <w:rPr>
          <w:rFonts w:ascii="Times New Roman" w:hAnsi="Times New Roman"/>
          <w:color w:val="000000"/>
          <w:sz w:val="24"/>
          <w:szCs w:val="24"/>
          <w:lang w:val="ru-RU"/>
        </w:rPr>
      </w:pPr>
    </w:p>
  </w:footnote>
  <w:footnote w:id="44">
    <w:p w:rsidR="00563A63" w:rsidRPr="0038321D" w:rsidRDefault="00563A63" w:rsidP="0038321D">
      <w:pPr>
        <w:pStyle w:val="a9"/>
        <w:spacing w:line="360" w:lineRule="auto"/>
        <w:contextualSpacing/>
        <w:jc w:val="both"/>
        <w:rPr>
          <w:rFonts w:ascii="Times New Roman" w:hAnsi="Times New Roman"/>
          <w:color w:val="000000"/>
          <w:sz w:val="24"/>
          <w:szCs w:val="24"/>
        </w:rPr>
      </w:pPr>
      <w:r w:rsidRPr="0038321D">
        <w:rPr>
          <w:rStyle w:val="a7"/>
          <w:rFonts w:ascii="Times New Roman" w:hAnsi="Times New Roman"/>
          <w:color w:val="000000"/>
          <w:sz w:val="24"/>
          <w:szCs w:val="24"/>
        </w:rPr>
        <w:footnoteRef/>
      </w:r>
      <w:r w:rsidRPr="0038321D">
        <w:rPr>
          <w:rFonts w:ascii="Times New Roman" w:hAnsi="Times New Roman"/>
          <w:color w:val="000000"/>
          <w:sz w:val="24"/>
          <w:szCs w:val="24"/>
        </w:rPr>
        <w:t xml:space="preserve"> </w:t>
      </w:r>
      <w:r w:rsidRPr="0038321D">
        <w:rPr>
          <w:rFonts w:ascii="Times New Roman" w:hAnsi="Times New Roman"/>
          <w:color w:val="000000"/>
          <w:sz w:val="24"/>
          <w:szCs w:val="24"/>
          <w:shd w:val="clear" w:color="auto" w:fill="FFFFFF"/>
        </w:rPr>
        <w:t>Herbermann, Charles, ed. (1913). «Pope Innocent XI». Catholic Encyclopedia. Robert Appleton Company.</w:t>
      </w:r>
    </w:p>
  </w:footnote>
  <w:footnote w:id="45">
    <w:p w:rsidR="00563A63" w:rsidRPr="00843F96" w:rsidRDefault="00563A63" w:rsidP="00843F96">
      <w:pPr>
        <w:pStyle w:val="a9"/>
        <w:spacing w:line="360" w:lineRule="auto"/>
        <w:contextualSpacing/>
        <w:jc w:val="both"/>
        <w:rPr>
          <w:rFonts w:ascii="Times New Roman" w:hAnsi="Times New Roman"/>
          <w:color w:val="000000"/>
          <w:sz w:val="24"/>
          <w:szCs w:val="24"/>
        </w:rPr>
      </w:pPr>
      <w:r w:rsidRPr="00843F96">
        <w:rPr>
          <w:rStyle w:val="a7"/>
          <w:rFonts w:ascii="Times New Roman" w:hAnsi="Times New Roman"/>
          <w:color w:val="000000"/>
          <w:sz w:val="24"/>
          <w:szCs w:val="24"/>
        </w:rPr>
        <w:footnoteRef/>
      </w:r>
      <w:r w:rsidRPr="00843F96">
        <w:rPr>
          <w:rFonts w:ascii="Times New Roman" w:hAnsi="Times New Roman"/>
          <w:color w:val="000000"/>
          <w:sz w:val="24"/>
          <w:szCs w:val="24"/>
        </w:rPr>
        <w:t xml:space="preserve"> </w:t>
      </w:r>
      <w:r w:rsidRPr="00843F96">
        <w:rPr>
          <w:rFonts w:ascii="Times New Roman" w:hAnsi="Times New Roman"/>
          <w:iCs/>
          <w:color w:val="000000"/>
          <w:sz w:val="24"/>
          <w:szCs w:val="24"/>
        </w:rPr>
        <w:t>Энциклопедический словарь Брокгауза и Ефрона</w:t>
      </w:r>
      <w:r w:rsidRPr="00843F96">
        <w:rPr>
          <w:rFonts w:ascii="Times New Roman" w:hAnsi="Times New Roman"/>
          <w:color w:val="000000"/>
          <w:sz w:val="24"/>
          <w:szCs w:val="24"/>
        </w:rPr>
        <w:t>,</w:t>
      </w:r>
      <w:r w:rsidRPr="00843F96">
        <w:rPr>
          <w:rFonts w:ascii="Times New Roman" w:hAnsi="Times New Roman"/>
          <w:iCs/>
          <w:color w:val="000000"/>
          <w:sz w:val="24"/>
          <w:szCs w:val="24"/>
        </w:rPr>
        <w:t> т. XL (1904): Шуйское – Электровозбудимость.</w:t>
      </w:r>
      <w:r w:rsidRPr="00843F96">
        <w:rPr>
          <w:rFonts w:ascii="Times New Roman" w:hAnsi="Times New Roman"/>
          <w:color w:val="000000"/>
          <w:sz w:val="24"/>
          <w:szCs w:val="24"/>
          <w:lang w:val="ru-RU"/>
        </w:rPr>
        <w:t xml:space="preserve"> . - </w:t>
      </w:r>
      <w:r w:rsidRPr="00843F96">
        <w:rPr>
          <w:rFonts w:ascii="Times New Roman" w:eastAsia="Times New Roman" w:hAnsi="Times New Roman"/>
          <w:bCs/>
          <w:color w:val="000000"/>
          <w:kern w:val="36"/>
          <w:sz w:val="24"/>
          <w:szCs w:val="24"/>
          <w:lang w:eastAsia="uk-UA"/>
        </w:rPr>
        <w:t xml:space="preserve">: веб-сайт. </w:t>
      </w:r>
      <w:r w:rsidRPr="00843F96">
        <w:rPr>
          <w:rFonts w:ascii="Times New Roman" w:hAnsi="Times New Roman"/>
          <w:color w:val="000000"/>
          <w:sz w:val="24"/>
          <w:szCs w:val="24"/>
          <w:lang w:val="en-US"/>
        </w:rPr>
        <w:t>URL</w:t>
      </w:r>
      <w:r w:rsidRPr="00843F96">
        <w:rPr>
          <w:rFonts w:ascii="Times New Roman" w:hAnsi="Times New Roman"/>
          <w:color w:val="000000"/>
          <w:sz w:val="24"/>
          <w:szCs w:val="24"/>
        </w:rPr>
        <w:t xml:space="preserve">: </w:t>
      </w:r>
      <w:hyperlink r:id="rId13" w:history="1">
        <w:r w:rsidRPr="00843F96">
          <w:rPr>
            <w:rStyle w:val="a8"/>
            <w:rFonts w:ascii="Times New Roman" w:hAnsi="Times New Roman"/>
            <w:color w:val="000000"/>
            <w:sz w:val="24"/>
            <w:szCs w:val="24"/>
          </w:rPr>
          <w:t>http://az.lib.ru/k/konskij_p_a/text_1904_edikt_nantskiy.shtml</w:t>
        </w:r>
      </w:hyperlink>
    </w:p>
  </w:footnote>
  <w:footnote w:id="46">
    <w:p w:rsidR="00563A63" w:rsidRPr="002B3C1E" w:rsidRDefault="00563A63" w:rsidP="002B3C1E">
      <w:pPr>
        <w:pStyle w:val="a9"/>
        <w:spacing w:line="360" w:lineRule="auto"/>
        <w:contextualSpacing/>
        <w:jc w:val="both"/>
        <w:rPr>
          <w:rFonts w:ascii="Times New Roman" w:hAnsi="Times New Roman"/>
          <w:color w:val="000000"/>
          <w:sz w:val="24"/>
          <w:szCs w:val="24"/>
        </w:rPr>
      </w:pPr>
      <w:r w:rsidRPr="002B3C1E">
        <w:rPr>
          <w:rStyle w:val="a7"/>
          <w:rFonts w:ascii="Times New Roman" w:hAnsi="Times New Roman"/>
          <w:color w:val="000000"/>
          <w:sz w:val="24"/>
          <w:szCs w:val="24"/>
        </w:rPr>
        <w:footnoteRef/>
      </w:r>
      <w:r w:rsidRPr="002B3C1E">
        <w:rPr>
          <w:rFonts w:ascii="Times New Roman" w:hAnsi="Times New Roman"/>
          <w:color w:val="000000"/>
          <w:sz w:val="24"/>
          <w:szCs w:val="24"/>
        </w:rPr>
        <w:t xml:space="preserve"> </w:t>
      </w:r>
      <w:r w:rsidRPr="002B3C1E">
        <w:rPr>
          <w:rFonts w:ascii="Times New Roman" w:hAnsi="Times New Roman"/>
          <w:color w:val="000000"/>
          <w:sz w:val="24"/>
          <w:szCs w:val="24"/>
          <w:shd w:val="clear" w:color="auto" w:fill="FFFFFF"/>
        </w:rPr>
        <w:t>Swedenborg, Emanuel. </w:t>
      </w:r>
      <w:r w:rsidRPr="002B3C1E">
        <w:rPr>
          <w:rFonts w:ascii="Times New Roman" w:hAnsi="Times New Roman"/>
          <w:iCs/>
          <w:color w:val="000000"/>
          <w:sz w:val="24"/>
          <w:szCs w:val="24"/>
          <w:shd w:val="clear" w:color="auto" w:fill="FFFFFF"/>
        </w:rPr>
        <w:t>The Final Judgment</w:t>
      </w:r>
      <w:r w:rsidRPr="002B3C1E">
        <w:rPr>
          <w:rFonts w:ascii="Times New Roman" w:hAnsi="Times New Roman"/>
          <w:color w:val="000000"/>
          <w:sz w:val="24"/>
          <w:szCs w:val="24"/>
          <w:shd w:val="clear" w:color="auto" w:fill="FFFFFF"/>
        </w:rPr>
        <w:t>, 1758 (FJ). Rotch Edition. New York: Houghton, Mifflin and Company, 1907, in </w:t>
      </w:r>
      <w:r w:rsidRPr="002B3C1E">
        <w:rPr>
          <w:rFonts w:ascii="Times New Roman" w:hAnsi="Times New Roman"/>
          <w:iCs/>
          <w:color w:val="000000"/>
          <w:sz w:val="24"/>
          <w:szCs w:val="24"/>
          <w:shd w:val="clear" w:color="auto" w:fill="FFFFFF"/>
        </w:rPr>
        <w:t>The Divine Revelation of the New Jerusalem</w:t>
      </w:r>
      <w:r w:rsidRPr="002B3C1E">
        <w:rPr>
          <w:rFonts w:ascii="Times New Roman" w:hAnsi="Times New Roman"/>
          <w:color w:val="000000"/>
          <w:sz w:val="24"/>
          <w:szCs w:val="24"/>
          <w:shd w:val="clear" w:color="auto" w:fill="FFFFFF"/>
        </w:rPr>
        <w:t> (2012), n. 118.</w:t>
      </w:r>
    </w:p>
  </w:footnote>
  <w:footnote w:id="47">
    <w:p w:rsidR="00563A63" w:rsidRPr="00477C58" w:rsidRDefault="00563A63" w:rsidP="00477C58">
      <w:pPr>
        <w:pStyle w:val="a9"/>
        <w:spacing w:line="360" w:lineRule="auto"/>
        <w:contextualSpacing/>
        <w:jc w:val="both"/>
        <w:rPr>
          <w:rFonts w:ascii="Times New Roman" w:hAnsi="Times New Roman"/>
          <w:color w:val="000000"/>
          <w:sz w:val="24"/>
          <w:szCs w:val="24"/>
        </w:rPr>
      </w:pPr>
      <w:r w:rsidRPr="00477C58">
        <w:rPr>
          <w:rStyle w:val="a7"/>
          <w:rFonts w:ascii="Times New Roman" w:hAnsi="Times New Roman"/>
          <w:color w:val="000000"/>
          <w:sz w:val="24"/>
          <w:szCs w:val="24"/>
        </w:rPr>
        <w:footnoteRef/>
      </w:r>
      <w:r w:rsidRPr="00477C58">
        <w:rPr>
          <w:rFonts w:ascii="Times New Roman" w:hAnsi="Times New Roman"/>
          <w:color w:val="000000"/>
          <w:sz w:val="24"/>
          <w:szCs w:val="24"/>
        </w:rPr>
        <w:t xml:space="preserve"> </w:t>
      </w:r>
      <w:r w:rsidRPr="00477C58">
        <w:rPr>
          <w:rFonts w:ascii="Times New Roman" w:hAnsi="Times New Roman"/>
          <w:iCs/>
          <w:color w:val="000000"/>
          <w:sz w:val="24"/>
          <w:szCs w:val="24"/>
          <w:shd w:val="clear" w:color="auto" w:fill="FFFFFF"/>
        </w:rPr>
        <w:t>Чумичева О. В.</w:t>
      </w:r>
      <w:r w:rsidRPr="00477C58">
        <w:rPr>
          <w:rFonts w:ascii="Times New Roman" w:hAnsi="Times New Roman"/>
          <w:color w:val="000000"/>
          <w:sz w:val="24"/>
          <w:szCs w:val="24"/>
          <w:shd w:val="clear" w:color="auto" w:fill="FFFFFF"/>
        </w:rPr>
        <w:t> </w:t>
      </w:r>
      <w:r w:rsidRPr="00477C58">
        <w:rPr>
          <w:rFonts w:ascii="Times New Roman" w:hAnsi="Times New Roman"/>
          <w:color w:val="000000"/>
          <w:sz w:val="24"/>
          <w:szCs w:val="24"/>
        </w:rPr>
        <w:t>Большой Московский собор 1666-1677 гг.</w:t>
      </w:r>
      <w:r w:rsidRPr="00477C58">
        <w:rPr>
          <w:rFonts w:ascii="Times New Roman" w:hAnsi="Times New Roman"/>
          <w:color w:val="000000"/>
          <w:sz w:val="24"/>
          <w:szCs w:val="24"/>
          <w:shd w:val="clear" w:color="auto" w:fill="FFFFFF"/>
        </w:rPr>
        <w:t> // Православная энциклопедия. — </w:t>
      </w:r>
      <w:r w:rsidRPr="00477C58">
        <w:rPr>
          <w:rFonts w:ascii="Times New Roman" w:hAnsi="Times New Roman"/>
          <w:color w:val="000000"/>
          <w:sz w:val="24"/>
          <w:szCs w:val="24"/>
        </w:rPr>
        <w:t>М.</w:t>
      </w:r>
      <w:r w:rsidRPr="00477C58">
        <w:rPr>
          <w:rFonts w:ascii="Times New Roman" w:hAnsi="Times New Roman"/>
          <w:color w:val="000000"/>
          <w:sz w:val="24"/>
          <w:szCs w:val="24"/>
          <w:shd w:val="clear" w:color="auto" w:fill="FFFFFF"/>
        </w:rPr>
        <w:t> : Церковно-научный центр «Православная энциклопедия»  2002. — Т. V. — С. 679-684. — 752 с.</w:t>
      </w:r>
    </w:p>
  </w:footnote>
  <w:footnote w:id="48">
    <w:p w:rsidR="00563A63" w:rsidRPr="00477C58" w:rsidRDefault="00563A63" w:rsidP="00477C58">
      <w:pPr>
        <w:pStyle w:val="a9"/>
        <w:spacing w:line="360" w:lineRule="auto"/>
        <w:contextualSpacing/>
        <w:jc w:val="both"/>
        <w:rPr>
          <w:rFonts w:ascii="Times New Roman" w:hAnsi="Times New Roman"/>
          <w:color w:val="000000"/>
          <w:sz w:val="24"/>
          <w:szCs w:val="24"/>
        </w:rPr>
      </w:pPr>
      <w:r w:rsidRPr="00477C58">
        <w:rPr>
          <w:rStyle w:val="a7"/>
          <w:rFonts w:ascii="Times New Roman" w:hAnsi="Times New Roman"/>
          <w:color w:val="000000"/>
          <w:sz w:val="24"/>
          <w:szCs w:val="24"/>
        </w:rPr>
        <w:footnoteRef/>
      </w:r>
      <w:r w:rsidRPr="00477C58">
        <w:rPr>
          <w:rFonts w:ascii="Times New Roman" w:hAnsi="Times New Roman"/>
          <w:color w:val="000000"/>
          <w:sz w:val="24"/>
          <w:szCs w:val="24"/>
        </w:rPr>
        <w:t xml:space="preserve"> </w:t>
      </w:r>
      <w:r w:rsidRPr="00477C58">
        <w:rPr>
          <w:rFonts w:ascii="Times New Roman" w:hAnsi="Times New Roman"/>
          <w:color w:val="000000"/>
          <w:sz w:val="24"/>
          <w:szCs w:val="24"/>
          <w:shd w:val="clear" w:color="auto" w:fill="FFFFFF"/>
        </w:rPr>
        <w:t>рокопьев, А. Ю. Германия в эпоху религиозного раскола: 1555—1648. — СПб, 2002.</w:t>
      </w:r>
    </w:p>
  </w:footnote>
  <w:footnote w:id="49">
    <w:p w:rsidR="00563A63" w:rsidRPr="00477C58" w:rsidRDefault="00563A63" w:rsidP="00477C58">
      <w:pPr>
        <w:pStyle w:val="a9"/>
        <w:spacing w:line="360" w:lineRule="auto"/>
        <w:contextualSpacing/>
        <w:jc w:val="both"/>
        <w:rPr>
          <w:rFonts w:ascii="Times New Roman" w:hAnsi="Times New Roman"/>
          <w:color w:val="000000"/>
          <w:sz w:val="24"/>
          <w:szCs w:val="24"/>
        </w:rPr>
      </w:pPr>
      <w:r w:rsidRPr="00477C58">
        <w:rPr>
          <w:rStyle w:val="a7"/>
          <w:rFonts w:ascii="Times New Roman" w:hAnsi="Times New Roman"/>
          <w:color w:val="000000"/>
          <w:sz w:val="24"/>
          <w:szCs w:val="24"/>
        </w:rPr>
        <w:footnoteRef/>
      </w:r>
      <w:r w:rsidRPr="00477C58">
        <w:rPr>
          <w:rFonts w:ascii="Times New Roman" w:hAnsi="Times New Roman"/>
          <w:color w:val="000000"/>
          <w:sz w:val="24"/>
          <w:szCs w:val="24"/>
        </w:rPr>
        <w:t xml:space="preserve"> </w:t>
      </w:r>
      <w:r w:rsidRPr="00477C58">
        <w:rPr>
          <w:rFonts w:ascii="Times New Roman" w:hAnsi="Times New Roman"/>
          <w:iCs/>
          <w:color w:val="000000"/>
          <w:sz w:val="24"/>
          <w:szCs w:val="24"/>
        </w:rPr>
        <w:t>Meiern, Johann Gottfried von.</w:t>
      </w:r>
      <w:r w:rsidRPr="00477C58">
        <w:rPr>
          <w:rFonts w:ascii="Times New Roman" w:hAnsi="Times New Roman"/>
          <w:color w:val="000000"/>
          <w:sz w:val="24"/>
          <w:szCs w:val="24"/>
        </w:rPr>
        <w:t> Acta Pacis Westphalicae. — Hanover, 1734. — С. 9 (I).</w:t>
      </w:r>
    </w:p>
  </w:footnote>
  <w:footnote w:id="50">
    <w:p w:rsidR="00563A63" w:rsidRPr="00477C58" w:rsidRDefault="00563A63" w:rsidP="00477C58">
      <w:pPr>
        <w:pStyle w:val="a9"/>
        <w:spacing w:line="360" w:lineRule="auto"/>
        <w:contextualSpacing/>
        <w:jc w:val="both"/>
        <w:rPr>
          <w:rFonts w:ascii="Times New Roman" w:hAnsi="Times New Roman"/>
          <w:color w:val="000000"/>
          <w:sz w:val="24"/>
          <w:szCs w:val="24"/>
        </w:rPr>
      </w:pPr>
      <w:r w:rsidRPr="00477C58">
        <w:rPr>
          <w:rStyle w:val="a7"/>
          <w:rFonts w:ascii="Times New Roman" w:hAnsi="Times New Roman"/>
          <w:color w:val="000000"/>
          <w:sz w:val="24"/>
          <w:szCs w:val="24"/>
        </w:rPr>
        <w:footnoteRef/>
      </w:r>
      <w:r w:rsidRPr="00477C58">
        <w:rPr>
          <w:rFonts w:ascii="Times New Roman" w:hAnsi="Times New Roman"/>
          <w:color w:val="000000"/>
          <w:sz w:val="24"/>
          <w:szCs w:val="24"/>
        </w:rPr>
        <w:t xml:space="preserve"> </w:t>
      </w:r>
      <w:r w:rsidRPr="00477C58">
        <w:rPr>
          <w:rFonts w:ascii="Times New Roman" w:eastAsia="Arial Unicode MS" w:hAnsi="Times New Roman"/>
          <w:iCs/>
          <w:color w:val="000000"/>
          <w:sz w:val="24"/>
          <w:szCs w:val="24"/>
          <w:bdr w:val="none" w:sz="0" w:space="0" w:color="auto" w:frame="1"/>
        </w:rPr>
        <w:t>Leclerc</w:t>
      </w:r>
      <w:r w:rsidRPr="00477C58">
        <w:rPr>
          <w:rFonts w:ascii="Times New Roman" w:eastAsia="Arial Unicode MS" w:hAnsi="Times New Roman"/>
          <w:color w:val="000000"/>
          <w:sz w:val="24"/>
          <w:szCs w:val="24"/>
          <w:shd w:val="clear" w:color="auto" w:fill="EFEFEF"/>
        </w:rPr>
        <w:t> </w:t>
      </w:r>
      <w:r w:rsidRPr="00477C58">
        <w:rPr>
          <w:rFonts w:ascii="Times New Roman" w:eastAsia="Arial Unicode MS" w:hAnsi="Times New Roman"/>
          <w:iCs/>
          <w:color w:val="000000"/>
          <w:sz w:val="24"/>
          <w:szCs w:val="24"/>
          <w:bdr w:val="none" w:sz="0" w:space="0" w:color="auto" w:frame="1"/>
        </w:rPr>
        <w:t>J</w:t>
      </w:r>
      <w:r w:rsidRPr="00477C58">
        <w:rPr>
          <w:rFonts w:ascii="Times New Roman" w:eastAsia="Arial Unicode MS" w:hAnsi="Times New Roman"/>
          <w:color w:val="000000"/>
          <w:sz w:val="24"/>
          <w:szCs w:val="24"/>
          <w:shd w:val="clear" w:color="auto" w:fill="EFEFEF"/>
        </w:rPr>
        <w:t>. L'argument des deux glaives (Luc 22. 38) dans les controvèrses politiques du moyen âge: Ses origines et son développement // RechSR. 1931. Vol. 21. P. 299-339</w:t>
      </w:r>
    </w:p>
  </w:footnote>
  <w:footnote w:id="51">
    <w:p w:rsidR="00563A63" w:rsidRPr="00EB089A" w:rsidRDefault="00563A63" w:rsidP="00EB089A">
      <w:pPr>
        <w:pStyle w:val="a9"/>
        <w:spacing w:line="360" w:lineRule="auto"/>
        <w:contextualSpacing/>
        <w:jc w:val="both"/>
        <w:rPr>
          <w:rFonts w:ascii="Times New Roman" w:hAnsi="Times New Roman"/>
          <w:color w:val="000000"/>
          <w:sz w:val="24"/>
          <w:szCs w:val="24"/>
        </w:rPr>
      </w:pPr>
      <w:r w:rsidRPr="00EB089A">
        <w:rPr>
          <w:rStyle w:val="a7"/>
          <w:rFonts w:ascii="Times New Roman" w:hAnsi="Times New Roman"/>
          <w:color w:val="000000"/>
          <w:sz w:val="24"/>
          <w:szCs w:val="24"/>
        </w:rPr>
        <w:footnoteRef/>
      </w:r>
      <w:r w:rsidRPr="00EB089A">
        <w:rPr>
          <w:rFonts w:ascii="Times New Roman" w:hAnsi="Times New Roman"/>
          <w:color w:val="000000"/>
          <w:sz w:val="24"/>
          <w:szCs w:val="24"/>
        </w:rPr>
        <w:t xml:space="preserve"> </w:t>
      </w:r>
      <w:r w:rsidRPr="00EB089A">
        <w:rPr>
          <w:rFonts w:ascii="Times New Roman" w:hAnsi="Times New Roman"/>
          <w:color w:val="000000"/>
          <w:sz w:val="24"/>
          <w:szCs w:val="24"/>
          <w:lang w:val="en-US"/>
        </w:rPr>
        <w:t>G</w:t>
      </w:r>
      <w:r w:rsidRPr="00EB089A">
        <w:rPr>
          <w:rStyle w:val="HTML"/>
          <w:rFonts w:ascii="Times New Roman" w:hAnsi="Times New Roman"/>
          <w:color w:val="000000"/>
          <w:sz w:val="24"/>
          <w:szCs w:val="24"/>
          <w:shd w:val="clear" w:color="auto" w:fill="FFFFFF"/>
        </w:rPr>
        <w:t>ritsch, Eric W (1986), Tracy, James D (ed.), "Luther and the Modern State in Germany: chapter - Luther and the State: Post-Reformation Ramifications", Sixteenth Century Journal, Kirksville, MO – via Questia</w:t>
      </w:r>
      <w:r w:rsidRPr="00EB089A">
        <w:rPr>
          <w:rFonts w:ascii="Times New Roman" w:hAnsi="Times New Roman"/>
          <w:color w:val="000000"/>
          <w:sz w:val="24"/>
          <w:szCs w:val="24"/>
          <w:shd w:val="clear" w:color="auto" w:fill="FFFFFF"/>
        </w:rPr>
        <w:t>.</w:t>
      </w:r>
    </w:p>
  </w:footnote>
  <w:footnote w:id="52">
    <w:p w:rsidR="00563A63" w:rsidRPr="00EB089A" w:rsidRDefault="00563A63" w:rsidP="00EB089A">
      <w:pPr>
        <w:pStyle w:val="a9"/>
        <w:spacing w:line="360" w:lineRule="auto"/>
        <w:contextualSpacing/>
        <w:jc w:val="both"/>
        <w:rPr>
          <w:rFonts w:ascii="Times New Roman" w:hAnsi="Times New Roman"/>
          <w:color w:val="000000"/>
          <w:sz w:val="24"/>
          <w:szCs w:val="24"/>
          <w:lang w:val="ru-RU"/>
        </w:rPr>
      </w:pPr>
      <w:r w:rsidRPr="00EB089A">
        <w:rPr>
          <w:rStyle w:val="a7"/>
          <w:rFonts w:ascii="Times New Roman" w:hAnsi="Times New Roman"/>
          <w:color w:val="000000"/>
          <w:sz w:val="24"/>
          <w:szCs w:val="24"/>
        </w:rPr>
        <w:footnoteRef/>
      </w:r>
      <w:r w:rsidRPr="00EB089A">
        <w:rPr>
          <w:rFonts w:ascii="Times New Roman" w:hAnsi="Times New Roman"/>
          <w:color w:val="000000"/>
          <w:sz w:val="24"/>
          <w:szCs w:val="24"/>
        </w:rPr>
        <w:t xml:space="preserve"> </w:t>
      </w:r>
      <w:r w:rsidRPr="00EB089A">
        <w:rPr>
          <w:rFonts w:ascii="Times New Roman" w:hAnsi="Times New Roman"/>
          <w:iCs/>
          <w:color w:val="000000"/>
          <w:sz w:val="24"/>
          <w:szCs w:val="24"/>
          <w:shd w:val="clear" w:color="auto" w:fill="FFFFFF"/>
        </w:rPr>
        <w:t xml:space="preserve">Гараджа В. </w:t>
      </w:r>
      <w:r w:rsidRPr="00EB089A">
        <w:rPr>
          <w:rFonts w:ascii="Times New Roman" w:hAnsi="Times New Roman"/>
          <w:color w:val="000000"/>
          <w:sz w:val="24"/>
          <w:szCs w:val="24"/>
          <w:shd w:val="clear" w:color="auto" w:fill="FFFFFF"/>
        </w:rPr>
        <w:t> Веротерпимость // </w:t>
      </w:r>
      <w:hyperlink r:id="rId14" w:tooltip="Энциклопедия религий (страница отсутствует)" w:history="1">
        <w:r w:rsidRPr="00EB089A">
          <w:rPr>
            <w:rStyle w:val="a8"/>
            <w:rFonts w:ascii="Times New Roman" w:hAnsi="Times New Roman"/>
            <w:color w:val="000000"/>
            <w:sz w:val="24"/>
            <w:szCs w:val="24"/>
            <w:shd w:val="clear" w:color="auto" w:fill="FFFFFF"/>
          </w:rPr>
          <w:t>Энциклопедия религий</w:t>
        </w:r>
      </w:hyperlink>
      <w:r w:rsidRPr="00EB089A">
        <w:rPr>
          <w:rFonts w:ascii="Times New Roman" w:hAnsi="Times New Roman"/>
          <w:color w:val="000000"/>
          <w:sz w:val="24"/>
          <w:szCs w:val="24"/>
          <w:shd w:val="clear" w:color="auto" w:fill="FFFFFF"/>
        </w:rPr>
        <w:t> / Под ред. А. П. Забияко, А. Н.</w:t>
      </w:r>
      <w:r w:rsidRPr="00EB089A">
        <w:rPr>
          <w:rFonts w:ascii="Times New Roman" w:hAnsi="Times New Roman"/>
          <w:color w:val="000000"/>
          <w:sz w:val="24"/>
          <w:szCs w:val="24"/>
          <w:shd w:val="clear" w:color="auto" w:fill="FFFFFF"/>
          <w:lang w:val="ru-RU"/>
        </w:rPr>
        <w:t xml:space="preserve"> </w:t>
      </w:r>
      <w:r w:rsidRPr="00EB089A">
        <w:rPr>
          <w:rFonts w:ascii="Times New Roman" w:hAnsi="Times New Roman"/>
          <w:color w:val="000000"/>
          <w:sz w:val="24"/>
          <w:szCs w:val="24"/>
          <w:shd w:val="clear" w:color="auto" w:fill="FFFFFF"/>
        </w:rPr>
        <w:t>Красникова, Е. С. Элбакян — </w:t>
      </w:r>
      <w:r w:rsidRPr="00EB089A">
        <w:rPr>
          <w:rFonts w:ascii="Times New Roman" w:hAnsi="Times New Roman"/>
          <w:color w:val="000000"/>
          <w:sz w:val="24"/>
          <w:szCs w:val="24"/>
        </w:rPr>
        <w:t>М.</w:t>
      </w:r>
      <w:r w:rsidRPr="00EB089A">
        <w:rPr>
          <w:rFonts w:ascii="Times New Roman" w:hAnsi="Times New Roman"/>
          <w:color w:val="000000"/>
          <w:sz w:val="24"/>
          <w:szCs w:val="24"/>
          <w:shd w:val="clear" w:color="auto" w:fill="FFFFFF"/>
        </w:rPr>
        <w:t>: Академический проект, Гаудеамус, 2008. — С. 268—269. — 1520 с.</w:t>
      </w:r>
    </w:p>
  </w:footnote>
  <w:footnote w:id="53">
    <w:p w:rsidR="00563A63" w:rsidRPr="00923EF0" w:rsidRDefault="00563A63" w:rsidP="00923EF0">
      <w:pPr>
        <w:pStyle w:val="a9"/>
        <w:spacing w:line="360" w:lineRule="auto"/>
        <w:contextualSpacing/>
        <w:jc w:val="both"/>
        <w:rPr>
          <w:rFonts w:ascii="Times New Roman" w:hAnsi="Times New Roman"/>
          <w:color w:val="000000"/>
          <w:sz w:val="24"/>
          <w:szCs w:val="24"/>
          <w:lang w:val="ru-RU"/>
        </w:rPr>
      </w:pPr>
      <w:r w:rsidRPr="00923EF0">
        <w:rPr>
          <w:rStyle w:val="a7"/>
          <w:rFonts w:ascii="Times New Roman" w:hAnsi="Times New Roman"/>
          <w:color w:val="000000"/>
          <w:sz w:val="24"/>
          <w:szCs w:val="24"/>
        </w:rPr>
        <w:footnoteRef/>
      </w:r>
      <w:r w:rsidRPr="00923EF0">
        <w:rPr>
          <w:rFonts w:ascii="Times New Roman" w:hAnsi="Times New Roman"/>
          <w:color w:val="000000"/>
          <w:sz w:val="24"/>
          <w:szCs w:val="24"/>
        </w:rPr>
        <w:t xml:space="preserve"> </w:t>
      </w:r>
      <w:r w:rsidRPr="00923EF0">
        <w:rPr>
          <w:rFonts w:ascii="Times New Roman" w:hAnsi="Times New Roman"/>
          <w:color w:val="000000"/>
          <w:sz w:val="24"/>
          <w:szCs w:val="24"/>
          <w:shd w:val="clear" w:color="auto" w:fill="FFFFFF"/>
        </w:rPr>
        <w:t>Відкритість. Суспільство. Влада. Від Нантського едикту до падіння комунізму / Авт.-упоряд. Е. Ле Руа Ладюрі у співпраці з Г. Буржуа. - Пер. з фр. Є. Марічева. - К.: Ніка-Центр, 2008. - 264 с.</w:t>
      </w:r>
    </w:p>
  </w:footnote>
  <w:footnote w:id="54">
    <w:p w:rsidR="00563A63" w:rsidRPr="00923EF0" w:rsidRDefault="00563A63" w:rsidP="00923EF0">
      <w:pPr>
        <w:pStyle w:val="1"/>
        <w:spacing w:before="0" w:line="360" w:lineRule="auto"/>
        <w:contextualSpacing/>
        <w:jc w:val="both"/>
        <w:rPr>
          <w:rFonts w:ascii="Times New Roman" w:hAnsi="Times New Roman"/>
          <w:b w:val="0"/>
          <w:color w:val="000000"/>
          <w:sz w:val="24"/>
          <w:szCs w:val="24"/>
          <w:lang w:val="en-US"/>
        </w:rPr>
      </w:pPr>
      <w:r w:rsidRPr="00923EF0">
        <w:rPr>
          <w:rStyle w:val="a7"/>
          <w:rFonts w:ascii="Times New Roman" w:hAnsi="Times New Roman"/>
          <w:b w:val="0"/>
          <w:color w:val="000000"/>
          <w:sz w:val="24"/>
          <w:szCs w:val="24"/>
        </w:rPr>
        <w:footnoteRef/>
      </w:r>
      <w:r w:rsidRPr="00923EF0">
        <w:rPr>
          <w:rFonts w:ascii="Times New Roman" w:hAnsi="Times New Roman"/>
          <w:b w:val="0"/>
          <w:color w:val="000000"/>
          <w:sz w:val="24"/>
          <w:szCs w:val="24"/>
        </w:rPr>
        <w:t xml:space="preserve"> Ритуал, миф и магия в Европе раннего Нового времени</w:t>
      </w:r>
      <w:r w:rsidRPr="00923EF0">
        <w:rPr>
          <w:rFonts w:ascii="Times New Roman" w:hAnsi="Times New Roman"/>
          <w:b w:val="0"/>
          <w:iCs/>
          <w:color w:val="000000"/>
          <w:sz w:val="24"/>
          <w:szCs w:val="24"/>
        </w:rPr>
        <w:t>.</w:t>
      </w:r>
      <w:r w:rsidRPr="00923EF0">
        <w:rPr>
          <w:rFonts w:ascii="Times New Roman" w:hAnsi="Times New Roman"/>
          <w:b w:val="0"/>
          <w:color w:val="000000"/>
          <w:sz w:val="24"/>
          <w:szCs w:val="24"/>
          <w:lang w:val="ru-RU"/>
        </w:rPr>
        <w:t xml:space="preserve"> . - </w:t>
      </w:r>
      <w:r w:rsidRPr="00923EF0">
        <w:rPr>
          <w:rFonts w:ascii="Times New Roman" w:hAnsi="Times New Roman"/>
          <w:b w:val="0"/>
          <w:color w:val="000000"/>
          <w:kern w:val="36"/>
          <w:sz w:val="24"/>
          <w:szCs w:val="24"/>
          <w:lang w:eastAsia="uk-UA"/>
        </w:rPr>
        <w:t xml:space="preserve">: веб-сайт. </w:t>
      </w:r>
      <w:r w:rsidRPr="00923EF0">
        <w:rPr>
          <w:rFonts w:ascii="Times New Roman" w:hAnsi="Times New Roman"/>
          <w:b w:val="0"/>
          <w:color w:val="000000"/>
          <w:sz w:val="24"/>
          <w:szCs w:val="24"/>
          <w:lang w:val="en-US"/>
        </w:rPr>
        <w:t>URL</w:t>
      </w:r>
      <w:r w:rsidRPr="00923EF0">
        <w:rPr>
          <w:rFonts w:ascii="Times New Roman" w:hAnsi="Times New Roman"/>
          <w:b w:val="0"/>
          <w:color w:val="000000"/>
          <w:sz w:val="24"/>
          <w:szCs w:val="24"/>
        </w:rPr>
        <w:t>:</w:t>
      </w:r>
      <w:r w:rsidRPr="00923EF0">
        <w:rPr>
          <w:rFonts w:ascii="Times New Roman" w:hAnsi="Times New Roman"/>
          <w:b w:val="0"/>
          <w:color w:val="000000"/>
          <w:sz w:val="24"/>
          <w:szCs w:val="24"/>
          <w:lang w:val="en-US"/>
        </w:rPr>
        <w:t xml:space="preserve"> </w:t>
      </w:r>
      <w:hyperlink r:id="rId15" w:history="1">
        <w:r w:rsidRPr="00923EF0">
          <w:rPr>
            <w:rStyle w:val="a8"/>
            <w:rFonts w:ascii="Times New Roman" w:hAnsi="Times New Roman"/>
            <w:color w:val="000000"/>
            <w:sz w:val="24"/>
            <w:szCs w:val="24"/>
          </w:rPr>
          <w:t>https://predanie.ru/book/216480-ritual-mif-i-magiya-v-evrope-rannego-novogo-vremeni/</w:t>
        </w:r>
      </w:hyperlink>
    </w:p>
  </w:footnote>
  <w:footnote w:id="55">
    <w:p w:rsidR="00563A63" w:rsidRPr="00A96931" w:rsidRDefault="00563A63" w:rsidP="00A96931">
      <w:pPr>
        <w:pStyle w:val="a9"/>
        <w:spacing w:line="360" w:lineRule="auto"/>
        <w:contextualSpacing/>
        <w:jc w:val="both"/>
        <w:rPr>
          <w:rFonts w:ascii="Times New Roman" w:hAnsi="Times New Roman"/>
          <w:color w:val="000000"/>
          <w:sz w:val="24"/>
          <w:szCs w:val="24"/>
        </w:rPr>
      </w:pPr>
      <w:r w:rsidRPr="00A96931">
        <w:rPr>
          <w:rStyle w:val="a7"/>
          <w:rFonts w:ascii="Times New Roman" w:hAnsi="Times New Roman"/>
          <w:color w:val="000000"/>
          <w:sz w:val="24"/>
          <w:szCs w:val="24"/>
        </w:rPr>
        <w:footnoteRef/>
      </w:r>
      <w:r w:rsidRPr="00A96931">
        <w:rPr>
          <w:rFonts w:ascii="Times New Roman" w:hAnsi="Times New Roman"/>
          <w:color w:val="000000"/>
          <w:sz w:val="24"/>
          <w:szCs w:val="24"/>
        </w:rPr>
        <w:t xml:space="preserve"> Введение в Ветхий Завет. Пятикнижие Моисеево [Электронный ресурс]: Книга Бытия: начало всемирной истории.— 9-е изд. (эл.) ; Книга Исход: от угнетения к свободе.— 8-е изд. (эл.) ; Книги Левит, Чисел и Второзакония: библейское законодателство.— 8-е изд. (эл.) / Д. В. Щедровицкий.— М.: Теревинф, 2014.— 1088 с</w:t>
      </w:r>
    </w:p>
  </w:footnote>
  <w:footnote w:id="56">
    <w:p w:rsidR="00563A63" w:rsidRPr="008E6E67" w:rsidRDefault="00563A63" w:rsidP="008E6E67">
      <w:pPr>
        <w:pStyle w:val="a9"/>
        <w:spacing w:line="360" w:lineRule="auto"/>
        <w:contextualSpacing/>
        <w:jc w:val="both"/>
        <w:rPr>
          <w:rFonts w:ascii="Times New Roman" w:hAnsi="Times New Roman"/>
          <w:color w:val="000000"/>
          <w:sz w:val="24"/>
          <w:szCs w:val="24"/>
        </w:rPr>
      </w:pPr>
      <w:r w:rsidRPr="008E6E67">
        <w:rPr>
          <w:rStyle w:val="a7"/>
          <w:rFonts w:ascii="Times New Roman" w:hAnsi="Times New Roman"/>
          <w:color w:val="000000"/>
          <w:sz w:val="24"/>
          <w:szCs w:val="24"/>
        </w:rPr>
        <w:footnoteRef/>
      </w:r>
      <w:r w:rsidRPr="008E6E67">
        <w:rPr>
          <w:rFonts w:ascii="Times New Roman" w:hAnsi="Times New Roman"/>
          <w:color w:val="000000"/>
          <w:sz w:val="24"/>
          <w:szCs w:val="24"/>
        </w:rPr>
        <w:t xml:space="preserve"> Закон Божий / Под ред. А. Блинского. — Санкт-Петербург: Сатисъ, 1997</w:t>
      </w:r>
    </w:p>
  </w:footnote>
  <w:footnote w:id="57">
    <w:p w:rsidR="00563A63" w:rsidRPr="008E6E67" w:rsidRDefault="00563A63" w:rsidP="008E6E67">
      <w:pPr>
        <w:pStyle w:val="1"/>
        <w:spacing w:before="0" w:line="360" w:lineRule="auto"/>
        <w:contextualSpacing/>
        <w:jc w:val="both"/>
        <w:rPr>
          <w:rFonts w:ascii="Times New Roman" w:hAnsi="Times New Roman"/>
          <w:b w:val="0"/>
          <w:color w:val="000000"/>
          <w:sz w:val="24"/>
          <w:szCs w:val="24"/>
        </w:rPr>
      </w:pPr>
      <w:r w:rsidRPr="008E6E67">
        <w:rPr>
          <w:rStyle w:val="a7"/>
          <w:rFonts w:ascii="Times New Roman" w:hAnsi="Times New Roman"/>
          <w:b w:val="0"/>
          <w:color w:val="000000"/>
          <w:sz w:val="24"/>
          <w:szCs w:val="24"/>
        </w:rPr>
        <w:footnoteRef/>
      </w:r>
      <w:r w:rsidRPr="008E6E67">
        <w:rPr>
          <w:rFonts w:ascii="Times New Roman" w:hAnsi="Times New Roman"/>
          <w:b w:val="0"/>
          <w:color w:val="000000"/>
          <w:sz w:val="24"/>
          <w:szCs w:val="24"/>
        </w:rPr>
        <w:t xml:space="preserve"> Вопросоответы к Фалассию. - </w:t>
      </w:r>
      <w:r w:rsidRPr="008E6E67">
        <w:rPr>
          <w:rFonts w:ascii="Times New Roman" w:hAnsi="Times New Roman"/>
          <w:b w:val="0"/>
          <w:color w:val="000000"/>
          <w:sz w:val="24"/>
          <w:szCs w:val="24"/>
          <w:lang w:eastAsia="uk-UA"/>
        </w:rPr>
        <w:t xml:space="preserve">: веб-сайт. </w:t>
      </w:r>
      <w:r w:rsidRPr="008E6E67">
        <w:rPr>
          <w:rFonts w:ascii="Times New Roman" w:hAnsi="Times New Roman"/>
          <w:b w:val="0"/>
          <w:color w:val="000000"/>
          <w:sz w:val="24"/>
          <w:szCs w:val="24"/>
          <w:lang w:val="en-US"/>
        </w:rPr>
        <w:t xml:space="preserve">URL:  </w:t>
      </w:r>
      <w:hyperlink r:id="rId16" w:history="1">
        <w:r w:rsidRPr="008E6E67">
          <w:rPr>
            <w:rStyle w:val="a8"/>
            <w:rFonts w:ascii="Times New Roman" w:hAnsi="Times New Roman"/>
            <w:color w:val="000000"/>
            <w:sz w:val="24"/>
            <w:szCs w:val="24"/>
            <w:lang w:val="en-US"/>
          </w:rPr>
          <w:t>https://azbyka.ru/otechnik/Maksim_Ispovednik/Voprosootvety_k_falassiyu/</w:t>
        </w:r>
      </w:hyperlink>
    </w:p>
  </w:footnote>
  <w:footnote w:id="58">
    <w:p w:rsidR="00563A63" w:rsidRPr="00A15859" w:rsidRDefault="00563A63" w:rsidP="00A15859">
      <w:pPr>
        <w:pStyle w:val="2"/>
        <w:spacing w:before="0" w:line="360" w:lineRule="auto"/>
        <w:contextualSpacing/>
        <w:jc w:val="both"/>
        <w:rPr>
          <w:rFonts w:ascii="Times New Roman" w:hAnsi="Times New Roman"/>
          <w:b w:val="0"/>
          <w:color w:val="000000"/>
          <w:sz w:val="24"/>
          <w:szCs w:val="24"/>
        </w:rPr>
      </w:pPr>
      <w:r w:rsidRPr="00A15859">
        <w:rPr>
          <w:rStyle w:val="a7"/>
          <w:rFonts w:ascii="Times New Roman" w:hAnsi="Times New Roman"/>
          <w:b w:val="0"/>
          <w:color w:val="000000"/>
          <w:sz w:val="24"/>
          <w:szCs w:val="24"/>
        </w:rPr>
        <w:footnoteRef/>
      </w:r>
      <w:r w:rsidRPr="00A15859">
        <w:rPr>
          <w:rFonts w:ascii="Times New Roman" w:hAnsi="Times New Roman"/>
          <w:b w:val="0"/>
          <w:color w:val="000000"/>
          <w:sz w:val="24"/>
          <w:szCs w:val="24"/>
        </w:rPr>
        <w:t xml:space="preserve"> Cобрание синаксарей Постной и Цветной Триоди. </w:t>
      </w:r>
      <w:r w:rsidRPr="00A15859">
        <w:rPr>
          <w:rFonts w:ascii="Times New Roman" w:hAnsi="Times New Roman"/>
          <w:b w:val="0"/>
          <w:color w:val="000000"/>
          <w:sz w:val="24"/>
          <w:szCs w:val="24"/>
          <w:lang w:val="ru-RU"/>
        </w:rPr>
        <w:t xml:space="preserve">- </w:t>
      </w:r>
      <w:r w:rsidRPr="00A15859">
        <w:rPr>
          <w:rFonts w:ascii="Times New Roman" w:hAnsi="Times New Roman"/>
          <w:b w:val="0"/>
          <w:color w:val="000000"/>
          <w:sz w:val="24"/>
          <w:szCs w:val="24"/>
        </w:rPr>
        <w:t>: веб-сайт. URL</w:t>
      </w:r>
      <w:r w:rsidRPr="00A15859">
        <w:rPr>
          <w:rFonts w:ascii="Times New Roman" w:hAnsi="Times New Roman"/>
          <w:b w:val="0"/>
          <w:color w:val="000000"/>
          <w:sz w:val="24"/>
          <w:szCs w:val="24"/>
          <w:lang w:val="en-US"/>
        </w:rPr>
        <w:t xml:space="preserve">:  </w:t>
      </w:r>
      <w:r w:rsidRPr="00A15859">
        <w:rPr>
          <w:rFonts w:ascii="Times New Roman" w:hAnsi="Times New Roman"/>
          <w:b w:val="0"/>
          <w:color w:val="000000"/>
          <w:sz w:val="24"/>
          <w:szCs w:val="24"/>
        </w:rPr>
        <w:t>https://omolenko.com/bogosluzhenia/prolog.htm</w:t>
      </w:r>
    </w:p>
  </w:footnote>
  <w:footnote w:id="59">
    <w:p w:rsidR="00563A63" w:rsidRPr="00A15859" w:rsidRDefault="00563A63" w:rsidP="00A15859">
      <w:pPr>
        <w:pStyle w:val="1"/>
        <w:spacing w:before="0" w:line="360" w:lineRule="auto"/>
        <w:ind w:right="450"/>
        <w:contextualSpacing/>
        <w:jc w:val="both"/>
        <w:rPr>
          <w:rFonts w:ascii="Times New Roman" w:hAnsi="Times New Roman"/>
          <w:b w:val="0"/>
          <w:color w:val="000000"/>
          <w:sz w:val="24"/>
          <w:szCs w:val="24"/>
        </w:rPr>
      </w:pPr>
      <w:r w:rsidRPr="00A15859">
        <w:rPr>
          <w:rStyle w:val="a7"/>
          <w:rFonts w:ascii="Times New Roman" w:hAnsi="Times New Roman"/>
          <w:b w:val="0"/>
          <w:color w:val="000000"/>
          <w:sz w:val="24"/>
          <w:szCs w:val="24"/>
        </w:rPr>
        <w:footnoteRef/>
      </w:r>
      <w:r w:rsidRPr="00A15859">
        <w:rPr>
          <w:rFonts w:ascii="Times New Roman" w:hAnsi="Times New Roman"/>
          <w:b w:val="0"/>
          <w:color w:val="000000"/>
          <w:sz w:val="24"/>
          <w:szCs w:val="24"/>
        </w:rPr>
        <w:t xml:space="preserve"> Посмертная участь некрещеных младенцев: вечное блаженство или горькие муки? . - : веб-сайт. </w:t>
      </w:r>
      <w:r w:rsidRPr="00A15859">
        <w:rPr>
          <w:rFonts w:ascii="Times New Roman" w:hAnsi="Times New Roman"/>
          <w:b w:val="0"/>
          <w:color w:val="000000"/>
          <w:sz w:val="24"/>
          <w:szCs w:val="24"/>
          <w:lang w:val="en-US"/>
        </w:rPr>
        <w:t>URL:</w:t>
      </w:r>
      <w:r w:rsidRPr="00A15859">
        <w:rPr>
          <w:rFonts w:ascii="Times New Roman" w:hAnsi="Times New Roman"/>
          <w:b w:val="0"/>
          <w:color w:val="000000"/>
          <w:sz w:val="24"/>
          <w:szCs w:val="24"/>
        </w:rPr>
        <w:t xml:space="preserve"> </w:t>
      </w:r>
      <w:hyperlink r:id="rId17" w:history="1">
        <w:r w:rsidRPr="00A15859">
          <w:rPr>
            <w:rStyle w:val="a8"/>
            <w:rFonts w:ascii="Times New Roman" w:hAnsi="Times New Roman"/>
            <w:color w:val="000000"/>
            <w:sz w:val="24"/>
            <w:szCs w:val="24"/>
            <w:lang w:val="en-US"/>
          </w:rPr>
          <w:t>http://www.k-istine.ru/base_faith/jesus/jesus_popov.htm</w:t>
        </w:r>
      </w:hyperlink>
    </w:p>
  </w:footnote>
  <w:footnote w:id="60">
    <w:p w:rsidR="00563A63" w:rsidRPr="00C97F86" w:rsidRDefault="00563A63" w:rsidP="00C97F86">
      <w:pPr>
        <w:pStyle w:val="a9"/>
        <w:spacing w:line="360" w:lineRule="auto"/>
        <w:contextualSpacing/>
        <w:jc w:val="both"/>
        <w:rPr>
          <w:rFonts w:ascii="Times New Roman" w:hAnsi="Times New Roman"/>
          <w:color w:val="000000"/>
          <w:sz w:val="24"/>
          <w:szCs w:val="24"/>
        </w:rPr>
      </w:pPr>
      <w:r w:rsidRPr="00C97F86">
        <w:rPr>
          <w:rStyle w:val="a7"/>
          <w:rFonts w:ascii="Times New Roman" w:hAnsi="Times New Roman"/>
          <w:color w:val="000000"/>
          <w:sz w:val="24"/>
          <w:szCs w:val="24"/>
        </w:rPr>
        <w:footnoteRef/>
      </w:r>
      <w:r w:rsidRPr="00C97F86">
        <w:rPr>
          <w:rFonts w:ascii="Times New Roman" w:hAnsi="Times New Roman"/>
          <w:color w:val="000000"/>
          <w:sz w:val="24"/>
          <w:szCs w:val="24"/>
        </w:rPr>
        <w:t xml:space="preserve"> Энциклопедия религий. Грех / Под ред. А.П. Забияко, А.Н. Красникова, Е.С. Элбакян. — Москва: Академический Проект; Гаудеамус, 2008.</w:t>
      </w:r>
      <w:r w:rsidRPr="00C97F86">
        <w:rPr>
          <w:rFonts w:ascii="Times New Roman" w:hAnsi="Times New Roman"/>
          <w:color w:val="000000"/>
          <w:sz w:val="24"/>
          <w:szCs w:val="24"/>
          <w:shd w:val="clear" w:color="auto" w:fill="EAF3FF"/>
        </w:rPr>
        <w:t> </w:t>
      </w:r>
    </w:p>
  </w:footnote>
  <w:footnote w:id="61">
    <w:p w:rsidR="00563A63" w:rsidRPr="00C97F86" w:rsidRDefault="00563A63" w:rsidP="00C97F86">
      <w:pPr>
        <w:pStyle w:val="a9"/>
        <w:spacing w:line="360" w:lineRule="auto"/>
        <w:contextualSpacing/>
        <w:jc w:val="both"/>
        <w:rPr>
          <w:rFonts w:ascii="Times New Roman" w:hAnsi="Times New Roman"/>
          <w:color w:val="000000"/>
          <w:sz w:val="24"/>
          <w:szCs w:val="24"/>
        </w:rPr>
      </w:pPr>
      <w:r w:rsidRPr="00C97F86">
        <w:rPr>
          <w:rStyle w:val="a7"/>
          <w:rFonts w:ascii="Times New Roman" w:hAnsi="Times New Roman"/>
          <w:color w:val="000000"/>
          <w:sz w:val="24"/>
          <w:szCs w:val="24"/>
        </w:rPr>
        <w:footnoteRef/>
      </w:r>
      <w:r w:rsidRPr="00C97F86">
        <w:rPr>
          <w:rFonts w:ascii="Times New Roman" w:hAnsi="Times New Roman"/>
          <w:color w:val="000000"/>
          <w:sz w:val="24"/>
          <w:szCs w:val="24"/>
        </w:rPr>
        <w:t xml:space="preserve"> Т</w:t>
      </w:r>
      <w:r w:rsidRPr="00C97F86">
        <w:rPr>
          <w:rFonts w:ascii="Times New Roman" w:hAnsi="Times New Roman"/>
          <w:iCs/>
          <w:color w:val="000000"/>
          <w:sz w:val="24"/>
          <w:szCs w:val="24"/>
          <w:shd w:val="clear" w:color="auto" w:fill="FFFFFF"/>
        </w:rPr>
        <w:t>улянская Ю.Т.</w:t>
      </w:r>
      <w:r w:rsidRPr="00C97F86">
        <w:rPr>
          <w:rFonts w:ascii="Times New Roman" w:hAnsi="Times New Roman"/>
          <w:color w:val="000000"/>
          <w:sz w:val="24"/>
          <w:szCs w:val="24"/>
          <w:shd w:val="clear" w:color="auto" w:fill="FFFFFF"/>
        </w:rPr>
        <w:t> Учение о свободе и необходимости в философии кальвинизма // Исторические, философские, политические и юридические науки, культурология и искусствоведение. Вопросы теории и практики : Издательство "Грамота". — 2016. — Вып. 67, № 5. — С. 202—205.</w:t>
      </w:r>
    </w:p>
  </w:footnote>
  <w:footnote w:id="62">
    <w:p w:rsidR="00563A63" w:rsidRPr="002175DC" w:rsidRDefault="00563A63" w:rsidP="002175DC">
      <w:pPr>
        <w:pStyle w:val="a9"/>
        <w:spacing w:line="360" w:lineRule="auto"/>
        <w:contextualSpacing/>
        <w:jc w:val="both"/>
        <w:rPr>
          <w:rFonts w:ascii="Times New Roman" w:hAnsi="Times New Roman"/>
          <w:color w:val="000000"/>
          <w:sz w:val="24"/>
          <w:szCs w:val="24"/>
        </w:rPr>
      </w:pPr>
      <w:r w:rsidRPr="002175DC">
        <w:rPr>
          <w:rStyle w:val="a7"/>
          <w:rFonts w:ascii="Times New Roman" w:hAnsi="Times New Roman"/>
          <w:color w:val="000000"/>
          <w:sz w:val="24"/>
          <w:szCs w:val="24"/>
        </w:rPr>
        <w:footnoteRef/>
      </w:r>
      <w:r w:rsidRPr="002175DC">
        <w:rPr>
          <w:rFonts w:ascii="Times New Roman" w:hAnsi="Times New Roman"/>
          <w:color w:val="000000"/>
          <w:sz w:val="24"/>
          <w:szCs w:val="24"/>
        </w:rPr>
        <w:t xml:space="preserve"> Энциклопедия религий. Грех / Под ред. АюП. Забияко, А.Н. Красникова, Е.С. Элбакян. — Москва: Академический Проект, Гаудеамус, 2008</w:t>
      </w:r>
    </w:p>
  </w:footnote>
  <w:footnote w:id="63">
    <w:p w:rsidR="00563A63" w:rsidRPr="002175DC" w:rsidRDefault="00563A63" w:rsidP="002175DC">
      <w:pPr>
        <w:pStyle w:val="a9"/>
        <w:spacing w:line="360" w:lineRule="auto"/>
        <w:contextualSpacing/>
        <w:jc w:val="both"/>
        <w:rPr>
          <w:rFonts w:ascii="Times New Roman" w:hAnsi="Times New Roman"/>
          <w:color w:val="000000"/>
          <w:sz w:val="24"/>
          <w:szCs w:val="24"/>
        </w:rPr>
      </w:pPr>
      <w:r w:rsidRPr="002175DC">
        <w:rPr>
          <w:rStyle w:val="a7"/>
          <w:rFonts w:ascii="Times New Roman" w:hAnsi="Times New Roman"/>
          <w:color w:val="000000"/>
          <w:sz w:val="24"/>
          <w:szCs w:val="24"/>
        </w:rPr>
        <w:footnoteRef/>
      </w:r>
      <w:r w:rsidRPr="002175DC">
        <w:rPr>
          <w:rFonts w:ascii="Times New Roman" w:hAnsi="Times New Roman"/>
          <w:color w:val="000000"/>
          <w:sz w:val="24"/>
          <w:szCs w:val="24"/>
        </w:rPr>
        <w:t xml:space="preserve"> </w:t>
      </w:r>
      <w:r w:rsidRPr="002175DC">
        <w:rPr>
          <w:rFonts w:ascii="Times New Roman" w:hAnsi="Times New Roman"/>
          <w:iCs/>
          <w:color w:val="000000"/>
          <w:sz w:val="24"/>
          <w:szCs w:val="24"/>
        </w:rPr>
        <w:t>Бонхёффер Д.</w:t>
      </w:r>
      <w:r w:rsidRPr="002175DC">
        <w:rPr>
          <w:rFonts w:ascii="Times New Roman" w:hAnsi="Times New Roman"/>
          <w:color w:val="000000"/>
          <w:sz w:val="24"/>
          <w:szCs w:val="24"/>
        </w:rPr>
        <w:t> Этика / Пер. с нем.. — (Серия "Современное богословие"). — Москва: Издательство ББИ, 2013.</w:t>
      </w:r>
    </w:p>
  </w:footnote>
  <w:footnote w:id="64">
    <w:p w:rsidR="00563A63" w:rsidRPr="002175DC" w:rsidRDefault="00563A63" w:rsidP="002175DC">
      <w:pPr>
        <w:pStyle w:val="a9"/>
        <w:spacing w:line="360" w:lineRule="auto"/>
        <w:contextualSpacing/>
        <w:jc w:val="both"/>
        <w:rPr>
          <w:rFonts w:ascii="Times New Roman" w:hAnsi="Times New Roman"/>
          <w:color w:val="000000"/>
          <w:sz w:val="24"/>
          <w:szCs w:val="24"/>
        </w:rPr>
      </w:pPr>
      <w:r w:rsidRPr="002175DC">
        <w:rPr>
          <w:rStyle w:val="a7"/>
          <w:rFonts w:ascii="Times New Roman" w:hAnsi="Times New Roman"/>
          <w:color w:val="000000"/>
          <w:sz w:val="24"/>
          <w:szCs w:val="24"/>
        </w:rPr>
        <w:footnoteRef/>
      </w:r>
      <w:r w:rsidRPr="002175DC">
        <w:rPr>
          <w:rFonts w:ascii="Times New Roman" w:hAnsi="Times New Roman"/>
          <w:color w:val="000000"/>
          <w:sz w:val="24"/>
          <w:szCs w:val="24"/>
        </w:rPr>
        <w:t xml:space="preserve"> </w:t>
      </w:r>
      <w:r w:rsidRPr="002175DC">
        <w:rPr>
          <w:rFonts w:ascii="Times New Roman" w:hAnsi="Times New Roman"/>
          <w:iCs/>
          <w:color w:val="000000"/>
          <w:sz w:val="24"/>
          <w:szCs w:val="24"/>
          <w:shd w:val="clear" w:color="auto" w:fill="FFFFFF"/>
        </w:rPr>
        <w:t>Никонов К.И.</w:t>
      </w:r>
      <w:r w:rsidRPr="002175DC">
        <w:rPr>
          <w:rFonts w:ascii="Times New Roman" w:hAnsi="Times New Roman"/>
          <w:color w:val="000000"/>
          <w:sz w:val="24"/>
          <w:szCs w:val="24"/>
          <w:shd w:val="clear" w:color="auto" w:fill="FFFFFF"/>
        </w:rPr>
        <w:t> Религиозная антропология: христианское учение о человеке в историческом и современном контексте / Под ред. И.Н. Яблокова. — Введение в общее религиоведение. — Москва: Книжный дом "Университет", 2001.</w:t>
      </w:r>
    </w:p>
  </w:footnote>
  <w:footnote w:id="65">
    <w:p w:rsidR="00563A63" w:rsidRPr="002175DC" w:rsidRDefault="00563A63" w:rsidP="002175DC">
      <w:pPr>
        <w:pStyle w:val="a9"/>
        <w:spacing w:line="360" w:lineRule="auto"/>
        <w:contextualSpacing/>
        <w:jc w:val="both"/>
        <w:rPr>
          <w:rFonts w:ascii="Times New Roman" w:hAnsi="Times New Roman"/>
          <w:color w:val="000000"/>
          <w:sz w:val="24"/>
          <w:szCs w:val="24"/>
        </w:rPr>
      </w:pPr>
      <w:r w:rsidRPr="002175DC">
        <w:rPr>
          <w:rStyle w:val="a7"/>
          <w:rFonts w:ascii="Times New Roman" w:hAnsi="Times New Roman"/>
          <w:color w:val="000000"/>
          <w:sz w:val="24"/>
          <w:szCs w:val="24"/>
        </w:rPr>
        <w:footnoteRef/>
      </w:r>
      <w:r w:rsidRPr="002175DC">
        <w:rPr>
          <w:rFonts w:ascii="Times New Roman" w:hAnsi="Times New Roman"/>
          <w:color w:val="000000"/>
          <w:sz w:val="24"/>
          <w:szCs w:val="24"/>
        </w:rPr>
        <w:t xml:space="preserve"> </w:t>
      </w:r>
      <w:r w:rsidRPr="002175DC">
        <w:rPr>
          <w:rFonts w:ascii="Times New Roman" w:hAnsi="Times New Roman"/>
          <w:iCs/>
          <w:color w:val="000000"/>
          <w:sz w:val="24"/>
          <w:szCs w:val="24"/>
          <w:shd w:val="clear" w:color="auto" w:fill="FFFFFF"/>
        </w:rPr>
        <w:t>Никонов К.И.</w:t>
      </w:r>
      <w:r w:rsidRPr="002175DC">
        <w:rPr>
          <w:rFonts w:ascii="Times New Roman" w:hAnsi="Times New Roman"/>
          <w:color w:val="000000"/>
          <w:sz w:val="24"/>
          <w:szCs w:val="24"/>
          <w:shd w:val="clear" w:color="auto" w:fill="FFFFFF"/>
        </w:rPr>
        <w:t> Религиозная антропология: христианское учение о человеке в историческом и современном контексте / Под ред. И.Н. Яблокова. — Введение в общее религиоведение. — Москва: Книжный дом "Университет", 2001.</w:t>
      </w:r>
    </w:p>
  </w:footnote>
  <w:footnote w:id="66">
    <w:p w:rsidR="00563A63" w:rsidRPr="00EE19DB" w:rsidRDefault="00563A63" w:rsidP="00EE19DB">
      <w:pPr>
        <w:pStyle w:val="a9"/>
        <w:spacing w:line="360" w:lineRule="auto"/>
        <w:contextualSpacing/>
        <w:jc w:val="both"/>
        <w:rPr>
          <w:rFonts w:ascii="Times New Roman" w:hAnsi="Times New Roman"/>
          <w:color w:val="000000"/>
          <w:sz w:val="24"/>
          <w:szCs w:val="24"/>
        </w:rPr>
      </w:pPr>
      <w:r w:rsidRPr="00EE19DB">
        <w:rPr>
          <w:rStyle w:val="a7"/>
          <w:rFonts w:ascii="Times New Roman" w:hAnsi="Times New Roman"/>
          <w:color w:val="000000"/>
          <w:sz w:val="24"/>
          <w:szCs w:val="24"/>
        </w:rPr>
        <w:footnoteRef/>
      </w:r>
      <w:r w:rsidRPr="00EE19DB">
        <w:rPr>
          <w:rFonts w:ascii="Times New Roman" w:hAnsi="Times New Roman"/>
          <w:color w:val="000000"/>
          <w:sz w:val="24"/>
          <w:szCs w:val="24"/>
        </w:rPr>
        <w:t xml:space="preserve"> </w:t>
      </w:r>
      <w:r w:rsidRPr="00EE19DB">
        <w:rPr>
          <w:rFonts w:ascii="Times New Roman" w:hAnsi="Times New Roman"/>
          <w:iCs/>
          <w:color w:val="000000"/>
          <w:sz w:val="24"/>
          <w:szCs w:val="24"/>
          <w:shd w:val="clear" w:color="auto" w:fill="FFFFFF"/>
        </w:rPr>
        <w:t>Шелер М.</w:t>
      </w:r>
      <w:r w:rsidRPr="00EE19DB">
        <w:rPr>
          <w:rFonts w:ascii="Times New Roman" w:hAnsi="Times New Roman"/>
          <w:color w:val="000000"/>
          <w:sz w:val="24"/>
          <w:szCs w:val="24"/>
          <w:shd w:val="clear" w:color="auto" w:fill="FFFFFF"/>
        </w:rPr>
        <w:t> Ресентимент в структуре моралей / Под ред. Л.Г. Ионина. — Санкт-Петербург: Наука, Университетская книга, 1999.</w:t>
      </w:r>
    </w:p>
  </w:footnote>
  <w:footnote w:id="67">
    <w:p w:rsidR="00563A63" w:rsidRPr="00195E9B" w:rsidRDefault="00563A63" w:rsidP="00195E9B">
      <w:pPr>
        <w:pStyle w:val="a9"/>
        <w:spacing w:line="360" w:lineRule="auto"/>
        <w:contextualSpacing/>
        <w:jc w:val="both"/>
        <w:rPr>
          <w:rFonts w:ascii="Times New Roman" w:hAnsi="Times New Roman"/>
          <w:color w:val="000000"/>
          <w:sz w:val="24"/>
          <w:szCs w:val="24"/>
        </w:rPr>
      </w:pPr>
      <w:r w:rsidRPr="00195E9B">
        <w:rPr>
          <w:rStyle w:val="a7"/>
          <w:rFonts w:ascii="Times New Roman" w:hAnsi="Times New Roman"/>
          <w:color w:val="000000"/>
          <w:sz w:val="24"/>
          <w:szCs w:val="24"/>
        </w:rPr>
        <w:footnoteRef/>
      </w:r>
      <w:r w:rsidRPr="00195E9B">
        <w:rPr>
          <w:rFonts w:ascii="Times New Roman" w:hAnsi="Times New Roman"/>
          <w:color w:val="000000"/>
          <w:sz w:val="24"/>
          <w:szCs w:val="24"/>
        </w:rPr>
        <w:t xml:space="preserve"> </w:t>
      </w:r>
      <w:r w:rsidRPr="00195E9B">
        <w:rPr>
          <w:rFonts w:ascii="Times New Roman" w:hAnsi="Times New Roman"/>
          <w:color w:val="000000"/>
          <w:sz w:val="24"/>
          <w:szCs w:val="24"/>
          <w:lang w:val="ru-RU"/>
        </w:rPr>
        <w:t>Э</w:t>
      </w:r>
      <w:r w:rsidRPr="00195E9B">
        <w:rPr>
          <w:rFonts w:ascii="Times New Roman" w:hAnsi="Times New Roman"/>
          <w:color w:val="000000"/>
          <w:sz w:val="24"/>
          <w:szCs w:val="24"/>
          <w:shd w:val="clear" w:color="auto" w:fill="FFFFFF"/>
        </w:rPr>
        <w:t>нциклопедия религий. Веротерпимость / Под ред. А.П. Забияко, А.Н. Красникова, Е.С. Элбакян. — Москва: Академический Проект, Гаудеамус, 2008</w:t>
      </w:r>
    </w:p>
  </w:footnote>
  <w:footnote w:id="68">
    <w:p w:rsidR="00563A63" w:rsidRPr="00886993" w:rsidRDefault="00563A63" w:rsidP="00886993">
      <w:pPr>
        <w:pStyle w:val="a9"/>
        <w:spacing w:line="360" w:lineRule="auto"/>
        <w:contextualSpacing/>
        <w:jc w:val="both"/>
        <w:rPr>
          <w:rFonts w:ascii="Times New Roman" w:hAnsi="Times New Roman"/>
          <w:color w:val="000000"/>
          <w:sz w:val="24"/>
          <w:szCs w:val="24"/>
        </w:rPr>
      </w:pPr>
      <w:r w:rsidRPr="00886993">
        <w:rPr>
          <w:rStyle w:val="a7"/>
          <w:rFonts w:ascii="Times New Roman" w:hAnsi="Times New Roman"/>
          <w:color w:val="000000"/>
          <w:sz w:val="24"/>
          <w:szCs w:val="24"/>
        </w:rPr>
        <w:footnoteRef/>
      </w:r>
      <w:r w:rsidRPr="00886993">
        <w:rPr>
          <w:rFonts w:ascii="Times New Roman" w:hAnsi="Times New Roman"/>
          <w:color w:val="000000"/>
          <w:sz w:val="24"/>
          <w:szCs w:val="24"/>
        </w:rPr>
        <w:t xml:space="preserve"> </w:t>
      </w:r>
      <w:r w:rsidRPr="00886993">
        <w:rPr>
          <w:rFonts w:ascii="Times New Roman" w:hAnsi="Times New Roman"/>
          <w:iCs/>
          <w:color w:val="000000"/>
          <w:sz w:val="24"/>
          <w:szCs w:val="24"/>
          <w:shd w:val="clear" w:color="auto" w:fill="FFFFFF"/>
        </w:rPr>
        <w:t>Локк Дж.</w:t>
      </w:r>
      <w:r w:rsidRPr="00886993">
        <w:rPr>
          <w:rFonts w:ascii="Times New Roman" w:hAnsi="Times New Roman"/>
          <w:color w:val="000000"/>
          <w:sz w:val="24"/>
          <w:szCs w:val="24"/>
          <w:shd w:val="clear" w:color="auto" w:fill="FFFFFF"/>
        </w:rPr>
        <w:t> Сочинения в трех томах: Т. 3. — Философское Наследие. — Москва: Мысль, 1988. — 668 с.</w:t>
      </w:r>
    </w:p>
  </w:footnote>
  <w:footnote w:id="69">
    <w:p w:rsidR="00563A63" w:rsidRPr="007973D0" w:rsidRDefault="00563A63" w:rsidP="007973D0">
      <w:pPr>
        <w:pStyle w:val="a9"/>
        <w:spacing w:line="360" w:lineRule="auto"/>
        <w:contextualSpacing/>
        <w:jc w:val="both"/>
        <w:rPr>
          <w:rFonts w:ascii="Times New Roman" w:hAnsi="Times New Roman"/>
          <w:color w:val="000000"/>
          <w:sz w:val="24"/>
          <w:szCs w:val="24"/>
        </w:rPr>
      </w:pPr>
      <w:r w:rsidRPr="007973D0">
        <w:rPr>
          <w:rStyle w:val="a7"/>
          <w:rFonts w:ascii="Times New Roman" w:hAnsi="Times New Roman"/>
          <w:color w:val="000000"/>
          <w:sz w:val="24"/>
          <w:szCs w:val="24"/>
        </w:rPr>
        <w:footnoteRef/>
      </w:r>
      <w:r w:rsidRPr="007973D0">
        <w:rPr>
          <w:rFonts w:ascii="Times New Roman" w:hAnsi="Times New Roman"/>
          <w:color w:val="000000"/>
          <w:sz w:val="24"/>
          <w:szCs w:val="24"/>
        </w:rPr>
        <w:t xml:space="preserve"> </w:t>
      </w:r>
      <w:r w:rsidRPr="007973D0">
        <w:rPr>
          <w:rFonts w:ascii="Times New Roman" w:hAnsi="Times New Roman"/>
          <w:color w:val="000000"/>
          <w:sz w:val="24"/>
          <w:szCs w:val="24"/>
          <w:shd w:val="clear" w:color="auto" w:fill="FFFFFF"/>
        </w:rPr>
        <w:t>Энциклопедия религий. Веротерпимость / Под ред. А.П. Забияко, А.Н. Красникова, Е.С. Элбакян. — Москва: Академический Проект, Гаудеамус, 2008. </w:t>
      </w:r>
    </w:p>
  </w:footnote>
  <w:footnote w:id="70">
    <w:p w:rsidR="00563A63" w:rsidRPr="007973D0" w:rsidRDefault="00563A63" w:rsidP="007973D0">
      <w:pPr>
        <w:pStyle w:val="a9"/>
        <w:spacing w:line="360" w:lineRule="auto"/>
        <w:contextualSpacing/>
        <w:jc w:val="both"/>
        <w:rPr>
          <w:rFonts w:ascii="Times New Roman" w:hAnsi="Times New Roman"/>
          <w:color w:val="000000"/>
          <w:sz w:val="24"/>
          <w:szCs w:val="24"/>
        </w:rPr>
      </w:pPr>
      <w:r w:rsidRPr="007973D0">
        <w:rPr>
          <w:rStyle w:val="a7"/>
          <w:rFonts w:ascii="Times New Roman" w:hAnsi="Times New Roman"/>
          <w:color w:val="000000"/>
          <w:sz w:val="24"/>
          <w:szCs w:val="24"/>
        </w:rPr>
        <w:footnoteRef/>
      </w:r>
      <w:r w:rsidRPr="007973D0">
        <w:rPr>
          <w:rFonts w:ascii="Times New Roman" w:hAnsi="Times New Roman"/>
          <w:color w:val="000000"/>
          <w:sz w:val="24"/>
          <w:szCs w:val="24"/>
        </w:rPr>
        <w:t xml:space="preserve"> </w:t>
      </w:r>
      <w:r w:rsidRPr="007973D0">
        <w:rPr>
          <w:rFonts w:ascii="Times New Roman" w:hAnsi="Times New Roman"/>
          <w:iCs/>
          <w:color w:val="000000"/>
          <w:sz w:val="24"/>
          <w:szCs w:val="24"/>
          <w:shd w:val="clear" w:color="auto" w:fill="FFFFFF"/>
        </w:rPr>
        <w:t>Яблоков И.Н.</w:t>
      </w:r>
      <w:r w:rsidRPr="007973D0">
        <w:rPr>
          <w:rFonts w:ascii="Times New Roman" w:hAnsi="Times New Roman"/>
          <w:color w:val="000000"/>
          <w:sz w:val="24"/>
          <w:szCs w:val="24"/>
          <w:shd w:val="clear" w:color="auto" w:fill="FFFFFF"/>
        </w:rPr>
        <w:t> Религиоведение: Учебное пособие. — Москва: Гярдарики, 2004. — 317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431138"/>
      <w:docPartObj>
        <w:docPartGallery w:val="Page Numbers (Top of Page)"/>
        <w:docPartUnique/>
      </w:docPartObj>
    </w:sdtPr>
    <w:sdtContent>
      <w:p w:rsidR="001713C2" w:rsidRDefault="001713C2">
        <w:pPr>
          <w:pStyle w:val="a3"/>
          <w:jc w:val="right"/>
        </w:pPr>
        <w:r>
          <w:fldChar w:fldCharType="begin"/>
        </w:r>
        <w:r>
          <w:instrText>PAGE   \* MERGEFORMAT</w:instrText>
        </w:r>
        <w:r>
          <w:fldChar w:fldCharType="separate"/>
        </w:r>
        <w:r w:rsidR="0017508E" w:rsidRPr="0017508E">
          <w:rPr>
            <w:noProof/>
            <w:lang w:val="ru-RU"/>
          </w:rPr>
          <w:t>25</w:t>
        </w:r>
        <w:r>
          <w:fldChar w:fldCharType="end"/>
        </w:r>
      </w:p>
    </w:sdtContent>
  </w:sdt>
  <w:p w:rsidR="001713C2" w:rsidRDefault="001713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355DE"/>
    <w:multiLevelType w:val="hybridMultilevel"/>
    <w:tmpl w:val="87E6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DD"/>
    <w:rsid w:val="00006D03"/>
    <w:rsid w:val="000211FC"/>
    <w:rsid w:val="000552EF"/>
    <w:rsid w:val="00061AF2"/>
    <w:rsid w:val="0006751D"/>
    <w:rsid w:val="00085026"/>
    <w:rsid w:val="00087135"/>
    <w:rsid w:val="00087BE3"/>
    <w:rsid w:val="000B1124"/>
    <w:rsid w:val="000C014C"/>
    <w:rsid w:val="000C21EB"/>
    <w:rsid w:val="000C2FDF"/>
    <w:rsid w:val="000D049E"/>
    <w:rsid w:val="000D1EC9"/>
    <w:rsid w:val="000E77BF"/>
    <w:rsid w:val="00102034"/>
    <w:rsid w:val="00164453"/>
    <w:rsid w:val="00164F4D"/>
    <w:rsid w:val="001713C2"/>
    <w:rsid w:val="0017508E"/>
    <w:rsid w:val="00195E9B"/>
    <w:rsid w:val="001A35D0"/>
    <w:rsid w:val="001C0B6C"/>
    <w:rsid w:val="001C7494"/>
    <w:rsid w:val="001D3A34"/>
    <w:rsid w:val="00201606"/>
    <w:rsid w:val="002175DC"/>
    <w:rsid w:val="00251ADE"/>
    <w:rsid w:val="00255824"/>
    <w:rsid w:val="00272599"/>
    <w:rsid w:val="00286BA1"/>
    <w:rsid w:val="002877C7"/>
    <w:rsid w:val="00287B4E"/>
    <w:rsid w:val="002A7970"/>
    <w:rsid w:val="002B3C1E"/>
    <w:rsid w:val="002D36F4"/>
    <w:rsid w:val="002F0C23"/>
    <w:rsid w:val="00322F1C"/>
    <w:rsid w:val="00360DDA"/>
    <w:rsid w:val="0037487C"/>
    <w:rsid w:val="003769FA"/>
    <w:rsid w:val="00377797"/>
    <w:rsid w:val="0038321D"/>
    <w:rsid w:val="0038662D"/>
    <w:rsid w:val="003B69BD"/>
    <w:rsid w:val="00404BCA"/>
    <w:rsid w:val="00413444"/>
    <w:rsid w:val="00413479"/>
    <w:rsid w:val="00441F90"/>
    <w:rsid w:val="004434A9"/>
    <w:rsid w:val="00450051"/>
    <w:rsid w:val="004573EB"/>
    <w:rsid w:val="004635F6"/>
    <w:rsid w:val="00477C58"/>
    <w:rsid w:val="00492B89"/>
    <w:rsid w:val="004969F9"/>
    <w:rsid w:val="004B1DF5"/>
    <w:rsid w:val="004B2997"/>
    <w:rsid w:val="004B2C88"/>
    <w:rsid w:val="004B3CB4"/>
    <w:rsid w:val="004F392D"/>
    <w:rsid w:val="00512852"/>
    <w:rsid w:val="00531912"/>
    <w:rsid w:val="00551B02"/>
    <w:rsid w:val="0055653A"/>
    <w:rsid w:val="00563A63"/>
    <w:rsid w:val="005A18A6"/>
    <w:rsid w:val="005B2EDD"/>
    <w:rsid w:val="005C594C"/>
    <w:rsid w:val="005C7754"/>
    <w:rsid w:val="005E2A10"/>
    <w:rsid w:val="00603EFD"/>
    <w:rsid w:val="00604885"/>
    <w:rsid w:val="00615E7B"/>
    <w:rsid w:val="006169F8"/>
    <w:rsid w:val="00620E79"/>
    <w:rsid w:val="006345CE"/>
    <w:rsid w:val="00654B53"/>
    <w:rsid w:val="0066363A"/>
    <w:rsid w:val="00667792"/>
    <w:rsid w:val="00687928"/>
    <w:rsid w:val="006B25F0"/>
    <w:rsid w:val="006C6F8C"/>
    <w:rsid w:val="006D474B"/>
    <w:rsid w:val="006F4760"/>
    <w:rsid w:val="00701E3B"/>
    <w:rsid w:val="007023D0"/>
    <w:rsid w:val="007623A2"/>
    <w:rsid w:val="00767A55"/>
    <w:rsid w:val="00770963"/>
    <w:rsid w:val="007815D9"/>
    <w:rsid w:val="00785A01"/>
    <w:rsid w:val="00796A81"/>
    <w:rsid w:val="007973D0"/>
    <w:rsid w:val="007B1E00"/>
    <w:rsid w:val="007C2AB9"/>
    <w:rsid w:val="007D7A04"/>
    <w:rsid w:val="00803385"/>
    <w:rsid w:val="00804F61"/>
    <w:rsid w:val="00807185"/>
    <w:rsid w:val="00843F96"/>
    <w:rsid w:val="00886993"/>
    <w:rsid w:val="008A3B4E"/>
    <w:rsid w:val="008A4F1D"/>
    <w:rsid w:val="008D0D46"/>
    <w:rsid w:val="008E6E67"/>
    <w:rsid w:val="009037DA"/>
    <w:rsid w:val="00910284"/>
    <w:rsid w:val="00922AF2"/>
    <w:rsid w:val="00923B75"/>
    <w:rsid w:val="00923EF0"/>
    <w:rsid w:val="00996191"/>
    <w:rsid w:val="00996441"/>
    <w:rsid w:val="009968F2"/>
    <w:rsid w:val="009B658E"/>
    <w:rsid w:val="009D25E1"/>
    <w:rsid w:val="009D4AD2"/>
    <w:rsid w:val="009F1F5E"/>
    <w:rsid w:val="00A15859"/>
    <w:rsid w:val="00A71EFE"/>
    <w:rsid w:val="00A74E79"/>
    <w:rsid w:val="00A769B2"/>
    <w:rsid w:val="00A96931"/>
    <w:rsid w:val="00AE5458"/>
    <w:rsid w:val="00AF3D3E"/>
    <w:rsid w:val="00B13A05"/>
    <w:rsid w:val="00B33A3E"/>
    <w:rsid w:val="00B536CF"/>
    <w:rsid w:val="00B71D62"/>
    <w:rsid w:val="00B80EF2"/>
    <w:rsid w:val="00BB31ED"/>
    <w:rsid w:val="00BC7245"/>
    <w:rsid w:val="00BC7E1E"/>
    <w:rsid w:val="00BE3386"/>
    <w:rsid w:val="00BF15C7"/>
    <w:rsid w:val="00BF6608"/>
    <w:rsid w:val="00C14F74"/>
    <w:rsid w:val="00C5411E"/>
    <w:rsid w:val="00C733B6"/>
    <w:rsid w:val="00C73868"/>
    <w:rsid w:val="00C82CED"/>
    <w:rsid w:val="00C97F86"/>
    <w:rsid w:val="00CA248F"/>
    <w:rsid w:val="00CB3CF6"/>
    <w:rsid w:val="00CC0A08"/>
    <w:rsid w:val="00CC6489"/>
    <w:rsid w:val="00D25718"/>
    <w:rsid w:val="00D3140E"/>
    <w:rsid w:val="00D3779A"/>
    <w:rsid w:val="00D472E0"/>
    <w:rsid w:val="00D55A1D"/>
    <w:rsid w:val="00D64E67"/>
    <w:rsid w:val="00D747C2"/>
    <w:rsid w:val="00D8020D"/>
    <w:rsid w:val="00D8388F"/>
    <w:rsid w:val="00D8429F"/>
    <w:rsid w:val="00D92AB6"/>
    <w:rsid w:val="00DC7306"/>
    <w:rsid w:val="00DD2196"/>
    <w:rsid w:val="00DD6896"/>
    <w:rsid w:val="00E4720E"/>
    <w:rsid w:val="00E6011B"/>
    <w:rsid w:val="00E84AC4"/>
    <w:rsid w:val="00E925FB"/>
    <w:rsid w:val="00EA77E0"/>
    <w:rsid w:val="00EB089A"/>
    <w:rsid w:val="00EB1A39"/>
    <w:rsid w:val="00EB614E"/>
    <w:rsid w:val="00EE19DB"/>
    <w:rsid w:val="00EE298F"/>
    <w:rsid w:val="00EF6D37"/>
    <w:rsid w:val="00F01D83"/>
    <w:rsid w:val="00F049B3"/>
    <w:rsid w:val="00F057B0"/>
    <w:rsid w:val="00F20153"/>
    <w:rsid w:val="00F54FC1"/>
    <w:rsid w:val="00F67133"/>
    <w:rsid w:val="00F84E68"/>
    <w:rsid w:val="00FA4B49"/>
    <w:rsid w:val="00FC6FC2"/>
    <w:rsid w:val="00FD2809"/>
    <w:rsid w:val="00FE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9B04E-B97D-1147-AA0B-249C45AD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uiPriority w:val="9"/>
    <w:qFormat/>
    <w:rsid w:val="00360DD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A1585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997"/>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4B2997"/>
  </w:style>
  <w:style w:type="paragraph" w:styleId="a5">
    <w:name w:val="footer"/>
    <w:basedOn w:val="a"/>
    <w:link w:val="a6"/>
    <w:uiPriority w:val="99"/>
    <w:unhideWhenUsed/>
    <w:rsid w:val="004B2997"/>
    <w:pPr>
      <w:tabs>
        <w:tab w:val="center" w:pos="4513"/>
        <w:tab w:val="right" w:pos="9026"/>
      </w:tabs>
      <w:spacing w:after="0" w:line="240" w:lineRule="auto"/>
    </w:pPr>
  </w:style>
  <w:style w:type="character" w:customStyle="1" w:styleId="a6">
    <w:name w:val="Нижний колонтитул Знак"/>
    <w:basedOn w:val="a0"/>
    <w:link w:val="a5"/>
    <w:uiPriority w:val="99"/>
    <w:rsid w:val="004B2997"/>
  </w:style>
  <w:style w:type="character" w:styleId="a7">
    <w:name w:val="footnote reference"/>
    <w:uiPriority w:val="99"/>
    <w:semiHidden/>
    <w:unhideWhenUsed/>
    <w:rsid w:val="0066363A"/>
    <w:rPr>
      <w:vertAlign w:val="superscript"/>
    </w:rPr>
  </w:style>
  <w:style w:type="character" w:styleId="a8">
    <w:name w:val="Hyperlink"/>
    <w:uiPriority w:val="99"/>
    <w:unhideWhenUsed/>
    <w:rsid w:val="0066363A"/>
    <w:rPr>
      <w:color w:val="0000FF"/>
      <w:u w:val="single"/>
    </w:rPr>
  </w:style>
  <w:style w:type="character" w:customStyle="1" w:styleId="10">
    <w:name w:val="Заголовок 1 Знак"/>
    <w:link w:val="1"/>
    <w:uiPriority w:val="9"/>
    <w:rsid w:val="00360DDA"/>
    <w:rPr>
      <w:rFonts w:ascii="Cambria" w:eastAsia="Times New Roman" w:hAnsi="Cambria"/>
      <w:b/>
      <w:bCs/>
      <w:color w:val="365F91"/>
      <w:sz w:val="28"/>
      <w:szCs w:val="28"/>
      <w:lang w:eastAsia="en-US"/>
    </w:rPr>
  </w:style>
  <w:style w:type="paragraph" w:styleId="a9">
    <w:name w:val="footnote text"/>
    <w:basedOn w:val="a"/>
    <w:link w:val="aa"/>
    <w:uiPriority w:val="99"/>
    <w:unhideWhenUsed/>
    <w:rsid w:val="00E4720E"/>
    <w:pPr>
      <w:spacing w:after="0" w:line="240" w:lineRule="auto"/>
    </w:pPr>
    <w:rPr>
      <w:sz w:val="20"/>
      <w:szCs w:val="20"/>
    </w:rPr>
  </w:style>
  <w:style w:type="character" w:customStyle="1" w:styleId="aa">
    <w:name w:val="Текст сноски Знак"/>
    <w:link w:val="a9"/>
    <w:uiPriority w:val="99"/>
    <w:rsid w:val="00E4720E"/>
    <w:rPr>
      <w:lang w:eastAsia="en-US"/>
    </w:rPr>
  </w:style>
  <w:style w:type="character" w:styleId="HTML">
    <w:name w:val="HTML Cite"/>
    <w:uiPriority w:val="99"/>
    <w:semiHidden/>
    <w:unhideWhenUsed/>
    <w:rsid w:val="00EB089A"/>
    <w:rPr>
      <w:i/>
      <w:iCs/>
    </w:rPr>
  </w:style>
  <w:style w:type="character" w:customStyle="1" w:styleId="20">
    <w:name w:val="Заголовок 2 Знак"/>
    <w:link w:val="2"/>
    <w:uiPriority w:val="9"/>
    <w:rsid w:val="00A15859"/>
    <w:rPr>
      <w:rFonts w:ascii="Cambria" w:eastAsia="Times New Roman" w:hAnsi="Cambria"/>
      <w:b/>
      <w:bCs/>
      <w:color w:val="4F81BD"/>
      <w:sz w:val="26"/>
      <w:szCs w:val="26"/>
      <w:lang w:eastAsia="en-US"/>
    </w:rPr>
  </w:style>
  <w:style w:type="table" w:styleId="ab">
    <w:name w:val="Table Grid"/>
    <w:basedOn w:val="a1"/>
    <w:uiPriority w:val="59"/>
    <w:rsid w:val="0056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ti.ua/strana/287294-khristianskaja-etika-v-shkolakh-chto-ob-etom-dumajut-predstaviteli-druhikh-relihij-i-ukraintsy" TargetMode="External"/><Relationship Id="rId13" Type="http://schemas.openxmlformats.org/officeDocument/2006/relationships/hyperlink" Target="http://iph.ras.ru/elib/3579.html" TargetMode="External"/><Relationship Id="rId18" Type="http://schemas.openxmlformats.org/officeDocument/2006/relationships/hyperlink" Target="http://www.sacrum.ru/Christ/maria.htm" TargetMode="External"/><Relationship Id="rId26" Type="http://schemas.openxmlformats.org/officeDocument/2006/relationships/hyperlink" Target="https://ru.qwe.wiki/wiki/Christianity_and_Islam" TargetMode="External"/><Relationship Id="rId3" Type="http://schemas.openxmlformats.org/officeDocument/2006/relationships/styles" Target="styles.xml"/><Relationship Id="rId21" Type="http://schemas.openxmlformats.org/officeDocument/2006/relationships/hyperlink" Target="http://2035.media/2017/10/02/legoyda-inter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ndex.php?title=%D0%AD%D0%BD%D1%86%D0%B8%D0%BA%D0%BB%D0%BE%D0%BF%D0%B5%D0%B4%D0%B8%D1%8F_%D1%80%D0%B5%D0%BB%D0%B8%D0%B3%D0%B8%D0%B9&amp;action=edit&amp;redlink=1" TargetMode="External"/><Relationship Id="rId17" Type="http://schemas.openxmlformats.org/officeDocument/2006/relationships/hyperlink" Target="http://apokrif.fullweb.ru/apocryph1/ev-egipt.shtml" TargetMode="External"/><Relationship Id="rId25" Type="http://schemas.openxmlformats.org/officeDocument/2006/relationships/hyperlink" Target="https://predanie.ru/book/216480-ritual-mif-i-magiya-v-evrope-rannego-novogo-vremeni/" TargetMode="External"/><Relationship Id="rId33" Type="http://schemas.openxmlformats.org/officeDocument/2006/relationships/hyperlink" Target="https://rusneb.ru/catalog/000199_000009_004460319/" TargetMode="External"/><Relationship Id="rId2" Type="http://schemas.openxmlformats.org/officeDocument/2006/relationships/numbering" Target="numbering.xml"/><Relationship Id="rId16" Type="http://schemas.openxmlformats.org/officeDocument/2006/relationships/hyperlink" Target="http://apokrif.fullweb.ru/apocryph1/ev-evr.shtml" TargetMode="External"/><Relationship Id="rId20" Type="http://schemas.openxmlformats.org/officeDocument/2006/relationships/hyperlink" Target="https://archive.org/details/Myths_of_the_Peoples_of_the_World_Encyclopedia_Electronic_publication_Tokarev_and_others_2008" TargetMode="External"/><Relationship Id="rId29" Type="http://schemas.openxmlformats.org/officeDocument/2006/relationships/hyperlink" Target="https://books.google.com.ua/books?id=vt-mDwAAQ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otechnik/Maksim_Ispovednik/Voprosootvety_k_falassiyu/" TargetMode="External"/><Relationship Id="rId24" Type="http://schemas.openxmlformats.org/officeDocument/2006/relationships/hyperlink" Target="http://www.grandars.ru/college/filosofiya/drevnyaya-religiya.html" TargetMode="External"/><Relationship Id="rId32" Type="http://schemas.openxmlformats.org/officeDocument/2006/relationships/hyperlink" Target="https://archive.org/details/beliefinimmortal00frazuoft" TargetMode="External"/><Relationship Id="rId5" Type="http://schemas.openxmlformats.org/officeDocument/2006/relationships/webSettings" Target="webSettings.xml"/><Relationship Id="rId15" Type="http://schemas.openxmlformats.org/officeDocument/2006/relationships/hyperlink" Target="https://risu.org.ua/ua/index/reference" TargetMode="External"/><Relationship Id="rId23" Type="http://schemas.openxmlformats.org/officeDocument/2006/relationships/hyperlink" Target="http://www.k-istine.ru/base_faith/jesus/jesus_popov.htm" TargetMode="External"/><Relationship Id="rId28" Type="http://schemas.openxmlformats.org/officeDocument/2006/relationships/hyperlink" Target="https://fr.wikisource.org/wiki/Livre:Barth%C3%A9lemy-Saint-Hilaire_-_Le_Bouddha_et_sa_religion.djvu" TargetMode="External"/><Relationship Id="rId36" Type="http://schemas.openxmlformats.org/officeDocument/2006/relationships/theme" Target="theme/theme1.xml"/><Relationship Id="rId10" Type="http://schemas.openxmlformats.org/officeDocument/2006/relationships/hyperlink" Target="http://mission-center.com/islams/barnaba-saltanova.htm" TargetMode="External"/><Relationship Id="rId19" Type="http://schemas.openxmlformats.org/officeDocument/2006/relationships/hyperlink" Target="https://www.segodnya.ua/ukraine/zachem-ukraine-hristianskaya-etika-1324744.html" TargetMode="External"/><Relationship Id="rId31" Type="http://schemas.openxmlformats.org/officeDocument/2006/relationships/hyperlink" Target="https://tipitaka.fandom.com/wiki/Dhammapada_Verses_334,_335,_336_and_337_-_Kapilamaccha_Vatthu" TargetMode="External"/><Relationship Id="rId4" Type="http://schemas.openxmlformats.org/officeDocument/2006/relationships/settings" Target="settings.xml"/><Relationship Id="rId9" Type="http://schemas.openxmlformats.org/officeDocument/2006/relationships/hyperlink" Target="http://www.embkaztm.org/article/142" TargetMode="External"/><Relationship Id="rId14" Type="http://schemas.openxmlformats.org/officeDocument/2006/relationships/hyperlink" Target="http://abhidharma.ru/A/Vedalla/Content/Jataka/207%20Assaka.htm" TargetMode="External"/><Relationship Id="rId22" Type="http://schemas.openxmlformats.org/officeDocument/2006/relationships/hyperlink" Target="http://razumkov.org.ua/uploads/article/2018_Religiya.pdf" TargetMode="External"/><Relationship Id="rId27" Type="http://schemas.openxmlformats.org/officeDocument/2006/relationships/hyperlink" Target="http://az.lib.ru/k/konskij_p_a/text_1904_edikt_nantskiy.shtml" TargetMode="External"/><Relationship Id="rId30" Type="http://schemas.openxmlformats.org/officeDocument/2006/relationships/hyperlink" Target="https://omolenko.com/bogosluzhenia/prolog.ht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r.wikisource.org/wiki/Livre:Barth%C3%A9lemy-Saint-Hilaire_-_Le_Bouddha_et_sa_religion.djvu" TargetMode="External"/><Relationship Id="rId13" Type="http://schemas.openxmlformats.org/officeDocument/2006/relationships/hyperlink" Target="http://az.lib.ru/k/konskij_p_a/text_1904_edikt_nantskiy.shtml" TargetMode="External"/><Relationship Id="rId3" Type="http://schemas.openxmlformats.org/officeDocument/2006/relationships/hyperlink" Target="http://www.sacrum.ru/Christ/maria.htm" TargetMode="External"/><Relationship Id="rId7" Type="http://schemas.openxmlformats.org/officeDocument/2006/relationships/hyperlink" Target="https://ru.qwe.wiki/wiki/Christianity_and_Islam" TargetMode="External"/><Relationship Id="rId12" Type="http://schemas.openxmlformats.org/officeDocument/2006/relationships/hyperlink" Target="https://tipitaka.fandom.com/wiki/Dhammapada_Verses_334,_335,_336_and_337_-_Kapilamaccha_Vatthu" TargetMode="External"/><Relationship Id="rId17" Type="http://schemas.openxmlformats.org/officeDocument/2006/relationships/hyperlink" Target="http://www.k-istine.ru/base_faith/jesus/jesus_popov.htm" TargetMode="External"/><Relationship Id="rId2" Type="http://schemas.openxmlformats.org/officeDocument/2006/relationships/hyperlink" Target="http://apokrif.fullweb.ru/apocryph1/ev-evr.shtml" TargetMode="External"/><Relationship Id="rId16" Type="http://schemas.openxmlformats.org/officeDocument/2006/relationships/hyperlink" Target="https://azbyka.ru/otechnik/Maksim_Ispovednik/Voprosootvety_k_falassiyu/" TargetMode="External"/><Relationship Id="rId1" Type="http://schemas.openxmlformats.org/officeDocument/2006/relationships/hyperlink" Target="http://apokrif.fullweb.ru/apocryph1/ev-egipt.shtml" TargetMode="External"/><Relationship Id="rId6" Type="http://schemas.openxmlformats.org/officeDocument/2006/relationships/hyperlink" Target="https://archive.org/details/Myths_of_the_Peoples_of_the_World_Encyclopedia_Electronic_publication_Tokarev_and_others_2008" TargetMode="External"/><Relationship Id="rId11" Type="http://schemas.openxmlformats.org/officeDocument/2006/relationships/hyperlink" Target="https://rusneb.ru/catalog/000199_000009_004460319/" TargetMode="External"/><Relationship Id="rId5" Type="http://schemas.openxmlformats.org/officeDocument/2006/relationships/hyperlink" Target="https://archive.org/details/beliefinimmortal00frazuoft" TargetMode="External"/><Relationship Id="rId15" Type="http://schemas.openxmlformats.org/officeDocument/2006/relationships/hyperlink" Target="https://predanie.ru/book/216480-ritual-mif-i-magiya-v-evrope-rannego-novogo-vremeni/" TargetMode="External"/><Relationship Id="rId10" Type="http://schemas.openxmlformats.org/officeDocument/2006/relationships/hyperlink" Target="http://abhidharma.ru/A/Vedalla/Content/Jataka/207%20Assaka.htm" TargetMode="External"/><Relationship Id="rId4" Type="http://schemas.openxmlformats.org/officeDocument/2006/relationships/hyperlink" Target="http://mission-center.com/islams/barnaba-saltanova.htm" TargetMode="External"/><Relationship Id="rId9" Type="http://schemas.openxmlformats.org/officeDocument/2006/relationships/hyperlink" Target="https://fr.wikisource.org/wiki/Livre:Barth%C3%A9lemy-Saint-Hilaire_-_Le_Bouddha_et_sa_religion.djvu" TargetMode="External"/><Relationship Id="rId14" Type="http://schemas.openxmlformats.org/officeDocument/2006/relationships/hyperlink" Target="https://ru.wikipedia.org/w/index.php?title=%D0%AD%D0%BD%D1%86%D0%B8%D0%BA%D0%BB%D0%BE%D0%BF%D0%B5%D0%B4%D0%B8%D1%8F_%D1%80%D0%B5%D0%BB%D0%B8%D0%B3%D0%B8%D0%B9&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2B09-037D-421B-BE22-00A1E753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71</Pages>
  <Words>21592</Words>
  <Characters>123078</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144382</CharactersWithSpaces>
  <SharedDoc>false</SharedDoc>
  <HLinks>
    <vt:vector size="258" baseType="variant">
      <vt:variant>
        <vt:i4>524292</vt:i4>
      </vt:variant>
      <vt:variant>
        <vt:i4>75</vt:i4>
      </vt:variant>
      <vt:variant>
        <vt:i4>0</vt:i4>
      </vt:variant>
      <vt:variant>
        <vt:i4>5</vt:i4>
      </vt:variant>
      <vt:variant>
        <vt:lpwstr>https://rusneb.ru/catalog/000199_000009_004460319/</vt:lpwstr>
      </vt:variant>
      <vt:variant>
        <vt:lpwstr/>
      </vt:variant>
      <vt:variant>
        <vt:i4>7602301</vt:i4>
      </vt:variant>
      <vt:variant>
        <vt:i4>72</vt:i4>
      </vt:variant>
      <vt:variant>
        <vt:i4>0</vt:i4>
      </vt:variant>
      <vt:variant>
        <vt:i4>5</vt:i4>
      </vt:variant>
      <vt:variant>
        <vt:lpwstr>https://archive.org/details/beliefinimmortal00frazuoft</vt:lpwstr>
      </vt:variant>
      <vt:variant>
        <vt:lpwstr/>
      </vt:variant>
      <vt:variant>
        <vt:i4>1966130</vt:i4>
      </vt:variant>
      <vt:variant>
        <vt:i4>69</vt:i4>
      </vt:variant>
      <vt:variant>
        <vt:i4>0</vt:i4>
      </vt:variant>
      <vt:variant>
        <vt:i4>5</vt:i4>
      </vt:variant>
      <vt:variant>
        <vt:lpwstr>https://tipitaka.fandom.com/wiki/Dhammapada_Verses_334,_335,_336_and_337_-_Kapilamaccha_Vatthu</vt:lpwstr>
      </vt:variant>
      <vt:variant>
        <vt:lpwstr/>
      </vt:variant>
      <vt:variant>
        <vt:i4>5308420</vt:i4>
      </vt:variant>
      <vt:variant>
        <vt:i4>66</vt:i4>
      </vt:variant>
      <vt:variant>
        <vt:i4>0</vt:i4>
      </vt:variant>
      <vt:variant>
        <vt:i4>5</vt:i4>
      </vt:variant>
      <vt:variant>
        <vt:lpwstr>https://omolenko.com/bogosluzhenia/prolog.htm</vt:lpwstr>
      </vt:variant>
      <vt:variant>
        <vt:lpwstr/>
      </vt:variant>
      <vt:variant>
        <vt:i4>1245203</vt:i4>
      </vt:variant>
      <vt:variant>
        <vt:i4>63</vt:i4>
      </vt:variant>
      <vt:variant>
        <vt:i4>0</vt:i4>
      </vt:variant>
      <vt:variant>
        <vt:i4>5</vt:i4>
      </vt:variant>
      <vt:variant>
        <vt:lpwstr>https://books.google.com.ua/books?id=vt-mDwAAQBA</vt:lpwstr>
      </vt:variant>
      <vt:variant>
        <vt:lpwstr/>
      </vt:variant>
      <vt:variant>
        <vt:i4>524290</vt:i4>
      </vt:variant>
      <vt:variant>
        <vt:i4>60</vt:i4>
      </vt:variant>
      <vt:variant>
        <vt:i4>0</vt:i4>
      </vt:variant>
      <vt:variant>
        <vt:i4>5</vt:i4>
      </vt:variant>
      <vt:variant>
        <vt:lpwstr>https://fr.wikisource.org/wiki/Livre:Barth%C3%A9lemy-Saint-Hilaire_-_Le_Bouddha_et_sa_religion.djvu</vt:lpwstr>
      </vt:variant>
      <vt:variant>
        <vt:lpwstr/>
      </vt:variant>
      <vt:variant>
        <vt:i4>4128842</vt:i4>
      </vt:variant>
      <vt:variant>
        <vt:i4>57</vt:i4>
      </vt:variant>
      <vt:variant>
        <vt:i4>0</vt:i4>
      </vt:variant>
      <vt:variant>
        <vt:i4>5</vt:i4>
      </vt:variant>
      <vt:variant>
        <vt:lpwstr>http://az.lib.ru/k/konskij_p_a/text_1904_edikt_nantskiy.shtml</vt:lpwstr>
      </vt:variant>
      <vt:variant>
        <vt:lpwstr/>
      </vt:variant>
      <vt:variant>
        <vt:i4>3014770</vt:i4>
      </vt:variant>
      <vt:variant>
        <vt:i4>54</vt:i4>
      </vt:variant>
      <vt:variant>
        <vt:i4>0</vt:i4>
      </vt:variant>
      <vt:variant>
        <vt:i4>5</vt:i4>
      </vt:variant>
      <vt:variant>
        <vt:lpwstr>https://ru.qwe.wiki/wiki/Christianity_and_Islam</vt:lpwstr>
      </vt:variant>
      <vt:variant>
        <vt:lpwstr/>
      </vt:variant>
      <vt:variant>
        <vt:i4>4390994</vt:i4>
      </vt:variant>
      <vt:variant>
        <vt:i4>51</vt:i4>
      </vt:variant>
      <vt:variant>
        <vt:i4>0</vt:i4>
      </vt:variant>
      <vt:variant>
        <vt:i4>5</vt:i4>
      </vt:variant>
      <vt:variant>
        <vt:lpwstr>https://predanie.ru/book/216480-ritual-mif-i-magiya-v-evrope-rannego-novogo-vremeni/</vt:lpwstr>
      </vt:variant>
      <vt:variant>
        <vt:lpwstr/>
      </vt:variant>
      <vt:variant>
        <vt:i4>917532</vt:i4>
      </vt:variant>
      <vt:variant>
        <vt:i4>48</vt:i4>
      </vt:variant>
      <vt:variant>
        <vt:i4>0</vt:i4>
      </vt:variant>
      <vt:variant>
        <vt:i4>5</vt:i4>
      </vt:variant>
      <vt:variant>
        <vt:lpwstr>http://www.grandars.ru/college/filosofiya/drevnyaya-religiya.html</vt:lpwstr>
      </vt:variant>
      <vt:variant>
        <vt:lpwstr/>
      </vt:variant>
      <vt:variant>
        <vt:i4>3538978</vt:i4>
      </vt:variant>
      <vt:variant>
        <vt:i4>45</vt:i4>
      </vt:variant>
      <vt:variant>
        <vt:i4>0</vt:i4>
      </vt:variant>
      <vt:variant>
        <vt:i4>5</vt:i4>
      </vt:variant>
      <vt:variant>
        <vt:lpwstr>http://www.k-istine.ru/base_faith/jesus/jesus_popov.htm</vt:lpwstr>
      </vt:variant>
      <vt:variant>
        <vt:lpwstr/>
      </vt:variant>
      <vt:variant>
        <vt:i4>6553628</vt:i4>
      </vt:variant>
      <vt:variant>
        <vt:i4>42</vt:i4>
      </vt:variant>
      <vt:variant>
        <vt:i4>0</vt:i4>
      </vt:variant>
      <vt:variant>
        <vt:i4>5</vt:i4>
      </vt:variant>
      <vt:variant>
        <vt:lpwstr>http://razumkov.org.ua/uploads/article/2018_Religiya.pdf</vt:lpwstr>
      </vt:variant>
      <vt:variant>
        <vt:lpwstr/>
      </vt:variant>
      <vt:variant>
        <vt:i4>7209020</vt:i4>
      </vt:variant>
      <vt:variant>
        <vt:i4>39</vt:i4>
      </vt:variant>
      <vt:variant>
        <vt:i4>0</vt:i4>
      </vt:variant>
      <vt:variant>
        <vt:i4>5</vt:i4>
      </vt:variant>
      <vt:variant>
        <vt:lpwstr>http://2035.media/2017/10/02/legoyda-interview/</vt:lpwstr>
      </vt:variant>
      <vt:variant>
        <vt:lpwstr/>
      </vt:variant>
      <vt:variant>
        <vt:i4>5439528</vt:i4>
      </vt:variant>
      <vt:variant>
        <vt:i4>36</vt:i4>
      </vt:variant>
      <vt:variant>
        <vt:i4>0</vt:i4>
      </vt:variant>
      <vt:variant>
        <vt:i4>5</vt:i4>
      </vt:variant>
      <vt:variant>
        <vt:lpwstr>https://archive.org/details/Myths_of_the_Peoples_of_the_World_Encyclopedia_Electronic_publication_Tokarev_and_others_2008</vt:lpwstr>
      </vt:variant>
      <vt:variant>
        <vt:lpwstr/>
      </vt:variant>
      <vt:variant>
        <vt:i4>3932279</vt:i4>
      </vt:variant>
      <vt:variant>
        <vt:i4>33</vt:i4>
      </vt:variant>
      <vt:variant>
        <vt:i4>0</vt:i4>
      </vt:variant>
      <vt:variant>
        <vt:i4>5</vt:i4>
      </vt:variant>
      <vt:variant>
        <vt:lpwstr>https://www.segodnya.ua/ukraine/zachem-ukraine-hristianskaya-etika-1324744.html</vt:lpwstr>
      </vt:variant>
      <vt:variant>
        <vt:lpwstr/>
      </vt:variant>
      <vt:variant>
        <vt:i4>655376</vt:i4>
      </vt:variant>
      <vt:variant>
        <vt:i4>30</vt:i4>
      </vt:variant>
      <vt:variant>
        <vt:i4>0</vt:i4>
      </vt:variant>
      <vt:variant>
        <vt:i4>5</vt:i4>
      </vt:variant>
      <vt:variant>
        <vt:lpwstr>http://www.sacrum.ru/Christ/maria.htm</vt:lpwstr>
      </vt:variant>
      <vt:variant>
        <vt:lpwstr/>
      </vt:variant>
      <vt:variant>
        <vt:i4>3866683</vt:i4>
      </vt:variant>
      <vt:variant>
        <vt:i4>27</vt:i4>
      </vt:variant>
      <vt:variant>
        <vt:i4>0</vt:i4>
      </vt:variant>
      <vt:variant>
        <vt:i4>5</vt:i4>
      </vt:variant>
      <vt:variant>
        <vt:lpwstr>http://apokrif.fullweb.ru/apocryph1/ev-egipt.shtml</vt:lpwstr>
      </vt:variant>
      <vt:variant>
        <vt:lpwstr/>
      </vt:variant>
      <vt:variant>
        <vt:i4>5505114</vt:i4>
      </vt:variant>
      <vt:variant>
        <vt:i4>24</vt:i4>
      </vt:variant>
      <vt:variant>
        <vt:i4>0</vt:i4>
      </vt:variant>
      <vt:variant>
        <vt:i4>5</vt:i4>
      </vt:variant>
      <vt:variant>
        <vt:lpwstr>http://apokrif.fullweb.ru/apocryph1/ev-evr.shtml</vt:lpwstr>
      </vt:variant>
      <vt:variant>
        <vt:lpwstr/>
      </vt:variant>
      <vt:variant>
        <vt:i4>2490410</vt:i4>
      </vt:variant>
      <vt:variant>
        <vt:i4>21</vt:i4>
      </vt:variant>
      <vt:variant>
        <vt:i4>0</vt:i4>
      </vt:variant>
      <vt:variant>
        <vt:i4>5</vt:i4>
      </vt:variant>
      <vt:variant>
        <vt:lpwstr>https://risu.org.ua/ua/index/reference</vt:lpwstr>
      </vt:variant>
      <vt:variant>
        <vt:lpwstr/>
      </vt:variant>
      <vt:variant>
        <vt:i4>5177425</vt:i4>
      </vt:variant>
      <vt:variant>
        <vt:i4>18</vt:i4>
      </vt:variant>
      <vt:variant>
        <vt:i4>0</vt:i4>
      </vt:variant>
      <vt:variant>
        <vt:i4>5</vt:i4>
      </vt:variant>
      <vt:variant>
        <vt:lpwstr>http://abhidharma.ru/A/Vedalla/Content/Jataka/207 Assaka.htm</vt:lpwstr>
      </vt:variant>
      <vt:variant>
        <vt:lpwstr/>
      </vt:variant>
      <vt:variant>
        <vt:i4>4849735</vt:i4>
      </vt:variant>
      <vt:variant>
        <vt:i4>15</vt:i4>
      </vt:variant>
      <vt:variant>
        <vt:i4>0</vt:i4>
      </vt:variant>
      <vt:variant>
        <vt:i4>5</vt:i4>
      </vt:variant>
      <vt:variant>
        <vt:lpwstr>http://iph.ras.ru/elib/3579.html</vt:lpwstr>
      </vt:variant>
      <vt:variant>
        <vt:lpwstr/>
      </vt:variant>
      <vt:variant>
        <vt:i4>6291529</vt:i4>
      </vt:variant>
      <vt:variant>
        <vt:i4>12</vt:i4>
      </vt:variant>
      <vt:variant>
        <vt:i4>0</vt:i4>
      </vt:variant>
      <vt:variant>
        <vt:i4>5</vt:i4>
      </vt:variant>
      <vt:variant>
        <vt:lpwstr>https://ru.wikipedia.org/w/index.php?title=%D0%AD%D0%BD%D1%86%D0%B8%D0%BA%D0%BB%D0%BE%D0%BF%D0%B5%D0%B4%D0%B8%D1%8F_%D1%80%D0%B5%D0%BB%D0%B8%D0%B3%D0%B8%D0%B9&amp;action=edit&amp;redlink=1</vt:lpwstr>
      </vt:variant>
      <vt:variant>
        <vt:lpwstr/>
      </vt:variant>
      <vt:variant>
        <vt:i4>1048684</vt:i4>
      </vt:variant>
      <vt:variant>
        <vt:i4>9</vt:i4>
      </vt:variant>
      <vt:variant>
        <vt:i4>0</vt:i4>
      </vt:variant>
      <vt:variant>
        <vt:i4>5</vt:i4>
      </vt:variant>
      <vt:variant>
        <vt:lpwstr>https://azbyka.ru/otechnik/Maksim_Ispovednik/Voprosootvety_k_falassiyu/</vt:lpwstr>
      </vt:variant>
      <vt:variant>
        <vt:lpwstr/>
      </vt:variant>
      <vt:variant>
        <vt:i4>3145836</vt:i4>
      </vt:variant>
      <vt:variant>
        <vt:i4>6</vt:i4>
      </vt:variant>
      <vt:variant>
        <vt:i4>0</vt:i4>
      </vt:variant>
      <vt:variant>
        <vt:i4>5</vt:i4>
      </vt:variant>
      <vt:variant>
        <vt:lpwstr>http://mission-center.com/islams/barnaba-saltanova.htm</vt:lpwstr>
      </vt:variant>
      <vt:variant>
        <vt:lpwstr/>
      </vt:variant>
      <vt:variant>
        <vt:i4>2490475</vt:i4>
      </vt:variant>
      <vt:variant>
        <vt:i4>3</vt:i4>
      </vt:variant>
      <vt:variant>
        <vt:i4>0</vt:i4>
      </vt:variant>
      <vt:variant>
        <vt:i4>5</vt:i4>
      </vt:variant>
      <vt:variant>
        <vt:lpwstr>http://www.embkaztm.org/article/142</vt:lpwstr>
      </vt:variant>
      <vt:variant>
        <vt:lpwstr/>
      </vt:variant>
      <vt:variant>
        <vt:i4>6094859</vt:i4>
      </vt:variant>
      <vt:variant>
        <vt:i4>0</vt:i4>
      </vt:variant>
      <vt:variant>
        <vt:i4>0</vt:i4>
      </vt:variant>
      <vt:variant>
        <vt:i4>5</vt:i4>
      </vt:variant>
      <vt:variant>
        <vt:lpwstr>https://vesti.ua/strana/287294-khristianskaja-etika-v-shkolakh-chto-ob-etom-dumajut-predstaviteli-druhikh-relihij-i-ukraintsy</vt:lpwstr>
      </vt:variant>
      <vt:variant>
        <vt:lpwstr/>
      </vt:variant>
      <vt:variant>
        <vt:i4>3538978</vt:i4>
      </vt:variant>
      <vt:variant>
        <vt:i4>48</vt:i4>
      </vt:variant>
      <vt:variant>
        <vt:i4>0</vt:i4>
      </vt:variant>
      <vt:variant>
        <vt:i4>5</vt:i4>
      </vt:variant>
      <vt:variant>
        <vt:lpwstr>http://www.k-istine.ru/base_faith/jesus/jesus_popov.htm</vt:lpwstr>
      </vt:variant>
      <vt:variant>
        <vt:lpwstr/>
      </vt:variant>
      <vt:variant>
        <vt:i4>1048684</vt:i4>
      </vt:variant>
      <vt:variant>
        <vt:i4>45</vt:i4>
      </vt:variant>
      <vt:variant>
        <vt:i4>0</vt:i4>
      </vt:variant>
      <vt:variant>
        <vt:i4>5</vt:i4>
      </vt:variant>
      <vt:variant>
        <vt:lpwstr>https://azbyka.ru/otechnik/Maksim_Ispovednik/Voprosootvety_k_falassiyu/</vt:lpwstr>
      </vt:variant>
      <vt:variant>
        <vt:lpwstr/>
      </vt:variant>
      <vt:variant>
        <vt:i4>4390994</vt:i4>
      </vt:variant>
      <vt:variant>
        <vt:i4>42</vt:i4>
      </vt:variant>
      <vt:variant>
        <vt:i4>0</vt:i4>
      </vt:variant>
      <vt:variant>
        <vt:i4>5</vt:i4>
      </vt:variant>
      <vt:variant>
        <vt:lpwstr>https://predanie.ru/book/216480-ritual-mif-i-magiya-v-evrope-rannego-novogo-vremeni/</vt:lpwstr>
      </vt:variant>
      <vt:variant>
        <vt:lpwstr/>
      </vt:variant>
      <vt:variant>
        <vt:i4>6291529</vt:i4>
      </vt:variant>
      <vt:variant>
        <vt:i4>39</vt:i4>
      </vt:variant>
      <vt:variant>
        <vt:i4>0</vt:i4>
      </vt:variant>
      <vt:variant>
        <vt:i4>5</vt:i4>
      </vt:variant>
      <vt:variant>
        <vt:lpwstr>https://ru.wikipedia.org/w/index.php?title=%D0%AD%D0%BD%D1%86%D0%B8%D0%BA%D0%BB%D0%BE%D0%BF%D0%B5%D0%B4%D0%B8%D1%8F_%D1%80%D0%B5%D0%BB%D0%B8%D0%B3%D0%B8%D0%B9&amp;action=edit&amp;redlink=1</vt:lpwstr>
      </vt:variant>
      <vt:variant>
        <vt:lpwstr/>
      </vt:variant>
      <vt:variant>
        <vt:i4>4128842</vt:i4>
      </vt:variant>
      <vt:variant>
        <vt:i4>36</vt:i4>
      </vt:variant>
      <vt:variant>
        <vt:i4>0</vt:i4>
      </vt:variant>
      <vt:variant>
        <vt:i4>5</vt:i4>
      </vt:variant>
      <vt:variant>
        <vt:lpwstr>http://az.lib.ru/k/konskij_p_a/text_1904_edikt_nantskiy.shtml</vt:lpwstr>
      </vt:variant>
      <vt:variant>
        <vt:lpwstr/>
      </vt:variant>
      <vt:variant>
        <vt:i4>1966130</vt:i4>
      </vt:variant>
      <vt:variant>
        <vt:i4>33</vt:i4>
      </vt:variant>
      <vt:variant>
        <vt:i4>0</vt:i4>
      </vt:variant>
      <vt:variant>
        <vt:i4>5</vt:i4>
      </vt:variant>
      <vt:variant>
        <vt:lpwstr>https://tipitaka.fandom.com/wiki/Dhammapada_Verses_334,_335,_336_and_337_-_Kapilamaccha_Vatthu</vt:lpwstr>
      </vt:variant>
      <vt:variant>
        <vt:lpwstr/>
      </vt:variant>
      <vt:variant>
        <vt:i4>524292</vt:i4>
      </vt:variant>
      <vt:variant>
        <vt:i4>30</vt:i4>
      </vt:variant>
      <vt:variant>
        <vt:i4>0</vt:i4>
      </vt:variant>
      <vt:variant>
        <vt:i4>5</vt:i4>
      </vt:variant>
      <vt:variant>
        <vt:lpwstr>https://rusneb.ru/catalog/000199_000009_004460319/</vt:lpwstr>
      </vt:variant>
      <vt:variant>
        <vt:lpwstr/>
      </vt:variant>
      <vt:variant>
        <vt:i4>5177425</vt:i4>
      </vt:variant>
      <vt:variant>
        <vt:i4>27</vt:i4>
      </vt:variant>
      <vt:variant>
        <vt:i4>0</vt:i4>
      </vt:variant>
      <vt:variant>
        <vt:i4>5</vt:i4>
      </vt:variant>
      <vt:variant>
        <vt:lpwstr>http://abhidharma.ru/A/Vedalla/Content/Jataka/207 Assaka.htm</vt:lpwstr>
      </vt:variant>
      <vt:variant>
        <vt:lpwstr/>
      </vt:variant>
      <vt:variant>
        <vt:i4>524290</vt:i4>
      </vt:variant>
      <vt:variant>
        <vt:i4>24</vt:i4>
      </vt:variant>
      <vt:variant>
        <vt:i4>0</vt:i4>
      </vt:variant>
      <vt:variant>
        <vt:i4>5</vt:i4>
      </vt:variant>
      <vt:variant>
        <vt:lpwstr>https://fr.wikisource.org/wiki/Livre:Barth%C3%A9lemy-Saint-Hilaire_-_Le_Bouddha_et_sa_religion.djvu</vt:lpwstr>
      </vt:variant>
      <vt:variant>
        <vt:lpwstr/>
      </vt:variant>
      <vt:variant>
        <vt:i4>524290</vt:i4>
      </vt:variant>
      <vt:variant>
        <vt:i4>21</vt:i4>
      </vt:variant>
      <vt:variant>
        <vt:i4>0</vt:i4>
      </vt:variant>
      <vt:variant>
        <vt:i4>5</vt:i4>
      </vt:variant>
      <vt:variant>
        <vt:lpwstr>https://fr.wikisource.org/wiki/Livre:Barth%C3%A9lemy-Saint-Hilaire_-_Le_Bouddha_et_sa_religion.djvu</vt:lpwstr>
      </vt:variant>
      <vt:variant>
        <vt:lpwstr/>
      </vt:variant>
      <vt:variant>
        <vt:i4>3014770</vt:i4>
      </vt:variant>
      <vt:variant>
        <vt:i4>18</vt:i4>
      </vt:variant>
      <vt:variant>
        <vt:i4>0</vt:i4>
      </vt:variant>
      <vt:variant>
        <vt:i4>5</vt:i4>
      </vt:variant>
      <vt:variant>
        <vt:lpwstr>https://ru.qwe.wiki/wiki/Christianity_and_Islam</vt:lpwstr>
      </vt:variant>
      <vt:variant>
        <vt:lpwstr/>
      </vt:variant>
      <vt:variant>
        <vt:i4>5439528</vt:i4>
      </vt:variant>
      <vt:variant>
        <vt:i4>15</vt:i4>
      </vt:variant>
      <vt:variant>
        <vt:i4>0</vt:i4>
      </vt:variant>
      <vt:variant>
        <vt:i4>5</vt:i4>
      </vt:variant>
      <vt:variant>
        <vt:lpwstr>https://archive.org/details/Myths_of_the_Peoples_of_the_World_Encyclopedia_Electronic_publication_Tokarev_and_others_2008</vt:lpwstr>
      </vt:variant>
      <vt:variant>
        <vt:lpwstr/>
      </vt:variant>
      <vt:variant>
        <vt:i4>7602301</vt:i4>
      </vt:variant>
      <vt:variant>
        <vt:i4>12</vt:i4>
      </vt:variant>
      <vt:variant>
        <vt:i4>0</vt:i4>
      </vt:variant>
      <vt:variant>
        <vt:i4>5</vt:i4>
      </vt:variant>
      <vt:variant>
        <vt:lpwstr>https://archive.org/details/beliefinimmortal00frazuoft</vt:lpwstr>
      </vt:variant>
      <vt:variant>
        <vt:lpwstr/>
      </vt:variant>
      <vt:variant>
        <vt:i4>3145836</vt:i4>
      </vt:variant>
      <vt:variant>
        <vt:i4>9</vt:i4>
      </vt:variant>
      <vt:variant>
        <vt:i4>0</vt:i4>
      </vt:variant>
      <vt:variant>
        <vt:i4>5</vt:i4>
      </vt:variant>
      <vt:variant>
        <vt:lpwstr>http://mission-center.com/islams/barnaba-saltanova.htm</vt:lpwstr>
      </vt:variant>
      <vt:variant>
        <vt:lpwstr/>
      </vt:variant>
      <vt:variant>
        <vt:i4>655376</vt:i4>
      </vt:variant>
      <vt:variant>
        <vt:i4>6</vt:i4>
      </vt:variant>
      <vt:variant>
        <vt:i4>0</vt:i4>
      </vt:variant>
      <vt:variant>
        <vt:i4>5</vt:i4>
      </vt:variant>
      <vt:variant>
        <vt:lpwstr>http://www.sacrum.ru/Christ/maria.htm</vt:lpwstr>
      </vt:variant>
      <vt:variant>
        <vt:lpwstr/>
      </vt:variant>
      <vt:variant>
        <vt:i4>5505114</vt:i4>
      </vt:variant>
      <vt:variant>
        <vt:i4>3</vt:i4>
      </vt:variant>
      <vt:variant>
        <vt:i4>0</vt:i4>
      </vt:variant>
      <vt:variant>
        <vt:i4>5</vt:i4>
      </vt:variant>
      <vt:variant>
        <vt:lpwstr>http://apokrif.fullweb.ru/apocryph1/ev-evr.shtml</vt:lpwstr>
      </vt:variant>
      <vt:variant>
        <vt:lpwstr/>
      </vt:variant>
      <vt:variant>
        <vt:i4>3866683</vt:i4>
      </vt:variant>
      <vt:variant>
        <vt:i4>0</vt:i4>
      </vt:variant>
      <vt:variant>
        <vt:i4>0</vt:i4>
      </vt:variant>
      <vt:variant>
        <vt:i4>5</vt:i4>
      </vt:variant>
      <vt:variant>
        <vt:lpwstr>http://apokrif.fullweb.ru/apocryph1/ev-egipt.shtml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logs semolina</cp:lastModifiedBy>
  <cp:revision>13</cp:revision>
  <dcterms:created xsi:type="dcterms:W3CDTF">2020-06-21T16:02:00Z</dcterms:created>
  <dcterms:modified xsi:type="dcterms:W3CDTF">2020-06-21T18:14:00Z</dcterms:modified>
</cp:coreProperties>
</file>