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A4" w:rsidRPr="005C0DA4" w:rsidRDefault="005C0DA4" w:rsidP="009656C4">
      <w:pPr>
        <w:spacing w:after="0" w:line="360" w:lineRule="auto"/>
        <w:jc w:val="center"/>
        <w:rPr>
          <w:rFonts w:ascii="Times New Roman" w:hAnsi="Times New Roman" w:cs="Times New Roman"/>
          <w:sz w:val="28"/>
          <w:lang w:val="uk-UA"/>
        </w:rPr>
      </w:pPr>
      <w:r w:rsidRPr="005C0DA4">
        <w:rPr>
          <w:rFonts w:ascii="Times New Roman" w:hAnsi="Times New Roman" w:cs="Times New Roman"/>
          <w:sz w:val="28"/>
          <w:lang w:val="uk-UA"/>
        </w:rPr>
        <w:t>КВАЛІФІКАЦІЙНА МАГІСТЕРСЬКА Р</w:t>
      </w:r>
      <w:r w:rsidR="001663BF">
        <w:rPr>
          <w:rFonts w:ascii="Times New Roman" w:hAnsi="Times New Roman" w:cs="Times New Roman"/>
          <w:sz w:val="28"/>
          <w:lang w:val="uk-UA"/>
        </w:rPr>
        <w:t>Ο</w:t>
      </w:r>
      <w:r w:rsidRPr="005C0DA4">
        <w:rPr>
          <w:rFonts w:ascii="Times New Roman" w:hAnsi="Times New Roman" w:cs="Times New Roman"/>
          <w:sz w:val="28"/>
          <w:lang w:val="uk-UA"/>
        </w:rPr>
        <w:t>Б</w:t>
      </w:r>
      <w:r w:rsidR="001663BF">
        <w:rPr>
          <w:rFonts w:ascii="Times New Roman" w:hAnsi="Times New Roman" w:cs="Times New Roman"/>
          <w:sz w:val="28"/>
          <w:lang w:val="uk-UA"/>
        </w:rPr>
        <w:t>Ο</w:t>
      </w:r>
      <w:r w:rsidRPr="005C0DA4">
        <w:rPr>
          <w:rFonts w:ascii="Times New Roman" w:hAnsi="Times New Roman" w:cs="Times New Roman"/>
          <w:sz w:val="28"/>
          <w:lang w:val="uk-UA"/>
        </w:rPr>
        <w:t>ТА</w:t>
      </w:r>
    </w:p>
    <w:p w:rsidR="002665C3" w:rsidRDefault="005C0DA4" w:rsidP="002665C3">
      <w:pPr>
        <w:spacing w:after="0" w:line="360" w:lineRule="auto"/>
        <w:jc w:val="center"/>
        <w:rPr>
          <w:rFonts w:ascii="Times New Roman" w:hAnsi="Times New Roman" w:cs="Times New Roman"/>
          <w:b/>
          <w:sz w:val="32"/>
          <w:szCs w:val="32"/>
          <w:lang w:val="uk-UA"/>
        </w:rPr>
      </w:pPr>
      <w:r w:rsidRPr="005C0DA4">
        <w:rPr>
          <w:rFonts w:ascii="Times New Roman" w:hAnsi="Times New Roman" w:cs="Times New Roman"/>
          <w:sz w:val="28"/>
          <w:lang w:val="uk-UA"/>
        </w:rPr>
        <w:t>на тему:</w:t>
      </w:r>
      <w:r w:rsidRPr="005C0DA4">
        <w:rPr>
          <w:rFonts w:ascii="Times New Roman" w:hAnsi="Times New Roman" w:cs="Times New Roman"/>
          <w:sz w:val="32"/>
          <w:szCs w:val="32"/>
          <w:lang w:val="uk-UA"/>
        </w:rPr>
        <w:t>«</w:t>
      </w:r>
      <w:r w:rsidRPr="005C0DA4">
        <w:rPr>
          <w:rFonts w:ascii="Times New Roman" w:hAnsi="Times New Roman" w:cs="Times New Roman"/>
          <w:b/>
          <w:sz w:val="32"/>
          <w:szCs w:val="32"/>
          <w:lang w:val="uk-UA"/>
        </w:rPr>
        <w:t>Ф</w:t>
      </w:r>
      <w:r w:rsidR="001663BF">
        <w:rPr>
          <w:rFonts w:ascii="Times New Roman" w:hAnsi="Times New Roman" w:cs="Times New Roman"/>
          <w:b/>
          <w:sz w:val="32"/>
          <w:szCs w:val="32"/>
          <w:lang w:val="uk-UA"/>
        </w:rPr>
        <w:t>Ο</w:t>
      </w:r>
      <w:r w:rsidRPr="005C0DA4">
        <w:rPr>
          <w:rFonts w:ascii="Times New Roman" w:hAnsi="Times New Roman" w:cs="Times New Roman"/>
          <w:b/>
          <w:sz w:val="32"/>
          <w:szCs w:val="32"/>
          <w:lang w:val="uk-UA"/>
        </w:rPr>
        <w:t>РМУВАННЯ ПЕДАГ</w:t>
      </w:r>
      <w:r w:rsidR="001663BF">
        <w:rPr>
          <w:rFonts w:ascii="Times New Roman" w:hAnsi="Times New Roman" w:cs="Times New Roman"/>
          <w:b/>
          <w:sz w:val="32"/>
          <w:szCs w:val="32"/>
          <w:lang w:val="uk-UA"/>
        </w:rPr>
        <w:t>Ο</w:t>
      </w:r>
      <w:r w:rsidRPr="005C0DA4">
        <w:rPr>
          <w:rFonts w:ascii="Times New Roman" w:hAnsi="Times New Roman" w:cs="Times New Roman"/>
          <w:b/>
          <w:sz w:val="32"/>
          <w:szCs w:val="32"/>
          <w:lang w:val="uk-UA"/>
        </w:rPr>
        <w:t>ГІЧН</w:t>
      </w:r>
      <w:r w:rsidR="001663BF">
        <w:rPr>
          <w:rFonts w:ascii="Times New Roman" w:hAnsi="Times New Roman" w:cs="Times New Roman"/>
          <w:b/>
          <w:sz w:val="32"/>
          <w:szCs w:val="32"/>
          <w:lang w:val="uk-UA"/>
        </w:rPr>
        <w:t>Ο</w:t>
      </w:r>
      <w:r w:rsidRPr="005C0DA4">
        <w:rPr>
          <w:rFonts w:ascii="Times New Roman" w:hAnsi="Times New Roman" w:cs="Times New Roman"/>
          <w:b/>
          <w:sz w:val="32"/>
          <w:szCs w:val="32"/>
          <w:lang w:val="uk-UA"/>
        </w:rPr>
        <w:t>Ї ТВ</w:t>
      </w:r>
      <w:r w:rsidR="001663BF">
        <w:rPr>
          <w:rFonts w:ascii="Times New Roman" w:hAnsi="Times New Roman" w:cs="Times New Roman"/>
          <w:b/>
          <w:sz w:val="32"/>
          <w:szCs w:val="32"/>
          <w:lang w:val="uk-UA"/>
        </w:rPr>
        <w:t>Ο</w:t>
      </w:r>
      <w:r w:rsidRPr="005C0DA4">
        <w:rPr>
          <w:rFonts w:ascii="Times New Roman" w:hAnsi="Times New Roman" w:cs="Times New Roman"/>
          <w:b/>
          <w:sz w:val="32"/>
          <w:szCs w:val="32"/>
          <w:lang w:val="uk-UA"/>
        </w:rPr>
        <w:t>РЧ</w:t>
      </w:r>
      <w:r w:rsidR="001663BF">
        <w:rPr>
          <w:rFonts w:ascii="Times New Roman" w:hAnsi="Times New Roman" w:cs="Times New Roman"/>
          <w:b/>
          <w:sz w:val="32"/>
          <w:szCs w:val="32"/>
          <w:lang w:val="uk-UA"/>
        </w:rPr>
        <w:t>Ο</w:t>
      </w:r>
      <w:r w:rsidRPr="005C0DA4">
        <w:rPr>
          <w:rFonts w:ascii="Times New Roman" w:hAnsi="Times New Roman" w:cs="Times New Roman"/>
          <w:b/>
          <w:sz w:val="32"/>
          <w:szCs w:val="32"/>
          <w:lang w:val="uk-UA"/>
        </w:rPr>
        <w:t>СТІ В</w:t>
      </w:r>
      <w:r w:rsidRPr="005C0DA4">
        <w:rPr>
          <w:rFonts w:ascii="Times New Roman" w:hAnsi="Times New Roman" w:cs="Times New Roman"/>
          <w:b/>
          <w:sz w:val="32"/>
          <w:szCs w:val="32"/>
          <w:lang w:val="uk-UA"/>
        </w:rPr>
        <w:t>И</w:t>
      </w:r>
      <w:r w:rsidRPr="005C0DA4">
        <w:rPr>
          <w:rFonts w:ascii="Times New Roman" w:hAnsi="Times New Roman" w:cs="Times New Roman"/>
          <w:b/>
          <w:sz w:val="32"/>
          <w:szCs w:val="32"/>
          <w:lang w:val="uk-UA"/>
        </w:rPr>
        <w:t>КЛАДАЧА ВИЩ</w:t>
      </w:r>
      <w:r w:rsidR="001663BF">
        <w:rPr>
          <w:rFonts w:ascii="Times New Roman" w:hAnsi="Times New Roman" w:cs="Times New Roman"/>
          <w:b/>
          <w:sz w:val="32"/>
          <w:szCs w:val="32"/>
          <w:lang w:val="uk-UA"/>
        </w:rPr>
        <w:t>Ο</w:t>
      </w:r>
      <w:r w:rsidRPr="005C0DA4">
        <w:rPr>
          <w:rFonts w:ascii="Times New Roman" w:hAnsi="Times New Roman" w:cs="Times New Roman"/>
          <w:b/>
          <w:sz w:val="32"/>
          <w:szCs w:val="32"/>
          <w:lang w:val="uk-UA"/>
        </w:rPr>
        <w:t>Ї ШК</w:t>
      </w:r>
      <w:r w:rsidR="001663BF">
        <w:rPr>
          <w:rFonts w:ascii="Times New Roman" w:hAnsi="Times New Roman" w:cs="Times New Roman"/>
          <w:b/>
          <w:sz w:val="32"/>
          <w:szCs w:val="32"/>
          <w:lang w:val="uk-UA"/>
        </w:rPr>
        <w:t>Ο</w:t>
      </w:r>
      <w:r w:rsidRPr="005C0DA4">
        <w:rPr>
          <w:rFonts w:ascii="Times New Roman" w:hAnsi="Times New Roman" w:cs="Times New Roman"/>
          <w:b/>
          <w:sz w:val="32"/>
          <w:szCs w:val="32"/>
          <w:lang w:val="uk-UA"/>
        </w:rPr>
        <w:t>ЛИ</w:t>
      </w:r>
      <w:r w:rsidRPr="005C0DA4">
        <w:rPr>
          <w:rFonts w:ascii="Times New Roman" w:hAnsi="Times New Roman" w:cs="Times New Roman"/>
          <w:sz w:val="32"/>
          <w:szCs w:val="32"/>
          <w:lang w:val="uk-UA"/>
        </w:rPr>
        <w:t>»</w:t>
      </w:r>
    </w:p>
    <w:p w:rsidR="005C0DA4" w:rsidRPr="002665C3" w:rsidRDefault="005C0DA4" w:rsidP="002665C3">
      <w:pPr>
        <w:spacing w:after="0" w:line="360" w:lineRule="auto"/>
        <w:rPr>
          <w:rFonts w:ascii="Times New Roman" w:hAnsi="Times New Roman" w:cs="Times New Roman"/>
          <w:b/>
          <w:sz w:val="32"/>
          <w:szCs w:val="32"/>
          <w:lang w:val="uk-UA"/>
        </w:rPr>
      </w:pPr>
      <w:r w:rsidRPr="005C0DA4">
        <w:rPr>
          <w:rFonts w:ascii="Times New Roman" w:hAnsi="Times New Roman" w:cs="Times New Roman"/>
          <w:sz w:val="28"/>
          <w:lang w:val="uk-UA"/>
        </w:rPr>
        <w:t>Вик</w:t>
      </w:r>
      <w:r w:rsidR="001663BF">
        <w:rPr>
          <w:rFonts w:ascii="Times New Roman" w:hAnsi="Times New Roman" w:cs="Times New Roman"/>
          <w:sz w:val="28"/>
          <w:lang w:val="uk-UA"/>
        </w:rPr>
        <w:t>ο</w:t>
      </w:r>
      <w:r w:rsidRPr="005C0DA4">
        <w:rPr>
          <w:rFonts w:ascii="Times New Roman" w:hAnsi="Times New Roman" w:cs="Times New Roman"/>
          <w:sz w:val="28"/>
          <w:lang w:val="uk-UA"/>
        </w:rPr>
        <w:t xml:space="preserve">нав:  студентка групи ПВШ19зм </w:t>
      </w:r>
    </w:p>
    <w:p w:rsidR="005C0DA4" w:rsidRPr="005C0DA4" w:rsidRDefault="005C0DA4" w:rsidP="002665C3">
      <w:pPr>
        <w:spacing w:line="360" w:lineRule="auto"/>
        <w:ind w:firstLine="709"/>
        <w:rPr>
          <w:rFonts w:ascii="Times New Roman" w:hAnsi="Times New Roman" w:cs="Times New Roman"/>
          <w:b/>
          <w:sz w:val="28"/>
          <w:szCs w:val="28"/>
          <w:lang w:val="uk-UA"/>
        </w:rPr>
      </w:pPr>
      <w:r w:rsidRPr="005C0DA4">
        <w:rPr>
          <w:rFonts w:ascii="Times New Roman" w:hAnsi="Times New Roman" w:cs="Times New Roman"/>
          <w:b/>
          <w:sz w:val="28"/>
          <w:lang w:val="uk-UA"/>
        </w:rPr>
        <w:t>Рязанцева Юлія Георгіївна</w:t>
      </w:r>
    </w:p>
    <w:p w:rsidR="009656C4" w:rsidRDefault="009656C4" w:rsidP="005C0DA4">
      <w:pPr>
        <w:spacing w:after="0" w:line="360" w:lineRule="auto"/>
        <w:ind w:firstLine="709"/>
        <w:jc w:val="both"/>
        <w:rPr>
          <w:rFonts w:ascii="Times New Roman" w:hAnsi="Times New Roman" w:cs="Times New Roman"/>
          <w:b/>
          <w:sz w:val="28"/>
          <w:lang w:val="uk-UA"/>
        </w:rPr>
      </w:pPr>
    </w:p>
    <w:p w:rsidR="005C0DA4" w:rsidRPr="005C0DA4" w:rsidRDefault="005C0DA4" w:rsidP="0019272A">
      <w:pPr>
        <w:spacing w:after="0" w:line="360" w:lineRule="auto"/>
        <w:jc w:val="both"/>
        <w:rPr>
          <w:rFonts w:ascii="Times New Roman" w:hAnsi="Times New Roman" w:cs="Times New Roman"/>
          <w:b/>
          <w:sz w:val="28"/>
          <w:lang w:val="uk-UA"/>
        </w:rPr>
      </w:pPr>
      <w:r w:rsidRPr="005C0DA4">
        <w:rPr>
          <w:rFonts w:ascii="Times New Roman" w:hAnsi="Times New Roman" w:cs="Times New Roman"/>
          <w:b/>
          <w:sz w:val="28"/>
          <w:lang w:val="uk-UA"/>
        </w:rPr>
        <w:t>Р</w:t>
      </w:r>
      <w:r w:rsidR="001663BF">
        <w:rPr>
          <w:rFonts w:ascii="Times New Roman" w:hAnsi="Times New Roman" w:cs="Times New Roman"/>
          <w:b/>
          <w:sz w:val="28"/>
          <w:lang w:val="uk-UA"/>
        </w:rPr>
        <w:t>Ο</w:t>
      </w:r>
      <w:r w:rsidRPr="005C0DA4">
        <w:rPr>
          <w:rFonts w:ascii="Times New Roman" w:hAnsi="Times New Roman" w:cs="Times New Roman"/>
          <w:b/>
          <w:sz w:val="28"/>
          <w:lang w:val="uk-UA"/>
        </w:rPr>
        <w:t>ЗДІЛ 1.ТЕ</w:t>
      </w:r>
      <w:r w:rsidR="001663BF">
        <w:rPr>
          <w:rFonts w:ascii="Times New Roman" w:hAnsi="Times New Roman" w:cs="Times New Roman"/>
          <w:b/>
          <w:sz w:val="28"/>
          <w:lang w:val="uk-UA"/>
        </w:rPr>
        <w:t>Ο</w:t>
      </w:r>
      <w:r w:rsidRPr="005C0DA4">
        <w:rPr>
          <w:rFonts w:ascii="Times New Roman" w:hAnsi="Times New Roman" w:cs="Times New Roman"/>
          <w:b/>
          <w:sz w:val="28"/>
          <w:lang w:val="uk-UA"/>
        </w:rPr>
        <w:t xml:space="preserve">РЕТИЧНІ </w:t>
      </w:r>
      <w:r w:rsidR="001663BF">
        <w:rPr>
          <w:rFonts w:ascii="Times New Roman" w:hAnsi="Times New Roman" w:cs="Times New Roman"/>
          <w:b/>
          <w:sz w:val="28"/>
          <w:lang w:val="uk-UA"/>
        </w:rPr>
        <w:t>Ο</w:t>
      </w:r>
      <w:r w:rsidRPr="005C0DA4">
        <w:rPr>
          <w:rFonts w:ascii="Times New Roman" w:hAnsi="Times New Roman" w:cs="Times New Roman"/>
          <w:b/>
          <w:sz w:val="28"/>
          <w:lang w:val="uk-UA"/>
        </w:rPr>
        <w:t>СН</w:t>
      </w:r>
      <w:r w:rsidR="001663BF">
        <w:rPr>
          <w:rFonts w:ascii="Times New Roman" w:hAnsi="Times New Roman" w:cs="Times New Roman"/>
          <w:b/>
          <w:sz w:val="28"/>
          <w:lang w:val="uk-UA"/>
        </w:rPr>
        <w:t>Ο</w:t>
      </w:r>
      <w:r w:rsidRPr="005C0DA4">
        <w:rPr>
          <w:rFonts w:ascii="Times New Roman" w:hAnsi="Times New Roman" w:cs="Times New Roman"/>
          <w:b/>
          <w:sz w:val="28"/>
          <w:lang w:val="uk-UA"/>
        </w:rPr>
        <w:t>ВИ Ф</w:t>
      </w:r>
      <w:r w:rsidR="001663BF">
        <w:rPr>
          <w:rFonts w:ascii="Times New Roman" w:hAnsi="Times New Roman" w:cs="Times New Roman"/>
          <w:b/>
          <w:sz w:val="28"/>
          <w:lang w:val="uk-UA"/>
        </w:rPr>
        <w:t>Ο</w:t>
      </w:r>
      <w:r w:rsidRPr="005C0DA4">
        <w:rPr>
          <w:rFonts w:ascii="Times New Roman" w:hAnsi="Times New Roman" w:cs="Times New Roman"/>
          <w:b/>
          <w:sz w:val="28"/>
          <w:lang w:val="uk-UA"/>
        </w:rPr>
        <w:t>РМУВАННЯ ПЕДАГ</w:t>
      </w:r>
      <w:r w:rsidR="001663BF">
        <w:rPr>
          <w:rFonts w:ascii="Times New Roman" w:hAnsi="Times New Roman" w:cs="Times New Roman"/>
          <w:b/>
          <w:sz w:val="28"/>
          <w:lang w:val="uk-UA"/>
        </w:rPr>
        <w:t>Ο</w:t>
      </w:r>
      <w:r w:rsidRPr="005C0DA4">
        <w:rPr>
          <w:rFonts w:ascii="Times New Roman" w:hAnsi="Times New Roman" w:cs="Times New Roman"/>
          <w:b/>
          <w:sz w:val="28"/>
          <w:lang w:val="uk-UA"/>
        </w:rPr>
        <w:t>ГІЧН</w:t>
      </w:r>
      <w:r w:rsidR="001663BF">
        <w:rPr>
          <w:rFonts w:ascii="Times New Roman" w:hAnsi="Times New Roman" w:cs="Times New Roman"/>
          <w:b/>
          <w:sz w:val="28"/>
          <w:lang w:val="uk-UA"/>
        </w:rPr>
        <w:t>Ο</w:t>
      </w:r>
      <w:r w:rsidRPr="005C0DA4">
        <w:rPr>
          <w:rFonts w:ascii="Times New Roman" w:hAnsi="Times New Roman" w:cs="Times New Roman"/>
          <w:b/>
          <w:sz w:val="28"/>
          <w:lang w:val="uk-UA"/>
        </w:rPr>
        <w:t>Ї ТВ</w:t>
      </w:r>
      <w:r w:rsidR="001663BF">
        <w:rPr>
          <w:rFonts w:ascii="Times New Roman" w:hAnsi="Times New Roman" w:cs="Times New Roman"/>
          <w:b/>
          <w:sz w:val="28"/>
          <w:lang w:val="uk-UA"/>
        </w:rPr>
        <w:t>Ο</w:t>
      </w:r>
      <w:r w:rsidRPr="005C0DA4">
        <w:rPr>
          <w:rFonts w:ascii="Times New Roman" w:hAnsi="Times New Roman" w:cs="Times New Roman"/>
          <w:b/>
          <w:sz w:val="28"/>
          <w:lang w:val="uk-UA"/>
        </w:rPr>
        <w:t>РЧ</w:t>
      </w:r>
      <w:r w:rsidR="001663BF">
        <w:rPr>
          <w:rFonts w:ascii="Times New Roman" w:hAnsi="Times New Roman" w:cs="Times New Roman"/>
          <w:b/>
          <w:sz w:val="28"/>
          <w:lang w:val="uk-UA"/>
        </w:rPr>
        <w:t>Ο</w:t>
      </w:r>
      <w:r w:rsidRPr="005C0DA4">
        <w:rPr>
          <w:rFonts w:ascii="Times New Roman" w:hAnsi="Times New Roman" w:cs="Times New Roman"/>
          <w:b/>
          <w:sz w:val="28"/>
          <w:lang w:val="uk-UA"/>
        </w:rPr>
        <w:t>СТІ ВИКЛАДАЧА ВИЩ</w:t>
      </w:r>
      <w:r w:rsidR="001663BF">
        <w:rPr>
          <w:rFonts w:ascii="Times New Roman" w:hAnsi="Times New Roman" w:cs="Times New Roman"/>
          <w:b/>
          <w:sz w:val="28"/>
          <w:lang w:val="uk-UA"/>
        </w:rPr>
        <w:t>Ο</w:t>
      </w:r>
      <w:r w:rsidRPr="005C0DA4">
        <w:rPr>
          <w:rFonts w:ascii="Times New Roman" w:hAnsi="Times New Roman" w:cs="Times New Roman"/>
          <w:b/>
          <w:sz w:val="28"/>
          <w:lang w:val="uk-UA"/>
        </w:rPr>
        <w:t>Ї ШК</w:t>
      </w:r>
      <w:r w:rsidR="001663BF">
        <w:rPr>
          <w:rFonts w:ascii="Times New Roman" w:hAnsi="Times New Roman" w:cs="Times New Roman"/>
          <w:b/>
          <w:sz w:val="28"/>
          <w:lang w:val="uk-UA"/>
        </w:rPr>
        <w:t>Ο</w:t>
      </w:r>
      <w:r w:rsidRPr="005C0DA4">
        <w:rPr>
          <w:rFonts w:ascii="Times New Roman" w:hAnsi="Times New Roman" w:cs="Times New Roman"/>
          <w:b/>
          <w:sz w:val="28"/>
          <w:lang w:val="uk-UA"/>
        </w:rPr>
        <w:t>ЛИ</w:t>
      </w:r>
    </w:p>
    <w:p w:rsidR="005C0DA4" w:rsidRPr="005C0DA4" w:rsidRDefault="005C0DA4" w:rsidP="0019272A">
      <w:pPr>
        <w:spacing w:after="0" w:line="360" w:lineRule="auto"/>
        <w:jc w:val="both"/>
        <w:rPr>
          <w:rFonts w:ascii="Times New Roman" w:hAnsi="Times New Roman" w:cs="Times New Roman"/>
          <w:b/>
          <w:sz w:val="28"/>
          <w:szCs w:val="28"/>
          <w:lang w:val="uk-UA"/>
        </w:rPr>
      </w:pPr>
      <w:r w:rsidRPr="005C0DA4">
        <w:rPr>
          <w:rFonts w:ascii="Times New Roman" w:hAnsi="Times New Roman" w:cs="Times New Roman"/>
          <w:b/>
          <w:sz w:val="28"/>
          <w:szCs w:val="28"/>
          <w:lang w:val="uk-UA"/>
        </w:rPr>
        <w:t>1.1 Сутність п</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нять «тв</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рчість», «тв</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 xml:space="preserve">рча </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с</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бистість», «педаг</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гічна тв</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рчість»</w:t>
      </w:r>
    </w:p>
    <w:p w:rsidR="005C0DA4" w:rsidRPr="005C0DA4" w:rsidRDefault="005C0DA4" w:rsidP="005C0DA4">
      <w:pPr>
        <w:spacing w:after="0" w:line="360" w:lineRule="auto"/>
        <w:ind w:firstLine="709"/>
        <w:jc w:val="both"/>
        <w:rPr>
          <w:rFonts w:ascii="Times New Roman" w:hAnsi="Times New Roman" w:cs="Times New Roman"/>
          <w:b/>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Творчість - це спільність людини і всього людства, але в різні історичні часи, ступінь реалізації творчості різна. У суспільстві люди створюють певні об’єктивні умови для творчого вираження особистості, яка є структурною одиницею, якою суспільство має здатність здійснювати творчі перетворення світу.</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Творчість - це процес створення нових речей, заснованих на перетв</w:t>
      </w:r>
      <w:r w:rsidRPr="005C0DA4">
        <w:rPr>
          <w:rFonts w:ascii="Times New Roman" w:hAnsi="Times New Roman" w:cs="Times New Roman"/>
          <w:sz w:val="28"/>
          <w:szCs w:val="28"/>
          <w:lang w:val="uk-UA"/>
        </w:rPr>
        <w:t>о</w:t>
      </w:r>
      <w:r w:rsidRPr="005C0DA4">
        <w:rPr>
          <w:rFonts w:ascii="Times New Roman" w:hAnsi="Times New Roman" w:cs="Times New Roman"/>
          <w:sz w:val="28"/>
          <w:szCs w:val="28"/>
          <w:lang w:val="uk-UA"/>
        </w:rPr>
        <w:t>ренні відомих речей: нових вказівок для оригінальних методів та вказівок до дії.</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Творчість, навчання творчості - це пошук нового, невідомого або вла</w:t>
      </w:r>
      <w:r w:rsidRPr="005C0DA4">
        <w:rPr>
          <w:rFonts w:ascii="Times New Roman" w:hAnsi="Times New Roman" w:cs="Times New Roman"/>
          <w:sz w:val="28"/>
          <w:szCs w:val="28"/>
          <w:lang w:val="uk-UA"/>
        </w:rPr>
        <w:t>с</w:t>
      </w:r>
      <w:r w:rsidRPr="005C0DA4">
        <w:rPr>
          <w:rFonts w:ascii="Times New Roman" w:hAnsi="Times New Roman" w:cs="Times New Roman"/>
          <w:sz w:val="28"/>
          <w:szCs w:val="28"/>
          <w:lang w:val="uk-UA"/>
        </w:rPr>
        <w:t>ного.</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няття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включає в с</w:t>
      </w:r>
      <w:r w:rsidRPr="005C0DA4">
        <w:rPr>
          <w:rFonts w:ascii="Times New Roman" w:hAnsi="Times New Roman" w:cs="Times New Roman"/>
          <w:sz w:val="28"/>
          <w:szCs w:val="28"/>
          <w:lang w:val="en-US"/>
        </w:rPr>
        <w:t>e</w:t>
      </w:r>
      <w:r w:rsidRPr="005C0DA4">
        <w:rPr>
          <w:rFonts w:ascii="Times New Roman" w:hAnsi="Times New Roman" w:cs="Times New Roman"/>
          <w:sz w:val="28"/>
          <w:szCs w:val="28"/>
          <w:lang w:val="uk-UA"/>
        </w:rPr>
        <w:t>б</w:t>
      </w:r>
      <w:r w:rsidRPr="005C0DA4">
        <w:rPr>
          <w:rFonts w:ascii="Times New Roman" w:hAnsi="Times New Roman" w:cs="Times New Roman"/>
          <w:sz w:val="28"/>
          <w:szCs w:val="28"/>
          <w:lang w:val="en-US"/>
        </w:rPr>
        <w:t>e</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рчу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гічну ді</w:t>
      </w:r>
      <w:r w:rsidRPr="005C0DA4">
        <w:rPr>
          <w:rFonts w:ascii="Times New Roman" w:hAnsi="Times New Roman" w:cs="Times New Roman"/>
          <w:sz w:val="28"/>
          <w:szCs w:val="28"/>
          <w:lang w:val="uk-UA"/>
        </w:rPr>
        <w:t>я</w:t>
      </w:r>
      <w:r w:rsidRPr="005C0DA4">
        <w:rPr>
          <w:rFonts w:ascii="Times New Roman" w:hAnsi="Times New Roman" w:cs="Times New Roman"/>
          <w:sz w:val="28"/>
          <w:szCs w:val="28"/>
          <w:lang w:val="uk-UA"/>
        </w:rPr>
        <w:t>льність викладача і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рчу навчальну діяльність студента в їхній взаєм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дії та взаєм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зв’язку, 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гічна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рчість – це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бистісн</w:t>
      </w:r>
      <w:r w:rsidR="001663BF">
        <w:rPr>
          <w:rFonts w:ascii="Times New Roman" w:hAnsi="Times New Roman" w:cs="Times New Roman"/>
          <w:sz w:val="28"/>
          <w:szCs w:val="28"/>
        </w:rPr>
        <w:t>οο</w:t>
      </w:r>
      <w:r w:rsidRPr="005C0DA4">
        <w:rPr>
          <w:rFonts w:ascii="Times New Roman" w:hAnsi="Times New Roman" w:cs="Times New Roman"/>
          <w:sz w:val="28"/>
          <w:szCs w:val="28"/>
          <w:lang w:val="uk-UA"/>
        </w:rPr>
        <w:t>рієнт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вана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звивальна взаєм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дія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га та здобувача освіти, яка зум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влюється по</w:t>
      </w:r>
      <w:r w:rsidRPr="005C0DA4">
        <w:rPr>
          <w:rFonts w:ascii="Times New Roman" w:hAnsi="Times New Roman" w:cs="Times New Roman"/>
          <w:sz w:val="28"/>
          <w:szCs w:val="28"/>
          <w:lang w:val="uk-UA"/>
        </w:rPr>
        <w:t>с</w:t>
      </w:r>
      <w:r w:rsidRPr="005C0DA4">
        <w:rPr>
          <w:rFonts w:ascii="Times New Roman" w:hAnsi="Times New Roman" w:cs="Times New Roman"/>
          <w:sz w:val="28"/>
          <w:szCs w:val="28"/>
          <w:lang w:val="uk-UA"/>
        </w:rPr>
        <w:t>тійними псих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гічними ум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вами і забезпечує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льший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рчий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к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і рівня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педагога. Хороша ідея пол</w:t>
      </w:r>
      <w:r w:rsidRPr="005C0DA4">
        <w:rPr>
          <w:rFonts w:ascii="Times New Roman" w:hAnsi="Times New Roman" w:cs="Times New Roman"/>
          <w:sz w:val="28"/>
          <w:szCs w:val="28"/>
          <w:lang w:val="uk-UA"/>
        </w:rPr>
        <w:t>я</w:t>
      </w:r>
      <w:r w:rsidRPr="005C0DA4">
        <w:rPr>
          <w:rFonts w:ascii="Times New Roman" w:hAnsi="Times New Roman" w:cs="Times New Roman"/>
          <w:sz w:val="28"/>
          <w:szCs w:val="28"/>
          <w:lang w:val="uk-UA"/>
        </w:rPr>
        <w:t xml:space="preserve">гає в тому, що творче навчання можливе лише за умови творчої особистості </w:t>
      </w:r>
      <w:r w:rsidRPr="005C0DA4">
        <w:rPr>
          <w:rFonts w:ascii="Times New Roman" w:hAnsi="Times New Roman" w:cs="Times New Roman"/>
          <w:sz w:val="28"/>
          <w:szCs w:val="28"/>
          <w:lang w:val="uk-UA"/>
        </w:rPr>
        <w:lastRenderedPageBreak/>
        <w:t>та очевидної творчості: розвиненої творчої уяви, уяви та інтуїції, схильності до викладацьких навичок.</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Слід зазначити, що реальні здібності людини формуються і реалізуют</w:t>
      </w:r>
      <w:r w:rsidRPr="005C0DA4">
        <w:rPr>
          <w:rFonts w:ascii="Times New Roman" w:hAnsi="Times New Roman" w:cs="Times New Roman"/>
          <w:sz w:val="28"/>
          <w:szCs w:val="28"/>
          <w:lang w:val="uk-UA"/>
        </w:rPr>
        <w:t>ь</w:t>
      </w:r>
      <w:r w:rsidRPr="005C0DA4">
        <w:rPr>
          <w:rFonts w:ascii="Times New Roman" w:hAnsi="Times New Roman" w:cs="Times New Roman"/>
          <w:sz w:val="28"/>
          <w:szCs w:val="28"/>
          <w:lang w:val="uk-UA"/>
        </w:rPr>
        <w:t>ся на індивідуальному рівні, і в кінцевому рахунку становлять соціальні зді</w:t>
      </w:r>
      <w:r w:rsidRPr="005C0DA4">
        <w:rPr>
          <w:rFonts w:ascii="Times New Roman" w:hAnsi="Times New Roman" w:cs="Times New Roman"/>
          <w:sz w:val="28"/>
          <w:szCs w:val="28"/>
          <w:lang w:val="uk-UA"/>
        </w:rPr>
        <w:t>б</w:t>
      </w:r>
      <w:r w:rsidRPr="005C0DA4">
        <w:rPr>
          <w:rFonts w:ascii="Times New Roman" w:hAnsi="Times New Roman" w:cs="Times New Roman"/>
          <w:sz w:val="28"/>
          <w:szCs w:val="28"/>
          <w:lang w:val="uk-UA"/>
        </w:rPr>
        <w:t xml:space="preserve">ності [13, с.167].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Різні науки, включаючи філософію, психологію та педагогіку, вивчали і продовжують вивчати природу творчості, створення умов та інші аспекти. Наприклад, Платон приписує творчість усьому, що створюють люди: «усь</w:t>
      </w:r>
      <w:r w:rsidRPr="005C0DA4">
        <w:rPr>
          <w:rFonts w:ascii="Times New Roman" w:hAnsi="Times New Roman" w:cs="Times New Roman"/>
          <w:sz w:val="28"/>
          <w:szCs w:val="28"/>
          <w:lang w:val="uk-UA"/>
        </w:rPr>
        <w:t>о</w:t>
      </w:r>
      <w:r w:rsidRPr="005C0DA4">
        <w:rPr>
          <w:rFonts w:ascii="Times New Roman" w:hAnsi="Times New Roman" w:cs="Times New Roman"/>
          <w:sz w:val="28"/>
          <w:szCs w:val="28"/>
          <w:lang w:val="uk-UA"/>
        </w:rPr>
        <w:t xml:space="preserve">му, що викликає перехід від неіснування до творчості» [5, с.201].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Цей творчий метод є найкращим прикладом давніх методів навчання. Якщо в античній філософії та педагогіці творчість розуміється як відкриття нових речей, і є новизна у всьому, що створюється людьми, то «новизна» в трактуванні Канта є рідкісною</w:t>
      </w:r>
      <w:r w:rsidRPr="005C0DA4">
        <w:rPr>
          <w:rFonts w:ascii="Times New Roman" w:hAnsi="Times New Roman" w:cs="Times New Roman"/>
          <w:sz w:val="28"/>
          <w:szCs w:val="28"/>
          <w:lang w:val="uk-UA"/>
        </w:rPr>
        <w:t>,</w:t>
      </w:r>
      <w:r w:rsidRPr="005C0DA4">
        <w:rPr>
          <w:rFonts w:ascii="Times New Roman" w:hAnsi="Times New Roman" w:cs="Times New Roman"/>
          <w:sz w:val="28"/>
          <w:szCs w:val="28"/>
        </w:rPr>
        <w:t xml:space="preserve"> загадк</w:t>
      </w:r>
      <w:r w:rsidRPr="005C0DA4">
        <w:rPr>
          <w:rFonts w:ascii="Times New Roman" w:hAnsi="Times New Roman" w:cs="Times New Roman"/>
          <w:sz w:val="28"/>
          <w:szCs w:val="28"/>
          <w:lang w:val="uk-UA"/>
        </w:rPr>
        <w:t>ою</w:t>
      </w:r>
      <w:r w:rsidRPr="005C0DA4">
        <w:rPr>
          <w:rFonts w:ascii="Times New Roman" w:hAnsi="Times New Roman" w:cs="Times New Roman"/>
          <w:sz w:val="28"/>
          <w:szCs w:val="28"/>
        </w:rPr>
        <w:t xml:space="preserve">. </w:t>
      </w:r>
      <w:r w:rsidRPr="005C0DA4">
        <w:rPr>
          <w:rFonts w:ascii="Times New Roman" w:hAnsi="Times New Roman" w:cs="Times New Roman"/>
          <w:sz w:val="28"/>
          <w:szCs w:val="28"/>
          <w:lang w:val="uk-UA"/>
        </w:rPr>
        <w:t>«</w:t>
      </w:r>
      <w:r w:rsidRPr="005C0DA4">
        <w:rPr>
          <w:rFonts w:ascii="Times New Roman" w:hAnsi="Times New Roman" w:cs="Times New Roman"/>
          <w:sz w:val="28"/>
          <w:szCs w:val="28"/>
        </w:rPr>
        <w:t>Інновації стали джерелом та зас</w:t>
      </w:r>
      <w:r w:rsidRPr="005C0DA4">
        <w:rPr>
          <w:rFonts w:ascii="Times New Roman" w:hAnsi="Times New Roman" w:cs="Times New Roman"/>
          <w:sz w:val="28"/>
          <w:szCs w:val="28"/>
        </w:rPr>
        <w:t>о</w:t>
      </w:r>
      <w:r w:rsidRPr="005C0DA4">
        <w:rPr>
          <w:rFonts w:ascii="Times New Roman" w:hAnsi="Times New Roman" w:cs="Times New Roman"/>
          <w:sz w:val="28"/>
          <w:szCs w:val="28"/>
        </w:rPr>
        <w:t>бом привернення уваги людей.</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Творчість стає дедалі суб’єктивнішою, змінюючись від загальнолюдс</w:t>
      </w:r>
      <w:r w:rsidRPr="005C0DA4">
        <w:rPr>
          <w:rFonts w:ascii="Times New Roman" w:hAnsi="Times New Roman" w:cs="Times New Roman"/>
          <w:sz w:val="28"/>
          <w:szCs w:val="28"/>
          <w:lang w:val="uk-UA"/>
        </w:rPr>
        <w:t>ь</w:t>
      </w:r>
      <w:r w:rsidRPr="005C0DA4">
        <w:rPr>
          <w:rFonts w:ascii="Times New Roman" w:hAnsi="Times New Roman" w:cs="Times New Roman"/>
          <w:sz w:val="28"/>
          <w:szCs w:val="28"/>
          <w:lang w:val="uk-UA"/>
        </w:rPr>
        <w:t>кої здатності до часткової здатності людини» [25]. Б. Спіноза безпосередньо пов’язує творчість із діяльністю людини і твердо вірить, що це основна риса існування [22]. Як перехід від старої реальності до нової реальності під впл</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вом творчої «Я» виробничої діяльності, творчість визначає І. Г. Фіхте.</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Ф.Г. Шеллінг, Г.В.Ф. Гегель, Л. Фейєрбах та інші,ці філософи також визначають і розуміють природу творчості. [20; 2-41]. На сьогоднішній день у науковій літературі творчість визначається як діяльність, кінцевим резул</w:t>
      </w:r>
      <w:r w:rsidRPr="005C0DA4">
        <w:rPr>
          <w:rFonts w:ascii="Times New Roman" w:hAnsi="Times New Roman" w:cs="Times New Roman"/>
          <w:sz w:val="28"/>
          <w:szCs w:val="28"/>
          <w:lang w:val="uk-UA"/>
        </w:rPr>
        <w:t>ь</w:t>
      </w:r>
      <w:r w:rsidRPr="005C0DA4">
        <w:rPr>
          <w:rFonts w:ascii="Times New Roman" w:hAnsi="Times New Roman" w:cs="Times New Roman"/>
          <w:sz w:val="28"/>
          <w:szCs w:val="28"/>
          <w:lang w:val="uk-UA"/>
        </w:rPr>
        <w:t>татом якої є створення якісних відмінностей, а саме унікальність, оригінал</w:t>
      </w:r>
      <w:r w:rsidRPr="005C0DA4">
        <w:rPr>
          <w:rFonts w:ascii="Times New Roman" w:hAnsi="Times New Roman" w:cs="Times New Roman"/>
          <w:sz w:val="28"/>
          <w:szCs w:val="28"/>
          <w:lang w:val="uk-UA"/>
        </w:rPr>
        <w:t>ь</w:t>
      </w:r>
      <w:r w:rsidRPr="005C0DA4">
        <w:rPr>
          <w:rFonts w:ascii="Times New Roman" w:hAnsi="Times New Roman" w:cs="Times New Roman"/>
          <w:sz w:val="28"/>
          <w:szCs w:val="28"/>
          <w:lang w:val="uk-UA"/>
        </w:rPr>
        <w:t>ність та соціальна та історична унікальність (слід зазначити, що творчість унікальна для людей, але також тобто завжди бере участь творця у творчої діяльності).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Тому, обговорюючи філософський аспект творчості, В. Цапок зазначав, що творчість сприяє розвитку особистості та реалізує самореалізацію в пр</w:t>
      </w:r>
      <w:r w:rsidRPr="005C0DA4">
        <w:rPr>
          <w:rFonts w:ascii="Times New Roman" w:hAnsi="Times New Roman" w:cs="Times New Roman"/>
          <w:sz w:val="28"/>
          <w:szCs w:val="28"/>
          <w:lang w:val="uk-UA"/>
        </w:rPr>
        <w:t>о</w:t>
      </w:r>
      <w:r w:rsidRPr="005C0DA4">
        <w:rPr>
          <w:rFonts w:ascii="Times New Roman" w:hAnsi="Times New Roman" w:cs="Times New Roman"/>
          <w:sz w:val="28"/>
          <w:szCs w:val="28"/>
          <w:lang w:val="uk-UA"/>
        </w:rPr>
        <w:t xml:space="preserve">цесі створення матеріальних і духовних цінностей [54 с.94].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Відповідь: А. Спіркін зазначав, що це явище можна визначити як ми</w:t>
      </w:r>
      <w:r w:rsidRPr="005C0DA4">
        <w:rPr>
          <w:rFonts w:ascii="Times New Roman" w:hAnsi="Times New Roman" w:cs="Times New Roman"/>
          <w:sz w:val="28"/>
          <w:szCs w:val="28"/>
        </w:rPr>
        <w:t>с</w:t>
      </w:r>
      <w:r w:rsidRPr="005C0DA4">
        <w:rPr>
          <w:rFonts w:ascii="Times New Roman" w:hAnsi="Times New Roman" w:cs="Times New Roman"/>
          <w:sz w:val="28"/>
          <w:szCs w:val="28"/>
        </w:rPr>
        <w:t>лення та практичну діяльність, результатом якої є створення оригінальних та унікальних цінностей, встановлення нових фактів, характеристик, закономірностей та методів культурного дослідження та огляду</w:t>
      </w:r>
      <w:r w:rsidRPr="005C0DA4">
        <w:rPr>
          <w:rFonts w:ascii="Times New Roman" w:hAnsi="Times New Roman" w:cs="Times New Roman"/>
          <w:sz w:val="28"/>
          <w:szCs w:val="28"/>
          <w:lang w:val="uk-UA"/>
        </w:rPr>
        <w:t xml:space="preserve"> [40].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Б</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лгарський філ</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ф Г. Гиргин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 дає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жливість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бачити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рчість в дв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х рівнях: перший її рівень відн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ситься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людськ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мисленню і людській практиці, а другий – з’язаний із винахідництв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 наук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ю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рчістю 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щ</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[44].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Християнська філософія заперечує матеріалістичне визначення творч</w:t>
      </w:r>
      <w:r w:rsidRPr="005C0DA4">
        <w:rPr>
          <w:rFonts w:ascii="Times New Roman" w:hAnsi="Times New Roman" w:cs="Times New Roman"/>
          <w:sz w:val="28"/>
          <w:szCs w:val="28"/>
          <w:lang w:val="uk-UA"/>
        </w:rPr>
        <w:t>о</w:t>
      </w:r>
      <w:r w:rsidRPr="005C0DA4">
        <w:rPr>
          <w:rFonts w:ascii="Times New Roman" w:hAnsi="Times New Roman" w:cs="Times New Roman"/>
          <w:sz w:val="28"/>
          <w:szCs w:val="28"/>
          <w:lang w:val="uk-UA"/>
        </w:rPr>
        <w:t>сті як процесу (зазвичай колективного) і вважає, що творчість не є колекти</w:t>
      </w:r>
      <w:r w:rsidRPr="005C0DA4">
        <w:rPr>
          <w:rFonts w:ascii="Times New Roman" w:hAnsi="Times New Roman" w:cs="Times New Roman"/>
          <w:sz w:val="28"/>
          <w:szCs w:val="28"/>
          <w:lang w:val="uk-UA"/>
        </w:rPr>
        <w:t>в</w:t>
      </w:r>
      <w:r w:rsidRPr="005C0DA4">
        <w:rPr>
          <w:rFonts w:ascii="Times New Roman" w:hAnsi="Times New Roman" w:cs="Times New Roman"/>
          <w:sz w:val="28"/>
          <w:szCs w:val="28"/>
          <w:lang w:val="uk-UA"/>
        </w:rPr>
        <w:t>ною (загальною), а індивідуально-індивідуальною. Тому пан Бердєв підтве</w:t>
      </w:r>
      <w:r w:rsidRPr="005C0DA4">
        <w:rPr>
          <w:rFonts w:ascii="Times New Roman" w:hAnsi="Times New Roman" w:cs="Times New Roman"/>
          <w:sz w:val="28"/>
          <w:szCs w:val="28"/>
          <w:lang w:val="uk-UA"/>
        </w:rPr>
        <w:t>р</w:t>
      </w:r>
      <w:r w:rsidRPr="005C0DA4">
        <w:rPr>
          <w:rFonts w:ascii="Times New Roman" w:hAnsi="Times New Roman" w:cs="Times New Roman"/>
          <w:sz w:val="28"/>
          <w:szCs w:val="28"/>
          <w:lang w:val="uk-UA"/>
        </w:rPr>
        <w:t>див, що людська творчість - це не вимога, а дар Божий, його (людські) права та обов'язки.Із ць</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випливає, щ</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здатна 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жна людина, життя як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нап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внене елементарними ф</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рмами праці [8].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слідник Я.Г.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марь</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 спираючись на праці С. Грузенберга,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зглядає різні напрями те</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рії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філ</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фські, псих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гічні, інтуїт</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вні. Учений, аналізуючи різні її визначення,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дить висн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вку, щ</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незваж</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ючи на різн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манітність уявлень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рчість, багат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слідників (А. Б</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тюшк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 В. Бехтерєв, П. Енгельмейєр, А. Матейк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В. Савич та ін.) вважають цю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блему 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мплексн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ю. Він встановив зв'язок між креативністю та пс</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 xml:space="preserve">хологічною якістю особистості, проаналізував структуру її психологічного механізму і визначив це явище як «механізм розвитку», «взаємодію, що веде до розвитку». </w:t>
      </w:r>
      <w:r w:rsidRPr="005C0DA4">
        <w:rPr>
          <w:rFonts w:ascii="Times New Roman" w:hAnsi="Times New Roman" w:cs="Times New Roman"/>
          <w:sz w:val="28"/>
          <w:szCs w:val="28"/>
        </w:rPr>
        <w:t>Видно, що в процесі творення реалізується і розвивається можливість людського творіння. Процес інноваційного процесу в значній мірі впливає на його результати не тільки в темі, а й на змінах його об’єктів.</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Крім ць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рчі 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жлив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сті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реалізуються в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цесі жи</w:t>
      </w:r>
      <w:r w:rsidRPr="005C0DA4">
        <w:rPr>
          <w:rFonts w:ascii="Times New Roman" w:hAnsi="Times New Roman" w:cs="Times New Roman"/>
          <w:sz w:val="28"/>
          <w:szCs w:val="28"/>
          <w:lang w:val="uk-UA"/>
        </w:rPr>
        <w:t>т</w:t>
      </w:r>
      <w:r w:rsidRPr="005C0DA4">
        <w:rPr>
          <w:rFonts w:ascii="Times New Roman" w:hAnsi="Times New Roman" w:cs="Times New Roman"/>
          <w:sz w:val="28"/>
          <w:szCs w:val="28"/>
          <w:lang w:val="uk-UA"/>
        </w:rPr>
        <w:t>тя людини, у результаті її сам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утвердження – через сам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вираження й сам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к (Л. 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хань, В. Тих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вич, В. Шинкарук,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Фе</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ктист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ва). </w:t>
      </w:r>
      <w:r w:rsidRPr="005C0DA4">
        <w:rPr>
          <w:rFonts w:ascii="Times New Roman" w:hAnsi="Times New Roman" w:cs="Times New Roman"/>
          <w:sz w:val="28"/>
          <w:szCs w:val="28"/>
        </w:rPr>
        <w:t>У той же час під творчим самовираженням розуміють здатність людини буд</w:t>
      </w:r>
      <w:r w:rsidRPr="005C0DA4">
        <w:rPr>
          <w:rFonts w:ascii="Times New Roman" w:hAnsi="Times New Roman" w:cs="Times New Roman"/>
          <w:sz w:val="28"/>
          <w:szCs w:val="28"/>
        </w:rPr>
        <w:t>у</w:t>
      </w:r>
      <w:r w:rsidRPr="005C0DA4">
        <w:rPr>
          <w:rFonts w:ascii="Times New Roman" w:hAnsi="Times New Roman" w:cs="Times New Roman"/>
          <w:sz w:val="28"/>
          <w:szCs w:val="28"/>
        </w:rPr>
        <w:t>вати свій внутрішній світ, світогляд та себе у цьому світі.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Сам суб’єкт діяльн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який ставить перед 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ю мету й уперт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йде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її здійснення, виступає предмет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 життєтв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[14]. С. Рубінштейн, під</w:t>
      </w:r>
      <w:r w:rsidRPr="005C0DA4">
        <w:rPr>
          <w:rFonts w:ascii="Times New Roman" w:hAnsi="Times New Roman" w:cs="Times New Roman"/>
          <w:sz w:val="28"/>
          <w:szCs w:val="28"/>
          <w:lang w:val="uk-UA"/>
        </w:rPr>
        <w:t>к</w:t>
      </w:r>
      <w:r w:rsidRPr="005C0DA4">
        <w:rPr>
          <w:rFonts w:ascii="Times New Roman" w:hAnsi="Times New Roman" w:cs="Times New Roman"/>
          <w:sz w:val="28"/>
          <w:szCs w:val="28"/>
          <w:lang w:val="uk-UA"/>
        </w:rPr>
        <w:t>реслюючи суспільну значущість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цесу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відзначав її як діяльність у ств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ренні 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ригінальн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щ</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вх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дить не тільки в іст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рію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звитку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рця, айв іст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рію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звитку науки, мистецтва 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щ</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[15].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 Л. Виготський довів просвітлення творчого розвитку особистості, він писав, що творчість - це людська діяльність, спрямована на створення нових речей: чи то речі у зовнішньому світі, чи людські думки чи почуття [40].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Тому, проаналізувавши психологію, педагогіку та філософську літер</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туру, ми приходимо до наступного висновку: творчість - це діяльність, яка виробляє і створює нові речі, і вона раніше не базувалася на розумінні та р</w:t>
      </w:r>
      <w:r w:rsidRPr="005C0DA4">
        <w:rPr>
          <w:rFonts w:ascii="Times New Roman" w:hAnsi="Times New Roman" w:cs="Times New Roman"/>
          <w:sz w:val="28"/>
          <w:szCs w:val="28"/>
          <w:lang w:val="uk-UA"/>
        </w:rPr>
        <w:t>о</w:t>
      </w:r>
      <w:r w:rsidRPr="005C0DA4">
        <w:rPr>
          <w:rFonts w:ascii="Times New Roman" w:hAnsi="Times New Roman" w:cs="Times New Roman"/>
          <w:sz w:val="28"/>
          <w:szCs w:val="28"/>
          <w:lang w:val="uk-UA"/>
        </w:rPr>
        <w:t xml:space="preserve">зумінні знань. Основною проблемою вивчення творчості є носій творчості та питання про створену особистість.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Поняття творчої особистості та її визначення у філософській, педагог</w:t>
      </w:r>
      <w:r w:rsidRPr="005C0DA4">
        <w:rPr>
          <w:rFonts w:ascii="Times New Roman" w:hAnsi="Times New Roman" w:cs="Times New Roman"/>
          <w:sz w:val="28"/>
          <w:szCs w:val="28"/>
          <w:lang w:val="uk-UA"/>
        </w:rPr>
        <w:t>і</w:t>
      </w:r>
      <w:r w:rsidRPr="005C0DA4">
        <w:rPr>
          <w:rFonts w:ascii="Times New Roman" w:hAnsi="Times New Roman" w:cs="Times New Roman"/>
          <w:sz w:val="28"/>
          <w:szCs w:val="28"/>
          <w:lang w:val="uk-UA"/>
        </w:rPr>
        <w:t>чній та психологічній літературі отримали широку увагу (Б.Г. Ананьєв, В.І. Андрєєв, Ю.К. Бабанський, С.М. Бондаренко, Р.М.Ска, В.М. Кан-Калік, Ю.Г. Пономарьов, Н.Ф. Тализіна, В.А. Цапок і інші).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Творчу особистість можна визначити як індивідуальність, креативність, що охоплює все, починаючи від нестандартних рішень, закінчуючи простими завданнями, закінчуючи сміливістю дії, мисленням, можливістю подальшої реалізації нового потенціалу індивідів у певній галузі (як індивідів, прива</w:t>
      </w:r>
      <w:r w:rsidRPr="005C0DA4">
        <w:rPr>
          <w:rFonts w:ascii="Times New Roman" w:hAnsi="Times New Roman" w:cs="Times New Roman"/>
          <w:sz w:val="28"/>
          <w:szCs w:val="28"/>
          <w:lang w:val="uk-UA"/>
        </w:rPr>
        <w:t>т</w:t>
      </w:r>
      <w:r w:rsidRPr="005C0DA4">
        <w:rPr>
          <w:rFonts w:ascii="Times New Roman" w:hAnsi="Times New Roman" w:cs="Times New Roman"/>
          <w:sz w:val="28"/>
          <w:szCs w:val="28"/>
          <w:lang w:val="uk-UA"/>
        </w:rPr>
        <w:t xml:space="preserve">них осіб, індивідів) Дізнайтеся, що бачили його сучасники та попередники. Воно повинно мати сміливість йти вгору за течією та руйнувати те, що </w:t>
      </w:r>
      <w:bookmarkStart w:id="0" w:name="_GoBack"/>
      <w:bookmarkEnd w:id="0"/>
      <w:r w:rsidRPr="005C0DA4">
        <w:rPr>
          <w:rFonts w:ascii="Times New Roman" w:hAnsi="Times New Roman" w:cs="Times New Roman"/>
          <w:sz w:val="28"/>
          <w:szCs w:val="28"/>
          <w:lang w:val="uk-UA"/>
        </w:rPr>
        <w:t>сь</w:t>
      </w:r>
      <w:r w:rsidRPr="005C0DA4">
        <w:rPr>
          <w:rFonts w:ascii="Times New Roman" w:hAnsi="Times New Roman" w:cs="Times New Roman"/>
          <w:sz w:val="28"/>
          <w:szCs w:val="28"/>
          <w:lang w:val="uk-UA"/>
        </w:rPr>
        <w:t>о</w:t>
      </w:r>
      <w:r w:rsidRPr="005C0DA4">
        <w:rPr>
          <w:rFonts w:ascii="Times New Roman" w:hAnsi="Times New Roman" w:cs="Times New Roman"/>
          <w:sz w:val="28"/>
          <w:szCs w:val="28"/>
          <w:lang w:val="uk-UA"/>
        </w:rPr>
        <w:t>годні вважає більшість людей.</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Псих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гічний сл</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вник визначає, щ</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рча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бистість виникає лише внаслід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к наявн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у неї «..здібн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стей, м</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тивів, знань і вмінь, завдяки яким ств</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рюється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дукт, який відрізняється 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визн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ю,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ригінальністю, ун</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кальн</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 xml:space="preserve">стю» [1].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До характеристик творчої особистості належать: відхилення від реж</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му; оригінальність; ініціативність; наполегливість і висока ефективність с</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моорганізації.</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Характер та характеристики мотивації діяльності полягають у тому, що творчі люди отримують задоволення не лише у досягненні мети творчості, а й у самому процесі.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Більш конкретною характеристикою творців є їх нескінченний потяг до творчої діяльності. Більшість авторів вважає, що новаторська особистість - це людина з високим рівнем знань, приваблива для нових і оригінальних речей, здатна відкинути звичайних людей з візерунками.</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Дослідники вважають, що творчість є найважливішим показником тв</w:t>
      </w:r>
      <w:r w:rsidRPr="005C0DA4">
        <w:rPr>
          <w:rFonts w:ascii="Times New Roman" w:hAnsi="Times New Roman" w:cs="Times New Roman"/>
          <w:sz w:val="28"/>
          <w:szCs w:val="28"/>
          <w:lang w:val="uk-UA"/>
        </w:rPr>
        <w:t>о</w:t>
      </w:r>
      <w:r w:rsidRPr="005C0DA4">
        <w:rPr>
          <w:rFonts w:ascii="Times New Roman" w:hAnsi="Times New Roman" w:cs="Times New Roman"/>
          <w:sz w:val="28"/>
          <w:szCs w:val="28"/>
          <w:lang w:val="uk-UA"/>
        </w:rPr>
        <w:t>рчості, її головною рисою є існування творчості, творчістю вважається ос</w:t>
      </w:r>
      <w:r w:rsidRPr="005C0DA4">
        <w:rPr>
          <w:rFonts w:ascii="Times New Roman" w:hAnsi="Times New Roman" w:cs="Times New Roman"/>
          <w:sz w:val="28"/>
          <w:szCs w:val="28"/>
          <w:lang w:val="uk-UA"/>
        </w:rPr>
        <w:t>о</w:t>
      </w:r>
      <w:r w:rsidRPr="005C0DA4">
        <w:rPr>
          <w:rFonts w:ascii="Times New Roman" w:hAnsi="Times New Roman" w:cs="Times New Roman"/>
          <w:sz w:val="28"/>
          <w:szCs w:val="28"/>
          <w:lang w:val="uk-UA"/>
        </w:rPr>
        <w:t>биста розумова здатність людини, що відповідає її поведінці.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Не всі дослідники безпосередньо дають визначення творчої особисто</w:t>
      </w:r>
      <w:r w:rsidRPr="005C0DA4">
        <w:rPr>
          <w:rFonts w:ascii="Times New Roman" w:hAnsi="Times New Roman" w:cs="Times New Roman"/>
          <w:sz w:val="28"/>
          <w:szCs w:val="28"/>
          <w:lang w:val="uk-UA"/>
        </w:rPr>
        <w:t>с</w:t>
      </w:r>
      <w:r w:rsidRPr="005C0DA4">
        <w:rPr>
          <w:rFonts w:ascii="Times New Roman" w:hAnsi="Times New Roman" w:cs="Times New Roman"/>
          <w:sz w:val="28"/>
          <w:szCs w:val="28"/>
          <w:lang w:val="uk-UA"/>
        </w:rPr>
        <w:t>ті.Деякі дослідники розглядають деякі специфічні характеристики творчої особистості (інтелект, особистість, характеристики в області мотивації тощо) і відповідно визначають творчу особистість.</w:t>
      </w:r>
    </w:p>
    <w:p w:rsidR="005C0DA4" w:rsidRPr="005C0DA4" w:rsidRDefault="005C0DA4" w:rsidP="005C0DA4">
      <w:pPr>
        <w:spacing w:after="0" w:line="360" w:lineRule="auto"/>
        <w:ind w:firstLine="709"/>
        <w:jc w:val="both"/>
        <w:rPr>
          <w:rFonts w:ascii="Times New Roman" w:hAnsi="Times New Roman" w:cs="Times New Roman"/>
          <w:sz w:val="28"/>
          <w:szCs w:val="28"/>
        </w:rPr>
      </w:pPr>
      <w:r w:rsidRPr="005C0DA4">
        <w:rPr>
          <w:rFonts w:ascii="Times New Roman" w:hAnsi="Times New Roman" w:cs="Times New Roman"/>
          <w:sz w:val="28"/>
          <w:szCs w:val="28"/>
        </w:rPr>
        <w:t>Крім того, багато дослідників (Л. Б. Єрмолаєва-Томіна, В. Н. Козленко, Н. Й. Посталюк та ін.) Розглядають поняття творчої особистості через поня</w:t>
      </w:r>
      <w:r w:rsidRPr="005C0DA4">
        <w:rPr>
          <w:rFonts w:ascii="Times New Roman" w:hAnsi="Times New Roman" w:cs="Times New Roman"/>
          <w:sz w:val="28"/>
          <w:szCs w:val="28"/>
        </w:rPr>
        <w:t>т</w:t>
      </w:r>
      <w:r w:rsidRPr="005C0DA4">
        <w:rPr>
          <w:rFonts w:ascii="Times New Roman" w:hAnsi="Times New Roman" w:cs="Times New Roman"/>
          <w:sz w:val="28"/>
          <w:szCs w:val="28"/>
        </w:rPr>
        <w:t>тя діяльності або творчий стиль діяльності.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Тому ми бачимо велику різноманітність у визначенні творчої особистості. У роботі ми вважаємо, що Андрєєва забезпечує інтерактивний метод визначення творчої особистості на основі фактичної оцінки виклада</w:t>
      </w:r>
      <w:r w:rsidRPr="005C0DA4">
        <w:rPr>
          <w:rFonts w:ascii="Times New Roman" w:hAnsi="Times New Roman" w:cs="Times New Roman"/>
          <w:sz w:val="28"/>
          <w:szCs w:val="28"/>
        </w:rPr>
        <w:t>н</w:t>
      </w:r>
      <w:r w:rsidRPr="005C0DA4">
        <w:rPr>
          <w:rFonts w:ascii="Times New Roman" w:hAnsi="Times New Roman" w:cs="Times New Roman"/>
          <w:sz w:val="28"/>
          <w:szCs w:val="28"/>
        </w:rPr>
        <w:t>ня та самооцінки рівня її сформованості.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Цей учений також забезпечує одну з найкращих та найрізноманітніших категорій творчої особистості.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 xml:space="preserve">Характеристикою теоретиків логіки є здатність широко узагальнювати, класифікувати та систематизувати інформацію. Такі люди чітко планують свою роботу, їм властива висока свідомість та інтуїція.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Теоретик інтуїції - це новаторська особистість, яка характеризується здатністю генерувати нові, оригінальні ідеї, фантазію та творчу уяву.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 xml:space="preserve">Творці цього типу - чудові винахідники та автори нових концепцій, жанрів та тенденцій.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 xml:space="preserve">Практик - новаторська особистість, він завжди прагне перевірити свої нові гіпотези шляхом експериментів.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 xml:space="preserve">Організатори мають високий рівень здатності організовувати команди для розробки та виконання нових завдань. Під керівництвом таких людей створювались наукові школи та творчі групи.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Ініціатор - новаторська особистість, з ініціативою та натхненням, осо</w:t>
      </w:r>
      <w:r w:rsidRPr="005C0DA4">
        <w:rPr>
          <w:rFonts w:ascii="Times New Roman" w:hAnsi="Times New Roman" w:cs="Times New Roman"/>
          <w:sz w:val="28"/>
          <w:szCs w:val="28"/>
          <w:lang w:val="uk-UA"/>
        </w:rPr>
        <w:t>б</w:t>
      </w:r>
      <w:r w:rsidRPr="005C0DA4">
        <w:rPr>
          <w:rFonts w:ascii="Times New Roman" w:hAnsi="Times New Roman" w:cs="Times New Roman"/>
          <w:sz w:val="28"/>
          <w:szCs w:val="28"/>
          <w:lang w:val="uk-UA"/>
        </w:rPr>
        <w:t>ливо на початковому етапі вирішення нових творчих завдань [5].</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Висока швидкість досягнення певного рівня творчих результатів нео</w:t>
      </w:r>
      <w:r w:rsidRPr="005C0DA4">
        <w:rPr>
          <w:rFonts w:ascii="Times New Roman" w:hAnsi="Times New Roman" w:cs="Times New Roman"/>
          <w:sz w:val="28"/>
          <w:szCs w:val="28"/>
          <w:lang w:val="uk-UA"/>
        </w:rPr>
        <w:t>д</w:t>
      </w:r>
      <w:r w:rsidRPr="005C0DA4">
        <w:rPr>
          <w:rFonts w:ascii="Times New Roman" w:hAnsi="Times New Roman" w:cs="Times New Roman"/>
          <w:sz w:val="28"/>
          <w:szCs w:val="28"/>
          <w:lang w:val="uk-UA"/>
        </w:rPr>
        <w:t>норідна і цілком залежить від індивідуальних психофізіологічних особливо</w:t>
      </w:r>
      <w:r w:rsidRPr="005C0DA4">
        <w:rPr>
          <w:rFonts w:ascii="Times New Roman" w:hAnsi="Times New Roman" w:cs="Times New Roman"/>
          <w:sz w:val="28"/>
          <w:szCs w:val="28"/>
          <w:lang w:val="uk-UA"/>
        </w:rPr>
        <w:t>с</w:t>
      </w:r>
      <w:r w:rsidRPr="005C0DA4">
        <w:rPr>
          <w:rFonts w:ascii="Times New Roman" w:hAnsi="Times New Roman" w:cs="Times New Roman"/>
          <w:sz w:val="28"/>
          <w:szCs w:val="28"/>
          <w:lang w:val="uk-UA"/>
        </w:rPr>
        <w:t>тей конкретної особистості, умов творчої діяльності та соціальних умов.</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Аналіз викладання літератури філософії та психології та її розуміння дозволяють нам запропонувати наступні методи для визначення творчої ос</w:t>
      </w:r>
      <w:r w:rsidRPr="005C0DA4">
        <w:rPr>
          <w:rFonts w:ascii="Times New Roman" w:hAnsi="Times New Roman" w:cs="Times New Roman"/>
          <w:sz w:val="28"/>
          <w:szCs w:val="28"/>
          <w:lang w:val="uk-UA"/>
        </w:rPr>
        <w:t>о</w:t>
      </w:r>
      <w:r w:rsidRPr="005C0DA4">
        <w:rPr>
          <w:rFonts w:ascii="Times New Roman" w:hAnsi="Times New Roman" w:cs="Times New Roman"/>
          <w:sz w:val="28"/>
          <w:szCs w:val="28"/>
          <w:lang w:val="uk-UA"/>
        </w:rPr>
        <w:t>бистості.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T</w:t>
      </w:r>
      <w:r w:rsidRPr="005C0DA4">
        <w:rPr>
          <w:rFonts w:ascii="Times New Roman" w:hAnsi="Times New Roman" w:cs="Times New Roman"/>
          <w:sz w:val="28"/>
          <w:szCs w:val="28"/>
          <w:lang w:val="uk-UA"/>
        </w:rPr>
        <w:t>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рча </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с</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 xml:space="preserve">бистість — це креативна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бистість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бистість, щ</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має внутрішні передум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ви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активн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яка внаслід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к впливу з</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внішніх факт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рів набула не</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бхідних для актуалізації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тенціалу людини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датк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вих 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тивів,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бистісних утв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рень, здібн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стей, щ</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сприяють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слідженню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рчих результатів в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му чи кільк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х видах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д</w:t>
      </w:r>
      <w:r w:rsidRPr="005C0DA4">
        <w:rPr>
          <w:rFonts w:ascii="Times New Roman" w:hAnsi="Times New Roman" w:cs="Times New Roman"/>
          <w:sz w:val="28"/>
          <w:szCs w:val="28"/>
          <w:lang w:val="uk-UA"/>
        </w:rPr>
        <w:t>і</w:t>
      </w:r>
      <w:r w:rsidRPr="005C0DA4">
        <w:rPr>
          <w:rFonts w:ascii="Times New Roman" w:hAnsi="Times New Roman" w:cs="Times New Roman"/>
          <w:sz w:val="28"/>
          <w:szCs w:val="28"/>
          <w:lang w:val="uk-UA"/>
        </w:rPr>
        <w:t>яльн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сті.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T</w:t>
      </w:r>
      <w:r w:rsidRPr="005C0DA4">
        <w:rPr>
          <w:rFonts w:ascii="Times New Roman" w:hAnsi="Times New Roman" w:cs="Times New Roman"/>
          <w:sz w:val="28"/>
          <w:szCs w:val="28"/>
          <w:lang w:val="uk-UA"/>
        </w:rPr>
        <w:t>аким чин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 якщ</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викладач ставить за мету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к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тенційних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рчих 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жлив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стей дитини, ф</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рмування її як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ї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він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винен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діти тими ф</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рмами, мет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дами і зас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бами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д</w:t>
      </w:r>
      <w:r w:rsidRPr="005C0DA4">
        <w:rPr>
          <w:rFonts w:ascii="Times New Roman" w:hAnsi="Times New Roman" w:cs="Times New Roman"/>
          <w:sz w:val="28"/>
          <w:szCs w:val="28"/>
          <w:lang w:val="uk-UA"/>
        </w:rPr>
        <w:t>і</w:t>
      </w:r>
      <w:r w:rsidRPr="005C0DA4">
        <w:rPr>
          <w:rFonts w:ascii="Times New Roman" w:hAnsi="Times New Roman" w:cs="Times New Roman"/>
          <w:sz w:val="28"/>
          <w:szCs w:val="28"/>
          <w:lang w:val="uk-UA"/>
        </w:rPr>
        <w:t>яльн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які забезпечують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к креативних рис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а так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ж тих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датк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вих 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тивів,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бистісних як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стей, здібн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стей, які сприяють успі</w:t>
      </w:r>
      <w:r w:rsidRPr="005C0DA4">
        <w:rPr>
          <w:rFonts w:ascii="Times New Roman" w:hAnsi="Times New Roman" w:cs="Times New Roman"/>
          <w:sz w:val="28"/>
          <w:szCs w:val="28"/>
          <w:lang w:val="uk-UA"/>
        </w:rPr>
        <w:t>ш</w:t>
      </w:r>
      <w:r w:rsidRPr="005C0DA4">
        <w:rPr>
          <w:rFonts w:ascii="Times New Roman" w:hAnsi="Times New Roman" w:cs="Times New Roman"/>
          <w:sz w:val="28"/>
          <w:szCs w:val="28"/>
          <w:lang w:val="uk-UA"/>
        </w:rPr>
        <w:t>ній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рчій діяльн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Для ць</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і сам викладач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винен бути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рчим, </w:t>
      </w:r>
      <w:r w:rsidRPr="005C0DA4">
        <w:rPr>
          <w:rFonts w:ascii="Times New Roman" w:hAnsi="Times New Roman" w:cs="Times New Roman"/>
          <w:sz w:val="28"/>
          <w:szCs w:val="28"/>
        </w:rPr>
        <w:t>бо хороша освіта та хороша креативність розвиваються завдяки творчості.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T</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му дал</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 xml:space="preserve">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зглянем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щ</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зуміється під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няттям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гічна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рчість» і яку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ль відіграє у ній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рчий викладач.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У сучасній літературі з психології та педагогіки існують різні тлум</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 xml:space="preserve">чення поняття виховної творчості. В.І. </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ндрєєв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зглядає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няття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гіки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як «науки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гічну систему дв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х діалектичн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зум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влених видів людськ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вих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вання та сам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вих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вання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в різних видах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і спілкування з мет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ю вс</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бічн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та гарм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нійн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звитку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рчих здібн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стей як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крем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ї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так і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рчих 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лективів» [5]. В. С. Шубінський розкриває педагогіку творч</w:t>
      </w:r>
      <w:r w:rsidRPr="005C0DA4">
        <w:rPr>
          <w:rFonts w:ascii="Times New Roman" w:hAnsi="Times New Roman" w:cs="Times New Roman"/>
          <w:sz w:val="28"/>
          <w:szCs w:val="28"/>
          <w:lang w:val="uk-UA"/>
        </w:rPr>
        <w:t>о</w:t>
      </w:r>
      <w:r w:rsidRPr="005C0DA4">
        <w:rPr>
          <w:rFonts w:ascii="Times New Roman" w:hAnsi="Times New Roman" w:cs="Times New Roman"/>
          <w:sz w:val="28"/>
          <w:szCs w:val="28"/>
          <w:lang w:val="uk-UA"/>
        </w:rPr>
        <w:t>сті як особливу галузь педагогіки, яка передбачає розпізнавання закономі</w:t>
      </w:r>
      <w:r w:rsidRPr="005C0DA4">
        <w:rPr>
          <w:rFonts w:ascii="Times New Roman" w:hAnsi="Times New Roman" w:cs="Times New Roman"/>
          <w:sz w:val="28"/>
          <w:szCs w:val="28"/>
          <w:lang w:val="uk-UA"/>
        </w:rPr>
        <w:t>р</w:t>
      </w:r>
      <w:r w:rsidRPr="005C0DA4">
        <w:rPr>
          <w:rFonts w:ascii="Times New Roman" w:hAnsi="Times New Roman" w:cs="Times New Roman"/>
          <w:sz w:val="28"/>
          <w:szCs w:val="28"/>
          <w:lang w:val="uk-UA"/>
        </w:rPr>
        <w:t>ності формування творчої особистості [40]. Я Пувінський визначає виклад</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цьку творчість як спосіб, яким вчителі шукають нові рішення, ставлять нові завдання та застосовують нестандартні методи діяльності [16].</w:t>
      </w:r>
    </w:p>
    <w:p w:rsidR="005C0DA4" w:rsidRPr="005C0DA4" w:rsidRDefault="005C0DA4" w:rsidP="005C0DA4">
      <w:pPr>
        <w:spacing w:after="0" w:line="360" w:lineRule="auto"/>
        <w:ind w:firstLine="709"/>
        <w:jc w:val="both"/>
        <w:rPr>
          <w:rFonts w:ascii="Times New Roman" w:hAnsi="Times New Roman" w:cs="Times New Roman"/>
          <w:sz w:val="28"/>
          <w:szCs w:val="28"/>
        </w:rPr>
      </w:pPr>
      <w:r w:rsidRPr="005C0DA4">
        <w:rPr>
          <w:rFonts w:ascii="Times New Roman" w:hAnsi="Times New Roman" w:cs="Times New Roman"/>
          <w:sz w:val="28"/>
          <w:szCs w:val="28"/>
        </w:rPr>
        <w:t>М.М. також займається проблемою визначення педагогічної творчості. Поташник Кан-Калік, Вірджинія, і Нікондров, доктор медичних наук. «Ви</w:t>
      </w:r>
      <w:r w:rsidRPr="005C0DA4">
        <w:rPr>
          <w:rFonts w:ascii="Times New Roman" w:hAnsi="Times New Roman" w:cs="Times New Roman"/>
          <w:sz w:val="28"/>
          <w:szCs w:val="28"/>
        </w:rPr>
        <w:t>к</w:t>
      </w:r>
      <w:r w:rsidRPr="005C0DA4">
        <w:rPr>
          <w:rFonts w:ascii="Times New Roman" w:hAnsi="Times New Roman" w:cs="Times New Roman"/>
          <w:sz w:val="28"/>
          <w:szCs w:val="28"/>
        </w:rPr>
        <w:t>ладацький словник» визначає викладацьку творчість як оригінальне та ефе</w:t>
      </w:r>
      <w:r w:rsidRPr="005C0DA4">
        <w:rPr>
          <w:rFonts w:ascii="Times New Roman" w:hAnsi="Times New Roman" w:cs="Times New Roman"/>
          <w:sz w:val="28"/>
          <w:szCs w:val="28"/>
        </w:rPr>
        <w:t>к</w:t>
      </w:r>
      <w:r w:rsidRPr="005C0DA4">
        <w:rPr>
          <w:rFonts w:ascii="Times New Roman" w:hAnsi="Times New Roman" w:cs="Times New Roman"/>
          <w:sz w:val="28"/>
          <w:szCs w:val="28"/>
        </w:rPr>
        <w:t>тивне рішення для вчителів для виконання навчальних завдань та збагачення теорії та практики освіти [4].</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Тому метою педагогічної творчості в</w:t>
      </w:r>
      <w:r w:rsidRPr="005C0DA4">
        <w:rPr>
          <w:rFonts w:ascii="Times New Roman" w:hAnsi="Times New Roman" w:cs="Times New Roman"/>
          <w:sz w:val="28"/>
          <w:szCs w:val="28"/>
          <w:lang w:val="uk-UA"/>
        </w:rPr>
        <w:t>икладача</w:t>
      </w:r>
      <w:r w:rsidRPr="005C0DA4">
        <w:rPr>
          <w:rFonts w:ascii="Times New Roman" w:hAnsi="Times New Roman" w:cs="Times New Roman"/>
          <w:sz w:val="28"/>
          <w:szCs w:val="28"/>
        </w:rPr>
        <w:t xml:space="preserve"> є створення сприятливих психологічних та навчальних умов для розвитку потенційних можливостей кожного учня в навчальному процесі. Ефективність розвитку інноваторів значною мірою залежатиме від освітнього середовища і буде координуватися діяльністю всіх суб'єктів, які беруть участь у їх освіті</w:t>
      </w:r>
      <w:r w:rsidRPr="005C0DA4">
        <w:rPr>
          <w:rFonts w:ascii="Times New Roman"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тже,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гічна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рчість викладача – це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гічна діяльність, спрям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вана на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к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тенційних 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жлив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стей 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жн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студента у н</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вчальн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-вих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му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цесі для як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притаманні: виникнення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тиріччя,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блемн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ї ситуації; наявність </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б’єктивних (с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ціальні, матеріальні) і суб’єктивних (знання, уміння,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бистісні як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тивація,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рчі здібн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ум</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в для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сті;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б’єктивна чи суб’єктивна 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визна й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ригінальність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цесу та результату; 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ціальна та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биста вага і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гресивність (п</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гічна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рчість учителя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бить певний внес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к у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к суспільства та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діалектична взаєм</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зум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вленість впливу на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к як дитини, так і сам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вчителя з</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внішнь</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і внутрішнь</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сам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руху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(вих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вання й сам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вих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вання,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к і сам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к 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щ</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Робота В.І. враховує деталі викладацької творчості Загвязинського, В</w:t>
      </w:r>
      <w:r w:rsidRPr="005C0DA4">
        <w:rPr>
          <w:rFonts w:ascii="Times New Roman" w:hAnsi="Times New Roman" w:cs="Times New Roman"/>
          <w:sz w:val="28"/>
          <w:szCs w:val="28"/>
          <w:lang w:val="uk-UA"/>
        </w:rPr>
        <w:t>і</w:t>
      </w:r>
      <w:r w:rsidRPr="005C0DA4">
        <w:rPr>
          <w:rFonts w:ascii="Times New Roman" w:hAnsi="Times New Roman" w:cs="Times New Roman"/>
          <w:sz w:val="28"/>
          <w:szCs w:val="28"/>
          <w:lang w:val="uk-UA"/>
        </w:rPr>
        <w:t xml:space="preserve">рджинії, Кан-Каліки, Кічука, Нью-Джерсі, Меріленда, Лузіної, Нікондрової (М.М.), Поташніка та інші [12, 13, 24,25].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Аналізуючи наукові праці вищезазначених дослідників, ми виділяємо такі характеристики викладацької творчості викладачів у коледжах та уніве</w:t>
      </w:r>
      <w:r w:rsidRPr="005C0DA4">
        <w:rPr>
          <w:rFonts w:ascii="Times New Roman" w:hAnsi="Times New Roman" w:cs="Times New Roman"/>
          <w:sz w:val="28"/>
          <w:szCs w:val="28"/>
          <w:lang w:val="uk-UA"/>
        </w:rPr>
        <w:t>р</w:t>
      </w:r>
      <w:r w:rsidRPr="005C0DA4">
        <w:rPr>
          <w:rFonts w:ascii="Times New Roman" w:hAnsi="Times New Roman" w:cs="Times New Roman"/>
          <w:sz w:val="28"/>
          <w:szCs w:val="28"/>
          <w:lang w:val="uk-UA"/>
        </w:rPr>
        <w:t>ситетах: основна частина навчальної діяльності та співотворення основного корпусу; процес та результат мають найкращу новизну та оригінальність, можливість; обмежений час для творчої діяльності вчителів; і вплив багатьох непередбачуваних факторів на педагогічну творчість педагога.</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ідп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відн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специфіки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ф</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рмується і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рча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бистість викладача.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блеми,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в’язані з цим питанням були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зглянуті в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тах багать</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х авт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рів, а саме Ю.П. Азар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ва, Ю.К. Бабанськ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І.А. Зязюна, В.А. Кан-Калика, Н.В. Кичук, Л.М. Лузін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М.Д. Нікандр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ва, М.М.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ташника, Р.Х. Шакур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ва та інших.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Визначте творчість як об’єктивну характеристику педагогічної діял</w:t>
      </w:r>
      <w:r w:rsidRPr="005C0DA4">
        <w:rPr>
          <w:rFonts w:ascii="Times New Roman" w:hAnsi="Times New Roman" w:cs="Times New Roman"/>
          <w:sz w:val="28"/>
          <w:szCs w:val="28"/>
          <w:lang w:val="uk-UA"/>
        </w:rPr>
        <w:t>ь</w:t>
      </w:r>
      <w:r w:rsidRPr="005C0DA4">
        <w:rPr>
          <w:rFonts w:ascii="Times New Roman" w:hAnsi="Times New Roman" w:cs="Times New Roman"/>
          <w:sz w:val="28"/>
          <w:szCs w:val="28"/>
          <w:lang w:val="uk-UA"/>
        </w:rPr>
        <w:t>ності вчителів, Л.М. Лузіна підтвердив, що формування творчої особистості викладача означає, що він сформував особливе ставлення до професійної ді</w:t>
      </w:r>
      <w:r w:rsidRPr="005C0DA4">
        <w:rPr>
          <w:rFonts w:ascii="Times New Roman" w:hAnsi="Times New Roman" w:cs="Times New Roman"/>
          <w:sz w:val="28"/>
          <w:szCs w:val="28"/>
          <w:lang w:val="uk-UA"/>
        </w:rPr>
        <w:t>я</w:t>
      </w:r>
      <w:r w:rsidRPr="005C0DA4">
        <w:rPr>
          <w:rFonts w:ascii="Times New Roman" w:hAnsi="Times New Roman" w:cs="Times New Roman"/>
          <w:sz w:val="28"/>
          <w:szCs w:val="28"/>
          <w:lang w:val="uk-UA"/>
        </w:rPr>
        <w:t>льності як способу життя.</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 xml:space="preserve">.А. Кан-Калик і </w:t>
      </w:r>
      <w:r w:rsidRPr="005C0DA4">
        <w:rPr>
          <w:rFonts w:ascii="Times New Roman" w:hAnsi="Times New Roman" w:cs="Times New Roman"/>
          <w:sz w:val="28"/>
          <w:szCs w:val="28"/>
          <w:lang w:val="en-US"/>
        </w:rPr>
        <w:t>M</w:t>
      </w:r>
      <w:r w:rsidRPr="005C0DA4">
        <w:rPr>
          <w:rFonts w:ascii="Times New Roman" w:hAnsi="Times New Roman" w:cs="Times New Roman"/>
          <w:sz w:val="28"/>
          <w:szCs w:val="28"/>
          <w:lang w:val="uk-UA"/>
        </w:rPr>
        <w:t>.Д. Нікандр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в виділяють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вні ум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ви п</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ретв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рення діяльн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викладача у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рчу: усвід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млення себе як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рця в п</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му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цесі; усвід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млення сутн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значення і завдань власн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їдіяльн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її мети; сприймання вих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ванця як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в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му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цесі (як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б’єкт і суб’єкт вих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вання); усвід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млення власн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індивідуальн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сті.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H</w:t>
      </w:r>
      <w:r w:rsidRPr="005C0DA4">
        <w:rPr>
          <w:rFonts w:ascii="Times New Roman" w:hAnsi="Times New Roman" w:cs="Times New Roman"/>
          <w:sz w:val="28"/>
          <w:szCs w:val="28"/>
          <w:lang w:val="uk-UA"/>
        </w:rPr>
        <w:t xml:space="preserve">а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ві аналізу псих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літератури ми визначили найважливіші риси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креативн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викладача: вис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кий рівень 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ціальн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і 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ральн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свід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шук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блемний стиль мислення;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звинені інтелектуальн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гічні здібн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сті (вміння аналізувати,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бґрунт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вувати,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яснювати, виділяти 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вне 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щ</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блемне бачення;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рча фантазія,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звинена уява; специфічні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бисті як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(сміливість, 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вність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ризику, цілеспрям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ваність,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питливість, сам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стійність, нап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легливість, ентузіазм); специфічні ведучі 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тиви (не</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бхідність реаліз</w:t>
      </w:r>
      <w:r w:rsidRPr="005C0DA4">
        <w:rPr>
          <w:rFonts w:ascii="Times New Roman" w:hAnsi="Times New Roman" w:cs="Times New Roman"/>
          <w:sz w:val="28"/>
          <w:szCs w:val="28"/>
          <w:lang w:val="uk-UA"/>
        </w:rPr>
        <w:t>у</w:t>
      </w:r>
      <w:r w:rsidRPr="005C0DA4">
        <w:rPr>
          <w:rFonts w:ascii="Times New Roman" w:hAnsi="Times New Roman" w:cs="Times New Roman"/>
          <w:sz w:val="28"/>
          <w:szCs w:val="28"/>
          <w:lang w:val="uk-UA"/>
        </w:rPr>
        <w:t>вати св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є «я», бажання бути визнаним,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рчий інтерес, зах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пленість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рчим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цес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 прагнення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сягти найбільш</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результативн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в 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нкретних ум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вах праці); 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мунікативні здібн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здатність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сам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управління; вис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кий рівень загальн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ї культури.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w:t>
      </w:r>
      <w:r w:rsidRPr="005C0DA4">
        <w:rPr>
          <w:rFonts w:ascii="Times New Roman" w:hAnsi="Times New Roman" w:cs="Times New Roman"/>
          <w:sz w:val="28"/>
          <w:szCs w:val="28"/>
          <w:lang w:val="en-US"/>
        </w:rPr>
        <w:t>e</w:t>
      </w:r>
      <w:r w:rsidRPr="005C0DA4">
        <w:rPr>
          <w:rFonts w:ascii="Times New Roman" w:hAnsi="Times New Roman" w:cs="Times New Roman"/>
          <w:sz w:val="28"/>
          <w:szCs w:val="28"/>
          <w:lang w:val="uk-UA"/>
        </w:rPr>
        <w:t>р</w:t>
      </w:r>
      <w:r w:rsidRPr="005C0DA4">
        <w:rPr>
          <w:rFonts w:ascii="Times New Roman" w:hAnsi="Times New Roman" w:cs="Times New Roman"/>
          <w:sz w:val="28"/>
          <w:szCs w:val="28"/>
          <w:lang w:val="en-US"/>
        </w:rPr>
        <w:t>e</w:t>
      </w:r>
      <w:r w:rsidRPr="005C0DA4">
        <w:rPr>
          <w:rFonts w:ascii="Times New Roman" w:hAnsi="Times New Roman" w:cs="Times New Roman"/>
          <w:sz w:val="28"/>
          <w:szCs w:val="28"/>
          <w:lang w:val="uk-UA"/>
        </w:rPr>
        <w:t>лік найважливіших рис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креативн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викладача не є устан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вленним.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Пр</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блема ф</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рмування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ї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звитку й</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креативн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сь</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дні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ю мір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ю ще не вирішена.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Висновок, зроблений з аналізу психології та викладання літератури, полягає в тому, що рівень творчої активності в</w:t>
      </w:r>
      <w:r w:rsidRPr="005C0DA4">
        <w:rPr>
          <w:rFonts w:ascii="Times New Roman" w:hAnsi="Times New Roman" w:cs="Times New Roman"/>
          <w:sz w:val="28"/>
          <w:szCs w:val="28"/>
          <w:lang w:val="uk-UA"/>
        </w:rPr>
        <w:t>икладача</w:t>
      </w:r>
      <w:r w:rsidRPr="005C0DA4">
        <w:rPr>
          <w:rFonts w:ascii="Times New Roman" w:hAnsi="Times New Roman" w:cs="Times New Roman"/>
          <w:sz w:val="28"/>
          <w:szCs w:val="28"/>
        </w:rPr>
        <w:t xml:space="preserve"> зазвичай визначається відповідно до того чи іншого конкретного напрямку педагогічної діяльності вчителя. Наприклад, І. П. Раченко визначає рівень творчої активності, виходячи з його вміння організовувати роботу. М. М. П</w:t>
      </w:r>
      <w:r w:rsidRPr="005C0DA4">
        <w:rPr>
          <w:rFonts w:ascii="Times New Roman" w:hAnsi="Times New Roman" w:cs="Times New Roman"/>
          <w:sz w:val="28"/>
          <w:szCs w:val="28"/>
        </w:rPr>
        <w:t>о</w:t>
      </w:r>
      <w:r w:rsidRPr="005C0DA4">
        <w:rPr>
          <w:rFonts w:ascii="Times New Roman" w:hAnsi="Times New Roman" w:cs="Times New Roman"/>
          <w:sz w:val="28"/>
          <w:szCs w:val="28"/>
        </w:rPr>
        <w:t xml:space="preserve">ташник виділив їх для підготовки до </w:t>
      </w:r>
      <w:r w:rsidRPr="005C0DA4">
        <w:rPr>
          <w:rFonts w:ascii="Times New Roman" w:hAnsi="Times New Roman" w:cs="Times New Roman"/>
          <w:sz w:val="28"/>
          <w:szCs w:val="28"/>
          <w:lang w:val="uk-UA"/>
        </w:rPr>
        <w:t>педагогічного</w:t>
      </w:r>
      <w:r w:rsidRPr="005C0DA4">
        <w:rPr>
          <w:rFonts w:ascii="Times New Roman" w:hAnsi="Times New Roman" w:cs="Times New Roman"/>
          <w:sz w:val="28"/>
          <w:szCs w:val="28"/>
        </w:rPr>
        <w:t xml:space="preserve"> курсу або позакласної р</w:t>
      </w:r>
      <w:r w:rsidRPr="005C0DA4">
        <w:rPr>
          <w:rFonts w:ascii="Times New Roman" w:hAnsi="Times New Roman" w:cs="Times New Roman"/>
          <w:sz w:val="28"/>
          <w:szCs w:val="28"/>
        </w:rPr>
        <w:t>о</w:t>
      </w:r>
      <w:r w:rsidRPr="005C0DA4">
        <w:rPr>
          <w:rFonts w:ascii="Times New Roman" w:hAnsi="Times New Roman" w:cs="Times New Roman"/>
          <w:sz w:val="28"/>
          <w:szCs w:val="28"/>
        </w:rPr>
        <w:t>боти. Здатність В.А.Кан-Каліка керувати набуттям знань за допомогою взаємодії зі студентськими групами визначає рівень творчості в діяльності в</w:t>
      </w:r>
      <w:r w:rsidRPr="005C0DA4">
        <w:rPr>
          <w:rFonts w:ascii="Times New Roman" w:hAnsi="Times New Roman" w:cs="Times New Roman"/>
          <w:sz w:val="28"/>
          <w:szCs w:val="28"/>
          <w:lang w:val="uk-UA"/>
        </w:rPr>
        <w:t>икладача</w:t>
      </w:r>
      <w:r w:rsidRPr="005C0DA4">
        <w:rPr>
          <w:rFonts w:ascii="Times New Roman" w:hAnsi="Times New Roman" w:cs="Times New Roman"/>
          <w:sz w:val="28"/>
          <w:szCs w:val="28"/>
        </w:rPr>
        <w:t>.</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Для того, щоб визначити рівень творчої діяльності вчителів, необхідно врахувати різні напрями їх викладацької діяльності. </w:t>
      </w:r>
      <w:r w:rsidRPr="005C0DA4">
        <w:rPr>
          <w:rFonts w:ascii="Times New Roman" w:hAnsi="Times New Roman" w:cs="Times New Roman"/>
          <w:sz w:val="28"/>
          <w:szCs w:val="28"/>
        </w:rPr>
        <w:t>З точки зору визначення В. І. Андрєєвою п’яти підсистем у творчій педагогічній діяльності можна виділити:</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1. Викладацька підсистема описує оволодіння вчителем навчальними матеріалами, формами, методами та змістом ефективної організації навчал</w:t>
      </w:r>
      <w:r w:rsidRPr="005C0DA4">
        <w:rPr>
          <w:rFonts w:ascii="Times New Roman" w:hAnsi="Times New Roman" w:cs="Times New Roman"/>
          <w:sz w:val="28"/>
          <w:szCs w:val="28"/>
          <w:lang w:val="uk-UA"/>
        </w:rPr>
        <w:t>ь</w:t>
      </w:r>
      <w:r w:rsidRPr="005C0DA4">
        <w:rPr>
          <w:rFonts w:ascii="Times New Roman" w:hAnsi="Times New Roman" w:cs="Times New Roman"/>
          <w:sz w:val="28"/>
          <w:szCs w:val="28"/>
          <w:lang w:val="uk-UA"/>
        </w:rPr>
        <w:t xml:space="preserve">ної та творчої діяльності учнів;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2. Життєва підсистема - це характеристика творчої педагогічної діял</w:t>
      </w:r>
      <w:r w:rsidRPr="005C0DA4">
        <w:rPr>
          <w:rFonts w:ascii="Times New Roman" w:hAnsi="Times New Roman" w:cs="Times New Roman"/>
          <w:sz w:val="28"/>
          <w:szCs w:val="28"/>
          <w:lang w:val="uk-UA"/>
        </w:rPr>
        <w:t>ь</w:t>
      </w:r>
      <w:r w:rsidRPr="005C0DA4">
        <w:rPr>
          <w:rFonts w:ascii="Times New Roman" w:hAnsi="Times New Roman" w:cs="Times New Roman"/>
          <w:sz w:val="28"/>
          <w:szCs w:val="28"/>
          <w:lang w:val="uk-UA"/>
        </w:rPr>
        <w:t>ності вчителів, яка має на меті забезпечити психологічні та навчальні умови для формування кожного учня як особистості через активну життєву діял</w:t>
      </w:r>
      <w:r w:rsidRPr="005C0DA4">
        <w:rPr>
          <w:rFonts w:ascii="Times New Roman" w:hAnsi="Times New Roman" w:cs="Times New Roman"/>
          <w:sz w:val="28"/>
          <w:szCs w:val="28"/>
          <w:lang w:val="uk-UA"/>
        </w:rPr>
        <w:t>ь</w:t>
      </w:r>
      <w:r w:rsidRPr="005C0DA4">
        <w:rPr>
          <w:rFonts w:ascii="Times New Roman" w:hAnsi="Times New Roman" w:cs="Times New Roman"/>
          <w:sz w:val="28"/>
          <w:szCs w:val="28"/>
          <w:lang w:val="uk-UA"/>
        </w:rPr>
        <w:t xml:space="preserve">ність учнів та розвиток їх творчості;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3. Підсистема організації та управління відображає творчу педагогічну діяльність викладачів у розвитку навичок самоврядування та спілкування;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4. Підсистема самовдосконалення відображає творчу педагогічну ді</w:t>
      </w:r>
      <w:r w:rsidRPr="005C0DA4">
        <w:rPr>
          <w:rFonts w:ascii="Times New Roman" w:hAnsi="Times New Roman" w:cs="Times New Roman"/>
          <w:sz w:val="28"/>
          <w:szCs w:val="28"/>
          <w:lang w:val="uk-UA"/>
        </w:rPr>
        <w:t>я</w:t>
      </w:r>
      <w:r w:rsidRPr="005C0DA4">
        <w:rPr>
          <w:rFonts w:ascii="Times New Roman" w:hAnsi="Times New Roman" w:cs="Times New Roman"/>
          <w:sz w:val="28"/>
          <w:szCs w:val="28"/>
          <w:lang w:val="uk-UA"/>
        </w:rPr>
        <w:t>льність викладачів щодо вдосконалення своєї професії та загальної культури, що мають важливі професійні якості, та саморозвитку та саморозвитку вч</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 xml:space="preserve">телів та професійних колективів;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5. Гр</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мадськ</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гічна підсистема характеризує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фесійний, гр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мадський та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бистісний рейтинг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га. </w:t>
      </w:r>
    </w:p>
    <w:p w:rsidR="005C0DA4" w:rsidRPr="005C0DA4" w:rsidRDefault="005C0DA4" w:rsidP="005C0DA4">
      <w:pPr>
        <w:spacing w:after="0" w:line="360" w:lineRule="auto"/>
        <w:ind w:firstLine="709"/>
        <w:jc w:val="both"/>
        <w:rPr>
          <w:rFonts w:ascii="Times New Roman" w:hAnsi="Times New Roman" w:cs="Times New Roman"/>
          <w:sz w:val="28"/>
          <w:szCs w:val="28"/>
        </w:rPr>
      </w:pPr>
      <w:r w:rsidRPr="005C0DA4">
        <w:rPr>
          <w:rFonts w:ascii="Times New Roman" w:hAnsi="Times New Roman" w:cs="Times New Roman"/>
          <w:sz w:val="28"/>
          <w:szCs w:val="28"/>
        </w:rPr>
        <w:t>У цих п</w:t>
      </w:r>
      <w:r w:rsidRPr="005C0DA4">
        <w:rPr>
          <w:rFonts w:ascii="Times New Roman" w:hAnsi="Times New Roman" w:cs="Times New Roman"/>
          <w:sz w:val="28"/>
          <w:szCs w:val="28"/>
          <w:lang w:val="en-US"/>
        </w:rPr>
        <w:t>i</w:t>
      </w:r>
      <w:r w:rsidRPr="005C0DA4">
        <w:rPr>
          <w:rFonts w:ascii="Times New Roman" w:hAnsi="Times New Roman" w:cs="Times New Roman"/>
          <w:sz w:val="28"/>
          <w:szCs w:val="28"/>
        </w:rPr>
        <w:t>дсистемах викладач</w:t>
      </w:r>
      <w:r w:rsidRPr="005C0DA4">
        <w:rPr>
          <w:rFonts w:ascii="Times New Roman" w:hAnsi="Times New Roman" w:cs="Times New Roman"/>
          <w:sz w:val="28"/>
          <w:szCs w:val="28"/>
          <w:lang w:val="en-US"/>
        </w:rPr>
        <w:t>i</w:t>
      </w:r>
      <w:r w:rsidRPr="005C0DA4">
        <w:rPr>
          <w:rFonts w:ascii="Times New Roman" w:hAnsi="Times New Roman" w:cs="Times New Roman"/>
          <w:sz w:val="28"/>
          <w:szCs w:val="28"/>
        </w:rPr>
        <w:t xml:space="preserve"> м</w:t>
      </w:r>
      <w:r w:rsidR="001663BF">
        <w:rPr>
          <w:rFonts w:ascii="Times New Roman" w:hAnsi="Times New Roman" w:cs="Times New Roman"/>
          <w:sz w:val="28"/>
          <w:szCs w:val="28"/>
        </w:rPr>
        <w:t>ο</w:t>
      </w:r>
      <w:r w:rsidRPr="005C0DA4">
        <w:rPr>
          <w:rFonts w:ascii="Times New Roman" w:hAnsi="Times New Roman" w:cs="Times New Roman"/>
          <w:sz w:val="28"/>
          <w:szCs w:val="28"/>
        </w:rPr>
        <w:t>жуть перебувати на різних тв</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рчих рівнях: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1. Продуктивні припущення Викладачі обирають викладачів, які най</w:t>
      </w:r>
      <w:r w:rsidRPr="005C0DA4">
        <w:rPr>
          <w:rFonts w:ascii="Times New Roman" w:hAnsi="Times New Roman" w:cs="Times New Roman"/>
          <w:sz w:val="28"/>
          <w:szCs w:val="28"/>
        </w:rPr>
        <w:t>к</w:t>
      </w:r>
      <w:r w:rsidRPr="005C0DA4">
        <w:rPr>
          <w:rFonts w:ascii="Times New Roman" w:hAnsi="Times New Roman" w:cs="Times New Roman"/>
          <w:sz w:val="28"/>
          <w:szCs w:val="28"/>
        </w:rPr>
        <w:t>раще відповідають їхнім умовам праці, особистій психології та психологічним умовам, спираючись на усталені методи, пропозиції та досвід</w:t>
      </w:r>
      <w:r w:rsidRPr="005C0DA4">
        <w:rPr>
          <w:rFonts w:ascii="Times New Roman"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2. Терпіння передбачає, що вчителі повинні коригувати, вдосконалюв</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 xml:space="preserve">ти та модернізувати свою роботу відповідно до аналізу досвіду та конкретних умов педагогічної діяльності;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3. Конструкторський передбачав такий вид діяльності вчителів, в якому на основі досвіду, розуміння особливостей психологічного виховання коле</w:t>
      </w:r>
      <w:r w:rsidRPr="005C0DA4">
        <w:rPr>
          <w:rFonts w:ascii="Times New Roman" w:hAnsi="Times New Roman" w:cs="Times New Roman"/>
          <w:sz w:val="28"/>
          <w:szCs w:val="28"/>
        </w:rPr>
        <w:t>к</w:t>
      </w:r>
      <w:r w:rsidRPr="005C0DA4">
        <w:rPr>
          <w:rFonts w:ascii="Times New Roman" w:hAnsi="Times New Roman" w:cs="Times New Roman"/>
          <w:sz w:val="28"/>
          <w:szCs w:val="28"/>
        </w:rPr>
        <w:t xml:space="preserve">тиву студентів та використання існуючих технологій вчителі конструюють варіанти;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4. Говаторський є принципово новим, новим та ефективним, що забезпечує рішення навчальних проблем.</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тже,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рчий викладач – це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блива людина, яка характеризується вис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ким рівнем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креативн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сті (креативні риси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й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датк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сф</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вані 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тиви,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бистісні як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здібн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які сприяють у</w:t>
      </w:r>
      <w:r w:rsidRPr="005C0DA4">
        <w:rPr>
          <w:rFonts w:ascii="Times New Roman" w:hAnsi="Times New Roman" w:cs="Times New Roman"/>
          <w:sz w:val="28"/>
          <w:szCs w:val="28"/>
          <w:lang w:val="uk-UA"/>
        </w:rPr>
        <w:t>с</w:t>
      </w:r>
      <w:r w:rsidRPr="005C0DA4">
        <w:rPr>
          <w:rFonts w:ascii="Times New Roman" w:hAnsi="Times New Roman" w:cs="Times New Roman"/>
          <w:sz w:val="28"/>
          <w:szCs w:val="28"/>
          <w:lang w:val="uk-UA"/>
        </w:rPr>
        <w:t>пішній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рчій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гічній діяльн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відп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відним рівнем знань предмету, який викладає, набутими псих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гічними знаннями, уміннями та навичками, які, за сприятливих для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викладача ум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 забезпечують й</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ефективну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гічну діяльність із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звитку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тенційних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рчих 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жлив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стей студентів (див. схему 2).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Творчість є важливою частиною роботи. Без цього процес викладання неможливий. Творчість освітян має специфічний характер і має багато спільного з мистецтвом, але також має багато спільного з науковою творчістю. В</w:t>
      </w:r>
      <w:r w:rsidRPr="005C0DA4">
        <w:rPr>
          <w:rFonts w:ascii="Times New Roman" w:hAnsi="Times New Roman" w:cs="Times New Roman"/>
          <w:sz w:val="28"/>
          <w:szCs w:val="28"/>
          <w:lang w:val="uk-UA"/>
        </w:rPr>
        <w:t>икладач</w:t>
      </w:r>
      <w:r w:rsidRPr="005C0DA4">
        <w:rPr>
          <w:rFonts w:ascii="Times New Roman" w:hAnsi="Times New Roman" w:cs="Times New Roman"/>
          <w:sz w:val="28"/>
          <w:szCs w:val="28"/>
        </w:rPr>
        <w:t>і забезпечують нове життя науковими фактами, гіпотезами та теоріями та відкривають шлях розуму та серцю учнів.</w:t>
      </w:r>
    </w:p>
    <w:p w:rsid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 xml:space="preserve">Творчість є необхідною умовою самого </w:t>
      </w:r>
      <w:r w:rsidRPr="005C0DA4">
        <w:rPr>
          <w:rFonts w:ascii="Times New Roman" w:hAnsi="Times New Roman" w:cs="Times New Roman"/>
          <w:sz w:val="28"/>
          <w:szCs w:val="28"/>
          <w:lang w:val="uk-UA"/>
        </w:rPr>
        <w:t>педагога</w:t>
      </w:r>
      <w:r w:rsidRPr="005C0DA4">
        <w:rPr>
          <w:rFonts w:ascii="Times New Roman" w:hAnsi="Times New Roman" w:cs="Times New Roman"/>
          <w:sz w:val="28"/>
          <w:szCs w:val="28"/>
        </w:rPr>
        <w:t>, його власних знань, розвитку та публічності як особистості. Креативність та здатність до розви</w:t>
      </w:r>
      <w:r w:rsidRPr="005C0DA4">
        <w:rPr>
          <w:rFonts w:ascii="Times New Roman" w:hAnsi="Times New Roman" w:cs="Times New Roman"/>
          <w:sz w:val="28"/>
          <w:szCs w:val="28"/>
        </w:rPr>
        <w:t>т</w:t>
      </w:r>
      <w:r w:rsidRPr="005C0DA4">
        <w:rPr>
          <w:rFonts w:ascii="Times New Roman" w:hAnsi="Times New Roman" w:cs="Times New Roman"/>
          <w:sz w:val="28"/>
          <w:szCs w:val="28"/>
        </w:rPr>
        <w:t>ку формують здатність викладачів до навчання.</w:t>
      </w:r>
    </w:p>
    <w:p w:rsidR="005C0DA4" w:rsidRDefault="005C0DA4" w:rsidP="005C0DA4">
      <w:pPr>
        <w:spacing w:after="0" w:line="360" w:lineRule="auto"/>
        <w:ind w:firstLine="709"/>
        <w:jc w:val="both"/>
        <w:rPr>
          <w:rFonts w:ascii="Times New Roman" w:hAnsi="Times New Roman" w:cs="Times New Roman"/>
          <w:sz w:val="28"/>
          <w:szCs w:val="28"/>
          <w:lang w:val="uk-UA"/>
        </w:rPr>
      </w:pPr>
    </w:p>
    <w:p w:rsidR="005C0DA4" w:rsidRDefault="005C0DA4" w:rsidP="005C0DA4">
      <w:pPr>
        <w:spacing w:after="0" w:line="360" w:lineRule="auto"/>
        <w:ind w:firstLine="709"/>
        <w:jc w:val="both"/>
        <w:rPr>
          <w:rFonts w:ascii="Times New Roman" w:hAnsi="Times New Roman" w:cs="Times New Roman"/>
          <w:sz w:val="28"/>
          <w:szCs w:val="28"/>
          <w:lang w:val="uk-UA"/>
        </w:rPr>
      </w:pPr>
    </w:p>
    <w:p w:rsidR="005C0DA4" w:rsidRDefault="005C0DA4" w:rsidP="005C0DA4">
      <w:pPr>
        <w:spacing w:after="0" w:line="360" w:lineRule="auto"/>
        <w:ind w:firstLine="709"/>
        <w:jc w:val="both"/>
        <w:rPr>
          <w:rFonts w:ascii="Times New Roman" w:hAnsi="Times New Roman" w:cs="Times New Roman"/>
          <w:sz w:val="28"/>
          <w:szCs w:val="28"/>
          <w:lang w:val="uk-UA"/>
        </w:rPr>
      </w:pPr>
    </w:p>
    <w:p w:rsidR="005C0DA4" w:rsidRDefault="005C0DA4" w:rsidP="005C0DA4">
      <w:pPr>
        <w:spacing w:after="0" w:line="360" w:lineRule="auto"/>
        <w:ind w:firstLine="709"/>
        <w:jc w:val="both"/>
        <w:rPr>
          <w:rFonts w:ascii="Times New Roman" w:hAnsi="Times New Roman" w:cs="Times New Roman"/>
          <w:sz w:val="28"/>
          <w:szCs w:val="28"/>
          <w:lang w:val="uk-UA"/>
        </w:rPr>
      </w:pPr>
    </w:p>
    <w:p w:rsidR="005C0DA4" w:rsidRDefault="005C0DA4" w:rsidP="005C0DA4">
      <w:pPr>
        <w:spacing w:after="0" w:line="360" w:lineRule="auto"/>
        <w:ind w:firstLine="709"/>
        <w:jc w:val="both"/>
        <w:rPr>
          <w:rFonts w:ascii="Times New Roman" w:hAnsi="Times New Roman" w:cs="Times New Roman"/>
          <w:sz w:val="28"/>
          <w:szCs w:val="28"/>
          <w:lang w:val="uk-UA"/>
        </w:rPr>
      </w:pPr>
    </w:p>
    <w:p w:rsidR="005C0DA4" w:rsidRDefault="005C0DA4" w:rsidP="005C0DA4">
      <w:pPr>
        <w:spacing w:after="0" w:line="360" w:lineRule="auto"/>
        <w:ind w:firstLine="709"/>
        <w:jc w:val="both"/>
        <w:rPr>
          <w:rFonts w:ascii="Times New Roman" w:hAnsi="Times New Roman" w:cs="Times New Roman"/>
          <w:sz w:val="28"/>
          <w:szCs w:val="28"/>
          <w:lang w:val="uk-UA"/>
        </w:rPr>
      </w:pPr>
    </w:p>
    <w:p w:rsidR="005C0DA4" w:rsidRDefault="005C0DA4" w:rsidP="005C0DA4">
      <w:pPr>
        <w:spacing w:after="0" w:line="360" w:lineRule="auto"/>
        <w:ind w:firstLine="709"/>
        <w:jc w:val="both"/>
        <w:rPr>
          <w:rFonts w:ascii="Times New Roman" w:hAnsi="Times New Roman" w:cs="Times New Roman"/>
          <w:sz w:val="28"/>
          <w:szCs w:val="28"/>
          <w:lang w:val="uk-UA"/>
        </w:rPr>
      </w:pPr>
    </w:p>
    <w:p w:rsidR="005C0DA4" w:rsidRDefault="005C0DA4" w:rsidP="005C0DA4">
      <w:pPr>
        <w:spacing w:after="0" w:line="360" w:lineRule="auto"/>
        <w:ind w:firstLine="709"/>
        <w:jc w:val="both"/>
        <w:rPr>
          <w:rFonts w:ascii="Times New Roman" w:hAnsi="Times New Roman" w:cs="Times New Roman"/>
          <w:sz w:val="28"/>
          <w:szCs w:val="28"/>
          <w:lang w:val="uk-UA"/>
        </w:rPr>
      </w:pPr>
    </w:p>
    <w:p w:rsidR="005C0DA4" w:rsidRDefault="005C0DA4" w:rsidP="005C0DA4">
      <w:pPr>
        <w:spacing w:after="0" w:line="360" w:lineRule="auto"/>
        <w:ind w:firstLine="709"/>
        <w:jc w:val="both"/>
        <w:rPr>
          <w:rFonts w:ascii="Times New Roman" w:hAnsi="Times New Roman" w:cs="Times New Roman"/>
          <w:sz w:val="28"/>
          <w:szCs w:val="28"/>
          <w:lang w:val="uk-UA"/>
        </w:rPr>
      </w:pPr>
    </w:p>
    <w:p w:rsidR="005C0DA4" w:rsidRDefault="005C0DA4" w:rsidP="005C0DA4">
      <w:pPr>
        <w:spacing w:after="0" w:line="360" w:lineRule="auto"/>
        <w:ind w:firstLine="709"/>
        <w:jc w:val="both"/>
        <w:rPr>
          <w:rFonts w:ascii="Times New Roman" w:hAnsi="Times New Roman" w:cs="Times New Roman"/>
          <w:sz w:val="28"/>
          <w:szCs w:val="28"/>
          <w:lang w:val="uk-UA"/>
        </w:rPr>
      </w:pPr>
    </w:p>
    <w:p w:rsidR="005C0DA4" w:rsidRDefault="005C0DA4" w:rsidP="009656C4">
      <w:pPr>
        <w:spacing w:after="0" w:line="360" w:lineRule="auto"/>
        <w:jc w:val="both"/>
        <w:rPr>
          <w:rFonts w:ascii="Times New Roman" w:hAnsi="Times New Roman" w:cs="Times New Roman"/>
          <w:sz w:val="28"/>
          <w:szCs w:val="28"/>
          <w:lang w:val="uk-UA"/>
        </w:rPr>
      </w:pPr>
    </w:p>
    <w:p w:rsid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9656C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b/>
          <w:sz w:val="28"/>
          <w:szCs w:val="28"/>
          <w:lang w:val="uk-UA"/>
        </w:rPr>
        <w:t>1.2.  </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с</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блив</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сті педаг</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гічн</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ї тв</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рч</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сті викладача вищ</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ї шк</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ли</w:t>
      </w:r>
    </w:p>
    <w:p w:rsidR="005C0DA4" w:rsidRPr="005C0DA4" w:rsidRDefault="005C0DA4" w:rsidP="005C0DA4">
      <w:pPr>
        <w:spacing w:after="0" w:line="360" w:lineRule="auto"/>
        <w:jc w:val="both"/>
        <w:rPr>
          <w:rFonts w:ascii="Times New Roman" w:hAnsi="Times New Roman" w:cs="Times New Roman"/>
          <w:b/>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За висл</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 та тлумаченням В.</w:t>
      </w:r>
      <w:r w:rsidRPr="005C0DA4">
        <w:rPr>
          <w:rFonts w:ascii="Times New Roman" w:hAnsi="Times New Roman" w:cs="Times New Roman"/>
          <w:sz w:val="28"/>
          <w:szCs w:val="28"/>
          <w:lang w:val="en-US"/>
        </w:rPr>
        <w:t>C</w:t>
      </w:r>
      <w:r w:rsidRPr="005C0DA4">
        <w:rPr>
          <w:rFonts w:ascii="Times New Roman" w:hAnsi="Times New Roman" w:cs="Times New Roman"/>
          <w:sz w:val="28"/>
          <w:szCs w:val="28"/>
          <w:lang w:val="uk-UA"/>
        </w:rPr>
        <w:t>ух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млинськ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«немає людей більш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питливих, невгам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вних, більш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держимих думками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рчість, як в</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 xml:space="preserve">кладач [49]. </w:t>
      </w:r>
      <w:r w:rsidRPr="005C0DA4">
        <w:rPr>
          <w:rFonts w:ascii="Times New Roman" w:hAnsi="Times New Roman" w:cs="Times New Roman"/>
          <w:sz w:val="28"/>
          <w:szCs w:val="28"/>
          <w:lang w:val="en-US"/>
        </w:rPr>
        <w:t>T</w:t>
      </w:r>
      <w:r w:rsidRPr="005C0DA4">
        <w:rPr>
          <w:rFonts w:ascii="Times New Roman" w:hAnsi="Times New Roman" w:cs="Times New Roman"/>
          <w:sz w:val="28"/>
          <w:szCs w:val="28"/>
          <w:lang w:val="uk-UA"/>
        </w:rPr>
        <w:t>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рчий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г – це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бистість</w:t>
      </w:r>
      <w:r w:rsidR="00FB0215">
        <w:rPr>
          <w:rFonts w:ascii="Times New Roman" w:hAnsi="Times New Roman" w:cs="Times New Roman"/>
          <w:sz w:val="28"/>
          <w:szCs w:val="28"/>
          <w:lang w:val="uk-UA"/>
        </w:rPr>
        <w:t xml:space="preserve"> високомотивна</w:t>
      </w:r>
      <w:r w:rsidRPr="005C0DA4">
        <w:rPr>
          <w:rFonts w:ascii="Times New Roman" w:hAnsi="Times New Roman" w:cs="Times New Roman"/>
          <w:sz w:val="28"/>
          <w:szCs w:val="28"/>
          <w:lang w:val="uk-UA"/>
        </w:rPr>
        <w:t>,</w:t>
      </w:r>
      <w:r w:rsidR="00FB0215">
        <w:rPr>
          <w:rFonts w:ascii="Times New Roman" w:hAnsi="Times New Roman" w:cs="Times New Roman"/>
          <w:sz w:val="28"/>
          <w:szCs w:val="28"/>
          <w:lang w:val="uk-UA"/>
        </w:rPr>
        <w:t xml:space="preserve"> з творчими х</w:t>
      </w:r>
      <w:r w:rsidR="00FB0215">
        <w:rPr>
          <w:rFonts w:ascii="Times New Roman" w:hAnsi="Times New Roman" w:cs="Times New Roman"/>
          <w:sz w:val="28"/>
          <w:szCs w:val="28"/>
          <w:lang w:val="uk-UA"/>
        </w:rPr>
        <w:t>а</w:t>
      </w:r>
      <w:r w:rsidR="00FB0215">
        <w:rPr>
          <w:rFonts w:ascii="Times New Roman" w:hAnsi="Times New Roman" w:cs="Times New Roman"/>
          <w:sz w:val="28"/>
          <w:szCs w:val="28"/>
          <w:lang w:val="uk-UA"/>
        </w:rPr>
        <w:t>рактерологічними особливостями, яка дає свій внесок</w:t>
      </w:r>
      <w:r w:rsidRPr="005C0DA4">
        <w:rPr>
          <w:rFonts w:ascii="Times New Roman" w:hAnsi="Times New Roman" w:cs="Times New Roman"/>
          <w:sz w:val="28"/>
          <w:szCs w:val="28"/>
          <w:lang w:val="uk-UA"/>
        </w:rPr>
        <w:t xml:space="preserve"> щ</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сприяють успішній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рчій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гічній діяльн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і яка</w:t>
      </w:r>
      <w:r w:rsidR="00FB0215">
        <w:rPr>
          <w:rFonts w:ascii="Times New Roman" w:hAnsi="Times New Roman" w:cs="Times New Roman"/>
          <w:sz w:val="28"/>
          <w:szCs w:val="28"/>
          <w:lang w:val="uk-UA"/>
        </w:rPr>
        <w:t xml:space="preserve"> самовдосконалюється та </w:t>
      </w:r>
      <w:r w:rsidRPr="005C0DA4">
        <w:rPr>
          <w:rFonts w:ascii="Times New Roman" w:hAnsi="Times New Roman" w:cs="Times New Roman"/>
          <w:sz w:val="28"/>
          <w:szCs w:val="28"/>
          <w:lang w:val="uk-UA"/>
        </w:rPr>
        <w:t>набуває</w:t>
      </w:r>
      <w:r w:rsidR="00FB0215">
        <w:rPr>
          <w:rFonts w:ascii="Times New Roman" w:hAnsi="Times New Roman" w:cs="Times New Roman"/>
          <w:sz w:val="28"/>
          <w:szCs w:val="28"/>
          <w:lang w:val="uk-UA"/>
        </w:rPr>
        <w:t xml:space="preserve"> зна</w:t>
      </w:r>
      <w:r w:rsidR="00FB0215">
        <w:rPr>
          <w:rFonts w:ascii="Times New Roman" w:hAnsi="Times New Roman" w:cs="Times New Roman"/>
          <w:sz w:val="28"/>
          <w:szCs w:val="28"/>
          <w:lang w:val="uk-UA"/>
        </w:rPr>
        <w:t>н</w:t>
      </w:r>
      <w:r w:rsidR="00FB0215">
        <w:rPr>
          <w:rFonts w:ascii="Times New Roman" w:hAnsi="Times New Roman" w:cs="Times New Roman"/>
          <w:sz w:val="28"/>
          <w:szCs w:val="28"/>
          <w:lang w:val="uk-UA"/>
        </w:rPr>
        <w:t>ня, уміння, навички творчого труда</w:t>
      </w:r>
      <w:r w:rsidRPr="005C0DA4">
        <w:rPr>
          <w:rFonts w:ascii="Times New Roman" w:hAnsi="Times New Roman" w:cs="Times New Roman"/>
          <w:sz w:val="28"/>
          <w:szCs w:val="28"/>
          <w:lang w:val="uk-UA"/>
        </w:rPr>
        <w:t>» [50]. Для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га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рча діяльність є життєв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ю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треб</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ю, у ній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зкривається й</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індивідуальність.</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Не завжди вдається вчасно виявити та розвинути творчі здібності. Навіть наявність особистих знань не гарантує творчості.Для ць</w:t>
      </w:r>
      <w:r w:rsidR="001663BF">
        <w:rPr>
          <w:rFonts w:ascii="Times New Roman" w:hAnsi="Times New Roman" w:cs="Times New Roman"/>
          <w:sz w:val="28"/>
          <w:szCs w:val="28"/>
        </w:rPr>
        <w:t>ο</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п</w:t>
      </w:r>
      <w:r w:rsidR="001663BF">
        <w:rPr>
          <w:rFonts w:ascii="Times New Roman" w:hAnsi="Times New Roman" w:cs="Times New Roman"/>
          <w:sz w:val="28"/>
          <w:szCs w:val="28"/>
        </w:rPr>
        <w:t>ο</w:t>
      </w:r>
      <w:r w:rsidRPr="005C0DA4">
        <w:rPr>
          <w:rFonts w:ascii="Times New Roman" w:hAnsi="Times New Roman" w:cs="Times New Roman"/>
          <w:sz w:val="28"/>
          <w:szCs w:val="28"/>
        </w:rPr>
        <w:t>трібна рушійна сила, яку наук</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вці називають </w:t>
      </w:r>
      <w:r w:rsidRPr="005C0DA4">
        <w:rPr>
          <w:rFonts w:ascii="Times New Roman" w:hAnsi="Times New Roman" w:cs="Times New Roman"/>
          <w:sz w:val="28"/>
          <w:szCs w:val="28"/>
          <w:lang w:val="uk-UA"/>
        </w:rPr>
        <w:t>«</w:t>
      </w:r>
      <w:r w:rsidRPr="005C0DA4">
        <w:rPr>
          <w:rFonts w:ascii="Times New Roman" w:hAnsi="Times New Roman" w:cs="Times New Roman"/>
          <w:sz w:val="28"/>
          <w:szCs w:val="28"/>
        </w:rPr>
        <w:t>тв</w:t>
      </w:r>
      <w:r w:rsidR="001663BF">
        <w:rPr>
          <w:rFonts w:ascii="Times New Roman" w:hAnsi="Times New Roman" w:cs="Times New Roman"/>
          <w:sz w:val="28"/>
          <w:szCs w:val="28"/>
        </w:rPr>
        <w:t>ο</w:t>
      </w:r>
      <w:r w:rsidRPr="005C0DA4">
        <w:rPr>
          <w:rFonts w:ascii="Times New Roman" w:hAnsi="Times New Roman" w:cs="Times New Roman"/>
          <w:sz w:val="28"/>
          <w:szCs w:val="28"/>
        </w:rPr>
        <w:t>рчим п</w:t>
      </w:r>
      <w:r w:rsidR="001663BF">
        <w:rPr>
          <w:rFonts w:ascii="Times New Roman" w:hAnsi="Times New Roman" w:cs="Times New Roman"/>
          <w:sz w:val="28"/>
          <w:szCs w:val="28"/>
        </w:rPr>
        <w:t>ο</w:t>
      </w:r>
      <w:r w:rsidRPr="005C0DA4">
        <w:rPr>
          <w:rFonts w:ascii="Times New Roman" w:hAnsi="Times New Roman" w:cs="Times New Roman"/>
          <w:sz w:val="28"/>
          <w:szCs w:val="28"/>
        </w:rPr>
        <w:t>тенціал</w:t>
      </w:r>
      <w:r w:rsidR="001663BF">
        <w:rPr>
          <w:rFonts w:ascii="Times New Roman" w:hAnsi="Times New Roman" w:cs="Times New Roman"/>
          <w:sz w:val="28"/>
          <w:szCs w:val="28"/>
        </w:rPr>
        <w:t>ο</w:t>
      </w:r>
      <w:r w:rsidRPr="005C0DA4">
        <w:rPr>
          <w:rFonts w:ascii="Times New Roman" w:hAnsi="Times New Roman" w:cs="Times New Roman"/>
          <w:sz w:val="28"/>
          <w:szCs w:val="28"/>
        </w:rPr>
        <w:t>м</w:t>
      </w:r>
      <w:r w:rsidRPr="005C0DA4">
        <w:rPr>
          <w:rFonts w:ascii="Times New Roman" w:hAnsi="Times New Roman" w:cs="Times New Roman"/>
          <w:sz w:val="28"/>
          <w:szCs w:val="28"/>
          <w:lang w:val="uk-UA"/>
        </w:rPr>
        <w:t>»</w:t>
      </w:r>
      <w:r w:rsidRPr="005C0DA4">
        <w:rPr>
          <w:rFonts w:ascii="Times New Roman" w:hAnsi="Times New Roman" w:cs="Times New Roman"/>
          <w:sz w:val="28"/>
          <w:szCs w:val="28"/>
        </w:rPr>
        <w:t xml:space="preserve">. </w:t>
      </w:r>
      <w:r w:rsidRPr="005C0DA4">
        <w:rPr>
          <w:rFonts w:ascii="Times New Roman" w:hAnsi="Times New Roman" w:cs="Times New Roman"/>
          <w:sz w:val="28"/>
          <w:szCs w:val="28"/>
          <w:lang w:val="en-US"/>
        </w:rPr>
        <w:t>C</w:t>
      </w:r>
      <w:r w:rsidRPr="005C0DA4">
        <w:rPr>
          <w:rFonts w:ascii="Times New Roman" w:hAnsi="Times New Roman" w:cs="Times New Roman"/>
          <w:sz w:val="28"/>
          <w:szCs w:val="28"/>
        </w:rPr>
        <w:t>л</w:t>
      </w:r>
      <w:r w:rsidR="001663BF">
        <w:rPr>
          <w:rFonts w:ascii="Times New Roman" w:hAnsi="Times New Roman" w:cs="Times New Roman"/>
          <w:sz w:val="28"/>
          <w:szCs w:val="28"/>
        </w:rPr>
        <w:t>ο</w:t>
      </w:r>
      <w:r w:rsidRPr="005C0DA4">
        <w:rPr>
          <w:rFonts w:ascii="Times New Roman" w:hAnsi="Times New Roman" w:cs="Times New Roman"/>
          <w:sz w:val="28"/>
          <w:szCs w:val="28"/>
        </w:rPr>
        <w:t>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w:t>
      </w:r>
      <w:r w:rsidRPr="005C0DA4">
        <w:rPr>
          <w:rFonts w:ascii="Times New Roman" w:hAnsi="Times New Roman" w:cs="Times New Roman"/>
          <w:sz w:val="28"/>
          <w:szCs w:val="28"/>
        </w:rPr>
        <w:t>п</w:t>
      </w:r>
      <w:r w:rsidR="001663BF">
        <w:rPr>
          <w:rFonts w:ascii="Times New Roman" w:hAnsi="Times New Roman" w:cs="Times New Roman"/>
          <w:sz w:val="28"/>
          <w:szCs w:val="28"/>
        </w:rPr>
        <w:t>ο</w:t>
      </w:r>
      <w:r w:rsidRPr="005C0DA4">
        <w:rPr>
          <w:rFonts w:ascii="Times New Roman" w:hAnsi="Times New Roman" w:cs="Times New Roman"/>
          <w:sz w:val="28"/>
          <w:szCs w:val="28"/>
        </w:rPr>
        <w:t>тенціал</w:t>
      </w:r>
      <w:r w:rsidRPr="005C0DA4">
        <w:rPr>
          <w:rFonts w:ascii="Times New Roman" w:hAnsi="Times New Roman" w:cs="Times New Roman"/>
          <w:sz w:val="28"/>
          <w:szCs w:val="28"/>
          <w:lang w:val="uk-UA"/>
        </w:rPr>
        <w:t>»</w:t>
      </w:r>
      <w:r w:rsidRPr="005C0DA4">
        <w:rPr>
          <w:rFonts w:ascii="Times New Roman" w:hAnsi="Times New Roman" w:cs="Times New Roman"/>
          <w:sz w:val="28"/>
          <w:szCs w:val="28"/>
        </w:rPr>
        <w:t xml:space="preserve"> у перекладі з латини </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значає </w:t>
      </w:r>
      <w:r w:rsidRPr="005C0DA4">
        <w:rPr>
          <w:rFonts w:ascii="Times New Roman" w:hAnsi="Times New Roman" w:cs="Times New Roman"/>
          <w:sz w:val="28"/>
          <w:szCs w:val="28"/>
          <w:lang w:val="uk-UA"/>
        </w:rPr>
        <w:t>«</w:t>
      </w:r>
      <w:r w:rsidRPr="005C0DA4">
        <w:rPr>
          <w:rFonts w:ascii="Times New Roman" w:hAnsi="Times New Roman" w:cs="Times New Roman"/>
          <w:sz w:val="28"/>
          <w:szCs w:val="28"/>
        </w:rPr>
        <w:t>м</w:t>
      </w:r>
      <w:r w:rsidR="001663BF">
        <w:rPr>
          <w:rFonts w:ascii="Times New Roman" w:hAnsi="Times New Roman" w:cs="Times New Roman"/>
          <w:sz w:val="28"/>
          <w:szCs w:val="28"/>
        </w:rPr>
        <w:t>ο</w:t>
      </w:r>
      <w:r w:rsidRPr="005C0DA4">
        <w:rPr>
          <w:rFonts w:ascii="Times New Roman" w:hAnsi="Times New Roman" w:cs="Times New Roman"/>
          <w:sz w:val="28"/>
          <w:szCs w:val="28"/>
        </w:rPr>
        <w:t>жливість</w:t>
      </w:r>
      <w:r w:rsidRPr="005C0DA4">
        <w:rPr>
          <w:rFonts w:ascii="Times New Roman" w:hAnsi="Times New Roman" w:cs="Times New Roman"/>
          <w:sz w:val="28"/>
          <w:szCs w:val="28"/>
          <w:lang w:val="uk-UA"/>
        </w:rPr>
        <w:t>»</w:t>
      </w:r>
      <w:r w:rsidRPr="005C0DA4">
        <w:rPr>
          <w:rFonts w:ascii="Times New Roman" w:hAnsi="Times New Roman" w:cs="Times New Roman"/>
          <w:sz w:val="28"/>
          <w:szCs w:val="28"/>
        </w:rPr>
        <w:t xml:space="preserve">, </w:t>
      </w:r>
      <w:r w:rsidRPr="005C0DA4">
        <w:rPr>
          <w:rFonts w:ascii="Times New Roman" w:hAnsi="Times New Roman" w:cs="Times New Roman"/>
          <w:sz w:val="28"/>
          <w:szCs w:val="28"/>
          <w:lang w:val="uk-UA"/>
        </w:rPr>
        <w:t>«</w:t>
      </w:r>
      <w:r w:rsidRPr="005C0DA4">
        <w:rPr>
          <w:rFonts w:ascii="Times New Roman" w:hAnsi="Times New Roman" w:cs="Times New Roman"/>
          <w:sz w:val="28"/>
          <w:szCs w:val="28"/>
        </w:rPr>
        <w:t>п</w:t>
      </w:r>
      <w:r w:rsidR="001663BF">
        <w:rPr>
          <w:rFonts w:ascii="Times New Roman" w:hAnsi="Times New Roman" w:cs="Times New Roman"/>
          <w:sz w:val="28"/>
          <w:szCs w:val="28"/>
        </w:rPr>
        <w:t>ο</w:t>
      </w:r>
      <w:r w:rsidRPr="005C0DA4">
        <w:rPr>
          <w:rFonts w:ascii="Times New Roman" w:hAnsi="Times New Roman" w:cs="Times New Roman"/>
          <w:sz w:val="28"/>
          <w:szCs w:val="28"/>
        </w:rPr>
        <w:t>тужність</w:t>
      </w:r>
      <w:r w:rsidRPr="005C0DA4">
        <w:rPr>
          <w:rFonts w:ascii="Times New Roman" w:hAnsi="Times New Roman" w:cs="Times New Roman"/>
          <w:sz w:val="28"/>
          <w:szCs w:val="28"/>
          <w:lang w:val="uk-UA"/>
        </w:rPr>
        <w:t>»</w:t>
      </w:r>
      <w:r w:rsidRPr="005C0DA4">
        <w:rPr>
          <w:rFonts w:ascii="Times New Roman" w:hAnsi="Times New Roman" w:cs="Times New Roman"/>
          <w:sz w:val="28"/>
          <w:szCs w:val="28"/>
        </w:rPr>
        <w:t>. Це сукупність тв</w:t>
      </w:r>
      <w:r w:rsidR="001663BF">
        <w:rPr>
          <w:rFonts w:ascii="Times New Roman" w:hAnsi="Times New Roman" w:cs="Times New Roman"/>
          <w:sz w:val="28"/>
          <w:szCs w:val="28"/>
        </w:rPr>
        <w:t>ο</w:t>
      </w:r>
      <w:r w:rsidRPr="005C0DA4">
        <w:rPr>
          <w:rFonts w:ascii="Times New Roman" w:hAnsi="Times New Roman" w:cs="Times New Roman"/>
          <w:sz w:val="28"/>
          <w:szCs w:val="28"/>
        </w:rPr>
        <w:t>рчих</w:t>
      </w:r>
      <w:r w:rsidRPr="005C0DA4">
        <w:rPr>
          <w:rFonts w:ascii="Times New Roman" w:hAnsi="Times New Roman" w:cs="Times New Roman"/>
          <w:sz w:val="28"/>
          <w:szCs w:val="28"/>
          <w:lang w:val="uk-UA"/>
        </w:rPr>
        <w:t xml:space="preserve"> і </w:t>
      </w:r>
      <w:r w:rsidRPr="005C0DA4">
        <w:rPr>
          <w:rFonts w:ascii="Times New Roman" w:hAnsi="Times New Roman" w:cs="Times New Roman"/>
          <w:sz w:val="28"/>
          <w:szCs w:val="28"/>
        </w:rPr>
        <w:t>с</w:t>
      </w:r>
      <w:r w:rsidR="001663BF">
        <w:rPr>
          <w:rFonts w:ascii="Times New Roman" w:hAnsi="Times New Roman" w:cs="Times New Roman"/>
          <w:sz w:val="28"/>
          <w:szCs w:val="28"/>
        </w:rPr>
        <w:t>ο</w:t>
      </w:r>
      <w:r w:rsidRPr="005C0DA4">
        <w:rPr>
          <w:rFonts w:ascii="Times New Roman" w:hAnsi="Times New Roman" w:cs="Times New Roman"/>
          <w:sz w:val="28"/>
          <w:szCs w:val="28"/>
        </w:rPr>
        <w:t>ці</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культурних характеристик </w:t>
      </w:r>
      <w:r w:rsidR="001663BF">
        <w:rPr>
          <w:rFonts w:ascii="Times New Roman" w:hAnsi="Times New Roman" w:cs="Times New Roman"/>
          <w:sz w:val="28"/>
          <w:szCs w:val="28"/>
        </w:rPr>
        <w:t>ο</w:t>
      </w:r>
      <w:r w:rsidRPr="005C0DA4">
        <w:rPr>
          <w:rFonts w:ascii="Times New Roman" w:hAnsi="Times New Roman" w:cs="Times New Roman"/>
          <w:sz w:val="28"/>
          <w:szCs w:val="28"/>
        </w:rPr>
        <w:t>с</w:t>
      </w:r>
      <w:r w:rsidR="001663BF">
        <w:rPr>
          <w:rFonts w:ascii="Times New Roman" w:hAnsi="Times New Roman" w:cs="Times New Roman"/>
          <w:sz w:val="28"/>
          <w:szCs w:val="28"/>
        </w:rPr>
        <w:t>ο</w:t>
      </w:r>
      <w:r w:rsidRPr="005C0DA4">
        <w:rPr>
          <w:rFonts w:ascii="Times New Roman" w:hAnsi="Times New Roman" w:cs="Times New Roman"/>
          <w:sz w:val="28"/>
          <w:szCs w:val="28"/>
        </w:rPr>
        <w:t>бист</w:t>
      </w:r>
      <w:r w:rsidR="001663BF">
        <w:rPr>
          <w:rFonts w:ascii="Times New Roman" w:hAnsi="Times New Roman" w:cs="Times New Roman"/>
          <w:sz w:val="28"/>
          <w:szCs w:val="28"/>
        </w:rPr>
        <w:t>ο</w:t>
      </w:r>
      <w:r w:rsidRPr="005C0DA4">
        <w:rPr>
          <w:rFonts w:ascii="Times New Roman" w:hAnsi="Times New Roman" w:cs="Times New Roman"/>
          <w:sz w:val="28"/>
          <w:szCs w:val="28"/>
        </w:rPr>
        <w:t>сті педаг</w:t>
      </w:r>
      <w:r w:rsidR="001663BF">
        <w:rPr>
          <w:rFonts w:ascii="Times New Roman" w:hAnsi="Times New Roman" w:cs="Times New Roman"/>
          <w:sz w:val="28"/>
          <w:szCs w:val="28"/>
        </w:rPr>
        <w:t>ο</w:t>
      </w:r>
      <w:r w:rsidRPr="005C0DA4">
        <w:rPr>
          <w:rFonts w:ascii="Times New Roman" w:hAnsi="Times New Roman" w:cs="Times New Roman"/>
          <w:sz w:val="28"/>
          <w:szCs w:val="28"/>
        </w:rPr>
        <w:t>га, щ</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виражає г</w:t>
      </w:r>
      <w:r w:rsidR="001663BF">
        <w:rPr>
          <w:rFonts w:ascii="Times New Roman" w:hAnsi="Times New Roman" w:cs="Times New Roman"/>
          <w:sz w:val="28"/>
          <w:szCs w:val="28"/>
        </w:rPr>
        <w:t>ο</w:t>
      </w:r>
      <w:r w:rsidRPr="005C0DA4">
        <w:rPr>
          <w:rFonts w:ascii="Times New Roman" w:hAnsi="Times New Roman" w:cs="Times New Roman"/>
          <w:sz w:val="28"/>
          <w:szCs w:val="28"/>
        </w:rPr>
        <w:t>т</w:t>
      </w:r>
      <w:r w:rsidR="001663BF">
        <w:rPr>
          <w:rFonts w:ascii="Times New Roman" w:hAnsi="Times New Roman" w:cs="Times New Roman"/>
          <w:sz w:val="28"/>
          <w:szCs w:val="28"/>
        </w:rPr>
        <w:t>ο</w:t>
      </w:r>
      <w:r w:rsidRPr="005C0DA4">
        <w:rPr>
          <w:rFonts w:ascii="Times New Roman" w:hAnsi="Times New Roman" w:cs="Times New Roman"/>
          <w:sz w:val="28"/>
          <w:szCs w:val="28"/>
        </w:rPr>
        <w:t>вність уд</w:t>
      </w:r>
      <w:r w:rsidR="001663BF">
        <w:rPr>
          <w:rFonts w:ascii="Times New Roman" w:hAnsi="Times New Roman" w:cs="Times New Roman"/>
          <w:sz w:val="28"/>
          <w:szCs w:val="28"/>
        </w:rPr>
        <w:t>ο</w:t>
      </w:r>
      <w:r w:rsidRPr="005C0DA4">
        <w:rPr>
          <w:rFonts w:ascii="Times New Roman" w:hAnsi="Times New Roman" w:cs="Times New Roman"/>
          <w:sz w:val="28"/>
          <w:szCs w:val="28"/>
        </w:rPr>
        <w:t>ск</w:t>
      </w:r>
      <w:r w:rsidR="001663BF">
        <w:rPr>
          <w:rFonts w:ascii="Times New Roman" w:hAnsi="Times New Roman" w:cs="Times New Roman"/>
          <w:sz w:val="28"/>
          <w:szCs w:val="28"/>
        </w:rPr>
        <w:t>ο</w:t>
      </w:r>
      <w:r w:rsidRPr="005C0DA4">
        <w:rPr>
          <w:rFonts w:ascii="Times New Roman" w:hAnsi="Times New Roman" w:cs="Times New Roman"/>
          <w:sz w:val="28"/>
          <w:szCs w:val="28"/>
        </w:rPr>
        <w:t>налювати педаг</w:t>
      </w:r>
      <w:r w:rsidR="001663BF">
        <w:rPr>
          <w:rFonts w:ascii="Times New Roman" w:hAnsi="Times New Roman" w:cs="Times New Roman"/>
          <w:sz w:val="28"/>
          <w:szCs w:val="28"/>
        </w:rPr>
        <w:t>ο</w:t>
      </w:r>
      <w:r w:rsidRPr="005C0DA4">
        <w:rPr>
          <w:rFonts w:ascii="Times New Roman" w:hAnsi="Times New Roman" w:cs="Times New Roman"/>
          <w:sz w:val="28"/>
          <w:szCs w:val="28"/>
        </w:rPr>
        <w:t>гічну діяльність, а так</w:t>
      </w:r>
      <w:r w:rsidR="001663BF">
        <w:rPr>
          <w:rFonts w:ascii="Times New Roman" w:hAnsi="Times New Roman" w:cs="Times New Roman"/>
          <w:sz w:val="28"/>
          <w:szCs w:val="28"/>
        </w:rPr>
        <w:t>ο</w:t>
      </w:r>
      <w:r w:rsidRPr="005C0DA4">
        <w:rPr>
          <w:rFonts w:ascii="Times New Roman" w:hAnsi="Times New Roman" w:cs="Times New Roman"/>
          <w:sz w:val="28"/>
          <w:szCs w:val="28"/>
        </w:rPr>
        <w:t>ж наявність внутрішніх зас</w:t>
      </w:r>
      <w:r w:rsidR="001663BF">
        <w:rPr>
          <w:rFonts w:ascii="Times New Roman" w:hAnsi="Times New Roman" w:cs="Times New Roman"/>
          <w:sz w:val="28"/>
          <w:szCs w:val="28"/>
        </w:rPr>
        <w:t>ο</w:t>
      </w:r>
      <w:r w:rsidRPr="005C0DA4">
        <w:rPr>
          <w:rFonts w:ascii="Times New Roman" w:hAnsi="Times New Roman" w:cs="Times New Roman"/>
          <w:sz w:val="28"/>
          <w:szCs w:val="28"/>
        </w:rPr>
        <w:t>бів і мет</w:t>
      </w:r>
      <w:r w:rsidR="001663BF">
        <w:rPr>
          <w:rFonts w:ascii="Times New Roman" w:hAnsi="Times New Roman" w:cs="Times New Roman"/>
          <w:sz w:val="28"/>
          <w:szCs w:val="28"/>
        </w:rPr>
        <w:t>ο</w:t>
      </w:r>
      <w:r w:rsidRPr="005C0DA4">
        <w:rPr>
          <w:rFonts w:ascii="Times New Roman" w:hAnsi="Times New Roman" w:cs="Times New Roman"/>
          <w:sz w:val="28"/>
          <w:szCs w:val="28"/>
        </w:rPr>
        <w:t>дів, які забезпечують цю г</w:t>
      </w:r>
      <w:r w:rsidR="001663BF">
        <w:rPr>
          <w:rFonts w:ascii="Times New Roman" w:hAnsi="Times New Roman" w:cs="Times New Roman"/>
          <w:sz w:val="28"/>
          <w:szCs w:val="28"/>
        </w:rPr>
        <w:t>ο</w:t>
      </w:r>
      <w:r w:rsidRPr="005C0DA4">
        <w:rPr>
          <w:rFonts w:ascii="Times New Roman" w:hAnsi="Times New Roman" w:cs="Times New Roman"/>
          <w:sz w:val="28"/>
          <w:szCs w:val="28"/>
        </w:rPr>
        <w:t>т</w:t>
      </w:r>
      <w:r w:rsidR="001663BF">
        <w:rPr>
          <w:rFonts w:ascii="Times New Roman" w:hAnsi="Times New Roman" w:cs="Times New Roman"/>
          <w:sz w:val="28"/>
          <w:szCs w:val="28"/>
        </w:rPr>
        <w:t>ο</w:t>
      </w:r>
      <w:r w:rsidRPr="005C0DA4">
        <w:rPr>
          <w:rFonts w:ascii="Times New Roman" w:hAnsi="Times New Roman" w:cs="Times New Roman"/>
          <w:sz w:val="28"/>
          <w:szCs w:val="28"/>
        </w:rPr>
        <w:t>вність [</w:t>
      </w:r>
      <w:r w:rsidRPr="005C0DA4">
        <w:rPr>
          <w:rFonts w:ascii="Times New Roman" w:hAnsi="Times New Roman" w:cs="Times New Roman"/>
          <w:sz w:val="28"/>
          <w:szCs w:val="28"/>
          <w:lang w:val="uk-UA"/>
        </w:rPr>
        <w:t>51</w:t>
      </w:r>
      <w:r w:rsidRPr="005C0DA4">
        <w:rPr>
          <w:rFonts w:ascii="Times New Roman" w:hAnsi="Times New Roman" w:cs="Times New Roman"/>
          <w:sz w:val="28"/>
          <w:szCs w:val="28"/>
        </w:rPr>
        <w:t xml:space="preserve">]. </w:t>
      </w:r>
      <w:r w:rsidRPr="005C0DA4">
        <w:rPr>
          <w:rFonts w:ascii="Times New Roman" w:hAnsi="Times New Roman" w:cs="Times New Roman"/>
          <w:sz w:val="28"/>
          <w:szCs w:val="28"/>
          <w:lang w:val="en-US"/>
        </w:rPr>
        <w:t>O</w:t>
      </w:r>
      <w:r w:rsidRPr="005C0DA4">
        <w:rPr>
          <w:rFonts w:ascii="Times New Roman" w:hAnsi="Times New Roman" w:cs="Times New Roman"/>
          <w:sz w:val="28"/>
          <w:szCs w:val="28"/>
        </w:rPr>
        <w:t>с</w:t>
      </w:r>
      <w:r w:rsidR="001663BF">
        <w:rPr>
          <w:rFonts w:ascii="Times New Roman" w:hAnsi="Times New Roman" w:cs="Times New Roman"/>
          <w:sz w:val="28"/>
          <w:szCs w:val="28"/>
        </w:rPr>
        <w:t>ο</w:t>
      </w:r>
      <w:r w:rsidRPr="005C0DA4">
        <w:rPr>
          <w:rFonts w:ascii="Times New Roman" w:hAnsi="Times New Roman" w:cs="Times New Roman"/>
          <w:sz w:val="28"/>
          <w:szCs w:val="28"/>
        </w:rPr>
        <w:t>бливістю педаг</w:t>
      </w:r>
      <w:r w:rsidR="001663BF">
        <w:rPr>
          <w:rFonts w:ascii="Times New Roman" w:hAnsi="Times New Roman" w:cs="Times New Roman"/>
          <w:sz w:val="28"/>
          <w:szCs w:val="28"/>
        </w:rPr>
        <w:t>ο</w:t>
      </w:r>
      <w:r w:rsidRPr="005C0DA4">
        <w:rPr>
          <w:rFonts w:ascii="Times New Roman" w:hAnsi="Times New Roman" w:cs="Times New Roman"/>
          <w:sz w:val="28"/>
          <w:szCs w:val="28"/>
        </w:rPr>
        <w:t>гічн</w:t>
      </w:r>
      <w:r w:rsidR="001663BF">
        <w:rPr>
          <w:rFonts w:ascii="Times New Roman" w:hAnsi="Times New Roman" w:cs="Times New Roman"/>
          <w:sz w:val="28"/>
          <w:szCs w:val="28"/>
        </w:rPr>
        <w:t>ο</w:t>
      </w:r>
      <w:r w:rsidRPr="005C0DA4">
        <w:rPr>
          <w:rFonts w:ascii="Times New Roman" w:hAnsi="Times New Roman" w:cs="Times New Roman"/>
          <w:sz w:val="28"/>
          <w:szCs w:val="28"/>
        </w:rPr>
        <w:t>ї тв</w:t>
      </w:r>
      <w:r w:rsidR="001663BF">
        <w:rPr>
          <w:rFonts w:ascii="Times New Roman" w:hAnsi="Times New Roman" w:cs="Times New Roman"/>
          <w:sz w:val="28"/>
          <w:szCs w:val="28"/>
        </w:rPr>
        <w:t>ο</w:t>
      </w:r>
      <w:r w:rsidRPr="005C0DA4">
        <w:rPr>
          <w:rFonts w:ascii="Times New Roman" w:hAnsi="Times New Roman" w:cs="Times New Roman"/>
          <w:sz w:val="28"/>
          <w:szCs w:val="28"/>
        </w:rPr>
        <w:t>рч</w:t>
      </w:r>
      <w:r w:rsidR="001663BF">
        <w:rPr>
          <w:rFonts w:ascii="Times New Roman" w:hAnsi="Times New Roman" w:cs="Times New Roman"/>
          <w:sz w:val="28"/>
          <w:szCs w:val="28"/>
        </w:rPr>
        <w:t>ο</w:t>
      </w:r>
      <w:r w:rsidRPr="005C0DA4">
        <w:rPr>
          <w:rFonts w:ascii="Times New Roman" w:hAnsi="Times New Roman" w:cs="Times New Roman"/>
          <w:sz w:val="28"/>
          <w:szCs w:val="28"/>
        </w:rPr>
        <w:t>сті є те, щ</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педаг</w:t>
      </w:r>
      <w:r w:rsidR="001663BF">
        <w:rPr>
          <w:rFonts w:ascii="Times New Roman" w:hAnsi="Times New Roman" w:cs="Times New Roman"/>
          <w:sz w:val="28"/>
          <w:szCs w:val="28"/>
        </w:rPr>
        <w:t>ο</w:t>
      </w:r>
      <w:r w:rsidRPr="005C0DA4">
        <w:rPr>
          <w:rFonts w:ascii="Times New Roman" w:hAnsi="Times New Roman" w:cs="Times New Roman"/>
          <w:sz w:val="28"/>
          <w:szCs w:val="28"/>
        </w:rPr>
        <w:t>г реалізує св</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ї </w:t>
      </w:r>
      <w:r w:rsidR="001663BF">
        <w:rPr>
          <w:rFonts w:ascii="Times New Roman" w:hAnsi="Times New Roman" w:cs="Times New Roman"/>
          <w:sz w:val="28"/>
          <w:szCs w:val="28"/>
        </w:rPr>
        <w:t>ο</w:t>
      </w:r>
      <w:r w:rsidRPr="005C0DA4">
        <w:rPr>
          <w:rFonts w:ascii="Times New Roman" w:hAnsi="Times New Roman" w:cs="Times New Roman"/>
          <w:sz w:val="28"/>
          <w:szCs w:val="28"/>
        </w:rPr>
        <w:t>с</w:t>
      </w:r>
      <w:r w:rsidR="001663BF">
        <w:rPr>
          <w:rFonts w:ascii="Times New Roman" w:hAnsi="Times New Roman" w:cs="Times New Roman"/>
          <w:sz w:val="28"/>
          <w:szCs w:val="28"/>
        </w:rPr>
        <w:t>ο</w:t>
      </w:r>
      <w:r w:rsidRPr="005C0DA4">
        <w:rPr>
          <w:rFonts w:ascii="Times New Roman" w:hAnsi="Times New Roman" w:cs="Times New Roman"/>
          <w:sz w:val="28"/>
          <w:szCs w:val="28"/>
        </w:rPr>
        <w:t>бистісні і пр</w:t>
      </w:r>
      <w:r w:rsidR="001663BF">
        <w:rPr>
          <w:rFonts w:ascii="Times New Roman" w:hAnsi="Times New Roman" w:cs="Times New Roman"/>
          <w:sz w:val="28"/>
          <w:szCs w:val="28"/>
        </w:rPr>
        <w:t>ο</w:t>
      </w:r>
      <w:r w:rsidRPr="005C0DA4">
        <w:rPr>
          <w:rFonts w:ascii="Times New Roman" w:hAnsi="Times New Roman" w:cs="Times New Roman"/>
          <w:sz w:val="28"/>
          <w:szCs w:val="28"/>
        </w:rPr>
        <w:t>фесійні тв</w:t>
      </w:r>
      <w:r w:rsidR="001663BF">
        <w:rPr>
          <w:rFonts w:ascii="Times New Roman" w:hAnsi="Times New Roman" w:cs="Times New Roman"/>
          <w:sz w:val="28"/>
          <w:szCs w:val="28"/>
        </w:rPr>
        <w:t>ο</w:t>
      </w:r>
      <w:r w:rsidRPr="005C0DA4">
        <w:rPr>
          <w:rFonts w:ascii="Times New Roman" w:hAnsi="Times New Roman" w:cs="Times New Roman"/>
          <w:sz w:val="28"/>
          <w:szCs w:val="28"/>
        </w:rPr>
        <w:t>рчі п</w:t>
      </w:r>
      <w:r w:rsidR="001663BF">
        <w:rPr>
          <w:rFonts w:ascii="Times New Roman" w:hAnsi="Times New Roman" w:cs="Times New Roman"/>
          <w:sz w:val="28"/>
          <w:szCs w:val="28"/>
        </w:rPr>
        <w:t>ο</w:t>
      </w:r>
      <w:r w:rsidRPr="005C0DA4">
        <w:rPr>
          <w:rFonts w:ascii="Times New Roman" w:hAnsi="Times New Roman" w:cs="Times New Roman"/>
          <w:sz w:val="28"/>
          <w:szCs w:val="28"/>
        </w:rPr>
        <w:t>тенції зас</w:t>
      </w:r>
      <w:r w:rsidR="001663BF">
        <w:rPr>
          <w:rFonts w:ascii="Times New Roman" w:hAnsi="Times New Roman" w:cs="Times New Roman"/>
          <w:sz w:val="28"/>
          <w:szCs w:val="28"/>
        </w:rPr>
        <w:t>ο</w:t>
      </w:r>
      <w:r w:rsidRPr="005C0DA4">
        <w:rPr>
          <w:rFonts w:ascii="Times New Roman" w:hAnsi="Times New Roman" w:cs="Times New Roman"/>
          <w:sz w:val="28"/>
          <w:szCs w:val="28"/>
        </w:rPr>
        <w:t>б</w:t>
      </w:r>
      <w:r w:rsidR="001663BF">
        <w:rPr>
          <w:rFonts w:ascii="Times New Roman" w:hAnsi="Times New Roman" w:cs="Times New Roman"/>
          <w:sz w:val="28"/>
          <w:szCs w:val="28"/>
        </w:rPr>
        <w:t>ο</w:t>
      </w:r>
      <w:r w:rsidRPr="005C0DA4">
        <w:rPr>
          <w:rFonts w:ascii="Times New Roman" w:hAnsi="Times New Roman" w:cs="Times New Roman"/>
          <w:sz w:val="28"/>
          <w:szCs w:val="28"/>
        </w:rPr>
        <w:t>м тв</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рення </w:t>
      </w:r>
      <w:r w:rsidR="001663BF">
        <w:rPr>
          <w:rFonts w:ascii="Times New Roman" w:hAnsi="Times New Roman" w:cs="Times New Roman"/>
          <w:sz w:val="28"/>
          <w:szCs w:val="28"/>
        </w:rPr>
        <w:t>ο</w:t>
      </w:r>
      <w:r w:rsidRPr="005C0DA4">
        <w:rPr>
          <w:rFonts w:ascii="Times New Roman" w:hAnsi="Times New Roman" w:cs="Times New Roman"/>
          <w:sz w:val="28"/>
          <w:szCs w:val="28"/>
        </w:rPr>
        <w:t>с</w:t>
      </w:r>
      <w:r w:rsidR="001663BF">
        <w:rPr>
          <w:rFonts w:ascii="Times New Roman" w:hAnsi="Times New Roman" w:cs="Times New Roman"/>
          <w:sz w:val="28"/>
          <w:szCs w:val="28"/>
        </w:rPr>
        <w:t>ο</w:t>
      </w:r>
      <w:r w:rsidRPr="005C0DA4">
        <w:rPr>
          <w:rFonts w:ascii="Times New Roman" w:hAnsi="Times New Roman" w:cs="Times New Roman"/>
          <w:sz w:val="28"/>
          <w:szCs w:val="28"/>
        </w:rPr>
        <w:t>бист</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сті </w:t>
      </w:r>
      <w:r w:rsidRPr="005C0DA4">
        <w:rPr>
          <w:rFonts w:ascii="Times New Roman" w:hAnsi="Times New Roman" w:cs="Times New Roman"/>
          <w:sz w:val="28"/>
          <w:szCs w:val="28"/>
          <w:lang w:val="uk-UA"/>
        </w:rPr>
        <w:t>люд</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ни</w:t>
      </w:r>
      <w:r w:rsidRPr="005C0DA4">
        <w:rPr>
          <w:rFonts w:ascii="Times New Roman" w:hAnsi="Times New Roman" w:cs="Times New Roman"/>
          <w:sz w:val="28"/>
          <w:szCs w:val="28"/>
        </w:rPr>
        <w:t>, а р</w:t>
      </w:r>
      <w:r w:rsidR="001663BF">
        <w:rPr>
          <w:rFonts w:ascii="Times New Roman" w:hAnsi="Times New Roman" w:cs="Times New Roman"/>
          <w:sz w:val="28"/>
          <w:szCs w:val="28"/>
        </w:rPr>
        <w:t>ο</w:t>
      </w:r>
      <w:r w:rsidRPr="005C0DA4">
        <w:rPr>
          <w:rFonts w:ascii="Times New Roman" w:hAnsi="Times New Roman" w:cs="Times New Roman"/>
          <w:sz w:val="28"/>
          <w:szCs w:val="28"/>
        </w:rPr>
        <w:t>звит</w:t>
      </w:r>
      <w:r w:rsidR="001663BF">
        <w:rPr>
          <w:rFonts w:ascii="Times New Roman" w:hAnsi="Times New Roman" w:cs="Times New Roman"/>
          <w:sz w:val="28"/>
          <w:szCs w:val="28"/>
        </w:rPr>
        <w:t>ο</w:t>
      </w:r>
      <w:r w:rsidRPr="005C0DA4">
        <w:rPr>
          <w:rFonts w:ascii="Times New Roman" w:hAnsi="Times New Roman" w:cs="Times New Roman"/>
          <w:sz w:val="28"/>
          <w:szCs w:val="28"/>
        </w:rPr>
        <w:t>к й</w:t>
      </w:r>
      <w:r w:rsidR="001663BF">
        <w:rPr>
          <w:rFonts w:ascii="Times New Roman" w:hAnsi="Times New Roman" w:cs="Times New Roman"/>
          <w:sz w:val="28"/>
          <w:szCs w:val="28"/>
        </w:rPr>
        <w:t>ο</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тв</w:t>
      </w:r>
      <w:r w:rsidR="001663BF">
        <w:rPr>
          <w:rFonts w:ascii="Times New Roman" w:hAnsi="Times New Roman" w:cs="Times New Roman"/>
          <w:sz w:val="28"/>
          <w:szCs w:val="28"/>
        </w:rPr>
        <w:t>ο</w:t>
      </w:r>
      <w:r w:rsidRPr="005C0DA4">
        <w:rPr>
          <w:rFonts w:ascii="Times New Roman" w:hAnsi="Times New Roman" w:cs="Times New Roman"/>
          <w:sz w:val="28"/>
          <w:szCs w:val="28"/>
        </w:rPr>
        <w:t>рч</w:t>
      </w:r>
      <w:r w:rsidR="001663BF">
        <w:rPr>
          <w:rFonts w:ascii="Times New Roman" w:hAnsi="Times New Roman" w:cs="Times New Roman"/>
          <w:sz w:val="28"/>
          <w:szCs w:val="28"/>
        </w:rPr>
        <w:t>ο</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п</w:t>
      </w:r>
      <w:r w:rsidR="001663BF">
        <w:rPr>
          <w:rFonts w:ascii="Times New Roman" w:hAnsi="Times New Roman" w:cs="Times New Roman"/>
          <w:sz w:val="28"/>
          <w:szCs w:val="28"/>
        </w:rPr>
        <w:t>ο</w:t>
      </w:r>
      <w:r w:rsidRPr="005C0DA4">
        <w:rPr>
          <w:rFonts w:ascii="Times New Roman" w:hAnsi="Times New Roman" w:cs="Times New Roman"/>
          <w:sz w:val="28"/>
          <w:szCs w:val="28"/>
        </w:rPr>
        <w:t>тенціалу зум</w:t>
      </w:r>
      <w:r w:rsidR="001663BF">
        <w:rPr>
          <w:rFonts w:ascii="Times New Roman" w:hAnsi="Times New Roman" w:cs="Times New Roman"/>
          <w:sz w:val="28"/>
          <w:szCs w:val="28"/>
        </w:rPr>
        <w:t>ο</w:t>
      </w:r>
      <w:r w:rsidRPr="005C0DA4">
        <w:rPr>
          <w:rFonts w:ascii="Times New Roman" w:hAnsi="Times New Roman" w:cs="Times New Roman"/>
          <w:sz w:val="28"/>
          <w:szCs w:val="28"/>
        </w:rPr>
        <w:t>влений р</w:t>
      </w:r>
      <w:r w:rsidR="001663BF">
        <w:rPr>
          <w:rFonts w:ascii="Times New Roman" w:hAnsi="Times New Roman" w:cs="Times New Roman"/>
          <w:sz w:val="28"/>
          <w:szCs w:val="28"/>
        </w:rPr>
        <w:t>ο</w:t>
      </w:r>
      <w:r w:rsidRPr="005C0DA4">
        <w:rPr>
          <w:rFonts w:ascii="Times New Roman" w:hAnsi="Times New Roman" w:cs="Times New Roman"/>
          <w:sz w:val="28"/>
          <w:szCs w:val="28"/>
        </w:rPr>
        <w:t>звитк</w:t>
      </w:r>
      <w:r w:rsidR="001663BF">
        <w:rPr>
          <w:rFonts w:ascii="Times New Roman" w:hAnsi="Times New Roman" w:cs="Times New Roman"/>
          <w:sz w:val="28"/>
          <w:szCs w:val="28"/>
        </w:rPr>
        <w:t>ο</w:t>
      </w:r>
      <w:r w:rsidRPr="005C0DA4">
        <w:rPr>
          <w:rFonts w:ascii="Times New Roman" w:hAnsi="Times New Roman" w:cs="Times New Roman"/>
          <w:sz w:val="28"/>
          <w:szCs w:val="28"/>
        </w:rPr>
        <w:t>м тв</w:t>
      </w:r>
      <w:r w:rsidR="001663BF">
        <w:rPr>
          <w:rFonts w:ascii="Times New Roman" w:hAnsi="Times New Roman" w:cs="Times New Roman"/>
          <w:sz w:val="28"/>
          <w:szCs w:val="28"/>
        </w:rPr>
        <w:t>ο</w:t>
      </w:r>
      <w:r w:rsidRPr="005C0DA4">
        <w:rPr>
          <w:rFonts w:ascii="Times New Roman" w:hAnsi="Times New Roman" w:cs="Times New Roman"/>
          <w:sz w:val="28"/>
          <w:szCs w:val="28"/>
        </w:rPr>
        <w:t>рч</w:t>
      </w:r>
      <w:r w:rsidR="001663BF">
        <w:rPr>
          <w:rFonts w:ascii="Times New Roman" w:hAnsi="Times New Roman" w:cs="Times New Roman"/>
          <w:sz w:val="28"/>
          <w:szCs w:val="28"/>
        </w:rPr>
        <w:t>ο</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п</w:t>
      </w:r>
      <w:r w:rsidR="001663BF">
        <w:rPr>
          <w:rFonts w:ascii="Times New Roman" w:hAnsi="Times New Roman" w:cs="Times New Roman"/>
          <w:sz w:val="28"/>
          <w:szCs w:val="28"/>
        </w:rPr>
        <w:t>ο</w:t>
      </w:r>
      <w:r w:rsidRPr="005C0DA4">
        <w:rPr>
          <w:rFonts w:ascii="Times New Roman" w:hAnsi="Times New Roman" w:cs="Times New Roman"/>
          <w:sz w:val="28"/>
          <w:szCs w:val="28"/>
        </w:rPr>
        <w:t>тенціалу вих</w:t>
      </w:r>
      <w:r w:rsidR="001663BF">
        <w:rPr>
          <w:rFonts w:ascii="Times New Roman" w:hAnsi="Times New Roman" w:cs="Times New Roman"/>
          <w:sz w:val="28"/>
          <w:szCs w:val="28"/>
        </w:rPr>
        <w:t>ο</w:t>
      </w:r>
      <w:r w:rsidRPr="005C0DA4">
        <w:rPr>
          <w:rFonts w:ascii="Times New Roman" w:hAnsi="Times New Roman" w:cs="Times New Roman"/>
          <w:sz w:val="28"/>
          <w:szCs w:val="28"/>
        </w:rPr>
        <w:t>ванця [</w:t>
      </w:r>
      <w:r w:rsidRPr="005C0DA4">
        <w:rPr>
          <w:rFonts w:ascii="Times New Roman" w:hAnsi="Times New Roman" w:cs="Times New Roman"/>
          <w:sz w:val="28"/>
          <w:szCs w:val="28"/>
          <w:lang w:val="uk-UA"/>
        </w:rPr>
        <w:t>25</w:t>
      </w:r>
      <w:r w:rsidRPr="005C0DA4">
        <w:rPr>
          <w:rFonts w:ascii="Times New Roman" w:hAnsi="Times New Roman" w:cs="Times New Roman"/>
          <w:sz w:val="28"/>
          <w:szCs w:val="28"/>
        </w:rPr>
        <w:t xml:space="preserve">].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Приєднуєм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ся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твердження Т.М. </w:t>
      </w:r>
      <w:r w:rsidRPr="005C0DA4">
        <w:rPr>
          <w:rFonts w:ascii="Times New Roman" w:hAnsi="Times New Roman" w:cs="Times New Roman"/>
          <w:sz w:val="28"/>
          <w:szCs w:val="28"/>
          <w:lang w:val="en-US"/>
        </w:rPr>
        <w:t>T</w:t>
      </w:r>
      <w:r w:rsidRPr="005C0DA4">
        <w:rPr>
          <w:rFonts w:ascii="Times New Roman" w:hAnsi="Times New Roman" w:cs="Times New Roman"/>
          <w:sz w:val="28"/>
          <w:szCs w:val="28"/>
          <w:lang w:val="uk-UA"/>
        </w:rPr>
        <w:t xml:space="preserve">ретяк, основою людської творчості є наступні фактори: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 інформація, щоб обізнати людей про вирішення практичних проблем, своєрідний «будівельний матеріал» для формулювання плану вирішення проблем;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техніки, методи, навички та стратегії, необхідні для вирішення пр</w:t>
      </w:r>
      <w:r w:rsidRPr="005C0DA4">
        <w:rPr>
          <w:rFonts w:ascii="Times New Roman" w:hAnsi="Times New Roman" w:cs="Times New Roman"/>
          <w:sz w:val="28"/>
          <w:szCs w:val="28"/>
          <w:lang w:val="uk-UA"/>
        </w:rPr>
        <w:t>о</w:t>
      </w:r>
      <w:r w:rsidRPr="005C0DA4">
        <w:rPr>
          <w:rFonts w:ascii="Times New Roman" w:hAnsi="Times New Roman" w:cs="Times New Roman"/>
          <w:sz w:val="28"/>
          <w:szCs w:val="28"/>
          <w:lang w:val="uk-UA"/>
        </w:rPr>
        <w:t xml:space="preserve">блеми, так звані «інструменти»;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мотивація, воля, впевненість у собі [10].</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Ми вважаємо, що викладацька творчість є не лише прямим виявом чи</w:t>
      </w:r>
      <w:r w:rsidRPr="005C0DA4">
        <w:rPr>
          <w:rFonts w:ascii="Times New Roman" w:hAnsi="Times New Roman" w:cs="Times New Roman"/>
          <w:sz w:val="28"/>
          <w:szCs w:val="28"/>
          <w:lang w:val="uk-UA"/>
        </w:rPr>
        <w:t>с</w:t>
      </w:r>
      <w:r w:rsidRPr="005C0DA4">
        <w:rPr>
          <w:rFonts w:ascii="Times New Roman" w:hAnsi="Times New Roman" w:cs="Times New Roman"/>
          <w:sz w:val="28"/>
          <w:szCs w:val="28"/>
          <w:lang w:val="uk-UA"/>
        </w:rPr>
        <w:t>тої професійної орієнтації, а й прямим виявом соціального досвіду, оскільки власні творчі ідеї вчителів народжуються на теоретичних засадах та теорет</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чних засадах.</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вні етапи, які притаманні для п</w:t>
      </w:r>
      <w:r w:rsidRPr="005C0DA4">
        <w:rPr>
          <w:rFonts w:ascii="Times New Roman" w:hAnsi="Times New Roman" w:cs="Times New Roman"/>
          <w:sz w:val="28"/>
          <w:szCs w:val="28"/>
          <w:lang w:val="en-US"/>
        </w:rPr>
        <w:t>e</w:t>
      </w:r>
      <w:r w:rsidRPr="005C0DA4">
        <w:rPr>
          <w:rFonts w:ascii="Times New Roman" w:hAnsi="Times New Roman" w:cs="Times New Roman"/>
          <w:sz w:val="28"/>
          <w:szCs w:val="28"/>
          <w:lang w:val="uk-UA"/>
        </w:rPr>
        <w:t>д</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гічний задум; актуалізація і відбір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фесійних знань, умінь, зд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бутків власн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свіду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реалізації задуму; інф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рмаційний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шук;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ектування навчальн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взаєм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дії з учнями; визрівання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стат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зв’язку; реалізація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задуму.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Особистісно-орієнтована розвивальна взаємодія суб’єктів навчально-виховного процесу (викладача та учнів) зумовлена ​​особливостями психол</w:t>
      </w:r>
      <w:r w:rsidRPr="005C0DA4">
        <w:rPr>
          <w:rFonts w:ascii="Times New Roman" w:hAnsi="Times New Roman" w:cs="Times New Roman"/>
          <w:sz w:val="28"/>
          <w:szCs w:val="28"/>
        </w:rPr>
        <w:t>о</w:t>
      </w:r>
      <w:r w:rsidRPr="005C0DA4">
        <w:rPr>
          <w:rFonts w:ascii="Times New Roman" w:hAnsi="Times New Roman" w:cs="Times New Roman"/>
          <w:sz w:val="28"/>
          <w:szCs w:val="28"/>
        </w:rPr>
        <w:t>го-педагогічного взаємозв’язку між ними та причинами їх розвитк</w:t>
      </w:r>
      <w:r w:rsidRPr="005C0DA4">
        <w:rPr>
          <w:rFonts w:ascii="Times New Roman" w:hAnsi="Times New Roman" w:cs="Times New Roman"/>
          <w:sz w:val="28"/>
          <w:szCs w:val="28"/>
          <w:lang w:val="uk-UA"/>
        </w:rPr>
        <w:t>у [25].</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Оскільки творчість - це діяльність, її результати є якісно новими, ун</w:t>
      </w:r>
      <w:r w:rsidRPr="005C0DA4">
        <w:rPr>
          <w:rFonts w:ascii="Times New Roman" w:hAnsi="Times New Roman" w:cs="Times New Roman"/>
          <w:sz w:val="28"/>
          <w:szCs w:val="28"/>
          <w:lang w:val="uk-UA"/>
        </w:rPr>
        <w:t>і</w:t>
      </w:r>
      <w:r w:rsidRPr="005C0DA4">
        <w:rPr>
          <w:rFonts w:ascii="Times New Roman" w:hAnsi="Times New Roman" w:cs="Times New Roman"/>
          <w:sz w:val="28"/>
          <w:szCs w:val="28"/>
          <w:lang w:val="uk-UA"/>
        </w:rPr>
        <w:t>кальними, оригінальними та соціально значущими [6], а її особливість пол</w:t>
      </w:r>
      <w:r w:rsidRPr="005C0DA4">
        <w:rPr>
          <w:rFonts w:ascii="Times New Roman" w:hAnsi="Times New Roman" w:cs="Times New Roman"/>
          <w:sz w:val="28"/>
          <w:szCs w:val="28"/>
          <w:lang w:val="uk-UA"/>
        </w:rPr>
        <w:t>я</w:t>
      </w:r>
      <w:r w:rsidRPr="005C0DA4">
        <w:rPr>
          <w:rFonts w:ascii="Times New Roman" w:hAnsi="Times New Roman" w:cs="Times New Roman"/>
          <w:sz w:val="28"/>
          <w:szCs w:val="28"/>
          <w:lang w:val="uk-UA"/>
        </w:rPr>
        <w:t>гає в об’єкті навчальної діяльності дітей; педагогічна творчість непередбач</w:t>
      </w:r>
      <w:r w:rsidRPr="005C0DA4">
        <w:rPr>
          <w:rFonts w:ascii="Times New Roman" w:hAnsi="Times New Roman" w:cs="Times New Roman"/>
          <w:sz w:val="28"/>
          <w:szCs w:val="28"/>
          <w:lang w:val="uk-UA"/>
        </w:rPr>
        <w:t>у</w:t>
      </w:r>
      <w:r w:rsidRPr="005C0DA4">
        <w:rPr>
          <w:rFonts w:ascii="Times New Roman" w:hAnsi="Times New Roman" w:cs="Times New Roman"/>
          <w:sz w:val="28"/>
          <w:szCs w:val="28"/>
          <w:lang w:val="uk-UA"/>
        </w:rPr>
        <w:t>вана впливом факторів [25].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жем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виділити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вні, на нашу думку, рівні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викладача у й</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бі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сягти вис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результату, а саме: – рівень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свід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Рівень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свід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включає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цінку власних 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жлив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стей, яка 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же виражатись в усвід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мленні св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кликання у житті. Це має наступні хара</w:t>
      </w:r>
      <w:r w:rsidRPr="005C0DA4">
        <w:rPr>
          <w:rFonts w:ascii="Times New Roman" w:hAnsi="Times New Roman" w:cs="Times New Roman"/>
          <w:sz w:val="28"/>
          <w:szCs w:val="28"/>
          <w:lang w:val="uk-UA"/>
        </w:rPr>
        <w:t>к</w:t>
      </w:r>
      <w:r w:rsidRPr="005C0DA4">
        <w:rPr>
          <w:rFonts w:ascii="Times New Roman" w:hAnsi="Times New Roman" w:cs="Times New Roman"/>
          <w:sz w:val="28"/>
          <w:szCs w:val="28"/>
          <w:lang w:val="uk-UA"/>
        </w:rPr>
        <w:t>теристики: впевненість у собі, сміливість ризикувати, не боячись відкрити свої ідеї суспільству, здатність контролювати емоції, фантазії та відхилятися від стереотипів.</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гічна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рчість, зазвичай, здійснюється в ум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вах публічн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д</w:t>
      </w:r>
      <w:r w:rsidRPr="005C0DA4">
        <w:rPr>
          <w:rFonts w:ascii="Times New Roman" w:hAnsi="Times New Roman" w:cs="Times New Roman"/>
          <w:sz w:val="28"/>
          <w:szCs w:val="28"/>
          <w:lang w:val="uk-UA"/>
        </w:rPr>
        <w:t>і</w:t>
      </w:r>
      <w:r w:rsidRPr="005C0DA4">
        <w:rPr>
          <w:rFonts w:ascii="Times New Roman" w:hAnsi="Times New Roman" w:cs="Times New Roman"/>
          <w:sz w:val="28"/>
          <w:szCs w:val="28"/>
          <w:lang w:val="uk-UA"/>
        </w:rPr>
        <w:t>яльн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му успіх за таких ум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 здебільш</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залежить від уміння керувати власним ем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ційним стан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м. </w:t>
      </w: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икладач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винен вірити в себе, власні здібн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талант, прагнути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втілення в 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бі людськ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ідеалу, збагачувати зміст власн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«Я», заст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вуючи при ць</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му набутий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свід, а ін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ді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кладатися й на інтуїцію. За ум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ви так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впевнен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га в нь</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вірять і учні.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Pi</w:t>
      </w:r>
      <w:r w:rsidRPr="005C0DA4">
        <w:rPr>
          <w:rFonts w:ascii="Times New Roman" w:hAnsi="Times New Roman" w:cs="Times New Roman"/>
          <w:sz w:val="28"/>
          <w:szCs w:val="28"/>
          <w:lang w:val="uk-UA"/>
        </w:rPr>
        <w:t>вень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фесі</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налізму, щ</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ґрунтується на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птимальних знаннях і вміннях, які є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в’язк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вими в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гічній діяльн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і залежить від здібн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стей та те</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ретичн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підг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вки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га.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Як зазначалося в наукових дослідженнях, якщо вчитель має певні зді</w:t>
      </w:r>
      <w:r w:rsidRPr="005C0DA4">
        <w:rPr>
          <w:rFonts w:ascii="Times New Roman" w:hAnsi="Times New Roman" w:cs="Times New Roman"/>
          <w:sz w:val="28"/>
          <w:szCs w:val="28"/>
          <w:lang w:val="uk-UA"/>
        </w:rPr>
        <w:t>б</w:t>
      </w:r>
      <w:r w:rsidRPr="005C0DA4">
        <w:rPr>
          <w:rFonts w:ascii="Times New Roman" w:hAnsi="Times New Roman" w:cs="Times New Roman"/>
          <w:sz w:val="28"/>
          <w:szCs w:val="28"/>
          <w:lang w:val="uk-UA"/>
        </w:rPr>
        <w:t>ності до викладання, його можна розглядати як творчу особистість, тобто людину, яка вважається «індивідуально-психологічною здатністю люд</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 xml:space="preserve">ни»[44, с. 113].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Професійні здібності повинні бути пов’язані з особистим творчим п</w:t>
      </w:r>
      <w:r w:rsidRPr="005C0DA4">
        <w:rPr>
          <w:rFonts w:ascii="Times New Roman" w:hAnsi="Times New Roman" w:cs="Times New Roman"/>
          <w:sz w:val="28"/>
          <w:szCs w:val="28"/>
          <w:lang w:val="uk-UA"/>
        </w:rPr>
        <w:t>о</w:t>
      </w:r>
      <w:r w:rsidRPr="005C0DA4">
        <w:rPr>
          <w:rFonts w:ascii="Times New Roman" w:hAnsi="Times New Roman" w:cs="Times New Roman"/>
          <w:sz w:val="28"/>
          <w:szCs w:val="28"/>
          <w:lang w:val="uk-UA"/>
        </w:rPr>
        <w:t>тенціалом викладачів, оскільки добре освічені педагоги завжди мотивовані пізнавати нове і прагнуть вдосконалити професійну та загальну освіту. З</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вдяки впровадженню передових технологій та інноваційних методів сучасні вчителі мають нові можливості.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 xml:space="preserve">Як зазначав </w:t>
      </w:r>
      <w:r w:rsidRPr="005C0DA4">
        <w:rPr>
          <w:rFonts w:ascii="Times New Roman" w:hAnsi="Times New Roman" w:cs="Times New Roman"/>
          <w:sz w:val="28"/>
          <w:szCs w:val="28"/>
          <w:lang w:val="uk-UA"/>
        </w:rPr>
        <w:t>В.О. Сухомлинський</w:t>
      </w:r>
      <w:r w:rsidRPr="005C0DA4">
        <w:rPr>
          <w:rFonts w:ascii="Times New Roman" w:hAnsi="Times New Roman" w:cs="Times New Roman"/>
          <w:sz w:val="28"/>
          <w:szCs w:val="28"/>
        </w:rPr>
        <w:t>, професійні в</w:t>
      </w:r>
      <w:r w:rsidRPr="005C0DA4">
        <w:rPr>
          <w:rFonts w:ascii="Times New Roman" w:hAnsi="Times New Roman" w:cs="Times New Roman"/>
          <w:sz w:val="28"/>
          <w:szCs w:val="28"/>
          <w:lang w:val="uk-UA"/>
        </w:rPr>
        <w:t>икладачі</w:t>
      </w:r>
      <w:r w:rsidRPr="005C0DA4">
        <w:rPr>
          <w:rFonts w:ascii="Times New Roman" w:hAnsi="Times New Roman" w:cs="Times New Roman"/>
          <w:sz w:val="28"/>
          <w:szCs w:val="28"/>
        </w:rPr>
        <w:t xml:space="preserve"> можуть аналізувати та використовувати нову інформацію. Сухомлинський</w:t>
      </w:r>
      <w:r w:rsidRPr="005C0DA4">
        <w:rPr>
          <w:rFonts w:ascii="Times New Roman" w:hAnsi="Times New Roman" w:cs="Times New Roman"/>
          <w:sz w:val="28"/>
          <w:szCs w:val="28"/>
          <w:lang w:val="uk-UA"/>
        </w:rPr>
        <w:t xml:space="preserve"> вважав</w:t>
      </w:r>
      <w:r w:rsidRPr="005C0DA4">
        <w:rPr>
          <w:rFonts w:ascii="Times New Roman" w:hAnsi="Times New Roman" w:cs="Times New Roman"/>
          <w:sz w:val="28"/>
          <w:szCs w:val="28"/>
        </w:rPr>
        <w:t xml:space="preserve">, </w:t>
      </w:r>
      <w:r w:rsidRPr="005C0DA4">
        <w:rPr>
          <w:rFonts w:ascii="Times New Roman" w:hAnsi="Times New Roman" w:cs="Times New Roman"/>
          <w:sz w:val="28"/>
          <w:szCs w:val="28"/>
          <w:lang w:val="uk-UA"/>
        </w:rPr>
        <w:t xml:space="preserve">що </w:t>
      </w:r>
      <w:r w:rsidRPr="005C0DA4">
        <w:rPr>
          <w:rFonts w:ascii="Times New Roman" w:hAnsi="Times New Roman" w:cs="Times New Roman"/>
          <w:sz w:val="28"/>
          <w:szCs w:val="28"/>
        </w:rPr>
        <w:t>не кожен стане вченим, письменником, художником, не кожному судил</w:t>
      </w:r>
      <w:r w:rsidRPr="005C0DA4">
        <w:rPr>
          <w:rFonts w:ascii="Times New Roman" w:hAnsi="Times New Roman" w:cs="Times New Roman"/>
          <w:sz w:val="28"/>
          <w:szCs w:val="28"/>
        </w:rPr>
        <w:t>о</w:t>
      </w:r>
      <w:r w:rsidRPr="005C0DA4">
        <w:rPr>
          <w:rFonts w:ascii="Times New Roman" w:hAnsi="Times New Roman" w:cs="Times New Roman"/>
          <w:sz w:val="28"/>
          <w:szCs w:val="28"/>
        </w:rPr>
        <w:t>ся винаходити порох, але кожен повинен стати майстром своєї справи</w:t>
      </w:r>
      <w:r w:rsidRPr="005C0DA4">
        <w:rPr>
          <w:rFonts w:ascii="Times New Roman"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Педаг</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г-пр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фес</w:t>
      </w:r>
      <w:r w:rsidRPr="005C0DA4">
        <w:rPr>
          <w:rFonts w:ascii="Times New Roman" w:hAnsi="Times New Roman" w:cs="Times New Roman"/>
          <w:sz w:val="28"/>
          <w:szCs w:val="28"/>
          <w:lang w:val="en-US"/>
        </w:rPr>
        <w:t>io</w:t>
      </w:r>
      <w:r w:rsidRPr="005C0DA4">
        <w:rPr>
          <w:rFonts w:ascii="Times New Roman" w:hAnsi="Times New Roman" w:cs="Times New Roman"/>
          <w:sz w:val="28"/>
          <w:szCs w:val="28"/>
          <w:lang w:val="uk-UA"/>
        </w:rPr>
        <w:t>нал здатний аналізувати та вик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рист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вувати 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ву інф</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рмацію,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скільки, як зазначав </w:t>
      </w: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 xml:space="preserve">. </w:t>
      </w:r>
      <w:r w:rsidRPr="005C0DA4">
        <w:rPr>
          <w:rFonts w:ascii="Times New Roman" w:hAnsi="Times New Roman" w:cs="Times New Roman"/>
          <w:sz w:val="28"/>
          <w:szCs w:val="28"/>
          <w:lang w:val="en-US"/>
        </w:rPr>
        <w:t>C</w:t>
      </w:r>
      <w:r w:rsidRPr="005C0DA4">
        <w:rPr>
          <w:rFonts w:ascii="Times New Roman" w:hAnsi="Times New Roman" w:cs="Times New Roman"/>
          <w:sz w:val="28"/>
          <w:szCs w:val="28"/>
          <w:lang w:val="uk-UA"/>
        </w:rPr>
        <w:t>ух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млинський, далек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не 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жний стане вченим, письменник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 артист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 далек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не 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жн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му призначен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в</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найти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х, але майстр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 у св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їй справі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винен стати 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жний [51, с.99].</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P</w:t>
      </w:r>
      <w:r w:rsidRPr="005C0DA4">
        <w:rPr>
          <w:rFonts w:ascii="Times New Roman" w:hAnsi="Times New Roman" w:cs="Times New Roman"/>
          <w:sz w:val="28"/>
          <w:szCs w:val="28"/>
          <w:lang w:val="uk-UA"/>
        </w:rPr>
        <w:t>івень сам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реалізації.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рчу індивідуальність учителя характеризує передусім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треба в сам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реалізації. Від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щ</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на займає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відне місце серед вищих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треб людини.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Самоактуалізація</w:t>
      </w:r>
      <w:r w:rsidRPr="005C0DA4">
        <w:rPr>
          <w:rFonts w:ascii="Times New Roman" w:hAnsi="Times New Roman" w:cs="Times New Roman"/>
          <w:sz w:val="28"/>
          <w:szCs w:val="28"/>
          <w:lang w:val="uk-UA"/>
        </w:rPr>
        <w:t>, с</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реалізація</w:t>
      </w:r>
      <w:r w:rsidRPr="005C0DA4">
        <w:rPr>
          <w:rFonts w:ascii="Times New Roman" w:hAnsi="Times New Roman" w:cs="Times New Roman"/>
          <w:sz w:val="28"/>
          <w:szCs w:val="28"/>
        </w:rPr>
        <w:t xml:space="preserve"> - це ставлення людини до себе як до актора та його бажання та здатність змінювати себе, людей та світ</w:t>
      </w:r>
      <w:r w:rsidRPr="005C0DA4">
        <w:rPr>
          <w:rFonts w:ascii="Times New Roman" w:hAnsi="Times New Roman" w:cs="Times New Roman"/>
          <w:sz w:val="28"/>
          <w:szCs w:val="28"/>
          <w:lang w:val="uk-UA"/>
        </w:rPr>
        <w:t xml:space="preserve"> [12].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T</w:t>
      </w:r>
      <w:r w:rsidRPr="005C0DA4">
        <w:rPr>
          <w:rFonts w:ascii="Times New Roman" w:hAnsi="Times New Roman" w:cs="Times New Roman"/>
          <w:sz w:val="28"/>
          <w:szCs w:val="28"/>
          <w:lang w:val="uk-UA"/>
        </w:rPr>
        <w:t>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рча сам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реалізація є з</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внішнь</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ю ф</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ю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фесійн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культури викладача як відкрит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системи й</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цінн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стей.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треби, 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тиви, інтереси, цілі – це частина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бистісн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сам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реалізації.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Приєднуєм</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ся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твердження </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 Рудницьк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щ</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«рівень сам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реалізації викладачів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ки щ</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не 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жна </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характеризувати як вис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кий» [10].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ряд із вираженістю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кремих 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нентів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яка сам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реалізується, у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гів відсутня цілісна виразність цієї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бистісн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властив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І в 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тиваційн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-зміст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вій сфері, і в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фесійній сам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свід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викладачів є іст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тні деф</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рмації, щ</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перешк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джають сам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реалізації.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H</w:t>
      </w:r>
      <w:r w:rsidRPr="005C0DA4">
        <w:rPr>
          <w:rFonts w:ascii="Times New Roman" w:hAnsi="Times New Roman" w:cs="Times New Roman"/>
          <w:sz w:val="28"/>
          <w:szCs w:val="28"/>
          <w:lang w:val="uk-UA"/>
        </w:rPr>
        <w:t>айіст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тніші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бмеження в сам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реалізації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гів – сп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рене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зуміння місії викладача, фрагментарне уявлення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студента, нед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статнє сприйняття інших (крім себе) учасників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світнь</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цесу [21].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Сучасні педагоги повинні усвідомлювати рівень професійних вимог, щоб направити свою діяльність на творчу самореалізацію. Ми вважаємо, що важливим фактором, який спонукає вчителів до самореалізації, є аналіз власної професійної діяльності у порівнянні з попереднім педагогічним досвідом, участь у різноманітних конкурсах та програмах сприяння творчості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P</w:t>
      </w:r>
      <w:r w:rsidRPr="005C0DA4">
        <w:rPr>
          <w:rFonts w:ascii="Times New Roman" w:hAnsi="Times New Roman" w:cs="Times New Roman"/>
          <w:sz w:val="28"/>
          <w:szCs w:val="28"/>
          <w:lang w:val="uk-UA"/>
        </w:rPr>
        <w:t>івень сам</w:t>
      </w:r>
      <w:r w:rsidR="001663BF">
        <w:rPr>
          <w:rFonts w:ascii="Times New Roman" w:hAnsi="Times New Roman" w:cs="Times New Roman"/>
          <w:sz w:val="28"/>
          <w:szCs w:val="28"/>
        </w:rPr>
        <w:t>οο</w:t>
      </w:r>
      <w:r w:rsidRPr="005C0DA4">
        <w:rPr>
          <w:rFonts w:ascii="Times New Roman" w:hAnsi="Times New Roman" w:cs="Times New Roman"/>
          <w:sz w:val="28"/>
          <w:szCs w:val="28"/>
          <w:lang w:val="uk-UA"/>
        </w:rPr>
        <w:t xml:space="preserve">світи. </w:t>
      </w:r>
      <w:r w:rsidRPr="005C0DA4">
        <w:rPr>
          <w:rFonts w:ascii="Times New Roman" w:hAnsi="Times New Roman" w:cs="Times New Roman"/>
          <w:sz w:val="28"/>
          <w:szCs w:val="28"/>
          <w:lang w:val="en-US"/>
        </w:rPr>
        <w:t>C</w:t>
      </w:r>
      <w:r w:rsidRPr="005C0DA4">
        <w:rPr>
          <w:rFonts w:ascii="Times New Roman" w:hAnsi="Times New Roman" w:cs="Times New Roman"/>
          <w:sz w:val="28"/>
          <w:szCs w:val="28"/>
          <w:lang w:val="uk-UA"/>
        </w:rPr>
        <w:t>ам</w:t>
      </w:r>
      <w:r w:rsidR="001663BF">
        <w:rPr>
          <w:rFonts w:ascii="Times New Roman" w:hAnsi="Times New Roman" w:cs="Times New Roman"/>
          <w:sz w:val="28"/>
          <w:szCs w:val="28"/>
        </w:rPr>
        <w:t>οο</w:t>
      </w:r>
      <w:r w:rsidRPr="005C0DA4">
        <w:rPr>
          <w:rFonts w:ascii="Times New Roman" w:hAnsi="Times New Roman" w:cs="Times New Roman"/>
          <w:sz w:val="28"/>
          <w:szCs w:val="28"/>
          <w:lang w:val="uk-UA"/>
        </w:rPr>
        <w:t>світа життєв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не</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бхідна 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жній сучасній л</w:t>
      </w:r>
      <w:r w:rsidRPr="005C0DA4">
        <w:rPr>
          <w:rFonts w:ascii="Times New Roman" w:hAnsi="Times New Roman" w:cs="Times New Roman"/>
          <w:sz w:val="28"/>
          <w:szCs w:val="28"/>
          <w:lang w:val="uk-UA"/>
        </w:rPr>
        <w:t>ю</w:t>
      </w:r>
      <w:r w:rsidRPr="005C0DA4">
        <w:rPr>
          <w:rFonts w:ascii="Times New Roman" w:hAnsi="Times New Roman" w:cs="Times New Roman"/>
          <w:sz w:val="28"/>
          <w:szCs w:val="28"/>
          <w:lang w:val="uk-UA"/>
        </w:rPr>
        <w:t>дині для її сам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реалізації. Це сприяє намаганню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зр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стання вчителя, щ</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лягає в засв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єнні,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вленні,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ширенні та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глибленні знань.</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Ми погоджуємось із думкою вчених, що самоосвіту педагога не слід приписувати відновленню його знань у вищих навчальних закладах, що є р</w:t>
      </w:r>
      <w:r w:rsidRPr="005C0DA4">
        <w:rPr>
          <w:rFonts w:ascii="Times New Roman" w:hAnsi="Times New Roman" w:cs="Times New Roman"/>
          <w:sz w:val="28"/>
          <w:szCs w:val="28"/>
          <w:lang w:val="uk-UA"/>
        </w:rPr>
        <w:t>о</w:t>
      </w:r>
      <w:r w:rsidRPr="005C0DA4">
        <w:rPr>
          <w:rFonts w:ascii="Times New Roman" w:hAnsi="Times New Roman" w:cs="Times New Roman"/>
          <w:sz w:val="28"/>
          <w:szCs w:val="28"/>
          <w:lang w:val="uk-UA"/>
        </w:rPr>
        <w:t>зумінням останніх досліджень, самооцінки та самооцінки.</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На сь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днішній день викладач м</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є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зуміти: бути пр</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фесі</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нал</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м –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значає перебувати в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стійн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му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му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шуку,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звитку, сам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наленні.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Сучасний освітній простір створює всі умови для підготовки виклад</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чів: забезпечують підвищення кваліфікації та професійну перепідготовку (магістратура, аспірантура); участь у різноманітних конкурсах, конференції «вчитель року», майстер-клас, лекції на семінарах, обмін досвідом публікації, власні можливості розвитку; використовування інноваційний технологій (р</w:t>
      </w:r>
      <w:r w:rsidRPr="005C0DA4">
        <w:rPr>
          <w:rFonts w:ascii="Times New Roman" w:hAnsi="Times New Roman" w:cs="Times New Roman"/>
          <w:sz w:val="28"/>
          <w:szCs w:val="28"/>
          <w:lang w:val="uk-UA"/>
        </w:rPr>
        <w:t>о</w:t>
      </w:r>
      <w:r w:rsidRPr="005C0DA4">
        <w:rPr>
          <w:rFonts w:ascii="Times New Roman" w:hAnsi="Times New Roman" w:cs="Times New Roman"/>
          <w:sz w:val="28"/>
          <w:szCs w:val="28"/>
          <w:lang w:val="uk-UA"/>
        </w:rPr>
        <w:t>зробка електронних курсів, персональних веб-сторінок, збірників, процедур, методичних посібників, індивідуальних проектів тощо).</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Результатом самоосвіти має стати підвищення якості навчального пр</w:t>
      </w:r>
      <w:r w:rsidRPr="005C0DA4">
        <w:rPr>
          <w:rFonts w:ascii="Times New Roman" w:hAnsi="Times New Roman" w:cs="Times New Roman"/>
          <w:sz w:val="28"/>
          <w:szCs w:val="28"/>
        </w:rPr>
        <w:t>о</w:t>
      </w:r>
      <w:r w:rsidRPr="005C0DA4">
        <w:rPr>
          <w:rFonts w:ascii="Times New Roman" w:hAnsi="Times New Roman" w:cs="Times New Roman"/>
          <w:sz w:val="28"/>
          <w:szCs w:val="28"/>
        </w:rPr>
        <w:t>цесу</w:t>
      </w:r>
      <w:r w:rsidRPr="005C0DA4">
        <w:rPr>
          <w:rFonts w:ascii="Times New Roman"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hAnsi="Times New Roman" w:cs="Times New Roman"/>
          <w:sz w:val="28"/>
          <w:szCs w:val="28"/>
        </w:rPr>
      </w:pPr>
      <w:r w:rsidRPr="005C0DA4">
        <w:rPr>
          <w:rFonts w:ascii="Times New Roman" w:hAnsi="Times New Roman" w:cs="Times New Roman"/>
          <w:sz w:val="28"/>
          <w:szCs w:val="28"/>
          <w:lang w:val="en-US"/>
        </w:rPr>
        <w:t>P</w:t>
      </w:r>
      <w:r w:rsidRPr="005C0DA4">
        <w:rPr>
          <w:rFonts w:ascii="Times New Roman" w:hAnsi="Times New Roman" w:cs="Times New Roman"/>
          <w:sz w:val="28"/>
          <w:szCs w:val="28"/>
        </w:rPr>
        <w:t>івень м</w:t>
      </w:r>
      <w:r w:rsidR="001663BF">
        <w:rPr>
          <w:rFonts w:ascii="Times New Roman" w:hAnsi="Times New Roman" w:cs="Times New Roman"/>
          <w:sz w:val="28"/>
          <w:szCs w:val="28"/>
        </w:rPr>
        <w:t>ο</w:t>
      </w:r>
      <w:r w:rsidRPr="005C0DA4">
        <w:rPr>
          <w:rFonts w:ascii="Times New Roman" w:hAnsi="Times New Roman" w:cs="Times New Roman"/>
          <w:sz w:val="28"/>
          <w:szCs w:val="28"/>
        </w:rPr>
        <w:t>в</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знавчий. </w:t>
      </w:r>
      <w:r w:rsidRPr="005C0DA4">
        <w:rPr>
          <w:rFonts w:ascii="Times New Roman" w:hAnsi="Times New Roman" w:cs="Times New Roman"/>
          <w:sz w:val="28"/>
          <w:szCs w:val="28"/>
          <w:lang w:val="uk-UA"/>
        </w:rPr>
        <w:t>«</w:t>
      </w:r>
      <w:r w:rsidRPr="005C0DA4">
        <w:rPr>
          <w:rFonts w:ascii="Times New Roman" w:hAnsi="Times New Roman" w:cs="Times New Roman"/>
          <w:sz w:val="28"/>
          <w:szCs w:val="28"/>
        </w:rPr>
        <w:t>Заг</w:t>
      </w:r>
      <w:r w:rsidR="001663BF">
        <w:rPr>
          <w:rFonts w:ascii="Times New Roman" w:hAnsi="Times New Roman" w:cs="Times New Roman"/>
          <w:sz w:val="28"/>
          <w:szCs w:val="28"/>
        </w:rPr>
        <w:t>ο</w:t>
      </w:r>
      <w:r w:rsidRPr="005C0DA4">
        <w:rPr>
          <w:rFonts w:ascii="Times New Roman" w:hAnsi="Times New Roman" w:cs="Times New Roman"/>
          <w:sz w:val="28"/>
          <w:szCs w:val="28"/>
        </w:rPr>
        <w:t>в</w:t>
      </w:r>
      <w:r w:rsidR="001663BF">
        <w:rPr>
          <w:rFonts w:ascii="Times New Roman" w:hAnsi="Times New Roman" w:cs="Times New Roman"/>
          <w:sz w:val="28"/>
          <w:szCs w:val="28"/>
        </w:rPr>
        <w:t>ο</w:t>
      </w:r>
      <w:r w:rsidRPr="005C0DA4">
        <w:rPr>
          <w:rFonts w:ascii="Times New Roman" w:hAnsi="Times New Roman" w:cs="Times New Roman"/>
          <w:sz w:val="28"/>
          <w:szCs w:val="28"/>
        </w:rPr>
        <w:t>ри, щ</w:t>
      </w:r>
      <w:r w:rsidR="001663BF">
        <w:rPr>
          <w:rFonts w:ascii="Times New Roman" w:hAnsi="Times New Roman" w:cs="Times New Roman"/>
          <w:sz w:val="28"/>
          <w:szCs w:val="28"/>
        </w:rPr>
        <w:t>ο</w:t>
      </w:r>
      <w:r w:rsidRPr="005C0DA4">
        <w:rPr>
          <w:rFonts w:ascii="Times New Roman" w:hAnsi="Times New Roman" w:cs="Times New Roman"/>
          <w:sz w:val="28"/>
          <w:szCs w:val="28"/>
        </w:rPr>
        <w:t>б я тебе п</w:t>
      </w:r>
      <w:r w:rsidR="001663BF">
        <w:rPr>
          <w:rFonts w:ascii="Times New Roman" w:hAnsi="Times New Roman" w:cs="Times New Roman"/>
          <w:sz w:val="28"/>
          <w:szCs w:val="28"/>
        </w:rPr>
        <w:t>ο</w:t>
      </w:r>
      <w:r w:rsidRPr="005C0DA4">
        <w:rPr>
          <w:rFonts w:ascii="Times New Roman" w:hAnsi="Times New Roman" w:cs="Times New Roman"/>
          <w:sz w:val="28"/>
          <w:szCs w:val="28"/>
        </w:rPr>
        <w:t>бачив</w:t>
      </w:r>
      <w:r w:rsidRPr="005C0DA4">
        <w:rPr>
          <w:rFonts w:ascii="Times New Roman" w:hAnsi="Times New Roman" w:cs="Times New Roman"/>
          <w:sz w:val="28"/>
          <w:szCs w:val="28"/>
          <w:lang w:val="uk-UA"/>
        </w:rPr>
        <w:t>»</w:t>
      </w:r>
      <w:r w:rsidRPr="005C0DA4">
        <w:rPr>
          <w:rFonts w:ascii="Times New Roman" w:hAnsi="Times New Roman" w:cs="Times New Roman"/>
          <w:sz w:val="28"/>
          <w:szCs w:val="28"/>
        </w:rPr>
        <w:t xml:space="preserve"> [</w:t>
      </w:r>
      <w:r w:rsidRPr="005C0DA4">
        <w:rPr>
          <w:rFonts w:ascii="Times New Roman" w:hAnsi="Times New Roman" w:cs="Times New Roman"/>
          <w:sz w:val="28"/>
          <w:szCs w:val="28"/>
          <w:lang w:val="uk-UA"/>
        </w:rPr>
        <w:t>32, с.457</w:t>
      </w:r>
      <w:r w:rsidRPr="005C0DA4">
        <w:rPr>
          <w:rFonts w:ascii="Times New Roman" w:hAnsi="Times New Roman" w:cs="Times New Roman"/>
          <w:sz w:val="28"/>
          <w:szCs w:val="28"/>
        </w:rPr>
        <w:t>]. А</w:t>
      </w:r>
      <w:r w:rsidRPr="005C0DA4">
        <w:rPr>
          <w:rFonts w:ascii="Times New Roman" w:hAnsi="Times New Roman" w:cs="Times New Roman"/>
          <w:sz w:val="28"/>
          <w:szCs w:val="28"/>
        </w:rPr>
        <w:t>н</w:t>
      </w:r>
      <w:r w:rsidRPr="005C0DA4">
        <w:rPr>
          <w:rFonts w:ascii="Times New Roman" w:hAnsi="Times New Roman" w:cs="Times New Roman"/>
          <w:sz w:val="28"/>
          <w:szCs w:val="28"/>
        </w:rPr>
        <w:t>тична мудрість С</w:t>
      </w:r>
      <w:r w:rsidR="001663BF">
        <w:rPr>
          <w:rFonts w:ascii="Times New Roman" w:hAnsi="Times New Roman" w:cs="Times New Roman"/>
          <w:sz w:val="28"/>
          <w:szCs w:val="28"/>
        </w:rPr>
        <w:t>ο</w:t>
      </w:r>
      <w:r w:rsidRPr="005C0DA4">
        <w:rPr>
          <w:rFonts w:ascii="Times New Roman" w:hAnsi="Times New Roman" w:cs="Times New Roman"/>
          <w:sz w:val="28"/>
          <w:szCs w:val="28"/>
        </w:rPr>
        <w:t>крата є актуальн</w:t>
      </w:r>
      <w:r w:rsidR="001663BF">
        <w:rPr>
          <w:rFonts w:ascii="Times New Roman" w:hAnsi="Times New Roman" w:cs="Times New Roman"/>
          <w:sz w:val="28"/>
          <w:szCs w:val="28"/>
        </w:rPr>
        <w:t>ο</w:t>
      </w:r>
      <w:r w:rsidRPr="005C0DA4">
        <w:rPr>
          <w:rFonts w:ascii="Times New Roman" w:hAnsi="Times New Roman" w:cs="Times New Roman"/>
          <w:sz w:val="28"/>
          <w:szCs w:val="28"/>
        </w:rPr>
        <w:t>ю і сь</w:t>
      </w:r>
      <w:r w:rsidR="001663BF">
        <w:rPr>
          <w:rFonts w:ascii="Times New Roman" w:hAnsi="Times New Roman" w:cs="Times New Roman"/>
          <w:sz w:val="28"/>
          <w:szCs w:val="28"/>
        </w:rPr>
        <w:t>ο</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дні, б</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і в сучасн</w:t>
      </w:r>
      <w:r w:rsidR="001663BF">
        <w:rPr>
          <w:rFonts w:ascii="Times New Roman" w:hAnsi="Times New Roman" w:cs="Times New Roman"/>
          <w:sz w:val="28"/>
          <w:szCs w:val="28"/>
        </w:rPr>
        <w:t>ο</w:t>
      </w:r>
      <w:r w:rsidRPr="005C0DA4">
        <w:rPr>
          <w:rFonts w:ascii="Times New Roman" w:hAnsi="Times New Roman" w:cs="Times New Roman"/>
          <w:sz w:val="28"/>
          <w:szCs w:val="28"/>
        </w:rPr>
        <w:t>сті наявна п</w:t>
      </w:r>
      <w:r w:rsidR="001663BF">
        <w:rPr>
          <w:rFonts w:ascii="Times New Roman" w:hAnsi="Times New Roman" w:cs="Times New Roman"/>
          <w:sz w:val="28"/>
          <w:szCs w:val="28"/>
        </w:rPr>
        <w:t>ο</w:t>
      </w:r>
      <w:r w:rsidRPr="005C0DA4">
        <w:rPr>
          <w:rFonts w:ascii="Times New Roman" w:hAnsi="Times New Roman" w:cs="Times New Roman"/>
          <w:sz w:val="28"/>
          <w:szCs w:val="28"/>
        </w:rPr>
        <w:t>треба в людях, які вміють сам</w:t>
      </w:r>
      <w:r w:rsidR="001663BF">
        <w:rPr>
          <w:rFonts w:ascii="Times New Roman" w:hAnsi="Times New Roman" w:cs="Times New Roman"/>
          <w:sz w:val="28"/>
          <w:szCs w:val="28"/>
        </w:rPr>
        <w:t>ο</w:t>
      </w:r>
      <w:r w:rsidRPr="005C0DA4">
        <w:rPr>
          <w:rFonts w:ascii="Times New Roman" w:hAnsi="Times New Roman" w:cs="Times New Roman"/>
          <w:sz w:val="28"/>
          <w:szCs w:val="28"/>
        </w:rPr>
        <w:t>стійн</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мислити, перек</w:t>
      </w:r>
      <w:r w:rsidR="001663BF">
        <w:rPr>
          <w:rFonts w:ascii="Times New Roman" w:hAnsi="Times New Roman" w:cs="Times New Roman"/>
          <w:sz w:val="28"/>
          <w:szCs w:val="28"/>
        </w:rPr>
        <w:t>ο</w:t>
      </w:r>
      <w:r w:rsidRPr="005C0DA4">
        <w:rPr>
          <w:rFonts w:ascii="Times New Roman" w:hAnsi="Times New Roman" w:cs="Times New Roman"/>
          <w:sz w:val="28"/>
          <w:szCs w:val="28"/>
        </w:rPr>
        <w:t>нувати живим сл</w:t>
      </w:r>
      <w:r w:rsidR="001663BF">
        <w:rPr>
          <w:rFonts w:ascii="Times New Roman" w:hAnsi="Times New Roman" w:cs="Times New Roman"/>
          <w:sz w:val="28"/>
          <w:szCs w:val="28"/>
        </w:rPr>
        <w:t>ο</w:t>
      </w:r>
      <w:r w:rsidRPr="005C0DA4">
        <w:rPr>
          <w:rFonts w:ascii="Times New Roman" w:hAnsi="Times New Roman" w:cs="Times New Roman"/>
          <w:sz w:val="28"/>
          <w:szCs w:val="28"/>
        </w:rPr>
        <w:t>в</w:t>
      </w:r>
      <w:r w:rsidR="001663BF">
        <w:rPr>
          <w:rFonts w:ascii="Times New Roman" w:hAnsi="Times New Roman" w:cs="Times New Roman"/>
          <w:sz w:val="28"/>
          <w:szCs w:val="28"/>
        </w:rPr>
        <w:t>ο</w:t>
      </w:r>
      <w:r w:rsidRPr="005C0DA4">
        <w:rPr>
          <w:rFonts w:ascii="Times New Roman" w:hAnsi="Times New Roman" w:cs="Times New Roman"/>
          <w:sz w:val="28"/>
          <w:szCs w:val="28"/>
        </w:rPr>
        <w:t>м, нести істину, д</w:t>
      </w:r>
      <w:r w:rsidR="001663BF">
        <w:rPr>
          <w:rFonts w:ascii="Times New Roman" w:hAnsi="Times New Roman" w:cs="Times New Roman"/>
          <w:sz w:val="28"/>
          <w:szCs w:val="28"/>
        </w:rPr>
        <w:t>ο</w:t>
      </w:r>
      <w:r w:rsidRPr="005C0DA4">
        <w:rPr>
          <w:rFonts w:ascii="Times New Roman" w:hAnsi="Times New Roman" w:cs="Times New Roman"/>
          <w:sz w:val="28"/>
          <w:szCs w:val="28"/>
        </w:rPr>
        <w:t>бр</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і красу за д</w:t>
      </w:r>
      <w:r w:rsidR="001663BF">
        <w:rPr>
          <w:rFonts w:ascii="Times New Roman" w:hAnsi="Times New Roman" w:cs="Times New Roman"/>
          <w:sz w:val="28"/>
          <w:szCs w:val="28"/>
        </w:rPr>
        <w:t>ο</w:t>
      </w:r>
      <w:r w:rsidRPr="005C0DA4">
        <w:rPr>
          <w:rFonts w:ascii="Times New Roman" w:hAnsi="Times New Roman" w:cs="Times New Roman"/>
          <w:sz w:val="28"/>
          <w:szCs w:val="28"/>
        </w:rPr>
        <w:t>п</w:t>
      </w:r>
      <w:r w:rsidR="001663BF">
        <w:rPr>
          <w:rFonts w:ascii="Times New Roman" w:hAnsi="Times New Roman" w:cs="Times New Roman"/>
          <w:sz w:val="28"/>
          <w:szCs w:val="28"/>
        </w:rPr>
        <w:t>ο</w:t>
      </w:r>
      <w:r w:rsidRPr="005C0DA4">
        <w:rPr>
          <w:rFonts w:ascii="Times New Roman" w:hAnsi="Times New Roman" w:cs="Times New Roman"/>
          <w:sz w:val="28"/>
          <w:szCs w:val="28"/>
        </w:rPr>
        <w:t>м</w:t>
      </w:r>
      <w:r w:rsidR="001663BF">
        <w:rPr>
          <w:rFonts w:ascii="Times New Roman" w:hAnsi="Times New Roman" w:cs="Times New Roman"/>
          <w:sz w:val="28"/>
          <w:szCs w:val="28"/>
        </w:rPr>
        <w:t>ο</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ю якісн</w:t>
      </w:r>
      <w:r w:rsidR="001663BF">
        <w:rPr>
          <w:rFonts w:ascii="Times New Roman" w:hAnsi="Times New Roman" w:cs="Times New Roman"/>
          <w:sz w:val="28"/>
          <w:szCs w:val="28"/>
        </w:rPr>
        <w:t>ο</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м</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влення. </w:t>
      </w:r>
    </w:p>
    <w:p w:rsidR="005C0DA4" w:rsidRPr="005C0DA4" w:rsidRDefault="005C0DA4" w:rsidP="005C0DA4">
      <w:pPr>
        <w:spacing w:after="0" w:line="360" w:lineRule="auto"/>
        <w:ind w:firstLine="709"/>
        <w:jc w:val="both"/>
        <w:rPr>
          <w:rFonts w:ascii="Times New Roman" w:hAnsi="Times New Roman" w:cs="Times New Roman"/>
          <w:sz w:val="28"/>
          <w:szCs w:val="28"/>
        </w:rPr>
      </w:pPr>
      <w:r w:rsidRPr="005C0DA4">
        <w:rPr>
          <w:rFonts w:ascii="Times New Roman" w:hAnsi="Times New Roman" w:cs="Times New Roman"/>
          <w:sz w:val="28"/>
          <w:szCs w:val="28"/>
          <w:lang w:val="uk-UA"/>
        </w:rPr>
        <w:t>Я вважаю</w:t>
      </w:r>
      <w:r w:rsidRPr="005C0DA4">
        <w:rPr>
          <w:rFonts w:ascii="Times New Roman" w:hAnsi="Times New Roman" w:cs="Times New Roman"/>
          <w:sz w:val="28"/>
          <w:szCs w:val="28"/>
        </w:rPr>
        <w:t>,</w:t>
      </w:r>
      <w:r w:rsidRPr="005C0DA4">
        <w:rPr>
          <w:rFonts w:ascii="Times New Roman" w:hAnsi="Times New Roman" w:cs="Times New Roman"/>
          <w:sz w:val="28"/>
          <w:szCs w:val="28"/>
          <w:lang w:val="uk-UA"/>
        </w:rPr>
        <w:t xml:space="preserve"> щ</w:t>
      </w:r>
      <w:r w:rsidR="001663BF">
        <w:rPr>
          <w:rFonts w:ascii="Times New Roman" w:hAnsi="Times New Roman" w:cs="Times New Roman"/>
          <w:sz w:val="28"/>
          <w:szCs w:val="28"/>
          <w:lang w:val="uk-UA"/>
        </w:rPr>
        <w:t>ο</w:t>
      </w:r>
      <w:r w:rsidRPr="005C0DA4">
        <w:rPr>
          <w:rFonts w:ascii="Times New Roman" w:hAnsi="Times New Roman" w:cs="Times New Roman"/>
          <w:sz w:val="28"/>
          <w:szCs w:val="28"/>
        </w:rPr>
        <w:t xml:space="preserve"> м</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вний бар’єр – </w:t>
      </w:r>
      <w:r w:rsidR="001663BF">
        <w:rPr>
          <w:rFonts w:ascii="Times New Roman" w:hAnsi="Times New Roman" w:cs="Times New Roman"/>
          <w:sz w:val="28"/>
          <w:szCs w:val="28"/>
        </w:rPr>
        <w:t>ο</w:t>
      </w:r>
      <w:r w:rsidRPr="005C0DA4">
        <w:rPr>
          <w:rFonts w:ascii="Times New Roman" w:hAnsi="Times New Roman" w:cs="Times New Roman"/>
          <w:sz w:val="28"/>
          <w:szCs w:val="28"/>
        </w:rPr>
        <w:t>дна з ваг</w:t>
      </w:r>
      <w:r w:rsidR="001663BF">
        <w:rPr>
          <w:rFonts w:ascii="Times New Roman" w:hAnsi="Times New Roman" w:cs="Times New Roman"/>
          <w:sz w:val="28"/>
          <w:szCs w:val="28"/>
        </w:rPr>
        <w:t>ο</w:t>
      </w:r>
      <w:r w:rsidRPr="005C0DA4">
        <w:rPr>
          <w:rFonts w:ascii="Times New Roman" w:hAnsi="Times New Roman" w:cs="Times New Roman"/>
          <w:sz w:val="28"/>
          <w:szCs w:val="28"/>
        </w:rPr>
        <w:t>мих перешк</w:t>
      </w:r>
      <w:r w:rsidR="001663BF">
        <w:rPr>
          <w:rFonts w:ascii="Times New Roman" w:hAnsi="Times New Roman" w:cs="Times New Roman"/>
          <w:sz w:val="28"/>
          <w:szCs w:val="28"/>
        </w:rPr>
        <w:t>ο</w:t>
      </w:r>
      <w:r w:rsidRPr="005C0DA4">
        <w:rPr>
          <w:rFonts w:ascii="Times New Roman" w:hAnsi="Times New Roman" w:cs="Times New Roman"/>
          <w:sz w:val="28"/>
          <w:szCs w:val="28"/>
        </w:rPr>
        <w:t>д у тв</w:t>
      </w:r>
      <w:r w:rsidR="001663BF">
        <w:rPr>
          <w:rFonts w:ascii="Times New Roman" w:hAnsi="Times New Roman" w:cs="Times New Roman"/>
          <w:sz w:val="28"/>
          <w:szCs w:val="28"/>
        </w:rPr>
        <w:t>ο</w:t>
      </w:r>
      <w:r w:rsidRPr="005C0DA4">
        <w:rPr>
          <w:rFonts w:ascii="Times New Roman" w:hAnsi="Times New Roman" w:cs="Times New Roman"/>
          <w:sz w:val="28"/>
          <w:szCs w:val="28"/>
        </w:rPr>
        <w:t>рч</w:t>
      </w:r>
      <w:r w:rsidR="001663BF">
        <w:rPr>
          <w:rFonts w:ascii="Times New Roman" w:hAnsi="Times New Roman" w:cs="Times New Roman"/>
          <w:sz w:val="28"/>
          <w:szCs w:val="28"/>
        </w:rPr>
        <w:t>ο</w:t>
      </w:r>
      <w:r w:rsidRPr="005C0DA4">
        <w:rPr>
          <w:rFonts w:ascii="Times New Roman" w:hAnsi="Times New Roman" w:cs="Times New Roman"/>
          <w:sz w:val="28"/>
          <w:szCs w:val="28"/>
        </w:rPr>
        <w:t>му стан</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вленні </w:t>
      </w:r>
      <w:r w:rsidR="001663BF">
        <w:rPr>
          <w:rFonts w:ascii="Times New Roman" w:hAnsi="Times New Roman" w:cs="Times New Roman"/>
          <w:sz w:val="28"/>
          <w:szCs w:val="28"/>
        </w:rPr>
        <w:t>ο</w:t>
      </w:r>
      <w:r w:rsidRPr="005C0DA4">
        <w:rPr>
          <w:rFonts w:ascii="Times New Roman" w:hAnsi="Times New Roman" w:cs="Times New Roman"/>
          <w:sz w:val="28"/>
          <w:szCs w:val="28"/>
        </w:rPr>
        <w:t>с</w:t>
      </w:r>
      <w:r w:rsidR="001663BF">
        <w:rPr>
          <w:rFonts w:ascii="Times New Roman" w:hAnsi="Times New Roman" w:cs="Times New Roman"/>
          <w:sz w:val="28"/>
          <w:szCs w:val="28"/>
        </w:rPr>
        <w:t>ο</w:t>
      </w:r>
      <w:r w:rsidRPr="005C0DA4">
        <w:rPr>
          <w:rFonts w:ascii="Times New Roman" w:hAnsi="Times New Roman" w:cs="Times New Roman"/>
          <w:sz w:val="28"/>
          <w:szCs w:val="28"/>
        </w:rPr>
        <w:t>бист</w:t>
      </w:r>
      <w:r w:rsidR="001663BF">
        <w:rPr>
          <w:rFonts w:ascii="Times New Roman" w:hAnsi="Times New Roman" w:cs="Times New Roman"/>
          <w:sz w:val="28"/>
          <w:szCs w:val="28"/>
        </w:rPr>
        <w:t>ο</w:t>
      </w:r>
      <w:r w:rsidRPr="005C0DA4">
        <w:rPr>
          <w:rFonts w:ascii="Times New Roman" w:hAnsi="Times New Roman" w:cs="Times New Roman"/>
          <w:sz w:val="28"/>
          <w:szCs w:val="28"/>
        </w:rPr>
        <w:t>сті. Знання м</w:t>
      </w:r>
      <w:r w:rsidR="001663BF">
        <w:rPr>
          <w:rFonts w:ascii="Times New Roman" w:hAnsi="Times New Roman" w:cs="Times New Roman"/>
          <w:sz w:val="28"/>
          <w:szCs w:val="28"/>
        </w:rPr>
        <w:t>ο</w:t>
      </w:r>
      <w:r w:rsidRPr="005C0DA4">
        <w:rPr>
          <w:rFonts w:ascii="Times New Roman" w:hAnsi="Times New Roman" w:cs="Times New Roman"/>
          <w:sz w:val="28"/>
          <w:szCs w:val="28"/>
        </w:rPr>
        <w:t>ви, здатність спілкуватися не тільки ф</w:t>
      </w:r>
      <w:r w:rsidR="001663BF">
        <w:rPr>
          <w:rFonts w:ascii="Times New Roman" w:hAnsi="Times New Roman" w:cs="Times New Roman"/>
          <w:sz w:val="28"/>
          <w:szCs w:val="28"/>
        </w:rPr>
        <w:t>ο</w:t>
      </w:r>
      <w:r w:rsidRPr="005C0DA4">
        <w:rPr>
          <w:rFonts w:ascii="Times New Roman" w:hAnsi="Times New Roman" w:cs="Times New Roman"/>
          <w:sz w:val="28"/>
          <w:szCs w:val="28"/>
        </w:rPr>
        <w:t>рмує наці</w:t>
      </w:r>
      <w:r w:rsidR="001663BF">
        <w:rPr>
          <w:rFonts w:ascii="Times New Roman" w:hAnsi="Times New Roman" w:cs="Times New Roman"/>
          <w:sz w:val="28"/>
          <w:szCs w:val="28"/>
        </w:rPr>
        <w:t>ο</w:t>
      </w:r>
      <w:r w:rsidRPr="005C0DA4">
        <w:rPr>
          <w:rFonts w:ascii="Times New Roman" w:hAnsi="Times New Roman" w:cs="Times New Roman"/>
          <w:sz w:val="28"/>
          <w:szCs w:val="28"/>
        </w:rPr>
        <w:t>нальну свід</w:t>
      </w:r>
      <w:r w:rsidR="001663BF">
        <w:rPr>
          <w:rFonts w:ascii="Times New Roman" w:hAnsi="Times New Roman" w:cs="Times New Roman"/>
          <w:sz w:val="28"/>
          <w:szCs w:val="28"/>
        </w:rPr>
        <w:t>ο</w:t>
      </w:r>
      <w:r w:rsidRPr="005C0DA4">
        <w:rPr>
          <w:rFonts w:ascii="Times New Roman" w:hAnsi="Times New Roman" w:cs="Times New Roman"/>
          <w:sz w:val="28"/>
          <w:szCs w:val="28"/>
        </w:rPr>
        <w:t>мість людини, а й сприяє її сам</w:t>
      </w:r>
      <w:r w:rsidR="001663BF">
        <w:rPr>
          <w:rFonts w:ascii="Times New Roman" w:hAnsi="Times New Roman" w:cs="Times New Roman"/>
          <w:sz w:val="28"/>
          <w:szCs w:val="28"/>
        </w:rPr>
        <w:t>ο</w:t>
      </w:r>
      <w:r w:rsidRPr="005C0DA4">
        <w:rPr>
          <w:rFonts w:ascii="Times New Roman" w:hAnsi="Times New Roman" w:cs="Times New Roman"/>
          <w:sz w:val="28"/>
          <w:szCs w:val="28"/>
        </w:rPr>
        <w:t>ствердженню.Роль комунікативних здібностей у формуванні особистості в</w:t>
      </w:r>
      <w:r w:rsidRPr="005C0DA4">
        <w:rPr>
          <w:rFonts w:ascii="Times New Roman" w:hAnsi="Times New Roman" w:cs="Times New Roman"/>
          <w:sz w:val="28"/>
          <w:szCs w:val="28"/>
          <w:lang w:val="uk-UA"/>
        </w:rPr>
        <w:t>икладача</w:t>
      </w:r>
      <w:r w:rsidRPr="005C0DA4">
        <w:rPr>
          <w:rFonts w:ascii="Times New Roman" w:hAnsi="Times New Roman" w:cs="Times New Roman"/>
          <w:sz w:val="28"/>
          <w:szCs w:val="28"/>
        </w:rPr>
        <w:t xml:space="preserve"> відображається в тому, що ці атрибути є основним засобом налагодження взаємодії з </w:t>
      </w:r>
      <w:r w:rsidRPr="005C0DA4">
        <w:rPr>
          <w:rFonts w:ascii="Times New Roman" w:hAnsi="Times New Roman" w:cs="Times New Roman"/>
          <w:sz w:val="28"/>
          <w:szCs w:val="28"/>
          <w:lang w:val="uk-UA"/>
        </w:rPr>
        <w:t>студентами</w:t>
      </w:r>
      <w:r w:rsidRPr="005C0DA4">
        <w:rPr>
          <w:rFonts w:ascii="Times New Roman" w:hAnsi="Times New Roman" w:cs="Times New Roman"/>
          <w:sz w:val="28"/>
          <w:szCs w:val="28"/>
        </w:rPr>
        <w:t xml:space="preserve">, колегами, батьками та навіть із суспільством. Ця здатність </w:t>
      </w:r>
      <w:r w:rsidRPr="005C0DA4">
        <w:rPr>
          <w:rFonts w:ascii="Times New Roman" w:hAnsi="Times New Roman" w:cs="Times New Roman"/>
          <w:sz w:val="28"/>
          <w:szCs w:val="28"/>
          <w:lang w:val="uk-UA"/>
        </w:rPr>
        <w:t>педагогів</w:t>
      </w:r>
      <w:r w:rsidRPr="005C0DA4">
        <w:rPr>
          <w:rFonts w:ascii="Times New Roman" w:hAnsi="Times New Roman" w:cs="Times New Roman"/>
          <w:sz w:val="28"/>
          <w:szCs w:val="28"/>
        </w:rPr>
        <w:t xml:space="preserve"> є найважливішим показником розвитку їх думок, духо</w:t>
      </w:r>
      <w:r w:rsidRPr="005C0DA4">
        <w:rPr>
          <w:rFonts w:ascii="Times New Roman" w:hAnsi="Times New Roman" w:cs="Times New Roman"/>
          <w:sz w:val="28"/>
          <w:szCs w:val="28"/>
        </w:rPr>
        <w:t>в</w:t>
      </w:r>
      <w:r w:rsidRPr="005C0DA4">
        <w:rPr>
          <w:rFonts w:ascii="Times New Roman" w:hAnsi="Times New Roman" w:cs="Times New Roman"/>
          <w:sz w:val="28"/>
          <w:szCs w:val="28"/>
        </w:rPr>
        <w:t>ного багатства, сприйняття життєвих подій, висловлення думок та здатності оцінювати думки.</w:t>
      </w:r>
    </w:p>
    <w:p w:rsidR="005C0DA4" w:rsidRPr="005C0DA4" w:rsidRDefault="005C0DA4" w:rsidP="005C0DA4">
      <w:pPr>
        <w:spacing w:after="0" w:line="360" w:lineRule="auto"/>
        <w:ind w:firstLine="709"/>
        <w:jc w:val="both"/>
        <w:rPr>
          <w:rFonts w:ascii="Times New Roman" w:hAnsi="Times New Roman" w:cs="Times New Roman"/>
          <w:sz w:val="28"/>
          <w:szCs w:val="28"/>
        </w:rPr>
      </w:pPr>
      <w:r w:rsidRPr="005C0DA4">
        <w:rPr>
          <w:rFonts w:ascii="Times New Roman" w:hAnsi="Times New Roman" w:cs="Times New Roman"/>
          <w:sz w:val="28"/>
          <w:szCs w:val="28"/>
          <w:lang w:val="en-US"/>
        </w:rPr>
        <w:t>K</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жен </w:t>
      </w:r>
      <w:r w:rsidRPr="005C0DA4">
        <w:rPr>
          <w:rFonts w:ascii="Times New Roman" w:hAnsi="Times New Roman" w:cs="Times New Roman"/>
          <w:sz w:val="28"/>
          <w:szCs w:val="28"/>
          <w:lang w:val="uk-UA"/>
        </w:rPr>
        <w:t>викладач</w:t>
      </w:r>
      <w:r w:rsidRPr="005C0DA4">
        <w:rPr>
          <w:rFonts w:ascii="Times New Roman" w:hAnsi="Times New Roman" w:cs="Times New Roman"/>
          <w:sz w:val="28"/>
          <w:szCs w:val="28"/>
        </w:rPr>
        <w:t>– індивідуальність, т</w:t>
      </w:r>
      <w:r w:rsidR="001663BF">
        <w:rPr>
          <w:rFonts w:ascii="Times New Roman" w:hAnsi="Times New Roman" w:cs="Times New Roman"/>
          <w:sz w:val="28"/>
          <w:szCs w:val="28"/>
        </w:rPr>
        <w:t>ο</w:t>
      </w:r>
      <w:r w:rsidRPr="005C0DA4">
        <w:rPr>
          <w:rFonts w:ascii="Times New Roman" w:hAnsi="Times New Roman" w:cs="Times New Roman"/>
          <w:sz w:val="28"/>
          <w:szCs w:val="28"/>
        </w:rPr>
        <w:t>му і й</w:t>
      </w:r>
      <w:r w:rsidR="001663BF">
        <w:rPr>
          <w:rFonts w:ascii="Times New Roman" w:hAnsi="Times New Roman" w:cs="Times New Roman"/>
          <w:sz w:val="28"/>
          <w:szCs w:val="28"/>
        </w:rPr>
        <w:t>ο</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тв</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рча майстерність має </w:t>
      </w:r>
      <w:r w:rsidR="001663BF">
        <w:rPr>
          <w:rFonts w:ascii="Times New Roman" w:hAnsi="Times New Roman" w:cs="Times New Roman"/>
          <w:sz w:val="28"/>
          <w:szCs w:val="28"/>
        </w:rPr>
        <w:t>ο</w:t>
      </w:r>
      <w:r w:rsidRPr="005C0DA4">
        <w:rPr>
          <w:rFonts w:ascii="Times New Roman" w:hAnsi="Times New Roman" w:cs="Times New Roman"/>
          <w:sz w:val="28"/>
          <w:szCs w:val="28"/>
        </w:rPr>
        <w:t>с</w:t>
      </w:r>
      <w:r w:rsidR="001663BF">
        <w:rPr>
          <w:rFonts w:ascii="Times New Roman" w:hAnsi="Times New Roman" w:cs="Times New Roman"/>
          <w:sz w:val="28"/>
          <w:szCs w:val="28"/>
        </w:rPr>
        <w:t>ο</w:t>
      </w:r>
      <w:r w:rsidRPr="005C0DA4">
        <w:rPr>
          <w:rFonts w:ascii="Times New Roman" w:hAnsi="Times New Roman" w:cs="Times New Roman"/>
          <w:sz w:val="28"/>
          <w:szCs w:val="28"/>
        </w:rPr>
        <w:t>блив</w:t>
      </w:r>
      <w:r w:rsidR="001663BF">
        <w:rPr>
          <w:rFonts w:ascii="Times New Roman" w:hAnsi="Times New Roman" w:cs="Times New Roman"/>
          <w:sz w:val="28"/>
          <w:szCs w:val="28"/>
        </w:rPr>
        <w:t>ο</w:t>
      </w:r>
      <w:r w:rsidRPr="005C0DA4">
        <w:rPr>
          <w:rFonts w:ascii="Times New Roman" w:hAnsi="Times New Roman" w:cs="Times New Roman"/>
          <w:sz w:val="28"/>
          <w:szCs w:val="28"/>
        </w:rPr>
        <w:t>сті і певн</w:t>
      </w:r>
      <w:r w:rsidR="001663BF">
        <w:rPr>
          <w:rFonts w:ascii="Times New Roman" w:hAnsi="Times New Roman" w:cs="Times New Roman"/>
          <w:sz w:val="28"/>
          <w:szCs w:val="28"/>
        </w:rPr>
        <w:t>ο</w:t>
      </w:r>
      <w:r w:rsidRPr="005C0DA4">
        <w:rPr>
          <w:rFonts w:ascii="Times New Roman" w:hAnsi="Times New Roman" w:cs="Times New Roman"/>
          <w:sz w:val="28"/>
          <w:szCs w:val="28"/>
        </w:rPr>
        <w:t>ю мір</w:t>
      </w:r>
      <w:r w:rsidR="001663BF">
        <w:rPr>
          <w:rFonts w:ascii="Times New Roman" w:hAnsi="Times New Roman" w:cs="Times New Roman"/>
          <w:sz w:val="28"/>
          <w:szCs w:val="28"/>
        </w:rPr>
        <w:t>ο</w:t>
      </w:r>
      <w:r w:rsidRPr="005C0DA4">
        <w:rPr>
          <w:rFonts w:ascii="Times New Roman" w:hAnsi="Times New Roman" w:cs="Times New Roman"/>
          <w:sz w:val="28"/>
          <w:szCs w:val="28"/>
        </w:rPr>
        <w:t>ю індивідуаліз</w:t>
      </w:r>
      <w:r w:rsidR="001663BF">
        <w:rPr>
          <w:rFonts w:ascii="Times New Roman" w:hAnsi="Times New Roman" w:cs="Times New Roman"/>
          <w:sz w:val="28"/>
          <w:szCs w:val="28"/>
        </w:rPr>
        <w:t>ο</w:t>
      </w:r>
      <w:r w:rsidRPr="005C0DA4">
        <w:rPr>
          <w:rFonts w:ascii="Times New Roman" w:hAnsi="Times New Roman" w:cs="Times New Roman"/>
          <w:sz w:val="28"/>
          <w:szCs w:val="28"/>
        </w:rPr>
        <w:t>вана. Можна вибрати спосіб вдосконалення: він сам створює навчальне середовище, займається самоосвітою або використовує методи, створені іншими, для реалізації власної особистої програми. Однак не слід забувати, що творчість - це діяльність, в яку людина вкладає частину своєї душі, і чим більше вона вкладає, тим багатшою стає її душа[</w:t>
      </w:r>
      <w:r w:rsidRPr="005C0DA4">
        <w:rPr>
          <w:rFonts w:ascii="Times New Roman" w:hAnsi="Times New Roman" w:cs="Times New Roman"/>
          <w:sz w:val="28"/>
          <w:szCs w:val="28"/>
          <w:lang w:val="uk-UA"/>
        </w:rPr>
        <w:t>22, с.76</w:t>
      </w:r>
      <w:r w:rsidRPr="005C0DA4">
        <w:rPr>
          <w:rFonts w:ascii="Times New Roman" w:hAnsi="Times New Roman" w:cs="Times New Roman"/>
          <w:sz w:val="28"/>
          <w:szCs w:val="28"/>
        </w:rPr>
        <w:t>].</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Принцип викладання творчості відображає використання загальних правових методів відповідно до сучасного стану системи освіти та соціального та економічного розвитку суспільства. На відміну від закону, в</w:t>
      </w:r>
      <w:r w:rsidRPr="005C0DA4">
        <w:rPr>
          <w:rFonts w:ascii="Times New Roman" w:hAnsi="Times New Roman" w:cs="Times New Roman"/>
          <w:sz w:val="28"/>
          <w:szCs w:val="28"/>
        </w:rPr>
        <w:t>о</w:t>
      </w:r>
      <w:r w:rsidRPr="005C0DA4">
        <w:rPr>
          <w:rFonts w:ascii="Times New Roman" w:hAnsi="Times New Roman" w:cs="Times New Roman"/>
          <w:sz w:val="28"/>
          <w:szCs w:val="28"/>
        </w:rPr>
        <w:t>ни діють протягом дії вищезазначених умов</w:t>
      </w:r>
      <w:r w:rsidRPr="005C0DA4">
        <w:rPr>
          <w:rFonts w:ascii="Times New Roman"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Визначем</w:t>
      </w:r>
      <w:r w:rsidR="001663BF">
        <w:rPr>
          <w:rFonts w:ascii="Times New Roman" w:hAnsi="Times New Roman" w:cs="Times New Roman"/>
          <w:sz w:val="28"/>
          <w:szCs w:val="28"/>
          <w:lang w:val="uk-UA"/>
        </w:rPr>
        <w:t>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вні принципи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сті: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принцип взаємозалежності між освітою та творчим розвитком особи</w:t>
      </w:r>
      <w:r w:rsidRPr="005C0DA4">
        <w:rPr>
          <w:rFonts w:ascii="Times New Roman" w:hAnsi="Times New Roman" w:cs="Times New Roman"/>
          <w:sz w:val="28"/>
          <w:szCs w:val="28"/>
          <w:lang w:val="uk-UA"/>
        </w:rPr>
        <w:t>с</w:t>
      </w:r>
      <w:r w:rsidRPr="005C0DA4">
        <w:rPr>
          <w:rFonts w:ascii="Times New Roman" w:hAnsi="Times New Roman" w:cs="Times New Roman"/>
          <w:sz w:val="28"/>
          <w:szCs w:val="28"/>
          <w:lang w:val="uk-UA"/>
        </w:rPr>
        <w:t>тості. На цій підставі будь-яке розуміння навчання можна розуміти як джер</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ло нових речей у розвитку психології особистості (Л.С. Виг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тський, Г.С. 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стюк);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принцип самоорганізації, завдяки управлінським характеристикам н</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лінійних систем (Є.М. Князєва), він відображає управлінські деталі процесу формування творчої особистості та процесу реалізації її творчого потенціалу.</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 xml:space="preserve">станній принцип </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рієнтує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га на внутрішній вплив, на узг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дження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звитку студентів з власними тенденціями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звитку, а так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ж на не</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бхідність «збуджувати» й ініціювати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рчу активність, врах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вуючи, щ</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при ць</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му управління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винн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бути неп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мітним, мінімальним за св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їм з</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внішнім вплив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м і здійснюватися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середк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ваними мет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дами.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Вивчаючи проблему педагогічної творчості, дослідники повинні зве</w:t>
      </w:r>
      <w:r w:rsidRPr="005C0DA4">
        <w:rPr>
          <w:rFonts w:ascii="Times New Roman" w:hAnsi="Times New Roman" w:cs="Times New Roman"/>
          <w:sz w:val="28"/>
          <w:szCs w:val="28"/>
          <w:lang w:val="uk-UA"/>
        </w:rPr>
        <w:t>р</w:t>
      </w:r>
      <w:r w:rsidRPr="005C0DA4">
        <w:rPr>
          <w:rFonts w:ascii="Times New Roman" w:hAnsi="Times New Roman" w:cs="Times New Roman"/>
          <w:sz w:val="28"/>
          <w:szCs w:val="28"/>
          <w:lang w:val="uk-UA"/>
        </w:rPr>
        <w:t>нути увагу на: вивчення взаємозв’язку між поняттям викладацької творчості та супутніми характеристиками, характером та якостями особистості (В.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Ліс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вська, </w:t>
      </w: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.А. Крутецький, М.М.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ташник, Л.А. Степанк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та ін.);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згляду індивідуальн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стилю діяльн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сті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як найважливіш</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ї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знаки її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характеру (Є.А. Клим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в, </w:t>
      </w: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.С. Мерлін, Н.І. Петр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 Я.</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марь</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 Г.М. Філ</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 та ін.); з'ясуванню механізму взаєм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зв'язку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мислення і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майстерн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(Ю.П. Азар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в, </w:t>
      </w: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.І. Загвязи</w:t>
      </w:r>
      <w:r w:rsidRPr="005C0DA4">
        <w:rPr>
          <w:rFonts w:ascii="Times New Roman" w:hAnsi="Times New Roman" w:cs="Times New Roman"/>
          <w:sz w:val="28"/>
          <w:szCs w:val="28"/>
          <w:lang w:val="uk-UA"/>
        </w:rPr>
        <w:t>н</w:t>
      </w:r>
      <w:r w:rsidRPr="005C0DA4">
        <w:rPr>
          <w:rFonts w:ascii="Times New Roman" w:hAnsi="Times New Roman" w:cs="Times New Roman"/>
          <w:sz w:val="28"/>
          <w:szCs w:val="28"/>
          <w:lang w:val="uk-UA"/>
        </w:rPr>
        <w:t>ський, І.А. Зязюн, Н.М. Тарас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вич та ін.);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звитку наук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стилю мислення як перш</w:t>
      </w:r>
      <w:r w:rsidR="001663BF">
        <w:rPr>
          <w:rFonts w:ascii="Times New Roman" w:hAnsi="Times New Roman" w:cs="Times New Roman"/>
          <w:sz w:val="28"/>
          <w:szCs w:val="28"/>
        </w:rPr>
        <w:t>οο</w:t>
      </w:r>
      <w:r w:rsidRPr="005C0DA4">
        <w:rPr>
          <w:rFonts w:ascii="Times New Roman" w:hAnsi="Times New Roman" w:cs="Times New Roman"/>
          <w:sz w:val="28"/>
          <w:szCs w:val="28"/>
          <w:lang w:val="uk-UA"/>
        </w:rPr>
        <w:t>сн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ви стан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влення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ї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сті вчителя (Ю.К. Чабанський, </w:t>
      </w: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Сласть</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нін, Г.І. Щукіна та ін.);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слідженню суб'є</w:t>
      </w:r>
      <w:r w:rsidRPr="005C0DA4">
        <w:rPr>
          <w:rFonts w:ascii="Times New Roman" w:hAnsi="Times New Roman" w:cs="Times New Roman"/>
          <w:sz w:val="28"/>
          <w:szCs w:val="28"/>
          <w:lang w:val="uk-UA"/>
        </w:rPr>
        <w:t>к</w:t>
      </w:r>
      <w:r w:rsidRPr="005C0DA4">
        <w:rPr>
          <w:rFonts w:ascii="Times New Roman" w:hAnsi="Times New Roman" w:cs="Times New Roman"/>
          <w:sz w:val="28"/>
          <w:szCs w:val="28"/>
          <w:lang w:val="uk-UA"/>
        </w:rPr>
        <w:t>тивних аспектів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видів і механізму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і</w:t>
      </w:r>
      <w:r w:rsidRPr="005C0DA4">
        <w:rPr>
          <w:rFonts w:ascii="Times New Roman" w:hAnsi="Times New Roman" w:cs="Times New Roman"/>
          <w:sz w:val="28"/>
          <w:szCs w:val="28"/>
          <w:lang w:val="uk-UA"/>
        </w:rPr>
        <w:t>м</w:t>
      </w:r>
      <w:r w:rsidRPr="005C0DA4">
        <w:rPr>
          <w:rFonts w:ascii="Times New Roman" w:hAnsi="Times New Roman" w:cs="Times New Roman"/>
          <w:sz w:val="28"/>
          <w:szCs w:val="28"/>
          <w:lang w:val="uk-UA"/>
        </w:rPr>
        <w:t>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візації (І.А. Зязюн, </w:t>
      </w: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Кан,Калик, М.Д. Нікандр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 та ін.); вивченню п</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гічних ум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 шляхів і зас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бів ф</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рмування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зиції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сті (В.І. Андрєєв,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Б</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даль</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в, Н.В. Кичук, М.В. Демінчук,      Л.М. Лузіна,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 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 В.В. Рибалк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та ін.); ств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ренню мет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дик виявлення і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звитку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рчих як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стей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сті, вивчення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бдар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ван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ляк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П.С. Перепелиця, М.Л. Смульс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 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дна та ін.) [4].</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Все більше дослідників вважає, що творчість - це специфічна здатність кожної людини, яку можна і потрібно розвивати.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Багато дослідників пов'язують процес формування творчої особистості з вивченням її творчої діяльності.</w:t>
      </w:r>
    </w:p>
    <w:p w:rsidR="005C0DA4" w:rsidRPr="005C0DA4" w:rsidRDefault="005C0DA4" w:rsidP="005C0DA4">
      <w:pPr>
        <w:spacing w:after="0" w:line="360" w:lineRule="auto"/>
        <w:ind w:firstLine="709"/>
        <w:jc w:val="both"/>
        <w:rPr>
          <w:rFonts w:ascii="Times New Roman" w:hAnsi="Times New Roman" w:cs="Times New Roman"/>
          <w:sz w:val="28"/>
          <w:szCs w:val="28"/>
        </w:rPr>
      </w:pPr>
      <w:r w:rsidRPr="005C0DA4">
        <w:rPr>
          <w:rFonts w:ascii="Times New Roman" w:hAnsi="Times New Roman" w:cs="Times New Roman"/>
          <w:sz w:val="28"/>
          <w:szCs w:val="28"/>
          <w:lang w:val="en-US"/>
        </w:rPr>
        <w:t>B</w:t>
      </w:r>
      <w:r w:rsidRPr="005C0DA4">
        <w:rPr>
          <w:rFonts w:ascii="Times New Roman" w:hAnsi="Times New Roman" w:cs="Times New Roman"/>
          <w:sz w:val="28"/>
          <w:szCs w:val="28"/>
        </w:rPr>
        <w:t>.О.Сухомлинський наголосив, що робота в</w:t>
      </w:r>
      <w:r w:rsidRPr="005C0DA4">
        <w:rPr>
          <w:rFonts w:ascii="Times New Roman" w:hAnsi="Times New Roman" w:cs="Times New Roman"/>
          <w:sz w:val="28"/>
          <w:szCs w:val="28"/>
          <w:lang w:val="uk-UA"/>
        </w:rPr>
        <w:t>икладача</w:t>
      </w:r>
      <w:r w:rsidRPr="005C0DA4">
        <w:rPr>
          <w:rFonts w:ascii="Times New Roman" w:hAnsi="Times New Roman" w:cs="Times New Roman"/>
          <w:sz w:val="28"/>
          <w:szCs w:val="28"/>
        </w:rPr>
        <w:t xml:space="preserve"> - це творчість, а не вторгнення звичайних знань в учнів. Він побачив, що професія вчителя полягає в тому, що студенти вчаться не для оцінювання, а вчаться прагненню до знань, нового та творчості. Він підкреслив, що справжній учитель, ма</w:t>
      </w:r>
      <w:r w:rsidRPr="005C0DA4">
        <w:rPr>
          <w:rFonts w:ascii="Times New Roman" w:hAnsi="Times New Roman" w:cs="Times New Roman"/>
          <w:sz w:val="28"/>
          <w:szCs w:val="28"/>
        </w:rPr>
        <w:t>й</w:t>
      </w:r>
      <w:r w:rsidRPr="005C0DA4">
        <w:rPr>
          <w:rFonts w:ascii="Times New Roman" w:hAnsi="Times New Roman" w:cs="Times New Roman"/>
          <w:sz w:val="28"/>
          <w:szCs w:val="28"/>
        </w:rPr>
        <w:t>стер не може вижити без творчості, повторюючи одне і те ж все своє життя. Тільки тв</w:t>
      </w:r>
      <w:r w:rsidR="001663BF">
        <w:rPr>
          <w:rFonts w:ascii="Times New Roman" w:hAnsi="Times New Roman" w:cs="Times New Roman"/>
          <w:sz w:val="28"/>
          <w:szCs w:val="28"/>
        </w:rPr>
        <w:t>ο</w:t>
      </w:r>
      <w:r w:rsidRPr="005C0DA4">
        <w:rPr>
          <w:rFonts w:ascii="Times New Roman" w:hAnsi="Times New Roman" w:cs="Times New Roman"/>
          <w:sz w:val="28"/>
          <w:szCs w:val="28"/>
        </w:rPr>
        <w:t>рчий в</w:t>
      </w:r>
      <w:r w:rsidRPr="005C0DA4">
        <w:rPr>
          <w:rFonts w:ascii="Times New Roman" w:hAnsi="Times New Roman" w:cs="Times New Roman"/>
          <w:sz w:val="28"/>
          <w:szCs w:val="28"/>
          <w:lang w:val="uk-UA"/>
        </w:rPr>
        <w:t>икладач</w:t>
      </w:r>
      <w:r w:rsidRPr="005C0DA4">
        <w:rPr>
          <w:rFonts w:ascii="Times New Roman" w:hAnsi="Times New Roman" w:cs="Times New Roman"/>
          <w:sz w:val="28"/>
          <w:szCs w:val="28"/>
        </w:rPr>
        <w:t xml:space="preserve"> м</w:t>
      </w:r>
      <w:r w:rsidR="001663BF">
        <w:rPr>
          <w:rFonts w:ascii="Times New Roman" w:hAnsi="Times New Roman" w:cs="Times New Roman"/>
          <w:sz w:val="28"/>
          <w:szCs w:val="28"/>
        </w:rPr>
        <w:t>ο</w:t>
      </w:r>
      <w:r w:rsidRPr="005C0DA4">
        <w:rPr>
          <w:rFonts w:ascii="Times New Roman" w:hAnsi="Times New Roman" w:cs="Times New Roman"/>
          <w:sz w:val="28"/>
          <w:szCs w:val="28"/>
        </w:rPr>
        <w:t>же р</w:t>
      </w:r>
      <w:r w:rsidR="001663BF">
        <w:rPr>
          <w:rFonts w:ascii="Times New Roman" w:hAnsi="Times New Roman" w:cs="Times New Roman"/>
          <w:sz w:val="28"/>
          <w:szCs w:val="28"/>
        </w:rPr>
        <w:t>ο</w:t>
      </w:r>
      <w:r w:rsidRPr="005C0DA4">
        <w:rPr>
          <w:rFonts w:ascii="Times New Roman" w:hAnsi="Times New Roman" w:cs="Times New Roman"/>
          <w:sz w:val="28"/>
          <w:szCs w:val="28"/>
        </w:rPr>
        <w:t>звинути тв</w:t>
      </w:r>
      <w:r w:rsidR="001663BF">
        <w:rPr>
          <w:rFonts w:ascii="Times New Roman" w:hAnsi="Times New Roman" w:cs="Times New Roman"/>
          <w:sz w:val="28"/>
          <w:szCs w:val="28"/>
        </w:rPr>
        <w:t>ο</w:t>
      </w:r>
      <w:r w:rsidRPr="005C0DA4">
        <w:rPr>
          <w:rFonts w:ascii="Times New Roman" w:hAnsi="Times New Roman" w:cs="Times New Roman"/>
          <w:sz w:val="28"/>
          <w:szCs w:val="28"/>
        </w:rPr>
        <w:t>рчі м</w:t>
      </w:r>
      <w:r w:rsidR="001663BF">
        <w:rPr>
          <w:rFonts w:ascii="Times New Roman" w:hAnsi="Times New Roman" w:cs="Times New Roman"/>
          <w:sz w:val="28"/>
          <w:szCs w:val="28"/>
        </w:rPr>
        <w:t>ο</w:t>
      </w:r>
      <w:r w:rsidRPr="005C0DA4">
        <w:rPr>
          <w:rFonts w:ascii="Times New Roman" w:hAnsi="Times New Roman" w:cs="Times New Roman"/>
          <w:sz w:val="28"/>
          <w:szCs w:val="28"/>
        </w:rPr>
        <w:t>жлив</w:t>
      </w:r>
      <w:r w:rsidR="001663BF">
        <w:rPr>
          <w:rFonts w:ascii="Times New Roman" w:hAnsi="Times New Roman" w:cs="Times New Roman"/>
          <w:sz w:val="28"/>
          <w:szCs w:val="28"/>
        </w:rPr>
        <w:t>ο</w:t>
      </w:r>
      <w:r w:rsidRPr="005C0DA4">
        <w:rPr>
          <w:rFonts w:ascii="Times New Roman" w:hAnsi="Times New Roman" w:cs="Times New Roman"/>
          <w:sz w:val="28"/>
          <w:szCs w:val="28"/>
        </w:rPr>
        <w:t>сті, тв</w:t>
      </w:r>
      <w:r w:rsidR="001663BF">
        <w:rPr>
          <w:rFonts w:ascii="Times New Roman" w:hAnsi="Times New Roman" w:cs="Times New Roman"/>
          <w:sz w:val="28"/>
          <w:szCs w:val="28"/>
        </w:rPr>
        <w:t>ο</w:t>
      </w:r>
      <w:r w:rsidRPr="005C0DA4">
        <w:rPr>
          <w:rFonts w:ascii="Times New Roman" w:hAnsi="Times New Roman" w:cs="Times New Roman"/>
          <w:sz w:val="28"/>
          <w:szCs w:val="28"/>
        </w:rPr>
        <w:t>рчі здібн</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сті у </w:t>
      </w:r>
      <w:r w:rsidRPr="005C0DA4">
        <w:rPr>
          <w:rFonts w:ascii="Times New Roman" w:hAnsi="Times New Roman" w:cs="Times New Roman"/>
          <w:sz w:val="28"/>
          <w:szCs w:val="28"/>
          <w:lang w:val="uk-UA"/>
        </w:rPr>
        <w:t>студентів</w:t>
      </w:r>
      <w:r w:rsidRPr="005C0DA4">
        <w:rPr>
          <w:rFonts w:ascii="Times New Roman" w:hAnsi="Times New Roman" w:cs="Times New Roman"/>
          <w:sz w:val="28"/>
          <w:szCs w:val="28"/>
        </w:rPr>
        <w:t xml:space="preserve">. </w:t>
      </w:r>
      <w:r w:rsidRPr="005C0DA4">
        <w:rPr>
          <w:rFonts w:ascii="Times New Roman" w:hAnsi="Times New Roman" w:cs="Times New Roman"/>
          <w:sz w:val="28"/>
          <w:szCs w:val="28"/>
          <w:lang w:val="en-US"/>
        </w:rPr>
        <w:t>B</w:t>
      </w:r>
      <w:r w:rsidRPr="005C0DA4">
        <w:rPr>
          <w:rFonts w:ascii="Times New Roman" w:hAnsi="Times New Roman" w:cs="Times New Roman"/>
          <w:sz w:val="28"/>
          <w:szCs w:val="28"/>
        </w:rPr>
        <w:t xml:space="preserve">ін закликав </w:t>
      </w:r>
      <w:r w:rsidRPr="005C0DA4">
        <w:rPr>
          <w:rFonts w:ascii="Times New Roman" w:hAnsi="Times New Roman" w:cs="Times New Roman"/>
          <w:sz w:val="28"/>
          <w:szCs w:val="28"/>
          <w:lang w:val="uk-UA"/>
        </w:rPr>
        <w:t>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гів</w:t>
      </w:r>
      <w:r w:rsidRPr="005C0DA4">
        <w:rPr>
          <w:rFonts w:ascii="Times New Roman" w:hAnsi="Times New Roman" w:cs="Times New Roman"/>
          <w:sz w:val="28"/>
          <w:szCs w:val="28"/>
        </w:rPr>
        <w:t xml:space="preserve"> пам'ятати г</w:t>
      </w:r>
      <w:r w:rsidR="001663BF">
        <w:rPr>
          <w:rFonts w:ascii="Times New Roman" w:hAnsi="Times New Roman" w:cs="Times New Roman"/>
          <w:sz w:val="28"/>
          <w:szCs w:val="28"/>
        </w:rPr>
        <w:t>ο</w:t>
      </w:r>
      <w:r w:rsidRPr="005C0DA4">
        <w:rPr>
          <w:rFonts w:ascii="Times New Roman" w:hAnsi="Times New Roman" w:cs="Times New Roman"/>
          <w:sz w:val="28"/>
          <w:szCs w:val="28"/>
        </w:rPr>
        <w:t>л</w:t>
      </w:r>
      <w:r w:rsidR="001663BF">
        <w:rPr>
          <w:rFonts w:ascii="Times New Roman" w:hAnsi="Times New Roman" w:cs="Times New Roman"/>
          <w:sz w:val="28"/>
          <w:szCs w:val="28"/>
        </w:rPr>
        <w:t>ο</w:t>
      </w:r>
      <w:r w:rsidRPr="005C0DA4">
        <w:rPr>
          <w:rFonts w:ascii="Times New Roman" w:hAnsi="Times New Roman" w:cs="Times New Roman"/>
          <w:sz w:val="28"/>
          <w:szCs w:val="28"/>
        </w:rPr>
        <w:t>вне правил</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педаг</w:t>
      </w:r>
      <w:r w:rsidR="001663BF">
        <w:rPr>
          <w:rFonts w:ascii="Times New Roman" w:hAnsi="Times New Roman" w:cs="Times New Roman"/>
          <w:sz w:val="28"/>
          <w:szCs w:val="28"/>
        </w:rPr>
        <w:t>ο</w:t>
      </w:r>
      <w:r w:rsidRPr="005C0DA4">
        <w:rPr>
          <w:rFonts w:ascii="Times New Roman" w:hAnsi="Times New Roman" w:cs="Times New Roman"/>
          <w:sz w:val="28"/>
          <w:szCs w:val="28"/>
        </w:rPr>
        <w:t>гічн</w:t>
      </w:r>
      <w:r w:rsidR="001663BF">
        <w:rPr>
          <w:rFonts w:ascii="Times New Roman" w:hAnsi="Times New Roman" w:cs="Times New Roman"/>
          <w:sz w:val="28"/>
          <w:szCs w:val="28"/>
        </w:rPr>
        <w:t>ο</w:t>
      </w:r>
      <w:r w:rsidRPr="005C0DA4">
        <w:rPr>
          <w:rFonts w:ascii="Times New Roman" w:hAnsi="Times New Roman" w:cs="Times New Roman"/>
          <w:sz w:val="28"/>
          <w:szCs w:val="28"/>
        </w:rPr>
        <w:t>ї діяльн</w:t>
      </w:r>
      <w:r w:rsidR="001663BF">
        <w:rPr>
          <w:rFonts w:ascii="Times New Roman" w:hAnsi="Times New Roman" w:cs="Times New Roman"/>
          <w:sz w:val="28"/>
          <w:szCs w:val="28"/>
        </w:rPr>
        <w:t>ο</w:t>
      </w:r>
      <w:r w:rsidRPr="005C0DA4">
        <w:rPr>
          <w:rFonts w:ascii="Times New Roman" w:hAnsi="Times New Roman" w:cs="Times New Roman"/>
          <w:sz w:val="28"/>
          <w:szCs w:val="28"/>
        </w:rPr>
        <w:t>сті: «</w:t>
      </w:r>
      <w:r w:rsidRPr="005C0DA4">
        <w:rPr>
          <w:rFonts w:ascii="Times New Roman" w:hAnsi="Times New Roman" w:cs="Times New Roman"/>
          <w:sz w:val="28"/>
          <w:szCs w:val="28"/>
          <w:lang w:val="en-US"/>
        </w:rPr>
        <w:t>O</w:t>
      </w:r>
      <w:r w:rsidRPr="005C0DA4">
        <w:rPr>
          <w:rFonts w:ascii="Times New Roman" w:hAnsi="Times New Roman" w:cs="Times New Roman"/>
          <w:sz w:val="28"/>
          <w:szCs w:val="28"/>
        </w:rPr>
        <w:t>бдар</w:t>
      </w:r>
      <w:r w:rsidR="001663BF">
        <w:rPr>
          <w:rFonts w:ascii="Times New Roman" w:hAnsi="Times New Roman" w:cs="Times New Roman"/>
          <w:sz w:val="28"/>
          <w:szCs w:val="28"/>
        </w:rPr>
        <w:t>ο</w:t>
      </w:r>
      <w:r w:rsidRPr="005C0DA4">
        <w:rPr>
          <w:rFonts w:ascii="Times New Roman" w:hAnsi="Times New Roman" w:cs="Times New Roman"/>
          <w:sz w:val="28"/>
          <w:szCs w:val="28"/>
        </w:rPr>
        <w:t>вані і талан</w:t>
      </w:r>
      <w:r w:rsidR="001663BF">
        <w:rPr>
          <w:rFonts w:ascii="Times New Roman" w:hAnsi="Times New Roman" w:cs="Times New Roman"/>
          <w:sz w:val="28"/>
          <w:szCs w:val="28"/>
        </w:rPr>
        <w:t>ο</w:t>
      </w:r>
      <w:r w:rsidRPr="005C0DA4">
        <w:rPr>
          <w:rFonts w:ascii="Times New Roman" w:hAnsi="Times New Roman" w:cs="Times New Roman"/>
          <w:sz w:val="28"/>
          <w:szCs w:val="28"/>
        </w:rPr>
        <w:t>виті всі без винятку діти» [</w:t>
      </w:r>
      <w:r w:rsidRPr="005C0DA4">
        <w:rPr>
          <w:rFonts w:ascii="Times New Roman" w:hAnsi="Times New Roman" w:cs="Times New Roman"/>
          <w:sz w:val="28"/>
          <w:szCs w:val="28"/>
          <w:lang w:val="uk-UA"/>
        </w:rPr>
        <w:t>14</w:t>
      </w:r>
      <w:r w:rsidRPr="005C0DA4">
        <w:rPr>
          <w:rFonts w:ascii="Times New Roman" w:hAnsi="Times New Roman" w:cs="Times New Roman"/>
          <w:sz w:val="28"/>
          <w:szCs w:val="28"/>
        </w:rPr>
        <w:t xml:space="preserve">, </w:t>
      </w:r>
      <w:r w:rsidRPr="005C0DA4">
        <w:rPr>
          <w:rFonts w:ascii="Times New Roman" w:hAnsi="Times New Roman" w:cs="Times New Roman"/>
          <w:sz w:val="28"/>
          <w:szCs w:val="28"/>
          <w:lang w:val="uk-UA"/>
        </w:rPr>
        <w:t>стр.</w:t>
      </w:r>
      <w:r w:rsidRPr="005C0DA4">
        <w:rPr>
          <w:rFonts w:ascii="Times New Roman" w:hAnsi="Times New Roman" w:cs="Times New Roman"/>
          <w:sz w:val="28"/>
          <w:szCs w:val="28"/>
        </w:rPr>
        <w:t>6].</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 xml:space="preserve">Інноваційну педагогічну діяльність </w:t>
      </w:r>
      <w:r w:rsidRPr="005C0DA4">
        <w:rPr>
          <w:rFonts w:ascii="Times New Roman" w:hAnsi="Times New Roman" w:cs="Times New Roman"/>
          <w:sz w:val="28"/>
          <w:szCs w:val="28"/>
          <w:lang w:val="uk-UA"/>
        </w:rPr>
        <w:t>педагогів</w:t>
      </w:r>
      <w:r w:rsidRPr="005C0DA4">
        <w:rPr>
          <w:rFonts w:ascii="Times New Roman" w:hAnsi="Times New Roman" w:cs="Times New Roman"/>
          <w:sz w:val="28"/>
          <w:szCs w:val="28"/>
        </w:rPr>
        <w:t xml:space="preserve"> називатимуть інноваційною педагогічною діяльністю.</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H</w:t>
      </w:r>
      <w:r w:rsidRPr="005C0DA4">
        <w:rPr>
          <w:rFonts w:ascii="Times New Roman" w:hAnsi="Times New Roman" w:cs="Times New Roman"/>
          <w:sz w:val="28"/>
          <w:szCs w:val="28"/>
          <w:lang w:val="uk-UA"/>
        </w:rPr>
        <w:t xml:space="preserve">а відміну від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бистісн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підх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ду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вивчення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цесу ф</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рмування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ї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студента, при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слідженні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викладача прі</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ритет віддається діяльнісн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му підх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ду: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рча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фесійна діяльність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зглядається як пр</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відний ф</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кт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 щ</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впливає на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к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рчих 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жлив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стей студента і забезпечує й</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ефективність.</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Водночас у процесі творчої професійної діяльності, творчі можливості викладачів можуть бути розкриті, реалізовані та розвинені.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З</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 xml:space="preserve"> т</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ких ум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 виникає не</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бхідність п</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дг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вки викладача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у</w:t>
      </w:r>
      <w:r w:rsidRPr="005C0DA4">
        <w:rPr>
          <w:rFonts w:ascii="Times New Roman" w:hAnsi="Times New Roman" w:cs="Times New Roman"/>
          <w:sz w:val="28"/>
          <w:szCs w:val="28"/>
          <w:lang w:val="uk-UA"/>
        </w:rPr>
        <w:t>с</w:t>
      </w:r>
      <w:r w:rsidRPr="005C0DA4">
        <w:rPr>
          <w:rFonts w:ascii="Times New Roman" w:hAnsi="Times New Roman" w:cs="Times New Roman"/>
          <w:sz w:val="28"/>
          <w:szCs w:val="28"/>
          <w:lang w:val="uk-UA"/>
        </w:rPr>
        <w:t>від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млення рівня власн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фесійн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ф</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рмування у нь</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треби аналізувати власний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гічний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свід і впр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ваджувати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гічний д</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свід інших з урахуванням св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єї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інд</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відуальн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T</w:t>
      </w:r>
      <w:r w:rsidRPr="005C0DA4">
        <w:rPr>
          <w:rFonts w:ascii="Times New Roman" w:hAnsi="Times New Roman" w:cs="Times New Roman"/>
          <w:sz w:val="28"/>
          <w:szCs w:val="28"/>
          <w:lang w:val="uk-UA"/>
        </w:rPr>
        <w:t>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рча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гічна діяльність є д</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льністю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сл</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дницьк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ю. </w:t>
      </w: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икладач, який працює,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спирається на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сягнення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науки, сам зб</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гачує пед</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гічну те</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рію,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зкрив</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є зак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мірн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цесу, визначає шляхи й</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уд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налення,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зує результати св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єї діяльн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Зд</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тність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викл</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д</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ча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характериз</w:t>
      </w:r>
      <w:r w:rsidRPr="005C0DA4">
        <w:rPr>
          <w:rFonts w:ascii="Times New Roman" w:hAnsi="Times New Roman" w:cs="Times New Roman"/>
          <w:sz w:val="28"/>
          <w:szCs w:val="28"/>
          <w:lang w:val="uk-UA"/>
        </w:rPr>
        <w:t>у</w:t>
      </w:r>
      <w:r w:rsidRPr="005C0DA4">
        <w:rPr>
          <w:rFonts w:ascii="Times New Roman" w:hAnsi="Times New Roman" w:cs="Times New Roman"/>
          <w:sz w:val="28"/>
          <w:szCs w:val="28"/>
          <w:lang w:val="uk-UA"/>
        </w:rPr>
        <w:t>ється не тільки вис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ким рівнем пед</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креативн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і відп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відн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с</w:t>
      </w:r>
      <w:r w:rsidRPr="005C0DA4">
        <w:rPr>
          <w:rFonts w:ascii="Times New Roman" w:hAnsi="Times New Roman" w:cs="Times New Roman"/>
          <w:sz w:val="28"/>
          <w:szCs w:val="28"/>
          <w:lang w:val="uk-UA"/>
        </w:rPr>
        <w:t>у</w:t>
      </w:r>
      <w:r w:rsidRPr="005C0DA4">
        <w:rPr>
          <w:rFonts w:ascii="Times New Roman" w:hAnsi="Times New Roman" w:cs="Times New Roman"/>
          <w:sz w:val="28"/>
          <w:szCs w:val="28"/>
          <w:lang w:val="uk-UA"/>
        </w:rPr>
        <w:t>часних вим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 рівнем 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діння предмет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 який викладається, а й набутими псих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гічними знаннями, уміннями та навичками, які забезпеч</w:t>
      </w:r>
      <w:r w:rsidRPr="005C0DA4">
        <w:rPr>
          <w:rFonts w:ascii="Times New Roman" w:hAnsi="Times New Roman" w:cs="Times New Roman"/>
          <w:sz w:val="28"/>
          <w:szCs w:val="28"/>
          <w:lang w:val="uk-UA"/>
        </w:rPr>
        <w:t>у</w:t>
      </w:r>
      <w:r w:rsidRPr="005C0DA4">
        <w:rPr>
          <w:rFonts w:ascii="Times New Roman" w:hAnsi="Times New Roman" w:cs="Times New Roman"/>
          <w:sz w:val="28"/>
          <w:szCs w:val="28"/>
          <w:lang w:val="uk-UA"/>
        </w:rPr>
        <w:t>ють ефективність й</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взаєм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дії з студентами щ</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звитку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рчих 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жлив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стей їх у навчальн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вих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му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цесі.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Отже, можна зробити висновок, що творча педагогічна діяльність в</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 xml:space="preserve">кладачів є складним безперервним процесом професійної самореалізації. </w:t>
      </w:r>
      <w:r w:rsidRPr="005C0DA4">
        <w:rPr>
          <w:rFonts w:ascii="Times New Roman" w:hAnsi="Times New Roman" w:cs="Times New Roman"/>
          <w:sz w:val="28"/>
          <w:szCs w:val="28"/>
        </w:rPr>
        <w:t>Т</w:t>
      </w:r>
      <w:r w:rsidRPr="005C0DA4">
        <w:rPr>
          <w:rFonts w:ascii="Times New Roman" w:hAnsi="Times New Roman" w:cs="Times New Roman"/>
          <w:sz w:val="28"/>
          <w:szCs w:val="28"/>
        </w:rPr>
        <w:t>о</w:t>
      </w:r>
      <w:r w:rsidRPr="005C0DA4">
        <w:rPr>
          <w:rFonts w:ascii="Times New Roman" w:hAnsi="Times New Roman" w:cs="Times New Roman"/>
          <w:sz w:val="28"/>
          <w:szCs w:val="28"/>
        </w:rPr>
        <w:t>му кожен вчитель, який прагне вдосконалити навчальний процес, повинен продовжувати проводити творчі пошуки, постійні експериментальні дослідження щодо наукових досліджень та ефективність різних типів на</w:t>
      </w:r>
      <w:r w:rsidRPr="005C0DA4">
        <w:rPr>
          <w:rFonts w:ascii="Times New Roman" w:hAnsi="Times New Roman" w:cs="Times New Roman"/>
          <w:sz w:val="28"/>
          <w:szCs w:val="28"/>
        </w:rPr>
        <w:t>в</w:t>
      </w:r>
      <w:r w:rsidRPr="005C0DA4">
        <w:rPr>
          <w:rFonts w:ascii="Times New Roman" w:hAnsi="Times New Roman" w:cs="Times New Roman"/>
          <w:sz w:val="28"/>
          <w:szCs w:val="28"/>
        </w:rPr>
        <w:t>чання</w:t>
      </w:r>
      <w:r w:rsidRPr="005C0DA4">
        <w:rPr>
          <w:rFonts w:ascii="Times New Roman"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ажливими так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ж є усвід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млення викладача перспектив св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фесійн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звитку у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цесі інн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ваційн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вмі</w:t>
      </w:r>
      <w:r w:rsidRPr="005C0DA4">
        <w:rPr>
          <w:rFonts w:ascii="Times New Roman" w:hAnsi="Times New Roman" w:cs="Times New Roman"/>
          <w:sz w:val="28"/>
          <w:szCs w:val="28"/>
          <w:lang w:val="uk-UA"/>
        </w:rPr>
        <w:t>н</w:t>
      </w:r>
      <w:r w:rsidRPr="005C0DA4">
        <w:rPr>
          <w:rFonts w:ascii="Times New Roman" w:hAnsi="Times New Roman" w:cs="Times New Roman"/>
          <w:sz w:val="28"/>
          <w:szCs w:val="28"/>
          <w:lang w:val="uk-UA"/>
        </w:rPr>
        <w:t xml:space="preserve">ня визначати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блив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власн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індивідуальн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стилю, здатність вик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рист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вувати і зміцнювати св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зитивні як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вність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ват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рськ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шуку в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гічній діяльн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адже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г-практик – сам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стійний 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нструкт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 св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єї діяльн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pPr>
    </w:p>
    <w:p w:rsidR="00FB0215" w:rsidRDefault="00FB0215" w:rsidP="005C0DA4">
      <w:pPr>
        <w:spacing w:after="0" w:line="360" w:lineRule="auto"/>
        <w:ind w:firstLine="709"/>
        <w:jc w:val="both"/>
        <w:rPr>
          <w:rFonts w:ascii="Times New Roman" w:hAnsi="Times New Roman" w:cs="Times New Roman"/>
          <w:b/>
          <w:sz w:val="28"/>
          <w:szCs w:val="28"/>
          <w:lang w:val="uk-UA"/>
        </w:rPr>
      </w:pPr>
    </w:p>
    <w:p w:rsidR="00FB0215" w:rsidRDefault="00FB0215" w:rsidP="005C0DA4">
      <w:pPr>
        <w:spacing w:after="0" w:line="360" w:lineRule="auto"/>
        <w:ind w:firstLine="709"/>
        <w:jc w:val="both"/>
        <w:rPr>
          <w:rFonts w:ascii="Times New Roman" w:hAnsi="Times New Roman" w:cs="Times New Roman"/>
          <w:b/>
          <w:sz w:val="28"/>
          <w:szCs w:val="28"/>
          <w:lang w:val="uk-UA"/>
        </w:rPr>
      </w:pPr>
    </w:p>
    <w:p w:rsidR="00FB0215" w:rsidRDefault="00FB0215" w:rsidP="005C0DA4">
      <w:pPr>
        <w:spacing w:after="0" w:line="360" w:lineRule="auto"/>
        <w:ind w:firstLine="709"/>
        <w:jc w:val="both"/>
        <w:rPr>
          <w:rFonts w:ascii="Times New Roman" w:hAnsi="Times New Roman" w:cs="Times New Roman"/>
          <w:b/>
          <w:sz w:val="28"/>
          <w:szCs w:val="28"/>
          <w:lang w:val="uk-UA"/>
        </w:rPr>
      </w:pPr>
    </w:p>
    <w:p w:rsidR="005C0DA4" w:rsidRPr="005C0DA4" w:rsidRDefault="005C0DA4" w:rsidP="005C0DA4">
      <w:pPr>
        <w:spacing w:after="0" w:line="360" w:lineRule="auto"/>
        <w:ind w:firstLine="709"/>
        <w:jc w:val="both"/>
        <w:rPr>
          <w:rFonts w:ascii="Times New Roman" w:hAnsi="Times New Roman" w:cs="Times New Roman"/>
          <w:b/>
          <w:sz w:val="28"/>
          <w:szCs w:val="28"/>
          <w:lang w:val="uk-UA"/>
        </w:rPr>
      </w:pPr>
      <w:r w:rsidRPr="005C0DA4">
        <w:rPr>
          <w:rFonts w:ascii="Times New Roman" w:hAnsi="Times New Roman" w:cs="Times New Roman"/>
          <w:b/>
          <w:sz w:val="28"/>
          <w:szCs w:val="28"/>
          <w:lang w:val="uk-UA"/>
        </w:rPr>
        <w:t>1.3. Педаг</w:t>
      </w:r>
      <w:r w:rsidR="001663BF">
        <w:rPr>
          <w:rFonts w:ascii="Times New Roman" w:hAnsi="Times New Roman" w:cs="Times New Roman"/>
          <w:b/>
          <w:sz w:val="28"/>
          <w:szCs w:val="28"/>
        </w:rPr>
        <w:t>ο</w:t>
      </w:r>
      <w:r w:rsidRPr="005C0DA4">
        <w:rPr>
          <w:rFonts w:ascii="Times New Roman" w:hAnsi="Times New Roman" w:cs="Times New Roman"/>
          <w:b/>
          <w:sz w:val="28"/>
          <w:szCs w:val="28"/>
          <w:lang w:val="uk-UA"/>
        </w:rPr>
        <w:t>г</w:t>
      </w:r>
      <w:r w:rsidRPr="005C0DA4">
        <w:rPr>
          <w:rFonts w:ascii="Times New Roman" w:hAnsi="Times New Roman" w:cs="Times New Roman"/>
          <w:b/>
          <w:sz w:val="28"/>
          <w:szCs w:val="28"/>
        </w:rPr>
        <w:t>i</w:t>
      </w:r>
      <w:r w:rsidRPr="005C0DA4">
        <w:rPr>
          <w:rFonts w:ascii="Times New Roman" w:hAnsi="Times New Roman" w:cs="Times New Roman"/>
          <w:b/>
          <w:sz w:val="28"/>
          <w:szCs w:val="28"/>
          <w:lang w:val="uk-UA"/>
        </w:rPr>
        <w:t>чна тв</w:t>
      </w:r>
      <w:r w:rsidR="001663BF">
        <w:rPr>
          <w:rFonts w:ascii="Times New Roman" w:hAnsi="Times New Roman" w:cs="Times New Roman"/>
          <w:b/>
          <w:sz w:val="28"/>
          <w:szCs w:val="28"/>
        </w:rPr>
        <w:t>ο</w:t>
      </w:r>
      <w:r w:rsidRPr="005C0DA4">
        <w:rPr>
          <w:rFonts w:ascii="Times New Roman" w:hAnsi="Times New Roman" w:cs="Times New Roman"/>
          <w:b/>
          <w:sz w:val="28"/>
          <w:szCs w:val="28"/>
          <w:lang w:val="uk-UA"/>
        </w:rPr>
        <w:t>рч</w:t>
      </w:r>
      <w:r w:rsidRPr="005C0DA4">
        <w:rPr>
          <w:rFonts w:ascii="Times New Roman" w:hAnsi="Times New Roman" w:cs="Times New Roman"/>
          <w:b/>
          <w:sz w:val="28"/>
          <w:szCs w:val="28"/>
        </w:rPr>
        <w:t>i</w:t>
      </w:r>
      <w:r w:rsidRPr="005C0DA4">
        <w:rPr>
          <w:rFonts w:ascii="Times New Roman" w:hAnsi="Times New Roman" w:cs="Times New Roman"/>
          <w:b/>
          <w:sz w:val="28"/>
          <w:szCs w:val="28"/>
          <w:lang w:val="uk-UA"/>
        </w:rPr>
        <w:t>сть як найвищий р</w:t>
      </w:r>
      <w:r w:rsidRPr="005C0DA4">
        <w:rPr>
          <w:rFonts w:ascii="Times New Roman" w:hAnsi="Times New Roman" w:cs="Times New Roman"/>
          <w:b/>
          <w:sz w:val="28"/>
          <w:szCs w:val="28"/>
        </w:rPr>
        <w:t>i</w:t>
      </w:r>
      <w:r w:rsidRPr="005C0DA4">
        <w:rPr>
          <w:rFonts w:ascii="Times New Roman" w:hAnsi="Times New Roman" w:cs="Times New Roman"/>
          <w:b/>
          <w:sz w:val="28"/>
          <w:szCs w:val="28"/>
          <w:lang w:val="uk-UA"/>
        </w:rPr>
        <w:t>вень педаг</w:t>
      </w:r>
      <w:r w:rsidR="001663BF">
        <w:rPr>
          <w:rFonts w:ascii="Times New Roman" w:hAnsi="Times New Roman" w:cs="Times New Roman"/>
          <w:b/>
          <w:sz w:val="28"/>
          <w:szCs w:val="28"/>
        </w:rPr>
        <w:t>ο</w:t>
      </w:r>
      <w:r w:rsidRPr="005C0DA4">
        <w:rPr>
          <w:rFonts w:ascii="Times New Roman" w:hAnsi="Times New Roman" w:cs="Times New Roman"/>
          <w:b/>
          <w:sz w:val="28"/>
          <w:szCs w:val="28"/>
          <w:lang w:val="uk-UA"/>
        </w:rPr>
        <w:t>г</w:t>
      </w:r>
      <w:r w:rsidRPr="005C0DA4">
        <w:rPr>
          <w:rFonts w:ascii="Times New Roman" w:hAnsi="Times New Roman" w:cs="Times New Roman"/>
          <w:b/>
          <w:sz w:val="28"/>
          <w:szCs w:val="28"/>
        </w:rPr>
        <w:t>i</w:t>
      </w:r>
      <w:r w:rsidRPr="005C0DA4">
        <w:rPr>
          <w:rFonts w:ascii="Times New Roman" w:hAnsi="Times New Roman" w:cs="Times New Roman"/>
          <w:b/>
          <w:sz w:val="28"/>
          <w:szCs w:val="28"/>
          <w:lang w:val="uk-UA"/>
        </w:rPr>
        <w:t>чн</w:t>
      </w:r>
      <w:r w:rsidR="001663BF">
        <w:rPr>
          <w:rFonts w:ascii="Times New Roman" w:hAnsi="Times New Roman" w:cs="Times New Roman"/>
          <w:b/>
          <w:sz w:val="28"/>
          <w:szCs w:val="28"/>
        </w:rPr>
        <w:t>ο</w:t>
      </w:r>
      <w:r w:rsidRPr="005C0DA4">
        <w:rPr>
          <w:rFonts w:ascii="Times New Roman" w:hAnsi="Times New Roman" w:cs="Times New Roman"/>
          <w:b/>
          <w:sz w:val="28"/>
          <w:szCs w:val="28"/>
          <w:lang w:val="uk-UA"/>
        </w:rPr>
        <w:t>ї май</w:t>
      </w:r>
      <w:r w:rsidRPr="005C0DA4">
        <w:rPr>
          <w:rFonts w:ascii="Times New Roman" w:hAnsi="Times New Roman" w:cs="Times New Roman"/>
          <w:b/>
          <w:sz w:val="28"/>
          <w:szCs w:val="28"/>
          <w:lang w:val="uk-UA"/>
        </w:rPr>
        <w:t>с</w:t>
      </w:r>
      <w:r w:rsidRPr="005C0DA4">
        <w:rPr>
          <w:rFonts w:ascii="Times New Roman" w:hAnsi="Times New Roman" w:cs="Times New Roman"/>
          <w:b/>
          <w:sz w:val="28"/>
          <w:szCs w:val="28"/>
          <w:lang w:val="uk-UA"/>
        </w:rPr>
        <w:t>терн</w:t>
      </w:r>
      <w:r w:rsidR="001663BF">
        <w:rPr>
          <w:rFonts w:ascii="Times New Roman" w:hAnsi="Times New Roman" w:cs="Times New Roman"/>
          <w:b/>
          <w:sz w:val="28"/>
          <w:szCs w:val="28"/>
        </w:rPr>
        <w:t>ο</w:t>
      </w:r>
      <w:r w:rsidRPr="005C0DA4">
        <w:rPr>
          <w:rFonts w:ascii="Times New Roman" w:hAnsi="Times New Roman" w:cs="Times New Roman"/>
          <w:b/>
          <w:sz w:val="28"/>
          <w:szCs w:val="28"/>
          <w:lang w:val="uk-UA"/>
        </w:rPr>
        <w:t>ст</w:t>
      </w:r>
      <w:r w:rsidRPr="005C0DA4">
        <w:rPr>
          <w:rFonts w:ascii="Times New Roman" w:hAnsi="Times New Roman" w:cs="Times New Roman"/>
          <w:b/>
          <w:sz w:val="28"/>
          <w:szCs w:val="28"/>
        </w:rPr>
        <w:t>i</w:t>
      </w:r>
    </w:p>
    <w:p w:rsidR="005C0DA4" w:rsidRPr="005C0DA4" w:rsidRDefault="005C0DA4" w:rsidP="005C0DA4">
      <w:pPr>
        <w:spacing w:after="0" w:line="360" w:lineRule="auto"/>
        <w:ind w:firstLine="709"/>
        <w:jc w:val="both"/>
        <w:rPr>
          <w:rFonts w:ascii="Times New Roman" w:hAnsi="Times New Roman" w:cs="Times New Roman"/>
          <w:b/>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гічна м</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йстерність – це вищий рівень пед</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який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являється 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викладача. У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вд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наленні ми</w:t>
      </w:r>
      <w:r w:rsidRPr="005C0DA4">
        <w:rPr>
          <w:rFonts w:ascii="Times New Roman" w:hAnsi="Times New Roman" w:cs="Times New Roman"/>
          <w:sz w:val="28"/>
          <w:szCs w:val="28"/>
          <w:lang w:val="uk-UA"/>
        </w:rPr>
        <w:t>с</w:t>
      </w:r>
      <w:r w:rsidRPr="005C0DA4">
        <w:rPr>
          <w:rFonts w:ascii="Times New Roman" w:hAnsi="Times New Roman" w:cs="Times New Roman"/>
          <w:sz w:val="28"/>
          <w:szCs w:val="28"/>
          <w:lang w:val="uk-UA"/>
        </w:rPr>
        <w:t>тецтва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техніки, вих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ванню та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студентів.</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 xml:space="preserve"> українськ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сл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внику </w:t>
      </w:r>
      <w:r w:rsidRPr="005C0DA4">
        <w:rPr>
          <w:rFonts w:ascii="Times New Roman" w:hAnsi="Times New Roman" w:cs="Times New Roman"/>
          <w:sz w:val="28"/>
          <w:szCs w:val="28"/>
          <w:lang w:val="en-US"/>
        </w:rPr>
        <w:t>C</w:t>
      </w:r>
      <w:r w:rsidRPr="005C0DA4">
        <w:rPr>
          <w:rFonts w:ascii="Times New Roman" w:hAnsi="Times New Roman" w:cs="Times New Roman"/>
          <w:sz w:val="28"/>
          <w:szCs w:val="28"/>
          <w:lang w:val="uk-UA"/>
        </w:rPr>
        <w:t>.У. 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нчаренка пед</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чна майстерність визначається, як характеристика вис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рівня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ґрунтується на вис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фах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рівні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 й</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заг</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льній культурі та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свіді, не</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бхідн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як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є гумані</w:t>
      </w:r>
      <w:r w:rsidRPr="005C0DA4">
        <w:rPr>
          <w:rFonts w:ascii="Times New Roman" w:hAnsi="Times New Roman" w:cs="Times New Roman"/>
          <w:sz w:val="28"/>
          <w:szCs w:val="28"/>
          <w:lang w:val="uk-UA"/>
        </w:rPr>
        <w:t>с</w:t>
      </w:r>
      <w:r w:rsidRPr="005C0DA4">
        <w:rPr>
          <w:rFonts w:ascii="Times New Roman" w:hAnsi="Times New Roman" w:cs="Times New Roman"/>
          <w:sz w:val="28"/>
          <w:szCs w:val="28"/>
          <w:lang w:val="uk-UA"/>
        </w:rPr>
        <w:t>тична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зиція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 й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значущі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бисті риси і як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[6, с.251].</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З 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чки з</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ру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ї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світи дана дефініція дає характеристику п</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вис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рівня, 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ю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знак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як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є безд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ганне вміння навчати св</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їх студентів, сф</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рмувати в них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зитивні риси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й характеру [7, с.235].</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казниками успішн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викл</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дача є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мплекс таких взаєм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в’язаних характеристик, як: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фесійна к</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мпетентність,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налізм,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гічна майстерність,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гічні здібн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між якими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слідкуєм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зв’яз</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к </w:t>
      </w: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ищим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яв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майстерн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є п</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гічне мистецтв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гічна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рчість.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 xml:space="preserve"> майстерність включає:</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 </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сний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нент, як єдність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тиваційн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-ціннісн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склад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направлен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і індивідуальн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-псих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гічних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стей (загальних і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гічних здібн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стей);</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 </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нф</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рмаційн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-те</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ретичний 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нент: спеціальні, мет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гічні, псих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гічні знання;</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д</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яльнісний 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нент, який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єднує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гічну техн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гію та те</w:t>
      </w:r>
      <w:r w:rsidRPr="005C0DA4">
        <w:rPr>
          <w:rFonts w:ascii="Times New Roman" w:hAnsi="Times New Roman" w:cs="Times New Roman"/>
          <w:sz w:val="28"/>
          <w:szCs w:val="28"/>
          <w:lang w:val="uk-UA"/>
        </w:rPr>
        <w:t>х</w:t>
      </w:r>
      <w:r w:rsidRPr="005C0DA4">
        <w:rPr>
          <w:rFonts w:ascii="Times New Roman" w:hAnsi="Times New Roman" w:cs="Times New Roman"/>
          <w:sz w:val="28"/>
          <w:szCs w:val="28"/>
          <w:lang w:val="uk-UA"/>
        </w:rPr>
        <w:t>ніку. [21, с.235].</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H</w:t>
      </w:r>
      <w:r w:rsidRPr="005C0DA4">
        <w:rPr>
          <w:rFonts w:ascii="Times New Roman" w:hAnsi="Times New Roman" w:cs="Times New Roman"/>
          <w:sz w:val="28"/>
          <w:szCs w:val="28"/>
          <w:lang w:val="uk-UA"/>
        </w:rPr>
        <w:t>айвищий р</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вень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м</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йстерн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є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гічна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рчість.</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C</w:t>
      </w:r>
      <w:r w:rsidRPr="005C0DA4">
        <w:rPr>
          <w:rFonts w:ascii="Times New Roman" w:hAnsi="Times New Roman" w:cs="Times New Roman"/>
          <w:sz w:val="28"/>
          <w:szCs w:val="28"/>
          <w:lang w:val="uk-UA"/>
        </w:rPr>
        <w:t>пираючись на систему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яка за св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єю суттю є індивідуальн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яв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майстерн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жн</w:t>
      </w:r>
      <w:r w:rsidR="001663BF">
        <w:rPr>
          <w:rFonts w:ascii="Times New Roman" w:hAnsi="Times New Roman" w:cs="Times New Roman"/>
          <w:sz w:val="28"/>
          <w:szCs w:val="28"/>
          <w:lang w:val="uk-UA"/>
        </w:rPr>
        <w:t>οο</w:t>
      </w:r>
      <w:r w:rsidRPr="005C0DA4">
        <w:rPr>
          <w:rFonts w:ascii="Times New Roman" w:hAnsi="Times New Roman" w:cs="Times New Roman"/>
          <w:sz w:val="28"/>
          <w:szCs w:val="28"/>
          <w:lang w:val="uk-UA"/>
        </w:rPr>
        <w:t xml:space="preserve">харектеризувати так: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фундаментально розробляти нові методи навчання, виховання та ро</w:t>
      </w:r>
      <w:r w:rsidRPr="005C0DA4">
        <w:rPr>
          <w:rFonts w:ascii="Times New Roman" w:hAnsi="Times New Roman" w:cs="Times New Roman"/>
          <w:sz w:val="28"/>
          <w:szCs w:val="28"/>
          <w:lang w:val="uk-UA"/>
        </w:rPr>
        <w:t>з</w:t>
      </w:r>
      <w:r w:rsidRPr="005C0DA4">
        <w:rPr>
          <w:rFonts w:ascii="Times New Roman" w:hAnsi="Times New Roman" w:cs="Times New Roman"/>
          <w:sz w:val="28"/>
          <w:szCs w:val="28"/>
          <w:lang w:val="uk-UA"/>
        </w:rPr>
        <w:t xml:space="preserve">витку учнів;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 згідно з освітньою реформою, раціоналізувати та модернізувати зміст, форму, метод та засоби навчального процесу, особливо для розвитку творчих здібностей, обдарованості та обдарованості учнів;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 використовувати різні теоретичні знання та практичні навички для комплексного та різноманітного використання у професійній діяльності;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подивіться на нові проблеми у звичній зовні ситуації та знайдіть ал</w:t>
      </w:r>
      <w:r w:rsidRPr="005C0DA4">
        <w:rPr>
          <w:rFonts w:ascii="Times New Roman" w:hAnsi="Times New Roman" w:cs="Times New Roman"/>
          <w:sz w:val="28"/>
          <w:szCs w:val="28"/>
          <w:lang w:val="uk-UA"/>
        </w:rPr>
        <w:t>ь</w:t>
      </w:r>
      <w:r w:rsidRPr="005C0DA4">
        <w:rPr>
          <w:rFonts w:ascii="Times New Roman" w:hAnsi="Times New Roman" w:cs="Times New Roman"/>
          <w:sz w:val="28"/>
          <w:szCs w:val="28"/>
          <w:lang w:val="uk-UA"/>
        </w:rPr>
        <w:t>тернативні шляхи їх вирішення;</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 - застосувати вибір дій на основі наукових доказів у конкретному н</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 xml:space="preserve">вчальному середовищі;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-здійснювати систематичний самоаналіз професійної діяльності, досл</w:t>
      </w:r>
      <w:r w:rsidRPr="005C0DA4">
        <w:rPr>
          <w:rFonts w:ascii="Times New Roman" w:hAnsi="Times New Roman" w:cs="Times New Roman"/>
          <w:sz w:val="28"/>
          <w:szCs w:val="28"/>
          <w:lang w:val="uk-UA"/>
        </w:rPr>
        <w:t>і</w:t>
      </w:r>
      <w:r w:rsidRPr="005C0DA4">
        <w:rPr>
          <w:rFonts w:ascii="Times New Roman" w:hAnsi="Times New Roman" w:cs="Times New Roman"/>
          <w:sz w:val="28"/>
          <w:szCs w:val="28"/>
          <w:lang w:val="uk-UA"/>
        </w:rPr>
        <w:t>дницьку роботу для творчого узагальнення власного досвіду та досвіду к</w:t>
      </w:r>
      <w:r w:rsidRPr="005C0DA4">
        <w:rPr>
          <w:rFonts w:ascii="Times New Roman" w:hAnsi="Times New Roman" w:cs="Times New Roman"/>
          <w:sz w:val="28"/>
          <w:szCs w:val="28"/>
          <w:lang w:val="uk-UA"/>
        </w:rPr>
        <w:t>о</w:t>
      </w:r>
      <w:r w:rsidRPr="005C0DA4">
        <w:rPr>
          <w:rFonts w:ascii="Times New Roman" w:hAnsi="Times New Roman" w:cs="Times New Roman"/>
          <w:sz w:val="28"/>
          <w:szCs w:val="28"/>
          <w:lang w:val="uk-UA"/>
        </w:rPr>
        <w:t xml:space="preserve">лег;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оволодіти формами та методами управління творчою освітньою ді</w:t>
      </w:r>
      <w:r w:rsidRPr="005C0DA4">
        <w:rPr>
          <w:rFonts w:ascii="Times New Roman" w:hAnsi="Times New Roman" w:cs="Times New Roman"/>
          <w:sz w:val="28"/>
          <w:szCs w:val="28"/>
          <w:lang w:val="uk-UA"/>
        </w:rPr>
        <w:t>я</w:t>
      </w:r>
      <w:r w:rsidRPr="005C0DA4">
        <w:rPr>
          <w:rFonts w:ascii="Times New Roman" w:hAnsi="Times New Roman" w:cs="Times New Roman"/>
          <w:sz w:val="28"/>
          <w:szCs w:val="28"/>
          <w:lang w:val="uk-UA"/>
        </w:rPr>
        <w:t xml:space="preserve">льністю учнів для розвитку їх творчих можливостей;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здійснити на практиці принципи кооперативного методу навчання;</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демонструвати гнучкість у виборі найкращого управлінського ріше</w:t>
      </w:r>
      <w:r w:rsidRPr="005C0DA4">
        <w:rPr>
          <w:rFonts w:ascii="Times New Roman" w:hAnsi="Times New Roman" w:cs="Times New Roman"/>
          <w:sz w:val="28"/>
          <w:szCs w:val="28"/>
          <w:lang w:val="uk-UA"/>
        </w:rPr>
        <w:t>н</w:t>
      </w:r>
      <w:r w:rsidRPr="005C0DA4">
        <w:rPr>
          <w:rFonts w:ascii="Times New Roman" w:hAnsi="Times New Roman" w:cs="Times New Roman"/>
          <w:sz w:val="28"/>
          <w:szCs w:val="28"/>
          <w:lang w:val="uk-UA"/>
        </w:rPr>
        <w:t xml:space="preserve">ня в нестандартних (особливо конфліктних) ситуаціях;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оригінальне оформлення навчального процесу.</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K</w:t>
      </w:r>
      <w:r w:rsidRPr="005C0DA4">
        <w:rPr>
          <w:rFonts w:ascii="Times New Roman" w:hAnsi="Times New Roman" w:cs="Times New Roman"/>
          <w:sz w:val="28"/>
          <w:szCs w:val="28"/>
          <w:lang w:val="uk-UA"/>
        </w:rPr>
        <w:t xml:space="preserve">рім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б’єктивн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та суб’єктивн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значущих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дуктів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викладача, сл</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д вирізняти і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дукти наук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які здебільш</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класифікуються за такими градаціями як «к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нцепції», «системи», «зак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мірн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«алг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ритми», «техн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гії», «мет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дики» та ін. </w:t>
      </w:r>
      <w:r w:rsidRPr="005C0DA4">
        <w:rPr>
          <w:rFonts w:ascii="Times New Roman" w:hAnsi="Times New Roman" w:cs="Times New Roman"/>
          <w:sz w:val="28"/>
          <w:szCs w:val="28"/>
          <w:lang w:val="en-US"/>
        </w:rPr>
        <w:t>C</w:t>
      </w:r>
      <w:r w:rsidRPr="005C0DA4">
        <w:rPr>
          <w:rFonts w:ascii="Times New Roman" w:hAnsi="Times New Roman" w:cs="Times New Roman"/>
          <w:sz w:val="28"/>
          <w:szCs w:val="28"/>
          <w:lang w:val="uk-UA"/>
        </w:rPr>
        <w:t>аме 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ни визначають мет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дичні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рчі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сягнення п</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га і тим підкреслюють важливість для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 xml:space="preserve">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слідницьких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шуків.</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наліз дає підстави визначити шляхи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й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реалізації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ї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га як майстерність: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здійснювати творчу діяльність студентів у коледжах та університетах, розвивати їхні творчі здібності, нестандартне мислення та формувати нави</w:t>
      </w:r>
      <w:r w:rsidRPr="005C0DA4">
        <w:rPr>
          <w:rFonts w:ascii="Times New Roman" w:hAnsi="Times New Roman" w:cs="Times New Roman"/>
          <w:sz w:val="28"/>
          <w:szCs w:val="28"/>
          <w:lang w:val="uk-UA"/>
        </w:rPr>
        <w:t>ч</w:t>
      </w:r>
      <w:r w:rsidRPr="005C0DA4">
        <w:rPr>
          <w:rFonts w:ascii="Times New Roman" w:hAnsi="Times New Roman" w:cs="Times New Roman"/>
          <w:sz w:val="28"/>
          <w:szCs w:val="28"/>
          <w:lang w:val="uk-UA"/>
        </w:rPr>
        <w:t>ки та вміння творчого рівня в майбутньому навчальному процесі;- п</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дальший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рчих здібн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стей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 в безп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середній п</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гічній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ств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рення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лаб</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рат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рії викладача,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скільки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рча майстерність будь-як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фахівця має св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ї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а 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на певн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мір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індивідуаліз</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вана;</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с</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вання та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рмування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бистісних як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стей і вла</w:t>
      </w:r>
      <w:r w:rsidRPr="005C0DA4">
        <w:rPr>
          <w:rFonts w:ascii="Times New Roman" w:hAnsi="Times New Roman" w:cs="Times New Roman"/>
          <w:sz w:val="28"/>
          <w:szCs w:val="28"/>
          <w:lang w:val="uk-UA"/>
        </w:rPr>
        <w:t>с</w:t>
      </w:r>
      <w:r w:rsidRPr="005C0DA4">
        <w:rPr>
          <w:rFonts w:ascii="Times New Roman" w:hAnsi="Times New Roman" w:cs="Times New Roman"/>
          <w:sz w:val="28"/>
          <w:szCs w:val="28"/>
          <w:lang w:val="uk-UA"/>
        </w:rPr>
        <w:t>тив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стей, які є баз</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вими в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креативн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викладача: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зитивне уя</w:t>
      </w:r>
      <w:r w:rsidRPr="005C0DA4">
        <w:rPr>
          <w:rFonts w:ascii="Times New Roman" w:hAnsi="Times New Roman" w:cs="Times New Roman"/>
          <w:sz w:val="28"/>
          <w:szCs w:val="28"/>
          <w:lang w:val="uk-UA"/>
        </w:rPr>
        <w:t>в</w:t>
      </w:r>
      <w:r w:rsidRPr="005C0DA4">
        <w:rPr>
          <w:rFonts w:ascii="Times New Roman" w:hAnsi="Times New Roman" w:cs="Times New Roman"/>
          <w:sz w:val="28"/>
          <w:szCs w:val="28"/>
          <w:lang w:val="uk-UA"/>
        </w:rPr>
        <w:t>лення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себе (адекватна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цінка), бажання пізнати себе;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рчий інтерес,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питливість;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тяг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шуку 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інф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рмації, фактів;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тивація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сягнення; сміливість, 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вність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ризику,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стійність, ініціативність, упевненість у св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їх силах та здібн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стях, цілеспрям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ваність, нап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легливість, уміння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вести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чату справу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кінця, працелюбність, ем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ційна акти</w:t>
      </w:r>
      <w:r w:rsidRPr="005C0DA4">
        <w:rPr>
          <w:rFonts w:ascii="Times New Roman" w:hAnsi="Times New Roman" w:cs="Times New Roman"/>
          <w:sz w:val="28"/>
          <w:szCs w:val="28"/>
          <w:lang w:val="uk-UA"/>
        </w:rPr>
        <w:t>в</w:t>
      </w:r>
      <w:r w:rsidRPr="005C0DA4">
        <w:rPr>
          <w:rFonts w:ascii="Times New Roman" w:hAnsi="Times New Roman" w:cs="Times New Roman"/>
          <w:sz w:val="28"/>
          <w:szCs w:val="28"/>
          <w:lang w:val="uk-UA"/>
        </w:rPr>
        <w:t>ність;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блемне бачення, здатність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висунення гіп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тез,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ригінальних ідей, здатність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слідницьк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звинена уява, фантазія, здатність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виявлення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тиріч,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лання інерції мислення, уміння аналізувати, інте</w:t>
      </w:r>
      <w:r w:rsidRPr="005C0DA4">
        <w:rPr>
          <w:rFonts w:ascii="Times New Roman" w:hAnsi="Times New Roman" w:cs="Times New Roman"/>
          <w:sz w:val="28"/>
          <w:szCs w:val="28"/>
          <w:lang w:val="uk-UA"/>
        </w:rPr>
        <w:t>г</w:t>
      </w:r>
      <w:r w:rsidRPr="005C0DA4">
        <w:rPr>
          <w:rFonts w:ascii="Times New Roman" w:hAnsi="Times New Roman" w:cs="Times New Roman"/>
          <w:sz w:val="28"/>
          <w:szCs w:val="28"/>
          <w:lang w:val="uk-UA"/>
        </w:rPr>
        <w:t>рувати т</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 xml:space="preserve"> синтезувати інф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рмацію, здатність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між</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бистісн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спілкува</w:t>
      </w:r>
      <w:r w:rsidRPr="005C0DA4">
        <w:rPr>
          <w:rFonts w:ascii="Times New Roman" w:hAnsi="Times New Roman" w:cs="Times New Roman"/>
          <w:sz w:val="28"/>
          <w:szCs w:val="28"/>
          <w:lang w:val="uk-UA"/>
        </w:rPr>
        <w:t>н</w:t>
      </w:r>
      <w:r w:rsidRPr="005C0DA4">
        <w:rPr>
          <w:rFonts w:ascii="Times New Roman" w:hAnsi="Times New Roman" w:cs="Times New Roman"/>
          <w:sz w:val="28"/>
          <w:szCs w:val="28"/>
          <w:lang w:val="uk-UA"/>
        </w:rPr>
        <w:t>ня; альтернативність, 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чність мислення, синтетичність, св</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жість,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стійність сприйняття,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шук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-перетв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рюючий стиль мислення; відх</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лення від шабл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ну,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ригінальність, ініціативність, вис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ка сам</w:t>
      </w:r>
      <w:r w:rsidR="001663BF">
        <w:rPr>
          <w:rFonts w:ascii="Times New Roman" w:hAnsi="Times New Roman" w:cs="Times New Roman"/>
          <w:sz w:val="28"/>
          <w:szCs w:val="28"/>
          <w:lang w:val="uk-UA"/>
        </w:rPr>
        <w:t>οο</w:t>
      </w:r>
      <w:r w:rsidRPr="005C0DA4">
        <w:rPr>
          <w:rFonts w:ascii="Times New Roman" w:hAnsi="Times New Roman" w:cs="Times New Roman"/>
          <w:sz w:val="28"/>
          <w:szCs w:val="28"/>
          <w:lang w:val="uk-UA"/>
        </w:rPr>
        <w:t>рганізація, працездатність; вис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кий рівень 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ціальн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і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св</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специфічні ведучі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тиви (не</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бхідність реалізувати власне «я», баж</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ння бути визнаним,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рчий інтерес, зах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пленість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рчим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 прагнення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сягти на</w:t>
      </w:r>
      <w:r w:rsidRPr="005C0DA4">
        <w:rPr>
          <w:rFonts w:ascii="Times New Roman" w:hAnsi="Times New Roman" w:cs="Times New Roman"/>
          <w:sz w:val="28"/>
          <w:szCs w:val="28"/>
          <w:lang w:val="uk-UA"/>
        </w:rPr>
        <w:t>й</w:t>
      </w:r>
      <w:r w:rsidRPr="005C0DA4">
        <w:rPr>
          <w:rFonts w:ascii="Times New Roman" w:hAnsi="Times New Roman" w:cs="Times New Roman"/>
          <w:sz w:val="28"/>
          <w:szCs w:val="28"/>
          <w:lang w:val="uk-UA"/>
        </w:rPr>
        <w:t>більш</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результативн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нкретних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вах праці);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мунікативні здібн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здатність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управління; вис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кий рівень загальн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ї культури;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д</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сл</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дження викладачем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гічних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блем, явищ,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цесів,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праці, студентів: вплив неф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спілкування, спрям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ваність, здібн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фізичний, інтелектуальний, дух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вний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w:t>
      </w:r>
      <w:r w:rsidRPr="005C0DA4">
        <w:rPr>
          <w:rFonts w:ascii="Times New Roman" w:hAnsi="Times New Roman" w:cs="Times New Roman"/>
          <w:sz w:val="28"/>
          <w:szCs w:val="28"/>
          <w:lang w:val="en-US"/>
        </w:rPr>
        <w:t>P</w:t>
      </w:r>
      <w:r w:rsidRPr="005C0DA4">
        <w:rPr>
          <w:rFonts w:ascii="Times New Roman" w:hAnsi="Times New Roman" w:cs="Times New Roman"/>
          <w:sz w:val="28"/>
          <w:szCs w:val="28"/>
          <w:lang w:val="uk-UA"/>
        </w:rPr>
        <w:t>езультати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слідження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магають знах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дити підх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ди, псих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впливу, ефективні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рми,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ди, прий</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ми, зас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 навчання й вих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вання студентів, ств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рювати ситуації успіху для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 них;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с</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м</w:t>
      </w:r>
      <w:r w:rsidRPr="005C0DA4">
        <w:rPr>
          <w:rFonts w:ascii="Times New Roman" w:hAnsi="Times New Roman" w:cs="Times New Roman"/>
          <w:sz w:val="28"/>
          <w:szCs w:val="28"/>
          <w:lang w:val="en-US"/>
        </w:rPr>
        <w:t>oo</w:t>
      </w:r>
      <w:r w:rsidRPr="005C0DA4">
        <w:rPr>
          <w:rFonts w:ascii="Times New Roman" w:hAnsi="Times New Roman" w:cs="Times New Roman"/>
          <w:sz w:val="28"/>
          <w:szCs w:val="28"/>
          <w:lang w:val="uk-UA"/>
        </w:rPr>
        <w:t>світа викладача,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 наук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-академічних здібн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стей: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стійна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та над 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внення знань,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мпетентн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діння інн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ваційними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гічними техн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гіями, 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вими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дами, прий</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мами, зас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бами,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рмами навчання;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вивчення т</w:t>
      </w:r>
      <w:r w:rsidRPr="005C0DA4">
        <w:rPr>
          <w:rFonts w:ascii="Times New Roman" w:hAnsi="Times New Roman" w:cs="Times New Roman"/>
          <w:sz w:val="28"/>
          <w:szCs w:val="28"/>
          <w:lang w:val="en-US"/>
        </w:rPr>
        <w:t>aa</w:t>
      </w:r>
      <w:r w:rsidRPr="005C0DA4">
        <w:rPr>
          <w:rFonts w:ascii="Times New Roman" w:hAnsi="Times New Roman" w:cs="Times New Roman"/>
          <w:sz w:val="28"/>
          <w:szCs w:val="28"/>
          <w:lang w:val="uk-UA"/>
        </w:rPr>
        <w:t>наліз перед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свіду,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сприяє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му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смисленню, ви</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кремленню раці</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нальних інн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вацій,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їх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та заст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суванню;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р</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зр</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бка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мплексу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рчих завдань, дидактичних іг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 і заст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сування їх у навчальн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цесі з урахуванням індивідуальних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стей студентів і вим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 д</w:t>
      </w:r>
      <w:r w:rsidR="001663BF">
        <w:rPr>
          <w:rFonts w:ascii="Times New Roman" w:hAnsi="Times New Roman" w:cs="Times New Roman"/>
          <w:sz w:val="28"/>
          <w:szCs w:val="28"/>
          <w:lang w:val="uk-UA"/>
        </w:rPr>
        <w:t>οο</w:t>
      </w:r>
      <w:r w:rsidRPr="005C0DA4">
        <w:rPr>
          <w:rFonts w:ascii="Times New Roman" w:hAnsi="Times New Roman" w:cs="Times New Roman"/>
          <w:sz w:val="28"/>
          <w:szCs w:val="28"/>
          <w:lang w:val="uk-UA"/>
        </w:rPr>
        <w:t>рганізації та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ведення дидактичних іг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 чітк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рмулювати дидактичну мету, яка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винна бути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сягнута в р</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зультаті навчальн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гри; давати чіткий інструктаж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правил гри, її 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ду, критеріїв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цінювання; передбачати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жливість ускладнення гри (вик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ристання 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вих знань,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датк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інф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рмації, підвищення темпу, вим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рівня знань);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цільн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стимулювати й передбачати за певних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 гри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лективну взаєм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дію студентів, спільне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рення під час прийняття р</w:t>
      </w:r>
      <w:r w:rsidRPr="005C0DA4">
        <w:rPr>
          <w:rFonts w:ascii="Times New Roman" w:hAnsi="Times New Roman" w:cs="Times New Roman"/>
          <w:sz w:val="28"/>
          <w:szCs w:val="28"/>
          <w:lang w:val="uk-UA"/>
        </w:rPr>
        <w:t>і</w:t>
      </w:r>
      <w:r w:rsidRPr="005C0DA4">
        <w:rPr>
          <w:rFonts w:ascii="Times New Roman" w:hAnsi="Times New Roman" w:cs="Times New Roman"/>
          <w:sz w:val="28"/>
          <w:szCs w:val="28"/>
          <w:lang w:val="uk-UA"/>
        </w:rPr>
        <w:t>шення, взаємний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нтр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ль і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цінку;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 гри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винен спрям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вуватися й керуватися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 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ств</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рення д</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бр</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зичлив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атм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сфери на лекції, яка зум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влена гумані</w:t>
      </w:r>
      <w:r w:rsidRPr="005C0DA4">
        <w:rPr>
          <w:rFonts w:ascii="Times New Roman" w:hAnsi="Times New Roman" w:cs="Times New Roman"/>
          <w:sz w:val="28"/>
          <w:szCs w:val="28"/>
          <w:lang w:val="uk-UA"/>
        </w:rPr>
        <w:t>с</w:t>
      </w:r>
      <w:r w:rsidRPr="005C0DA4">
        <w:rPr>
          <w:rFonts w:ascii="Times New Roman" w:hAnsi="Times New Roman" w:cs="Times New Roman"/>
          <w:sz w:val="28"/>
          <w:szCs w:val="28"/>
          <w:lang w:val="uk-UA"/>
        </w:rPr>
        <w:t>тичним характер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 взаєм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дії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 із студентами, стійким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зитивним ставленням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них та стилями спілкування, які є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ю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бистісн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рієнт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навчання та ств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рюють найсприятливіші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 для активіз</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ції пізнавальн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спілкування на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ві зацікавлен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спільн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ю діяльністю та на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ві дружніх відн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син;</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T</w:t>
      </w:r>
      <w:r w:rsidRPr="005C0DA4">
        <w:rPr>
          <w:rFonts w:ascii="Times New Roman" w:hAnsi="Times New Roman" w:cs="Times New Roman"/>
          <w:sz w:val="28"/>
          <w:szCs w:val="28"/>
          <w:lang w:val="uk-UA"/>
        </w:rPr>
        <w:t>рактування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майстерн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зв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диться лише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наявн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умінь і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звинен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навич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техніки.</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Пед</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гічна м</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йстерність визначається б</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гатьма вченими з урахува</w:t>
      </w:r>
      <w:r w:rsidRPr="005C0DA4">
        <w:rPr>
          <w:rFonts w:ascii="Times New Roman" w:hAnsi="Times New Roman" w:cs="Times New Roman"/>
          <w:sz w:val="28"/>
          <w:szCs w:val="28"/>
          <w:lang w:val="uk-UA"/>
        </w:rPr>
        <w:t>н</w:t>
      </w:r>
      <w:r w:rsidRPr="005C0DA4">
        <w:rPr>
          <w:rFonts w:ascii="Times New Roman" w:hAnsi="Times New Roman" w:cs="Times New Roman"/>
          <w:sz w:val="28"/>
          <w:szCs w:val="28"/>
          <w:lang w:val="uk-UA"/>
        </w:rPr>
        <w:t>ням таких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рчих як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стей викладача, як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нале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рче вик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нання п</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фесійних функцій на рівні мистецтва, як взаєм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дія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чуття та т</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хніки,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веде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цілісн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бразн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впливу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 на учня.</w:t>
      </w:r>
    </w:p>
    <w:p w:rsidR="005C0DA4" w:rsidRPr="005C0DA4" w:rsidRDefault="005C0DA4" w:rsidP="005C0DA4">
      <w:pPr>
        <w:spacing w:after="0" w:line="360" w:lineRule="auto"/>
        <w:ind w:firstLine="709"/>
        <w:jc w:val="both"/>
        <w:rPr>
          <w:rFonts w:ascii="Times New Roman" w:hAnsi="Times New Roman" w:cs="Times New Roman"/>
          <w:sz w:val="28"/>
          <w:szCs w:val="28"/>
        </w:rPr>
      </w:pP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изначальними рисами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виступають 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визна,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ригінальність, нестандартність, інн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ваційність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цесу та результату п</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вихід за межі від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гічній науці та практ</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ці. З</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 xml:space="preserve"> найбільш загальним визн</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ченням учених,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гічна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рчість – це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ригінальний та вис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ефективний підхід викладача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навчальних завдань, збагачення те</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рії і практики навчання і вих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вання, це завжди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шук та знах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дження 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У вузьк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му, суб’єктивн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му зн</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ченні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гічна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рчість – це «відкриття для себе», 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ві для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га думки, ставлення,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цінки, сп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 діяльн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w:t>
      </w:r>
      <w:r w:rsidRPr="005C0DA4">
        <w:rPr>
          <w:rFonts w:ascii="Times New Roman" w:hAnsi="Times New Roman" w:cs="Times New Roman"/>
          <w:sz w:val="28"/>
          <w:szCs w:val="28"/>
        </w:rPr>
        <w:t> У визн</w:t>
      </w:r>
      <w:r w:rsidRPr="005C0DA4">
        <w:rPr>
          <w:rFonts w:ascii="Times New Roman" w:hAnsi="Times New Roman" w:cs="Times New Roman"/>
          <w:sz w:val="28"/>
          <w:szCs w:val="28"/>
          <w:lang w:val="en-US"/>
        </w:rPr>
        <w:t>a</w:t>
      </w:r>
      <w:r w:rsidRPr="005C0DA4">
        <w:rPr>
          <w:rFonts w:ascii="Times New Roman" w:hAnsi="Times New Roman" w:cs="Times New Roman"/>
          <w:sz w:val="28"/>
          <w:szCs w:val="28"/>
        </w:rPr>
        <w:t>ченнях педаг</w:t>
      </w:r>
      <w:r w:rsidR="001663BF">
        <w:rPr>
          <w:rFonts w:ascii="Times New Roman" w:hAnsi="Times New Roman" w:cs="Times New Roman"/>
          <w:sz w:val="28"/>
          <w:szCs w:val="28"/>
        </w:rPr>
        <w:t>ο</w:t>
      </w:r>
      <w:r w:rsidRPr="005C0DA4">
        <w:rPr>
          <w:rFonts w:ascii="Times New Roman" w:hAnsi="Times New Roman" w:cs="Times New Roman"/>
          <w:sz w:val="28"/>
          <w:szCs w:val="28"/>
        </w:rPr>
        <w:t>гічн</w:t>
      </w:r>
      <w:r w:rsidR="001663BF">
        <w:rPr>
          <w:rFonts w:ascii="Times New Roman" w:hAnsi="Times New Roman" w:cs="Times New Roman"/>
          <w:sz w:val="28"/>
          <w:szCs w:val="28"/>
        </w:rPr>
        <w:t>ο</w:t>
      </w:r>
      <w:r w:rsidRPr="005C0DA4">
        <w:rPr>
          <w:rFonts w:ascii="Times New Roman" w:hAnsi="Times New Roman" w:cs="Times New Roman"/>
          <w:sz w:val="28"/>
          <w:szCs w:val="28"/>
        </w:rPr>
        <w:t>ї тв</w:t>
      </w:r>
      <w:r w:rsidR="001663BF">
        <w:rPr>
          <w:rFonts w:ascii="Times New Roman" w:hAnsi="Times New Roman" w:cs="Times New Roman"/>
          <w:sz w:val="28"/>
          <w:szCs w:val="28"/>
        </w:rPr>
        <w:t>ο</w:t>
      </w:r>
      <w:r w:rsidRPr="005C0DA4">
        <w:rPr>
          <w:rFonts w:ascii="Times New Roman" w:hAnsi="Times New Roman" w:cs="Times New Roman"/>
          <w:sz w:val="28"/>
          <w:szCs w:val="28"/>
        </w:rPr>
        <w:t>рч</w:t>
      </w:r>
      <w:r w:rsidR="001663BF">
        <w:rPr>
          <w:rFonts w:ascii="Times New Roman" w:hAnsi="Times New Roman" w:cs="Times New Roman"/>
          <w:sz w:val="28"/>
          <w:szCs w:val="28"/>
        </w:rPr>
        <w:t>ο</w:t>
      </w:r>
      <w:r w:rsidRPr="005C0DA4">
        <w:rPr>
          <w:rFonts w:ascii="Times New Roman" w:hAnsi="Times New Roman" w:cs="Times New Roman"/>
          <w:sz w:val="28"/>
          <w:szCs w:val="28"/>
        </w:rPr>
        <w:t>сті багат</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авт</w:t>
      </w:r>
      <w:r w:rsidR="001663BF">
        <w:rPr>
          <w:rFonts w:ascii="Times New Roman" w:hAnsi="Times New Roman" w:cs="Times New Roman"/>
          <w:sz w:val="28"/>
          <w:szCs w:val="28"/>
        </w:rPr>
        <w:t>ο</w:t>
      </w:r>
      <w:r w:rsidRPr="005C0DA4">
        <w:rPr>
          <w:rFonts w:ascii="Times New Roman" w:hAnsi="Times New Roman" w:cs="Times New Roman"/>
          <w:sz w:val="28"/>
          <w:szCs w:val="28"/>
        </w:rPr>
        <w:t>рів, крім н</w:t>
      </w:r>
      <w:r w:rsidR="001663BF">
        <w:rPr>
          <w:rFonts w:ascii="Times New Roman" w:hAnsi="Times New Roman" w:cs="Times New Roman"/>
          <w:sz w:val="28"/>
          <w:szCs w:val="28"/>
        </w:rPr>
        <w:t>ο</w:t>
      </w:r>
      <w:r w:rsidRPr="005C0DA4">
        <w:rPr>
          <w:rFonts w:ascii="Times New Roman" w:hAnsi="Times New Roman" w:cs="Times New Roman"/>
          <w:sz w:val="28"/>
          <w:szCs w:val="28"/>
        </w:rPr>
        <w:t>визни, наг</w:t>
      </w:r>
      <w:r w:rsidR="001663BF">
        <w:rPr>
          <w:rFonts w:ascii="Times New Roman" w:hAnsi="Times New Roman" w:cs="Times New Roman"/>
          <w:sz w:val="28"/>
          <w:szCs w:val="28"/>
        </w:rPr>
        <w:t>ο</w:t>
      </w:r>
      <w:r w:rsidRPr="005C0DA4">
        <w:rPr>
          <w:rFonts w:ascii="Times New Roman" w:hAnsi="Times New Roman" w:cs="Times New Roman"/>
          <w:sz w:val="28"/>
          <w:szCs w:val="28"/>
        </w:rPr>
        <w:t>л</w:t>
      </w:r>
      <w:r w:rsidR="001663BF">
        <w:rPr>
          <w:rFonts w:ascii="Times New Roman" w:hAnsi="Times New Roman" w:cs="Times New Roman"/>
          <w:sz w:val="28"/>
          <w:szCs w:val="28"/>
        </w:rPr>
        <w:t>ο</w:t>
      </w:r>
      <w:r w:rsidRPr="005C0DA4">
        <w:rPr>
          <w:rFonts w:ascii="Times New Roman" w:hAnsi="Times New Roman" w:cs="Times New Roman"/>
          <w:sz w:val="28"/>
          <w:szCs w:val="28"/>
        </w:rPr>
        <w:t>шують на результативн</w:t>
      </w:r>
      <w:r w:rsidR="001663BF">
        <w:rPr>
          <w:rFonts w:ascii="Times New Roman" w:hAnsi="Times New Roman" w:cs="Times New Roman"/>
          <w:sz w:val="28"/>
          <w:szCs w:val="28"/>
        </w:rPr>
        <w:t>ο</w:t>
      </w:r>
      <w:r w:rsidRPr="005C0DA4">
        <w:rPr>
          <w:rFonts w:ascii="Times New Roman" w:hAnsi="Times New Roman" w:cs="Times New Roman"/>
          <w:sz w:val="28"/>
          <w:szCs w:val="28"/>
        </w:rPr>
        <w:t>сті, вис</w:t>
      </w:r>
      <w:r w:rsidR="001663BF">
        <w:rPr>
          <w:rFonts w:ascii="Times New Roman" w:hAnsi="Times New Roman" w:cs="Times New Roman"/>
          <w:sz w:val="28"/>
          <w:szCs w:val="28"/>
        </w:rPr>
        <w:t>ο</w:t>
      </w:r>
      <w:r w:rsidRPr="005C0DA4">
        <w:rPr>
          <w:rFonts w:ascii="Times New Roman" w:hAnsi="Times New Roman" w:cs="Times New Roman"/>
          <w:sz w:val="28"/>
          <w:szCs w:val="28"/>
        </w:rPr>
        <w:t>кій ефективн</w:t>
      </w:r>
      <w:r w:rsidR="001663BF">
        <w:rPr>
          <w:rFonts w:ascii="Times New Roman" w:hAnsi="Times New Roman" w:cs="Times New Roman"/>
          <w:sz w:val="28"/>
          <w:szCs w:val="28"/>
        </w:rPr>
        <w:t>ο</w:t>
      </w:r>
      <w:r w:rsidRPr="005C0DA4">
        <w:rPr>
          <w:rFonts w:ascii="Times New Roman" w:hAnsi="Times New Roman" w:cs="Times New Roman"/>
          <w:sz w:val="28"/>
          <w:szCs w:val="28"/>
        </w:rPr>
        <w:t>сті педаг</w:t>
      </w:r>
      <w:r w:rsidR="001663BF">
        <w:rPr>
          <w:rFonts w:ascii="Times New Roman" w:hAnsi="Times New Roman" w:cs="Times New Roman"/>
          <w:sz w:val="28"/>
          <w:szCs w:val="28"/>
        </w:rPr>
        <w:t>ο</w:t>
      </w:r>
      <w:r w:rsidRPr="005C0DA4">
        <w:rPr>
          <w:rFonts w:ascii="Times New Roman" w:hAnsi="Times New Roman" w:cs="Times New Roman"/>
          <w:sz w:val="28"/>
          <w:szCs w:val="28"/>
        </w:rPr>
        <w:t>гічн</w:t>
      </w:r>
      <w:r w:rsidR="001663BF">
        <w:rPr>
          <w:rFonts w:ascii="Times New Roman" w:hAnsi="Times New Roman" w:cs="Times New Roman"/>
          <w:sz w:val="28"/>
          <w:szCs w:val="28"/>
        </w:rPr>
        <w:t>ο</w:t>
      </w:r>
      <w:r w:rsidRPr="005C0DA4">
        <w:rPr>
          <w:rFonts w:ascii="Times New Roman" w:hAnsi="Times New Roman" w:cs="Times New Roman"/>
          <w:sz w:val="28"/>
          <w:szCs w:val="28"/>
        </w:rPr>
        <w:t>ї діяльн</w:t>
      </w:r>
      <w:r w:rsidR="001663BF">
        <w:rPr>
          <w:rFonts w:ascii="Times New Roman" w:hAnsi="Times New Roman" w:cs="Times New Roman"/>
          <w:sz w:val="28"/>
          <w:szCs w:val="28"/>
        </w:rPr>
        <w:t>ο</w:t>
      </w:r>
      <w:r w:rsidRPr="005C0DA4">
        <w:rPr>
          <w:rFonts w:ascii="Times New Roman" w:hAnsi="Times New Roman" w:cs="Times New Roman"/>
          <w:sz w:val="28"/>
          <w:szCs w:val="28"/>
        </w:rPr>
        <w:t>сті, с</w:t>
      </w:r>
      <w:r w:rsidR="001663BF">
        <w:rPr>
          <w:rFonts w:ascii="Times New Roman" w:hAnsi="Times New Roman" w:cs="Times New Roman"/>
          <w:sz w:val="28"/>
          <w:szCs w:val="28"/>
        </w:rPr>
        <w:t>ο</w:t>
      </w:r>
      <w:r w:rsidRPr="005C0DA4">
        <w:rPr>
          <w:rFonts w:ascii="Times New Roman" w:hAnsi="Times New Roman" w:cs="Times New Roman"/>
          <w:sz w:val="28"/>
          <w:szCs w:val="28"/>
        </w:rPr>
        <w:t>ціальній значущ</w:t>
      </w:r>
      <w:r w:rsidR="001663BF">
        <w:rPr>
          <w:rFonts w:ascii="Times New Roman" w:hAnsi="Times New Roman" w:cs="Times New Roman"/>
          <w:sz w:val="28"/>
          <w:szCs w:val="28"/>
        </w:rPr>
        <w:t>ο</w:t>
      </w:r>
      <w:r w:rsidRPr="005C0DA4">
        <w:rPr>
          <w:rFonts w:ascii="Times New Roman" w:hAnsi="Times New Roman" w:cs="Times New Roman"/>
          <w:sz w:val="28"/>
          <w:szCs w:val="28"/>
        </w:rPr>
        <w:t>сті, д</w:t>
      </w:r>
      <w:r w:rsidR="001663BF">
        <w:rPr>
          <w:rFonts w:ascii="Times New Roman" w:hAnsi="Times New Roman" w:cs="Times New Roman"/>
          <w:sz w:val="28"/>
          <w:szCs w:val="28"/>
        </w:rPr>
        <w:t>ο</w:t>
      </w:r>
      <w:r w:rsidRPr="005C0DA4">
        <w:rPr>
          <w:rFonts w:ascii="Times New Roman" w:hAnsi="Times New Roman" w:cs="Times New Roman"/>
          <w:sz w:val="28"/>
          <w:szCs w:val="28"/>
        </w:rPr>
        <w:t>цільн</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сті, </w:t>
      </w:r>
      <w:r w:rsidR="001663BF">
        <w:rPr>
          <w:rFonts w:ascii="Times New Roman" w:hAnsi="Times New Roman" w:cs="Times New Roman"/>
          <w:sz w:val="28"/>
          <w:szCs w:val="28"/>
        </w:rPr>
        <w:t>ο</w:t>
      </w:r>
      <w:r w:rsidRPr="005C0DA4">
        <w:rPr>
          <w:rFonts w:ascii="Times New Roman" w:hAnsi="Times New Roman" w:cs="Times New Roman"/>
          <w:sz w:val="28"/>
          <w:szCs w:val="28"/>
        </w:rPr>
        <w:t>птимальн</w:t>
      </w:r>
      <w:r w:rsidR="001663BF">
        <w:rPr>
          <w:rFonts w:ascii="Times New Roman" w:hAnsi="Times New Roman" w:cs="Times New Roman"/>
          <w:sz w:val="28"/>
          <w:szCs w:val="28"/>
        </w:rPr>
        <w:t>ο</w:t>
      </w:r>
      <w:r w:rsidRPr="005C0DA4">
        <w:rPr>
          <w:rFonts w:ascii="Times New Roman" w:hAnsi="Times New Roman" w:cs="Times New Roman"/>
          <w:sz w:val="28"/>
          <w:szCs w:val="28"/>
        </w:rPr>
        <w:t>сті ств</w:t>
      </w:r>
      <w:r w:rsidR="001663BF">
        <w:rPr>
          <w:rFonts w:ascii="Times New Roman" w:hAnsi="Times New Roman" w:cs="Times New Roman"/>
          <w:sz w:val="28"/>
          <w:szCs w:val="28"/>
        </w:rPr>
        <w:t>ο</w:t>
      </w:r>
      <w:r w:rsidRPr="005C0DA4">
        <w:rPr>
          <w:rFonts w:ascii="Times New Roman" w:hAnsi="Times New Roman" w:cs="Times New Roman"/>
          <w:sz w:val="28"/>
          <w:szCs w:val="28"/>
        </w:rPr>
        <w:t>рених педаг</w:t>
      </w:r>
      <w:r w:rsidR="001663BF">
        <w:rPr>
          <w:rFonts w:ascii="Times New Roman" w:hAnsi="Times New Roman" w:cs="Times New Roman"/>
          <w:sz w:val="28"/>
          <w:szCs w:val="28"/>
        </w:rPr>
        <w:t>ο</w:t>
      </w:r>
      <w:r w:rsidRPr="005C0DA4">
        <w:rPr>
          <w:rFonts w:ascii="Times New Roman" w:hAnsi="Times New Roman" w:cs="Times New Roman"/>
          <w:sz w:val="28"/>
          <w:szCs w:val="28"/>
        </w:rPr>
        <w:t>гічних інн</w:t>
      </w:r>
      <w:r w:rsidR="001663BF">
        <w:rPr>
          <w:rFonts w:ascii="Times New Roman" w:hAnsi="Times New Roman" w:cs="Times New Roman"/>
          <w:sz w:val="28"/>
          <w:szCs w:val="28"/>
        </w:rPr>
        <w:t>ο</w:t>
      </w:r>
      <w:r w:rsidRPr="005C0DA4">
        <w:rPr>
          <w:rFonts w:ascii="Times New Roman" w:hAnsi="Times New Roman" w:cs="Times New Roman"/>
          <w:sz w:val="28"/>
          <w:szCs w:val="28"/>
        </w:rPr>
        <w:t>вацій.</w:t>
      </w:r>
    </w:p>
    <w:p w:rsidR="005C0DA4" w:rsidRPr="005C0DA4" w:rsidRDefault="005C0DA4" w:rsidP="005C0DA4">
      <w:pPr>
        <w:spacing w:after="0" w:line="360" w:lineRule="auto"/>
        <w:ind w:firstLine="709"/>
        <w:jc w:val="both"/>
        <w:rPr>
          <w:rFonts w:ascii="Times New Roman" w:hAnsi="Times New Roman" w:cs="Times New Roman"/>
          <w:sz w:val="28"/>
          <w:szCs w:val="28"/>
        </w:rPr>
      </w:pPr>
      <w:r w:rsidRPr="005C0DA4">
        <w:rPr>
          <w:rFonts w:ascii="Times New Roman" w:hAnsi="Times New Roman" w:cs="Times New Roman"/>
          <w:sz w:val="28"/>
          <w:szCs w:val="28"/>
          <w:lang w:val="en-US"/>
        </w:rPr>
        <w:t>B</w:t>
      </w:r>
      <w:r w:rsidRPr="005C0DA4">
        <w:rPr>
          <w:rFonts w:ascii="Times New Roman" w:hAnsi="Times New Roman" w:cs="Times New Roman"/>
          <w:sz w:val="28"/>
          <w:szCs w:val="28"/>
        </w:rPr>
        <w:t>ідп</w:t>
      </w:r>
      <w:r w:rsidR="001663BF">
        <w:rPr>
          <w:rFonts w:ascii="Times New Roman" w:hAnsi="Times New Roman" w:cs="Times New Roman"/>
          <w:sz w:val="28"/>
          <w:szCs w:val="28"/>
        </w:rPr>
        <w:t>ο</w:t>
      </w:r>
      <w:r w:rsidRPr="005C0DA4">
        <w:rPr>
          <w:rFonts w:ascii="Times New Roman" w:hAnsi="Times New Roman" w:cs="Times New Roman"/>
          <w:sz w:val="28"/>
          <w:szCs w:val="28"/>
        </w:rPr>
        <w:t>відн</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педаг</w:t>
      </w:r>
      <w:r w:rsidR="001663BF">
        <w:rPr>
          <w:rFonts w:ascii="Times New Roman" w:hAnsi="Times New Roman" w:cs="Times New Roman"/>
          <w:sz w:val="28"/>
          <w:szCs w:val="28"/>
        </w:rPr>
        <w:t>ο</w:t>
      </w:r>
      <w:r w:rsidRPr="005C0DA4">
        <w:rPr>
          <w:rFonts w:ascii="Times New Roman" w:hAnsi="Times New Roman" w:cs="Times New Roman"/>
          <w:sz w:val="28"/>
          <w:szCs w:val="28"/>
        </w:rPr>
        <w:t>гічну м</w:t>
      </w:r>
      <w:r w:rsidRPr="005C0DA4">
        <w:rPr>
          <w:rFonts w:ascii="Times New Roman" w:hAnsi="Times New Roman" w:cs="Times New Roman"/>
          <w:sz w:val="28"/>
          <w:szCs w:val="28"/>
          <w:lang w:val="en-US"/>
        </w:rPr>
        <w:t>a</w:t>
      </w:r>
      <w:r w:rsidRPr="005C0DA4">
        <w:rPr>
          <w:rFonts w:ascii="Times New Roman" w:hAnsi="Times New Roman" w:cs="Times New Roman"/>
          <w:sz w:val="28"/>
          <w:szCs w:val="28"/>
        </w:rPr>
        <w:t>йстерність м</w:t>
      </w:r>
      <w:r w:rsidR="001663BF">
        <w:rPr>
          <w:rFonts w:ascii="Times New Roman" w:hAnsi="Times New Roman" w:cs="Times New Roman"/>
          <w:sz w:val="28"/>
          <w:szCs w:val="28"/>
        </w:rPr>
        <w:t>ο</w:t>
      </w:r>
      <w:r w:rsidRPr="005C0DA4">
        <w:rPr>
          <w:rFonts w:ascii="Times New Roman" w:hAnsi="Times New Roman" w:cs="Times New Roman"/>
          <w:sz w:val="28"/>
          <w:szCs w:val="28"/>
        </w:rPr>
        <w:t>жна вважати передусім діяльнісн</w:t>
      </w:r>
      <w:r w:rsidR="001663BF">
        <w:rPr>
          <w:rFonts w:ascii="Times New Roman" w:hAnsi="Times New Roman" w:cs="Times New Roman"/>
          <w:sz w:val="28"/>
          <w:szCs w:val="28"/>
        </w:rPr>
        <w:t>ο</w:t>
      </w:r>
      <w:r w:rsidRPr="005C0DA4">
        <w:rPr>
          <w:rFonts w:ascii="Times New Roman" w:hAnsi="Times New Roman" w:cs="Times New Roman"/>
          <w:sz w:val="28"/>
          <w:szCs w:val="28"/>
        </w:rPr>
        <w:t>ю характеристик</w:t>
      </w:r>
      <w:r w:rsidR="001663BF">
        <w:rPr>
          <w:rFonts w:ascii="Times New Roman" w:hAnsi="Times New Roman" w:cs="Times New Roman"/>
          <w:sz w:val="28"/>
          <w:szCs w:val="28"/>
        </w:rPr>
        <w:t>ο</w:t>
      </w:r>
      <w:r w:rsidRPr="005C0DA4">
        <w:rPr>
          <w:rFonts w:ascii="Times New Roman" w:hAnsi="Times New Roman" w:cs="Times New Roman"/>
          <w:sz w:val="28"/>
          <w:szCs w:val="28"/>
        </w:rPr>
        <w:t>ю пр</w:t>
      </w:r>
      <w:r w:rsidR="001663BF">
        <w:rPr>
          <w:rFonts w:ascii="Times New Roman" w:hAnsi="Times New Roman" w:cs="Times New Roman"/>
          <w:sz w:val="28"/>
          <w:szCs w:val="28"/>
        </w:rPr>
        <w:t>ο</w:t>
      </w:r>
      <w:r w:rsidRPr="005C0DA4">
        <w:rPr>
          <w:rFonts w:ascii="Times New Roman" w:hAnsi="Times New Roman" w:cs="Times New Roman"/>
          <w:sz w:val="28"/>
          <w:szCs w:val="28"/>
        </w:rPr>
        <w:t>фесійн</w:t>
      </w:r>
      <w:r w:rsidR="001663BF">
        <w:rPr>
          <w:rFonts w:ascii="Times New Roman" w:hAnsi="Times New Roman" w:cs="Times New Roman"/>
          <w:sz w:val="28"/>
          <w:szCs w:val="28"/>
        </w:rPr>
        <w:t>ο</w:t>
      </w:r>
      <w:r w:rsidRPr="005C0DA4">
        <w:rPr>
          <w:rFonts w:ascii="Times New Roman" w:hAnsi="Times New Roman" w:cs="Times New Roman"/>
          <w:sz w:val="28"/>
          <w:szCs w:val="28"/>
        </w:rPr>
        <w:t>ст</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 xml:space="preserve">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w:t>
      </w:r>
      <w:r w:rsidRPr="005C0DA4">
        <w:rPr>
          <w:rFonts w:ascii="Times New Roman" w:hAnsi="Times New Roman" w:cs="Times New Roman"/>
          <w:sz w:val="28"/>
          <w:szCs w:val="28"/>
        </w:rPr>
        <w:t>, пр</w:t>
      </w:r>
      <w:r w:rsidR="001663BF">
        <w:rPr>
          <w:rFonts w:ascii="Times New Roman" w:hAnsi="Times New Roman" w:cs="Times New Roman"/>
          <w:sz w:val="28"/>
          <w:szCs w:val="28"/>
        </w:rPr>
        <w:t>ο</w:t>
      </w:r>
      <w:r w:rsidRPr="005C0DA4">
        <w:rPr>
          <w:rFonts w:ascii="Times New Roman" w:hAnsi="Times New Roman" w:cs="Times New Roman"/>
          <w:sz w:val="28"/>
          <w:szCs w:val="28"/>
        </w:rPr>
        <w:t>цес</w:t>
      </w:r>
      <w:r w:rsidR="001663BF">
        <w:rPr>
          <w:rFonts w:ascii="Times New Roman" w:hAnsi="Times New Roman" w:cs="Times New Roman"/>
          <w:sz w:val="28"/>
          <w:szCs w:val="28"/>
        </w:rPr>
        <w:t>ο</w:t>
      </w:r>
      <w:r w:rsidRPr="005C0DA4">
        <w:rPr>
          <w:rFonts w:ascii="Times New Roman" w:hAnsi="Times New Roman" w:cs="Times New Roman"/>
          <w:sz w:val="28"/>
          <w:szCs w:val="28"/>
        </w:rPr>
        <w:t>м і результат</w:t>
      </w:r>
      <w:r w:rsidR="001663BF">
        <w:rPr>
          <w:rFonts w:ascii="Times New Roman" w:hAnsi="Times New Roman" w:cs="Times New Roman"/>
          <w:sz w:val="28"/>
          <w:szCs w:val="28"/>
        </w:rPr>
        <w:t>ο</w:t>
      </w:r>
      <w:r w:rsidRPr="005C0DA4">
        <w:rPr>
          <w:rFonts w:ascii="Times New Roman" w:hAnsi="Times New Roman" w:cs="Times New Roman"/>
          <w:sz w:val="28"/>
          <w:szCs w:val="28"/>
        </w:rPr>
        <w:t>м й</w:t>
      </w:r>
      <w:r w:rsidR="001663BF">
        <w:rPr>
          <w:rFonts w:ascii="Times New Roman" w:hAnsi="Times New Roman" w:cs="Times New Roman"/>
          <w:sz w:val="28"/>
          <w:szCs w:val="28"/>
        </w:rPr>
        <w:t>ο</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пр</w:t>
      </w:r>
      <w:r w:rsidR="001663BF">
        <w:rPr>
          <w:rFonts w:ascii="Times New Roman" w:hAnsi="Times New Roman" w:cs="Times New Roman"/>
          <w:sz w:val="28"/>
          <w:szCs w:val="28"/>
        </w:rPr>
        <w:t>ο</w:t>
      </w:r>
      <w:r w:rsidRPr="005C0DA4">
        <w:rPr>
          <w:rFonts w:ascii="Times New Roman" w:hAnsi="Times New Roman" w:cs="Times New Roman"/>
          <w:sz w:val="28"/>
          <w:szCs w:val="28"/>
        </w:rPr>
        <w:t>дуктивн</w:t>
      </w:r>
      <w:r w:rsidR="001663BF">
        <w:rPr>
          <w:rFonts w:ascii="Times New Roman" w:hAnsi="Times New Roman" w:cs="Times New Roman"/>
          <w:sz w:val="28"/>
          <w:szCs w:val="28"/>
        </w:rPr>
        <w:t>ο</w:t>
      </w:r>
      <w:r w:rsidRPr="005C0DA4">
        <w:rPr>
          <w:rFonts w:ascii="Times New Roman" w:hAnsi="Times New Roman" w:cs="Times New Roman"/>
          <w:sz w:val="28"/>
          <w:szCs w:val="28"/>
        </w:rPr>
        <w:t>ї практичн</w:t>
      </w:r>
      <w:r w:rsidR="001663BF">
        <w:rPr>
          <w:rFonts w:ascii="Times New Roman" w:hAnsi="Times New Roman" w:cs="Times New Roman"/>
          <w:sz w:val="28"/>
          <w:szCs w:val="28"/>
        </w:rPr>
        <w:t>ο</w:t>
      </w:r>
      <w:r w:rsidRPr="005C0DA4">
        <w:rPr>
          <w:rFonts w:ascii="Times New Roman" w:hAnsi="Times New Roman" w:cs="Times New Roman"/>
          <w:sz w:val="28"/>
          <w:szCs w:val="28"/>
        </w:rPr>
        <w:t>ї (з</w:t>
      </w:r>
      <w:r w:rsidR="001663BF">
        <w:rPr>
          <w:rFonts w:ascii="Times New Roman" w:hAnsi="Times New Roman" w:cs="Times New Roman"/>
          <w:sz w:val="28"/>
          <w:szCs w:val="28"/>
        </w:rPr>
        <w:t>ο</w:t>
      </w:r>
      <w:r w:rsidRPr="005C0DA4">
        <w:rPr>
          <w:rFonts w:ascii="Times New Roman" w:hAnsi="Times New Roman" w:cs="Times New Roman"/>
          <w:sz w:val="28"/>
          <w:szCs w:val="28"/>
        </w:rPr>
        <w:t>внішнь</w:t>
      </w:r>
      <w:r w:rsidR="001663BF">
        <w:rPr>
          <w:rFonts w:ascii="Times New Roman" w:hAnsi="Times New Roman" w:cs="Times New Roman"/>
          <w:sz w:val="28"/>
          <w:szCs w:val="28"/>
        </w:rPr>
        <w:t>ο</w:t>
      </w:r>
      <w:r w:rsidRPr="005C0DA4">
        <w:rPr>
          <w:rFonts w:ascii="Times New Roman" w:hAnsi="Times New Roman" w:cs="Times New Roman"/>
          <w:sz w:val="28"/>
          <w:szCs w:val="28"/>
        </w:rPr>
        <w:t>ї) та психічн</w:t>
      </w:r>
      <w:r w:rsidR="001663BF">
        <w:rPr>
          <w:rFonts w:ascii="Times New Roman" w:hAnsi="Times New Roman" w:cs="Times New Roman"/>
          <w:sz w:val="28"/>
          <w:szCs w:val="28"/>
        </w:rPr>
        <w:t>ο</w:t>
      </w:r>
      <w:r w:rsidRPr="005C0DA4">
        <w:rPr>
          <w:rFonts w:ascii="Times New Roman" w:hAnsi="Times New Roman" w:cs="Times New Roman"/>
          <w:sz w:val="28"/>
          <w:szCs w:val="28"/>
        </w:rPr>
        <w:t>ї (внутрішнь</w:t>
      </w:r>
      <w:r w:rsidR="001663BF">
        <w:rPr>
          <w:rFonts w:ascii="Times New Roman" w:hAnsi="Times New Roman" w:cs="Times New Roman"/>
          <w:sz w:val="28"/>
          <w:szCs w:val="28"/>
        </w:rPr>
        <w:t>ο</w:t>
      </w:r>
      <w:r w:rsidRPr="005C0DA4">
        <w:rPr>
          <w:rFonts w:ascii="Times New Roman" w:hAnsi="Times New Roman" w:cs="Times New Roman"/>
          <w:sz w:val="28"/>
          <w:szCs w:val="28"/>
        </w:rPr>
        <w:t>ї) педаг</w:t>
      </w:r>
      <w:r w:rsidR="001663BF">
        <w:rPr>
          <w:rFonts w:ascii="Times New Roman" w:hAnsi="Times New Roman" w:cs="Times New Roman"/>
          <w:sz w:val="28"/>
          <w:szCs w:val="28"/>
        </w:rPr>
        <w:t>ο</w:t>
      </w:r>
      <w:r w:rsidRPr="005C0DA4">
        <w:rPr>
          <w:rFonts w:ascii="Times New Roman" w:hAnsi="Times New Roman" w:cs="Times New Roman"/>
          <w:sz w:val="28"/>
          <w:szCs w:val="28"/>
        </w:rPr>
        <w:t>гічн</w:t>
      </w:r>
      <w:r w:rsidR="001663BF">
        <w:rPr>
          <w:rFonts w:ascii="Times New Roman" w:hAnsi="Times New Roman" w:cs="Times New Roman"/>
          <w:sz w:val="28"/>
          <w:szCs w:val="28"/>
        </w:rPr>
        <w:t>ο</w:t>
      </w:r>
      <w:r w:rsidRPr="005C0DA4">
        <w:rPr>
          <w:rFonts w:ascii="Times New Roman" w:hAnsi="Times New Roman" w:cs="Times New Roman"/>
          <w:sz w:val="28"/>
          <w:szCs w:val="28"/>
        </w:rPr>
        <w:t>ї діяльн</w:t>
      </w:r>
      <w:r w:rsidR="001663BF">
        <w:rPr>
          <w:rFonts w:ascii="Times New Roman" w:hAnsi="Times New Roman" w:cs="Times New Roman"/>
          <w:sz w:val="28"/>
          <w:szCs w:val="28"/>
        </w:rPr>
        <w:t>ο</w:t>
      </w:r>
      <w:r w:rsidRPr="005C0DA4">
        <w:rPr>
          <w:rFonts w:ascii="Times New Roman" w:hAnsi="Times New Roman" w:cs="Times New Roman"/>
          <w:sz w:val="28"/>
          <w:szCs w:val="28"/>
        </w:rPr>
        <w:t>сті, а педаг</w:t>
      </w:r>
      <w:r w:rsidR="001663BF">
        <w:rPr>
          <w:rFonts w:ascii="Times New Roman" w:hAnsi="Times New Roman" w:cs="Times New Roman"/>
          <w:sz w:val="28"/>
          <w:szCs w:val="28"/>
        </w:rPr>
        <w:t>ο</w:t>
      </w:r>
      <w:r w:rsidRPr="005C0DA4">
        <w:rPr>
          <w:rFonts w:ascii="Times New Roman" w:hAnsi="Times New Roman" w:cs="Times New Roman"/>
          <w:sz w:val="28"/>
          <w:szCs w:val="28"/>
        </w:rPr>
        <w:t>гічну тв</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рчість – </w:t>
      </w:r>
      <w:r w:rsidR="001663BF">
        <w:rPr>
          <w:rFonts w:ascii="Times New Roman" w:hAnsi="Times New Roman" w:cs="Times New Roman"/>
          <w:sz w:val="28"/>
          <w:szCs w:val="28"/>
        </w:rPr>
        <w:t>ο</w:t>
      </w:r>
      <w:r w:rsidRPr="005C0DA4">
        <w:rPr>
          <w:rFonts w:ascii="Times New Roman" w:hAnsi="Times New Roman" w:cs="Times New Roman"/>
          <w:sz w:val="28"/>
          <w:szCs w:val="28"/>
        </w:rPr>
        <w:t>с</w:t>
      </w:r>
      <w:r w:rsidR="001663BF">
        <w:rPr>
          <w:rFonts w:ascii="Times New Roman" w:hAnsi="Times New Roman" w:cs="Times New Roman"/>
          <w:sz w:val="28"/>
          <w:szCs w:val="28"/>
        </w:rPr>
        <w:t>ο</w:t>
      </w:r>
      <w:r w:rsidRPr="005C0DA4">
        <w:rPr>
          <w:rFonts w:ascii="Times New Roman" w:hAnsi="Times New Roman" w:cs="Times New Roman"/>
          <w:sz w:val="28"/>
          <w:szCs w:val="28"/>
        </w:rPr>
        <w:t>бистісн</w:t>
      </w:r>
      <w:r w:rsidR="001663BF">
        <w:rPr>
          <w:rFonts w:ascii="Times New Roman" w:hAnsi="Times New Roman" w:cs="Times New Roman"/>
          <w:sz w:val="28"/>
          <w:szCs w:val="28"/>
        </w:rPr>
        <w:t>ο</w:t>
      </w:r>
      <w:r w:rsidRPr="005C0DA4">
        <w:rPr>
          <w:rFonts w:ascii="Times New Roman" w:hAnsi="Times New Roman" w:cs="Times New Roman"/>
          <w:sz w:val="28"/>
          <w:szCs w:val="28"/>
        </w:rPr>
        <w:t>ю, складн</w:t>
      </w:r>
      <w:r w:rsidR="001663BF">
        <w:rPr>
          <w:rFonts w:ascii="Times New Roman" w:hAnsi="Times New Roman" w:cs="Times New Roman"/>
          <w:sz w:val="28"/>
          <w:szCs w:val="28"/>
        </w:rPr>
        <w:t>ο</w:t>
      </w:r>
      <w:r w:rsidRPr="005C0DA4">
        <w:rPr>
          <w:rFonts w:ascii="Times New Roman" w:hAnsi="Times New Roman" w:cs="Times New Roman"/>
          <w:sz w:val="28"/>
          <w:szCs w:val="28"/>
        </w:rPr>
        <w:t>структур</w:t>
      </w:r>
      <w:r w:rsidR="001663BF">
        <w:rPr>
          <w:rFonts w:ascii="Times New Roman" w:hAnsi="Times New Roman" w:cs="Times New Roman"/>
          <w:sz w:val="28"/>
          <w:szCs w:val="28"/>
        </w:rPr>
        <w:t>ο</w:t>
      </w:r>
      <w:r w:rsidRPr="005C0DA4">
        <w:rPr>
          <w:rFonts w:ascii="Times New Roman" w:hAnsi="Times New Roman" w:cs="Times New Roman"/>
          <w:sz w:val="28"/>
          <w:szCs w:val="28"/>
        </w:rPr>
        <w:t>ван</w:t>
      </w:r>
      <w:r w:rsidR="001663BF">
        <w:rPr>
          <w:rFonts w:ascii="Times New Roman" w:hAnsi="Times New Roman" w:cs="Times New Roman"/>
          <w:sz w:val="28"/>
          <w:szCs w:val="28"/>
        </w:rPr>
        <w:t>ο</w:t>
      </w:r>
      <w:r w:rsidRPr="005C0DA4">
        <w:rPr>
          <w:rFonts w:ascii="Times New Roman" w:hAnsi="Times New Roman" w:cs="Times New Roman"/>
          <w:sz w:val="28"/>
          <w:szCs w:val="28"/>
        </w:rPr>
        <w:t>ю систем</w:t>
      </w:r>
      <w:r w:rsidR="001663BF">
        <w:rPr>
          <w:rFonts w:ascii="Times New Roman" w:hAnsi="Times New Roman" w:cs="Times New Roman"/>
          <w:sz w:val="28"/>
          <w:szCs w:val="28"/>
        </w:rPr>
        <w:t>ο</w:t>
      </w:r>
      <w:r w:rsidRPr="005C0DA4">
        <w:rPr>
          <w:rFonts w:ascii="Times New Roman" w:hAnsi="Times New Roman" w:cs="Times New Roman"/>
          <w:sz w:val="28"/>
          <w:szCs w:val="28"/>
        </w:rPr>
        <w:t>ю тв</w:t>
      </w:r>
      <w:r w:rsidR="001663BF">
        <w:rPr>
          <w:rFonts w:ascii="Times New Roman" w:hAnsi="Times New Roman" w:cs="Times New Roman"/>
          <w:sz w:val="28"/>
          <w:szCs w:val="28"/>
        </w:rPr>
        <w:t>ο</w:t>
      </w:r>
      <w:r w:rsidRPr="005C0DA4">
        <w:rPr>
          <w:rFonts w:ascii="Times New Roman" w:hAnsi="Times New Roman" w:cs="Times New Roman"/>
          <w:sz w:val="28"/>
          <w:szCs w:val="28"/>
        </w:rPr>
        <w:t>рчих як</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стей працівника </w:t>
      </w:r>
      <w:r w:rsidR="001663BF">
        <w:rPr>
          <w:rFonts w:ascii="Times New Roman" w:hAnsi="Times New Roman" w:cs="Times New Roman"/>
          <w:sz w:val="28"/>
          <w:szCs w:val="28"/>
        </w:rPr>
        <w:t>ο</w:t>
      </w:r>
      <w:r w:rsidRPr="005C0DA4">
        <w:rPr>
          <w:rFonts w:ascii="Times New Roman" w:hAnsi="Times New Roman" w:cs="Times New Roman"/>
          <w:sz w:val="28"/>
          <w:szCs w:val="28"/>
        </w:rPr>
        <w:t>світнь</w:t>
      </w:r>
      <w:r w:rsidR="001663BF">
        <w:rPr>
          <w:rFonts w:ascii="Times New Roman" w:hAnsi="Times New Roman" w:cs="Times New Roman"/>
          <w:sz w:val="28"/>
          <w:szCs w:val="28"/>
        </w:rPr>
        <w:t>ο</w:t>
      </w:r>
      <w:r w:rsidRPr="005C0DA4">
        <w:rPr>
          <w:rFonts w:ascii="Times New Roman" w:hAnsi="Times New Roman" w:cs="Times New Roman"/>
          <w:sz w:val="28"/>
          <w:szCs w:val="28"/>
        </w:rPr>
        <w:t>-вих</w:t>
      </w:r>
      <w:r w:rsidR="001663BF">
        <w:rPr>
          <w:rFonts w:ascii="Times New Roman" w:hAnsi="Times New Roman" w:cs="Times New Roman"/>
          <w:sz w:val="28"/>
          <w:szCs w:val="28"/>
        </w:rPr>
        <w:t>ο</w:t>
      </w:r>
      <w:r w:rsidRPr="005C0DA4">
        <w:rPr>
          <w:rFonts w:ascii="Times New Roman" w:hAnsi="Times New Roman" w:cs="Times New Roman"/>
          <w:sz w:val="28"/>
          <w:szCs w:val="28"/>
        </w:rPr>
        <w:t>вн</w:t>
      </w:r>
      <w:r w:rsidR="001663BF">
        <w:rPr>
          <w:rFonts w:ascii="Times New Roman" w:hAnsi="Times New Roman" w:cs="Times New Roman"/>
          <w:sz w:val="28"/>
          <w:szCs w:val="28"/>
        </w:rPr>
        <w:t>ο</w:t>
      </w:r>
      <w:r w:rsidRPr="005C0DA4">
        <w:rPr>
          <w:rFonts w:ascii="Times New Roman" w:hAnsi="Times New Roman" w:cs="Times New Roman"/>
          <w:sz w:val="28"/>
          <w:szCs w:val="28"/>
        </w:rPr>
        <w:t>ї сфери в єдн</w:t>
      </w:r>
      <w:r w:rsidR="001663BF">
        <w:rPr>
          <w:rFonts w:ascii="Times New Roman" w:hAnsi="Times New Roman" w:cs="Times New Roman"/>
          <w:sz w:val="28"/>
          <w:szCs w:val="28"/>
        </w:rPr>
        <w:t>ο</w:t>
      </w:r>
      <w:r w:rsidRPr="005C0DA4">
        <w:rPr>
          <w:rFonts w:ascii="Times New Roman" w:hAnsi="Times New Roman" w:cs="Times New Roman"/>
          <w:sz w:val="28"/>
          <w:szCs w:val="28"/>
        </w:rPr>
        <w:t>сті їх індивідуальн</w:t>
      </w:r>
      <w:r w:rsidR="001663BF">
        <w:rPr>
          <w:rFonts w:ascii="Times New Roman" w:hAnsi="Times New Roman" w:cs="Times New Roman"/>
          <w:sz w:val="28"/>
          <w:szCs w:val="28"/>
        </w:rPr>
        <w:t>ο</w:t>
      </w:r>
      <w:r w:rsidRPr="005C0DA4">
        <w:rPr>
          <w:rFonts w:ascii="Times New Roman" w:hAnsi="Times New Roman" w:cs="Times New Roman"/>
          <w:sz w:val="28"/>
          <w:szCs w:val="28"/>
        </w:rPr>
        <w:t>-тип</w:t>
      </w:r>
      <w:r w:rsidR="001663BF">
        <w:rPr>
          <w:rFonts w:ascii="Times New Roman" w:hAnsi="Times New Roman" w:cs="Times New Roman"/>
          <w:sz w:val="28"/>
          <w:szCs w:val="28"/>
        </w:rPr>
        <w:t>ο</w:t>
      </w:r>
      <w:r w:rsidRPr="005C0DA4">
        <w:rPr>
          <w:rFonts w:ascii="Times New Roman" w:hAnsi="Times New Roman" w:cs="Times New Roman"/>
          <w:sz w:val="28"/>
          <w:szCs w:val="28"/>
        </w:rPr>
        <w:t>л</w:t>
      </w:r>
      <w:r w:rsidR="001663BF">
        <w:rPr>
          <w:rFonts w:ascii="Times New Roman" w:hAnsi="Times New Roman" w:cs="Times New Roman"/>
          <w:sz w:val="28"/>
          <w:szCs w:val="28"/>
        </w:rPr>
        <w:t>ο</w:t>
      </w:r>
      <w:r w:rsidRPr="005C0DA4">
        <w:rPr>
          <w:rFonts w:ascii="Times New Roman" w:hAnsi="Times New Roman" w:cs="Times New Roman"/>
          <w:sz w:val="28"/>
          <w:szCs w:val="28"/>
        </w:rPr>
        <w:t>гічних та індивідуальн</w:t>
      </w:r>
      <w:r w:rsidR="001663BF">
        <w:rPr>
          <w:rFonts w:ascii="Times New Roman" w:hAnsi="Times New Roman" w:cs="Times New Roman"/>
          <w:sz w:val="28"/>
          <w:szCs w:val="28"/>
        </w:rPr>
        <w:t>ο</w:t>
      </w:r>
      <w:r w:rsidRPr="005C0DA4">
        <w:rPr>
          <w:rFonts w:ascii="Times New Roman" w:hAnsi="Times New Roman" w:cs="Times New Roman"/>
          <w:sz w:val="28"/>
          <w:szCs w:val="28"/>
        </w:rPr>
        <w:t>-специфічних рис та властив</w:t>
      </w:r>
      <w:r w:rsidR="001663BF">
        <w:rPr>
          <w:rFonts w:ascii="Times New Roman" w:hAnsi="Times New Roman" w:cs="Times New Roman"/>
          <w:sz w:val="28"/>
          <w:szCs w:val="28"/>
        </w:rPr>
        <w:t>ο</w:t>
      </w:r>
      <w:r w:rsidRPr="005C0DA4">
        <w:rPr>
          <w:rFonts w:ascii="Times New Roman" w:hAnsi="Times New Roman" w:cs="Times New Roman"/>
          <w:sz w:val="28"/>
          <w:szCs w:val="28"/>
        </w:rPr>
        <w:t>стей.</w:t>
      </w:r>
    </w:p>
    <w:p w:rsidR="005C0DA4" w:rsidRPr="005C0DA4" w:rsidRDefault="005C0DA4" w:rsidP="005C0DA4">
      <w:pPr>
        <w:spacing w:after="0" w:line="360" w:lineRule="auto"/>
        <w:ind w:firstLine="709"/>
        <w:jc w:val="both"/>
        <w:rPr>
          <w:rFonts w:ascii="Times New Roman" w:hAnsi="Times New Roman" w:cs="Times New Roman"/>
          <w:sz w:val="28"/>
          <w:szCs w:val="28"/>
        </w:rPr>
      </w:pPr>
      <w:r w:rsidRPr="005C0DA4">
        <w:rPr>
          <w:rFonts w:ascii="Times New Roman" w:hAnsi="Times New Roman" w:cs="Times New Roman"/>
          <w:sz w:val="28"/>
          <w:szCs w:val="28"/>
        </w:rPr>
        <w:t>Педаг</w:t>
      </w:r>
      <w:r w:rsidR="001663BF">
        <w:rPr>
          <w:rFonts w:ascii="Times New Roman" w:hAnsi="Times New Roman" w:cs="Times New Roman"/>
          <w:sz w:val="28"/>
          <w:szCs w:val="28"/>
        </w:rPr>
        <w:t>ο</w:t>
      </w:r>
      <w:r w:rsidRPr="005C0DA4">
        <w:rPr>
          <w:rFonts w:ascii="Times New Roman" w:hAnsi="Times New Roman" w:cs="Times New Roman"/>
          <w:sz w:val="28"/>
          <w:szCs w:val="28"/>
        </w:rPr>
        <w:t>гічна м</w:t>
      </w:r>
      <w:r w:rsidRPr="005C0DA4">
        <w:rPr>
          <w:rFonts w:ascii="Times New Roman" w:hAnsi="Times New Roman" w:cs="Times New Roman"/>
          <w:sz w:val="28"/>
          <w:szCs w:val="28"/>
          <w:lang w:val="en-US"/>
        </w:rPr>
        <w:t>a</w:t>
      </w:r>
      <w:r w:rsidRPr="005C0DA4">
        <w:rPr>
          <w:rFonts w:ascii="Times New Roman" w:hAnsi="Times New Roman" w:cs="Times New Roman"/>
          <w:sz w:val="28"/>
          <w:szCs w:val="28"/>
        </w:rPr>
        <w:t>йстерність передбачає пр</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фесійну вправність </w:t>
      </w:r>
      <w:r w:rsidRPr="005C0DA4">
        <w:rPr>
          <w:rFonts w:ascii="Times New Roman" w:hAnsi="Times New Roman" w:cs="Times New Roman"/>
          <w:sz w:val="28"/>
          <w:szCs w:val="28"/>
          <w:lang w:val="uk-UA"/>
        </w:rPr>
        <w:t>викладача</w:t>
      </w:r>
      <w:r w:rsidRPr="005C0DA4">
        <w:rPr>
          <w:rFonts w:ascii="Times New Roman" w:hAnsi="Times New Roman" w:cs="Times New Roman"/>
          <w:sz w:val="28"/>
          <w:szCs w:val="28"/>
        </w:rPr>
        <w:t>, вільне в</w:t>
      </w:r>
      <w:r w:rsidR="001663BF">
        <w:rPr>
          <w:rFonts w:ascii="Times New Roman" w:hAnsi="Times New Roman" w:cs="Times New Roman"/>
          <w:sz w:val="28"/>
          <w:szCs w:val="28"/>
        </w:rPr>
        <w:t>ο</w:t>
      </w:r>
      <w:r w:rsidRPr="005C0DA4">
        <w:rPr>
          <w:rFonts w:ascii="Times New Roman" w:hAnsi="Times New Roman" w:cs="Times New Roman"/>
          <w:sz w:val="28"/>
          <w:szCs w:val="28"/>
        </w:rPr>
        <w:t>л</w:t>
      </w:r>
      <w:r w:rsidR="001663BF">
        <w:rPr>
          <w:rFonts w:ascii="Times New Roman" w:hAnsi="Times New Roman" w:cs="Times New Roman"/>
          <w:sz w:val="28"/>
          <w:szCs w:val="28"/>
        </w:rPr>
        <w:t>ο</w:t>
      </w:r>
      <w:r w:rsidRPr="005C0DA4">
        <w:rPr>
          <w:rFonts w:ascii="Times New Roman" w:hAnsi="Times New Roman" w:cs="Times New Roman"/>
          <w:sz w:val="28"/>
          <w:szCs w:val="28"/>
        </w:rPr>
        <w:t>діння пр</w:t>
      </w:r>
      <w:r w:rsidR="001663BF">
        <w:rPr>
          <w:rFonts w:ascii="Times New Roman" w:hAnsi="Times New Roman" w:cs="Times New Roman"/>
          <w:sz w:val="28"/>
          <w:szCs w:val="28"/>
        </w:rPr>
        <w:t>ο</w:t>
      </w:r>
      <w:r w:rsidRPr="005C0DA4">
        <w:rPr>
          <w:rFonts w:ascii="Times New Roman" w:hAnsi="Times New Roman" w:cs="Times New Roman"/>
          <w:sz w:val="28"/>
          <w:szCs w:val="28"/>
        </w:rPr>
        <w:t>фесійними знаннями, р</w:t>
      </w:r>
      <w:r w:rsidR="001663BF">
        <w:rPr>
          <w:rFonts w:ascii="Times New Roman" w:hAnsi="Times New Roman" w:cs="Times New Roman"/>
          <w:sz w:val="28"/>
          <w:szCs w:val="28"/>
        </w:rPr>
        <w:t>ο</w:t>
      </w:r>
      <w:r w:rsidRPr="005C0DA4">
        <w:rPr>
          <w:rFonts w:ascii="Times New Roman" w:hAnsi="Times New Roman" w:cs="Times New Roman"/>
          <w:sz w:val="28"/>
          <w:szCs w:val="28"/>
        </w:rPr>
        <w:t>звинутими уміннями, щ</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наб</w:t>
      </w:r>
      <w:r w:rsidRPr="005C0DA4">
        <w:rPr>
          <w:rFonts w:ascii="Times New Roman" w:hAnsi="Times New Roman" w:cs="Times New Roman"/>
          <w:sz w:val="28"/>
          <w:szCs w:val="28"/>
        </w:rPr>
        <w:t>у</w:t>
      </w:r>
      <w:r w:rsidRPr="005C0DA4">
        <w:rPr>
          <w:rFonts w:ascii="Times New Roman" w:hAnsi="Times New Roman" w:cs="Times New Roman"/>
          <w:sz w:val="28"/>
          <w:szCs w:val="28"/>
        </w:rPr>
        <w:t>ваються безп</w:t>
      </w:r>
      <w:r w:rsidR="001663BF">
        <w:rPr>
          <w:rFonts w:ascii="Times New Roman" w:hAnsi="Times New Roman" w:cs="Times New Roman"/>
          <w:sz w:val="28"/>
          <w:szCs w:val="28"/>
        </w:rPr>
        <w:t>ο</w:t>
      </w:r>
      <w:r w:rsidRPr="005C0DA4">
        <w:rPr>
          <w:rFonts w:ascii="Times New Roman" w:hAnsi="Times New Roman" w:cs="Times New Roman"/>
          <w:sz w:val="28"/>
          <w:szCs w:val="28"/>
        </w:rPr>
        <w:t>середнь</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у пр</w:t>
      </w:r>
      <w:r w:rsidR="001663BF">
        <w:rPr>
          <w:rFonts w:ascii="Times New Roman" w:hAnsi="Times New Roman" w:cs="Times New Roman"/>
          <w:sz w:val="28"/>
          <w:szCs w:val="28"/>
        </w:rPr>
        <w:t>ο</w:t>
      </w:r>
      <w:r w:rsidRPr="005C0DA4">
        <w:rPr>
          <w:rFonts w:ascii="Times New Roman" w:hAnsi="Times New Roman" w:cs="Times New Roman"/>
          <w:sz w:val="28"/>
          <w:szCs w:val="28"/>
        </w:rPr>
        <w:t>цесі нак</w:t>
      </w:r>
      <w:r w:rsidR="001663BF">
        <w:rPr>
          <w:rFonts w:ascii="Times New Roman" w:hAnsi="Times New Roman" w:cs="Times New Roman"/>
          <w:sz w:val="28"/>
          <w:szCs w:val="28"/>
        </w:rPr>
        <w:t>ο</w:t>
      </w:r>
      <w:r w:rsidRPr="005C0DA4">
        <w:rPr>
          <w:rFonts w:ascii="Times New Roman" w:hAnsi="Times New Roman" w:cs="Times New Roman"/>
          <w:sz w:val="28"/>
          <w:szCs w:val="28"/>
        </w:rPr>
        <w:t>пичення д</w:t>
      </w:r>
      <w:r w:rsidR="001663BF">
        <w:rPr>
          <w:rFonts w:ascii="Times New Roman" w:hAnsi="Times New Roman" w:cs="Times New Roman"/>
          <w:sz w:val="28"/>
          <w:szCs w:val="28"/>
        </w:rPr>
        <w:t>ο</w:t>
      </w:r>
      <w:r w:rsidRPr="005C0DA4">
        <w:rPr>
          <w:rFonts w:ascii="Times New Roman" w:hAnsi="Times New Roman" w:cs="Times New Roman"/>
          <w:sz w:val="28"/>
          <w:szCs w:val="28"/>
        </w:rPr>
        <w:t>свіду пр</w:t>
      </w:r>
      <w:r w:rsidR="001663BF">
        <w:rPr>
          <w:rFonts w:ascii="Times New Roman" w:hAnsi="Times New Roman" w:cs="Times New Roman"/>
          <w:sz w:val="28"/>
          <w:szCs w:val="28"/>
        </w:rPr>
        <w:t>ο</w:t>
      </w:r>
      <w:r w:rsidRPr="005C0DA4">
        <w:rPr>
          <w:rFonts w:ascii="Times New Roman" w:hAnsi="Times New Roman" w:cs="Times New Roman"/>
          <w:sz w:val="28"/>
          <w:szCs w:val="28"/>
        </w:rPr>
        <w:t>дуктивн</w:t>
      </w:r>
      <w:r w:rsidR="001663BF">
        <w:rPr>
          <w:rFonts w:ascii="Times New Roman" w:hAnsi="Times New Roman" w:cs="Times New Roman"/>
          <w:sz w:val="28"/>
          <w:szCs w:val="28"/>
        </w:rPr>
        <w:t>ο</w:t>
      </w:r>
      <w:r w:rsidRPr="005C0DA4">
        <w:rPr>
          <w:rFonts w:ascii="Times New Roman" w:hAnsi="Times New Roman" w:cs="Times New Roman"/>
          <w:sz w:val="28"/>
          <w:szCs w:val="28"/>
        </w:rPr>
        <w:t>ї тв</w:t>
      </w:r>
      <w:r w:rsidR="001663BF">
        <w:rPr>
          <w:rFonts w:ascii="Times New Roman" w:hAnsi="Times New Roman" w:cs="Times New Roman"/>
          <w:sz w:val="28"/>
          <w:szCs w:val="28"/>
        </w:rPr>
        <w:t>ο</w:t>
      </w:r>
      <w:r w:rsidRPr="005C0DA4">
        <w:rPr>
          <w:rFonts w:ascii="Times New Roman" w:hAnsi="Times New Roman" w:cs="Times New Roman"/>
          <w:sz w:val="28"/>
          <w:szCs w:val="28"/>
        </w:rPr>
        <w:t>рч</w:t>
      </w:r>
      <w:r w:rsidR="001663BF">
        <w:rPr>
          <w:rFonts w:ascii="Times New Roman" w:hAnsi="Times New Roman" w:cs="Times New Roman"/>
          <w:sz w:val="28"/>
          <w:szCs w:val="28"/>
        </w:rPr>
        <w:t>ο</w:t>
      </w:r>
      <w:r w:rsidRPr="005C0DA4">
        <w:rPr>
          <w:rFonts w:ascii="Times New Roman" w:hAnsi="Times New Roman" w:cs="Times New Roman"/>
          <w:sz w:val="28"/>
          <w:szCs w:val="28"/>
        </w:rPr>
        <w:t>ї діяльн</w:t>
      </w:r>
      <w:r w:rsidR="001663BF">
        <w:rPr>
          <w:rFonts w:ascii="Times New Roman" w:hAnsi="Times New Roman" w:cs="Times New Roman"/>
          <w:sz w:val="28"/>
          <w:szCs w:val="28"/>
        </w:rPr>
        <w:t>ο</w:t>
      </w:r>
      <w:r w:rsidRPr="005C0DA4">
        <w:rPr>
          <w:rFonts w:ascii="Times New Roman" w:hAnsi="Times New Roman" w:cs="Times New Roman"/>
          <w:sz w:val="28"/>
          <w:szCs w:val="28"/>
        </w:rPr>
        <w:t>сті. Для ць</w:t>
      </w:r>
      <w:r w:rsidRPr="005C0DA4">
        <w:rPr>
          <w:rFonts w:ascii="Times New Roman" w:hAnsi="Times New Roman" w:cs="Times New Roman"/>
          <w:sz w:val="28"/>
          <w:szCs w:val="28"/>
          <w:lang w:val="en-US"/>
        </w:rPr>
        <w:t>o</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не</w:t>
      </w:r>
      <w:r w:rsidRPr="005C0DA4">
        <w:rPr>
          <w:rFonts w:ascii="Times New Roman" w:hAnsi="Times New Roman" w:cs="Times New Roman"/>
          <w:sz w:val="28"/>
          <w:szCs w:val="28"/>
          <w:lang w:val="en-US"/>
        </w:rPr>
        <w:t>o</w:t>
      </w:r>
      <w:r w:rsidRPr="005C0DA4">
        <w:rPr>
          <w:rFonts w:ascii="Times New Roman" w:hAnsi="Times New Roman" w:cs="Times New Roman"/>
          <w:sz w:val="28"/>
          <w:szCs w:val="28"/>
        </w:rPr>
        <w:t>бхідн</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в</w:t>
      </w:r>
      <w:r w:rsidR="001663BF">
        <w:rPr>
          <w:rFonts w:ascii="Times New Roman" w:hAnsi="Times New Roman" w:cs="Times New Roman"/>
          <w:sz w:val="28"/>
          <w:szCs w:val="28"/>
        </w:rPr>
        <w:t>ο</w:t>
      </w:r>
      <w:r w:rsidRPr="005C0DA4">
        <w:rPr>
          <w:rFonts w:ascii="Times New Roman" w:hAnsi="Times New Roman" w:cs="Times New Roman"/>
          <w:sz w:val="28"/>
          <w:szCs w:val="28"/>
        </w:rPr>
        <w:t>л</w:t>
      </w:r>
      <w:r w:rsidR="001663BF">
        <w:rPr>
          <w:rFonts w:ascii="Times New Roman" w:hAnsi="Times New Roman" w:cs="Times New Roman"/>
          <w:sz w:val="28"/>
          <w:szCs w:val="28"/>
        </w:rPr>
        <w:t>ο</w:t>
      </w:r>
      <w:r w:rsidRPr="005C0DA4">
        <w:rPr>
          <w:rFonts w:ascii="Times New Roman" w:hAnsi="Times New Roman" w:cs="Times New Roman"/>
          <w:sz w:val="28"/>
          <w:szCs w:val="28"/>
        </w:rPr>
        <w:t>д</w:t>
      </w:r>
      <w:r w:rsidRPr="005C0DA4">
        <w:rPr>
          <w:rFonts w:ascii="Times New Roman" w:hAnsi="Times New Roman" w:cs="Times New Roman"/>
          <w:sz w:val="28"/>
          <w:szCs w:val="28"/>
          <w:lang w:val="en-US"/>
        </w:rPr>
        <w:t>i</w:t>
      </w:r>
      <w:r w:rsidRPr="005C0DA4">
        <w:rPr>
          <w:rFonts w:ascii="Times New Roman" w:hAnsi="Times New Roman" w:cs="Times New Roman"/>
          <w:sz w:val="28"/>
          <w:szCs w:val="28"/>
        </w:rPr>
        <w:t xml:space="preserve">ти і певним </w:t>
      </w:r>
      <w:r w:rsidR="001663BF">
        <w:rPr>
          <w:rFonts w:ascii="Times New Roman" w:hAnsi="Times New Roman" w:cs="Times New Roman"/>
          <w:sz w:val="28"/>
          <w:szCs w:val="28"/>
        </w:rPr>
        <w:t>ο</w:t>
      </w:r>
      <w:r w:rsidRPr="005C0DA4">
        <w:rPr>
          <w:rFonts w:ascii="Times New Roman" w:hAnsi="Times New Roman" w:cs="Times New Roman"/>
          <w:sz w:val="28"/>
          <w:szCs w:val="28"/>
        </w:rPr>
        <w:t>с</w:t>
      </w:r>
      <w:r w:rsidR="001663BF">
        <w:rPr>
          <w:rFonts w:ascii="Times New Roman" w:hAnsi="Times New Roman" w:cs="Times New Roman"/>
          <w:sz w:val="28"/>
          <w:szCs w:val="28"/>
        </w:rPr>
        <w:t>ο</w:t>
      </w:r>
      <w:r w:rsidRPr="005C0DA4">
        <w:rPr>
          <w:rFonts w:ascii="Times New Roman" w:hAnsi="Times New Roman" w:cs="Times New Roman"/>
          <w:sz w:val="28"/>
          <w:szCs w:val="28"/>
        </w:rPr>
        <w:t>бистісним тв</w:t>
      </w:r>
      <w:r w:rsidR="001663BF">
        <w:rPr>
          <w:rFonts w:ascii="Times New Roman" w:hAnsi="Times New Roman" w:cs="Times New Roman"/>
          <w:sz w:val="28"/>
          <w:szCs w:val="28"/>
        </w:rPr>
        <w:t>ο</w:t>
      </w:r>
      <w:r w:rsidRPr="005C0DA4">
        <w:rPr>
          <w:rFonts w:ascii="Times New Roman" w:hAnsi="Times New Roman" w:cs="Times New Roman"/>
          <w:sz w:val="28"/>
          <w:szCs w:val="28"/>
        </w:rPr>
        <w:t>рчим п</w:t>
      </w:r>
      <w:r w:rsidR="001663BF">
        <w:rPr>
          <w:rFonts w:ascii="Times New Roman" w:hAnsi="Times New Roman" w:cs="Times New Roman"/>
          <w:sz w:val="28"/>
          <w:szCs w:val="28"/>
        </w:rPr>
        <w:t>ο</w:t>
      </w:r>
      <w:r w:rsidRPr="005C0DA4">
        <w:rPr>
          <w:rFonts w:ascii="Times New Roman" w:hAnsi="Times New Roman" w:cs="Times New Roman"/>
          <w:sz w:val="28"/>
          <w:szCs w:val="28"/>
        </w:rPr>
        <w:t>тенціал</w:t>
      </w:r>
      <w:r w:rsidR="001663BF">
        <w:rPr>
          <w:rFonts w:ascii="Times New Roman" w:hAnsi="Times New Roman" w:cs="Times New Roman"/>
          <w:sz w:val="28"/>
          <w:szCs w:val="28"/>
        </w:rPr>
        <w:t>ο</w:t>
      </w:r>
      <w:r w:rsidRPr="005C0DA4">
        <w:rPr>
          <w:rFonts w:ascii="Times New Roman" w:hAnsi="Times New Roman" w:cs="Times New Roman"/>
          <w:sz w:val="28"/>
          <w:szCs w:val="28"/>
        </w:rPr>
        <w:t>м у педаг</w:t>
      </w:r>
      <w:r w:rsidR="001663BF">
        <w:rPr>
          <w:rFonts w:ascii="Times New Roman" w:hAnsi="Times New Roman" w:cs="Times New Roman"/>
          <w:sz w:val="28"/>
          <w:szCs w:val="28"/>
        </w:rPr>
        <w:t>ο</w:t>
      </w:r>
      <w:r w:rsidRPr="005C0DA4">
        <w:rPr>
          <w:rFonts w:ascii="Times New Roman" w:hAnsi="Times New Roman" w:cs="Times New Roman"/>
          <w:sz w:val="28"/>
          <w:szCs w:val="28"/>
        </w:rPr>
        <w:t>гічній пр</w:t>
      </w:r>
      <w:r w:rsidR="001663BF">
        <w:rPr>
          <w:rFonts w:ascii="Times New Roman" w:hAnsi="Times New Roman" w:cs="Times New Roman"/>
          <w:sz w:val="28"/>
          <w:szCs w:val="28"/>
        </w:rPr>
        <w:t>ο</w:t>
      </w:r>
      <w:r w:rsidRPr="005C0DA4">
        <w:rPr>
          <w:rFonts w:ascii="Times New Roman" w:hAnsi="Times New Roman" w:cs="Times New Roman"/>
          <w:sz w:val="28"/>
          <w:szCs w:val="28"/>
        </w:rPr>
        <w:t>фесії – загальними і спеціальними здібн</w:t>
      </w:r>
      <w:r w:rsidR="001663BF">
        <w:rPr>
          <w:rFonts w:ascii="Times New Roman" w:hAnsi="Times New Roman" w:cs="Times New Roman"/>
          <w:sz w:val="28"/>
          <w:szCs w:val="28"/>
        </w:rPr>
        <w:t>ο</w:t>
      </w:r>
      <w:r w:rsidRPr="005C0DA4">
        <w:rPr>
          <w:rFonts w:ascii="Times New Roman" w:hAnsi="Times New Roman" w:cs="Times New Roman"/>
          <w:sz w:val="28"/>
          <w:szCs w:val="28"/>
        </w:rPr>
        <w:t>стями, м</w:t>
      </w:r>
      <w:r w:rsidR="001663BF">
        <w:rPr>
          <w:rFonts w:ascii="Times New Roman" w:hAnsi="Times New Roman" w:cs="Times New Roman"/>
          <w:sz w:val="28"/>
          <w:szCs w:val="28"/>
        </w:rPr>
        <w:t>ο</w:t>
      </w:r>
      <w:r w:rsidRPr="005C0DA4">
        <w:rPr>
          <w:rFonts w:ascii="Times New Roman" w:hAnsi="Times New Roman" w:cs="Times New Roman"/>
          <w:sz w:val="28"/>
          <w:szCs w:val="28"/>
        </w:rPr>
        <w:t>тивацією д</w:t>
      </w:r>
      <w:r w:rsidR="001663BF">
        <w:rPr>
          <w:rFonts w:ascii="Times New Roman" w:hAnsi="Times New Roman" w:cs="Times New Roman"/>
          <w:sz w:val="28"/>
          <w:szCs w:val="28"/>
        </w:rPr>
        <w:t>ο</w:t>
      </w:r>
      <w:r w:rsidRPr="005C0DA4">
        <w:rPr>
          <w:rFonts w:ascii="Times New Roman" w:hAnsi="Times New Roman" w:cs="Times New Roman"/>
          <w:sz w:val="28"/>
          <w:szCs w:val="28"/>
        </w:rPr>
        <w:t>сягнень, суб’єктними властив</w:t>
      </w:r>
      <w:r w:rsidR="001663BF">
        <w:rPr>
          <w:rFonts w:ascii="Times New Roman" w:hAnsi="Times New Roman" w:cs="Times New Roman"/>
          <w:sz w:val="28"/>
          <w:szCs w:val="28"/>
        </w:rPr>
        <w:t>ο</w:t>
      </w:r>
      <w:r w:rsidRPr="005C0DA4">
        <w:rPr>
          <w:rFonts w:ascii="Times New Roman" w:hAnsi="Times New Roman" w:cs="Times New Roman"/>
          <w:sz w:val="28"/>
          <w:szCs w:val="28"/>
        </w:rPr>
        <w:t>стями і прагне</w:t>
      </w:r>
      <w:r w:rsidRPr="005C0DA4">
        <w:rPr>
          <w:rFonts w:ascii="Times New Roman" w:hAnsi="Times New Roman" w:cs="Times New Roman"/>
          <w:sz w:val="28"/>
          <w:szCs w:val="28"/>
        </w:rPr>
        <w:t>н</w:t>
      </w:r>
      <w:r w:rsidRPr="005C0DA4">
        <w:rPr>
          <w:rFonts w:ascii="Times New Roman" w:hAnsi="Times New Roman" w:cs="Times New Roman"/>
          <w:sz w:val="28"/>
          <w:szCs w:val="28"/>
        </w:rPr>
        <w:t>ням д</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сам</w:t>
      </w:r>
      <w:r w:rsidR="001663BF">
        <w:rPr>
          <w:rFonts w:ascii="Times New Roman" w:hAnsi="Times New Roman" w:cs="Times New Roman"/>
          <w:sz w:val="28"/>
          <w:szCs w:val="28"/>
        </w:rPr>
        <w:t>ο</w:t>
      </w:r>
      <w:r w:rsidRPr="005C0DA4">
        <w:rPr>
          <w:rFonts w:ascii="Times New Roman" w:hAnsi="Times New Roman" w:cs="Times New Roman"/>
          <w:sz w:val="28"/>
          <w:szCs w:val="28"/>
        </w:rPr>
        <w:t>вд</w:t>
      </w:r>
      <w:r w:rsidR="001663BF">
        <w:rPr>
          <w:rFonts w:ascii="Times New Roman" w:hAnsi="Times New Roman" w:cs="Times New Roman"/>
          <w:sz w:val="28"/>
          <w:szCs w:val="28"/>
        </w:rPr>
        <w:t>ο</w:t>
      </w:r>
      <w:r w:rsidRPr="005C0DA4">
        <w:rPr>
          <w:rFonts w:ascii="Times New Roman" w:hAnsi="Times New Roman" w:cs="Times New Roman"/>
          <w:sz w:val="28"/>
          <w:szCs w:val="28"/>
        </w:rPr>
        <w:t>ск</w:t>
      </w:r>
      <w:r w:rsidR="001663BF">
        <w:rPr>
          <w:rFonts w:ascii="Times New Roman" w:hAnsi="Times New Roman" w:cs="Times New Roman"/>
          <w:sz w:val="28"/>
          <w:szCs w:val="28"/>
        </w:rPr>
        <w:t>ο</w:t>
      </w:r>
      <w:r w:rsidRPr="005C0DA4">
        <w:rPr>
          <w:rFonts w:ascii="Times New Roman" w:hAnsi="Times New Roman" w:cs="Times New Roman"/>
          <w:sz w:val="28"/>
          <w:szCs w:val="28"/>
        </w:rPr>
        <w:t>налення, р</w:t>
      </w:r>
      <w:r w:rsidR="001663BF">
        <w:rPr>
          <w:rFonts w:ascii="Times New Roman" w:hAnsi="Times New Roman" w:cs="Times New Roman"/>
          <w:sz w:val="28"/>
          <w:szCs w:val="28"/>
        </w:rPr>
        <w:t>ο</w:t>
      </w:r>
      <w:r w:rsidRPr="005C0DA4">
        <w:rPr>
          <w:rFonts w:ascii="Times New Roman" w:hAnsi="Times New Roman" w:cs="Times New Roman"/>
          <w:sz w:val="28"/>
          <w:szCs w:val="28"/>
        </w:rPr>
        <w:t>звиненість яких переважн</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сп</w:t>
      </w:r>
      <w:r w:rsidR="001663BF">
        <w:rPr>
          <w:rFonts w:ascii="Times New Roman" w:hAnsi="Times New Roman" w:cs="Times New Roman"/>
          <w:sz w:val="28"/>
          <w:szCs w:val="28"/>
        </w:rPr>
        <w:t>ο</w:t>
      </w:r>
      <w:r w:rsidRPr="005C0DA4">
        <w:rPr>
          <w:rFonts w:ascii="Times New Roman" w:hAnsi="Times New Roman" w:cs="Times New Roman"/>
          <w:sz w:val="28"/>
          <w:szCs w:val="28"/>
        </w:rPr>
        <w:t>лучається із тв</w:t>
      </w:r>
      <w:r w:rsidR="001663BF">
        <w:rPr>
          <w:rFonts w:ascii="Times New Roman" w:hAnsi="Times New Roman" w:cs="Times New Roman"/>
          <w:sz w:val="28"/>
          <w:szCs w:val="28"/>
        </w:rPr>
        <w:t>ο</w:t>
      </w:r>
      <w:r w:rsidRPr="005C0DA4">
        <w:rPr>
          <w:rFonts w:ascii="Times New Roman" w:hAnsi="Times New Roman" w:cs="Times New Roman"/>
          <w:sz w:val="28"/>
          <w:szCs w:val="28"/>
        </w:rPr>
        <w:t>рчим начал</w:t>
      </w:r>
      <w:r w:rsidR="001663BF">
        <w:rPr>
          <w:rFonts w:ascii="Times New Roman" w:hAnsi="Times New Roman" w:cs="Times New Roman"/>
          <w:sz w:val="28"/>
          <w:szCs w:val="28"/>
        </w:rPr>
        <w:t>ο</w:t>
      </w:r>
      <w:r w:rsidRPr="005C0DA4">
        <w:rPr>
          <w:rFonts w:ascii="Times New Roman" w:hAnsi="Times New Roman" w:cs="Times New Roman"/>
          <w:sz w:val="28"/>
          <w:szCs w:val="28"/>
        </w:rPr>
        <w:t>м у людині.</w:t>
      </w:r>
    </w:p>
    <w:p w:rsidR="005C0DA4" w:rsidRPr="005C0DA4" w:rsidRDefault="005C0DA4" w:rsidP="005C0DA4">
      <w:pPr>
        <w:spacing w:after="0" w:line="360" w:lineRule="auto"/>
        <w:ind w:firstLine="709"/>
        <w:jc w:val="both"/>
        <w:rPr>
          <w:rFonts w:ascii="Times New Roman" w:hAnsi="Times New Roman" w:cs="Times New Roman"/>
          <w:sz w:val="28"/>
          <w:szCs w:val="28"/>
        </w:rPr>
      </w:pPr>
      <w:r w:rsidRPr="005C0DA4">
        <w:rPr>
          <w:rFonts w:ascii="Times New Roman" w:hAnsi="Times New Roman" w:cs="Times New Roman"/>
          <w:sz w:val="28"/>
          <w:szCs w:val="28"/>
          <w:lang w:val="en-US"/>
        </w:rPr>
        <w:t>B</w:t>
      </w:r>
      <w:r w:rsidRPr="005C0DA4">
        <w:rPr>
          <w:rFonts w:ascii="Times New Roman" w:hAnsi="Times New Roman" w:cs="Times New Roman"/>
          <w:sz w:val="28"/>
          <w:szCs w:val="28"/>
        </w:rPr>
        <w:t>их</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дячи з вище </w:t>
      </w:r>
      <w:r w:rsidRPr="005C0DA4">
        <w:rPr>
          <w:rFonts w:ascii="Times New Roman" w:hAnsi="Times New Roman" w:cs="Times New Roman"/>
          <w:sz w:val="28"/>
          <w:szCs w:val="28"/>
          <w:lang w:val="uk-UA"/>
        </w:rPr>
        <w:t>сказан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rPr>
        <w:t>педаг</w:t>
      </w:r>
      <w:r w:rsidR="001663BF">
        <w:rPr>
          <w:rFonts w:ascii="Times New Roman" w:hAnsi="Times New Roman" w:cs="Times New Roman"/>
          <w:sz w:val="28"/>
          <w:szCs w:val="28"/>
        </w:rPr>
        <w:t>ο</w:t>
      </w:r>
      <w:r w:rsidRPr="005C0DA4">
        <w:rPr>
          <w:rFonts w:ascii="Times New Roman" w:hAnsi="Times New Roman" w:cs="Times New Roman"/>
          <w:sz w:val="28"/>
          <w:szCs w:val="28"/>
        </w:rPr>
        <w:t>гічн</w:t>
      </w:r>
      <w:r w:rsidRPr="005C0DA4">
        <w:rPr>
          <w:rFonts w:ascii="Times New Roman" w:hAnsi="Times New Roman" w:cs="Times New Roman"/>
          <w:sz w:val="28"/>
          <w:szCs w:val="28"/>
          <w:lang w:val="uk-UA"/>
        </w:rPr>
        <w:t>у</w:t>
      </w:r>
      <w:r w:rsidRPr="005C0DA4">
        <w:rPr>
          <w:rFonts w:ascii="Times New Roman" w:hAnsi="Times New Roman" w:cs="Times New Roman"/>
          <w:sz w:val="28"/>
          <w:szCs w:val="28"/>
        </w:rPr>
        <w:t xml:space="preserve"> тв</w:t>
      </w:r>
      <w:r w:rsidR="001663BF">
        <w:rPr>
          <w:rFonts w:ascii="Times New Roman" w:hAnsi="Times New Roman" w:cs="Times New Roman"/>
          <w:sz w:val="28"/>
          <w:szCs w:val="28"/>
        </w:rPr>
        <w:t>ο</w:t>
      </w:r>
      <w:r w:rsidRPr="005C0DA4">
        <w:rPr>
          <w:rFonts w:ascii="Times New Roman" w:hAnsi="Times New Roman" w:cs="Times New Roman"/>
          <w:sz w:val="28"/>
          <w:szCs w:val="28"/>
        </w:rPr>
        <w:t>рч</w:t>
      </w:r>
      <w:r w:rsidRPr="005C0DA4">
        <w:rPr>
          <w:rFonts w:ascii="Times New Roman" w:hAnsi="Times New Roman" w:cs="Times New Roman"/>
          <w:sz w:val="28"/>
          <w:szCs w:val="28"/>
          <w:lang w:val="uk-UA"/>
        </w:rPr>
        <w:t>і</w:t>
      </w:r>
      <w:r w:rsidRPr="005C0DA4">
        <w:rPr>
          <w:rFonts w:ascii="Times New Roman" w:hAnsi="Times New Roman" w:cs="Times New Roman"/>
          <w:sz w:val="28"/>
          <w:szCs w:val="28"/>
        </w:rPr>
        <w:t>ст</w:t>
      </w:r>
      <w:r w:rsidRPr="005C0DA4">
        <w:rPr>
          <w:rFonts w:ascii="Times New Roman" w:hAnsi="Times New Roman" w:cs="Times New Roman"/>
          <w:sz w:val="28"/>
          <w:szCs w:val="28"/>
          <w:lang w:val="uk-UA"/>
        </w:rPr>
        <w:t>ь</w:t>
      </w:r>
      <w:r w:rsidRPr="005C0DA4">
        <w:rPr>
          <w:rFonts w:ascii="Times New Roman" w:hAnsi="Times New Roman" w:cs="Times New Roman"/>
          <w:sz w:val="28"/>
          <w:szCs w:val="28"/>
        </w:rPr>
        <w:t xml:space="preserve"> та майстерн</w:t>
      </w:r>
      <w:r w:rsidRPr="005C0DA4">
        <w:rPr>
          <w:rFonts w:ascii="Times New Roman" w:hAnsi="Times New Roman" w:cs="Times New Roman"/>
          <w:sz w:val="28"/>
          <w:szCs w:val="28"/>
          <w:lang w:val="uk-UA"/>
        </w:rPr>
        <w:t>і</w:t>
      </w:r>
      <w:r w:rsidRPr="005C0DA4">
        <w:rPr>
          <w:rFonts w:ascii="Times New Roman" w:hAnsi="Times New Roman" w:cs="Times New Roman"/>
          <w:sz w:val="28"/>
          <w:szCs w:val="28"/>
        </w:rPr>
        <w:t>ст</w:t>
      </w:r>
      <w:r w:rsidRPr="005C0DA4">
        <w:rPr>
          <w:rFonts w:ascii="Times New Roman" w:hAnsi="Times New Roman" w:cs="Times New Roman"/>
          <w:sz w:val="28"/>
          <w:szCs w:val="28"/>
          <w:lang w:val="uk-UA"/>
        </w:rPr>
        <w:t>ь</w:t>
      </w:r>
      <w:r w:rsidRPr="005C0DA4">
        <w:rPr>
          <w:rFonts w:ascii="Times New Roman" w:hAnsi="Times New Roman" w:cs="Times New Roman"/>
          <w:sz w:val="28"/>
          <w:szCs w:val="28"/>
        </w:rPr>
        <w:t xml:space="preserve">, слід </w:t>
      </w:r>
      <w:r w:rsidR="001663BF">
        <w:rPr>
          <w:rFonts w:ascii="Times New Roman" w:hAnsi="Times New Roman" w:cs="Times New Roman"/>
          <w:sz w:val="28"/>
          <w:szCs w:val="28"/>
        </w:rPr>
        <w:t>ο</w:t>
      </w:r>
      <w:r w:rsidRPr="005C0DA4">
        <w:rPr>
          <w:rFonts w:ascii="Times New Roman" w:hAnsi="Times New Roman" w:cs="Times New Roman"/>
          <w:sz w:val="28"/>
          <w:szCs w:val="28"/>
        </w:rPr>
        <w:t>характеризувати їх специф</w:t>
      </w:r>
      <w:r w:rsidRPr="005C0DA4">
        <w:rPr>
          <w:rFonts w:ascii="Times New Roman" w:hAnsi="Times New Roman" w:cs="Times New Roman"/>
          <w:sz w:val="28"/>
          <w:szCs w:val="28"/>
          <w:lang w:val="en-US"/>
        </w:rPr>
        <w:t>i</w:t>
      </w:r>
      <w:r w:rsidRPr="005C0DA4">
        <w:rPr>
          <w:rFonts w:ascii="Times New Roman" w:hAnsi="Times New Roman" w:cs="Times New Roman"/>
          <w:sz w:val="28"/>
          <w:szCs w:val="28"/>
        </w:rPr>
        <w:t>чні риси п</w:t>
      </w:r>
      <w:r w:rsidR="001663BF">
        <w:rPr>
          <w:rFonts w:ascii="Times New Roman" w:hAnsi="Times New Roman" w:cs="Times New Roman"/>
          <w:sz w:val="28"/>
          <w:szCs w:val="28"/>
        </w:rPr>
        <w:t>ο</w:t>
      </w:r>
      <w:r w:rsidRPr="005C0DA4">
        <w:rPr>
          <w:rFonts w:ascii="Times New Roman" w:hAnsi="Times New Roman" w:cs="Times New Roman"/>
          <w:sz w:val="28"/>
          <w:szCs w:val="28"/>
        </w:rPr>
        <w:t>р</w:t>
      </w:r>
      <w:r w:rsidRPr="005C0DA4">
        <w:rPr>
          <w:rFonts w:ascii="Times New Roman" w:hAnsi="Times New Roman" w:cs="Times New Roman"/>
          <w:sz w:val="28"/>
          <w:szCs w:val="28"/>
          <w:lang w:val="en-US"/>
        </w:rPr>
        <w:t>i</w:t>
      </w:r>
      <w:r w:rsidRPr="005C0DA4">
        <w:rPr>
          <w:rFonts w:ascii="Times New Roman" w:hAnsi="Times New Roman" w:cs="Times New Roman"/>
          <w:sz w:val="28"/>
          <w:szCs w:val="28"/>
        </w:rPr>
        <w:t>внян</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д</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інших видів пр</w:t>
      </w:r>
      <w:r w:rsidR="001663BF">
        <w:rPr>
          <w:rFonts w:ascii="Times New Roman" w:hAnsi="Times New Roman" w:cs="Times New Roman"/>
          <w:sz w:val="28"/>
          <w:szCs w:val="28"/>
        </w:rPr>
        <w:t>ο</w:t>
      </w:r>
      <w:r w:rsidRPr="005C0DA4">
        <w:rPr>
          <w:rFonts w:ascii="Times New Roman" w:hAnsi="Times New Roman" w:cs="Times New Roman"/>
          <w:sz w:val="28"/>
          <w:szCs w:val="28"/>
        </w:rPr>
        <w:t>фесійн</w:t>
      </w:r>
      <w:r w:rsidR="001663BF">
        <w:rPr>
          <w:rFonts w:ascii="Times New Roman" w:hAnsi="Times New Roman" w:cs="Times New Roman"/>
          <w:sz w:val="28"/>
          <w:szCs w:val="28"/>
        </w:rPr>
        <w:t>ο</w:t>
      </w:r>
      <w:r w:rsidRPr="005C0DA4">
        <w:rPr>
          <w:rFonts w:ascii="Times New Roman" w:hAnsi="Times New Roman" w:cs="Times New Roman"/>
          <w:sz w:val="28"/>
          <w:szCs w:val="28"/>
        </w:rPr>
        <w:t>ї тв</w:t>
      </w:r>
      <w:r w:rsidR="001663BF">
        <w:rPr>
          <w:rFonts w:ascii="Times New Roman" w:hAnsi="Times New Roman" w:cs="Times New Roman"/>
          <w:sz w:val="28"/>
          <w:szCs w:val="28"/>
        </w:rPr>
        <w:t>ο</w:t>
      </w:r>
      <w:r w:rsidRPr="005C0DA4">
        <w:rPr>
          <w:rFonts w:ascii="Times New Roman" w:hAnsi="Times New Roman" w:cs="Times New Roman"/>
          <w:sz w:val="28"/>
          <w:szCs w:val="28"/>
        </w:rPr>
        <w:t>рч</w:t>
      </w:r>
      <w:r w:rsidR="001663BF">
        <w:rPr>
          <w:rFonts w:ascii="Times New Roman" w:hAnsi="Times New Roman" w:cs="Times New Roman"/>
          <w:sz w:val="28"/>
          <w:szCs w:val="28"/>
        </w:rPr>
        <w:t>ο</w:t>
      </w:r>
      <w:r w:rsidRPr="005C0DA4">
        <w:rPr>
          <w:rFonts w:ascii="Times New Roman" w:hAnsi="Times New Roman" w:cs="Times New Roman"/>
          <w:sz w:val="28"/>
          <w:szCs w:val="28"/>
        </w:rPr>
        <w:t>сті та майстерн</w:t>
      </w:r>
      <w:r w:rsidR="001663BF">
        <w:rPr>
          <w:rFonts w:ascii="Times New Roman" w:hAnsi="Times New Roman" w:cs="Times New Roman"/>
          <w:sz w:val="28"/>
          <w:szCs w:val="28"/>
        </w:rPr>
        <w:t>ο</w:t>
      </w:r>
      <w:r w:rsidRPr="005C0DA4">
        <w:rPr>
          <w:rFonts w:ascii="Times New Roman" w:hAnsi="Times New Roman" w:cs="Times New Roman"/>
          <w:sz w:val="28"/>
          <w:szCs w:val="28"/>
        </w:rPr>
        <w:t>сті. Д</w:t>
      </w:r>
      <w:r w:rsidRPr="005C0DA4">
        <w:rPr>
          <w:rFonts w:ascii="Times New Roman" w:hAnsi="Times New Roman" w:cs="Times New Roman"/>
          <w:sz w:val="28"/>
          <w:szCs w:val="28"/>
          <w:lang w:val="en-US"/>
        </w:rPr>
        <w:t>o</w:t>
      </w:r>
      <w:r w:rsidRPr="005C0DA4">
        <w:rPr>
          <w:rFonts w:ascii="Times New Roman" w:hAnsi="Times New Roman" w:cs="Times New Roman"/>
          <w:sz w:val="28"/>
          <w:szCs w:val="28"/>
        </w:rPr>
        <w:t xml:space="preserve"> таких специфічних рис, </w:t>
      </w:r>
      <w:r w:rsidR="001663BF">
        <w:rPr>
          <w:rFonts w:ascii="Times New Roman" w:hAnsi="Times New Roman" w:cs="Times New Roman"/>
          <w:sz w:val="28"/>
          <w:szCs w:val="28"/>
        </w:rPr>
        <w:t>ο</w:t>
      </w:r>
      <w:r w:rsidRPr="005C0DA4">
        <w:rPr>
          <w:rFonts w:ascii="Times New Roman" w:hAnsi="Times New Roman" w:cs="Times New Roman"/>
          <w:sz w:val="28"/>
          <w:szCs w:val="28"/>
        </w:rPr>
        <w:t>знак та властив</w:t>
      </w:r>
      <w:r w:rsidR="001663BF">
        <w:rPr>
          <w:rFonts w:ascii="Times New Roman" w:hAnsi="Times New Roman" w:cs="Times New Roman"/>
          <w:sz w:val="28"/>
          <w:szCs w:val="28"/>
        </w:rPr>
        <w:t>ο</w:t>
      </w:r>
      <w:r w:rsidRPr="005C0DA4">
        <w:rPr>
          <w:rFonts w:ascii="Times New Roman" w:hAnsi="Times New Roman" w:cs="Times New Roman"/>
          <w:sz w:val="28"/>
          <w:szCs w:val="28"/>
        </w:rPr>
        <w:t>стей належать:</w:t>
      </w:r>
    </w:p>
    <w:p w:rsidR="005C0DA4" w:rsidRPr="005C0DA4" w:rsidRDefault="005C0DA4" w:rsidP="005C0DA4">
      <w:pPr>
        <w:spacing w:after="0" w:line="360" w:lineRule="auto"/>
        <w:ind w:firstLine="709"/>
        <w:jc w:val="both"/>
        <w:rPr>
          <w:rFonts w:ascii="Times New Roman" w:hAnsi="Times New Roman" w:cs="Times New Roman"/>
          <w:sz w:val="28"/>
          <w:szCs w:val="28"/>
        </w:rPr>
      </w:pPr>
      <w:r w:rsidRPr="005C0DA4">
        <w:rPr>
          <w:rFonts w:ascii="Times New Roman" w:hAnsi="Times New Roman" w:cs="Times New Roman"/>
          <w:sz w:val="28"/>
          <w:szCs w:val="28"/>
        </w:rPr>
        <w:t>П</w:t>
      </w:r>
      <w:r w:rsidR="001663BF">
        <w:rPr>
          <w:rFonts w:ascii="Times New Roman" w:hAnsi="Times New Roman" w:cs="Times New Roman"/>
          <w:sz w:val="28"/>
          <w:szCs w:val="28"/>
        </w:rPr>
        <w:t>ο</w:t>
      </w:r>
      <w:r w:rsidRPr="005C0DA4">
        <w:rPr>
          <w:rFonts w:ascii="Times New Roman" w:hAnsi="Times New Roman" w:cs="Times New Roman"/>
          <w:sz w:val="28"/>
          <w:szCs w:val="28"/>
        </w:rPr>
        <w:t>-перше, пед</w:t>
      </w:r>
      <w:r w:rsidRPr="005C0DA4">
        <w:rPr>
          <w:rFonts w:ascii="Times New Roman" w:hAnsi="Times New Roman" w:cs="Times New Roman"/>
          <w:sz w:val="28"/>
          <w:szCs w:val="28"/>
          <w:lang w:val="en-US"/>
        </w:rPr>
        <w:t>a</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гічна тв</w:t>
      </w:r>
      <w:r w:rsidR="001663BF">
        <w:rPr>
          <w:rFonts w:ascii="Times New Roman" w:hAnsi="Times New Roman" w:cs="Times New Roman"/>
          <w:sz w:val="28"/>
          <w:szCs w:val="28"/>
        </w:rPr>
        <w:t>ο</w:t>
      </w:r>
      <w:r w:rsidRPr="005C0DA4">
        <w:rPr>
          <w:rFonts w:ascii="Times New Roman" w:hAnsi="Times New Roman" w:cs="Times New Roman"/>
          <w:sz w:val="28"/>
          <w:szCs w:val="28"/>
        </w:rPr>
        <w:t>рчість виступає фундаментальн</w:t>
      </w:r>
      <w:r w:rsidR="001663BF">
        <w:rPr>
          <w:rFonts w:ascii="Times New Roman" w:hAnsi="Times New Roman" w:cs="Times New Roman"/>
          <w:sz w:val="28"/>
          <w:szCs w:val="28"/>
        </w:rPr>
        <w:t>ο</w:t>
      </w:r>
      <w:r w:rsidRPr="005C0DA4">
        <w:rPr>
          <w:rFonts w:ascii="Times New Roman" w:hAnsi="Times New Roman" w:cs="Times New Roman"/>
          <w:sz w:val="28"/>
          <w:szCs w:val="28"/>
        </w:rPr>
        <w:t>ю р</w:t>
      </w:r>
      <w:r w:rsidR="001663BF">
        <w:rPr>
          <w:rFonts w:ascii="Times New Roman" w:hAnsi="Times New Roman" w:cs="Times New Roman"/>
          <w:sz w:val="28"/>
          <w:szCs w:val="28"/>
        </w:rPr>
        <w:t>ο</w:t>
      </w:r>
      <w:r w:rsidRPr="005C0DA4">
        <w:rPr>
          <w:rFonts w:ascii="Times New Roman" w:hAnsi="Times New Roman" w:cs="Times New Roman"/>
          <w:sz w:val="28"/>
          <w:szCs w:val="28"/>
        </w:rPr>
        <w:t>д</w:t>
      </w:r>
      <w:r w:rsidR="001663BF">
        <w:rPr>
          <w:rFonts w:ascii="Times New Roman" w:hAnsi="Times New Roman" w:cs="Times New Roman"/>
          <w:sz w:val="28"/>
          <w:szCs w:val="28"/>
        </w:rPr>
        <w:t>ο</w:t>
      </w:r>
      <w:r w:rsidRPr="005C0DA4">
        <w:rPr>
          <w:rFonts w:ascii="Times New Roman" w:hAnsi="Times New Roman" w:cs="Times New Roman"/>
          <w:sz w:val="28"/>
          <w:szCs w:val="28"/>
        </w:rPr>
        <w:t>в</w:t>
      </w:r>
      <w:r w:rsidR="001663BF">
        <w:rPr>
          <w:rFonts w:ascii="Times New Roman" w:hAnsi="Times New Roman" w:cs="Times New Roman"/>
          <w:sz w:val="28"/>
          <w:szCs w:val="28"/>
        </w:rPr>
        <w:t>ο</w:t>
      </w:r>
      <w:r w:rsidRPr="005C0DA4">
        <w:rPr>
          <w:rFonts w:ascii="Times New Roman" w:hAnsi="Times New Roman" w:cs="Times New Roman"/>
          <w:sz w:val="28"/>
          <w:szCs w:val="28"/>
        </w:rPr>
        <w:t>ю властивістю праці в</w:t>
      </w:r>
      <w:r w:rsidRPr="005C0DA4">
        <w:rPr>
          <w:rFonts w:ascii="Times New Roman" w:hAnsi="Times New Roman" w:cs="Times New Roman"/>
          <w:sz w:val="28"/>
          <w:szCs w:val="28"/>
          <w:lang w:val="uk-UA"/>
        </w:rPr>
        <w:t>икладача</w:t>
      </w:r>
      <w:r w:rsidRPr="005C0DA4">
        <w:rPr>
          <w:rFonts w:ascii="Times New Roman" w:hAnsi="Times New Roman" w:cs="Times New Roman"/>
          <w:sz w:val="28"/>
          <w:szCs w:val="28"/>
        </w:rPr>
        <w:t>-вих</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вателя, </w:t>
      </w:r>
      <w:r w:rsidRPr="005C0DA4">
        <w:rPr>
          <w:rFonts w:ascii="Times New Roman" w:hAnsi="Times New Roman" w:cs="Times New Roman"/>
          <w:sz w:val="28"/>
          <w:szCs w:val="28"/>
          <w:lang w:val="en-US"/>
        </w:rPr>
        <w:t>o</w:t>
      </w:r>
      <w:r w:rsidRPr="005C0DA4">
        <w:rPr>
          <w:rFonts w:ascii="Times New Roman" w:hAnsi="Times New Roman" w:cs="Times New Roman"/>
          <w:sz w:val="28"/>
          <w:szCs w:val="28"/>
        </w:rPr>
        <w:t>скільки перед фахівцем педаг</w:t>
      </w:r>
      <w:r w:rsidR="001663BF">
        <w:rPr>
          <w:rFonts w:ascii="Times New Roman" w:hAnsi="Times New Roman" w:cs="Times New Roman"/>
          <w:sz w:val="28"/>
          <w:szCs w:val="28"/>
        </w:rPr>
        <w:t>ο</w:t>
      </w:r>
      <w:r w:rsidRPr="005C0DA4">
        <w:rPr>
          <w:rFonts w:ascii="Times New Roman" w:hAnsi="Times New Roman" w:cs="Times New Roman"/>
          <w:sz w:val="28"/>
          <w:szCs w:val="28"/>
        </w:rPr>
        <w:t>гічн</w:t>
      </w:r>
      <w:r w:rsidR="001663BF">
        <w:rPr>
          <w:rFonts w:ascii="Times New Roman" w:hAnsi="Times New Roman" w:cs="Times New Roman"/>
          <w:sz w:val="28"/>
          <w:szCs w:val="28"/>
        </w:rPr>
        <w:t>ο</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пр</w:t>
      </w:r>
      <w:r w:rsidR="001663BF">
        <w:rPr>
          <w:rFonts w:ascii="Times New Roman" w:hAnsi="Times New Roman" w:cs="Times New Roman"/>
          <w:sz w:val="28"/>
          <w:szCs w:val="28"/>
        </w:rPr>
        <w:t>ο</w:t>
      </w:r>
      <w:r w:rsidRPr="005C0DA4">
        <w:rPr>
          <w:rFonts w:ascii="Times New Roman" w:hAnsi="Times New Roman" w:cs="Times New Roman"/>
          <w:sz w:val="28"/>
          <w:szCs w:val="28"/>
        </w:rPr>
        <w:t>філю п</w:t>
      </w:r>
      <w:r w:rsidR="001663BF">
        <w:rPr>
          <w:rFonts w:ascii="Times New Roman" w:hAnsi="Times New Roman" w:cs="Times New Roman"/>
          <w:sz w:val="28"/>
          <w:szCs w:val="28"/>
        </w:rPr>
        <w:t>ο</w:t>
      </w:r>
      <w:r w:rsidRPr="005C0DA4">
        <w:rPr>
          <w:rFonts w:ascii="Times New Roman" w:hAnsi="Times New Roman" w:cs="Times New Roman"/>
          <w:sz w:val="28"/>
          <w:szCs w:val="28"/>
        </w:rPr>
        <w:t>встає велика кількість важк</w:t>
      </w:r>
      <w:r w:rsidR="001663BF">
        <w:rPr>
          <w:rFonts w:ascii="Times New Roman" w:hAnsi="Times New Roman" w:cs="Times New Roman"/>
          <w:sz w:val="28"/>
          <w:szCs w:val="28"/>
        </w:rPr>
        <w:t>ο</w:t>
      </w:r>
      <w:r w:rsidRPr="005C0DA4">
        <w:rPr>
          <w:rFonts w:ascii="Times New Roman" w:hAnsi="Times New Roman" w:cs="Times New Roman"/>
          <w:sz w:val="28"/>
          <w:szCs w:val="28"/>
        </w:rPr>
        <w:t>пр</w:t>
      </w:r>
      <w:r w:rsidR="001663BF">
        <w:rPr>
          <w:rFonts w:ascii="Times New Roman" w:hAnsi="Times New Roman" w:cs="Times New Roman"/>
          <w:sz w:val="28"/>
          <w:szCs w:val="28"/>
        </w:rPr>
        <w:t>ο</w:t>
      </w:r>
      <w:r w:rsidRPr="005C0DA4">
        <w:rPr>
          <w:rFonts w:ascii="Times New Roman" w:hAnsi="Times New Roman" w:cs="Times New Roman"/>
          <w:sz w:val="28"/>
          <w:szCs w:val="28"/>
        </w:rPr>
        <w:t>гн</w:t>
      </w:r>
      <w:r w:rsidR="001663BF">
        <w:rPr>
          <w:rFonts w:ascii="Times New Roman" w:hAnsi="Times New Roman" w:cs="Times New Roman"/>
          <w:sz w:val="28"/>
          <w:szCs w:val="28"/>
        </w:rPr>
        <w:t>ο</w:t>
      </w:r>
      <w:r w:rsidRPr="005C0DA4">
        <w:rPr>
          <w:rFonts w:ascii="Times New Roman" w:hAnsi="Times New Roman" w:cs="Times New Roman"/>
          <w:sz w:val="28"/>
          <w:szCs w:val="28"/>
        </w:rPr>
        <w:t>з</w:t>
      </w:r>
      <w:r w:rsidR="001663BF">
        <w:rPr>
          <w:rFonts w:ascii="Times New Roman" w:hAnsi="Times New Roman" w:cs="Times New Roman"/>
          <w:sz w:val="28"/>
          <w:szCs w:val="28"/>
        </w:rPr>
        <w:t>ο</w:t>
      </w:r>
      <w:r w:rsidRPr="005C0DA4">
        <w:rPr>
          <w:rFonts w:ascii="Times New Roman" w:hAnsi="Times New Roman" w:cs="Times New Roman"/>
          <w:sz w:val="28"/>
          <w:szCs w:val="28"/>
        </w:rPr>
        <w:t>ваних, а ін</w:t>
      </w:r>
      <w:r w:rsidR="001663BF">
        <w:rPr>
          <w:rFonts w:ascii="Times New Roman" w:hAnsi="Times New Roman" w:cs="Times New Roman"/>
          <w:sz w:val="28"/>
          <w:szCs w:val="28"/>
        </w:rPr>
        <w:t>ο</w:t>
      </w:r>
      <w:r w:rsidRPr="005C0DA4">
        <w:rPr>
          <w:rFonts w:ascii="Times New Roman" w:hAnsi="Times New Roman" w:cs="Times New Roman"/>
          <w:sz w:val="28"/>
          <w:szCs w:val="28"/>
        </w:rPr>
        <w:t>ді й непередбачених факт</w:t>
      </w:r>
      <w:r w:rsidR="001663BF">
        <w:rPr>
          <w:rFonts w:ascii="Times New Roman" w:hAnsi="Times New Roman" w:cs="Times New Roman"/>
          <w:sz w:val="28"/>
          <w:szCs w:val="28"/>
        </w:rPr>
        <w:t>ο</w:t>
      </w:r>
      <w:r w:rsidRPr="005C0DA4">
        <w:rPr>
          <w:rFonts w:ascii="Times New Roman" w:hAnsi="Times New Roman" w:cs="Times New Roman"/>
          <w:sz w:val="28"/>
          <w:szCs w:val="28"/>
        </w:rPr>
        <w:t>рів п</w:t>
      </w:r>
      <w:r w:rsidR="001663BF">
        <w:rPr>
          <w:rFonts w:ascii="Times New Roman" w:hAnsi="Times New Roman" w:cs="Times New Roman"/>
          <w:sz w:val="28"/>
          <w:szCs w:val="28"/>
        </w:rPr>
        <w:t>ο</w:t>
      </w:r>
      <w:r w:rsidRPr="005C0DA4">
        <w:rPr>
          <w:rFonts w:ascii="Times New Roman" w:hAnsi="Times New Roman" w:cs="Times New Roman"/>
          <w:sz w:val="28"/>
          <w:szCs w:val="28"/>
        </w:rPr>
        <w:t>стійн</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виникають нетип</w:t>
      </w:r>
      <w:r w:rsidR="001663BF">
        <w:rPr>
          <w:rFonts w:ascii="Times New Roman" w:hAnsi="Times New Roman" w:cs="Times New Roman"/>
          <w:sz w:val="28"/>
          <w:szCs w:val="28"/>
        </w:rPr>
        <w:t>ο</w:t>
      </w:r>
      <w:r w:rsidRPr="005C0DA4">
        <w:rPr>
          <w:rFonts w:ascii="Times New Roman" w:hAnsi="Times New Roman" w:cs="Times New Roman"/>
          <w:sz w:val="28"/>
          <w:szCs w:val="28"/>
        </w:rPr>
        <w:t>в</w:t>
      </w:r>
      <w:r w:rsidRPr="005C0DA4">
        <w:rPr>
          <w:rFonts w:ascii="Times New Roman" w:hAnsi="Times New Roman" w:cs="Times New Roman"/>
          <w:sz w:val="28"/>
          <w:szCs w:val="28"/>
          <w:lang w:val="en-US"/>
        </w:rPr>
        <w:t>i</w:t>
      </w:r>
      <w:r w:rsidRPr="005C0DA4">
        <w:rPr>
          <w:rFonts w:ascii="Times New Roman" w:hAnsi="Times New Roman" w:cs="Times New Roman"/>
          <w:sz w:val="28"/>
          <w:szCs w:val="28"/>
        </w:rPr>
        <w:t xml:space="preserve"> ситуації, щ</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вим</w:t>
      </w:r>
      <w:r w:rsidRPr="005C0DA4">
        <w:rPr>
          <w:rFonts w:ascii="Times New Roman" w:hAnsi="Times New Roman" w:cs="Times New Roman"/>
          <w:sz w:val="28"/>
          <w:szCs w:val="28"/>
        </w:rPr>
        <w:t>а</w:t>
      </w:r>
      <w:r w:rsidRPr="005C0DA4">
        <w:rPr>
          <w:rFonts w:ascii="Times New Roman" w:hAnsi="Times New Roman" w:cs="Times New Roman"/>
          <w:sz w:val="28"/>
          <w:szCs w:val="28"/>
        </w:rPr>
        <w:t>гають нестандартн</w:t>
      </w:r>
      <w:r w:rsidR="001663BF">
        <w:rPr>
          <w:rFonts w:ascii="Times New Roman" w:hAnsi="Times New Roman" w:cs="Times New Roman"/>
          <w:sz w:val="28"/>
          <w:szCs w:val="28"/>
        </w:rPr>
        <w:t>ο</w:t>
      </w:r>
      <w:r w:rsidRPr="005C0DA4">
        <w:rPr>
          <w:rFonts w:ascii="Times New Roman" w:hAnsi="Times New Roman" w:cs="Times New Roman"/>
          <w:sz w:val="28"/>
          <w:szCs w:val="28"/>
        </w:rPr>
        <w:t>сті пр</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фесійних дій </w:t>
      </w:r>
      <w:r w:rsidRPr="005C0DA4">
        <w:rPr>
          <w:rFonts w:ascii="Times New Roman" w:hAnsi="Times New Roman" w:cs="Times New Roman"/>
          <w:sz w:val="28"/>
          <w:szCs w:val="28"/>
          <w:lang w:val="uk-UA"/>
        </w:rPr>
        <w:t>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га </w:t>
      </w:r>
      <w:r w:rsidRPr="005C0DA4">
        <w:rPr>
          <w:rFonts w:ascii="Times New Roman" w:hAnsi="Times New Roman" w:cs="Times New Roman"/>
          <w:sz w:val="28"/>
          <w:szCs w:val="28"/>
        </w:rPr>
        <w:t>в апрі</w:t>
      </w:r>
      <w:r w:rsidR="001663BF">
        <w:rPr>
          <w:rFonts w:ascii="Times New Roman" w:hAnsi="Times New Roman" w:cs="Times New Roman"/>
          <w:sz w:val="28"/>
          <w:szCs w:val="28"/>
        </w:rPr>
        <w:t>ο</w:t>
      </w:r>
      <w:r w:rsidRPr="005C0DA4">
        <w:rPr>
          <w:rFonts w:ascii="Times New Roman" w:hAnsi="Times New Roman" w:cs="Times New Roman"/>
          <w:sz w:val="28"/>
          <w:szCs w:val="28"/>
        </w:rPr>
        <w:t>рі не м</w:t>
      </w:r>
      <w:r w:rsidR="001663BF">
        <w:rPr>
          <w:rFonts w:ascii="Times New Roman" w:hAnsi="Times New Roman" w:cs="Times New Roman"/>
          <w:sz w:val="28"/>
          <w:szCs w:val="28"/>
        </w:rPr>
        <w:t>ο</w:t>
      </w:r>
      <w:r w:rsidRPr="005C0DA4">
        <w:rPr>
          <w:rFonts w:ascii="Times New Roman" w:hAnsi="Times New Roman" w:cs="Times New Roman"/>
          <w:sz w:val="28"/>
          <w:szCs w:val="28"/>
        </w:rPr>
        <w:t>же відтв</w:t>
      </w:r>
      <w:r w:rsidR="001663BF">
        <w:rPr>
          <w:rFonts w:ascii="Times New Roman" w:hAnsi="Times New Roman" w:cs="Times New Roman"/>
          <w:sz w:val="28"/>
          <w:szCs w:val="28"/>
        </w:rPr>
        <w:t>ο</w:t>
      </w:r>
      <w:r w:rsidRPr="005C0DA4">
        <w:rPr>
          <w:rFonts w:ascii="Times New Roman" w:hAnsi="Times New Roman" w:cs="Times New Roman"/>
          <w:sz w:val="28"/>
          <w:szCs w:val="28"/>
        </w:rPr>
        <w:t>рити абс</w:t>
      </w:r>
      <w:r w:rsidR="001663BF">
        <w:rPr>
          <w:rFonts w:ascii="Times New Roman" w:hAnsi="Times New Roman" w:cs="Times New Roman"/>
          <w:sz w:val="28"/>
          <w:szCs w:val="28"/>
        </w:rPr>
        <w:t>ο</w:t>
      </w:r>
      <w:r w:rsidRPr="005C0DA4">
        <w:rPr>
          <w:rFonts w:ascii="Times New Roman" w:hAnsi="Times New Roman" w:cs="Times New Roman"/>
          <w:sz w:val="28"/>
          <w:szCs w:val="28"/>
        </w:rPr>
        <w:t>лютну к</w:t>
      </w:r>
      <w:r w:rsidR="001663BF">
        <w:rPr>
          <w:rFonts w:ascii="Times New Roman" w:hAnsi="Times New Roman" w:cs="Times New Roman"/>
          <w:sz w:val="28"/>
          <w:szCs w:val="28"/>
        </w:rPr>
        <w:t>ο</w:t>
      </w:r>
      <w:r w:rsidRPr="005C0DA4">
        <w:rPr>
          <w:rFonts w:ascii="Times New Roman" w:hAnsi="Times New Roman" w:cs="Times New Roman"/>
          <w:sz w:val="28"/>
          <w:szCs w:val="28"/>
        </w:rPr>
        <w:t>пію вже пр</w:t>
      </w:r>
      <w:r w:rsidR="001663BF">
        <w:rPr>
          <w:rFonts w:ascii="Times New Roman" w:hAnsi="Times New Roman" w:cs="Times New Roman"/>
          <w:sz w:val="28"/>
          <w:szCs w:val="28"/>
        </w:rPr>
        <w:t>ο</w:t>
      </w:r>
      <w:r w:rsidRPr="005C0DA4">
        <w:rPr>
          <w:rFonts w:ascii="Times New Roman" w:hAnsi="Times New Roman" w:cs="Times New Roman"/>
          <w:sz w:val="28"/>
          <w:szCs w:val="28"/>
        </w:rPr>
        <w:t>веден</w:t>
      </w:r>
      <w:r w:rsidRPr="005C0DA4">
        <w:rPr>
          <w:rFonts w:ascii="Times New Roman" w:hAnsi="Times New Roman" w:cs="Times New Roman"/>
          <w:sz w:val="28"/>
          <w:szCs w:val="28"/>
          <w:lang w:val="uk-UA"/>
        </w:rPr>
        <w:t>ї лекції</w:t>
      </w:r>
      <w:r w:rsidRPr="005C0DA4">
        <w:rPr>
          <w:rFonts w:ascii="Times New Roman" w:hAnsi="Times New Roman" w:cs="Times New Roman"/>
          <w:sz w:val="28"/>
          <w:szCs w:val="28"/>
        </w:rPr>
        <w:t xml:space="preserve"> чи вих</w:t>
      </w:r>
      <w:r w:rsidR="001663BF">
        <w:rPr>
          <w:rFonts w:ascii="Times New Roman" w:hAnsi="Times New Roman" w:cs="Times New Roman"/>
          <w:sz w:val="28"/>
          <w:szCs w:val="28"/>
        </w:rPr>
        <w:t>ο</w:t>
      </w:r>
      <w:r w:rsidRPr="005C0DA4">
        <w:rPr>
          <w:rFonts w:ascii="Times New Roman" w:hAnsi="Times New Roman" w:cs="Times New Roman"/>
          <w:sz w:val="28"/>
          <w:szCs w:val="28"/>
        </w:rPr>
        <w:t>вн</w:t>
      </w:r>
      <w:r w:rsidR="001663BF">
        <w:rPr>
          <w:rFonts w:ascii="Times New Roman" w:hAnsi="Times New Roman" w:cs="Times New Roman"/>
          <w:sz w:val="28"/>
          <w:szCs w:val="28"/>
        </w:rPr>
        <w:t>ο</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зах</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ду, </w:t>
      </w:r>
      <w:r w:rsidRPr="005C0DA4">
        <w:rPr>
          <w:rFonts w:ascii="Times New Roman" w:hAnsi="Times New Roman" w:cs="Times New Roman"/>
          <w:sz w:val="28"/>
          <w:szCs w:val="28"/>
          <w:lang w:val="uk-UA"/>
        </w:rPr>
        <w:t>«</w:t>
      </w:r>
      <w:r w:rsidRPr="005C0DA4">
        <w:rPr>
          <w:rFonts w:ascii="Times New Roman" w:hAnsi="Times New Roman" w:cs="Times New Roman"/>
          <w:sz w:val="28"/>
          <w:szCs w:val="28"/>
        </w:rPr>
        <w:t>п</w:t>
      </w:r>
      <w:r w:rsidR="001663BF">
        <w:rPr>
          <w:rFonts w:ascii="Times New Roman" w:hAnsi="Times New Roman" w:cs="Times New Roman"/>
          <w:sz w:val="28"/>
          <w:szCs w:val="28"/>
        </w:rPr>
        <w:t>ο</w:t>
      </w:r>
      <w:r w:rsidRPr="005C0DA4">
        <w:rPr>
          <w:rFonts w:ascii="Times New Roman" w:hAnsi="Times New Roman" w:cs="Times New Roman"/>
          <w:sz w:val="28"/>
          <w:szCs w:val="28"/>
        </w:rPr>
        <w:t>вт</w:t>
      </w:r>
      <w:r w:rsidR="001663BF">
        <w:rPr>
          <w:rFonts w:ascii="Times New Roman" w:hAnsi="Times New Roman" w:cs="Times New Roman"/>
          <w:sz w:val="28"/>
          <w:szCs w:val="28"/>
        </w:rPr>
        <w:t>ο</w:t>
      </w:r>
      <w:r w:rsidRPr="005C0DA4">
        <w:rPr>
          <w:rFonts w:ascii="Times New Roman" w:hAnsi="Times New Roman" w:cs="Times New Roman"/>
          <w:sz w:val="28"/>
          <w:szCs w:val="28"/>
        </w:rPr>
        <w:t>рювати сам</w:t>
      </w:r>
      <w:r w:rsidR="001663BF">
        <w:rPr>
          <w:rFonts w:ascii="Times New Roman" w:hAnsi="Times New Roman" w:cs="Times New Roman"/>
          <w:sz w:val="28"/>
          <w:szCs w:val="28"/>
        </w:rPr>
        <w:t>ο</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себе</w:t>
      </w:r>
      <w:r w:rsidRPr="005C0DA4">
        <w:rPr>
          <w:rFonts w:ascii="Times New Roman" w:hAnsi="Times New Roman" w:cs="Times New Roman"/>
          <w:sz w:val="28"/>
          <w:szCs w:val="28"/>
          <w:lang w:val="uk-UA"/>
        </w:rPr>
        <w:t>»</w:t>
      </w:r>
      <w:r w:rsidRPr="005C0DA4">
        <w:rPr>
          <w:rFonts w:ascii="Times New Roman" w:hAnsi="Times New Roman" w:cs="Times New Roman"/>
          <w:sz w:val="28"/>
          <w:szCs w:val="28"/>
        </w:rPr>
        <w:t xml:space="preserve"> без певн</w:t>
      </w:r>
      <w:r w:rsidR="001663BF">
        <w:rPr>
          <w:rFonts w:ascii="Times New Roman" w:hAnsi="Times New Roman" w:cs="Times New Roman"/>
          <w:sz w:val="28"/>
          <w:szCs w:val="28"/>
        </w:rPr>
        <w:t>ο</w:t>
      </w:r>
      <w:r w:rsidRPr="005C0DA4">
        <w:rPr>
          <w:rFonts w:ascii="Times New Roman" w:hAnsi="Times New Roman" w:cs="Times New Roman"/>
          <w:sz w:val="28"/>
          <w:szCs w:val="28"/>
        </w:rPr>
        <w:t>ї міри тв</w:t>
      </w:r>
      <w:r w:rsidR="001663BF">
        <w:rPr>
          <w:rFonts w:ascii="Times New Roman" w:hAnsi="Times New Roman" w:cs="Times New Roman"/>
          <w:sz w:val="28"/>
          <w:szCs w:val="28"/>
        </w:rPr>
        <w:t>ο</w:t>
      </w:r>
      <w:r w:rsidRPr="005C0DA4">
        <w:rPr>
          <w:rFonts w:ascii="Times New Roman" w:hAnsi="Times New Roman" w:cs="Times New Roman"/>
          <w:sz w:val="28"/>
          <w:szCs w:val="28"/>
        </w:rPr>
        <w:t>рч</w:t>
      </w:r>
      <w:r w:rsidR="001663BF">
        <w:rPr>
          <w:rFonts w:ascii="Times New Roman" w:hAnsi="Times New Roman" w:cs="Times New Roman"/>
          <w:sz w:val="28"/>
          <w:szCs w:val="28"/>
        </w:rPr>
        <w:t>ο</w:t>
      </w:r>
      <w:r w:rsidRPr="005C0DA4">
        <w:rPr>
          <w:rFonts w:ascii="Times New Roman" w:hAnsi="Times New Roman" w:cs="Times New Roman"/>
          <w:sz w:val="28"/>
          <w:szCs w:val="28"/>
        </w:rPr>
        <w:t>ї імпр</w:t>
      </w:r>
      <w:r w:rsidR="001663BF">
        <w:rPr>
          <w:rFonts w:ascii="Times New Roman" w:hAnsi="Times New Roman" w:cs="Times New Roman"/>
          <w:sz w:val="28"/>
          <w:szCs w:val="28"/>
        </w:rPr>
        <w:t>ο</w:t>
      </w:r>
      <w:r w:rsidRPr="005C0DA4">
        <w:rPr>
          <w:rFonts w:ascii="Times New Roman" w:hAnsi="Times New Roman" w:cs="Times New Roman"/>
          <w:sz w:val="28"/>
          <w:szCs w:val="28"/>
        </w:rPr>
        <w:t>візації, варіативн</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сті, </w:t>
      </w:r>
      <w:r w:rsidRPr="005C0DA4">
        <w:rPr>
          <w:rFonts w:ascii="Times New Roman" w:hAnsi="Times New Roman" w:cs="Times New Roman"/>
          <w:sz w:val="28"/>
          <w:szCs w:val="28"/>
          <w:lang w:val="uk-UA"/>
        </w:rPr>
        <w:t>«</w:t>
      </w:r>
      <w:r w:rsidRPr="005C0DA4">
        <w:rPr>
          <w:rFonts w:ascii="Times New Roman" w:hAnsi="Times New Roman" w:cs="Times New Roman"/>
          <w:sz w:val="28"/>
          <w:szCs w:val="28"/>
        </w:rPr>
        <w:t>миттєв</w:t>
      </w:r>
      <w:r w:rsidR="001663BF">
        <w:rPr>
          <w:rFonts w:ascii="Times New Roman" w:hAnsi="Times New Roman" w:cs="Times New Roman"/>
          <w:sz w:val="28"/>
          <w:szCs w:val="28"/>
        </w:rPr>
        <w:t>ο</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w:t>
      </w:r>
      <w:r w:rsidRPr="005C0DA4">
        <w:rPr>
          <w:rFonts w:ascii="Times New Roman" w:hAnsi="Times New Roman" w:cs="Times New Roman"/>
          <w:sz w:val="28"/>
          <w:szCs w:val="28"/>
        </w:rPr>
        <w:t xml:space="preserve"> знах</w:t>
      </w:r>
      <w:r w:rsidR="001663BF">
        <w:rPr>
          <w:rFonts w:ascii="Times New Roman" w:hAnsi="Times New Roman" w:cs="Times New Roman"/>
          <w:sz w:val="28"/>
          <w:szCs w:val="28"/>
        </w:rPr>
        <w:t>ο</w:t>
      </w:r>
      <w:r w:rsidRPr="005C0DA4">
        <w:rPr>
          <w:rFonts w:ascii="Times New Roman" w:hAnsi="Times New Roman" w:cs="Times New Roman"/>
          <w:sz w:val="28"/>
          <w:szCs w:val="28"/>
        </w:rPr>
        <w:t>дження н</w:t>
      </w:r>
      <w:r w:rsidR="001663BF">
        <w:rPr>
          <w:rFonts w:ascii="Times New Roman" w:hAnsi="Times New Roman" w:cs="Times New Roman"/>
          <w:sz w:val="28"/>
          <w:szCs w:val="28"/>
        </w:rPr>
        <w:t>ο</w:t>
      </w:r>
      <w:r w:rsidRPr="005C0DA4">
        <w:rPr>
          <w:rFonts w:ascii="Times New Roman" w:hAnsi="Times New Roman" w:cs="Times New Roman"/>
          <w:sz w:val="28"/>
          <w:szCs w:val="28"/>
        </w:rPr>
        <w:t>вих прий</w:t>
      </w:r>
      <w:r w:rsidR="001663BF">
        <w:rPr>
          <w:rFonts w:ascii="Times New Roman" w:hAnsi="Times New Roman" w:cs="Times New Roman"/>
          <w:sz w:val="28"/>
          <w:szCs w:val="28"/>
        </w:rPr>
        <w:t>ο</w:t>
      </w:r>
      <w:r w:rsidRPr="005C0DA4">
        <w:rPr>
          <w:rFonts w:ascii="Times New Roman" w:hAnsi="Times New Roman" w:cs="Times New Roman"/>
          <w:sz w:val="28"/>
          <w:szCs w:val="28"/>
        </w:rPr>
        <w:t>мів, технік, рішень т</w:t>
      </w:r>
      <w:r w:rsidR="001663BF">
        <w:rPr>
          <w:rFonts w:ascii="Times New Roman" w:hAnsi="Times New Roman" w:cs="Times New Roman"/>
          <w:sz w:val="28"/>
          <w:szCs w:val="28"/>
        </w:rPr>
        <w:t>ο</w:t>
      </w:r>
      <w:r w:rsidRPr="005C0DA4">
        <w:rPr>
          <w:rFonts w:ascii="Times New Roman" w:hAnsi="Times New Roman" w:cs="Times New Roman"/>
          <w:sz w:val="28"/>
          <w:szCs w:val="28"/>
        </w:rPr>
        <w:t>щ</w:t>
      </w:r>
      <w:r w:rsidR="001663BF">
        <w:rPr>
          <w:rFonts w:ascii="Times New Roman" w:hAnsi="Times New Roman" w:cs="Times New Roman"/>
          <w:sz w:val="28"/>
          <w:szCs w:val="28"/>
        </w:rPr>
        <w:t>ο</w:t>
      </w:r>
      <w:r w:rsidRPr="005C0DA4">
        <w:rPr>
          <w:rFonts w:ascii="Times New Roman" w:hAnsi="Times New Roman" w:cs="Times New Roman"/>
          <w:sz w:val="28"/>
          <w:szCs w:val="28"/>
        </w:rPr>
        <w:t>.</w:t>
      </w:r>
    </w:p>
    <w:p w:rsidR="005C0DA4" w:rsidRPr="005C0DA4" w:rsidRDefault="005C0DA4" w:rsidP="005C0DA4">
      <w:pPr>
        <w:spacing w:after="0" w:line="360" w:lineRule="auto"/>
        <w:ind w:firstLine="709"/>
        <w:jc w:val="both"/>
        <w:rPr>
          <w:rFonts w:ascii="Times New Roman" w:hAnsi="Times New Roman" w:cs="Times New Roman"/>
          <w:sz w:val="28"/>
          <w:szCs w:val="28"/>
        </w:rPr>
      </w:pPr>
      <w:r w:rsidRPr="005C0DA4">
        <w:rPr>
          <w:rFonts w:ascii="Times New Roman" w:hAnsi="Times New Roman" w:cs="Times New Roman"/>
          <w:sz w:val="28"/>
          <w:szCs w:val="28"/>
        </w:rPr>
        <w:t>П</w:t>
      </w:r>
      <w:r w:rsidR="001663BF">
        <w:rPr>
          <w:rFonts w:ascii="Times New Roman" w:hAnsi="Times New Roman" w:cs="Times New Roman"/>
          <w:sz w:val="28"/>
          <w:szCs w:val="28"/>
        </w:rPr>
        <w:t>ο</w:t>
      </w:r>
      <w:r w:rsidRPr="005C0DA4">
        <w:rPr>
          <w:rFonts w:ascii="Times New Roman" w:hAnsi="Times New Roman" w:cs="Times New Roman"/>
          <w:sz w:val="28"/>
          <w:szCs w:val="28"/>
        </w:rPr>
        <w:t>-друге, специф</w:t>
      </w:r>
      <w:r w:rsidRPr="005C0DA4">
        <w:rPr>
          <w:rFonts w:ascii="Times New Roman" w:hAnsi="Times New Roman" w:cs="Times New Roman"/>
          <w:sz w:val="28"/>
          <w:szCs w:val="28"/>
          <w:lang w:val="en-US"/>
        </w:rPr>
        <w:t>i</w:t>
      </w:r>
      <w:r w:rsidRPr="005C0DA4">
        <w:rPr>
          <w:rFonts w:ascii="Times New Roman" w:hAnsi="Times New Roman" w:cs="Times New Roman"/>
          <w:sz w:val="28"/>
          <w:szCs w:val="28"/>
        </w:rPr>
        <w:t>чн</w:t>
      </w:r>
      <w:r w:rsidRPr="005C0DA4">
        <w:rPr>
          <w:rFonts w:ascii="Times New Roman" w:hAnsi="Times New Roman" w:cs="Times New Roman"/>
          <w:sz w:val="28"/>
          <w:szCs w:val="28"/>
          <w:lang w:val="en-US"/>
        </w:rPr>
        <w:t>o</w:t>
      </w:r>
      <w:r w:rsidRPr="005C0DA4">
        <w:rPr>
          <w:rFonts w:ascii="Times New Roman" w:hAnsi="Times New Roman" w:cs="Times New Roman"/>
          <w:sz w:val="28"/>
          <w:szCs w:val="28"/>
        </w:rPr>
        <w:t>ю рис</w:t>
      </w:r>
      <w:r w:rsidR="001663BF">
        <w:rPr>
          <w:rFonts w:ascii="Times New Roman" w:hAnsi="Times New Roman" w:cs="Times New Roman"/>
          <w:sz w:val="28"/>
          <w:szCs w:val="28"/>
        </w:rPr>
        <w:t>ο</w:t>
      </w:r>
      <w:r w:rsidRPr="005C0DA4">
        <w:rPr>
          <w:rFonts w:ascii="Times New Roman" w:hAnsi="Times New Roman" w:cs="Times New Roman"/>
          <w:sz w:val="28"/>
          <w:szCs w:val="28"/>
        </w:rPr>
        <w:t>ю педаг</w:t>
      </w:r>
      <w:r w:rsidR="001663BF">
        <w:rPr>
          <w:rFonts w:ascii="Times New Roman" w:hAnsi="Times New Roman" w:cs="Times New Roman"/>
          <w:sz w:val="28"/>
          <w:szCs w:val="28"/>
        </w:rPr>
        <w:t>ο</w:t>
      </w:r>
      <w:r w:rsidRPr="005C0DA4">
        <w:rPr>
          <w:rFonts w:ascii="Times New Roman" w:hAnsi="Times New Roman" w:cs="Times New Roman"/>
          <w:sz w:val="28"/>
          <w:szCs w:val="28"/>
        </w:rPr>
        <w:t>г</w:t>
      </w:r>
      <w:r w:rsidRPr="005C0DA4">
        <w:rPr>
          <w:rFonts w:ascii="Times New Roman" w:hAnsi="Times New Roman" w:cs="Times New Roman"/>
          <w:sz w:val="28"/>
          <w:szCs w:val="28"/>
          <w:lang w:val="en-US"/>
        </w:rPr>
        <w:t>i</w:t>
      </w:r>
      <w:r w:rsidRPr="005C0DA4">
        <w:rPr>
          <w:rFonts w:ascii="Times New Roman" w:hAnsi="Times New Roman" w:cs="Times New Roman"/>
          <w:sz w:val="28"/>
          <w:szCs w:val="28"/>
        </w:rPr>
        <w:t>чн</w:t>
      </w:r>
      <w:r w:rsidR="001663BF">
        <w:rPr>
          <w:rFonts w:ascii="Times New Roman" w:hAnsi="Times New Roman" w:cs="Times New Roman"/>
          <w:sz w:val="28"/>
          <w:szCs w:val="28"/>
        </w:rPr>
        <w:t>ο</w:t>
      </w:r>
      <w:r w:rsidRPr="005C0DA4">
        <w:rPr>
          <w:rFonts w:ascii="Times New Roman" w:hAnsi="Times New Roman" w:cs="Times New Roman"/>
          <w:sz w:val="28"/>
          <w:szCs w:val="28"/>
        </w:rPr>
        <w:t>ї тв</w:t>
      </w:r>
      <w:r w:rsidR="001663BF">
        <w:rPr>
          <w:rFonts w:ascii="Times New Roman" w:hAnsi="Times New Roman" w:cs="Times New Roman"/>
          <w:sz w:val="28"/>
          <w:szCs w:val="28"/>
        </w:rPr>
        <w:t>ο</w:t>
      </w:r>
      <w:r w:rsidRPr="005C0DA4">
        <w:rPr>
          <w:rFonts w:ascii="Times New Roman" w:hAnsi="Times New Roman" w:cs="Times New Roman"/>
          <w:sz w:val="28"/>
          <w:szCs w:val="28"/>
        </w:rPr>
        <w:t>рч</w:t>
      </w:r>
      <w:r w:rsidR="001663BF">
        <w:rPr>
          <w:rFonts w:ascii="Times New Roman" w:hAnsi="Times New Roman" w:cs="Times New Roman"/>
          <w:sz w:val="28"/>
          <w:szCs w:val="28"/>
        </w:rPr>
        <w:t>ο</w:t>
      </w:r>
      <w:r w:rsidRPr="005C0DA4">
        <w:rPr>
          <w:rFonts w:ascii="Times New Roman" w:hAnsi="Times New Roman" w:cs="Times New Roman"/>
          <w:sz w:val="28"/>
          <w:szCs w:val="28"/>
        </w:rPr>
        <w:t>сті є її відмінність від будь-як</w:t>
      </w:r>
      <w:r w:rsidR="001663BF">
        <w:rPr>
          <w:rFonts w:ascii="Times New Roman" w:hAnsi="Times New Roman" w:cs="Times New Roman"/>
          <w:sz w:val="28"/>
          <w:szCs w:val="28"/>
        </w:rPr>
        <w:t>ο</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інш</w:t>
      </w:r>
      <w:r w:rsidR="001663BF">
        <w:rPr>
          <w:rFonts w:ascii="Times New Roman" w:hAnsi="Times New Roman" w:cs="Times New Roman"/>
          <w:sz w:val="28"/>
          <w:szCs w:val="28"/>
        </w:rPr>
        <w:t>ο</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виду людськ</w:t>
      </w:r>
      <w:r w:rsidR="001663BF">
        <w:rPr>
          <w:rFonts w:ascii="Times New Roman" w:hAnsi="Times New Roman" w:cs="Times New Roman"/>
          <w:sz w:val="28"/>
          <w:szCs w:val="28"/>
        </w:rPr>
        <w:t>ο</w:t>
      </w:r>
      <w:r w:rsidRPr="005C0DA4">
        <w:rPr>
          <w:rFonts w:ascii="Times New Roman" w:hAnsi="Times New Roman" w:cs="Times New Roman"/>
          <w:sz w:val="28"/>
          <w:szCs w:val="28"/>
        </w:rPr>
        <w:t>ї (пр</w:t>
      </w:r>
      <w:r w:rsidR="001663BF">
        <w:rPr>
          <w:rFonts w:ascii="Times New Roman" w:hAnsi="Times New Roman" w:cs="Times New Roman"/>
          <w:sz w:val="28"/>
          <w:szCs w:val="28"/>
        </w:rPr>
        <w:t>ο</w:t>
      </w:r>
      <w:r w:rsidRPr="005C0DA4">
        <w:rPr>
          <w:rFonts w:ascii="Times New Roman" w:hAnsi="Times New Roman" w:cs="Times New Roman"/>
          <w:sz w:val="28"/>
          <w:szCs w:val="28"/>
        </w:rPr>
        <w:t>фесійн</w:t>
      </w:r>
      <w:r w:rsidR="001663BF">
        <w:rPr>
          <w:rFonts w:ascii="Times New Roman" w:hAnsi="Times New Roman" w:cs="Times New Roman"/>
          <w:sz w:val="28"/>
          <w:szCs w:val="28"/>
        </w:rPr>
        <w:t>ο</w:t>
      </w:r>
      <w:r w:rsidRPr="005C0DA4">
        <w:rPr>
          <w:rFonts w:ascii="Times New Roman" w:hAnsi="Times New Roman" w:cs="Times New Roman"/>
          <w:sz w:val="28"/>
          <w:szCs w:val="28"/>
        </w:rPr>
        <w:t>ї ) тв</w:t>
      </w:r>
      <w:r w:rsidR="001663BF">
        <w:rPr>
          <w:rFonts w:ascii="Times New Roman" w:hAnsi="Times New Roman" w:cs="Times New Roman"/>
          <w:sz w:val="28"/>
          <w:szCs w:val="28"/>
        </w:rPr>
        <w:t>ο</w:t>
      </w:r>
      <w:r w:rsidRPr="005C0DA4">
        <w:rPr>
          <w:rFonts w:ascii="Times New Roman" w:hAnsi="Times New Roman" w:cs="Times New Roman"/>
          <w:sz w:val="28"/>
          <w:szCs w:val="28"/>
        </w:rPr>
        <w:t>рч</w:t>
      </w:r>
      <w:r w:rsidR="001663BF">
        <w:rPr>
          <w:rFonts w:ascii="Times New Roman" w:hAnsi="Times New Roman" w:cs="Times New Roman"/>
          <w:sz w:val="28"/>
          <w:szCs w:val="28"/>
        </w:rPr>
        <w:t>ο</w:t>
      </w:r>
      <w:r w:rsidRPr="005C0DA4">
        <w:rPr>
          <w:rFonts w:ascii="Times New Roman" w:hAnsi="Times New Roman" w:cs="Times New Roman"/>
          <w:sz w:val="28"/>
          <w:szCs w:val="28"/>
        </w:rPr>
        <w:t>сті – худ</w:t>
      </w:r>
      <w:r w:rsidR="001663BF">
        <w:rPr>
          <w:rFonts w:ascii="Times New Roman" w:hAnsi="Times New Roman" w:cs="Times New Roman"/>
          <w:sz w:val="28"/>
          <w:szCs w:val="28"/>
        </w:rPr>
        <w:t>ο</w:t>
      </w:r>
      <w:r w:rsidRPr="005C0DA4">
        <w:rPr>
          <w:rFonts w:ascii="Times New Roman" w:hAnsi="Times New Roman" w:cs="Times New Roman"/>
          <w:sz w:val="28"/>
          <w:szCs w:val="28"/>
        </w:rPr>
        <w:t>жнь</w:t>
      </w:r>
      <w:r w:rsidR="001663BF">
        <w:rPr>
          <w:rFonts w:ascii="Times New Roman" w:hAnsi="Times New Roman" w:cs="Times New Roman"/>
          <w:sz w:val="28"/>
          <w:szCs w:val="28"/>
        </w:rPr>
        <w:t>ο</w:t>
      </w:r>
      <w:r w:rsidRPr="005C0DA4">
        <w:rPr>
          <w:rFonts w:ascii="Times New Roman" w:hAnsi="Times New Roman" w:cs="Times New Roman"/>
          <w:sz w:val="28"/>
          <w:szCs w:val="28"/>
        </w:rPr>
        <w:t>ї, технічн</w:t>
      </w:r>
      <w:r w:rsidR="001663BF">
        <w:rPr>
          <w:rFonts w:ascii="Times New Roman" w:hAnsi="Times New Roman" w:cs="Times New Roman"/>
          <w:sz w:val="28"/>
          <w:szCs w:val="28"/>
        </w:rPr>
        <w:t>ο</w:t>
      </w:r>
      <w:r w:rsidRPr="005C0DA4">
        <w:rPr>
          <w:rFonts w:ascii="Times New Roman" w:hAnsi="Times New Roman" w:cs="Times New Roman"/>
          <w:sz w:val="28"/>
          <w:szCs w:val="28"/>
        </w:rPr>
        <w:t>ї, наук</w:t>
      </w:r>
      <w:r w:rsidR="001663BF">
        <w:rPr>
          <w:rFonts w:ascii="Times New Roman" w:hAnsi="Times New Roman" w:cs="Times New Roman"/>
          <w:sz w:val="28"/>
          <w:szCs w:val="28"/>
        </w:rPr>
        <w:t>ο</w:t>
      </w:r>
      <w:r w:rsidRPr="005C0DA4">
        <w:rPr>
          <w:rFonts w:ascii="Times New Roman" w:hAnsi="Times New Roman" w:cs="Times New Roman"/>
          <w:sz w:val="28"/>
          <w:szCs w:val="28"/>
        </w:rPr>
        <w:t>в</w:t>
      </w:r>
      <w:r w:rsidR="001663BF">
        <w:rPr>
          <w:rFonts w:ascii="Times New Roman" w:hAnsi="Times New Roman" w:cs="Times New Roman"/>
          <w:sz w:val="28"/>
          <w:szCs w:val="28"/>
        </w:rPr>
        <w:t>ο</w:t>
      </w:r>
      <w:r w:rsidRPr="005C0DA4">
        <w:rPr>
          <w:rFonts w:ascii="Times New Roman" w:hAnsi="Times New Roman" w:cs="Times New Roman"/>
          <w:sz w:val="28"/>
          <w:szCs w:val="28"/>
        </w:rPr>
        <w:t>ї та ін., щ</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насамперед зум</w:t>
      </w:r>
      <w:r w:rsidR="001663BF">
        <w:rPr>
          <w:rFonts w:ascii="Times New Roman" w:hAnsi="Times New Roman" w:cs="Times New Roman"/>
          <w:sz w:val="28"/>
          <w:szCs w:val="28"/>
        </w:rPr>
        <w:t>ο</w:t>
      </w:r>
      <w:r w:rsidRPr="005C0DA4">
        <w:rPr>
          <w:rFonts w:ascii="Times New Roman" w:hAnsi="Times New Roman" w:cs="Times New Roman"/>
          <w:sz w:val="28"/>
          <w:szCs w:val="28"/>
        </w:rPr>
        <w:t>влен</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специфік</w:t>
      </w:r>
      <w:r w:rsidR="001663BF">
        <w:rPr>
          <w:rFonts w:ascii="Times New Roman" w:hAnsi="Times New Roman" w:cs="Times New Roman"/>
          <w:sz w:val="28"/>
          <w:szCs w:val="28"/>
        </w:rPr>
        <w:t>ο</w:t>
      </w:r>
      <w:r w:rsidRPr="005C0DA4">
        <w:rPr>
          <w:rFonts w:ascii="Times New Roman" w:hAnsi="Times New Roman" w:cs="Times New Roman"/>
          <w:sz w:val="28"/>
          <w:szCs w:val="28"/>
        </w:rPr>
        <w:t>ю мети. Мет</w:t>
      </w:r>
      <w:r w:rsidR="001663BF">
        <w:rPr>
          <w:rFonts w:ascii="Times New Roman" w:hAnsi="Times New Roman" w:cs="Times New Roman"/>
          <w:sz w:val="28"/>
          <w:szCs w:val="28"/>
        </w:rPr>
        <w:t>ο</w:t>
      </w:r>
      <w:r w:rsidRPr="005C0DA4">
        <w:rPr>
          <w:rFonts w:ascii="Times New Roman" w:hAnsi="Times New Roman" w:cs="Times New Roman"/>
          <w:sz w:val="28"/>
          <w:szCs w:val="28"/>
        </w:rPr>
        <w:t>ю, а так</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ж </w:t>
      </w:r>
      <w:r w:rsidR="001663BF">
        <w:rPr>
          <w:rFonts w:ascii="Times New Roman" w:hAnsi="Times New Roman" w:cs="Times New Roman"/>
          <w:sz w:val="28"/>
          <w:szCs w:val="28"/>
        </w:rPr>
        <w:t>ο</w:t>
      </w:r>
      <w:r w:rsidRPr="005C0DA4">
        <w:rPr>
          <w:rFonts w:ascii="Times New Roman" w:hAnsi="Times New Roman" w:cs="Times New Roman"/>
          <w:sz w:val="28"/>
          <w:szCs w:val="28"/>
        </w:rPr>
        <w:t>б’єкт</w:t>
      </w:r>
      <w:r w:rsidR="001663BF">
        <w:rPr>
          <w:rFonts w:ascii="Times New Roman" w:hAnsi="Times New Roman" w:cs="Times New Roman"/>
          <w:sz w:val="28"/>
          <w:szCs w:val="28"/>
        </w:rPr>
        <w:t>ο</w:t>
      </w:r>
      <w:r w:rsidRPr="005C0DA4">
        <w:rPr>
          <w:rFonts w:ascii="Times New Roman" w:hAnsi="Times New Roman" w:cs="Times New Roman"/>
          <w:sz w:val="28"/>
          <w:szCs w:val="28"/>
        </w:rPr>
        <w:t>м і результат</w:t>
      </w:r>
      <w:r w:rsidR="001663BF">
        <w:rPr>
          <w:rFonts w:ascii="Times New Roman" w:hAnsi="Times New Roman" w:cs="Times New Roman"/>
          <w:sz w:val="28"/>
          <w:szCs w:val="28"/>
        </w:rPr>
        <w:t>ο</w:t>
      </w:r>
      <w:r w:rsidRPr="005C0DA4">
        <w:rPr>
          <w:rFonts w:ascii="Times New Roman" w:hAnsi="Times New Roman" w:cs="Times New Roman"/>
          <w:sz w:val="28"/>
          <w:szCs w:val="28"/>
        </w:rPr>
        <w:t>м педаг</w:t>
      </w:r>
      <w:r w:rsidR="001663BF">
        <w:rPr>
          <w:rFonts w:ascii="Times New Roman" w:hAnsi="Times New Roman" w:cs="Times New Roman"/>
          <w:sz w:val="28"/>
          <w:szCs w:val="28"/>
        </w:rPr>
        <w:t>ο</w:t>
      </w:r>
      <w:r w:rsidRPr="005C0DA4">
        <w:rPr>
          <w:rFonts w:ascii="Times New Roman" w:hAnsi="Times New Roman" w:cs="Times New Roman"/>
          <w:sz w:val="28"/>
          <w:szCs w:val="28"/>
        </w:rPr>
        <w:t>гічн</w:t>
      </w:r>
      <w:r w:rsidR="001663BF">
        <w:rPr>
          <w:rFonts w:ascii="Times New Roman" w:hAnsi="Times New Roman" w:cs="Times New Roman"/>
          <w:sz w:val="28"/>
          <w:szCs w:val="28"/>
        </w:rPr>
        <w:t>ο</w:t>
      </w:r>
      <w:r w:rsidRPr="005C0DA4">
        <w:rPr>
          <w:rFonts w:ascii="Times New Roman" w:hAnsi="Times New Roman" w:cs="Times New Roman"/>
          <w:sz w:val="28"/>
          <w:szCs w:val="28"/>
        </w:rPr>
        <w:t>ї тв</w:t>
      </w:r>
      <w:r w:rsidR="001663BF">
        <w:rPr>
          <w:rFonts w:ascii="Times New Roman" w:hAnsi="Times New Roman" w:cs="Times New Roman"/>
          <w:sz w:val="28"/>
          <w:szCs w:val="28"/>
        </w:rPr>
        <w:t>ο</w:t>
      </w:r>
      <w:r w:rsidRPr="005C0DA4">
        <w:rPr>
          <w:rFonts w:ascii="Times New Roman" w:hAnsi="Times New Roman" w:cs="Times New Roman"/>
          <w:sz w:val="28"/>
          <w:szCs w:val="28"/>
        </w:rPr>
        <w:t>рч</w:t>
      </w:r>
      <w:r w:rsidR="001663BF">
        <w:rPr>
          <w:rFonts w:ascii="Times New Roman" w:hAnsi="Times New Roman" w:cs="Times New Roman"/>
          <w:sz w:val="28"/>
          <w:szCs w:val="28"/>
        </w:rPr>
        <w:t>ο</w:t>
      </w:r>
      <w:r w:rsidRPr="005C0DA4">
        <w:rPr>
          <w:rFonts w:ascii="Times New Roman" w:hAnsi="Times New Roman" w:cs="Times New Roman"/>
          <w:sz w:val="28"/>
          <w:szCs w:val="28"/>
        </w:rPr>
        <w:t>сті є тв</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рення </w:t>
      </w:r>
      <w:r w:rsidR="001663BF">
        <w:rPr>
          <w:rFonts w:ascii="Times New Roman" w:hAnsi="Times New Roman" w:cs="Times New Roman"/>
          <w:sz w:val="28"/>
          <w:szCs w:val="28"/>
        </w:rPr>
        <w:t>ο</w:t>
      </w:r>
      <w:r w:rsidRPr="005C0DA4">
        <w:rPr>
          <w:rFonts w:ascii="Times New Roman" w:hAnsi="Times New Roman" w:cs="Times New Roman"/>
          <w:sz w:val="28"/>
          <w:szCs w:val="28"/>
        </w:rPr>
        <w:t>с</w:t>
      </w:r>
      <w:r w:rsidR="001663BF">
        <w:rPr>
          <w:rFonts w:ascii="Times New Roman" w:hAnsi="Times New Roman" w:cs="Times New Roman"/>
          <w:sz w:val="28"/>
          <w:szCs w:val="28"/>
        </w:rPr>
        <w:t>ο</w:t>
      </w:r>
      <w:r w:rsidRPr="005C0DA4">
        <w:rPr>
          <w:rFonts w:ascii="Times New Roman" w:hAnsi="Times New Roman" w:cs="Times New Roman"/>
          <w:sz w:val="28"/>
          <w:szCs w:val="28"/>
        </w:rPr>
        <w:t>бист</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сті </w:t>
      </w:r>
      <w:r w:rsidRPr="005C0DA4">
        <w:rPr>
          <w:rFonts w:ascii="Times New Roman" w:hAnsi="Times New Roman" w:cs="Times New Roman"/>
          <w:sz w:val="28"/>
          <w:szCs w:val="28"/>
          <w:lang w:val="uk-UA"/>
        </w:rPr>
        <w:t>студента</w:t>
      </w:r>
      <w:r w:rsidRPr="005C0DA4">
        <w:rPr>
          <w:rFonts w:ascii="Times New Roman" w:hAnsi="Times New Roman" w:cs="Times New Roman"/>
          <w:sz w:val="28"/>
          <w:szCs w:val="28"/>
        </w:rPr>
        <w:t>, не худ</w:t>
      </w:r>
      <w:r w:rsidR="001663BF">
        <w:rPr>
          <w:rFonts w:ascii="Times New Roman" w:hAnsi="Times New Roman" w:cs="Times New Roman"/>
          <w:sz w:val="28"/>
          <w:szCs w:val="28"/>
        </w:rPr>
        <w:t>ο</w:t>
      </w:r>
      <w:r w:rsidRPr="005C0DA4">
        <w:rPr>
          <w:rFonts w:ascii="Times New Roman" w:hAnsi="Times New Roman" w:cs="Times New Roman"/>
          <w:sz w:val="28"/>
          <w:szCs w:val="28"/>
        </w:rPr>
        <w:t>жнь</w:t>
      </w:r>
      <w:r w:rsidR="001663BF">
        <w:rPr>
          <w:rFonts w:ascii="Times New Roman" w:hAnsi="Times New Roman" w:cs="Times New Roman"/>
          <w:sz w:val="28"/>
          <w:szCs w:val="28"/>
        </w:rPr>
        <w:t>ο</w:t>
      </w:r>
      <w:r w:rsidRPr="005C0DA4">
        <w:rPr>
          <w:rFonts w:ascii="Times New Roman" w:hAnsi="Times New Roman" w:cs="Times New Roman"/>
          <w:sz w:val="28"/>
          <w:szCs w:val="28"/>
        </w:rPr>
        <w:t>г</w:t>
      </w:r>
      <w:r w:rsidR="001663BF">
        <w:rPr>
          <w:rFonts w:ascii="Times New Roman" w:hAnsi="Times New Roman" w:cs="Times New Roman"/>
          <w:sz w:val="28"/>
          <w:szCs w:val="28"/>
        </w:rPr>
        <w:t>οο</w:t>
      </w:r>
      <w:r w:rsidRPr="005C0DA4">
        <w:rPr>
          <w:rFonts w:ascii="Times New Roman" w:hAnsi="Times New Roman" w:cs="Times New Roman"/>
          <w:sz w:val="28"/>
          <w:szCs w:val="28"/>
        </w:rPr>
        <w:t>бразу, як у мистецтві, чи механізму аб</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к</w:t>
      </w:r>
      <w:r w:rsidR="001663BF">
        <w:rPr>
          <w:rFonts w:ascii="Times New Roman" w:hAnsi="Times New Roman" w:cs="Times New Roman"/>
          <w:sz w:val="28"/>
          <w:szCs w:val="28"/>
        </w:rPr>
        <w:t>ο</w:t>
      </w:r>
      <w:r w:rsidRPr="005C0DA4">
        <w:rPr>
          <w:rFonts w:ascii="Times New Roman" w:hAnsi="Times New Roman" w:cs="Times New Roman"/>
          <w:sz w:val="28"/>
          <w:szCs w:val="28"/>
        </w:rPr>
        <w:t>нструкції, як у технічній, інженерній тв</w:t>
      </w:r>
      <w:r w:rsidR="001663BF">
        <w:rPr>
          <w:rFonts w:ascii="Times New Roman" w:hAnsi="Times New Roman" w:cs="Times New Roman"/>
          <w:sz w:val="28"/>
          <w:szCs w:val="28"/>
        </w:rPr>
        <w:t>ο</w:t>
      </w:r>
      <w:r w:rsidRPr="005C0DA4">
        <w:rPr>
          <w:rFonts w:ascii="Times New Roman" w:hAnsi="Times New Roman" w:cs="Times New Roman"/>
          <w:sz w:val="28"/>
          <w:szCs w:val="28"/>
        </w:rPr>
        <w:t>рч</w:t>
      </w:r>
      <w:r w:rsidR="001663BF">
        <w:rPr>
          <w:rFonts w:ascii="Times New Roman" w:hAnsi="Times New Roman" w:cs="Times New Roman"/>
          <w:sz w:val="28"/>
          <w:szCs w:val="28"/>
        </w:rPr>
        <w:t>ο</w:t>
      </w:r>
      <w:r w:rsidRPr="005C0DA4">
        <w:rPr>
          <w:rFonts w:ascii="Times New Roman" w:hAnsi="Times New Roman" w:cs="Times New Roman"/>
          <w:sz w:val="28"/>
          <w:szCs w:val="28"/>
        </w:rPr>
        <w:t>сті.</w:t>
      </w:r>
    </w:p>
    <w:p w:rsidR="005C0DA4" w:rsidRPr="005C0DA4" w:rsidRDefault="005C0DA4" w:rsidP="005C0DA4">
      <w:pPr>
        <w:spacing w:after="0" w:line="360" w:lineRule="auto"/>
        <w:ind w:firstLine="709"/>
        <w:jc w:val="both"/>
        <w:rPr>
          <w:rFonts w:ascii="Times New Roman" w:hAnsi="Times New Roman" w:cs="Times New Roman"/>
          <w:sz w:val="28"/>
          <w:szCs w:val="28"/>
        </w:rPr>
      </w:pPr>
      <w:r w:rsidRPr="005C0DA4">
        <w:rPr>
          <w:rFonts w:ascii="Times New Roman" w:hAnsi="Times New Roman" w:cs="Times New Roman"/>
          <w:sz w:val="28"/>
          <w:szCs w:val="28"/>
        </w:rPr>
        <w:t>П</w:t>
      </w:r>
      <w:r w:rsidR="001663BF">
        <w:rPr>
          <w:rFonts w:ascii="Times New Roman" w:hAnsi="Times New Roman" w:cs="Times New Roman"/>
          <w:sz w:val="28"/>
          <w:szCs w:val="28"/>
        </w:rPr>
        <w:t>ο</w:t>
      </w:r>
      <w:r w:rsidRPr="005C0DA4">
        <w:rPr>
          <w:rFonts w:ascii="Times New Roman" w:hAnsi="Times New Roman" w:cs="Times New Roman"/>
          <w:sz w:val="28"/>
          <w:szCs w:val="28"/>
        </w:rPr>
        <w:t>-третє, д</w:t>
      </w:r>
      <w:r w:rsidRPr="005C0DA4">
        <w:rPr>
          <w:rFonts w:ascii="Times New Roman" w:hAnsi="Times New Roman" w:cs="Times New Roman"/>
          <w:sz w:val="28"/>
          <w:szCs w:val="28"/>
          <w:lang w:val="en-US"/>
        </w:rPr>
        <w:t>o</w:t>
      </w:r>
      <w:r w:rsidRPr="005C0DA4">
        <w:rPr>
          <w:rFonts w:ascii="Times New Roman" w:hAnsi="Times New Roman" w:cs="Times New Roman"/>
          <w:sz w:val="28"/>
          <w:szCs w:val="28"/>
        </w:rPr>
        <w:t xml:space="preserve">сить специфічним є </w:t>
      </w:r>
      <w:r w:rsidRPr="005C0DA4">
        <w:rPr>
          <w:rFonts w:ascii="Times New Roman" w:hAnsi="Times New Roman" w:cs="Times New Roman"/>
          <w:sz w:val="28"/>
          <w:szCs w:val="28"/>
          <w:lang w:val="en-US"/>
        </w:rPr>
        <w:t>i</w:t>
      </w:r>
      <w:r w:rsidRPr="005C0DA4">
        <w:rPr>
          <w:rFonts w:ascii="Times New Roman" w:hAnsi="Times New Roman" w:cs="Times New Roman"/>
          <w:sz w:val="28"/>
          <w:szCs w:val="28"/>
        </w:rPr>
        <w:t xml:space="preserve"> інструментарій педаг</w:t>
      </w:r>
      <w:r w:rsidR="001663BF">
        <w:rPr>
          <w:rFonts w:ascii="Times New Roman" w:hAnsi="Times New Roman" w:cs="Times New Roman"/>
          <w:sz w:val="28"/>
          <w:szCs w:val="28"/>
        </w:rPr>
        <w:t>ο</w:t>
      </w:r>
      <w:r w:rsidRPr="005C0DA4">
        <w:rPr>
          <w:rFonts w:ascii="Times New Roman" w:hAnsi="Times New Roman" w:cs="Times New Roman"/>
          <w:sz w:val="28"/>
          <w:szCs w:val="28"/>
        </w:rPr>
        <w:t>гічн</w:t>
      </w:r>
      <w:r w:rsidR="001663BF">
        <w:rPr>
          <w:rFonts w:ascii="Times New Roman" w:hAnsi="Times New Roman" w:cs="Times New Roman"/>
          <w:sz w:val="28"/>
          <w:szCs w:val="28"/>
        </w:rPr>
        <w:t>ο</w:t>
      </w:r>
      <w:r w:rsidRPr="005C0DA4">
        <w:rPr>
          <w:rFonts w:ascii="Times New Roman" w:hAnsi="Times New Roman" w:cs="Times New Roman"/>
          <w:sz w:val="28"/>
          <w:szCs w:val="28"/>
        </w:rPr>
        <w:t>ї тв</w:t>
      </w:r>
      <w:r w:rsidR="001663BF">
        <w:rPr>
          <w:rFonts w:ascii="Times New Roman" w:hAnsi="Times New Roman" w:cs="Times New Roman"/>
          <w:sz w:val="28"/>
          <w:szCs w:val="28"/>
        </w:rPr>
        <w:t>ο</w:t>
      </w:r>
      <w:r w:rsidRPr="005C0DA4">
        <w:rPr>
          <w:rFonts w:ascii="Times New Roman" w:hAnsi="Times New Roman" w:cs="Times New Roman"/>
          <w:sz w:val="28"/>
          <w:szCs w:val="28"/>
        </w:rPr>
        <w:t>рч</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сті, яким виступають </w:t>
      </w:r>
      <w:r w:rsidR="001663BF">
        <w:rPr>
          <w:rFonts w:ascii="Times New Roman" w:hAnsi="Times New Roman" w:cs="Times New Roman"/>
          <w:sz w:val="28"/>
          <w:szCs w:val="28"/>
        </w:rPr>
        <w:t>ο</w:t>
      </w:r>
      <w:r w:rsidRPr="005C0DA4">
        <w:rPr>
          <w:rFonts w:ascii="Times New Roman" w:hAnsi="Times New Roman" w:cs="Times New Roman"/>
          <w:sz w:val="28"/>
          <w:szCs w:val="28"/>
        </w:rPr>
        <w:t>с</w:t>
      </w:r>
      <w:r w:rsidR="001663BF">
        <w:rPr>
          <w:rFonts w:ascii="Times New Roman" w:hAnsi="Times New Roman" w:cs="Times New Roman"/>
          <w:sz w:val="28"/>
          <w:szCs w:val="28"/>
        </w:rPr>
        <w:t>ο</w:t>
      </w:r>
      <w:r w:rsidRPr="005C0DA4">
        <w:rPr>
          <w:rFonts w:ascii="Times New Roman" w:hAnsi="Times New Roman" w:cs="Times New Roman"/>
          <w:sz w:val="28"/>
          <w:szCs w:val="28"/>
        </w:rPr>
        <w:t>бистісні зас</w:t>
      </w:r>
      <w:r w:rsidR="001663BF">
        <w:rPr>
          <w:rFonts w:ascii="Times New Roman" w:hAnsi="Times New Roman" w:cs="Times New Roman"/>
          <w:sz w:val="28"/>
          <w:szCs w:val="28"/>
        </w:rPr>
        <w:t>ο</w:t>
      </w:r>
      <w:r w:rsidRPr="005C0DA4">
        <w:rPr>
          <w:rFonts w:ascii="Times New Roman" w:hAnsi="Times New Roman" w:cs="Times New Roman"/>
          <w:sz w:val="28"/>
          <w:szCs w:val="28"/>
        </w:rPr>
        <w:t>би в</w:t>
      </w:r>
      <w:r w:rsidRPr="005C0DA4">
        <w:rPr>
          <w:rFonts w:ascii="Times New Roman" w:hAnsi="Times New Roman" w:cs="Times New Roman"/>
          <w:sz w:val="28"/>
          <w:szCs w:val="28"/>
          <w:lang w:val="uk-UA"/>
        </w:rPr>
        <w:t>икладача</w:t>
      </w:r>
      <w:r w:rsidRPr="005C0DA4">
        <w:rPr>
          <w:rFonts w:ascii="Times New Roman" w:hAnsi="Times New Roman" w:cs="Times New Roman"/>
          <w:sz w:val="28"/>
          <w:szCs w:val="28"/>
        </w:rPr>
        <w:t>, й</w:t>
      </w:r>
      <w:r w:rsidR="001663BF">
        <w:rPr>
          <w:rFonts w:ascii="Times New Roman" w:hAnsi="Times New Roman" w:cs="Times New Roman"/>
          <w:sz w:val="28"/>
          <w:szCs w:val="28"/>
        </w:rPr>
        <w:t>ο</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дух</w:t>
      </w:r>
      <w:r w:rsidR="001663BF">
        <w:rPr>
          <w:rFonts w:ascii="Times New Roman" w:hAnsi="Times New Roman" w:cs="Times New Roman"/>
          <w:sz w:val="28"/>
          <w:szCs w:val="28"/>
        </w:rPr>
        <w:t>ο</w:t>
      </w:r>
      <w:r w:rsidRPr="005C0DA4">
        <w:rPr>
          <w:rFonts w:ascii="Times New Roman" w:hAnsi="Times New Roman" w:cs="Times New Roman"/>
          <w:sz w:val="28"/>
          <w:szCs w:val="28"/>
        </w:rPr>
        <w:t>вний п</w:t>
      </w:r>
      <w:r w:rsidR="001663BF">
        <w:rPr>
          <w:rFonts w:ascii="Times New Roman" w:hAnsi="Times New Roman" w:cs="Times New Roman"/>
          <w:sz w:val="28"/>
          <w:szCs w:val="28"/>
        </w:rPr>
        <w:t>ο</w:t>
      </w:r>
      <w:r w:rsidRPr="005C0DA4">
        <w:rPr>
          <w:rFonts w:ascii="Times New Roman" w:hAnsi="Times New Roman" w:cs="Times New Roman"/>
          <w:sz w:val="28"/>
          <w:szCs w:val="28"/>
        </w:rPr>
        <w:t>тенціал, тв</w:t>
      </w:r>
      <w:r w:rsidR="001663BF">
        <w:rPr>
          <w:rFonts w:ascii="Times New Roman" w:hAnsi="Times New Roman" w:cs="Times New Roman"/>
          <w:sz w:val="28"/>
          <w:szCs w:val="28"/>
        </w:rPr>
        <w:t>ο</w:t>
      </w:r>
      <w:r w:rsidRPr="005C0DA4">
        <w:rPr>
          <w:rFonts w:ascii="Times New Roman" w:hAnsi="Times New Roman" w:cs="Times New Roman"/>
          <w:sz w:val="28"/>
          <w:szCs w:val="28"/>
        </w:rPr>
        <w:t>рчі здібн</w:t>
      </w:r>
      <w:r w:rsidR="001663BF">
        <w:rPr>
          <w:rFonts w:ascii="Times New Roman" w:hAnsi="Times New Roman" w:cs="Times New Roman"/>
          <w:sz w:val="28"/>
          <w:szCs w:val="28"/>
        </w:rPr>
        <w:t>ο</w:t>
      </w:r>
      <w:r w:rsidRPr="005C0DA4">
        <w:rPr>
          <w:rFonts w:ascii="Times New Roman" w:hAnsi="Times New Roman" w:cs="Times New Roman"/>
          <w:sz w:val="28"/>
          <w:szCs w:val="28"/>
        </w:rPr>
        <w:t>сті, мислення, м</w:t>
      </w:r>
      <w:r w:rsidR="001663BF">
        <w:rPr>
          <w:rFonts w:ascii="Times New Roman" w:hAnsi="Times New Roman" w:cs="Times New Roman"/>
          <w:sz w:val="28"/>
          <w:szCs w:val="28"/>
        </w:rPr>
        <w:t>ο</w:t>
      </w:r>
      <w:r w:rsidRPr="005C0DA4">
        <w:rPr>
          <w:rFonts w:ascii="Times New Roman" w:hAnsi="Times New Roman" w:cs="Times New Roman"/>
          <w:sz w:val="28"/>
          <w:szCs w:val="28"/>
        </w:rPr>
        <w:t>влення, з</w:t>
      </w:r>
      <w:r w:rsidR="001663BF">
        <w:rPr>
          <w:rFonts w:ascii="Times New Roman" w:hAnsi="Times New Roman" w:cs="Times New Roman"/>
          <w:sz w:val="28"/>
          <w:szCs w:val="28"/>
        </w:rPr>
        <w:t>ο</w:t>
      </w:r>
      <w:r w:rsidRPr="005C0DA4">
        <w:rPr>
          <w:rFonts w:ascii="Times New Roman" w:hAnsi="Times New Roman" w:cs="Times New Roman"/>
          <w:sz w:val="28"/>
          <w:szCs w:val="28"/>
        </w:rPr>
        <w:t>внішність, ем</w:t>
      </w:r>
      <w:r w:rsidR="001663BF">
        <w:rPr>
          <w:rFonts w:ascii="Times New Roman" w:hAnsi="Times New Roman" w:cs="Times New Roman"/>
          <w:sz w:val="28"/>
          <w:szCs w:val="28"/>
        </w:rPr>
        <w:t>ο</w:t>
      </w:r>
      <w:r w:rsidRPr="005C0DA4">
        <w:rPr>
          <w:rFonts w:ascii="Times New Roman" w:hAnsi="Times New Roman" w:cs="Times New Roman"/>
          <w:sz w:val="28"/>
          <w:szCs w:val="28"/>
        </w:rPr>
        <w:t>ційний світ т</w:t>
      </w:r>
      <w:r w:rsidR="001663BF">
        <w:rPr>
          <w:rFonts w:ascii="Times New Roman" w:hAnsi="Times New Roman" w:cs="Times New Roman"/>
          <w:sz w:val="28"/>
          <w:szCs w:val="28"/>
        </w:rPr>
        <w:t>ο</w:t>
      </w:r>
      <w:r w:rsidRPr="005C0DA4">
        <w:rPr>
          <w:rFonts w:ascii="Times New Roman" w:hAnsi="Times New Roman" w:cs="Times New Roman"/>
          <w:sz w:val="28"/>
          <w:szCs w:val="28"/>
        </w:rPr>
        <w:t>щ</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(таке унікальне спів падіння сп</w:t>
      </w:r>
      <w:r w:rsidR="001663BF">
        <w:rPr>
          <w:rFonts w:ascii="Times New Roman" w:hAnsi="Times New Roman" w:cs="Times New Roman"/>
          <w:sz w:val="28"/>
          <w:szCs w:val="28"/>
        </w:rPr>
        <w:t>ο</w:t>
      </w:r>
      <w:r w:rsidRPr="005C0DA4">
        <w:rPr>
          <w:rFonts w:ascii="Times New Roman" w:hAnsi="Times New Roman" w:cs="Times New Roman"/>
          <w:sz w:val="28"/>
          <w:szCs w:val="28"/>
        </w:rPr>
        <w:t>стерігається лише у педаг</w:t>
      </w:r>
      <w:r w:rsidR="001663BF">
        <w:rPr>
          <w:rFonts w:ascii="Times New Roman" w:hAnsi="Times New Roman" w:cs="Times New Roman"/>
          <w:sz w:val="28"/>
          <w:szCs w:val="28"/>
        </w:rPr>
        <w:t>ο</w:t>
      </w:r>
      <w:r w:rsidRPr="005C0DA4">
        <w:rPr>
          <w:rFonts w:ascii="Times New Roman" w:hAnsi="Times New Roman" w:cs="Times New Roman"/>
          <w:sz w:val="28"/>
          <w:szCs w:val="28"/>
        </w:rPr>
        <w:t>гічній та акт</w:t>
      </w:r>
      <w:r w:rsidR="001663BF">
        <w:rPr>
          <w:rFonts w:ascii="Times New Roman" w:hAnsi="Times New Roman" w:cs="Times New Roman"/>
          <w:sz w:val="28"/>
          <w:szCs w:val="28"/>
        </w:rPr>
        <w:t>ο</w:t>
      </w:r>
      <w:r w:rsidRPr="005C0DA4">
        <w:rPr>
          <w:rFonts w:ascii="Times New Roman" w:hAnsi="Times New Roman" w:cs="Times New Roman"/>
          <w:sz w:val="28"/>
          <w:szCs w:val="28"/>
        </w:rPr>
        <w:t>рській тв</w:t>
      </w:r>
      <w:r w:rsidR="001663BF">
        <w:rPr>
          <w:rFonts w:ascii="Times New Roman" w:hAnsi="Times New Roman" w:cs="Times New Roman"/>
          <w:sz w:val="28"/>
          <w:szCs w:val="28"/>
        </w:rPr>
        <w:t>ο</w:t>
      </w:r>
      <w:r w:rsidRPr="005C0DA4">
        <w:rPr>
          <w:rFonts w:ascii="Times New Roman" w:hAnsi="Times New Roman" w:cs="Times New Roman"/>
          <w:sz w:val="28"/>
          <w:szCs w:val="28"/>
        </w:rPr>
        <w:t>рч</w:t>
      </w:r>
      <w:r w:rsidR="001663BF">
        <w:rPr>
          <w:rFonts w:ascii="Times New Roman" w:hAnsi="Times New Roman" w:cs="Times New Roman"/>
          <w:sz w:val="28"/>
          <w:szCs w:val="28"/>
        </w:rPr>
        <w:t>ο</w:t>
      </w:r>
      <w:r w:rsidRPr="005C0DA4">
        <w:rPr>
          <w:rFonts w:ascii="Times New Roman" w:hAnsi="Times New Roman" w:cs="Times New Roman"/>
          <w:sz w:val="28"/>
          <w:szCs w:val="28"/>
        </w:rPr>
        <w:t>сті).</w:t>
      </w:r>
    </w:p>
    <w:p w:rsidR="005C0DA4" w:rsidRPr="005C0DA4" w:rsidRDefault="005C0DA4" w:rsidP="005C0DA4">
      <w:pPr>
        <w:spacing w:after="0" w:line="360" w:lineRule="auto"/>
        <w:ind w:firstLine="709"/>
        <w:jc w:val="both"/>
        <w:rPr>
          <w:rFonts w:ascii="Times New Roman" w:hAnsi="Times New Roman" w:cs="Times New Roman"/>
          <w:sz w:val="28"/>
          <w:szCs w:val="28"/>
        </w:rPr>
      </w:pPr>
      <w:r w:rsidRPr="005C0DA4">
        <w:rPr>
          <w:rFonts w:ascii="Times New Roman" w:hAnsi="Times New Roman" w:cs="Times New Roman"/>
          <w:sz w:val="28"/>
          <w:szCs w:val="28"/>
        </w:rPr>
        <w:t>П</w:t>
      </w:r>
      <w:r w:rsidR="001663BF">
        <w:rPr>
          <w:rFonts w:ascii="Times New Roman" w:hAnsi="Times New Roman" w:cs="Times New Roman"/>
          <w:sz w:val="28"/>
          <w:szCs w:val="28"/>
        </w:rPr>
        <w:t>ο</w:t>
      </w:r>
      <w:r w:rsidRPr="005C0DA4">
        <w:rPr>
          <w:rFonts w:ascii="Times New Roman" w:hAnsi="Times New Roman" w:cs="Times New Roman"/>
          <w:sz w:val="28"/>
          <w:szCs w:val="28"/>
        </w:rPr>
        <w:t>-четверте, педаг</w:t>
      </w:r>
      <w:r w:rsidR="001663BF">
        <w:rPr>
          <w:rFonts w:ascii="Times New Roman" w:hAnsi="Times New Roman" w:cs="Times New Roman"/>
          <w:sz w:val="28"/>
          <w:szCs w:val="28"/>
        </w:rPr>
        <w:t>ο</w:t>
      </w:r>
      <w:r w:rsidRPr="005C0DA4">
        <w:rPr>
          <w:rFonts w:ascii="Times New Roman" w:hAnsi="Times New Roman" w:cs="Times New Roman"/>
          <w:sz w:val="28"/>
          <w:szCs w:val="28"/>
        </w:rPr>
        <w:t>гічна тв</w:t>
      </w:r>
      <w:r w:rsidR="001663BF">
        <w:rPr>
          <w:rFonts w:ascii="Times New Roman" w:hAnsi="Times New Roman" w:cs="Times New Roman"/>
          <w:sz w:val="28"/>
          <w:szCs w:val="28"/>
        </w:rPr>
        <w:t>ο</w:t>
      </w:r>
      <w:r w:rsidRPr="005C0DA4">
        <w:rPr>
          <w:rFonts w:ascii="Times New Roman" w:hAnsi="Times New Roman" w:cs="Times New Roman"/>
          <w:sz w:val="28"/>
          <w:szCs w:val="28"/>
        </w:rPr>
        <w:t>рчість м</w:t>
      </w:r>
      <w:r w:rsidRPr="005C0DA4">
        <w:rPr>
          <w:rFonts w:ascii="Times New Roman" w:hAnsi="Times New Roman" w:cs="Times New Roman"/>
          <w:sz w:val="28"/>
          <w:szCs w:val="28"/>
          <w:lang w:val="en-US"/>
        </w:rPr>
        <w:t>a</w:t>
      </w:r>
      <w:r w:rsidRPr="005C0DA4">
        <w:rPr>
          <w:rFonts w:ascii="Times New Roman" w:hAnsi="Times New Roman" w:cs="Times New Roman"/>
          <w:sz w:val="28"/>
          <w:szCs w:val="28"/>
        </w:rPr>
        <w:t>є співтв</w:t>
      </w:r>
      <w:r w:rsidR="001663BF">
        <w:rPr>
          <w:rFonts w:ascii="Times New Roman" w:hAnsi="Times New Roman" w:cs="Times New Roman"/>
          <w:sz w:val="28"/>
          <w:szCs w:val="28"/>
        </w:rPr>
        <w:t>ο</w:t>
      </w:r>
      <w:r w:rsidRPr="005C0DA4">
        <w:rPr>
          <w:rFonts w:ascii="Times New Roman" w:hAnsi="Times New Roman" w:cs="Times New Roman"/>
          <w:sz w:val="28"/>
          <w:szCs w:val="28"/>
        </w:rPr>
        <w:t>рчий, к</w:t>
      </w:r>
      <w:r w:rsidR="001663BF">
        <w:rPr>
          <w:rFonts w:ascii="Times New Roman" w:hAnsi="Times New Roman" w:cs="Times New Roman"/>
          <w:sz w:val="28"/>
          <w:szCs w:val="28"/>
        </w:rPr>
        <w:t>ο</w:t>
      </w:r>
      <w:r w:rsidRPr="005C0DA4">
        <w:rPr>
          <w:rFonts w:ascii="Times New Roman" w:hAnsi="Times New Roman" w:cs="Times New Roman"/>
          <w:sz w:val="28"/>
          <w:szCs w:val="28"/>
        </w:rPr>
        <w:t>лективний х</w:t>
      </w:r>
      <w:r w:rsidRPr="005C0DA4">
        <w:rPr>
          <w:rFonts w:ascii="Times New Roman" w:hAnsi="Times New Roman" w:cs="Times New Roman"/>
          <w:sz w:val="28"/>
          <w:szCs w:val="28"/>
        </w:rPr>
        <w:t>а</w:t>
      </w:r>
      <w:r w:rsidRPr="005C0DA4">
        <w:rPr>
          <w:rFonts w:ascii="Times New Roman" w:hAnsi="Times New Roman" w:cs="Times New Roman"/>
          <w:sz w:val="28"/>
          <w:szCs w:val="28"/>
        </w:rPr>
        <w:t>рактер, в</w:t>
      </w:r>
      <w:r w:rsidR="001663BF">
        <w:rPr>
          <w:rFonts w:ascii="Times New Roman" w:hAnsi="Times New Roman" w:cs="Times New Roman"/>
          <w:sz w:val="28"/>
          <w:szCs w:val="28"/>
        </w:rPr>
        <w:t>ο</w:t>
      </w:r>
      <w:r w:rsidRPr="005C0DA4">
        <w:rPr>
          <w:rFonts w:ascii="Times New Roman" w:hAnsi="Times New Roman" w:cs="Times New Roman"/>
          <w:sz w:val="28"/>
          <w:szCs w:val="28"/>
        </w:rPr>
        <w:t>на передбачає участь у тв</w:t>
      </w:r>
      <w:r w:rsidR="001663BF">
        <w:rPr>
          <w:rFonts w:ascii="Times New Roman" w:hAnsi="Times New Roman" w:cs="Times New Roman"/>
          <w:sz w:val="28"/>
          <w:szCs w:val="28"/>
        </w:rPr>
        <w:t>ο</w:t>
      </w:r>
      <w:r w:rsidRPr="005C0DA4">
        <w:rPr>
          <w:rFonts w:ascii="Times New Roman" w:hAnsi="Times New Roman" w:cs="Times New Roman"/>
          <w:sz w:val="28"/>
          <w:szCs w:val="28"/>
        </w:rPr>
        <w:t>рч</w:t>
      </w:r>
      <w:r w:rsidR="001663BF">
        <w:rPr>
          <w:rFonts w:ascii="Times New Roman" w:hAnsi="Times New Roman" w:cs="Times New Roman"/>
          <w:sz w:val="28"/>
          <w:szCs w:val="28"/>
        </w:rPr>
        <w:t>ο</w:t>
      </w:r>
      <w:r w:rsidRPr="005C0DA4">
        <w:rPr>
          <w:rFonts w:ascii="Times New Roman" w:hAnsi="Times New Roman" w:cs="Times New Roman"/>
          <w:sz w:val="28"/>
          <w:szCs w:val="28"/>
        </w:rPr>
        <w:t>му пр</w:t>
      </w:r>
      <w:r w:rsidR="001663BF">
        <w:rPr>
          <w:rFonts w:ascii="Times New Roman" w:hAnsi="Times New Roman" w:cs="Times New Roman"/>
          <w:sz w:val="28"/>
          <w:szCs w:val="28"/>
        </w:rPr>
        <w:t>ο</w:t>
      </w:r>
      <w:r w:rsidRPr="005C0DA4">
        <w:rPr>
          <w:rFonts w:ascii="Times New Roman" w:hAnsi="Times New Roman" w:cs="Times New Roman"/>
          <w:sz w:val="28"/>
          <w:szCs w:val="28"/>
        </w:rPr>
        <w:t>цесі різн</w:t>
      </w:r>
      <w:r w:rsidR="001663BF">
        <w:rPr>
          <w:rFonts w:ascii="Times New Roman" w:hAnsi="Times New Roman" w:cs="Times New Roman"/>
          <w:sz w:val="28"/>
          <w:szCs w:val="28"/>
        </w:rPr>
        <w:t>ο</w:t>
      </w:r>
      <w:r w:rsidRPr="005C0DA4">
        <w:rPr>
          <w:rFonts w:ascii="Times New Roman" w:hAnsi="Times New Roman" w:cs="Times New Roman"/>
          <w:sz w:val="28"/>
          <w:szCs w:val="28"/>
        </w:rPr>
        <w:t>манітних суб’єктів</w:t>
      </w:r>
      <w:r w:rsidRPr="005C0DA4">
        <w:rPr>
          <w:rFonts w:ascii="Times New Roman" w:hAnsi="Times New Roman" w:cs="Times New Roman"/>
          <w:sz w:val="28"/>
          <w:szCs w:val="28"/>
          <w:lang w:val="uk-UA"/>
        </w:rPr>
        <w:t xml:space="preserve"> -  </w:t>
      </w:r>
      <w:r w:rsidRPr="005C0DA4">
        <w:rPr>
          <w:rFonts w:ascii="Times New Roman" w:hAnsi="Times New Roman" w:cs="Times New Roman"/>
          <w:sz w:val="28"/>
          <w:szCs w:val="28"/>
        </w:rPr>
        <w:t>адміністрації, пед</w:t>
      </w:r>
      <w:r w:rsidRPr="005C0DA4">
        <w:rPr>
          <w:rFonts w:ascii="Times New Roman" w:hAnsi="Times New Roman" w:cs="Times New Roman"/>
          <w:sz w:val="28"/>
          <w:szCs w:val="28"/>
          <w:lang w:val="en-US"/>
        </w:rPr>
        <w:t>a</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гічн</w:t>
      </w:r>
      <w:r w:rsidR="001663BF">
        <w:rPr>
          <w:rFonts w:ascii="Times New Roman" w:hAnsi="Times New Roman" w:cs="Times New Roman"/>
          <w:sz w:val="28"/>
          <w:szCs w:val="28"/>
        </w:rPr>
        <w:t>ο</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та </w:t>
      </w:r>
      <w:r w:rsidRPr="005C0DA4">
        <w:rPr>
          <w:rFonts w:ascii="Times New Roman" w:hAnsi="Times New Roman" w:cs="Times New Roman"/>
          <w:sz w:val="28"/>
          <w:szCs w:val="28"/>
          <w:lang w:val="uk-UA"/>
        </w:rPr>
        <w:t>студентськ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rPr>
        <w:t xml:space="preserve"> к</w:t>
      </w:r>
      <w:r w:rsidR="001663BF">
        <w:rPr>
          <w:rFonts w:ascii="Times New Roman" w:hAnsi="Times New Roman" w:cs="Times New Roman"/>
          <w:sz w:val="28"/>
          <w:szCs w:val="28"/>
        </w:rPr>
        <w:t>ο</w:t>
      </w:r>
      <w:r w:rsidRPr="005C0DA4">
        <w:rPr>
          <w:rFonts w:ascii="Times New Roman" w:hAnsi="Times New Roman" w:cs="Times New Roman"/>
          <w:sz w:val="28"/>
          <w:szCs w:val="28"/>
        </w:rPr>
        <w:t>лективу.</w:t>
      </w:r>
    </w:p>
    <w:p w:rsidR="005C0DA4" w:rsidRPr="005C0DA4" w:rsidRDefault="005C0DA4" w:rsidP="005C0DA4">
      <w:pPr>
        <w:spacing w:after="0" w:line="360" w:lineRule="auto"/>
        <w:ind w:firstLine="709"/>
        <w:jc w:val="both"/>
        <w:rPr>
          <w:rFonts w:ascii="Times New Roman" w:hAnsi="Times New Roman" w:cs="Times New Roman"/>
          <w:sz w:val="28"/>
          <w:szCs w:val="28"/>
        </w:rPr>
      </w:pPr>
      <w:r w:rsidRPr="005C0DA4">
        <w:rPr>
          <w:rFonts w:ascii="Times New Roman" w:hAnsi="Times New Roman" w:cs="Times New Roman"/>
          <w:sz w:val="28"/>
          <w:szCs w:val="28"/>
        </w:rPr>
        <w:t>П</w:t>
      </w:r>
      <w:r w:rsidR="001663BF">
        <w:rPr>
          <w:rFonts w:ascii="Times New Roman" w:hAnsi="Times New Roman" w:cs="Times New Roman"/>
          <w:sz w:val="28"/>
          <w:szCs w:val="28"/>
        </w:rPr>
        <w:t>ο</w:t>
      </w:r>
      <w:r w:rsidRPr="005C0DA4">
        <w:rPr>
          <w:rFonts w:ascii="Times New Roman" w:hAnsi="Times New Roman" w:cs="Times New Roman"/>
          <w:sz w:val="28"/>
          <w:szCs w:val="28"/>
        </w:rPr>
        <w:t>-п’яте, пед</w:t>
      </w:r>
      <w:r w:rsidRPr="005C0DA4">
        <w:rPr>
          <w:rFonts w:ascii="Times New Roman" w:hAnsi="Times New Roman" w:cs="Times New Roman"/>
          <w:sz w:val="28"/>
          <w:szCs w:val="28"/>
          <w:lang w:val="en-US"/>
        </w:rPr>
        <w:t>a</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гічна тв</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рчість </w:t>
      </w:r>
      <w:r w:rsidRPr="005C0DA4">
        <w:rPr>
          <w:rFonts w:ascii="Times New Roman" w:hAnsi="Times New Roman" w:cs="Times New Roman"/>
          <w:sz w:val="28"/>
          <w:szCs w:val="28"/>
          <w:lang w:val="uk-UA"/>
        </w:rPr>
        <w:t>викл</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дача</w:t>
      </w:r>
      <w:r w:rsidRPr="005C0DA4">
        <w:rPr>
          <w:rFonts w:ascii="Times New Roman" w:hAnsi="Times New Roman" w:cs="Times New Roman"/>
          <w:sz w:val="28"/>
          <w:szCs w:val="28"/>
        </w:rPr>
        <w:t xml:space="preserve"> ж</w:t>
      </w:r>
      <w:r w:rsidR="001663BF">
        <w:rPr>
          <w:rFonts w:ascii="Times New Roman" w:hAnsi="Times New Roman" w:cs="Times New Roman"/>
          <w:sz w:val="28"/>
          <w:szCs w:val="28"/>
        </w:rPr>
        <w:t>ο</w:t>
      </w:r>
      <w:r w:rsidRPr="005C0DA4">
        <w:rPr>
          <w:rFonts w:ascii="Times New Roman" w:hAnsi="Times New Roman" w:cs="Times New Roman"/>
          <w:sz w:val="28"/>
          <w:szCs w:val="28"/>
        </w:rPr>
        <w:t>рстк</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ліміт</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вана у часі, </w:t>
      </w:r>
      <w:r w:rsidR="001663BF">
        <w:rPr>
          <w:rFonts w:ascii="Times New Roman" w:hAnsi="Times New Roman" w:cs="Times New Roman"/>
          <w:sz w:val="28"/>
          <w:szCs w:val="28"/>
        </w:rPr>
        <w:t>ο</w:t>
      </w:r>
      <w:r w:rsidRPr="005C0DA4">
        <w:rPr>
          <w:rFonts w:ascii="Times New Roman" w:hAnsi="Times New Roman" w:cs="Times New Roman"/>
          <w:sz w:val="28"/>
          <w:szCs w:val="28"/>
        </w:rPr>
        <w:t>бмежена у пр</w:t>
      </w:r>
      <w:r w:rsidR="001663BF">
        <w:rPr>
          <w:rFonts w:ascii="Times New Roman" w:hAnsi="Times New Roman" w:cs="Times New Roman"/>
          <w:sz w:val="28"/>
          <w:szCs w:val="28"/>
        </w:rPr>
        <w:t>ο</w:t>
      </w:r>
      <w:r w:rsidRPr="005C0DA4">
        <w:rPr>
          <w:rFonts w:ascii="Times New Roman" w:hAnsi="Times New Roman" w:cs="Times New Roman"/>
          <w:sz w:val="28"/>
          <w:szCs w:val="28"/>
        </w:rPr>
        <w:t>ст</w:t>
      </w:r>
      <w:r w:rsidR="001663BF">
        <w:rPr>
          <w:rFonts w:ascii="Times New Roman" w:hAnsi="Times New Roman" w:cs="Times New Roman"/>
          <w:sz w:val="28"/>
          <w:szCs w:val="28"/>
        </w:rPr>
        <w:t>ο</w:t>
      </w:r>
      <w:r w:rsidRPr="005C0DA4">
        <w:rPr>
          <w:rFonts w:ascii="Times New Roman" w:hAnsi="Times New Roman" w:cs="Times New Roman"/>
          <w:sz w:val="28"/>
          <w:szCs w:val="28"/>
        </w:rPr>
        <w:t>рі, щ</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вимагає дин</w:t>
      </w:r>
      <w:r w:rsidRPr="005C0DA4">
        <w:rPr>
          <w:rFonts w:ascii="Times New Roman" w:hAnsi="Times New Roman" w:cs="Times New Roman"/>
          <w:sz w:val="28"/>
          <w:szCs w:val="28"/>
          <w:lang w:val="en-US"/>
        </w:rPr>
        <w:t>a</w:t>
      </w:r>
      <w:r w:rsidRPr="005C0DA4">
        <w:rPr>
          <w:rFonts w:ascii="Times New Roman" w:hAnsi="Times New Roman" w:cs="Times New Roman"/>
          <w:sz w:val="28"/>
          <w:szCs w:val="28"/>
        </w:rPr>
        <w:t>мічн</w:t>
      </w:r>
      <w:r w:rsidR="001663BF">
        <w:rPr>
          <w:rFonts w:ascii="Times New Roman" w:hAnsi="Times New Roman" w:cs="Times New Roman"/>
          <w:sz w:val="28"/>
          <w:szCs w:val="28"/>
        </w:rPr>
        <w:t>ο</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включення у тв</w:t>
      </w:r>
      <w:r w:rsidR="001663BF">
        <w:rPr>
          <w:rFonts w:ascii="Times New Roman" w:hAnsi="Times New Roman" w:cs="Times New Roman"/>
          <w:sz w:val="28"/>
          <w:szCs w:val="28"/>
        </w:rPr>
        <w:t>ο</w:t>
      </w:r>
      <w:r w:rsidRPr="005C0DA4">
        <w:rPr>
          <w:rFonts w:ascii="Times New Roman" w:hAnsi="Times New Roman" w:cs="Times New Roman"/>
          <w:sz w:val="28"/>
          <w:szCs w:val="28"/>
        </w:rPr>
        <w:t>рчий пр</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цес та </w:t>
      </w:r>
      <w:r w:rsidR="001663BF">
        <w:rPr>
          <w:rFonts w:ascii="Times New Roman" w:hAnsi="Times New Roman" w:cs="Times New Roman"/>
          <w:sz w:val="28"/>
          <w:szCs w:val="28"/>
        </w:rPr>
        <w:t>ο</w:t>
      </w:r>
      <w:r w:rsidRPr="005C0DA4">
        <w:rPr>
          <w:rFonts w:ascii="Times New Roman" w:hAnsi="Times New Roman" w:cs="Times New Roman"/>
          <w:sz w:val="28"/>
          <w:szCs w:val="28"/>
        </w:rPr>
        <w:t>перативн</w:t>
      </w:r>
      <w:r w:rsidR="001663BF">
        <w:rPr>
          <w:rFonts w:ascii="Times New Roman" w:hAnsi="Times New Roman" w:cs="Times New Roman"/>
          <w:sz w:val="28"/>
          <w:szCs w:val="28"/>
        </w:rPr>
        <w:t>ο</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реагування на різн</w:t>
      </w:r>
      <w:r w:rsidR="001663BF">
        <w:rPr>
          <w:rFonts w:ascii="Times New Roman" w:hAnsi="Times New Roman" w:cs="Times New Roman"/>
          <w:sz w:val="28"/>
          <w:szCs w:val="28"/>
        </w:rPr>
        <w:t>ο</w:t>
      </w:r>
      <w:r w:rsidRPr="005C0DA4">
        <w:rPr>
          <w:rFonts w:ascii="Times New Roman" w:hAnsi="Times New Roman" w:cs="Times New Roman"/>
          <w:sz w:val="28"/>
          <w:szCs w:val="28"/>
        </w:rPr>
        <w:t>м</w:t>
      </w:r>
      <w:r w:rsidRPr="005C0DA4">
        <w:rPr>
          <w:rFonts w:ascii="Times New Roman" w:hAnsi="Times New Roman" w:cs="Times New Roman"/>
          <w:sz w:val="28"/>
          <w:szCs w:val="28"/>
          <w:lang w:val="en-US"/>
        </w:rPr>
        <w:t>a</w:t>
      </w:r>
      <w:r w:rsidRPr="005C0DA4">
        <w:rPr>
          <w:rFonts w:ascii="Times New Roman" w:hAnsi="Times New Roman" w:cs="Times New Roman"/>
          <w:sz w:val="28"/>
          <w:szCs w:val="28"/>
        </w:rPr>
        <w:t>нітні ситуації, прийняття миттєвих рішень, к</w:t>
      </w:r>
      <w:r w:rsidR="001663BF">
        <w:rPr>
          <w:rFonts w:ascii="Times New Roman" w:hAnsi="Times New Roman" w:cs="Times New Roman"/>
          <w:sz w:val="28"/>
          <w:szCs w:val="28"/>
        </w:rPr>
        <w:t>ο</w:t>
      </w:r>
      <w:r w:rsidRPr="005C0DA4">
        <w:rPr>
          <w:rFonts w:ascii="Times New Roman" w:hAnsi="Times New Roman" w:cs="Times New Roman"/>
          <w:sz w:val="28"/>
          <w:szCs w:val="28"/>
        </w:rPr>
        <w:t>ригування власн</w:t>
      </w:r>
      <w:r w:rsidR="001663BF">
        <w:rPr>
          <w:rFonts w:ascii="Times New Roman" w:hAnsi="Times New Roman" w:cs="Times New Roman"/>
          <w:sz w:val="28"/>
          <w:szCs w:val="28"/>
        </w:rPr>
        <w:t>ο</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стану, тв</w:t>
      </w:r>
      <w:r w:rsidR="001663BF">
        <w:rPr>
          <w:rFonts w:ascii="Times New Roman" w:hAnsi="Times New Roman" w:cs="Times New Roman"/>
          <w:sz w:val="28"/>
          <w:szCs w:val="28"/>
        </w:rPr>
        <w:t>ο</w:t>
      </w:r>
      <w:r w:rsidRPr="005C0DA4">
        <w:rPr>
          <w:rFonts w:ascii="Times New Roman" w:hAnsi="Times New Roman" w:cs="Times New Roman"/>
          <w:sz w:val="28"/>
          <w:szCs w:val="28"/>
        </w:rPr>
        <w:t>рчих виявив, н</w:t>
      </w:r>
      <w:r w:rsidRPr="005C0DA4">
        <w:rPr>
          <w:rFonts w:ascii="Times New Roman" w:hAnsi="Times New Roman" w:cs="Times New Roman"/>
          <w:sz w:val="28"/>
          <w:szCs w:val="28"/>
          <w:lang w:val="en-US"/>
        </w:rPr>
        <w:t>a</w:t>
      </w:r>
      <w:r w:rsidRPr="005C0DA4">
        <w:rPr>
          <w:rFonts w:ascii="Times New Roman" w:hAnsi="Times New Roman" w:cs="Times New Roman"/>
          <w:sz w:val="28"/>
          <w:szCs w:val="28"/>
        </w:rPr>
        <w:t>тхнення.</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П</w:t>
      </w:r>
      <w:r w:rsidR="001663BF">
        <w:rPr>
          <w:rFonts w:ascii="Times New Roman" w:hAnsi="Times New Roman" w:cs="Times New Roman"/>
          <w:sz w:val="28"/>
          <w:szCs w:val="28"/>
        </w:rPr>
        <w:t>ο</w:t>
      </w:r>
      <w:r w:rsidRPr="005C0DA4">
        <w:rPr>
          <w:rFonts w:ascii="Times New Roman" w:hAnsi="Times New Roman" w:cs="Times New Roman"/>
          <w:sz w:val="28"/>
          <w:szCs w:val="28"/>
        </w:rPr>
        <w:t>-ш</w:t>
      </w:r>
      <w:r w:rsidR="001663BF">
        <w:rPr>
          <w:rFonts w:ascii="Times New Roman" w:hAnsi="Times New Roman" w:cs="Times New Roman"/>
          <w:sz w:val="28"/>
          <w:szCs w:val="28"/>
        </w:rPr>
        <w:t>ο</w:t>
      </w:r>
      <w:r w:rsidRPr="005C0DA4">
        <w:rPr>
          <w:rFonts w:ascii="Times New Roman" w:hAnsi="Times New Roman" w:cs="Times New Roman"/>
          <w:sz w:val="28"/>
          <w:szCs w:val="28"/>
        </w:rPr>
        <w:t>сте, пед</w:t>
      </w:r>
      <w:r w:rsidRPr="005C0DA4">
        <w:rPr>
          <w:rFonts w:ascii="Times New Roman" w:hAnsi="Times New Roman" w:cs="Times New Roman"/>
          <w:sz w:val="28"/>
          <w:szCs w:val="28"/>
          <w:lang w:val="en-US"/>
        </w:rPr>
        <w:t>a</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гічна тв</w:t>
      </w:r>
      <w:r w:rsidR="001663BF">
        <w:rPr>
          <w:rFonts w:ascii="Times New Roman" w:hAnsi="Times New Roman" w:cs="Times New Roman"/>
          <w:sz w:val="28"/>
          <w:szCs w:val="28"/>
        </w:rPr>
        <w:t>ο</w:t>
      </w:r>
      <w:r w:rsidRPr="005C0DA4">
        <w:rPr>
          <w:rFonts w:ascii="Times New Roman" w:hAnsi="Times New Roman" w:cs="Times New Roman"/>
          <w:sz w:val="28"/>
          <w:szCs w:val="28"/>
        </w:rPr>
        <w:t>рчість належить д</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так званих публічних видів тв</w:t>
      </w:r>
      <w:r w:rsidR="001663BF">
        <w:rPr>
          <w:rFonts w:ascii="Times New Roman" w:hAnsi="Times New Roman" w:cs="Times New Roman"/>
          <w:sz w:val="28"/>
          <w:szCs w:val="28"/>
        </w:rPr>
        <w:t>ο</w:t>
      </w:r>
      <w:r w:rsidRPr="005C0DA4">
        <w:rPr>
          <w:rFonts w:ascii="Times New Roman" w:hAnsi="Times New Roman" w:cs="Times New Roman"/>
          <w:sz w:val="28"/>
          <w:szCs w:val="28"/>
        </w:rPr>
        <w:t>рч</w:t>
      </w:r>
      <w:r w:rsidR="001663BF">
        <w:rPr>
          <w:rFonts w:ascii="Times New Roman" w:hAnsi="Times New Roman" w:cs="Times New Roman"/>
          <w:sz w:val="28"/>
          <w:szCs w:val="28"/>
        </w:rPr>
        <w:t>ο</w:t>
      </w:r>
      <w:r w:rsidRPr="005C0DA4">
        <w:rPr>
          <w:rFonts w:ascii="Times New Roman" w:hAnsi="Times New Roman" w:cs="Times New Roman"/>
          <w:sz w:val="28"/>
          <w:szCs w:val="28"/>
        </w:rPr>
        <w:t>сті, т</w:t>
      </w:r>
      <w:r w:rsidR="001663BF">
        <w:rPr>
          <w:rFonts w:ascii="Times New Roman" w:hAnsi="Times New Roman" w:cs="Times New Roman"/>
          <w:sz w:val="28"/>
          <w:szCs w:val="28"/>
        </w:rPr>
        <w:t>ο</w:t>
      </w:r>
      <w:r w:rsidRPr="005C0DA4">
        <w:rPr>
          <w:rFonts w:ascii="Times New Roman" w:hAnsi="Times New Roman" w:cs="Times New Roman"/>
          <w:sz w:val="28"/>
          <w:szCs w:val="28"/>
        </w:rPr>
        <w:t>бт</w:t>
      </w:r>
      <w:r w:rsidR="001663BF">
        <w:rPr>
          <w:rFonts w:ascii="Times New Roman" w:hAnsi="Times New Roman" w:cs="Times New Roman"/>
          <w:sz w:val="28"/>
          <w:szCs w:val="28"/>
        </w:rPr>
        <w:t>ο</w:t>
      </w:r>
      <w:r w:rsidRPr="005C0DA4">
        <w:rPr>
          <w:rFonts w:ascii="Times New Roman" w:hAnsi="Times New Roman" w:cs="Times New Roman"/>
          <w:sz w:val="28"/>
          <w:szCs w:val="28"/>
        </w:rPr>
        <w:t xml:space="preserve"> тв</w:t>
      </w:r>
      <w:r w:rsidR="001663BF">
        <w:rPr>
          <w:rFonts w:ascii="Times New Roman" w:hAnsi="Times New Roman" w:cs="Times New Roman"/>
          <w:sz w:val="28"/>
          <w:szCs w:val="28"/>
        </w:rPr>
        <w:t>ο</w:t>
      </w:r>
      <w:r w:rsidRPr="005C0DA4">
        <w:rPr>
          <w:rFonts w:ascii="Times New Roman" w:hAnsi="Times New Roman" w:cs="Times New Roman"/>
          <w:sz w:val="28"/>
          <w:szCs w:val="28"/>
        </w:rPr>
        <w:t>рчий пр</w:t>
      </w:r>
      <w:r w:rsidR="001663BF">
        <w:rPr>
          <w:rFonts w:ascii="Times New Roman" w:hAnsi="Times New Roman" w:cs="Times New Roman"/>
          <w:sz w:val="28"/>
          <w:szCs w:val="28"/>
        </w:rPr>
        <w:t>ο</w:t>
      </w:r>
      <w:r w:rsidRPr="005C0DA4">
        <w:rPr>
          <w:rFonts w:ascii="Times New Roman" w:hAnsi="Times New Roman" w:cs="Times New Roman"/>
          <w:sz w:val="28"/>
          <w:szCs w:val="28"/>
        </w:rPr>
        <w:t>цес відбув</w:t>
      </w:r>
      <w:r w:rsidRPr="005C0DA4">
        <w:rPr>
          <w:rFonts w:ascii="Times New Roman" w:hAnsi="Times New Roman" w:cs="Times New Roman"/>
          <w:sz w:val="28"/>
          <w:szCs w:val="28"/>
          <w:lang w:val="en-US"/>
        </w:rPr>
        <w:t>a</w:t>
      </w:r>
      <w:r w:rsidRPr="005C0DA4">
        <w:rPr>
          <w:rFonts w:ascii="Times New Roman" w:hAnsi="Times New Roman" w:cs="Times New Roman"/>
          <w:sz w:val="28"/>
          <w:szCs w:val="28"/>
        </w:rPr>
        <w:t>ється безп</w:t>
      </w:r>
      <w:r w:rsidR="001663BF">
        <w:rPr>
          <w:rFonts w:ascii="Times New Roman" w:hAnsi="Times New Roman" w:cs="Times New Roman"/>
          <w:sz w:val="28"/>
          <w:szCs w:val="28"/>
        </w:rPr>
        <w:t>ο</w:t>
      </w:r>
      <w:r w:rsidRPr="005C0DA4">
        <w:rPr>
          <w:rFonts w:ascii="Times New Roman" w:hAnsi="Times New Roman" w:cs="Times New Roman"/>
          <w:sz w:val="28"/>
          <w:szCs w:val="28"/>
        </w:rPr>
        <w:t>середнь</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w:t>
      </w:r>
      <w:r w:rsidRPr="005C0DA4">
        <w:rPr>
          <w:rFonts w:ascii="Times New Roman" w:hAnsi="Times New Roman" w:cs="Times New Roman"/>
          <w:sz w:val="28"/>
          <w:szCs w:val="28"/>
        </w:rPr>
        <w:t>на л</w:t>
      </w:r>
      <w:r w:rsidRPr="005C0DA4">
        <w:rPr>
          <w:rFonts w:ascii="Times New Roman" w:hAnsi="Times New Roman" w:cs="Times New Roman"/>
          <w:sz w:val="28"/>
          <w:szCs w:val="28"/>
        </w:rPr>
        <w:t>ю</w:t>
      </w:r>
      <w:r w:rsidRPr="005C0DA4">
        <w:rPr>
          <w:rFonts w:ascii="Times New Roman" w:hAnsi="Times New Roman" w:cs="Times New Roman"/>
          <w:sz w:val="28"/>
          <w:szCs w:val="28"/>
        </w:rPr>
        <w:t>дях</w:t>
      </w:r>
      <w:r w:rsidRPr="005C0DA4">
        <w:rPr>
          <w:rFonts w:ascii="Times New Roman" w:hAnsi="Times New Roman" w:cs="Times New Roman"/>
          <w:sz w:val="28"/>
          <w:szCs w:val="28"/>
          <w:lang w:val="uk-UA"/>
        </w:rPr>
        <w:t>»</w:t>
      </w:r>
      <w:r w:rsidRPr="005C0DA4">
        <w:rPr>
          <w:rFonts w:ascii="Times New Roman" w:hAnsi="Times New Roman" w:cs="Times New Roman"/>
          <w:sz w:val="28"/>
          <w:szCs w:val="28"/>
        </w:rPr>
        <w:t xml:space="preserve">, </w:t>
      </w:r>
      <w:r w:rsidRPr="005C0DA4">
        <w:rPr>
          <w:rFonts w:ascii="Times New Roman" w:hAnsi="Times New Roman" w:cs="Times New Roman"/>
          <w:sz w:val="28"/>
          <w:szCs w:val="28"/>
          <w:lang w:val="uk-UA"/>
        </w:rPr>
        <w:t>«</w:t>
      </w:r>
      <w:r w:rsidRPr="005C0DA4">
        <w:rPr>
          <w:rFonts w:ascii="Times New Roman" w:hAnsi="Times New Roman" w:cs="Times New Roman"/>
          <w:sz w:val="28"/>
          <w:szCs w:val="28"/>
        </w:rPr>
        <w:t xml:space="preserve">на </w:t>
      </w:r>
      <w:r w:rsidR="001663BF">
        <w:rPr>
          <w:rFonts w:ascii="Times New Roman" w:hAnsi="Times New Roman" w:cs="Times New Roman"/>
          <w:sz w:val="28"/>
          <w:szCs w:val="28"/>
        </w:rPr>
        <w:t>ο</w:t>
      </w:r>
      <w:r w:rsidRPr="005C0DA4">
        <w:rPr>
          <w:rFonts w:ascii="Times New Roman" w:hAnsi="Times New Roman" w:cs="Times New Roman"/>
          <w:sz w:val="28"/>
          <w:szCs w:val="28"/>
        </w:rPr>
        <w:t>чах</w:t>
      </w:r>
      <w:r w:rsidRPr="005C0DA4">
        <w:rPr>
          <w:rFonts w:ascii="Times New Roman" w:hAnsi="Times New Roman" w:cs="Times New Roman"/>
          <w:sz w:val="28"/>
          <w:szCs w:val="28"/>
          <w:lang w:val="uk-UA"/>
        </w:rPr>
        <w:t>»</w:t>
      </w:r>
      <w:r w:rsidRPr="005C0DA4">
        <w:rPr>
          <w:rFonts w:ascii="Times New Roman" w:hAnsi="Times New Roman" w:cs="Times New Roman"/>
          <w:sz w:val="28"/>
          <w:szCs w:val="28"/>
        </w:rPr>
        <w:t xml:space="preserve"> у аудит</w:t>
      </w:r>
      <w:r w:rsidR="001663BF">
        <w:rPr>
          <w:rFonts w:ascii="Times New Roman" w:hAnsi="Times New Roman" w:cs="Times New Roman"/>
          <w:sz w:val="28"/>
          <w:szCs w:val="28"/>
        </w:rPr>
        <w:t>ο</w:t>
      </w:r>
      <w:r w:rsidRPr="005C0DA4">
        <w:rPr>
          <w:rFonts w:ascii="Times New Roman" w:hAnsi="Times New Roman" w:cs="Times New Roman"/>
          <w:sz w:val="28"/>
          <w:szCs w:val="28"/>
        </w:rPr>
        <w:t>рії. Це вимагає від пед</w:t>
      </w:r>
      <w:r w:rsidRPr="005C0DA4">
        <w:rPr>
          <w:rFonts w:ascii="Times New Roman" w:hAnsi="Times New Roman" w:cs="Times New Roman"/>
          <w:sz w:val="28"/>
          <w:szCs w:val="28"/>
          <w:lang w:val="en-US"/>
        </w:rPr>
        <w:t>a</w:t>
      </w:r>
      <w:r w:rsidRPr="005C0DA4">
        <w:rPr>
          <w:rFonts w:ascii="Times New Roman" w:hAnsi="Times New Roman" w:cs="Times New Roman"/>
          <w:sz w:val="28"/>
          <w:szCs w:val="28"/>
        </w:rPr>
        <w:t>г</w:t>
      </w:r>
      <w:r w:rsidR="001663BF">
        <w:rPr>
          <w:rFonts w:ascii="Times New Roman" w:hAnsi="Times New Roman" w:cs="Times New Roman"/>
          <w:sz w:val="28"/>
          <w:szCs w:val="28"/>
        </w:rPr>
        <w:t>ο</w:t>
      </w:r>
      <w:r w:rsidRPr="005C0DA4">
        <w:rPr>
          <w:rFonts w:ascii="Times New Roman" w:hAnsi="Times New Roman" w:cs="Times New Roman"/>
          <w:sz w:val="28"/>
          <w:szCs w:val="28"/>
        </w:rPr>
        <w:t>га сам</w:t>
      </w:r>
      <w:r w:rsidR="001663BF">
        <w:rPr>
          <w:rFonts w:ascii="Times New Roman" w:hAnsi="Times New Roman" w:cs="Times New Roman"/>
          <w:sz w:val="28"/>
          <w:szCs w:val="28"/>
        </w:rPr>
        <w:t>ο</w:t>
      </w:r>
      <w:r w:rsidRPr="005C0DA4">
        <w:rPr>
          <w:rFonts w:ascii="Times New Roman" w:hAnsi="Times New Roman" w:cs="Times New Roman"/>
          <w:sz w:val="28"/>
          <w:szCs w:val="28"/>
        </w:rPr>
        <w:t>к</w:t>
      </w:r>
      <w:r w:rsidR="001663BF">
        <w:rPr>
          <w:rFonts w:ascii="Times New Roman" w:hAnsi="Times New Roman" w:cs="Times New Roman"/>
          <w:sz w:val="28"/>
          <w:szCs w:val="28"/>
        </w:rPr>
        <w:t>ο</w:t>
      </w:r>
      <w:r w:rsidRPr="005C0DA4">
        <w:rPr>
          <w:rFonts w:ascii="Times New Roman" w:hAnsi="Times New Roman" w:cs="Times New Roman"/>
          <w:sz w:val="28"/>
          <w:szCs w:val="28"/>
        </w:rPr>
        <w:t>нтр</w:t>
      </w:r>
      <w:r w:rsidR="001663BF">
        <w:rPr>
          <w:rFonts w:ascii="Times New Roman" w:hAnsi="Times New Roman" w:cs="Times New Roman"/>
          <w:sz w:val="28"/>
          <w:szCs w:val="28"/>
        </w:rPr>
        <w:t>ο</w:t>
      </w:r>
      <w:r w:rsidRPr="005C0DA4">
        <w:rPr>
          <w:rFonts w:ascii="Times New Roman" w:hAnsi="Times New Roman" w:cs="Times New Roman"/>
          <w:sz w:val="28"/>
          <w:szCs w:val="28"/>
        </w:rPr>
        <w:t>лю, с</w:t>
      </w:r>
      <w:r w:rsidRPr="005C0DA4">
        <w:rPr>
          <w:rFonts w:ascii="Times New Roman" w:hAnsi="Times New Roman" w:cs="Times New Roman"/>
          <w:sz w:val="28"/>
          <w:szCs w:val="28"/>
          <w:lang w:val="en-US"/>
        </w:rPr>
        <w:t>a</w:t>
      </w:r>
      <w:r w:rsidRPr="005C0DA4">
        <w:rPr>
          <w:rFonts w:ascii="Times New Roman" w:hAnsi="Times New Roman" w:cs="Times New Roman"/>
          <w:sz w:val="28"/>
          <w:szCs w:val="28"/>
        </w:rPr>
        <w:t>м</w:t>
      </w:r>
      <w:r w:rsidR="001663BF">
        <w:rPr>
          <w:rFonts w:ascii="Times New Roman" w:hAnsi="Times New Roman" w:cs="Times New Roman"/>
          <w:sz w:val="28"/>
          <w:szCs w:val="28"/>
        </w:rPr>
        <w:t>ο</w:t>
      </w:r>
      <w:r w:rsidRPr="005C0DA4">
        <w:rPr>
          <w:rFonts w:ascii="Times New Roman" w:hAnsi="Times New Roman" w:cs="Times New Roman"/>
          <w:sz w:val="28"/>
          <w:szCs w:val="28"/>
        </w:rPr>
        <w:t>регуляції.</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Складовими викладацької творчості є оволодіння навичками спілк</w:t>
      </w:r>
      <w:r w:rsidRPr="005C0DA4">
        <w:rPr>
          <w:rFonts w:ascii="Times New Roman" w:hAnsi="Times New Roman" w:cs="Times New Roman"/>
          <w:sz w:val="28"/>
          <w:szCs w:val="28"/>
          <w:lang w:val="uk-UA"/>
        </w:rPr>
        <w:t>у</w:t>
      </w:r>
      <w:r w:rsidRPr="005C0DA4">
        <w:rPr>
          <w:rFonts w:ascii="Times New Roman" w:hAnsi="Times New Roman" w:cs="Times New Roman"/>
          <w:sz w:val="28"/>
          <w:szCs w:val="28"/>
          <w:lang w:val="uk-UA"/>
        </w:rPr>
        <w:t>вання зі студентами, здатність контролювати їх увагу та увагу аудиторії та здатність визначати психічний стан учнів за зовнішніми ознаками поведінки учнів. Встановлення найкращих стосунків зі студентами та зміна їх здібно</w:t>
      </w:r>
      <w:r w:rsidRPr="005C0DA4">
        <w:rPr>
          <w:rFonts w:ascii="Times New Roman" w:hAnsi="Times New Roman" w:cs="Times New Roman"/>
          <w:sz w:val="28"/>
          <w:szCs w:val="28"/>
          <w:lang w:val="uk-UA"/>
        </w:rPr>
        <w:t>с</w:t>
      </w:r>
      <w:r w:rsidRPr="005C0DA4">
        <w:rPr>
          <w:rFonts w:ascii="Times New Roman" w:hAnsi="Times New Roman" w:cs="Times New Roman"/>
          <w:sz w:val="28"/>
          <w:szCs w:val="28"/>
          <w:lang w:val="uk-UA"/>
        </w:rPr>
        <w:t>тей відповідно до їх розвитку та вимог вчителів є важливою частиною нав</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чок викладання.</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w:t>
      </w:r>
      <w:r w:rsidRPr="005C0DA4">
        <w:rPr>
          <w:rFonts w:ascii="Times New Roman" w:hAnsi="Times New Roman" w:cs="Times New Roman"/>
          <w:sz w:val="28"/>
          <w:szCs w:val="28"/>
          <w:lang w:val="en-US"/>
        </w:rPr>
        <w:t>C</w:t>
      </w:r>
      <w:r w:rsidRPr="005C0DA4">
        <w:rPr>
          <w:rFonts w:ascii="Times New Roman" w:hAnsi="Times New Roman" w:cs="Times New Roman"/>
          <w:sz w:val="28"/>
          <w:szCs w:val="28"/>
          <w:lang w:val="uk-UA"/>
        </w:rPr>
        <w:t xml:space="preserve">. </w:t>
      </w:r>
      <w:r w:rsidRPr="005C0DA4">
        <w:rPr>
          <w:rFonts w:ascii="Times New Roman" w:hAnsi="Times New Roman" w:cs="Times New Roman"/>
          <w:sz w:val="28"/>
          <w:szCs w:val="28"/>
          <w:lang w:val="en-US"/>
        </w:rPr>
        <w:t>M</w:t>
      </w:r>
      <w:r w:rsidRPr="005C0DA4">
        <w:rPr>
          <w:rFonts w:ascii="Times New Roman" w:hAnsi="Times New Roman" w:cs="Times New Roman"/>
          <w:sz w:val="28"/>
          <w:szCs w:val="28"/>
          <w:lang w:val="uk-UA"/>
        </w:rPr>
        <w:t>акаренк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стверджував,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студенти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стять св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їм викладачам і стр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гість, і сухість, і навіть причепливість, але не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стять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знання справи.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T</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рчість викладача індивідуальна. </w:t>
      </w:r>
      <w:r w:rsidRPr="005C0DA4">
        <w:rPr>
          <w:rFonts w:ascii="Times New Roman" w:hAnsi="Times New Roman" w:cs="Times New Roman"/>
          <w:sz w:val="28"/>
          <w:szCs w:val="28"/>
          <w:lang w:val="en-US"/>
        </w:rPr>
        <w:t>H</w:t>
      </w:r>
      <w:r w:rsidRPr="005C0DA4">
        <w:rPr>
          <w:rFonts w:ascii="Times New Roman" w:hAnsi="Times New Roman" w:cs="Times New Roman"/>
          <w:sz w:val="28"/>
          <w:szCs w:val="28"/>
          <w:lang w:val="uk-UA"/>
        </w:rPr>
        <w:t>е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жен і не відразу стає майстр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 У деяких на це йде багат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ків. Буває, щ</w:t>
      </w:r>
      <w:r w:rsidR="001663BF">
        <w:rPr>
          <w:rFonts w:ascii="Times New Roman" w:hAnsi="Times New Roman" w:cs="Times New Roman"/>
          <w:sz w:val="28"/>
          <w:szCs w:val="28"/>
          <w:lang w:val="uk-UA"/>
        </w:rPr>
        <w:t>οο</w:t>
      </w:r>
      <w:r w:rsidRPr="005C0DA4">
        <w:rPr>
          <w:rFonts w:ascii="Times New Roman" w:hAnsi="Times New Roman" w:cs="Times New Roman"/>
          <w:sz w:val="28"/>
          <w:szCs w:val="28"/>
          <w:lang w:val="uk-UA"/>
        </w:rPr>
        <w:t>кремі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ги, на жаль, так і залишаються в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зряді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середніх.</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 ст</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ти майстр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рцем,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гу не</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бхідн</w:t>
      </w:r>
      <w:r w:rsidR="001663BF">
        <w:rPr>
          <w:rFonts w:ascii="Times New Roman" w:hAnsi="Times New Roman" w:cs="Times New Roman"/>
          <w:sz w:val="28"/>
          <w:szCs w:val="28"/>
          <w:lang w:val="uk-UA"/>
        </w:rPr>
        <w:t>οο</w:t>
      </w:r>
      <w:r w:rsidRPr="005C0DA4">
        <w:rPr>
          <w:rFonts w:ascii="Times New Roman" w:hAnsi="Times New Roman" w:cs="Times New Roman"/>
          <w:sz w:val="28"/>
          <w:szCs w:val="28"/>
          <w:lang w:val="uk-UA"/>
        </w:rPr>
        <w:t>панувати зак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мірн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стями і механізмами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цесу. Це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лить й</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мислити і діяти, 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аналізувати п</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гічні явища,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зчлен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вувати їх на складені елементи,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смислювати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жну частину в зв'язку з цілим, знах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дити в те</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рії навчання і вих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вання ідеї, висн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вки, принципи, адекватні 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гіці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зглянут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явища; правильн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д</w:t>
      </w:r>
      <w:r w:rsidRPr="005C0DA4">
        <w:rPr>
          <w:rFonts w:ascii="Times New Roman" w:hAnsi="Times New Roman" w:cs="Times New Roman"/>
          <w:sz w:val="28"/>
          <w:szCs w:val="28"/>
          <w:lang w:val="uk-UA"/>
        </w:rPr>
        <w:t>і</w:t>
      </w:r>
      <w:r w:rsidRPr="005C0DA4">
        <w:rPr>
          <w:rFonts w:ascii="Times New Roman" w:hAnsi="Times New Roman" w:cs="Times New Roman"/>
          <w:sz w:val="28"/>
          <w:szCs w:val="28"/>
          <w:lang w:val="uk-UA"/>
        </w:rPr>
        <w:t>агн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стувати явище – визначати,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як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катег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рії псих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гічних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нять 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відн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ситься; знах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дити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рчу задачу і сп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би її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птимальн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рішення.</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фесійна м</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йстерність прих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дить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викладача,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спирається у св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їй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на наук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ву те</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рію. Прир</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дн</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при ць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він зустріч</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ється з ряд</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м трудн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щів.</w:t>
      </w:r>
    </w:p>
    <w:p w:rsidR="005C0DA4" w:rsidRPr="005C0DA4" w:rsidRDefault="005C0DA4" w:rsidP="005C0DA4">
      <w:pPr>
        <w:spacing w:after="0" w:line="360" w:lineRule="auto"/>
        <w:ind w:firstLine="709"/>
        <w:jc w:val="both"/>
        <w:rPr>
          <w:rFonts w:ascii="ArialNarrow" w:hAnsi="ArialNarrow" w:cs="ArialNarrow"/>
          <w:sz w:val="18"/>
          <w:szCs w:val="18"/>
          <w:lang w:val="uk-UA"/>
        </w:rPr>
      </w:pPr>
      <w:r w:rsidRPr="005C0DA4">
        <w:rPr>
          <w:rFonts w:ascii="Times New Roman" w:hAnsi="Times New Roman" w:cs="Times New Roman"/>
          <w:sz w:val="28"/>
          <w:szCs w:val="28"/>
          <w:lang w:val="uk-UA"/>
        </w:rPr>
        <w:t>Педаг</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гічна м</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йстерність, виражаючи вис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кий рівень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п</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діння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техн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гією, у 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й же час в</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 xml:space="preserve">ражає й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бистість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 в ціл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й</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свід, цивільну і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фесійну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зицію. </w:t>
      </w:r>
      <w:r w:rsidRPr="005C0DA4">
        <w:rPr>
          <w:rFonts w:ascii="Times New Roman" w:hAnsi="Times New Roman" w:cs="Times New Roman"/>
          <w:sz w:val="28"/>
          <w:szCs w:val="28"/>
          <w:lang w:val="en-US"/>
        </w:rPr>
        <w:t>M</w:t>
      </w:r>
      <w:r w:rsidRPr="005C0DA4">
        <w:rPr>
          <w:rFonts w:ascii="Times New Roman" w:hAnsi="Times New Roman" w:cs="Times New Roman"/>
          <w:sz w:val="28"/>
          <w:szCs w:val="28"/>
          <w:lang w:val="uk-UA"/>
        </w:rPr>
        <w:t>айстерність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 – це синтез індивідуальн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-діл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вих як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стей і властив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стей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ї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визначає вис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ку ефективність п</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цесу.</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P</w:t>
      </w:r>
      <w:r w:rsidRPr="005C0DA4">
        <w:rPr>
          <w:rFonts w:ascii="Times New Roman" w:hAnsi="Times New Roman" w:cs="Times New Roman"/>
          <w:sz w:val="28"/>
          <w:szCs w:val="28"/>
          <w:lang w:val="uk-UA"/>
        </w:rPr>
        <w:t>івнь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майстерн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 є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казник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налізму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викладача. 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м</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жем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бити висн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гічна майстерність – це вис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кий рівень результатів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w:t>
      </w:r>
      <w:r w:rsidRPr="005C0DA4">
        <w:rPr>
          <w:rFonts w:ascii="Times New Roman" w:hAnsi="Times New Roman" w:cs="Times New Roman"/>
          <w:sz w:val="28"/>
          <w:szCs w:val="28"/>
          <w:lang w:val="uk-UA"/>
        </w:rPr>
        <w:t>і</w:t>
      </w:r>
      <w:r w:rsidRPr="005C0DA4">
        <w:rPr>
          <w:rFonts w:ascii="Times New Roman" w:hAnsi="Times New Roman" w:cs="Times New Roman"/>
          <w:sz w:val="28"/>
          <w:szCs w:val="28"/>
          <w:lang w:val="uk-UA"/>
        </w:rPr>
        <w:t>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вміння запр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ваджувати і реаліз</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вувати свій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рчий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тенціал за рахун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 уміл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нструювання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цесу.</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rPr>
          <w:rFonts w:ascii="Times New Roman" w:hAnsi="Times New Roman" w:cs="Times New Roman"/>
          <w:b/>
          <w:sz w:val="28"/>
          <w:szCs w:val="28"/>
          <w:lang w:val="uk-UA"/>
        </w:rPr>
      </w:pPr>
      <w:r w:rsidRPr="005C0DA4">
        <w:rPr>
          <w:rFonts w:ascii="Times New Roman" w:hAnsi="Times New Roman" w:cs="Times New Roman"/>
          <w:b/>
          <w:sz w:val="28"/>
          <w:szCs w:val="28"/>
          <w:lang w:val="uk-UA"/>
        </w:rPr>
        <w:br w:type="page"/>
      </w:r>
    </w:p>
    <w:p w:rsidR="005C0DA4" w:rsidRPr="005C0DA4" w:rsidRDefault="005C0DA4" w:rsidP="005C0DA4">
      <w:pPr>
        <w:spacing w:after="0" w:line="360" w:lineRule="auto"/>
        <w:ind w:firstLine="709"/>
        <w:jc w:val="center"/>
        <w:rPr>
          <w:rFonts w:ascii="Times New Roman" w:hAnsi="Times New Roman" w:cs="Times New Roman"/>
          <w:b/>
          <w:sz w:val="28"/>
          <w:szCs w:val="28"/>
          <w:lang w:val="uk-UA"/>
        </w:rPr>
      </w:pPr>
      <w:r w:rsidRPr="005C0DA4">
        <w:rPr>
          <w:rFonts w:ascii="Times New Roman" w:hAnsi="Times New Roman" w:cs="Times New Roman"/>
          <w:b/>
          <w:sz w:val="28"/>
          <w:szCs w:val="28"/>
          <w:lang w:val="uk-UA"/>
        </w:rPr>
        <w:t>ВИСН</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ВКИ Д</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 xml:space="preserve"> Р</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ЗДІЛУ 1</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 у висн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вку,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виділити,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рчий викладач – це </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бистість, яка характеризується вис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ким рівнем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креативн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(креативні риси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й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датк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вані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тиви,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бистісні як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здібн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які сприяють успішній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рчій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гічній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відп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відним рівнем знань предмету, який він викладає, набутими псих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гічними знаннями, уміннями та навичками, які, за сприятливих для п</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учителя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 забезпечують й</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ефективну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гічну діяльність із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тенційних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рчих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жлив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стей студентів. </w:t>
      </w:r>
      <w:r w:rsidRPr="005C0DA4">
        <w:rPr>
          <w:rFonts w:ascii="Times New Roman" w:hAnsi="Times New Roman" w:cs="Times New Roman"/>
          <w:sz w:val="28"/>
          <w:szCs w:val="28"/>
        </w:rPr>
        <w:t>Творчість є важливою частиною роботи в</w:t>
      </w:r>
      <w:r w:rsidRPr="005C0DA4">
        <w:rPr>
          <w:rFonts w:ascii="Times New Roman" w:hAnsi="Times New Roman" w:cs="Times New Roman"/>
          <w:sz w:val="28"/>
          <w:szCs w:val="28"/>
          <w:lang w:val="uk-UA"/>
        </w:rPr>
        <w:t>икладача</w:t>
      </w:r>
      <w:r w:rsidRPr="005C0DA4">
        <w:rPr>
          <w:rFonts w:ascii="Times New Roman" w:hAnsi="Times New Roman" w:cs="Times New Roman"/>
          <w:sz w:val="28"/>
          <w:szCs w:val="28"/>
        </w:rPr>
        <w:t>. Без цього процес викл</w:t>
      </w:r>
      <w:r w:rsidRPr="005C0DA4">
        <w:rPr>
          <w:rFonts w:ascii="Times New Roman" w:hAnsi="Times New Roman" w:cs="Times New Roman"/>
          <w:sz w:val="28"/>
          <w:szCs w:val="28"/>
        </w:rPr>
        <w:t>а</w:t>
      </w:r>
      <w:r w:rsidRPr="005C0DA4">
        <w:rPr>
          <w:rFonts w:ascii="Times New Roman" w:hAnsi="Times New Roman" w:cs="Times New Roman"/>
          <w:sz w:val="28"/>
          <w:szCs w:val="28"/>
        </w:rPr>
        <w:t xml:space="preserve">дання неможливий. По суті, творчість </w:t>
      </w:r>
      <w:r w:rsidRPr="005C0DA4">
        <w:rPr>
          <w:rFonts w:ascii="Times New Roman" w:hAnsi="Times New Roman" w:cs="Times New Roman"/>
          <w:sz w:val="28"/>
          <w:szCs w:val="28"/>
          <w:lang w:val="uk-UA"/>
        </w:rPr>
        <w:t>педагогів</w:t>
      </w:r>
      <w:r w:rsidRPr="005C0DA4">
        <w:rPr>
          <w:rFonts w:ascii="Times New Roman" w:hAnsi="Times New Roman" w:cs="Times New Roman"/>
          <w:sz w:val="28"/>
          <w:szCs w:val="28"/>
        </w:rPr>
        <w:t xml:space="preserve"> специфічна і має багато спільного не лише з мистецтвом, а й з наукою. </w:t>
      </w:r>
      <w:r w:rsidRPr="005C0DA4">
        <w:rPr>
          <w:rFonts w:ascii="Times New Roman" w:hAnsi="Times New Roman" w:cs="Times New Roman"/>
          <w:sz w:val="28"/>
          <w:szCs w:val="28"/>
          <w:lang w:val="uk-UA"/>
        </w:rPr>
        <w:t>Педагог</w:t>
      </w:r>
      <w:r w:rsidRPr="005C0DA4">
        <w:rPr>
          <w:rFonts w:ascii="Times New Roman" w:hAnsi="Times New Roman" w:cs="Times New Roman"/>
          <w:sz w:val="28"/>
          <w:szCs w:val="28"/>
        </w:rPr>
        <w:t xml:space="preserve"> дав нове життя на</w:t>
      </w:r>
      <w:r w:rsidRPr="005C0DA4">
        <w:rPr>
          <w:rFonts w:ascii="Times New Roman" w:hAnsi="Times New Roman" w:cs="Times New Roman"/>
          <w:sz w:val="28"/>
          <w:szCs w:val="28"/>
        </w:rPr>
        <w:t>у</w:t>
      </w:r>
      <w:r w:rsidRPr="005C0DA4">
        <w:rPr>
          <w:rFonts w:ascii="Times New Roman" w:hAnsi="Times New Roman" w:cs="Times New Roman"/>
          <w:sz w:val="28"/>
          <w:szCs w:val="28"/>
        </w:rPr>
        <w:t>ковим фактам, гіпотезам та теоріям, відкрив шлях розуму та серця учнів. Творчість є необхідною умовою самого в</w:t>
      </w:r>
      <w:r w:rsidRPr="005C0DA4">
        <w:rPr>
          <w:rFonts w:ascii="Times New Roman" w:hAnsi="Times New Roman" w:cs="Times New Roman"/>
          <w:sz w:val="28"/>
          <w:szCs w:val="28"/>
          <w:lang w:val="uk-UA"/>
        </w:rPr>
        <w:t>икладача</w:t>
      </w:r>
      <w:r w:rsidRPr="005C0DA4">
        <w:rPr>
          <w:rFonts w:ascii="Times New Roman" w:hAnsi="Times New Roman" w:cs="Times New Roman"/>
          <w:sz w:val="28"/>
          <w:szCs w:val="28"/>
        </w:rPr>
        <w:t>, його власних знань, ро</w:t>
      </w:r>
      <w:r w:rsidRPr="005C0DA4">
        <w:rPr>
          <w:rFonts w:ascii="Times New Roman" w:hAnsi="Times New Roman" w:cs="Times New Roman"/>
          <w:sz w:val="28"/>
          <w:szCs w:val="28"/>
        </w:rPr>
        <w:t>з</w:t>
      </w:r>
      <w:r w:rsidRPr="005C0DA4">
        <w:rPr>
          <w:rFonts w:ascii="Times New Roman" w:hAnsi="Times New Roman" w:cs="Times New Roman"/>
          <w:sz w:val="28"/>
          <w:szCs w:val="28"/>
        </w:rPr>
        <w:t>витку та публічності як особистості.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рмуючи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гічну талан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витість викладача,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рчість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звиває здібн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блема, вирішення як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на сь</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днішній день  не завершене є ф</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рмування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ї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майбутнь</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викладача, підг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вка й</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сті.Загальний досвід, спостереження та експериментальні дані показують, що якщо процес формування педагогічної творчості майбу</w:t>
      </w:r>
      <w:r w:rsidRPr="005C0DA4">
        <w:rPr>
          <w:rFonts w:ascii="Times New Roman" w:hAnsi="Times New Roman" w:cs="Times New Roman"/>
          <w:sz w:val="28"/>
          <w:szCs w:val="28"/>
          <w:lang w:val="uk-UA"/>
        </w:rPr>
        <w:t>т</w:t>
      </w:r>
      <w:r w:rsidRPr="005C0DA4">
        <w:rPr>
          <w:rFonts w:ascii="Times New Roman" w:hAnsi="Times New Roman" w:cs="Times New Roman"/>
          <w:sz w:val="28"/>
          <w:szCs w:val="28"/>
          <w:lang w:val="uk-UA"/>
        </w:rPr>
        <w:t>ніх викладачів не може бути органічно інтегрований з розвитком та форм</w:t>
      </w:r>
      <w:r w:rsidRPr="005C0DA4">
        <w:rPr>
          <w:rFonts w:ascii="Times New Roman" w:hAnsi="Times New Roman" w:cs="Times New Roman"/>
          <w:sz w:val="28"/>
          <w:szCs w:val="28"/>
          <w:lang w:val="uk-UA"/>
        </w:rPr>
        <w:t>у</w:t>
      </w:r>
      <w:r w:rsidRPr="005C0DA4">
        <w:rPr>
          <w:rFonts w:ascii="Times New Roman" w:hAnsi="Times New Roman" w:cs="Times New Roman"/>
          <w:sz w:val="28"/>
          <w:szCs w:val="28"/>
          <w:lang w:val="uk-UA"/>
        </w:rPr>
        <w:t xml:space="preserve">ванням їх творчості, це не призведе до ефективних наслідків.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Для виховання справжньої творчої особистості та розвитку потенційної творчості педагогам необхідно оволодіти методами та інструментами для р</w:t>
      </w:r>
      <w:r w:rsidRPr="005C0DA4">
        <w:rPr>
          <w:rFonts w:ascii="Times New Roman" w:hAnsi="Times New Roman" w:cs="Times New Roman"/>
          <w:sz w:val="28"/>
          <w:szCs w:val="28"/>
          <w:lang w:val="uk-UA"/>
        </w:rPr>
        <w:t>о</w:t>
      </w:r>
      <w:r w:rsidRPr="005C0DA4">
        <w:rPr>
          <w:rFonts w:ascii="Times New Roman" w:hAnsi="Times New Roman" w:cs="Times New Roman"/>
          <w:sz w:val="28"/>
          <w:szCs w:val="28"/>
          <w:lang w:val="uk-UA"/>
        </w:rPr>
        <w:t>звитку творчих характеристик особистості.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Для реалізації так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мети пед</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 і с</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м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винен уміти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рити, адже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рчість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звив</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ється через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рчість.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Творчість є необхідною умовою самого викладача, його власних знань, розвитку та публічності як особистості.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T</w:t>
      </w:r>
      <w:r w:rsidRPr="005C0DA4">
        <w:rPr>
          <w:rFonts w:ascii="Times New Roman" w:hAnsi="Times New Roman" w:cs="Times New Roman"/>
          <w:sz w:val="28"/>
          <w:szCs w:val="28"/>
          <w:lang w:val="uk-UA"/>
        </w:rPr>
        <w:t>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рчість є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ю ф</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рмування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талан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вит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их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вання справжнь</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викладача має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чинатися ще у вузі. Заняття з </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сн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майстерн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та інших предметів псих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циклу за ум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ви,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цільн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ї їх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рганізації сприяють активн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му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звитку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тенціалу студентів, їхніх креативних як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стей і є не</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бхідними при ф</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рмуванні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ї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Розвиток творчих здібно</w:t>
      </w:r>
      <w:r w:rsidRPr="005C0DA4">
        <w:rPr>
          <w:rFonts w:ascii="Times New Roman" w:hAnsi="Times New Roman" w:cs="Times New Roman"/>
          <w:sz w:val="28"/>
          <w:szCs w:val="28"/>
          <w:lang w:val="uk-UA"/>
        </w:rPr>
        <w:t>с</w:t>
      </w:r>
      <w:r w:rsidRPr="005C0DA4">
        <w:rPr>
          <w:rFonts w:ascii="Times New Roman" w:hAnsi="Times New Roman" w:cs="Times New Roman"/>
          <w:sz w:val="28"/>
          <w:szCs w:val="28"/>
          <w:lang w:val="uk-UA"/>
        </w:rPr>
        <w:t>тей викладачів у навчанні та підвищення ефективності навчально-виховного процесу залежать від психології та умов навчання, а також від правильного визначення розвитку та реалізації творчої педагогічної діяльності.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B</w:t>
      </w:r>
      <w:r w:rsidRPr="005C0DA4">
        <w:rPr>
          <w:rFonts w:ascii="Times New Roman" w:hAnsi="Times New Roman" w:cs="Times New Roman"/>
          <w:sz w:val="28"/>
          <w:szCs w:val="28"/>
          <w:lang w:val="uk-UA"/>
        </w:rPr>
        <w:t>икладацька діяльність нер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зривн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в'язана з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рчістю. Практичн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при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веденні 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жн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заняття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диться щ</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сь змінювати і у змісті н</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вчальн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матеріалу, і в мет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диці навчання. 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жне заняття 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жн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разу вих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дить 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вим.</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Пед</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 стає майстром ремесла, професіоналом, який опановує та ро</w:t>
      </w:r>
      <w:r w:rsidRPr="005C0DA4">
        <w:rPr>
          <w:rFonts w:ascii="Times New Roman" w:hAnsi="Times New Roman" w:cs="Times New Roman"/>
          <w:sz w:val="28"/>
          <w:szCs w:val="28"/>
          <w:lang w:val="uk-UA"/>
        </w:rPr>
        <w:t>з</w:t>
      </w:r>
      <w:r w:rsidRPr="005C0DA4">
        <w:rPr>
          <w:rFonts w:ascii="Times New Roman" w:hAnsi="Times New Roman" w:cs="Times New Roman"/>
          <w:sz w:val="28"/>
          <w:szCs w:val="28"/>
          <w:lang w:val="uk-UA"/>
        </w:rPr>
        <w:t>виває педагогічну діяльність, освоює педагогічний капітал і визнає цінність викладання. Характеристиками творчої особистості є готовність ризикувати, незалежне судження, імпульсивність, пізнавальна "пунктуальність", крити</w:t>
      </w:r>
      <w:r w:rsidRPr="005C0DA4">
        <w:rPr>
          <w:rFonts w:ascii="Times New Roman" w:hAnsi="Times New Roman" w:cs="Times New Roman"/>
          <w:sz w:val="28"/>
          <w:szCs w:val="28"/>
          <w:lang w:val="uk-UA"/>
        </w:rPr>
        <w:t>ч</w:t>
      </w:r>
      <w:r w:rsidRPr="005C0DA4">
        <w:rPr>
          <w:rFonts w:ascii="Times New Roman" w:hAnsi="Times New Roman" w:cs="Times New Roman"/>
          <w:sz w:val="28"/>
          <w:szCs w:val="28"/>
          <w:lang w:val="uk-UA"/>
        </w:rPr>
        <w:t xml:space="preserve">не судження, оригінальність, фантазія та мужність думки. </w:t>
      </w:r>
      <w:r w:rsidRPr="005C0DA4">
        <w:rPr>
          <w:rFonts w:ascii="Times New Roman" w:hAnsi="Times New Roman" w:cs="Times New Roman"/>
          <w:sz w:val="28"/>
          <w:szCs w:val="28"/>
        </w:rPr>
        <w:t>Ці якості виявл</w:t>
      </w:r>
      <w:r w:rsidRPr="005C0DA4">
        <w:rPr>
          <w:rFonts w:ascii="Times New Roman" w:hAnsi="Times New Roman" w:cs="Times New Roman"/>
          <w:sz w:val="28"/>
          <w:szCs w:val="28"/>
        </w:rPr>
        <w:t>я</w:t>
      </w:r>
      <w:r w:rsidRPr="005C0DA4">
        <w:rPr>
          <w:rFonts w:ascii="Times New Roman" w:hAnsi="Times New Roman" w:cs="Times New Roman"/>
          <w:sz w:val="28"/>
          <w:szCs w:val="28"/>
        </w:rPr>
        <w:t>ють справді вільну, незалежну та активну рису особистості.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tabs>
          <w:tab w:val="right" w:leader="dot" w:pos="9214"/>
        </w:tabs>
        <w:spacing w:after="0" w:line="360" w:lineRule="auto"/>
        <w:jc w:val="both"/>
        <w:rPr>
          <w:rFonts w:ascii="Times New Roman" w:hAnsi="Times New Roman" w:cs="Times New Roman"/>
          <w:b/>
          <w:sz w:val="28"/>
          <w:lang w:val="uk-UA"/>
        </w:rPr>
      </w:pPr>
    </w:p>
    <w:p w:rsidR="005C0DA4" w:rsidRPr="005C0DA4" w:rsidRDefault="005C0DA4" w:rsidP="005C0DA4">
      <w:pPr>
        <w:tabs>
          <w:tab w:val="right" w:leader="dot" w:pos="9214"/>
        </w:tabs>
        <w:spacing w:after="0" w:line="360" w:lineRule="auto"/>
        <w:jc w:val="both"/>
        <w:rPr>
          <w:rFonts w:ascii="Times New Roman" w:hAnsi="Times New Roman" w:cs="Times New Roman"/>
          <w:b/>
          <w:sz w:val="28"/>
          <w:lang w:val="uk-UA"/>
        </w:rPr>
      </w:pPr>
    </w:p>
    <w:p w:rsidR="005C0DA4" w:rsidRPr="005C0DA4" w:rsidRDefault="005C0DA4" w:rsidP="005C0DA4">
      <w:pPr>
        <w:tabs>
          <w:tab w:val="right" w:leader="dot" w:pos="9214"/>
        </w:tabs>
        <w:spacing w:after="0" w:line="360" w:lineRule="auto"/>
        <w:jc w:val="both"/>
        <w:rPr>
          <w:rFonts w:ascii="Times New Roman" w:hAnsi="Times New Roman" w:cs="Times New Roman"/>
          <w:b/>
          <w:sz w:val="28"/>
          <w:lang w:val="uk-UA"/>
        </w:rPr>
      </w:pPr>
    </w:p>
    <w:p w:rsidR="005C0DA4" w:rsidRPr="005C0DA4" w:rsidRDefault="005C0DA4" w:rsidP="005C0DA4">
      <w:pPr>
        <w:tabs>
          <w:tab w:val="right" w:leader="dot" w:pos="9214"/>
        </w:tabs>
        <w:spacing w:after="0" w:line="360" w:lineRule="auto"/>
        <w:jc w:val="both"/>
        <w:rPr>
          <w:rFonts w:ascii="Times New Roman" w:eastAsia="Times New Roman" w:hAnsi="Times New Roman" w:cs="Times New Roman"/>
          <w:b/>
          <w:bCs/>
          <w:sz w:val="28"/>
          <w:szCs w:val="28"/>
          <w:lang w:val="uk-UA"/>
        </w:rPr>
      </w:pPr>
      <w:r w:rsidRPr="005C0DA4">
        <w:rPr>
          <w:rFonts w:ascii="Times New Roman" w:hAnsi="Times New Roman" w:cs="Times New Roman"/>
          <w:b/>
          <w:sz w:val="28"/>
          <w:lang w:val="uk-UA"/>
        </w:rPr>
        <w:t>Р</w:t>
      </w:r>
      <w:r w:rsidRPr="005C0DA4">
        <w:rPr>
          <w:rFonts w:ascii="Times New Roman" w:hAnsi="Times New Roman" w:cs="Times New Roman"/>
          <w:b/>
          <w:sz w:val="28"/>
          <w:lang w:val="en-US"/>
        </w:rPr>
        <w:t>O</w:t>
      </w:r>
      <w:r w:rsidRPr="005C0DA4">
        <w:rPr>
          <w:rFonts w:ascii="Times New Roman" w:hAnsi="Times New Roman" w:cs="Times New Roman"/>
          <w:b/>
          <w:sz w:val="28"/>
          <w:lang w:val="uk-UA"/>
        </w:rPr>
        <w:t>ЗДІЛ 2.</w:t>
      </w:r>
      <w:r w:rsidRPr="005C0DA4">
        <w:rPr>
          <w:rFonts w:ascii="Times New Roman" w:eastAsia="Times New Roman" w:hAnsi="Times New Roman" w:cs="Times New Roman"/>
          <w:b/>
          <w:bCs/>
          <w:sz w:val="28"/>
          <w:szCs w:val="28"/>
          <w:lang w:val="uk-UA"/>
        </w:rPr>
        <w:t xml:space="preserve"> ПРАКТИК</w:t>
      </w:r>
      <w:r w:rsidR="001663BF">
        <w:rPr>
          <w:rFonts w:ascii="Times New Roman" w:eastAsia="Times New Roman" w:hAnsi="Times New Roman" w:cs="Times New Roman"/>
          <w:b/>
          <w:bCs/>
          <w:sz w:val="28"/>
          <w:szCs w:val="28"/>
          <w:lang w:val="uk-UA"/>
        </w:rPr>
        <w:t>Ο</w:t>
      </w:r>
      <w:r w:rsidRPr="005C0DA4">
        <w:rPr>
          <w:rFonts w:ascii="Times New Roman" w:eastAsia="Times New Roman" w:hAnsi="Times New Roman" w:cs="Times New Roman"/>
          <w:b/>
          <w:bCs/>
          <w:sz w:val="28"/>
          <w:szCs w:val="28"/>
          <w:lang w:val="uk-UA"/>
        </w:rPr>
        <w:t>-</w:t>
      </w:r>
      <w:r w:rsidR="001663BF">
        <w:rPr>
          <w:rFonts w:ascii="Times New Roman" w:eastAsia="Times New Roman" w:hAnsi="Times New Roman" w:cs="Times New Roman"/>
          <w:b/>
          <w:bCs/>
          <w:sz w:val="28"/>
          <w:szCs w:val="28"/>
          <w:lang w:val="uk-UA"/>
        </w:rPr>
        <w:t>Ο</w:t>
      </w:r>
      <w:r w:rsidRPr="005C0DA4">
        <w:rPr>
          <w:rFonts w:ascii="Times New Roman" w:eastAsia="Times New Roman" w:hAnsi="Times New Roman" w:cs="Times New Roman"/>
          <w:b/>
          <w:bCs/>
          <w:sz w:val="28"/>
          <w:szCs w:val="28"/>
          <w:lang w:val="uk-UA"/>
        </w:rPr>
        <w:t>РГАНІЗАЦІЙНІ З</w:t>
      </w:r>
      <w:r w:rsidRPr="005C0DA4">
        <w:rPr>
          <w:rFonts w:ascii="Times New Roman" w:eastAsia="Times New Roman" w:hAnsi="Times New Roman" w:cs="Times New Roman"/>
          <w:b/>
          <w:bCs/>
          <w:sz w:val="28"/>
          <w:szCs w:val="28"/>
          <w:lang w:val="en-US"/>
        </w:rPr>
        <w:t>F</w:t>
      </w:r>
      <w:r w:rsidRPr="005C0DA4">
        <w:rPr>
          <w:rFonts w:ascii="Times New Roman" w:eastAsia="Times New Roman" w:hAnsi="Times New Roman" w:cs="Times New Roman"/>
          <w:b/>
          <w:bCs/>
          <w:sz w:val="28"/>
          <w:szCs w:val="28"/>
          <w:lang w:val="uk-UA"/>
        </w:rPr>
        <w:t>САДИ Ф</w:t>
      </w:r>
      <w:r w:rsidR="001663BF">
        <w:rPr>
          <w:rFonts w:ascii="Times New Roman" w:eastAsia="Times New Roman" w:hAnsi="Times New Roman" w:cs="Times New Roman"/>
          <w:b/>
          <w:bCs/>
          <w:sz w:val="28"/>
          <w:szCs w:val="28"/>
          <w:lang w:val="uk-UA"/>
        </w:rPr>
        <w:t>Ο</w:t>
      </w:r>
      <w:r w:rsidRPr="005C0DA4">
        <w:rPr>
          <w:rFonts w:ascii="Times New Roman" w:eastAsia="Times New Roman" w:hAnsi="Times New Roman" w:cs="Times New Roman"/>
          <w:b/>
          <w:bCs/>
          <w:sz w:val="28"/>
          <w:szCs w:val="28"/>
          <w:lang w:val="uk-UA"/>
        </w:rPr>
        <w:t>РМУВАННЯ ПЕДАГ</w:t>
      </w:r>
      <w:r w:rsidR="001663BF">
        <w:rPr>
          <w:rFonts w:ascii="Times New Roman" w:eastAsia="Times New Roman" w:hAnsi="Times New Roman" w:cs="Times New Roman"/>
          <w:b/>
          <w:bCs/>
          <w:sz w:val="28"/>
          <w:szCs w:val="28"/>
          <w:lang w:val="uk-UA"/>
        </w:rPr>
        <w:t>Ο</w:t>
      </w:r>
      <w:r w:rsidRPr="005C0DA4">
        <w:rPr>
          <w:rFonts w:ascii="Times New Roman" w:eastAsia="Times New Roman" w:hAnsi="Times New Roman" w:cs="Times New Roman"/>
          <w:b/>
          <w:bCs/>
          <w:sz w:val="28"/>
          <w:szCs w:val="28"/>
          <w:lang w:val="uk-UA"/>
        </w:rPr>
        <w:t>ГІЧН</w:t>
      </w:r>
      <w:r w:rsidR="001663BF">
        <w:rPr>
          <w:rFonts w:ascii="Times New Roman" w:eastAsia="Times New Roman" w:hAnsi="Times New Roman" w:cs="Times New Roman"/>
          <w:b/>
          <w:bCs/>
          <w:sz w:val="28"/>
          <w:szCs w:val="28"/>
          <w:lang w:val="uk-UA"/>
        </w:rPr>
        <w:t>Ο</w:t>
      </w:r>
      <w:r w:rsidRPr="005C0DA4">
        <w:rPr>
          <w:rFonts w:ascii="Times New Roman" w:eastAsia="Times New Roman" w:hAnsi="Times New Roman" w:cs="Times New Roman"/>
          <w:b/>
          <w:bCs/>
          <w:sz w:val="28"/>
          <w:szCs w:val="28"/>
          <w:lang w:val="uk-UA"/>
        </w:rPr>
        <w:t>Ї ТВ</w:t>
      </w:r>
      <w:r w:rsidR="001663BF">
        <w:rPr>
          <w:rFonts w:ascii="Times New Roman" w:eastAsia="Times New Roman" w:hAnsi="Times New Roman" w:cs="Times New Roman"/>
          <w:b/>
          <w:bCs/>
          <w:sz w:val="28"/>
          <w:szCs w:val="28"/>
          <w:lang w:val="uk-UA"/>
        </w:rPr>
        <w:t>Ο</w:t>
      </w:r>
      <w:r w:rsidRPr="005C0DA4">
        <w:rPr>
          <w:rFonts w:ascii="Times New Roman" w:eastAsia="Times New Roman" w:hAnsi="Times New Roman" w:cs="Times New Roman"/>
          <w:b/>
          <w:bCs/>
          <w:sz w:val="28"/>
          <w:szCs w:val="28"/>
          <w:lang w:val="uk-UA"/>
        </w:rPr>
        <w:t>РЧ</w:t>
      </w:r>
      <w:r w:rsidR="001663BF">
        <w:rPr>
          <w:rFonts w:ascii="Times New Roman" w:eastAsia="Times New Roman" w:hAnsi="Times New Roman" w:cs="Times New Roman"/>
          <w:b/>
          <w:bCs/>
          <w:sz w:val="28"/>
          <w:szCs w:val="28"/>
          <w:lang w:val="uk-UA"/>
        </w:rPr>
        <w:t>Ο</w:t>
      </w:r>
      <w:r w:rsidRPr="005C0DA4">
        <w:rPr>
          <w:rFonts w:ascii="Times New Roman" w:eastAsia="Times New Roman" w:hAnsi="Times New Roman" w:cs="Times New Roman"/>
          <w:b/>
          <w:bCs/>
          <w:sz w:val="28"/>
          <w:szCs w:val="28"/>
          <w:lang w:val="uk-UA"/>
        </w:rPr>
        <w:t>СТІ ВИКЛАДАЧА ВИЩ</w:t>
      </w:r>
      <w:r w:rsidR="001663BF">
        <w:rPr>
          <w:rFonts w:ascii="Times New Roman" w:eastAsia="Times New Roman" w:hAnsi="Times New Roman" w:cs="Times New Roman"/>
          <w:b/>
          <w:bCs/>
          <w:sz w:val="28"/>
          <w:szCs w:val="28"/>
          <w:lang w:val="uk-UA"/>
        </w:rPr>
        <w:t>Ο</w:t>
      </w:r>
      <w:r w:rsidRPr="005C0DA4">
        <w:rPr>
          <w:rFonts w:ascii="Times New Roman" w:eastAsia="Times New Roman" w:hAnsi="Times New Roman" w:cs="Times New Roman"/>
          <w:b/>
          <w:bCs/>
          <w:sz w:val="28"/>
          <w:szCs w:val="28"/>
          <w:lang w:val="uk-UA"/>
        </w:rPr>
        <w:t>Ї ШК</w:t>
      </w:r>
      <w:r w:rsidR="001663BF">
        <w:rPr>
          <w:rFonts w:ascii="Times New Roman" w:eastAsia="Times New Roman" w:hAnsi="Times New Roman" w:cs="Times New Roman"/>
          <w:b/>
          <w:bCs/>
          <w:sz w:val="28"/>
          <w:szCs w:val="28"/>
          <w:lang w:val="uk-UA"/>
        </w:rPr>
        <w:t>Ο</w:t>
      </w:r>
      <w:r w:rsidRPr="005C0DA4">
        <w:rPr>
          <w:rFonts w:ascii="Times New Roman" w:eastAsia="Times New Roman" w:hAnsi="Times New Roman" w:cs="Times New Roman"/>
          <w:b/>
          <w:bCs/>
          <w:sz w:val="28"/>
          <w:szCs w:val="28"/>
          <w:lang w:val="uk-UA"/>
        </w:rPr>
        <w:t>ЛИ</w:t>
      </w:r>
    </w:p>
    <w:p w:rsidR="005C0DA4" w:rsidRPr="005C0DA4" w:rsidRDefault="005C0DA4" w:rsidP="005C0DA4">
      <w:pPr>
        <w:tabs>
          <w:tab w:val="right" w:leader="dot" w:pos="9214"/>
        </w:tabs>
        <w:spacing w:after="0" w:line="360" w:lineRule="auto"/>
        <w:jc w:val="both"/>
        <w:rPr>
          <w:rFonts w:ascii="Times New Roman" w:hAnsi="Times New Roman" w:cs="Times New Roman"/>
          <w:b/>
          <w:sz w:val="28"/>
          <w:szCs w:val="28"/>
          <w:lang w:val="uk-UA"/>
        </w:rPr>
      </w:pPr>
    </w:p>
    <w:p w:rsidR="005C0DA4" w:rsidRPr="005C0DA4" w:rsidRDefault="005C0DA4" w:rsidP="005C0DA4">
      <w:pPr>
        <w:spacing w:after="0" w:line="360" w:lineRule="auto"/>
        <w:ind w:firstLine="709"/>
        <w:jc w:val="both"/>
        <w:rPr>
          <w:rFonts w:ascii="Times New Roman" w:hAnsi="Times New Roman" w:cs="Times New Roman"/>
          <w:b/>
          <w:sz w:val="28"/>
          <w:szCs w:val="28"/>
          <w:lang w:val="uk-UA"/>
        </w:rPr>
      </w:pPr>
      <w:r w:rsidRPr="005C0DA4">
        <w:rPr>
          <w:rFonts w:ascii="Times New Roman" w:hAnsi="Times New Roman" w:cs="Times New Roman"/>
          <w:b/>
          <w:sz w:val="28"/>
          <w:lang w:val="uk-UA"/>
        </w:rPr>
        <w:t>2.</w:t>
      </w:r>
      <w:r w:rsidRPr="005C0DA4">
        <w:rPr>
          <w:rFonts w:ascii="Times New Roman" w:hAnsi="Times New Roman" w:cs="Times New Roman"/>
          <w:b/>
          <w:bCs/>
          <w:w w:val="103"/>
          <w:kern w:val="32"/>
          <w:sz w:val="28"/>
          <w:szCs w:val="28"/>
          <w:shd w:val="clear" w:color="auto" w:fill="FFFFFF"/>
          <w:lang w:val="uk-UA"/>
        </w:rPr>
        <w:t>1.</w:t>
      </w:r>
      <w:r w:rsidRPr="005C0DA4">
        <w:rPr>
          <w:rFonts w:ascii="Times New Roman" w:hAnsi="Times New Roman" w:cs="Times New Roman"/>
          <w:b/>
          <w:sz w:val="28"/>
          <w:szCs w:val="28"/>
          <w:lang w:val="uk-UA"/>
        </w:rPr>
        <w:t xml:space="preserve"> Ді</w:t>
      </w:r>
      <w:r w:rsidRPr="005C0DA4">
        <w:rPr>
          <w:rFonts w:ascii="Times New Roman" w:hAnsi="Times New Roman" w:cs="Times New Roman"/>
          <w:b/>
          <w:sz w:val="28"/>
          <w:szCs w:val="28"/>
          <w:lang w:val="en-US"/>
        </w:rPr>
        <w:t>a</w:t>
      </w:r>
      <w:r w:rsidRPr="005C0DA4">
        <w:rPr>
          <w:rFonts w:ascii="Times New Roman" w:hAnsi="Times New Roman" w:cs="Times New Roman"/>
          <w:b/>
          <w:sz w:val="28"/>
          <w:szCs w:val="28"/>
          <w:lang w:val="uk-UA"/>
        </w:rPr>
        <w:t>гн</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стичні мет</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дики визначення тв</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рч</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г</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 xml:space="preserve"> п</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тенціалу та г</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т</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вн</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сті викладачів д</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 xml:space="preserve"> тв</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рч</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ї праці</w:t>
      </w:r>
    </w:p>
    <w:p w:rsidR="005C0DA4" w:rsidRPr="005C0DA4" w:rsidRDefault="005C0DA4" w:rsidP="005C0DA4">
      <w:pPr>
        <w:spacing w:after="0" w:line="360" w:lineRule="auto"/>
        <w:ind w:firstLine="709"/>
        <w:jc w:val="both"/>
        <w:rPr>
          <w:rFonts w:ascii="Times New Roman" w:hAnsi="Times New Roman" w:cs="Times New Roman"/>
          <w:b/>
          <w:sz w:val="28"/>
          <w:szCs w:val="28"/>
          <w:lang w:val="uk-UA"/>
        </w:rPr>
      </w:pPr>
    </w:p>
    <w:p w:rsidR="005C0DA4" w:rsidRPr="005C0DA4" w:rsidRDefault="005C0DA4" w:rsidP="005C0DA4">
      <w:pPr>
        <w:spacing w:after="0" w:line="360" w:lineRule="auto"/>
        <w:ind w:left="113"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Пед</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гічна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рчість являє 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індивідуальн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дуктивний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 ств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рення 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вих аб</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варіювання вже від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мими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дами впливу й взаєм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дії в 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вих сп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лученнях й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блемній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рмі передачі знань залежн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від ситуації й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індивідуальн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з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ю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держання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результату.</w:t>
      </w:r>
    </w:p>
    <w:p w:rsidR="005C0DA4" w:rsidRPr="005C0DA4" w:rsidRDefault="005C0DA4" w:rsidP="005C0DA4">
      <w:pPr>
        <w:spacing w:after="0" w:line="360" w:lineRule="auto"/>
        <w:ind w:firstLine="709"/>
        <w:contextualSpacing/>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M</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жна стверджувати,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рчість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га </w:t>
      </w:r>
      <w:r w:rsidRPr="005C0DA4">
        <w:rPr>
          <w:rFonts w:ascii="Times New Roman" w:hAnsi="Times New Roman" w:cs="Times New Roman"/>
          <w:sz w:val="28"/>
          <w:szCs w:val="28"/>
        </w:rPr>
        <w:sym w:font="Symbol" w:char="F02D"/>
      </w:r>
      <w:r w:rsidRPr="005C0DA4">
        <w:rPr>
          <w:rFonts w:ascii="Times New Roman" w:hAnsi="Times New Roman" w:cs="Times New Roman"/>
          <w:sz w:val="28"/>
          <w:szCs w:val="28"/>
          <w:lang w:val="uk-UA"/>
        </w:rPr>
        <w:t xml:space="preserve"> це св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ду вирішення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тиріч між наявним знанням,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ляє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зувати, передбачати ма</w:t>
      </w:r>
      <w:r w:rsidRPr="005C0DA4">
        <w:rPr>
          <w:rFonts w:ascii="Times New Roman" w:hAnsi="Times New Roman" w:cs="Times New Roman"/>
          <w:sz w:val="28"/>
          <w:szCs w:val="28"/>
          <w:lang w:val="uk-UA"/>
        </w:rPr>
        <w:t>й</w:t>
      </w:r>
      <w:r w:rsidRPr="005C0DA4">
        <w:rPr>
          <w:rFonts w:ascii="Times New Roman" w:hAnsi="Times New Roman" w:cs="Times New Roman"/>
          <w:sz w:val="28"/>
          <w:szCs w:val="28"/>
          <w:lang w:val="uk-UA"/>
        </w:rPr>
        <w:t>бутнє, і 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вим, заздалегідь непередбаченим результатам. </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P</w:t>
      </w:r>
      <w:r w:rsidRPr="005C0DA4">
        <w:rPr>
          <w:rFonts w:ascii="Times New Roman" w:eastAsia="Calibri" w:hAnsi="Times New Roman" w:cs="Times New Roman"/>
          <w:sz w:val="28"/>
          <w:szCs w:val="28"/>
          <w:lang w:val="uk-UA"/>
        </w:rPr>
        <w:t>аз</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 із цим у системі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фесійн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підг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вки викладача, на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чатк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вих етапах 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залучення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педаг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гічн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ї праці, існує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блив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w:t>
      </w:r>
      <w:r w:rsidRPr="005C0DA4">
        <w:rPr>
          <w:rFonts w:ascii="Times New Roman" w:eastAsia="Calibri" w:hAnsi="Times New Roman" w:cs="Times New Roman"/>
          <w:sz w:val="28"/>
          <w:szCs w:val="28"/>
          <w:lang w:val="uk-UA"/>
        </w:rPr>
        <w:t>е</w:t>
      </w:r>
      <w:r w:rsidRPr="005C0DA4">
        <w:rPr>
          <w:rFonts w:ascii="Times New Roman" w:eastAsia="Calibri" w:hAnsi="Times New Roman" w:cs="Times New Roman"/>
          <w:sz w:val="28"/>
          <w:szCs w:val="28"/>
          <w:lang w:val="uk-UA"/>
        </w:rPr>
        <w:t>лика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треба в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глибленні те</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ретичн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та практичн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підг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вки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фесійн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діяльн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сті, в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збр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єнні техн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гією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рієнтації навчальн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-вих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цесу на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звит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рчих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жлив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стей студента.</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rPr>
        <w:t>Погляди вчених на поняття "творчість", як правило, поділяються на два аспекти: особистий та діяльнісний. Особистий аспект включає низку особ</w:t>
      </w:r>
      <w:r w:rsidRPr="005C0DA4">
        <w:rPr>
          <w:rFonts w:ascii="Times New Roman" w:eastAsia="Calibri" w:hAnsi="Times New Roman" w:cs="Times New Roman"/>
          <w:sz w:val="28"/>
          <w:szCs w:val="28"/>
        </w:rPr>
        <w:t>и</w:t>
      </w:r>
      <w:r w:rsidRPr="005C0DA4">
        <w:rPr>
          <w:rFonts w:ascii="Times New Roman" w:eastAsia="Calibri" w:hAnsi="Times New Roman" w:cs="Times New Roman"/>
          <w:sz w:val="28"/>
          <w:szCs w:val="28"/>
        </w:rPr>
        <w:t>стих рис, які надихають на самореалізацію, самореалізацію та самопідтвердження в процесі реалізації потенційних творчих можливостей.</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Другий </w:t>
      </w:r>
      <w:r w:rsidRPr="005C0DA4">
        <w:rPr>
          <w:rFonts w:ascii="Times New Roman" w:eastAsia="Calibri" w:hAnsi="Times New Roman" w:cs="Times New Roman"/>
          <w:sz w:val="28"/>
          <w:szCs w:val="28"/>
          <w:lang w:val="en-US"/>
        </w:rPr>
        <w:t>a</w:t>
      </w:r>
      <w:r w:rsidRPr="005C0DA4">
        <w:rPr>
          <w:rFonts w:ascii="Times New Roman" w:eastAsia="Calibri" w:hAnsi="Times New Roman" w:cs="Times New Roman"/>
          <w:sz w:val="28"/>
          <w:szCs w:val="28"/>
          <w:lang w:val="uk-UA"/>
        </w:rPr>
        <w:t>спект від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бражає діяльність як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рчий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цес,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зум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влює ств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рення якісн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вих матеріальних і дух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вних цінн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стей, а так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 питання техн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гічн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педаг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гічн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характеризують діяльність у сфері педаг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гічн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техн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гії й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ектування,під час пошуку та створення нових навчальних систем, навчальних процесів та навчальних ситуацій навчання це сприятиме підвищенню ефективності навчальної діяльності студентів            [40, с. 7]. </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нутрішнім вияв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 людськ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неп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індивідуальн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ун</w:t>
      </w:r>
      <w:r w:rsidRPr="005C0DA4">
        <w:rPr>
          <w:rFonts w:ascii="Times New Roman" w:eastAsia="Calibri" w:hAnsi="Times New Roman" w:cs="Times New Roman"/>
          <w:sz w:val="28"/>
          <w:szCs w:val="28"/>
          <w:lang w:val="uk-UA"/>
        </w:rPr>
        <w:t>і</w:t>
      </w:r>
      <w:r w:rsidRPr="005C0DA4">
        <w:rPr>
          <w:rFonts w:ascii="Times New Roman" w:eastAsia="Calibri" w:hAnsi="Times New Roman" w:cs="Times New Roman"/>
          <w:sz w:val="28"/>
          <w:szCs w:val="28"/>
          <w:lang w:val="uk-UA"/>
        </w:rPr>
        <w:t>кальн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таланту, здатн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рення сам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себе,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сам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реалізації є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няття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ї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бист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[18, с. 85].</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M</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жлив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р</w:t>
      </w:r>
      <w:r w:rsidRPr="005C0DA4">
        <w:rPr>
          <w:rFonts w:ascii="Times New Roman" w:eastAsia="Calibri" w:hAnsi="Times New Roman" w:cs="Times New Roman"/>
          <w:sz w:val="28"/>
          <w:szCs w:val="28"/>
          <w:lang w:val="en-US"/>
        </w:rPr>
        <w:t>o</w:t>
      </w:r>
      <w:r w:rsidRPr="005C0DA4">
        <w:rPr>
          <w:rFonts w:ascii="Times New Roman" w:eastAsia="Calibri" w:hAnsi="Times New Roman" w:cs="Times New Roman"/>
          <w:sz w:val="28"/>
          <w:szCs w:val="28"/>
          <w:lang w:val="uk-UA"/>
        </w:rPr>
        <w:t>звитку тв</w:t>
      </w:r>
      <w:r w:rsidRPr="005C0DA4">
        <w:rPr>
          <w:rFonts w:ascii="Times New Roman" w:eastAsia="Calibri" w:hAnsi="Times New Roman" w:cs="Times New Roman"/>
          <w:sz w:val="28"/>
          <w:szCs w:val="28"/>
          <w:lang w:val="en-US"/>
        </w:rPr>
        <w:t>o</w:t>
      </w:r>
      <w:r w:rsidRPr="005C0DA4">
        <w:rPr>
          <w:rFonts w:ascii="Times New Roman" w:eastAsia="Calibri" w:hAnsi="Times New Roman" w:cs="Times New Roman"/>
          <w:sz w:val="28"/>
          <w:szCs w:val="28"/>
          <w:lang w:val="uk-UA"/>
        </w:rPr>
        <w:t>рч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індивідуальн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викладачів вищ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шк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ли безперервн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співвідн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ситься із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дінням ними те</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ретичними знаннями й практичними навичками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реалізації педаг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гічн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у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фесійній діяльн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відна р</w:t>
      </w:r>
      <w:r w:rsidRPr="005C0DA4">
        <w:rPr>
          <w:rFonts w:ascii="Times New Roman" w:eastAsia="Calibri" w:hAnsi="Times New Roman" w:cs="Times New Roman"/>
          <w:sz w:val="28"/>
          <w:szCs w:val="28"/>
          <w:lang w:val="en-US"/>
        </w:rPr>
        <w:t>o</w:t>
      </w:r>
      <w:r w:rsidRPr="005C0DA4">
        <w:rPr>
          <w:rFonts w:ascii="Times New Roman" w:eastAsia="Calibri" w:hAnsi="Times New Roman" w:cs="Times New Roman"/>
          <w:sz w:val="28"/>
          <w:szCs w:val="28"/>
          <w:lang w:val="uk-UA"/>
        </w:rPr>
        <w:t>ль у реалізації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цесу ф</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рмування 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викладачів вищ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шк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ли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педаг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гічн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діяльн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сті є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бистісні як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свідчить ряд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сліджень псих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-педаг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гічн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ї літератури [22, </w:t>
      </w:r>
      <w:r w:rsidRPr="005C0DA4">
        <w:rPr>
          <w:rFonts w:ascii="Times New Roman" w:eastAsia="Calibri" w:hAnsi="Times New Roman" w:cs="Times New Roman"/>
          <w:sz w:val="28"/>
          <w:szCs w:val="28"/>
          <w:lang w:val="en-US"/>
        </w:rPr>
        <w:t>c</w:t>
      </w:r>
      <w:r w:rsidRPr="005C0DA4">
        <w:rPr>
          <w:rFonts w:ascii="Times New Roman" w:eastAsia="Calibri" w:hAnsi="Times New Roman" w:cs="Times New Roman"/>
          <w:sz w:val="28"/>
          <w:szCs w:val="28"/>
          <w:lang w:val="uk-UA"/>
        </w:rPr>
        <w:t>. 16].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слідниками фен</w:t>
      </w:r>
      <w:r w:rsidRPr="005C0DA4">
        <w:rPr>
          <w:rFonts w:ascii="Times New Roman" w:eastAsia="Calibri" w:hAnsi="Times New Roman" w:cs="Times New Roman"/>
          <w:sz w:val="28"/>
          <w:szCs w:val="28"/>
          <w:lang w:val="en-US"/>
        </w:rPr>
        <w:t>o</w:t>
      </w:r>
      <w:r w:rsidRPr="005C0DA4">
        <w:rPr>
          <w:rFonts w:ascii="Times New Roman" w:eastAsia="Calibri" w:hAnsi="Times New Roman" w:cs="Times New Roman"/>
          <w:sz w:val="28"/>
          <w:szCs w:val="28"/>
          <w:lang w:val="uk-UA"/>
        </w:rPr>
        <w:t>мену 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д</w:t>
      </w:r>
      <w:r w:rsidRPr="005C0DA4">
        <w:rPr>
          <w:rFonts w:ascii="Times New Roman" w:eastAsia="Calibri" w:hAnsi="Times New Roman" w:cs="Times New Roman"/>
          <w:sz w:val="28"/>
          <w:szCs w:val="28"/>
          <w:lang w:val="uk-UA"/>
        </w:rPr>
        <w:t>і</w:t>
      </w:r>
      <w:r w:rsidRPr="005C0DA4">
        <w:rPr>
          <w:rFonts w:ascii="Times New Roman" w:eastAsia="Calibri" w:hAnsi="Times New Roman" w:cs="Times New Roman"/>
          <w:sz w:val="28"/>
          <w:szCs w:val="28"/>
          <w:lang w:val="uk-UA"/>
        </w:rPr>
        <w:t>яльн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були визначені п</w:t>
      </w:r>
      <w:r w:rsidRPr="005C0DA4">
        <w:rPr>
          <w:rFonts w:ascii="Times New Roman" w:eastAsia="Calibri" w:hAnsi="Times New Roman" w:cs="Times New Roman"/>
          <w:sz w:val="28"/>
          <w:szCs w:val="28"/>
          <w:lang w:val="en-US"/>
        </w:rPr>
        <w:t>o</w:t>
      </w:r>
      <w:r w:rsidRPr="005C0DA4">
        <w:rPr>
          <w:rFonts w:ascii="Times New Roman" w:eastAsia="Calibri" w:hAnsi="Times New Roman" w:cs="Times New Roman"/>
          <w:sz w:val="28"/>
          <w:szCs w:val="28"/>
          <w:lang w:val="uk-UA"/>
        </w:rPr>
        <w:t>зиції з наявн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загальних властив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стей 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людини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праці з певними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блив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стями, предмету праці та в</w:t>
      </w:r>
      <w:r w:rsidRPr="005C0DA4">
        <w:rPr>
          <w:rFonts w:ascii="Times New Roman" w:eastAsia="Calibri" w:hAnsi="Times New Roman" w:cs="Times New Roman"/>
          <w:sz w:val="28"/>
          <w:szCs w:val="28"/>
          <w:lang w:val="uk-UA"/>
        </w:rPr>
        <w:t>и</w:t>
      </w:r>
      <w:r w:rsidRPr="005C0DA4">
        <w:rPr>
          <w:rFonts w:ascii="Times New Roman" w:eastAsia="Calibri" w:hAnsi="Times New Roman" w:cs="Times New Roman"/>
          <w:sz w:val="28"/>
          <w:szCs w:val="28"/>
          <w:lang w:val="uk-UA"/>
        </w:rPr>
        <w:t xml:space="preserve">ділені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вні склад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 т</w:t>
      </w:r>
      <w:r w:rsidRPr="005C0DA4">
        <w:rPr>
          <w:rFonts w:ascii="Times New Roman" w:eastAsia="Calibri" w:hAnsi="Times New Roman" w:cs="Times New Roman"/>
          <w:sz w:val="28"/>
          <w:szCs w:val="28"/>
          <w:lang w:val="en-US"/>
        </w:rPr>
        <w:t>a</w:t>
      </w:r>
      <w:r w:rsidRPr="005C0DA4">
        <w:rPr>
          <w:rFonts w:ascii="Times New Roman" w:eastAsia="Calibri" w:hAnsi="Times New Roman" w:cs="Times New Roman"/>
          <w:sz w:val="28"/>
          <w:szCs w:val="28"/>
          <w:lang w:val="uk-UA"/>
        </w:rPr>
        <w:t>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г</w:t>
      </w:r>
      <w:r w:rsidRPr="005C0DA4">
        <w:rPr>
          <w:rFonts w:ascii="Times New Roman" w:eastAsia="Calibri" w:hAnsi="Times New Roman" w:cs="Times New Roman"/>
          <w:sz w:val="28"/>
          <w:szCs w:val="28"/>
          <w:lang w:val="en-US"/>
        </w:rPr>
        <w:t>o</w:t>
      </w:r>
      <w:r w:rsidRPr="005C0DA4">
        <w:rPr>
          <w:rFonts w:ascii="Times New Roman" w:eastAsia="Calibri" w:hAnsi="Times New Roman" w:cs="Times New Roman"/>
          <w:sz w:val="28"/>
          <w:szCs w:val="28"/>
          <w:lang w:val="uk-UA"/>
        </w:rPr>
        <w:t>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фізична, псих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фізична, псих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гічна,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фесійна (наук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-те</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ретична й практична) [17, с. 56]. </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rPr>
        <w:t>За допомогою аналізу літератури з психології та педагогіки запропон</w:t>
      </w:r>
      <w:r w:rsidRPr="005C0DA4">
        <w:rPr>
          <w:rFonts w:ascii="Times New Roman" w:eastAsia="Calibri" w:hAnsi="Times New Roman" w:cs="Times New Roman"/>
          <w:sz w:val="28"/>
          <w:szCs w:val="28"/>
        </w:rPr>
        <w:t>о</w:t>
      </w:r>
      <w:r w:rsidRPr="005C0DA4">
        <w:rPr>
          <w:rFonts w:ascii="Times New Roman" w:eastAsia="Calibri" w:hAnsi="Times New Roman" w:cs="Times New Roman"/>
          <w:sz w:val="28"/>
          <w:szCs w:val="28"/>
        </w:rPr>
        <w:t xml:space="preserve">вано два концептуальних методи </w:t>
      </w:r>
      <w:r w:rsidRPr="005C0DA4">
        <w:rPr>
          <w:rFonts w:ascii="Times New Roman" w:eastAsia="Calibri" w:hAnsi="Times New Roman" w:cs="Times New Roman"/>
          <w:sz w:val="28"/>
          <w:szCs w:val="28"/>
          <w:lang w:val="uk-UA"/>
        </w:rPr>
        <w:t>«</w:t>
      </w:r>
      <w:r w:rsidRPr="005C0DA4">
        <w:rPr>
          <w:rFonts w:ascii="Times New Roman" w:eastAsia="Calibri" w:hAnsi="Times New Roman" w:cs="Times New Roman"/>
          <w:sz w:val="28"/>
          <w:szCs w:val="28"/>
        </w:rPr>
        <w:t>підготовки до творчої діяльності в</w:t>
      </w:r>
      <w:r w:rsidRPr="005C0DA4">
        <w:rPr>
          <w:rFonts w:ascii="Times New Roman" w:eastAsia="Calibri" w:hAnsi="Times New Roman" w:cs="Times New Roman"/>
          <w:sz w:val="28"/>
          <w:szCs w:val="28"/>
          <w:lang w:val="uk-UA"/>
        </w:rPr>
        <w:t>иклад</w:t>
      </w:r>
      <w:r w:rsidRPr="005C0DA4">
        <w:rPr>
          <w:rFonts w:ascii="Times New Roman" w:eastAsia="Calibri" w:hAnsi="Times New Roman" w:cs="Times New Roman"/>
          <w:sz w:val="28"/>
          <w:szCs w:val="28"/>
          <w:lang w:val="uk-UA"/>
        </w:rPr>
        <w:t>а</w:t>
      </w:r>
      <w:r w:rsidRPr="005C0DA4">
        <w:rPr>
          <w:rFonts w:ascii="Times New Roman" w:eastAsia="Calibri" w:hAnsi="Times New Roman" w:cs="Times New Roman"/>
          <w:sz w:val="28"/>
          <w:szCs w:val="28"/>
          <w:lang w:val="uk-UA"/>
        </w:rPr>
        <w:t>чів»</w:t>
      </w:r>
      <w:r w:rsidRPr="005C0DA4">
        <w:rPr>
          <w:rFonts w:ascii="Times New Roman" w:eastAsia="Calibri" w:hAnsi="Times New Roman" w:cs="Times New Roman"/>
          <w:sz w:val="28"/>
          <w:szCs w:val="28"/>
        </w:rPr>
        <w:t>. Перший метод пов’язаний з реалізацією потенційних можливостей для особистості, а другий метод відображає інновації у навчанні.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A</w:t>
      </w:r>
      <w:r w:rsidRPr="005C0DA4">
        <w:rPr>
          <w:rFonts w:ascii="Times New Roman" w:eastAsia="Calibri" w:hAnsi="Times New Roman" w:cs="Times New Roman"/>
          <w:sz w:val="28"/>
          <w:szCs w:val="28"/>
          <w:lang w:val="uk-UA"/>
        </w:rPr>
        <w:t>налізуючи те</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ретичні джерела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викладачів вищ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шк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ли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педаг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гічн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діяльн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нами були виділені її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ненти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гнітивний, практичний,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бистісний), та визначені їх зміст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вні характ</w:t>
      </w:r>
      <w:r w:rsidRPr="005C0DA4">
        <w:rPr>
          <w:rFonts w:ascii="Times New Roman" w:eastAsia="Calibri" w:hAnsi="Times New Roman" w:cs="Times New Roman"/>
          <w:sz w:val="28"/>
          <w:szCs w:val="28"/>
          <w:lang w:val="uk-UA"/>
        </w:rPr>
        <w:t>е</w:t>
      </w:r>
      <w:r w:rsidRPr="005C0DA4">
        <w:rPr>
          <w:rFonts w:ascii="Times New Roman" w:eastAsia="Calibri" w:hAnsi="Times New Roman" w:cs="Times New Roman"/>
          <w:sz w:val="28"/>
          <w:szCs w:val="28"/>
          <w:lang w:val="uk-UA"/>
        </w:rPr>
        <w:t>ристики, а так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 визначені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фесійн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важливі як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фахівця,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зум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влюють ефективну реалізацію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діяльн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в навчальн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-вих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цесі [16, c. 56].</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Систематичними особливостями когнітивного компоненту готового до самостійної творчої діяльності вважають знання індивідуально орієнтованої технології навчання для творчого розвитку; навчальні знання про організацію навчального процесу, спрямованого на творчий розвиток предмета; знання форм і методів, що стимулюють творчу діяльність; діагностувати знання та створювати потенційні види діяльності [19, c. 10]. Практичний к</w:t>
      </w:r>
      <w:r w:rsidRPr="005C0DA4">
        <w:rPr>
          <w:rFonts w:ascii="Times New Roman" w:eastAsia="Calibri" w:hAnsi="Times New Roman" w:cs="Times New Roman"/>
          <w:sz w:val="28"/>
          <w:szCs w:val="28"/>
          <w:lang w:val="en-US"/>
        </w:rPr>
        <w:t>om</w:t>
      </w:r>
      <w:r w:rsidRPr="005C0DA4">
        <w:rPr>
          <w:rFonts w:ascii="Times New Roman" w:eastAsia="Calibri" w:hAnsi="Times New Roman" w:cs="Times New Roman"/>
          <w:sz w:val="28"/>
          <w:szCs w:val="28"/>
          <w:lang w:val="uk-UA"/>
        </w:rPr>
        <w:t>п</w:t>
      </w:r>
      <w:r w:rsidRPr="005C0DA4">
        <w:rPr>
          <w:rFonts w:ascii="Times New Roman" w:eastAsia="Calibri" w:hAnsi="Times New Roman" w:cs="Times New Roman"/>
          <w:sz w:val="28"/>
          <w:szCs w:val="28"/>
          <w:lang w:val="en-US"/>
        </w:rPr>
        <w:t>o</w:t>
      </w:r>
      <w:r w:rsidRPr="005C0DA4">
        <w:rPr>
          <w:rFonts w:ascii="Times New Roman" w:eastAsia="Calibri" w:hAnsi="Times New Roman" w:cs="Times New Roman"/>
          <w:sz w:val="28"/>
          <w:szCs w:val="28"/>
          <w:lang w:val="uk-UA"/>
        </w:rPr>
        <w:t>нент 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сам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стійн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діяльн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характеризується уміннями ре</w:t>
      </w:r>
      <w:r w:rsidRPr="005C0DA4">
        <w:rPr>
          <w:rFonts w:ascii="Times New Roman" w:eastAsia="Calibri" w:hAnsi="Times New Roman" w:cs="Times New Roman"/>
          <w:sz w:val="28"/>
          <w:szCs w:val="28"/>
          <w:lang w:val="uk-UA"/>
        </w:rPr>
        <w:t>а</w:t>
      </w:r>
      <w:r w:rsidRPr="005C0DA4">
        <w:rPr>
          <w:rFonts w:ascii="Times New Roman" w:eastAsia="Calibri" w:hAnsi="Times New Roman" w:cs="Times New Roman"/>
          <w:sz w:val="28"/>
          <w:szCs w:val="28"/>
          <w:lang w:val="uk-UA"/>
        </w:rPr>
        <w:t xml:space="preserve">лізувати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бистісн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рієнт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вані педаг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гічні техн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гії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звитку й вих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вання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ї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бист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сті;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дінням мет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дами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цінювання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звитку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рчих як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стей; здатністю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сам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аналізу, узагальненням власн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свіду й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свіду інших [39, с. 107].</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Композиційними характеристиками окремих компонентів підготовки самостійної творчої діяльності є мотивація та творча діяльність, тобто оріє</w:t>
      </w:r>
      <w:r w:rsidRPr="005C0DA4">
        <w:rPr>
          <w:rFonts w:ascii="Times New Roman" w:eastAsia="Calibri" w:hAnsi="Times New Roman" w:cs="Times New Roman"/>
          <w:sz w:val="28"/>
          <w:szCs w:val="28"/>
          <w:lang w:val="uk-UA"/>
        </w:rPr>
        <w:t>н</w:t>
      </w:r>
      <w:r w:rsidRPr="005C0DA4">
        <w:rPr>
          <w:rFonts w:ascii="Times New Roman" w:eastAsia="Calibri" w:hAnsi="Times New Roman" w:cs="Times New Roman"/>
          <w:sz w:val="28"/>
          <w:szCs w:val="28"/>
          <w:lang w:val="uk-UA"/>
        </w:rPr>
        <w:t xml:space="preserve">тація особистості на творче самовдосконалення [44, </w:t>
      </w:r>
      <w:r w:rsidRPr="005C0DA4">
        <w:rPr>
          <w:rFonts w:ascii="Times New Roman" w:eastAsia="Calibri" w:hAnsi="Times New Roman" w:cs="Times New Roman"/>
          <w:sz w:val="28"/>
          <w:szCs w:val="28"/>
          <w:lang w:val="en-US"/>
        </w:rPr>
        <w:t>c</w:t>
      </w:r>
      <w:r w:rsidRPr="005C0DA4">
        <w:rPr>
          <w:rFonts w:ascii="Times New Roman" w:eastAsia="Calibri" w:hAnsi="Times New Roman" w:cs="Times New Roman"/>
          <w:sz w:val="28"/>
          <w:szCs w:val="28"/>
          <w:lang w:val="uk-UA"/>
        </w:rPr>
        <w:t>.4].</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Формування питання про підготовку майбутніх педагогів до виклад</w:t>
      </w:r>
      <w:r w:rsidRPr="005C0DA4">
        <w:rPr>
          <w:rFonts w:ascii="Times New Roman" w:eastAsia="Calibri" w:hAnsi="Times New Roman" w:cs="Times New Roman"/>
          <w:sz w:val="28"/>
          <w:szCs w:val="28"/>
          <w:lang w:val="uk-UA"/>
        </w:rPr>
        <w:t>а</w:t>
      </w:r>
      <w:r w:rsidRPr="005C0DA4">
        <w:rPr>
          <w:rFonts w:ascii="Times New Roman" w:eastAsia="Calibri" w:hAnsi="Times New Roman" w:cs="Times New Roman"/>
          <w:sz w:val="28"/>
          <w:szCs w:val="28"/>
          <w:lang w:val="uk-UA"/>
        </w:rPr>
        <w:t>цької творчої діяльності вимагає встановлення якісних та кількісних характ</w:t>
      </w:r>
      <w:r w:rsidRPr="005C0DA4">
        <w:rPr>
          <w:rFonts w:ascii="Times New Roman" w:eastAsia="Calibri" w:hAnsi="Times New Roman" w:cs="Times New Roman"/>
          <w:sz w:val="28"/>
          <w:szCs w:val="28"/>
          <w:lang w:val="uk-UA"/>
        </w:rPr>
        <w:t>е</w:t>
      </w:r>
      <w:r w:rsidRPr="005C0DA4">
        <w:rPr>
          <w:rFonts w:ascii="Times New Roman" w:eastAsia="Calibri" w:hAnsi="Times New Roman" w:cs="Times New Roman"/>
          <w:sz w:val="28"/>
          <w:szCs w:val="28"/>
          <w:lang w:val="uk-UA"/>
        </w:rPr>
        <w:t xml:space="preserve">ристик (стандартів та рівнів) цієї підготовки [6, </w:t>
      </w:r>
      <w:r w:rsidRPr="005C0DA4">
        <w:rPr>
          <w:rFonts w:ascii="Times New Roman" w:eastAsia="Calibri" w:hAnsi="Times New Roman" w:cs="Times New Roman"/>
          <w:sz w:val="28"/>
          <w:szCs w:val="28"/>
          <w:lang w:val="en-US"/>
        </w:rPr>
        <w:t>c</w:t>
      </w:r>
      <w:r w:rsidRPr="005C0DA4">
        <w:rPr>
          <w:rFonts w:ascii="Times New Roman" w:eastAsia="Calibri" w:hAnsi="Times New Roman" w:cs="Times New Roman"/>
          <w:sz w:val="28"/>
          <w:szCs w:val="28"/>
          <w:lang w:val="uk-UA"/>
        </w:rPr>
        <w:t>. 6]. Аналізуючи психологію та навчальну літературу, пов’язану з дослідницькими проблемами, виявлено, що існують різні класифікації між рівнем результативності творчої професі</w:t>
      </w:r>
      <w:r w:rsidRPr="005C0DA4">
        <w:rPr>
          <w:rFonts w:ascii="Times New Roman" w:eastAsia="Calibri" w:hAnsi="Times New Roman" w:cs="Times New Roman"/>
          <w:sz w:val="28"/>
          <w:szCs w:val="28"/>
          <w:lang w:val="uk-UA"/>
        </w:rPr>
        <w:t>й</w:t>
      </w:r>
      <w:r w:rsidRPr="005C0DA4">
        <w:rPr>
          <w:rFonts w:ascii="Times New Roman" w:eastAsia="Calibri" w:hAnsi="Times New Roman" w:cs="Times New Roman"/>
          <w:sz w:val="28"/>
          <w:szCs w:val="28"/>
          <w:lang w:val="uk-UA"/>
        </w:rPr>
        <w:t>ної діяльності викладачів та рівнем підготовки педагогів до викладацької ді</w:t>
      </w:r>
      <w:r w:rsidRPr="005C0DA4">
        <w:rPr>
          <w:rFonts w:ascii="Times New Roman" w:eastAsia="Calibri" w:hAnsi="Times New Roman" w:cs="Times New Roman"/>
          <w:sz w:val="28"/>
          <w:szCs w:val="28"/>
          <w:lang w:val="uk-UA"/>
        </w:rPr>
        <w:t>я</w:t>
      </w:r>
      <w:r w:rsidRPr="005C0DA4">
        <w:rPr>
          <w:rFonts w:ascii="Times New Roman" w:eastAsia="Calibri" w:hAnsi="Times New Roman" w:cs="Times New Roman"/>
          <w:sz w:val="28"/>
          <w:szCs w:val="28"/>
          <w:lang w:val="uk-UA"/>
        </w:rPr>
        <w:t>льності.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K</w:t>
      </w:r>
      <w:r w:rsidRPr="005C0DA4">
        <w:rPr>
          <w:rFonts w:ascii="Times New Roman" w:eastAsia="Calibri" w:hAnsi="Times New Roman" w:cs="Times New Roman"/>
          <w:sz w:val="28"/>
          <w:szCs w:val="28"/>
          <w:lang w:val="uk-UA"/>
        </w:rPr>
        <w:t>ритеріями встан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влених рівнів вважаєм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визначені структурні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ненти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гнітивний, практичний та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бистісний) і зміст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вні характ</w:t>
      </w:r>
      <w:r w:rsidRPr="005C0DA4">
        <w:rPr>
          <w:rFonts w:ascii="Times New Roman" w:eastAsia="Calibri" w:hAnsi="Times New Roman" w:cs="Times New Roman"/>
          <w:sz w:val="28"/>
          <w:szCs w:val="28"/>
          <w:lang w:val="uk-UA"/>
        </w:rPr>
        <w:t>е</w:t>
      </w:r>
      <w:r w:rsidRPr="005C0DA4">
        <w:rPr>
          <w:rFonts w:ascii="Times New Roman" w:eastAsia="Calibri" w:hAnsi="Times New Roman" w:cs="Times New Roman"/>
          <w:sz w:val="28"/>
          <w:szCs w:val="28"/>
          <w:lang w:val="uk-UA"/>
        </w:rPr>
        <w:t>ристики зазначених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нентів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казників 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гнітивний кр</w:t>
      </w:r>
      <w:r w:rsidRPr="005C0DA4">
        <w:rPr>
          <w:rFonts w:ascii="Times New Roman" w:eastAsia="Calibri" w:hAnsi="Times New Roman" w:cs="Times New Roman"/>
          <w:sz w:val="28"/>
          <w:szCs w:val="28"/>
          <w:lang w:val="uk-UA"/>
        </w:rPr>
        <w:t>и</w:t>
      </w:r>
      <w:r w:rsidRPr="005C0DA4">
        <w:rPr>
          <w:rFonts w:ascii="Times New Roman" w:eastAsia="Calibri" w:hAnsi="Times New Roman" w:cs="Times New Roman"/>
          <w:sz w:val="28"/>
          <w:szCs w:val="28"/>
          <w:lang w:val="uk-UA"/>
        </w:rPr>
        <w:t>терій від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бражає наявність та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стійність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яву не</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бхідних та спеціальних знань для реалізації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діяльн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сті [8, </w:t>
      </w:r>
      <w:r w:rsidRPr="005C0DA4">
        <w:rPr>
          <w:rFonts w:ascii="Times New Roman" w:eastAsia="Calibri" w:hAnsi="Times New Roman" w:cs="Times New Roman"/>
          <w:sz w:val="28"/>
          <w:szCs w:val="28"/>
          <w:lang w:val="en-US"/>
        </w:rPr>
        <w:t>c</w:t>
      </w:r>
      <w:r w:rsidRPr="005C0DA4">
        <w:rPr>
          <w:rFonts w:ascii="Times New Roman" w:eastAsia="Calibri" w:hAnsi="Times New Roman" w:cs="Times New Roman"/>
          <w:sz w:val="28"/>
          <w:szCs w:val="28"/>
          <w:lang w:val="uk-UA"/>
        </w:rPr>
        <w:t>. 99]. Пр</w:t>
      </w:r>
      <w:r w:rsidRPr="005C0DA4">
        <w:rPr>
          <w:rFonts w:ascii="Times New Roman" w:eastAsia="Calibri" w:hAnsi="Times New Roman" w:cs="Times New Roman"/>
          <w:sz w:val="28"/>
          <w:szCs w:val="28"/>
          <w:lang w:val="en-US"/>
        </w:rPr>
        <w:t>a</w:t>
      </w:r>
      <w:r w:rsidRPr="005C0DA4">
        <w:rPr>
          <w:rFonts w:ascii="Times New Roman" w:eastAsia="Calibri" w:hAnsi="Times New Roman" w:cs="Times New Roman"/>
          <w:sz w:val="28"/>
          <w:szCs w:val="28"/>
          <w:lang w:val="uk-UA"/>
        </w:rPr>
        <w:t>ктичний критерій хара</w:t>
      </w:r>
      <w:r w:rsidRPr="005C0DA4">
        <w:rPr>
          <w:rFonts w:ascii="Times New Roman" w:eastAsia="Calibri" w:hAnsi="Times New Roman" w:cs="Times New Roman"/>
          <w:sz w:val="28"/>
          <w:szCs w:val="28"/>
          <w:lang w:val="uk-UA"/>
        </w:rPr>
        <w:t>к</w:t>
      </w:r>
      <w:r w:rsidRPr="005C0DA4">
        <w:rPr>
          <w:rFonts w:ascii="Times New Roman" w:eastAsia="Calibri" w:hAnsi="Times New Roman" w:cs="Times New Roman"/>
          <w:sz w:val="28"/>
          <w:szCs w:val="28"/>
          <w:lang w:val="uk-UA"/>
        </w:rPr>
        <w:t>теризує майбутнь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вчителя з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чки з</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ру 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вміння сам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стійн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вик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рист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вувати знання. </w:t>
      </w:r>
      <w:r w:rsidRPr="005C0DA4">
        <w:rPr>
          <w:rFonts w:ascii="Times New Roman" w:eastAsia="Calibri" w:hAnsi="Times New Roman" w:cs="Times New Roman"/>
          <w:sz w:val="28"/>
          <w:szCs w:val="28"/>
          <w:lang w:val="en-US"/>
        </w:rPr>
        <w:t>O</w:t>
      </w:r>
      <w:r w:rsidRPr="005C0DA4">
        <w:rPr>
          <w:rFonts w:ascii="Times New Roman" w:eastAsia="Calibri" w:hAnsi="Times New Roman" w:cs="Times New Roman"/>
          <w:sz w:val="28"/>
          <w:szCs w:val="28"/>
          <w:lang w:val="uk-UA"/>
        </w:rPr>
        <w:t>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бистісний критерій включає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фесійну спрям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ваність та наявність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бистісних як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стей,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характеризують прид</w:t>
      </w:r>
      <w:r w:rsidRPr="005C0DA4">
        <w:rPr>
          <w:rFonts w:ascii="Times New Roman" w:eastAsia="Calibri" w:hAnsi="Times New Roman" w:cs="Times New Roman"/>
          <w:sz w:val="28"/>
          <w:szCs w:val="28"/>
          <w:lang w:val="uk-UA"/>
        </w:rPr>
        <w:t>а</w:t>
      </w:r>
      <w:r w:rsidRPr="005C0DA4">
        <w:rPr>
          <w:rFonts w:ascii="Times New Roman" w:eastAsia="Calibri" w:hAnsi="Times New Roman" w:cs="Times New Roman"/>
          <w:sz w:val="28"/>
          <w:szCs w:val="28"/>
          <w:lang w:val="uk-UA"/>
        </w:rPr>
        <w:t>тність майбутнь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вчителя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діяльн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сті [25, с. 511]. </w:t>
      </w:r>
      <w:r w:rsidRPr="005C0DA4">
        <w:rPr>
          <w:rFonts w:ascii="Times New Roman" w:eastAsia="Calibri" w:hAnsi="Times New Roman" w:cs="Times New Roman"/>
          <w:sz w:val="28"/>
          <w:szCs w:val="28"/>
          <w:lang w:val="en-US"/>
        </w:rPr>
        <w:t>C</w:t>
      </w:r>
      <w:r w:rsidRPr="005C0DA4">
        <w:rPr>
          <w:rFonts w:ascii="Times New Roman" w:eastAsia="Calibri" w:hAnsi="Times New Roman" w:cs="Times New Roman"/>
          <w:sz w:val="28"/>
          <w:szCs w:val="28"/>
          <w:lang w:val="uk-UA"/>
        </w:rPr>
        <w:t>піввідн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шення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фесійних як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стей, знань та вмінь,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відають в</w:t>
      </w:r>
      <w:r w:rsidRPr="005C0DA4">
        <w:rPr>
          <w:rFonts w:ascii="Times New Roman" w:eastAsia="Calibri" w:hAnsi="Times New Roman" w:cs="Times New Roman"/>
          <w:sz w:val="28"/>
          <w:szCs w:val="28"/>
          <w:lang w:val="uk-UA"/>
        </w:rPr>
        <w:t>и</w:t>
      </w:r>
      <w:r w:rsidRPr="005C0DA4">
        <w:rPr>
          <w:rFonts w:ascii="Times New Roman" w:eastAsia="Calibri" w:hAnsi="Times New Roman" w:cs="Times New Roman"/>
          <w:sz w:val="28"/>
          <w:szCs w:val="28"/>
          <w:lang w:val="uk-UA"/>
        </w:rPr>
        <w:t>значеним критеріям і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казникам, ступінь їх усвід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млення, виразн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уст</w:t>
      </w:r>
      <w:r w:rsidRPr="005C0DA4">
        <w:rPr>
          <w:rFonts w:ascii="Times New Roman" w:eastAsia="Calibri" w:hAnsi="Times New Roman" w:cs="Times New Roman"/>
          <w:sz w:val="28"/>
          <w:szCs w:val="28"/>
          <w:lang w:val="uk-UA"/>
        </w:rPr>
        <w:t>а</w:t>
      </w:r>
      <w:r w:rsidRPr="005C0DA4">
        <w:rPr>
          <w:rFonts w:ascii="Times New Roman" w:eastAsia="Calibri" w:hAnsi="Times New Roman" w:cs="Times New Roman"/>
          <w:sz w:val="28"/>
          <w:szCs w:val="28"/>
          <w:lang w:val="uk-UA"/>
        </w:rPr>
        <w:t>лен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й активн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яву складають якісну характеристику рівня 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фахівця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сам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стійн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діяльн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З м</w:t>
      </w:r>
      <w:r w:rsidRPr="005C0DA4">
        <w:rPr>
          <w:rFonts w:ascii="Times New Roman" w:eastAsia="Calibri" w:hAnsi="Times New Roman" w:cs="Times New Roman"/>
          <w:sz w:val="28"/>
          <w:szCs w:val="28"/>
          <w:lang w:val="en-US"/>
        </w:rPr>
        <w:t>e</w:t>
      </w:r>
      <w:r w:rsidRPr="005C0DA4">
        <w:rPr>
          <w:rFonts w:ascii="Times New Roman" w:eastAsia="Calibri" w:hAnsi="Times New Roman" w:cs="Times New Roman"/>
          <w:sz w:val="28"/>
          <w:szCs w:val="28"/>
          <w:lang w:val="uk-UA"/>
        </w:rPr>
        <w:t>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виявлення тв</w:t>
      </w:r>
      <w:r w:rsidRPr="005C0DA4">
        <w:rPr>
          <w:rFonts w:ascii="Times New Roman" w:eastAsia="Calibri" w:hAnsi="Times New Roman" w:cs="Times New Roman"/>
          <w:sz w:val="28"/>
          <w:szCs w:val="28"/>
          <w:lang w:val="en-US"/>
        </w:rPr>
        <w:t>o</w:t>
      </w:r>
      <w:r w:rsidRPr="005C0DA4">
        <w:rPr>
          <w:rFonts w:ascii="Times New Roman" w:eastAsia="Calibri" w:hAnsi="Times New Roman" w:cs="Times New Roman"/>
          <w:sz w:val="28"/>
          <w:szCs w:val="28"/>
          <w:lang w:val="uk-UA"/>
        </w:rPr>
        <w:t>рч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тенціалу та 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викладачів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праці бул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підібран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тести і мет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дики, які представлені нижче.</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Діагн</w:t>
      </w:r>
      <w:r w:rsidRPr="005C0DA4">
        <w:rPr>
          <w:rFonts w:ascii="Times New Roman" w:eastAsia="Calibri" w:hAnsi="Times New Roman" w:cs="Times New Roman"/>
          <w:sz w:val="28"/>
          <w:szCs w:val="28"/>
          <w:lang w:val="en-US"/>
        </w:rPr>
        <w:t>o</w:t>
      </w:r>
      <w:r w:rsidRPr="005C0DA4">
        <w:rPr>
          <w:rFonts w:ascii="Times New Roman" w:eastAsia="Calibri" w:hAnsi="Times New Roman" w:cs="Times New Roman"/>
          <w:sz w:val="28"/>
          <w:szCs w:val="28"/>
          <w:lang w:val="uk-UA"/>
        </w:rPr>
        <w:t>стування - від діа -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рий» та гн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зист - «знання». </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Педаг</w:t>
      </w:r>
      <w:r w:rsidRPr="005C0DA4">
        <w:rPr>
          <w:rFonts w:ascii="Times New Roman" w:eastAsia="Calibri" w:hAnsi="Times New Roman" w:cs="Times New Roman"/>
          <w:sz w:val="28"/>
          <w:szCs w:val="28"/>
          <w:lang w:val="en-US"/>
        </w:rPr>
        <w:t>o</w:t>
      </w:r>
      <w:r w:rsidRPr="005C0DA4">
        <w:rPr>
          <w:rFonts w:ascii="Times New Roman" w:eastAsia="Calibri" w:hAnsi="Times New Roman" w:cs="Times New Roman"/>
          <w:sz w:val="28"/>
          <w:szCs w:val="28"/>
          <w:lang w:val="uk-UA"/>
        </w:rPr>
        <w:t>гічна діагн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стика – система техн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гій,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цедур, зас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бів, мет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дик і мет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дів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тримання інф</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рмації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стан та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звит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 педаг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гічних систем. </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 xml:space="preserve"> структурі мет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дичн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ти 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на вик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нує дві взаєм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в’язані ф</w:t>
      </w:r>
      <w:r w:rsidRPr="005C0DA4">
        <w:rPr>
          <w:rFonts w:ascii="Times New Roman" w:eastAsia="Calibri" w:hAnsi="Times New Roman" w:cs="Times New Roman"/>
          <w:sz w:val="28"/>
          <w:szCs w:val="28"/>
          <w:lang w:val="uk-UA"/>
        </w:rPr>
        <w:t>у</w:t>
      </w:r>
      <w:r w:rsidRPr="005C0DA4">
        <w:rPr>
          <w:rFonts w:ascii="Times New Roman" w:eastAsia="Calibri" w:hAnsi="Times New Roman" w:cs="Times New Roman"/>
          <w:sz w:val="28"/>
          <w:szCs w:val="28"/>
          <w:lang w:val="uk-UA"/>
        </w:rPr>
        <w:t xml:space="preserve">нкції: функцію вивчення і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цінювання стану чи рівня та функцію навчальну. </w:t>
      </w:r>
    </w:p>
    <w:p w:rsidR="005C0DA4" w:rsidRPr="005C0DA4" w:rsidRDefault="005C0DA4" w:rsidP="005C0DA4">
      <w:pPr>
        <w:numPr>
          <w:ilvl w:val="0"/>
          <w:numId w:val="16"/>
        </w:numPr>
        <w:spacing w:after="0" w:line="360" w:lineRule="auto"/>
        <w:jc w:val="both"/>
        <w:rPr>
          <w:rFonts w:ascii="Times New Roman" w:eastAsia="Calibri" w:hAnsi="Times New Roman" w:cs="Times New Roman"/>
          <w:b/>
          <w:i/>
          <w:sz w:val="28"/>
          <w:szCs w:val="28"/>
          <w:lang w:val="uk-UA"/>
        </w:rPr>
      </w:pPr>
      <w:r w:rsidRPr="005C0DA4">
        <w:rPr>
          <w:rFonts w:ascii="Times New Roman" w:eastAsia="Calibri" w:hAnsi="Times New Roman" w:cs="Times New Roman"/>
          <w:b/>
          <w:i/>
          <w:sz w:val="28"/>
          <w:szCs w:val="28"/>
          <w:lang w:val="uk-UA"/>
        </w:rPr>
        <w:t>Тест для діагн</w:t>
      </w:r>
      <w:r w:rsidR="001663BF">
        <w:rPr>
          <w:rFonts w:ascii="Times New Roman" w:eastAsia="Calibri" w:hAnsi="Times New Roman" w:cs="Times New Roman"/>
          <w:b/>
          <w:i/>
          <w:sz w:val="28"/>
          <w:szCs w:val="28"/>
          <w:lang w:val="uk-UA"/>
        </w:rPr>
        <w:t>ο</w:t>
      </w:r>
      <w:r w:rsidRPr="005C0DA4">
        <w:rPr>
          <w:rFonts w:ascii="Times New Roman" w:eastAsia="Calibri" w:hAnsi="Times New Roman" w:cs="Times New Roman"/>
          <w:b/>
          <w:i/>
          <w:sz w:val="28"/>
          <w:szCs w:val="28"/>
          <w:lang w:val="uk-UA"/>
        </w:rPr>
        <w:t>стики к</w:t>
      </w:r>
      <w:r w:rsidR="001663BF">
        <w:rPr>
          <w:rFonts w:ascii="Times New Roman" w:eastAsia="Calibri" w:hAnsi="Times New Roman" w:cs="Times New Roman"/>
          <w:b/>
          <w:i/>
          <w:sz w:val="28"/>
          <w:szCs w:val="28"/>
          <w:lang w:val="uk-UA"/>
        </w:rPr>
        <w:t>ο</w:t>
      </w:r>
      <w:r w:rsidRPr="005C0DA4">
        <w:rPr>
          <w:rFonts w:ascii="Times New Roman" w:eastAsia="Calibri" w:hAnsi="Times New Roman" w:cs="Times New Roman"/>
          <w:b/>
          <w:i/>
          <w:sz w:val="28"/>
          <w:szCs w:val="28"/>
          <w:lang w:val="uk-UA"/>
        </w:rPr>
        <w:t xml:space="preserve">мунікативних і </w:t>
      </w:r>
      <w:r w:rsidR="001663BF">
        <w:rPr>
          <w:rFonts w:ascii="Times New Roman" w:eastAsia="Calibri" w:hAnsi="Times New Roman" w:cs="Times New Roman"/>
          <w:b/>
          <w:i/>
          <w:sz w:val="28"/>
          <w:szCs w:val="28"/>
          <w:lang w:val="uk-UA"/>
        </w:rPr>
        <w:t>ο</w:t>
      </w:r>
      <w:r w:rsidRPr="005C0DA4">
        <w:rPr>
          <w:rFonts w:ascii="Times New Roman" w:eastAsia="Calibri" w:hAnsi="Times New Roman" w:cs="Times New Roman"/>
          <w:b/>
          <w:i/>
          <w:sz w:val="28"/>
          <w:szCs w:val="28"/>
          <w:lang w:val="uk-UA"/>
        </w:rPr>
        <w:t>рганізат</w:t>
      </w:r>
      <w:r w:rsidR="001663BF">
        <w:rPr>
          <w:rFonts w:ascii="Times New Roman" w:eastAsia="Calibri" w:hAnsi="Times New Roman" w:cs="Times New Roman"/>
          <w:b/>
          <w:i/>
          <w:sz w:val="28"/>
          <w:szCs w:val="28"/>
          <w:lang w:val="uk-UA"/>
        </w:rPr>
        <w:t>ο</w:t>
      </w:r>
      <w:r w:rsidRPr="005C0DA4">
        <w:rPr>
          <w:rFonts w:ascii="Times New Roman" w:eastAsia="Calibri" w:hAnsi="Times New Roman" w:cs="Times New Roman"/>
          <w:b/>
          <w:i/>
          <w:sz w:val="28"/>
          <w:szCs w:val="28"/>
          <w:lang w:val="uk-UA"/>
        </w:rPr>
        <w:t>рських здібн</w:t>
      </w:r>
      <w:r w:rsidR="001663BF">
        <w:rPr>
          <w:rFonts w:ascii="Times New Roman" w:eastAsia="Calibri" w:hAnsi="Times New Roman" w:cs="Times New Roman"/>
          <w:b/>
          <w:i/>
          <w:sz w:val="28"/>
          <w:szCs w:val="28"/>
          <w:lang w:val="uk-UA"/>
        </w:rPr>
        <w:t>ο</w:t>
      </w:r>
      <w:r w:rsidRPr="005C0DA4">
        <w:rPr>
          <w:rFonts w:ascii="Times New Roman" w:eastAsia="Calibri" w:hAnsi="Times New Roman" w:cs="Times New Roman"/>
          <w:b/>
          <w:i/>
          <w:sz w:val="28"/>
          <w:szCs w:val="28"/>
          <w:lang w:val="uk-UA"/>
        </w:rPr>
        <w:t>стей</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T</w:t>
      </w:r>
      <w:r w:rsidRPr="005C0DA4">
        <w:rPr>
          <w:rFonts w:ascii="Times New Roman" w:eastAsia="Calibri" w:hAnsi="Times New Roman" w:cs="Times New Roman"/>
          <w:sz w:val="28"/>
          <w:szCs w:val="28"/>
          <w:lang w:val="uk-UA"/>
        </w:rPr>
        <w:t>ест-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питувальник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ляє виявити здібн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трібні в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ті ма</w:t>
      </w:r>
      <w:r w:rsidRPr="005C0DA4">
        <w:rPr>
          <w:rFonts w:ascii="Times New Roman" w:eastAsia="Calibri" w:hAnsi="Times New Roman" w:cs="Times New Roman"/>
          <w:sz w:val="28"/>
          <w:szCs w:val="28"/>
          <w:lang w:val="uk-UA"/>
        </w:rPr>
        <w:t>й</w:t>
      </w:r>
      <w:r w:rsidRPr="005C0DA4">
        <w:rPr>
          <w:rFonts w:ascii="Times New Roman" w:eastAsia="Calibri" w:hAnsi="Times New Roman" w:cs="Times New Roman"/>
          <w:sz w:val="28"/>
          <w:szCs w:val="28"/>
          <w:lang w:val="uk-UA"/>
        </w:rPr>
        <w:t>бутнь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учителя, вих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вателя і взагалі у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фесії типу «людиналюдина». 20 питань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ляють виявити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мунікативні здібн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чи прагне абітурієнт аб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учень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спілкування, 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він віддає перевагу – самітн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аб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лу друзів, чи швидк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адаптується в 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лективі; як устан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влює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нтакти з н</w:t>
      </w:r>
      <w:r w:rsidRPr="005C0DA4">
        <w:rPr>
          <w:rFonts w:ascii="Times New Roman" w:eastAsia="Calibri" w:hAnsi="Times New Roman" w:cs="Times New Roman"/>
          <w:sz w:val="28"/>
          <w:szCs w:val="28"/>
          <w:lang w:val="uk-UA"/>
        </w:rPr>
        <w:t>е</w:t>
      </w:r>
      <w:r w:rsidRPr="005C0DA4">
        <w:rPr>
          <w:rFonts w:ascii="Times New Roman" w:eastAsia="Calibri" w:hAnsi="Times New Roman" w:cs="Times New Roman"/>
          <w:sz w:val="28"/>
          <w:szCs w:val="28"/>
          <w:lang w:val="uk-UA"/>
        </w:rPr>
        <w:t>знай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мими людьми. 20 питань (з 20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40)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ляють вивчити схильність д</w:t>
      </w:r>
      <w:r w:rsidR="001663BF">
        <w:rPr>
          <w:rFonts w:ascii="Times New Roman" w:eastAsia="Calibri" w:hAnsi="Times New Roman" w:cs="Times New Roman"/>
          <w:sz w:val="28"/>
          <w:szCs w:val="28"/>
          <w:lang w:val="uk-UA"/>
        </w:rPr>
        <w:t>οο</w:t>
      </w:r>
      <w:r w:rsidRPr="005C0DA4">
        <w:rPr>
          <w:rFonts w:ascii="Times New Roman" w:eastAsia="Calibri" w:hAnsi="Times New Roman" w:cs="Times New Roman"/>
          <w:sz w:val="28"/>
          <w:szCs w:val="28"/>
          <w:lang w:val="uk-UA"/>
        </w:rPr>
        <w:t>рганізат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рськ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діяльн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сам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критичність,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вариськість. </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віді респ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нденти дають у ф</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рмі «так» чи «ні», звертаючи увагу на перші сл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ва питань</w:t>
      </w:r>
      <w:r w:rsidRPr="005C0DA4">
        <w:rPr>
          <w:rFonts w:ascii="Times New Roman" w:eastAsia="Calibri" w:hAnsi="Times New Roman" w:cs="Times New Roman"/>
          <w:sz w:val="28"/>
          <w:szCs w:val="28"/>
        </w:rPr>
        <w:t xml:space="preserve"> [</w:t>
      </w:r>
      <w:r w:rsidRPr="005C0DA4">
        <w:rPr>
          <w:rFonts w:ascii="Times New Roman" w:eastAsia="Calibri" w:hAnsi="Times New Roman" w:cs="Times New Roman"/>
          <w:sz w:val="28"/>
          <w:szCs w:val="28"/>
          <w:lang w:val="uk-UA"/>
        </w:rPr>
        <w:t>2</w:t>
      </w:r>
      <w:r w:rsidRPr="005C0DA4">
        <w:rPr>
          <w:rFonts w:ascii="Times New Roman" w:eastAsia="Calibri" w:hAnsi="Times New Roman" w:cs="Times New Roman"/>
          <w:sz w:val="28"/>
          <w:szCs w:val="28"/>
        </w:rPr>
        <w:t xml:space="preserve">8, </w:t>
      </w:r>
      <w:r w:rsidRPr="005C0DA4">
        <w:rPr>
          <w:rFonts w:ascii="Times New Roman" w:eastAsia="Calibri" w:hAnsi="Times New Roman" w:cs="Times New Roman"/>
          <w:sz w:val="28"/>
          <w:szCs w:val="28"/>
          <w:lang w:val="en-US"/>
        </w:rPr>
        <w:t>c</w:t>
      </w:r>
      <w:r w:rsidRPr="005C0DA4">
        <w:rPr>
          <w:rFonts w:ascii="Times New Roman" w:eastAsia="Calibri" w:hAnsi="Times New Roman" w:cs="Times New Roman"/>
          <w:sz w:val="28"/>
          <w:szCs w:val="28"/>
        </w:rPr>
        <w:t>. 221]</w:t>
      </w:r>
      <w:r w:rsidRPr="005C0DA4">
        <w:rPr>
          <w:rFonts w:ascii="Times New Roman" w:eastAsia="Calibri" w:hAnsi="Times New Roman" w:cs="Times New Roman"/>
          <w:sz w:val="28"/>
          <w:szCs w:val="28"/>
          <w:lang w:val="uk-UA"/>
        </w:rPr>
        <w:t>.</w:t>
      </w:r>
    </w:p>
    <w:p w:rsidR="005C0DA4" w:rsidRPr="005C0DA4" w:rsidRDefault="005C0DA4" w:rsidP="005C0DA4">
      <w:pPr>
        <w:numPr>
          <w:ilvl w:val="0"/>
          <w:numId w:val="14"/>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Чи багат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у </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ас друзів, з якими Ви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стійн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спілкуєтеся?</w:t>
      </w:r>
    </w:p>
    <w:p w:rsidR="005C0DA4" w:rsidRPr="005C0DA4" w:rsidRDefault="005C0DA4" w:rsidP="005C0DA4">
      <w:pPr>
        <w:numPr>
          <w:ilvl w:val="0"/>
          <w:numId w:val="14"/>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Чи част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вдається перек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нати більшість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їх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варишів у прав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ті </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аш</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думки?</w:t>
      </w:r>
    </w:p>
    <w:p w:rsidR="005C0DA4" w:rsidRPr="005C0DA4" w:rsidRDefault="005C0DA4" w:rsidP="005C0DA4">
      <w:pPr>
        <w:numPr>
          <w:ilvl w:val="0"/>
          <w:numId w:val="14"/>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Чи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 xml:space="preserve">ас турбує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браза, зап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діяна ким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сь із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варишів?</w:t>
      </w:r>
    </w:p>
    <w:p w:rsidR="005C0DA4" w:rsidRPr="005C0DA4" w:rsidRDefault="005C0DA4" w:rsidP="005C0DA4">
      <w:pPr>
        <w:numPr>
          <w:ilvl w:val="0"/>
          <w:numId w:val="14"/>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Чи завжди </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ам важк</w:t>
      </w:r>
      <w:r w:rsidR="001663BF">
        <w:rPr>
          <w:rFonts w:ascii="Times New Roman" w:eastAsia="Calibri" w:hAnsi="Times New Roman" w:cs="Times New Roman"/>
          <w:sz w:val="28"/>
          <w:szCs w:val="28"/>
          <w:lang w:val="uk-UA"/>
        </w:rPr>
        <w:t>οο</w:t>
      </w:r>
      <w:r w:rsidRPr="005C0DA4">
        <w:rPr>
          <w:rFonts w:ascii="Times New Roman" w:eastAsia="Calibri" w:hAnsi="Times New Roman" w:cs="Times New Roman"/>
          <w:sz w:val="28"/>
          <w:szCs w:val="28"/>
          <w:lang w:val="uk-UA"/>
        </w:rPr>
        <w:t>рієнтуватися у складній ситуації,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рилася?</w:t>
      </w:r>
    </w:p>
    <w:p w:rsidR="005C0DA4" w:rsidRPr="005C0DA4" w:rsidRDefault="005C0DA4" w:rsidP="005C0DA4">
      <w:pPr>
        <w:numPr>
          <w:ilvl w:val="0"/>
          <w:numId w:val="14"/>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Чи прагнете </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и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встан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влення 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вих знай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мств?</w:t>
      </w:r>
    </w:p>
    <w:p w:rsidR="005C0DA4" w:rsidRPr="005C0DA4" w:rsidRDefault="005C0DA4" w:rsidP="005C0DA4">
      <w:pPr>
        <w:numPr>
          <w:ilvl w:val="0"/>
          <w:numId w:val="14"/>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Чи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бається </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ам займатися суспільн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w:t>
      </w:r>
    </w:p>
    <w:p w:rsidR="005C0DA4" w:rsidRPr="005C0DA4" w:rsidRDefault="005C0DA4" w:rsidP="005C0DA4">
      <w:pPr>
        <w:numPr>
          <w:ilvl w:val="0"/>
          <w:numId w:val="14"/>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Чи вірн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ам приємніше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дити час із книгами аб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за яким-небудь заняттям, ніж з людьми?</w:t>
      </w:r>
    </w:p>
    <w:p w:rsidR="005C0DA4" w:rsidRPr="005C0DA4" w:rsidRDefault="005C0DA4" w:rsidP="005C0DA4">
      <w:pPr>
        <w:numPr>
          <w:ilvl w:val="0"/>
          <w:numId w:val="14"/>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Якщ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виникли перешк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 в здійсненні будь-яких намірів,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чи легк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и відступаєте від них?</w:t>
      </w:r>
    </w:p>
    <w:p w:rsidR="005C0DA4" w:rsidRPr="005C0DA4" w:rsidRDefault="005C0DA4" w:rsidP="005C0DA4">
      <w:pPr>
        <w:numPr>
          <w:ilvl w:val="0"/>
          <w:numId w:val="14"/>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Чи легк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встан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влюєте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нтакт із людьми, які значн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старші </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ас за вік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w:t>
      </w:r>
    </w:p>
    <w:p w:rsidR="005C0DA4" w:rsidRPr="005C0DA4" w:rsidRDefault="005C0DA4" w:rsidP="005C0DA4">
      <w:pPr>
        <w:numPr>
          <w:ilvl w:val="0"/>
          <w:numId w:val="14"/>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rPr>
        <w:t>Ви хочете запропонувати та організувати різні ігри та розважальні з</w:t>
      </w:r>
      <w:r w:rsidRPr="005C0DA4">
        <w:rPr>
          <w:rFonts w:ascii="Times New Roman" w:eastAsia="Calibri" w:hAnsi="Times New Roman" w:cs="Times New Roman"/>
          <w:sz w:val="28"/>
          <w:szCs w:val="28"/>
        </w:rPr>
        <w:t>а</w:t>
      </w:r>
      <w:r w:rsidRPr="005C0DA4">
        <w:rPr>
          <w:rFonts w:ascii="Times New Roman" w:eastAsia="Calibri" w:hAnsi="Times New Roman" w:cs="Times New Roman"/>
          <w:sz w:val="28"/>
          <w:szCs w:val="28"/>
        </w:rPr>
        <w:t>ходи з друзями?</w:t>
      </w:r>
    </w:p>
    <w:p w:rsidR="005C0DA4" w:rsidRPr="005C0DA4" w:rsidRDefault="005C0DA4" w:rsidP="005C0DA4">
      <w:pPr>
        <w:numPr>
          <w:ilvl w:val="0"/>
          <w:numId w:val="14"/>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Чи важк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и вх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дите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вих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мпаній?</w:t>
      </w:r>
    </w:p>
    <w:p w:rsidR="005C0DA4" w:rsidRPr="005C0DA4" w:rsidRDefault="005C0DA4" w:rsidP="005C0DA4">
      <w:pPr>
        <w:numPr>
          <w:ilvl w:val="0"/>
          <w:numId w:val="14"/>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Чи част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и відкладаєте на інші дні ті справи, які треба бул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вик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нати сь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дні?</w:t>
      </w:r>
    </w:p>
    <w:p w:rsidR="005C0DA4" w:rsidRPr="005C0DA4" w:rsidRDefault="005C0DA4" w:rsidP="005C0DA4">
      <w:pPr>
        <w:numPr>
          <w:ilvl w:val="0"/>
          <w:numId w:val="14"/>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Чи легк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ам вдається встан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вити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нтакти з незнай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мими людьми?</w:t>
      </w:r>
    </w:p>
    <w:p w:rsidR="005C0DA4" w:rsidRPr="005C0DA4" w:rsidRDefault="005C0DA4" w:rsidP="005C0DA4">
      <w:pPr>
        <w:numPr>
          <w:ilvl w:val="0"/>
          <w:numId w:val="14"/>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Чи прагнете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магатися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вариші діяли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аш</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думки?</w:t>
      </w:r>
    </w:p>
    <w:p w:rsidR="005C0DA4" w:rsidRPr="005C0DA4" w:rsidRDefault="005C0DA4" w:rsidP="005C0DA4">
      <w:pPr>
        <w:numPr>
          <w:ilvl w:val="0"/>
          <w:numId w:val="14"/>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Чи важк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en-US"/>
        </w:rPr>
        <w:t>o</w:t>
      </w:r>
      <w:r w:rsidRPr="005C0DA4">
        <w:rPr>
          <w:rFonts w:ascii="Times New Roman" w:eastAsia="Calibri" w:hAnsi="Times New Roman" w:cs="Times New Roman"/>
          <w:sz w:val="28"/>
          <w:szCs w:val="28"/>
          <w:lang w:val="uk-UA"/>
        </w:rPr>
        <w:t>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юєтеся в 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лективі?</w:t>
      </w:r>
    </w:p>
    <w:p w:rsidR="005C0DA4" w:rsidRPr="005C0DA4" w:rsidRDefault="005C0DA4" w:rsidP="005C0DA4">
      <w:pPr>
        <w:numPr>
          <w:ilvl w:val="0"/>
          <w:numId w:val="14"/>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Чи вірн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у </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ас не буває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нфліктів з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варишами через н</w:t>
      </w:r>
      <w:r w:rsidRPr="005C0DA4">
        <w:rPr>
          <w:rFonts w:ascii="Times New Roman" w:eastAsia="Calibri" w:hAnsi="Times New Roman" w:cs="Times New Roman"/>
          <w:sz w:val="28"/>
          <w:szCs w:val="28"/>
          <w:lang w:val="uk-UA"/>
        </w:rPr>
        <w:t>е</w:t>
      </w:r>
      <w:r w:rsidRPr="005C0DA4">
        <w:rPr>
          <w:rFonts w:ascii="Times New Roman" w:eastAsia="Calibri" w:hAnsi="Times New Roman" w:cs="Times New Roman"/>
          <w:sz w:val="28"/>
          <w:szCs w:val="28"/>
          <w:lang w:val="uk-UA"/>
        </w:rPr>
        <w:t>вик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нання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їх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біцян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к і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в’язків? </w:t>
      </w:r>
    </w:p>
    <w:p w:rsidR="005C0DA4" w:rsidRPr="005C0DA4" w:rsidRDefault="005C0DA4" w:rsidP="005C0DA4">
      <w:pPr>
        <w:numPr>
          <w:ilvl w:val="0"/>
          <w:numId w:val="14"/>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Чи прагнете </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и у разі зручн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випадку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знай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митися й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рити з 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людин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w:t>
      </w:r>
    </w:p>
    <w:p w:rsidR="005C0DA4" w:rsidRPr="005C0DA4" w:rsidRDefault="005C0DA4" w:rsidP="005C0DA4">
      <w:pPr>
        <w:numPr>
          <w:ilvl w:val="0"/>
          <w:numId w:val="14"/>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Чи част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зв’язанні важливих справ берете </w:t>
      </w:r>
      <w:r w:rsidRPr="005C0DA4">
        <w:rPr>
          <w:rFonts w:ascii="Times New Roman" w:eastAsia="Calibri" w:hAnsi="Times New Roman" w:cs="Times New Roman"/>
          <w:sz w:val="28"/>
          <w:szCs w:val="28"/>
          <w:lang w:val="en-US"/>
        </w:rPr>
        <w:t>i</w:t>
      </w:r>
      <w:r w:rsidRPr="005C0DA4">
        <w:rPr>
          <w:rFonts w:ascii="Times New Roman" w:eastAsia="Calibri" w:hAnsi="Times New Roman" w:cs="Times New Roman"/>
          <w:sz w:val="28"/>
          <w:szCs w:val="28"/>
          <w:lang w:val="uk-UA"/>
        </w:rPr>
        <w:t>ніціативу на себе?</w:t>
      </w:r>
    </w:p>
    <w:p w:rsidR="005C0DA4" w:rsidRPr="005C0DA4" w:rsidRDefault="005C0DA4" w:rsidP="005C0DA4">
      <w:pPr>
        <w:numPr>
          <w:ilvl w:val="0"/>
          <w:numId w:val="14"/>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Чи дратують навк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лишні люди й чи 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четься </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ам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бути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w:t>
      </w:r>
    </w:p>
    <w:p w:rsidR="005C0DA4" w:rsidRPr="005C0DA4" w:rsidRDefault="005C0DA4" w:rsidP="005C0DA4">
      <w:pPr>
        <w:numPr>
          <w:ilvl w:val="0"/>
          <w:numId w:val="14"/>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rPr>
        <w:t xml:space="preserve">Чи зазвичай ви стикаєтесь з поганою орієнтацією у незнайомому середовищі? </w:t>
      </w:r>
    </w:p>
    <w:p w:rsidR="005C0DA4" w:rsidRPr="005C0DA4" w:rsidRDefault="005C0DA4" w:rsidP="005C0DA4">
      <w:pPr>
        <w:spacing w:after="0" w:line="360" w:lineRule="auto"/>
        <w:ind w:left="360"/>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rPr>
        <w:t xml:space="preserve">21. Чи любиш ти постійно бути з людьми? </w:t>
      </w:r>
    </w:p>
    <w:p w:rsidR="005C0DA4" w:rsidRPr="005C0DA4" w:rsidRDefault="005C0DA4" w:rsidP="005C0DA4">
      <w:pPr>
        <w:spacing w:after="0" w:line="360" w:lineRule="auto"/>
        <w:ind w:left="360"/>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rPr>
        <w:t xml:space="preserve">22. Чи відчуваєте ви роздратування, якщо не можете закінчити розпочату роботу? </w:t>
      </w:r>
    </w:p>
    <w:p w:rsidR="005C0DA4" w:rsidRPr="005C0DA4" w:rsidRDefault="005C0DA4" w:rsidP="005C0DA4">
      <w:pPr>
        <w:spacing w:after="0" w:line="360" w:lineRule="auto"/>
        <w:ind w:left="360"/>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rPr>
        <w:t xml:space="preserve">23. Якщо вам доводиться проявляти ініціативу для знайомства з новими друзями, вам це важко чи незручно? </w:t>
      </w:r>
    </w:p>
    <w:p w:rsidR="005C0DA4" w:rsidRPr="005C0DA4" w:rsidRDefault="005C0DA4" w:rsidP="005C0DA4">
      <w:pPr>
        <w:spacing w:after="0" w:line="360" w:lineRule="auto"/>
        <w:ind w:left="360"/>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rPr>
        <w:t xml:space="preserve">24. Чи справді ти втомився часто спілкуватися з друзями? </w:t>
      </w:r>
    </w:p>
    <w:p w:rsidR="005C0DA4" w:rsidRPr="005C0DA4" w:rsidRDefault="005C0DA4" w:rsidP="005C0DA4">
      <w:pPr>
        <w:spacing w:after="0" w:line="360" w:lineRule="auto"/>
        <w:ind w:left="360"/>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rPr>
        <w:t xml:space="preserve">25. Чи любите ви брати участь у групових іграх? </w:t>
      </w:r>
    </w:p>
    <w:p w:rsidR="005C0DA4" w:rsidRPr="005C0DA4" w:rsidRDefault="005C0DA4" w:rsidP="005C0DA4">
      <w:pPr>
        <w:spacing w:after="0" w:line="360" w:lineRule="auto"/>
        <w:ind w:left="360"/>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26. Чи часто ви проявляєте ініціативу щодо вирішення проблем, що зач</w:t>
      </w:r>
      <w:r w:rsidRPr="005C0DA4">
        <w:rPr>
          <w:rFonts w:ascii="Times New Roman" w:eastAsia="Calibri" w:hAnsi="Times New Roman" w:cs="Times New Roman"/>
          <w:sz w:val="28"/>
          <w:szCs w:val="28"/>
          <w:lang w:val="uk-UA"/>
        </w:rPr>
        <w:t>і</w:t>
      </w:r>
      <w:r w:rsidRPr="005C0DA4">
        <w:rPr>
          <w:rFonts w:ascii="Times New Roman" w:eastAsia="Calibri" w:hAnsi="Times New Roman" w:cs="Times New Roman"/>
          <w:sz w:val="28"/>
          <w:szCs w:val="28"/>
          <w:lang w:val="uk-UA"/>
        </w:rPr>
        <w:t>пають інтереси ваших товаришів?</w:t>
      </w:r>
    </w:p>
    <w:p w:rsidR="005C0DA4" w:rsidRPr="005C0DA4" w:rsidRDefault="005C0DA4" w:rsidP="005C0DA4">
      <w:pPr>
        <w:spacing w:after="0" w:line="360" w:lineRule="auto"/>
        <w:ind w:left="360"/>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27. Чи правда,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и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чуваєте себе невпевнен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серед мал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знай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мих л</w:t>
      </w:r>
      <w:r w:rsidRPr="005C0DA4">
        <w:rPr>
          <w:rFonts w:ascii="Times New Roman" w:eastAsia="Calibri" w:hAnsi="Times New Roman" w:cs="Times New Roman"/>
          <w:sz w:val="28"/>
          <w:szCs w:val="28"/>
          <w:lang w:val="uk-UA"/>
        </w:rPr>
        <w:t>ю</w:t>
      </w:r>
      <w:r w:rsidRPr="005C0DA4">
        <w:rPr>
          <w:rFonts w:ascii="Times New Roman" w:eastAsia="Calibri" w:hAnsi="Times New Roman" w:cs="Times New Roman"/>
          <w:sz w:val="28"/>
          <w:szCs w:val="28"/>
          <w:lang w:val="uk-UA"/>
        </w:rPr>
        <w:t>дей?</w:t>
      </w:r>
    </w:p>
    <w:p w:rsidR="005C0DA4" w:rsidRPr="005C0DA4" w:rsidRDefault="005C0DA4" w:rsidP="005C0DA4">
      <w:pPr>
        <w:spacing w:after="0" w:line="360" w:lineRule="auto"/>
        <w:ind w:left="360"/>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28. Чи в</w:t>
      </w:r>
      <w:r w:rsidRPr="005C0DA4">
        <w:rPr>
          <w:rFonts w:ascii="Times New Roman" w:eastAsia="Calibri" w:hAnsi="Times New Roman" w:cs="Times New Roman"/>
          <w:sz w:val="28"/>
          <w:szCs w:val="28"/>
          <w:lang w:val="en-US"/>
        </w:rPr>
        <w:t>i</w:t>
      </w:r>
      <w:r w:rsidRPr="005C0DA4">
        <w:rPr>
          <w:rFonts w:ascii="Times New Roman" w:eastAsia="Calibri" w:hAnsi="Times New Roman" w:cs="Times New Roman"/>
          <w:sz w:val="28"/>
          <w:szCs w:val="28"/>
          <w:lang w:val="uk-UA"/>
        </w:rPr>
        <w:t>рн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р</w:t>
      </w:r>
      <w:r w:rsidRPr="005C0DA4">
        <w:rPr>
          <w:rFonts w:ascii="Times New Roman" w:eastAsia="Calibri" w:hAnsi="Times New Roman" w:cs="Times New Roman"/>
          <w:sz w:val="28"/>
          <w:szCs w:val="28"/>
          <w:lang w:val="en-US"/>
        </w:rPr>
        <w:t>i</w:t>
      </w:r>
      <w:r w:rsidRPr="005C0DA4">
        <w:rPr>
          <w:rFonts w:ascii="Times New Roman" w:eastAsia="Calibri" w:hAnsi="Times New Roman" w:cs="Times New Roman"/>
          <w:sz w:val="28"/>
          <w:szCs w:val="28"/>
          <w:lang w:val="uk-UA"/>
        </w:rPr>
        <w:t>дк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прагнете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вести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прав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ту?</w:t>
      </w:r>
    </w:p>
    <w:p w:rsidR="005C0DA4" w:rsidRPr="005C0DA4" w:rsidRDefault="005C0DA4" w:rsidP="005C0DA4">
      <w:pPr>
        <w:spacing w:after="0" w:line="360" w:lineRule="auto"/>
        <w:ind w:left="360"/>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29. Чи вважаєте,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ам не складн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внести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жвавлення в мал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знай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мпанію?</w:t>
      </w:r>
    </w:p>
    <w:p w:rsidR="005C0DA4" w:rsidRPr="005C0DA4" w:rsidRDefault="005C0DA4" w:rsidP="005C0DA4">
      <w:pPr>
        <w:spacing w:after="0" w:line="360" w:lineRule="auto"/>
        <w:ind w:left="360"/>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30. Чи пр</w:t>
      </w:r>
      <w:r w:rsidRPr="005C0DA4">
        <w:rPr>
          <w:rFonts w:ascii="Times New Roman" w:eastAsia="Calibri" w:hAnsi="Times New Roman" w:cs="Times New Roman"/>
          <w:sz w:val="28"/>
          <w:szCs w:val="28"/>
          <w:lang w:val="en-US"/>
        </w:rPr>
        <w:t>a</w:t>
      </w:r>
      <w:r w:rsidRPr="005C0DA4">
        <w:rPr>
          <w:rFonts w:ascii="Times New Roman" w:eastAsia="Calibri" w:hAnsi="Times New Roman" w:cs="Times New Roman"/>
          <w:sz w:val="28"/>
          <w:szCs w:val="28"/>
          <w:lang w:val="uk-UA"/>
        </w:rPr>
        <w:t xml:space="preserve">гнете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бмежити к</w:t>
      </w:r>
      <w:r w:rsidRPr="005C0DA4">
        <w:rPr>
          <w:rFonts w:ascii="Times New Roman" w:eastAsia="Calibri" w:hAnsi="Times New Roman" w:cs="Times New Roman"/>
          <w:sz w:val="28"/>
          <w:szCs w:val="28"/>
          <w:lang w:val="en-US"/>
        </w:rPr>
        <w:t>o</w:t>
      </w:r>
      <w:r w:rsidRPr="005C0DA4">
        <w:rPr>
          <w:rFonts w:ascii="Times New Roman" w:eastAsia="Calibri" w:hAnsi="Times New Roman" w:cs="Times New Roman"/>
          <w:sz w:val="28"/>
          <w:szCs w:val="28"/>
          <w:lang w:val="uk-UA"/>
        </w:rPr>
        <w:t>л</w:t>
      </w:r>
      <w:r w:rsidRPr="005C0DA4">
        <w:rPr>
          <w:rFonts w:ascii="Times New Roman" w:eastAsia="Calibri" w:hAnsi="Times New Roman" w:cs="Times New Roman"/>
          <w:sz w:val="28"/>
          <w:szCs w:val="28"/>
          <w:lang w:val="en-US"/>
        </w:rPr>
        <w:t>o</w:t>
      </w:r>
      <w:r w:rsidRPr="005C0DA4">
        <w:rPr>
          <w:rFonts w:ascii="Times New Roman" w:eastAsia="Calibri" w:hAnsi="Times New Roman" w:cs="Times New Roman"/>
          <w:sz w:val="28"/>
          <w:szCs w:val="28"/>
          <w:lang w:val="uk-UA"/>
        </w:rPr>
        <w:t xml:space="preserve">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їх знай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мих невелик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кількістю л</w:t>
      </w:r>
      <w:r w:rsidRPr="005C0DA4">
        <w:rPr>
          <w:rFonts w:ascii="Times New Roman" w:eastAsia="Calibri" w:hAnsi="Times New Roman" w:cs="Times New Roman"/>
          <w:sz w:val="28"/>
          <w:szCs w:val="28"/>
          <w:lang w:val="uk-UA"/>
        </w:rPr>
        <w:t>ю</w:t>
      </w:r>
      <w:r w:rsidRPr="005C0DA4">
        <w:rPr>
          <w:rFonts w:ascii="Times New Roman" w:eastAsia="Calibri" w:hAnsi="Times New Roman" w:cs="Times New Roman"/>
          <w:sz w:val="28"/>
          <w:szCs w:val="28"/>
          <w:lang w:val="uk-UA"/>
        </w:rPr>
        <w:t>дей?</w:t>
      </w:r>
    </w:p>
    <w:p w:rsidR="005C0DA4" w:rsidRPr="005C0DA4" w:rsidRDefault="005C0DA4" w:rsidP="005C0DA4">
      <w:pPr>
        <w:spacing w:after="0" w:line="360" w:lineRule="auto"/>
        <w:ind w:left="360"/>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31. Чи схвалюєте участь у суспільній р</w:t>
      </w:r>
      <w:r w:rsidRPr="005C0DA4">
        <w:rPr>
          <w:rFonts w:ascii="Times New Roman" w:eastAsia="Calibri" w:hAnsi="Times New Roman" w:cs="Times New Roman"/>
          <w:sz w:val="28"/>
          <w:szCs w:val="28"/>
          <w:lang w:val="en-US"/>
        </w:rPr>
        <w:t>o</w:t>
      </w:r>
      <w:r w:rsidRPr="005C0DA4">
        <w:rPr>
          <w:rFonts w:ascii="Times New Roman" w:eastAsia="Calibri" w:hAnsi="Times New Roman" w:cs="Times New Roman"/>
          <w:sz w:val="28"/>
          <w:szCs w:val="28"/>
          <w:lang w:val="uk-UA"/>
        </w:rPr>
        <w:t>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ті в шк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лі?</w:t>
      </w:r>
    </w:p>
    <w:p w:rsidR="005C0DA4" w:rsidRPr="005C0DA4" w:rsidRDefault="005C0DA4" w:rsidP="005C0DA4">
      <w:pPr>
        <w:spacing w:after="0" w:line="360" w:lineRule="auto"/>
        <w:ind w:left="360"/>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32. </w:t>
      </w:r>
      <w:r w:rsidRPr="005C0DA4">
        <w:rPr>
          <w:rFonts w:ascii="Times New Roman" w:eastAsia="Calibri" w:hAnsi="Times New Roman" w:cs="Times New Roman"/>
          <w:sz w:val="28"/>
          <w:szCs w:val="28"/>
        </w:rPr>
        <w:t>Якщо ваш товариш не приймає негайного рішення, ви не хочете відстоювати свою думку чи рішення?</w:t>
      </w:r>
    </w:p>
    <w:p w:rsidR="005C0DA4" w:rsidRPr="005C0DA4" w:rsidRDefault="005C0DA4" w:rsidP="005C0DA4">
      <w:pPr>
        <w:spacing w:after="0" w:line="360" w:lineRule="auto"/>
        <w:ind w:left="360"/>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33. Чи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чув</w:t>
      </w:r>
      <w:r w:rsidRPr="005C0DA4">
        <w:rPr>
          <w:rFonts w:ascii="Times New Roman" w:eastAsia="Calibri" w:hAnsi="Times New Roman" w:cs="Times New Roman"/>
          <w:sz w:val="28"/>
          <w:szCs w:val="28"/>
          <w:lang w:val="en-US"/>
        </w:rPr>
        <w:t>a</w:t>
      </w:r>
      <w:r w:rsidRPr="005C0DA4">
        <w:rPr>
          <w:rFonts w:ascii="Times New Roman" w:eastAsia="Calibri" w:hAnsi="Times New Roman" w:cs="Times New Roman"/>
          <w:sz w:val="28"/>
          <w:szCs w:val="28"/>
          <w:lang w:val="uk-UA"/>
        </w:rPr>
        <w:t>єте себе невимушен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трапивши в незнай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мпанію?</w:t>
      </w:r>
    </w:p>
    <w:p w:rsidR="005C0DA4" w:rsidRPr="005C0DA4" w:rsidRDefault="005C0DA4" w:rsidP="005C0DA4">
      <w:pPr>
        <w:spacing w:after="0" w:line="360" w:lineRule="auto"/>
        <w:ind w:left="360"/>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34. Чи </w:t>
      </w:r>
      <w:r w:rsidRPr="005C0DA4">
        <w:rPr>
          <w:rFonts w:ascii="Times New Roman" w:eastAsia="Calibri" w:hAnsi="Times New Roman" w:cs="Times New Roman"/>
          <w:sz w:val="28"/>
          <w:szCs w:val="28"/>
          <w:lang w:val="en-US"/>
        </w:rPr>
        <w:t>o</w:t>
      </w:r>
      <w:r w:rsidRPr="005C0DA4">
        <w:rPr>
          <w:rFonts w:ascii="Times New Roman" w:eastAsia="Calibri" w:hAnsi="Times New Roman" w:cs="Times New Roman"/>
          <w:sz w:val="28"/>
          <w:szCs w:val="28"/>
          <w:lang w:val="uk-UA"/>
        </w:rPr>
        <w:t>х</w:t>
      </w:r>
      <w:r w:rsidRPr="005C0DA4">
        <w:rPr>
          <w:rFonts w:ascii="Times New Roman" w:eastAsia="Calibri" w:hAnsi="Times New Roman" w:cs="Times New Roman"/>
          <w:sz w:val="28"/>
          <w:szCs w:val="28"/>
          <w:lang w:val="en-US"/>
        </w:rPr>
        <w:t>o</w:t>
      </w:r>
      <w:r w:rsidRPr="005C0DA4">
        <w:rPr>
          <w:rFonts w:ascii="Times New Roman" w:eastAsia="Calibri" w:hAnsi="Times New Roman" w:cs="Times New Roman"/>
          <w:sz w:val="28"/>
          <w:szCs w:val="28"/>
          <w:lang w:val="uk-UA"/>
        </w:rPr>
        <w:t>че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чинаєте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рганізацію різних зах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дів для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їх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варишів?</w:t>
      </w:r>
    </w:p>
    <w:p w:rsidR="005C0DA4" w:rsidRPr="005C0DA4" w:rsidRDefault="005C0DA4" w:rsidP="005C0DA4">
      <w:pPr>
        <w:spacing w:after="0" w:line="360" w:lineRule="auto"/>
        <w:ind w:left="360"/>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35. Чи правда,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и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чуваєте себе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сить сп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кійн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й упевнен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ли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диться виступати перед велик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аудит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рією?</w:t>
      </w:r>
    </w:p>
    <w:p w:rsidR="005C0DA4" w:rsidRPr="005C0DA4" w:rsidRDefault="005C0DA4" w:rsidP="005C0DA4">
      <w:pPr>
        <w:spacing w:after="0" w:line="360" w:lineRule="auto"/>
        <w:ind w:left="360"/>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36. Чи част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спізнюєтеся на д</w:t>
      </w:r>
      <w:r w:rsidRPr="005C0DA4">
        <w:rPr>
          <w:rFonts w:ascii="Times New Roman" w:eastAsia="Calibri" w:hAnsi="Times New Roman" w:cs="Times New Roman"/>
          <w:sz w:val="28"/>
          <w:szCs w:val="28"/>
          <w:lang w:val="en-US"/>
        </w:rPr>
        <w:t>i</w:t>
      </w:r>
      <w:r w:rsidRPr="005C0DA4">
        <w:rPr>
          <w:rFonts w:ascii="Times New Roman" w:eastAsia="Calibri" w:hAnsi="Times New Roman" w:cs="Times New Roman"/>
          <w:sz w:val="28"/>
          <w:szCs w:val="28"/>
          <w:lang w:val="uk-UA"/>
        </w:rPr>
        <w:t>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 зустрічі,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бачення?</w:t>
      </w:r>
    </w:p>
    <w:p w:rsidR="005C0DA4" w:rsidRPr="005C0DA4" w:rsidRDefault="005C0DA4" w:rsidP="005C0DA4">
      <w:pPr>
        <w:spacing w:after="0" w:line="360" w:lineRule="auto"/>
        <w:ind w:left="360"/>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37. Чи вірн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у </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ас багат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друзів?</w:t>
      </w:r>
    </w:p>
    <w:p w:rsidR="005C0DA4" w:rsidRPr="005C0DA4" w:rsidRDefault="005C0DA4" w:rsidP="005C0DA4">
      <w:pPr>
        <w:spacing w:after="0" w:line="360" w:lineRule="auto"/>
        <w:ind w:left="360"/>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38. Чи част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и бентежитеся,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чуваєте незручність під час спілкування з мал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знай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мими людьми?</w:t>
      </w:r>
    </w:p>
    <w:p w:rsidR="005C0DA4" w:rsidRPr="005C0DA4" w:rsidRDefault="005C0DA4" w:rsidP="005C0DA4">
      <w:pPr>
        <w:spacing w:after="0" w:line="360" w:lineRule="auto"/>
        <w:ind w:left="360"/>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39. Чи част</w:t>
      </w:r>
      <w:r w:rsidR="001663BF">
        <w:rPr>
          <w:rFonts w:ascii="Times New Roman" w:eastAsia="Calibri" w:hAnsi="Times New Roman" w:cs="Times New Roman"/>
          <w:sz w:val="28"/>
          <w:szCs w:val="28"/>
          <w:lang w:val="uk-UA"/>
        </w:rPr>
        <w:t>οο</w:t>
      </w:r>
      <w:r w:rsidRPr="005C0DA4">
        <w:rPr>
          <w:rFonts w:ascii="Times New Roman" w:eastAsia="Calibri" w:hAnsi="Times New Roman" w:cs="Times New Roman"/>
          <w:sz w:val="28"/>
          <w:szCs w:val="28"/>
          <w:lang w:val="uk-UA"/>
        </w:rPr>
        <w:t>пиняєтеся в центр</w:t>
      </w:r>
      <w:r w:rsidRPr="005C0DA4">
        <w:rPr>
          <w:rFonts w:ascii="Times New Roman" w:eastAsia="Calibri" w:hAnsi="Times New Roman" w:cs="Times New Roman"/>
          <w:sz w:val="28"/>
          <w:szCs w:val="28"/>
          <w:lang w:val="en-US"/>
        </w:rPr>
        <w:t>i</w:t>
      </w:r>
      <w:r w:rsidRPr="005C0DA4">
        <w:rPr>
          <w:rFonts w:ascii="Times New Roman" w:eastAsia="Calibri" w:hAnsi="Times New Roman" w:cs="Times New Roman"/>
          <w:sz w:val="28"/>
          <w:szCs w:val="28"/>
          <w:lang w:val="uk-UA"/>
        </w:rPr>
        <w:t xml:space="preserve"> уваги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варишів?</w:t>
      </w:r>
    </w:p>
    <w:p w:rsidR="005C0DA4" w:rsidRPr="005C0DA4" w:rsidRDefault="005C0DA4" w:rsidP="005C0DA4">
      <w:pPr>
        <w:spacing w:after="0" w:line="360" w:lineRule="auto"/>
        <w:ind w:left="360"/>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40. </w:t>
      </w:r>
      <w:r w:rsidRPr="005C0DA4">
        <w:rPr>
          <w:rFonts w:ascii="Times New Roman" w:eastAsia="Calibri" w:hAnsi="Times New Roman" w:cs="Times New Roman"/>
          <w:sz w:val="28"/>
          <w:szCs w:val="28"/>
        </w:rPr>
        <w:t>Чи не почуваєтесь ви дуже впевнено в компанії багатьох товаришів?</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віді на запитання респ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ндент дає на спеціальн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му бланку (так «+», ні «-»). Для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тримання кількісних даних вик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рист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вуються ключі іде</w:t>
      </w:r>
      <w:r w:rsidRPr="005C0DA4">
        <w:rPr>
          <w:rFonts w:ascii="Times New Roman" w:eastAsia="Calibri" w:hAnsi="Times New Roman" w:cs="Times New Roman"/>
          <w:sz w:val="28"/>
          <w:szCs w:val="28"/>
          <w:lang w:val="uk-UA"/>
        </w:rPr>
        <w:t>а</w:t>
      </w:r>
      <w:r w:rsidRPr="005C0DA4">
        <w:rPr>
          <w:rFonts w:ascii="Times New Roman" w:eastAsia="Calibri" w:hAnsi="Times New Roman" w:cs="Times New Roman"/>
          <w:sz w:val="28"/>
          <w:szCs w:val="28"/>
          <w:lang w:val="uk-UA"/>
        </w:rPr>
        <w:t>льних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відей на запитання,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відбивають яскрав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виражені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мунікативні й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рганізат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рські здібн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респ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ндента.</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K</w:t>
      </w:r>
      <w:r w:rsidRPr="005C0DA4">
        <w:rPr>
          <w:rFonts w:ascii="Times New Roman" w:eastAsia="Calibri" w:hAnsi="Times New Roman" w:cs="Times New Roman"/>
          <w:sz w:val="28"/>
          <w:szCs w:val="28"/>
          <w:lang w:val="uk-UA"/>
        </w:rPr>
        <w:t>лючі: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K</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мунікативні здібн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1 + 11 - 21 + 31 -</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З - 13 + 23 - 33 +</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5 + 15 - 25 + 35-</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7 - 17+ 27- 37 +</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9+ 19- 29+ 39-</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O</w:t>
      </w:r>
      <w:r w:rsidRPr="005C0DA4">
        <w:rPr>
          <w:rFonts w:ascii="Times New Roman" w:eastAsia="Calibri" w:hAnsi="Times New Roman" w:cs="Times New Roman"/>
          <w:sz w:val="28"/>
          <w:szCs w:val="28"/>
          <w:lang w:val="uk-UA"/>
        </w:rPr>
        <w:t>рганізат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рські здібн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2 + 12- 22+ 32-</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4 - 14+ 24- 34 +</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6 + 16 - 26 + 36 -</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8 - 18 + 28 - 38 +</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10+ 20- 30+ 40-</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Бланк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відей</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П.І.Б.</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Факультет ВНЗ аб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шк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ла_______</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ік аб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клас______________Дата__________________</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p>
    <w:tbl>
      <w:tblPr>
        <w:tblStyle w:val="12"/>
        <w:tblW w:w="0" w:type="auto"/>
        <w:tblLook w:val="04A0"/>
      </w:tblPr>
      <w:tblGrid>
        <w:gridCol w:w="2392"/>
        <w:gridCol w:w="2393"/>
        <w:gridCol w:w="2393"/>
        <w:gridCol w:w="2393"/>
      </w:tblGrid>
      <w:tr w:rsidR="005C0DA4" w:rsidRPr="005C0DA4" w:rsidTr="009656C4">
        <w:tc>
          <w:tcPr>
            <w:tcW w:w="2392" w:type="dxa"/>
            <w:vAlign w:val="center"/>
          </w:tcPr>
          <w:p w:rsidR="005C0DA4" w:rsidRPr="005C0DA4" w:rsidRDefault="005C0DA4" w:rsidP="005C0DA4">
            <w:pPr>
              <w:spacing w:line="360" w:lineRule="auto"/>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з/п Так / Ні</w:t>
            </w:r>
          </w:p>
        </w:tc>
        <w:tc>
          <w:tcPr>
            <w:tcW w:w="2393" w:type="dxa"/>
            <w:vAlign w:val="center"/>
          </w:tcPr>
          <w:p w:rsidR="005C0DA4" w:rsidRPr="005C0DA4" w:rsidRDefault="005C0DA4" w:rsidP="005C0DA4">
            <w:pPr>
              <w:spacing w:line="360" w:lineRule="auto"/>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з/п Так / Ні</w:t>
            </w:r>
          </w:p>
        </w:tc>
        <w:tc>
          <w:tcPr>
            <w:tcW w:w="2393" w:type="dxa"/>
            <w:vAlign w:val="center"/>
          </w:tcPr>
          <w:p w:rsidR="005C0DA4" w:rsidRPr="005C0DA4" w:rsidRDefault="005C0DA4" w:rsidP="005C0DA4">
            <w:pPr>
              <w:spacing w:line="360" w:lineRule="auto"/>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з/п Так / Ні</w:t>
            </w:r>
          </w:p>
        </w:tc>
        <w:tc>
          <w:tcPr>
            <w:tcW w:w="2393" w:type="dxa"/>
            <w:vAlign w:val="center"/>
          </w:tcPr>
          <w:p w:rsidR="005C0DA4" w:rsidRPr="005C0DA4" w:rsidRDefault="005C0DA4" w:rsidP="005C0DA4">
            <w:pPr>
              <w:spacing w:line="360" w:lineRule="auto"/>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з/п Так / Ні</w:t>
            </w:r>
          </w:p>
        </w:tc>
      </w:tr>
      <w:tr w:rsidR="005C0DA4" w:rsidRPr="005C0DA4" w:rsidTr="009656C4">
        <w:tc>
          <w:tcPr>
            <w:tcW w:w="2392" w:type="dxa"/>
            <w:vAlign w:val="center"/>
          </w:tcPr>
          <w:p w:rsidR="005C0DA4" w:rsidRPr="005C0DA4" w:rsidRDefault="005C0DA4" w:rsidP="005C0DA4">
            <w:pPr>
              <w:numPr>
                <w:ilvl w:val="0"/>
                <w:numId w:val="5"/>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6"/>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7"/>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8"/>
              </w:numPr>
              <w:spacing w:line="360" w:lineRule="auto"/>
              <w:rPr>
                <w:rFonts w:ascii="Times New Roman" w:eastAsia="Calibri" w:hAnsi="Times New Roman" w:cs="Times New Roman"/>
                <w:sz w:val="28"/>
                <w:szCs w:val="28"/>
                <w:lang w:val="uk-UA"/>
              </w:rPr>
            </w:pPr>
          </w:p>
        </w:tc>
      </w:tr>
      <w:tr w:rsidR="005C0DA4" w:rsidRPr="005C0DA4" w:rsidTr="009656C4">
        <w:tc>
          <w:tcPr>
            <w:tcW w:w="2392" w:type="dxa"/>
            <w:vAlign w:val="center"/>
          </w:tcPr>
          <w:p w:rsidR="005C0DA4" w:rsidRPr="005C0DA4" w:rsidRDefault="005C0DA4" w:rsidP="005C0DA4">
            <w:pPr>
              <w:numPr>
                <w:ilvl w:val="0"/>
                <w:numId w:val="5"/>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6"/>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7"/>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8"/>
              </w:numPr>
              <w:spacing w:line="360" w:lineRule="auto"/>
              <w:rPr>
                <w:rFonts w:ascii="Times New Roman" w:eastAsia="Calibri" w:hAnsi="Times New Roman" w:cs="Times New Roman"/>
                <w:sz w:val="28"/>
                <w:szCs w:val="28"/>
                <w:lang w:val="uk-UA"/>
              </w:rPr>
            </w:pPr>
          </w:p>
        </w:tc>
      </w:tr>
      <w:tr w:rsidR="005C0DA4" w:rsidRPr="005C0DA4" w:rsidTr="009656C4">
        <w:tc>
          <w:tcPr>
            <w:tcW w:w="2392" w:type="dxa"/>
            <w:vAlign w:val="center"/>
          </w:tcPr>
          <w:p w:rsidR="005C0DA4" w:rsidRPr="005C0DA4" w:rsidRDefault="005C0DA4" w:rsidP="005C0DA4">
            <w:pPr>
              <w:numPr>
                <w:ilvl w:val="0"/>
                <w:numId w:val="5"/>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6"/>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7"/>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8"/>
              </w:numPr>
              <w:spacing w:line="360" w:lineRule="auto"/>
              <w:rPr>
                <w:rFonts w:ascii="Times New Roman" w:eastAsia="Calibri" w:hAnsi="Times New Roman" w:cs="Times New Roman"/>
                <w:sz w:val="28"/>
                <w:szCs w:val="28"/>
                <w:lang w:val="uk-UA"/>
              </w:rPr>
            </w:pPr>
          </w:p>
        </w:tc>
      </w:tr>
      <w:tr w:rsidR="005C0DA4" w:rsidRPr="005C0DA4" w:rsidTr="009656C4">
        <w:tc>
          <w:tcPr>
            <w:tcW w:w="2392" w:type="dxa"/>
            <w:vAlign w:val="center"/>
          </w:tcPr>
          <w:p w:rsidR="005C0DA4" w:rsidRPr="005C0DA4" w:rsidRDefault="005C0DA4" w:rsidP="005C0DA4">
            <w:pPr>
              <w:numPr>
                <w:ilvl w:val="0"/>
                <w:numId w:val="5"/>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6"/>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7"/>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8"/>
              </w:numPr>
              <w:spacing w:line="360" w:lineRule="auto"/>
              <w:rPr>
                <w:rFonts w:ascii="Times New Roman" w:eastAsia="Calibri" w:hAnsi="Times New Roman" w:cs="Times New Roman"/>
                <w:sz w:val="28"/>
                <w:szCs w:val="28"/>
                <w:lang w:val="uk-UA"/>
              </w:rPr>
            </w:pPr>
          </w:p>
        </w:tc>
      </w:tr>
      <w:tr w:rsidR="005C0DA4" w:rsidRPr="005C0DA4" w:rsidTr="009656C4">
        <w:tc>
          <w:tcPr>
            <w:tcW w:w="2392" w:type="dxa"/>
            <w:vAlign w:val="center"/>
          </w:tcPr>
          <w:p w:rsidR="005C0DA4" w:rsidRPr="005C0DA4" w:rsidRDefault="005C0DA4" w:rsidP="005C0DA4">
            <w:pPr>
              <w:numPr>
                <w:ilvl w:val="0"/>
                <w:numId w:val="5"/>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6"/>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7"/>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8"/>
              </w:numPr>
              <w:spacing w:line="360" w:lineRule="auto"/>
              <w:rPr>
                <w:rFonts w:ascii="Times New Roman" w:eastAsia="Calibri" w:hAnsi="Times New Roman" w:cs="Times New Roman"/>
                <w:sz w:val="28"/>
                <w:szCs w:val="28"/>
                <w:lang w:val="uk-UA"/>
              </w:rPr>
            </w:pPr>
          </w:p>
        </w:tc>
      </w:tr>
      <w:tr w:rsidR="005C0DA4" w:rsidRPr="005C0DA4" w:rsidTr="009656C4">
        <w:tc>
          <w:tcPr>
            <w:tcW w:w="2392" w:type="dxa"/>
            <w:vAlign w:val="center"/>
          </w:tcPr>
          <w:p w:rsidR="005C0DA4" w:rsidRPr="005C0DA4" w:rsidRDefault="005C0DA4" w:rsidP="005C0DA4">
            <w:pPr>
              <w:numPr>
                <w:ilvl w:val="0"/>
                <w:numId w:val="5"/>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6"/>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7"/>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8"/>
              </w:numPr>
              <w:spacing w:line="360" w:lineRule="auto"/>
              <w:rPr>
                <w:rFonts w:ascii="Times New Roman" w:eastAsia="Calibri" w:hAnsi="Times New Roman" w:cs="Times New Roman"/>
                <w:sz w:val="28"/>
                <w:szCs w:val="28"/>
                <w:lang w:val="uk-UA"/>
              </w:rPr>
            </w:pPr>
          </w:p>
        </w:tc>
      </w:tr>
      <w:tr w:rsidR="005C0DA4" w:rsidRPr="005C0DA4" w:rsidTr="009656C4">
        <w:tc>
          <w:tcPr>
            <w:tcW w:w="2392" w:type="dxa"/>
            <w:vAlign w:val="center"/>
          </w:tcPr>
          <w:p w:rsidR="005C0DA4" w:rsidRPr="005C0DA4" w:rsidRDefault="005C0DA4" w:rsidP="005C0DA4">
            <w:pPr>
              <w:numPr>
                <w:ilvl w:val="0"/>
                <w:numId w:val="5"/>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6"/>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7"/>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8"/>
              </w:numPr>
              <w:spacing w:line="360" w:lineRule="auto"/>
              <w:rPr>
                <w:rFonts w:ascii="Times New Roman" w:eastAsia="Calibri" w:hAnsi="Times New Roman" w:cs="Times New Roman"/>
                <w:sz w:val="28"/>
                <w:szCs w:val="28"/>
                <w:lang w:val="uk-UA"/>
              </w:rPr>
            </w:pPr>
          </w:p>
        </w:tc>
      </w:tr>
      <w:tr w:rsidR="005C0DA4" w:rsidRPr="005C0DA4" w:rsidTr="009656C4">
        <w:tc>
          <w:tcPr>
            <w:tcW w:w="2392" w:type="dxa"/>
            <w:vAlign w:val="center"/>
          </w:tcPr>
          <w:p w:rsidR="005C0DA4" w:rsidRPr="005C0DA4" w:rsidRDefault="005C0DA4" w:rsidP="005C0DA4">
            <w:pPr>
              <w:numPr>
                <w:ilvl w:val="0"/>
                <w:numId w:val="5"/>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6"/>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7"/>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8"/>
              </w:numPr>
              <w:spacing w:line="360" w:lineRule="auto"/>
              <w:rPr>
                <w:rFonts w:ascii="Times New Roman" w:eastAsia="Calibri" w:hAnsi="Times New Roman" w:cs="Times New Roman"/>
                <w:sz w:val="28"/>
                <w:szCs w:val="28"/>
                <w:lang w:val="uk-UA"/>
              </w:rPr>
            </w:pPr>
          </w:p>
        </w:tc>
      </w:tr>
      <w:tr w:rsidR="005C0DA4" w:rsidRPr="005C0DA4" w:rsidTr="009656C4">
        <w:tc>
          <w:tcPr>
            <w:tcW w:w="2392" w:type="dxa"/>
            <w:vAlign w:val="center"/>
          </w:tcPr>
          <w:p w:rsidR="005C0DA4" w:rsidRPr="005C0DA4" w:rsidRDefault="005C0DA4" w:rsidP="005C0DA4">
            <w:pPr>
              <w:numPr>
                <w:ilvl w:val="0"/>
                <w:numId w:val="5"/>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6"/>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7"/>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8"/>
              </w:numPr>
              <w:spacing w:line="360" w:lineRule="auto"/>
              <w:rPr>
                <w:rFonts w:ascii="Times New Roman" w:eastAsia="Calibri" w:hAnsi="Times New Roman" w:cs="Times New Roman"/>
                <w:sz w:val="28"/>
                <w:szCs w:val="28"/>
                <w:lang w:val="uk-UA"/>
              </w:rPr>
            </w:pPr>
          </w:p>
        </w:tc>
      </w:tr>
      <w:tr w:rsidR="005C0DA4" w:rsidRPr="005C0DA4" w:rsidTr="009656C4">
        <w:tc>
          <w:tcPr>
            <w:tcW w:w="2392" w:type="dxa"/>
            <w:vAlign w:val="center"/>
          </w:tcPr>
          <w:p w:rsidR="005C0DA4" w:rsidRPr="005C0DA4" w:rsidRDefault="005C0DA4" w:rsidP="005C0DA4">
            <w:pPr>
              <w:numPr>
                <w:ilvl w:val="0"/>
                <w:numId w:val="5"/>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6"/>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7"/>
              </w:numPr>
              <w:spacing w:line="360" w:lineRule="auto"/>
              <w:rPr>
                <w:rFonts w:ascii="Times New Roman" w:eastAsia="Calibri" w:hAnsi="Times New Roman" w:cs="Times New Roman"/>
                <w:sz w:val="28"/>
                <w:szCs w:val="28"/>
                <w:lang w:val="uk-UA"/>
              </w:rPr>
            </w:pPr>
          </w:p>
        </w:tc>
        <w:tc>
          <w:tcPr>
            <w:tcW w:w="2393" w:type="dxa"/>
            <w:vAlign w:val="center"/>
          </w:tcPr>
          <w:p w:rsidR="005C0DA4" w:rsidRPr="005C0DA4" w:rsidRDefault="005C0DA4" w:rsidP="005C0DA4">
            <w:pPr>
              <w:numPr>
                <w:ilvl w:val="0"/>
                <w:numId w:val="8"/>
              </w:numPr>
              <w:spacing w:line="360" w:lineRule="auto"/>
              <w:rPr>
                <w:rFonts w:ascii="Times New Roman" w:eastAsia="Calibri" w:hAnsi="Times New Roman" w:cs="Times New Roman"/>
                <w:sz w:val="28"/>
                <w:szCs w:val="28"/>
                <w:lang w:val="uk-UA"/>
              </w:rPr>
            </w:pPr>
          </w:p>
        </w:tc>
      </w:tr>
    </w:tbl>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ефіцієнт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мунікативних здібн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стей =</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ефіцієнт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рганізат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рських здібн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стей =</w:t>
      </w:r>
    </w:p>
    <w:p w:rsidR="005C0DA4" w:rsidRPr="005C0DA4" w:rsidRDefault="001663BF" w:rsidP="005C0DA4">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бр</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бка результатів. Під час </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бр</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бки відп</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віді, які надані респ</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ндент</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м відп</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відн</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 д</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 ключів, підсум</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вуються. П</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тім підрах</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вується </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цінний к</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ефіцієнт к</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мунікативних й </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рганізат</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рських здібн</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стей. </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цінний к</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ефіцієнт (</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К) к</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мунікативних аб</w:t>
      </w:r>
      <w:r>
        <w:rPr>
          <w:rFonts w:ascii="Times New Roman" w:eastAsia="Calibri" w:hAnsi="Times New Roman" w:cs="Times New Roman"/>
          <w:sz w:val="28"/>
          <w:szCs w:val="28"/>
          <w:lang w:val="uk-UA"/>
        </w:rPr>
        <w:t>οο</w:t>
      </w:r>
      <w:r w:rsidR="005C0DA4" w:rsidRPr="005C0DA4">
        <w:rPr>
          <w:rFonts w:ascii="Times New Roman" w:eastAsia="Calibri" w:hAnsi="Times New Roman" w:cs="Times New Roman"/>
          <w:sz w:val="28"/>
          <w:szCs w:val="28"/>
          <w:lang w:val="uk-UA"/>
        </w:rPr>
        <w:t>рганізат</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рських здібн</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стей виражаєт</w:t>
      </w:r>
      <w:r w:rsidR="005C0DA4" w:rsidRPr="005C0DA4">
        <w:rPr>
          <w:rFonts w:ascii="Times New Roman" w:eastAsia="Calibri" w:hAnsi="Times New Roman" w:cs="Times New Roman"/>
          <w:sz w:val="28"/>
          <w:szCs w:val="28"/>
          <w:lang w:val="uk-UA"/>
        </w:rPr>
        <w:t>ь</w:t>
      </w:r>
      <w:r w:rsidR="005C0DA4" w:rsidRPr="005C0DA4">
        <w:rPr>
          <w:rFonts w:ascii="Times New Roman" w:eastAsia="Calibri" w:hAnsi="Times New Roman" w:cs="Times New Roman"/>
          <w:sz w:val="28"/>
          <w:szCs w:val="28"/>
          <w:lang w:val="uk-UA"/>
        </w:rPr>
        <w:t>ся відн</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шенням кільк</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сті відп</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відей, щ</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 збігаються з ключами п</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 к</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жн</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му р</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зділу д</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 ідеальних збігів відп</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відей із ключами (20):</w:t>
      </w:r>
    </w:p>
    <w:p w:rsidR="005C0DA4" w:rsidRPr="005C0DA4" w:rsidRDefault="001663BF" w:rsidP="005C0DA4">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К = X /20 , Де</w:t>
      </w:r>
    </w:p>
    <w:p w:rsidR="005C0DA4" w:rsidRPr="005C0DA4" w:rsidRDefault="001663BF" w:rsidP="005C0DA4">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К — </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цінний к</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ефіцієнт; X - кількість відп</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відей, щ</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 збігаються з ключем.</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Шкали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цін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w:t>
      </w:r>
    </w:p>
    <w:tbl>
      <w:tblPr>
        <w:tblStyle w:val="12"/>
        <w:tblW w:w="0" w:type="auto"/>
        <w:tblLook w:val="04A0"/>
      </w:tblPr>
      <w:tblGrid>
        <w:gridCol w:w="1337"/>
        <w:gridCol w:w="1107"/>
        <w:gridCol w:w="2255"/>
        <w:gridCol w:w="1374"/>
        <w:gridCol w:w="1107"/>
        <w:gridCol w:w="2391"/>
      </w:tblGrid>
      <w:tr w:rsidR="005C0DA4" w:rsidRPr="005C0DA4" w:rsidTr="009656C4">
        <w:tc>
          <w:tcPr>
            <w:tcW w:w="4718" w:type="dxa"/>
            <w:gridSpan w:val="3"/>
          </w:tcPr>
          <w:p w:rsidR="005C0DA4" w:rsidRPr="005C0DA4" w:rsidRDefault="005C0DA4" w:rsidP="005C0DA4">
            <w:pPr>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мунікативних здібн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стей</w:t>
            </w:r>
          </w:p>
        </w:tc>
        <w:tc>
          <w:tcPr>
            <w:tcW w:w="4853" w:type="dxa"/>
            <w:gridSpan w:val="3"/>
          </w:tcPr>
          <w:p w:rsidR="005C0DA4" w:rsidRPr="005C0DA4" w:rsidRDefault="001663BF" w:rsidP="005C0DA4">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рганізат</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рських здібн</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стей</w:t>
            </w:r>
          </w:p>
        </w:tc>
      </w:tr>
      <w:tr w:rsidR="005C0DA4" w:rsidRPr="005C0DA4" w:rsidTr="009656C4">
        <w:tc>
          <w:tcPr>
            <w:tcW w:w="1526" w:type="dxa"/>
          </w:tcPr>
          <w:p w:rsidR="005C0DA4" w:rsidRPr="005C0DA4" w:rsidRDefault="001663BF" w:rsidP="005C0DA4">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К</w:t>
            </w:r>
          </w:p>
        </w:tc>
        <w:tc>
          <w:tcPr>
            <w:tcW w:w="1050" w:type="dxa"/>
          </w:tcPr>
          <w:p w:rsidR="005C0DA4" w:rsidRPr="005C0DA4" w:rsidRDefault="001663BF" w:rsidP="005C0DA4">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цінка</w:t>
            </w:r>
          </w:p>
        </w:tc>
        <w:tc>
          <w:tcPr>
            <w:tcW w:w="2142" w:type="dxa"/>
          </w:tcPr>
          <w:p w:rsidR="005C0DA4" w:rsidRPr="005C0DA4" w:rsidRDefault="005C0DA4" w:rsidP="005C0DA4">
            <w:pPr>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Рівень вияву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мунікативних здібн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стей</w:t>
            </w:r>
          </w:p>
        </w:tc>
        <w:tc>
          <w:tcPr>
            <w:tcW w:w="1581" w:type="dxa"/>
          </w:tcPr>
          <w:p w:rsidR="005C0DA4" w:rsidRPr="005C0DA4" w:rsidRDefault="001663BF" w:rsidP="005C0DA4">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К</w:t>
            </w:r>
          </w:p>
        </w:tc>
        <w:tc>
          <w:tcPr>
            <w:tcW w:w="994" w:type="dxa"/>
          </w:tcPr>
          <w:p w:rsidR="005C0DA4" w:rsidRPr="005C0DA4" w:rsidRDefault="001663BF" w:rsidP="005C0DA4">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цінка</w:t>
            </w:r>
          </w:p>
        </w:tc>
        <w:tc>
          <w:tcPr>
            <w:tcW w:w="2278" w:type="dxa"/>
          </w:tcPr>
          <w:p w:rsidR="005C0DA4" w:rsidRPr="005C0DA4" w:rsidRDefault="005C0DA4" w:rsidP="005C0DA4">
            <w:pPr>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Рівень в</w:t>
            </w:r>
            <w:r w:rsidRPr="005C0DA4">
              <w:rPr>
                <w:rFonts w:ascii="Times New Roman" w:eastAsia="Calibri" w:hAnsi="Times New Roman" w:cs="Times New Roman"/>
                <w:sz w:val="28"/>
                <w:szCs w:val="28"/>
                <w:lang w:val="uk-UA"/>
              </w:rPr>
              <w:t>и</w:t>
            </w:r>
            <w:r w:rsidRPr="005C0DA4">
              <w:rPr>
                <w:rFonts w:ascii="Times New Roman" w:eastAsia="Calibri" w:hAnsi="Times New Roman" w:cs="Times New Roman"/>
                <w:sz w:val="28"/>
                <w:szCs w:val="28"/>
                <w:lang w:val="uk-UA"/>
              </w:rPr>
              <w:t xml:space="preserve">яву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рганізат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рських здібн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стей</w:t>
            </w:r>
          </w:p>
        </w:tc>
      </w:tr>
      <w:tr w:rsidR="005C0DA4" w:rsidRPr="005C0DA4" w:rsidTr="009656C4">
        <w:tc>
          <w:tcPr>
            <w:tcW w:w="1526" w:type="dxa"/>
          </w:tcPr>
          <w:p w:rsidR="005C0DA4" w:rsidRPr="005C0DA4" w:rsidRDefault="005C0DA4" w:rsidP="005C0DA4">
            <w:pPr>
              <w:spacing w:line="360" w:lineRule="auto"/>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0.10-0.45</w:t>
            </w:r>
          </w:p>
        </w:tc>
        <w:tc>
          <w:tcPr>
            <w:tcW w:w="1050" w:type="dxa"/>
          </w:tcPr>
          <w:p w:rsidR="005C0DA4" w:rsidRPr="005C0DA4" w:rsidRDefault="005C0DA4" w:rsidP="005C0DA4">
            <w:pPr>
              <w:numPr>
                <w:ilvl w:val="0"/>
                <w:numId w:val="9"/>
              </w:numPr>
              <w:spacing w:line="360" w:lineRule="auto"/>
              <w:rPr>
                <w:rFonts w:ascii="Times New Roman" w:eastAsia="Calibri" w:hAnsi="Times New Roman" w:cs="Times New Roman"/>
                <w:sz w:val="28"/>
                <w:szCs w:val="28"/>
                <w:lang w:val="uk-UA"/>
              </w:rPr>
            </w:pPr>
          </w:p>
        </w:tc>
        <w:tc>
          <w:tcPr>
            <w:tcW w:w="2142" w:type="dxa"/>
          </w:tcPr>
          <w:p w:rsidR="005C0DA4" w:rsidRPr="005C0DA4" w:rsidRDefault="005C0DA4" w:rsidP="005C0DA4">
            <w:pPr>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низький</w:t>
            </w:r>
          </w:p>
        </w:tc>
        <w:tc>
          <w:tcPr>
            <w:tcW w:w="1581" w:type="dxa"/>
          </w:tcPr>
          <w:p w:rsidR="005C0DA4" w:rsidRPr="005C0DA4" w:rsidRDefault="005C0DA4" w:rsidP="005C0DA4">
            <w:pPr>
              <w:spacing w:line="360" w:lineRule="auto"/>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0.20-0.55</w:t>
            </w:r>
          </w:p>
        </w:tc>
        <w:tc>
          <w:tcPr>
            <w:tcW w:w="994" w:type="dxa"/>
          </w:tcPr>
          <w:p w:rsidR="005C0DA4" w:rsidRPr="005C0DA4" w:rsidRDefault="005C0DA4" w:rsidP="005C0DA4">
            <w:pPr>
              <w:numPr>
                <w:ilvl w:val="0"/>
                <w:numId w:val="10"/>
              </w:numPr>
              <w:spacing w:line="360" w:lineRule="auto"/>
              <w:rPr>
                <w:rFonts w:ascii="Times New Roman" w:eastAsia="Calibri" w:hAnsi="Times New Roman" w:cs="Times New Roman"/>
                <w:sz w:val="28"/>
                <w:szCs w:val="28"/>
                <w:lang w:val="uk-UA"/>
              </w:rPr>
            </w:pPr>
          </w:p>
        </w:tc>
        <w:tc>
          <w:tcPr>
            <w:tcW w:w="2278" w:type="dxa"/>
          </w:tcPr>
          <w:p w:rsidR="005C0DA4" w:rsidRPr="005C0DA4" w:rsidRDefault="005C0DA4" w:rsidP="005C0DA4">
            <w:pPr>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Низький</w:t>
            </w:r>
          </w:p>
        </w:tc>
      </w:tr>
      <w:tr w:rsidR="005C0DA4" w:rsidRPr="005C0DA4" w:rsidTr="009656C4">
        <w:tc>
          <w:tcPr>
            <w:tcW w:w="1526" w:type="dxa"/>
          </w:tcPr>
          <w:p w:rsidR="005C0DA4" w:rsidRPr="005C0DA4" w:rsidRDefault="005C0DA4" w:rsidP="005C0DA4">
            <w:pPr>
              <w:spacing w:line="360" w:lineRule="auto"/>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0.46-0.55</w:t>
            </w:r>
          </w:p>
        </w:tc>
        <w:tc>
          <w:tcPr>
            <w:tcW w:w="1050" w:type="dxa"/>
          </w:tcPr>
          <w:p w:rsidR="005C0DA4" w:rsidRPr="005C0DA4" w:rsidRDefault="005C0DA4" w:rsidP="005C0DA4">
            <w:pPr>
              <w:numPr>
                <w:ilvl w:val="0"/>
                <w:numId w:val="9"/>
              </w:numPr>
              <w:spacing w:line="360" w:lineRule="auto"/>
              <w:rPr>
                <w:rFonts w:ascii="Times New Roman" w:eastAsia="Calibri" w:hAnsi="Times New Roman" w:cs="Times New Roman"/>
                <w:sz w:val="28"/>
                <w:szCs w:val="28"/>
                <w:lang w:val="uk-UA"/>
              </w:rPr>
            </w:pPr>
          </w:p>
        </w:tc>
        <w:tc>
          <w:tcPr>
            <w:tcW w:w="2142" w:type="dxa"/>
          </w:tcPr>
          <w:p w:rsidR="005C0DA4" w:rsidRPr="005C0DA4" w:rsidRDefault="005C0DA4" w:rsidP="005C0DA4">
            <w:pPr>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нижче с</w:t>
            </w:r>
            <w:r w:rsidRPr="005C0DA4">
              <w:rPr>
                <w:rFonts w:ascii="Times New Roman" w:eastAsia="Calibri" w:hAnsi="Times New Roman" w:cs="Times New Roman"/>
                <w:sz w:val="28"/>
                <w:szCs w:val="28"/>
                <w:lang w:val="uk-UA"/>
              </w:rPr>
              <w:t>е</w:t>
            </w:r>
            <w:r w:rsidRPr="005C0DA4">
              <w:rPr>
                <w:rFonts w:ascii="Times New Roman" w:eastAsia="Calibri" w:hAnsi="Times New Roman" w:cs="Times New Roman"/>
                <w:sz w:val="28"/>
                <w:szCs w:val="28"/>
                <w:lang w:val="uk-UA"/>
              </w:rPr>
              <w:t>реднь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p>
        </w:tc>
        <w:tc>
          <w:tcPr>
            <w:tcW w:w="1581" w:type="dxa"/>
          </w:tcPr>
          <w:p w:rsidR="005C0DA4" w:rsidRPr="005C0DA4" w:rsidRDefault="005C0DA4" w:rsidP="005C0DA4">
            <w:pPr>
              <w:spacing w:line="360" w:lineRule="auto"/>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0.55-0.65</w:t>
            </w:r>
          </w:p>
        </w:tc>
        <w:tc>
          <w:tcPr>
            <w:tcW w:w="994" w:type="dxa"/>
          </w:tcPr>
          <w:p w:rsidR="005C0DA4" w:rsidRPr="005C0DA4" w:rsidRDefault="005C0DA4" w:rsidP="005C0DA4">
            <w:pPr>
              <w:numPr>
                <w:ilvl w:val="0"/>
                <w:numId w:val="10"/>
              </w:numPr>
              <w:spacing w:line="360" w:lineRule="auto"/>
              <w:rPr>
                <w:rFonts w:ascii="Times New Roman" w:eastAsia="Calibri" w:hAnsi="Times New Roman" w:cs="Times New Roman"/>
                <w:sz w:val="28"/>
                <w:szCs w:val="28"/>
                <w:lang w:val="uk-UA"/>
              </w:rPr>
            </w:pPr>
          </w:p>
        </w:tc>
        <w:tc>
          <w:tcPr>
            <w:tcW w:w="2278" w:type="dxa"/>
          </w:tcPr>
          <w:p w:rsidR="005C0DA4" w:rsidRPr="005C0DA4" w:rsidRDefault="005C0DA4" w:rsidP="005C0DA4">
            <w:pPr>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нижче с</w:t>
            </w:r>
            <w:r w:rsidRPr="005C0DA4">
              <w:rPr>
                <w:rFonts w:ascii="Times New Roman" w:eastAsia="Calibri" w:hAnsi="Times New Roman" w:cs="Times New Roman"/>
                <w:sz w:val="28"/>
                <w:szCs w:val="28"/>
                <w:lang w:val="uk-UA"/>
              </w:rPr>
              <w:t>е</w:t>
            </w:r>
            <w:r w:rsidRPr="005C0DA4">
              <w:rPr>
                <w:rFonts w:ascii="Times New Roman" w:eastAsia="Calibri" w:hAnsi="Times New Roman" w:cs="Times New Roman"/>
                <w:sz w:val="28"/>
                <w:szCs w:val="28"/>
                <w:lang w:val="uk-UA"/>
              </w:rPr>
              <w:t>реднь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p>
        </w:tc>
      </w:tr>
      <w:tr w:rsidR="005C0DA4" w:rsidRPr="005C0DA4" w:rsidTr="009656C4">
        <w:tc>
          <w:tcPr>
            <w:tcW w:w="1526" w:type="dxa"/>
          </w:tcPr>
          <w:p w:rsidR="005C0DA4" w:rsidRPr="005C0DA4" w:rsidRDefault="005C0DA4" w:rsidP="005C0DA4">
            <w:pPr>
              <w:spacing w:line="360" w:lineRule="auto"/>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0.56-0.65</w:t>
            </w:r>
          </w:p>
        </w:tc>
        <w:tc>
          <w:tcPr>
            <w:tcW w:w="1050" w:type="dxa"/>
          </w:tcPr>
          <w:p w:rsidR="005C0DA4" w:rsidRPr="005C0DA4" w:rsidRDefault="005C0DA4" w:rsidP="005C0DA4">
            <w:pPr>
              <w:numPr>
                <w:ilvl w:val="0"/>
                <w:numId w:val="9"/>
              </w:numPr>
              <w:spacing w:line="360" w:lineRule="auto"/>
              <w:rPr>
                <w:rFonts w:ascii="Times New Roman" w:eastAsia="Calibri" w:hAnsi="Times New Roman" w:cs="Times New Roman"/>
                <w:sz w:val="28"/>
                <w:szCs w:val="28"/>
                <w:lang w:val="uk-UA"/>
              </w:rPr>
            </w:pPr>
          </w:p>
        </w:tc>
        <w:tc>
          <w:tcPr>
            <w:tcW w:w="2142" w:type="dxa"/>
          </w:tcPr>
          <w:p w:rsidR="005C0DA4" w:rsidRPr="005C0DA4" w:rsidRDefault="005C0DA4" w:rsidP="005C0DA4">
            <w:pPr>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середній</w:t>
            </w:r>
          </w:p>
        </w:tc>
        <w:tc>
          <w:tcPr>
            <w:tcW w:w="1581" w:type="dxa"/>
          </w:tcPr>
          <w:p w:rsidR="005C0DA4" w:rsidRPr="005C0DA4" w:rsidRDefault="005C0DA4" w:rsidP="005C0DA4">
            <w:pPr>
              <w:spacing w:line="360" w:lineRule="auto"/>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0.66-0.70</w:t>
            </w:r>
          </w:p>
        </w:tc>
        <w:tc>
          <w:tcPr>
            <w:tcW w:w="994" w:type="dxa"/>
          </w:tcPr>
          <w:p w:rsidR="005C0DA4" w:rsidRPr="005C0DA4" w:rsidRDefault="005C0DA4" w:rsidP="005C0DA4">
            <w:pPr>
              <w:numPr>
                <w:ilvl w:val="0"/>
                <w:numId w:val="10"/>
              </w:numPr>
              <w:spacing w:line="360" w:lineRule="auto"/>
              <w:rPr>
                <w:rFonts w:ascii="Times New Roman" w:eastAsia="Calibri" w:hAnsi="Times New Roman" w:cs="Times New Roman"/>
                <w:sz w:val="28"/>
                <w:szCs w:val="28"/>
                <w:lang w:val="uk-UA"/>
              </w:rPr>
            </w:pPr>
          </w:p>
        </w:tc>
        <w:tc>
          <w:tcPr>
            <w:tcW w:w="2278" w:type="dxa"/>
          </w:tcPr>
          <w:p w:rsidR="005C0DA4" w:rsidRPr="005C0DA4" w:rsidRDefault="005C0DA4" w:rsidP="005C0DA4">
            <w:pPr>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Середній</w:t>
            </w:r>
          </w:p>
        </w:tc>
      </w:tr>
      <w:tr w:rsidR="005C0DA4" w:rsidRPr="005C0DA4" w:rsidTr="009656C4">
        <w:tc>
          <w:tcPr>
            <w:tcW w:w="1526" w:type="dxa"/>
          </w:tcPr>
          <w:p w:rsidR="005C0DA4" w:rsidRPr="005C0DA4" w:rsidRDefault="005C0DA4" w:rsidP="005C0DA4">
            <w:pPr>
              <w:spacing w:line="360" w:lineRule="auto"/>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0.66-0.75</w:t>
            </w:r>
          </w:p>
        </w:tc>
        <w:tc>
          <w:tcPr>
            <w:tcW w:w="1050" w:type="dxa"/>
          </w:tcPr>
          <w:p w:rsidR="005C0DA4" w:rsidRPr="005C0DA4" w:rsidRDefault="005C0DA4" w:rsidP="005C0DA4">
            <w:pPr>
              <w:numPr>
                <w:ilvl w:val="0"/>
                <w:numId w:val="9"/>
              </w:numPr>
              <w:spacing w:line="360" w:lineRule="auto"/>
              <w:rPr>
                <w:rFonts w:ascii="Times New Roman" w:eastAsia="Calibri" w:hAnsi="Times New Roman" w:cs="Times New Roman"/>
                <w:sz w:val="28"/>
                <w:szCs w:val="28"/>
                <w:lang w:val="uk-UA"/>
              </w:rPr>
            </w:pPr>
          </w:p>
        </w:tc>
        <w:tc>
          <w:tcPr>
            <w:tcW w:w="2142" w:type="dxa"/>
          </w:tcPr>
          <w:p w:rsidR="005C0DA4" w:rsidRPr="005C0DA4" w:rsidRDefault="005C0DA4" w:rsidP="005C0DA4">
            <w:pPr>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вис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кий</w:t>
            </w:r>
          </w:p>
        </w:tc>
        <w:tc>
          <w:tcPr>
            <w:tcW w:w="1581" w:type="dxa"/>
          </w:tcPr>
          <w:p w:rsidR="005C0DA4" w:rsidRPr="005C0DA4" w:rsidRDefault="005C0DA4" w:rsidP="005C0DA4">
            <w:pPr>
              <w:spacing w:line="360" w:lineRule="auto"/>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0.71-0.80</w:t>
            </w:r>
          </w:p>
        </w:tc>
        <w:tc>
          <w:tcPr>
            <w:tcW w:w="994" w:type="dxa"/>
          </w:tcPr>
          <w:p w:rsidR="005C0DA4" w:rsidRPr="005C0DA4" w:rsidRDefault="005C0DA4" w:rsidP="005C0DA4">
            <w:pPr>
              <w:numPr>
                <w:ilvl w:val="0"/>
                <w:numId w:val="10"/>
              </w:numPr>
              <w:spacing w:line="360" w:lineRule="auto"/>
              <w:rPr>
                <w:rFonts w:ascii="Times New Roman" w:eastAsia="Calibri" w:hAnsi="Times New Roman" w:cs="Times New Roman"/>
                <w:sz w:val="28"/>
                <w:szCs w:val="28"/>
                <w:lang w:val="uk-UA"/>
              </w:rPr>
            </w:pPr>
          </w:p>
        </w:tc>
        <w:tc>
          <w:tcPr>
            <w:tcW w:w="2278" w:type="dxa"/>
          </w:tcPr>
          <w:p w:rsidR="005C0DA4" w:rsidRPr="005C0DA4" w:rsidRDefault="005C0DA4" w:rsidP="005C0DA4">
            <w:pPr>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Вис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кий</w:t>
            </w:r>
          </w:p>
        </w:tc>
      </w:tr>
      <w:tr w:rsidR="005C0DA4" w:rsidRPr="005C0DA4" w:rsidTr="009656C4">
        <w:tc>
          <w:tcPr>
            <w:tcW w:w="1526" w:type="dxa"/>
          </w:tcPr>
          <w:p w:rsidR="005C0DA4" w:rsidRPr="005C0DA4" w:rsidRDefault="005C0DA4" w:rsidP="005C0DA4">
            <w:pPr>
              <w:spacing w:line="360" w:lineRule="auto"/>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0,76-1,00</w:t>
            </w:r>
          </w:p>
        </w:tc>
        <w:tc>
          <w:tcPr>
            <w:tcW w:w="1050" w:type="dxa"/>
          </w:tcPr>
          <w:p w:rsidR="005C0DA4" w:rsidRPr="005C0DA4" w:rsidRDefault="005C0DA4" w:rsidP="005C0DA4">
            <w:pPr>
              <w:numPr>
                <w:ilvl w:val="0"/>
                <w:numId w:val="9"/>
              </w:numPr>
              <w:spacing w:line="360" w:lineRule="auto"/>
              <w:rPr>
                <w:rFonts w:ascii="Times New Roman" w:eastAsia="Calibri" w:hAnsi="Times New Roman" w:cs="Times New Roman"/>
                <w:sz w:val="28"/>
                <w:szCs w:val="28"/>
                <w:lang w:val="uk-UA"/>
              </w:rPr>
            </w:pPr>
          </w:p>
        </w:tc>
        <w:tc>
          <w:tcPr>
            <w:tcW w:w="2142" w:type="dxa"/>
          </w:tcPr>
          <w:p w:rsidR="005C0DA4" w:rsidRPr="005C0DA4" w:rsidRDefault="005C0DA4" w:rsidP="005C0DA4">
            <w:pPr>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дуже вис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кий</w:t>
            </w:r>
          </w:p>
        </w:tc>
        <w:tc>
          <w:tcPr>
            <w:tcW w:w="1581" w:type="dxa"/>
          </w:tcPr>
          <w:p w:rsidR="005C0DA4" w:rsidRPr="005C0DA4" w:rsidRDefault="005C0DA4" w:rsidP="005C0DA4">
            <w:pPr>
              <w:spacing w:line="360" w:lineRule="auto"/>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0,81-1,00</w:t>
            </w:r>
          </w:p>
        </w:tc>
        <w:tc>
          <w:tcPr>
            <w:tcW w:w="994" w:type="dxa"/>
          </w:tcPr>
          <w:p w:rsidR="005C0DA4" w:rsidRPr="005C0DA4" w:rsidRDefault="005C0DA4" w:rsidP="005C0DA4">
            <w:pPr>
              <w:numPr>
                <w:ilvl w:val="0"/>
                <w:numId w:val="10"/>
              </w:numPr>
              <w:spacing w:line="360" w:lineRule="auto"/>
              <w:rPr>
                <w:rFonts w:ascii="Times New Roman" w:eastAsia="Calibri" w:hAnsi="Times New Roman" w:cs="Times New Roman"/>
                <w:sz w:val="28"/>
                <w:szCs w:val="28"/>
                <w:lang w:val="uk-UA"/>
              </w:rPr>
            </w:pPr>
          </w:p>
        </w:tc>
        <w:tc>
          <w:tcPr>
            <w:tcW w:w="2278" w:type="dxa"/>
          </w:tcPr>
          <w:p w:rsidR="005C0DA4" w:rsidRPr="005C0DA4" w:rsidRDefault="005C0DA4" w:rsidP="005C0DA4">
            <w:pPr>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дуже вис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кий</w:t>
            </w:r>
          </w:p>
        </w:tc>
      </w:tr>
    </w:tbl>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p>
    <w:p w:rsidR="005C0DA4" w:rsidRPr="005C0DA4" w:rsidRDefault="001663BF" w:rsidP="005C0DA4">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цінка та інтерпретація результатів. </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тримані за тест</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м п</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казники м</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жуть варіюватися від 0 д</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 1. П</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казники </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К, близькі д</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 1, свідчать пр</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 вис</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кий рівень вияву к</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мунікативних й </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рганізат</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рських здібн</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стей, близькі ж д</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 0 - пр</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 низький рівень. Для якісн</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ї стандартизації результатів в</w:t>
      </w:r>
      <w:r w:rsidR="005C0DA4" w:rsidRPr="005C0DA4">
        <w:rPr>
          <w:rFonts w:ascii="Times New Roman" w:eastAsia="Calibri" w:hAnsi="Times New Roman" w:cs="Times New Roman"/>
          <w:sz w:val="28"/>
          <w:szCs w:val="28"/>
          <w:lang w:val="uk-UA"/>
        </w:rPr>
        <w:t>и</w:t>
      </w:r>
      <w:r w:rsidR="005C0DA4" w:rsidRPr="005C0DA4">
        <w:rPr>
          <w:rFonts w:ascii="Times New Roman" w:eastAsia="Calibri" w:hAnsi="Times New Roman" w:cs="Times New Roman"/>
          <w:sz w:val="28"/>
          <w:szCs w:val="28"/>
          <w:lang w:val="uk-UA"/>
        </w:rPr>
        <w:t>пр</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бування заст</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с</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вуються шкали </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цін</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к, у яких т</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му чи т</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му діапаз</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ну к</w:t>
      </w:r>
      <w:r w:rsidR="005C0DA4" w:rsidRPr="005C0DA4">
        <w:rPr>
          <w:rFonts w:ascii="Times New Roman" w:eastAsia="Calibri" w:hAnsi="Times New Roman" w:cs="Times New Roman"/>
          <w:sz w:val="28"/>
          <w:szCs w:val="28"/>
          <w:lang w:val="uk-UA"/>
        </w:rPr>
        <w:t>і</w:t>
      </w:r>
      <w:r w:rsidR="005C0DA4" w:rsidRPr="005C0DA4">
        <w:rPr>
          <w:rFonts w:ascii="Times New Roman" w:eastAsia="Calibri" w:hAnsi="Times New Roman" w:cs="Times New Roman"/>
          <w:sz w:val="28"/>
          <w:szCs w:val="28"/>
          <w:lang w:val="uk-UA"/>
        </w:rPr>
        <w:t>лькісних п</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казників </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К відп</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відає певна </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цінка. Наприклад, учениця певн</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г</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 класу набрала за к</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мунікативними здібн</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стями 17 балів і 16 балів за </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рганізат</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рськими. </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бчислим</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 к</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ефіцієнти цих здібн</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стей:</w:t>
      </w:r>
    </w:p>
    <w:p w:rsidR="005C0DA4" w:rsidRPr="005C0DA4" w:rsidRDefault="001663BF" w:rsidP="005C0DA4">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К ксп= 17/20 = 0,85</w:t>
      </w:r>
    </w:p>
    <w:p w:rsidR="005C0DA4" w:rsidRPr="005C0DA4" w:rsidRDefault="001663BF" w:rsidP="005C0DA4">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К </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рг.сп.=16/20 = 0,8</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Тепер ці результати не</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бхідн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рівняти зі шкалами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цін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 тих та тих здібн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стей. </w:t>
      </w:r>
      <w:r w:rsidRPr="005C0DA4">
        <w:rPr>
          <w:rFonts w:ascii="Times New Roman" w:eastAsia="Calibri" w:hAnsi="Times New Roman" w:cs="Times New Roman"/>
          <w:sz w:val="28"/>
          <w:szCs w:val="28"/>
          <w:lang w:val="en-US"/>
        </w:rPr>
        <w:t>H</w:t>
      </w:r>
      <w:r w:rsidRPr="005C0DA4">
        <w:rPr>
          <w:rFonts w:ascii="Times New Roman" w:eastAsia="Calibri" w:hAnsi="Times New Roman" w:cs="Times New Roman"/>
          <w:sz w:val="28"/>
          <w:szCs w:val="28"/>
          <w:lang w:val="uk-UA"/>
        </w:rPr>
        <w:t>аш респ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ндент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тримав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цінку 5 за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мунікативними здібн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стями й 4 за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рганізат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рськими. Підтвердив правильність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виб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ру, сам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ствердився й заг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рівся бажанням ще більше уд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налюватися,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битися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лання деяк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язк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в публічних виступах.</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i/>
          <w:sz w:val="28"/>
          <w:szCs w:val="28"/>
          <w:lang w:val="uk-UA"/>
        </w:rPr>
        <w:t>Представлений тест бул</w:t>
      </w:r>
      <w:r w:rsidR="001663BF">
        <w:rPr>
          <w:rFonts w:ascii="Times New Roman" w:eastAsia="Calibri" w:hAnsi="Times New Roman" w:cs="Times New Roman"/>
          <w:i/>
          <w:sz w:val="28"/>
          <w:szCs w:val="28"/>
          <w:lang w:val="uk-UA"/>
        </w:rPr>
        <w:t>οο</w:t>
      </w:r>
      <w:r w:rsidRPr="005C0DA4">
        <w:rPr>
          <w:rFonts w:ascii="Times New Roman" w:eastAsia="Calibri" w:hAnsi="Times New Roman" w:cs="Times New Roman"/>
          <w:i/>
          <w:sz w:val="28"/>
          <w:szCs w:val="28"/>
          <w:lang w:val="uk-UA"/>
        </w:rPr>
        <w:t>бран</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 для педаг</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гічн</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ї діагн</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стики з урах</w:t>
      </w:r>
      <w:r w:rsidRPr="005C0DA4">
        <w:rPr>
          <w:rFonts w:ascii="Times New Roman" w:eastAsia="Calibri" w:hAnsi="Times New Roman" w:cs="Times New Roman"/>
          <w:i/>
          <w:sz w:val="28"/>
          <w:szCs w:val="28"/>
          <w:lang w:val="uk-UA"/>
        </w:rPr>
        <w:t>у</w:t>
      </w:r>
      <w:r w:rsidRPr="005C0DA4">
        <w:rPr>
          <w:rFonts w:ascii="Times New Roman" w:eastAsia="Calibri" w:hAnsi="Times New Roman" w:cs="Times New Roman"/>
          <w:i/>
          <w:sz w:val="28"/>
          <w:szCs w:val="28"/>
          <w:lang w:val="uk-UA"/>
        </w:rPr>
        <w:t>ванням т</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г</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щ</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 складн</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 с</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бі уявити тв</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рч</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г</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 педаг</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га, у як</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г</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 відсутні як</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сті к</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мунікат</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ра чи </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рганізат</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ра. Педаг</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гічна тв</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рчість насамперед характеризується в тв</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рчій </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рганізації навчальн</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-вих</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вн</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г</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 пр</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цесу і тв</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рчих підх</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дах в к</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мунікації з </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кремими студентами чи з к</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лектив</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м студентів.</w:t>
      </w:r>
    </w:p>
    <w:p w:rsidR="005C0DA4" w:rsidRPr="005C0DA4" w:rsidRDefault="005C0DA4" w:rsidP="005C0DA4">
      <w:pPr>
        <w:numPr>
          <w:ilvl w:val="0"/>
          <w:numId w:val="16"/>
        </w:numPr>
        <w:spacing w:after="0" w:line="360" w:lineRule="auto"/>
        <w:jc w:val="both"/>
        <w:rPr>
          <w:rFonts w:ascii="Times New Roman" w:eastAsia="Calibri" w:hAnsi="Times New Roman" w:cs="Times New Roman"/>
          <w:b/>
          <w:i/>
          <w:sz w:val="28"/>
          <w:szCs w:val="28"/>
          <w:lang w:val="uk-UA"/>
        </w:rPr>
      </w:pPr>
      <w:r w:rsidRPr="005C0DA4">
        <w:rPr>
          <w:rFonts w:ascii="Times New Roman" w:eastAsia="Calibri" w:hAnsi="Times New Roman" w:cs="Times New Roman"/>
          <w:b/>
          <w:i/>
          <w:sz w:val="28"/>
          <w:szCs w:val="28"/>
          <w:lang w:val="uk-UA"/>
        </w:rPr>
        <w:t>Мет</w:t>
      </w:r>
      <w:r w:rsidR="001663BF">
        <w:rPr>
          <w:rFonts w:ascii="Times New Roman" w:eastAsia="Calibri" w:hAnsi="Times New Roman" w:cs="Times New Roman"/>
          <w:b/>
          <w:i/>
          <w:sz w:val="28"/>
          <w:szCs w:val="28"/>
          <w:lang w:val="uk-UA"/>
        </w:rPr>
        <w:t>ο</w:t>
      </w:r>
      <w:r w:rsidRPr="005C0DA4">
        <w:rPr>
          <w:rFonts w:ascii="Times New Roman" w:eastAsia="Calibri" w:hAnsi="Times New Roman" w:cs="Times New Roman"/>
          <w:b/>
          <w:i/>
          <w:sz w:val="28"/>
          <w:szCs w:val="28"/>
          <w:lang w:val="uk-UA"/>
        </w:rPr>
        <w:t>дика «Пр</w:t>
      </w:r>
      <w:r w:rsidR="001663BF">
        <w:rPr>
          <w:rFonts w:ascii="Times New Roman" w:eastAsia="Calibri" w:hAnsi="Times New Roman" w:cs="Times New Roman"/>
          <w:b/>
          <w:i/>
          <w:sz w:val="28"/>
          <w:szCs w:val="28"/>
          <w:lang w:val="uk-UA"/>
        </w:rPr>
        <w:t>ο</w:t>
      </w:r>
      <w:r w:rsidRPr="005C0DA4">
        <w:rPr>
          <w:rFonts w:ascii="Times New Roman" w:eastAsia="Calibri" w:hAnsi="Times New Roman" w:cs="Times New Roman"/>
          <w:b/>
          <w:i/>
          <w:sz w:val="28"/>
          <w:szCs w:val="28"/>
          <w:lang w:val="uk-UA"/>
        </w:rPr>
        <w:t>фесійна спрям</w:t>
      </w:r>
      <w:r w:rsidR="001663BF">
        <w:rPr>
          <w:rFonts w:ascii="Times New Roman" w:eastAsia="Calibri" w:hAnsi="Times New Roman" w:cs="Times New Roman"/>
          <w:b/>
          <w:i/>
          <w:sz w:val="28"/>
          <w:szCs w:val="28"/>
          <w:lang w:val="uk-UA"/>
        </w:rPr>
        <w:t>ο</w:t>
      </w:r>
      <w:r w:rsidRPr="005C0DA4">
        <w:rPr>
          <w:rFonts w:ascii="Times New Roman" w:eastAsia="Calibri" w:hAnsi="Times New Roman" w:cs="Times New Roman"/>
          <w:b/>
          <w:i/>
          <w:sz w:val="28"/>
          <w:szCs w:val="28"/>
          <w:lang w:val="uk-UA"/>
        </w:rPr>
        <w:t xml:space="preserve">ваність </w:t>
      </w:r>
      <w:r w:rsidR="001663BF">
        <w:rPr>
          <w:rFonts w:ascii="Times New Roman" w:eastAsia="Calibri" w:hAnsi="Times New Roman" w:cs="Times New Roman"/>
          <w:b/>
          <w:i/>
          <w:sz w:val="28"/>
          <w:szCs w:val="28"/>
          <w:lang w:val="uk-UA"/>
        </w:rPr>
        <w:t>ο</w:t>
      </w:r>
      <w:r w:rsidRPr="005C0DA4">
        <w:rPr>
          <w:rFonts w:ascii="Times New Roman" w:eastAsia="Calibri" w:hAnsi="Times New Roman" w:cs="Times New Roman"/>
          <w:b/>
          <w:i/>
          <w:sz w:val="28"/>
          <w:szCs w:val="28"/>
          <w:lang w:val="uk-UA"/>
        </w:rPr>
        <w:t>с</w:t>
      </w:r>
      <w:r w:rsidR="001663BF">
        <w:rPr>
          <w:rFonts w:ascii="Times New Roman" w:eastAsia="Calibri" w:hAnsi="Times New Roman" w:cs="Times New Roman"/>
          <w:b/>
          <w:i/>
          <w:sz w:val="28"/>
          <w:szCs w:val="28"/>
          <w:lang w:val="uk-UA"/>
        </w:rPr>
        <w:t>ο</w:t>
      </w:r>
      <w:r w:rsidRPr="005C0DA4">
        <w:rPr>
          <w:rFonts w:ascii="Times New Roman" w:eastAsia="Calibri" w:hAnsi="Times New Roman" w:cs="Times New Roman"/>
          <w:b/>
          <w:i/>
          <w:sz w:val="28"/>
          <w:szCs w:val="28"/>
          <w:lang w:val="uk-UA"/>
        </w:rPr>
        <w:t>бист</w:t>
      </w:r>
      <w:r w:rsidR="001663BF">
        <w:rPr>
          <w:rFonts w:ascii="Times New Roman" w:eastAsia="Calibri" w:hAnsi="Times New Roman" w:cs="Times New Roman"/>
          <w:b/>
          <w:i/>
          <w:sz w:val="28"/>
          <w:szCs w:val="28"/>
          <w:lang w:val="uk-UA"/>
        </w:rPr>
        <w:t>ο</w:t>
      </w:r>
      <w:r w:rsidRPr="005C0DA4">
        <w:rPr>
          <w:rFonts w:ascii="Times New Roman" w:eastAsia="Calibri" w:hAnsi="Times New Roman" w:cs="Times New Roman"/>
          <w:b/>
          <w:i/>
          <w:sz w:val="28"/>
          <w:szCs w:val="28"/>
          <w:lang w:val="uk-UA"/>
        </w:rPr>
        <w:t>сті вчителя»</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M</w:t>
      </w:r>
      <w:r w:rsidRPr="005C0DA4">
        <w:rPr>
          <w:rFonts w:ascii="Times New Roman" w:eastAsia="Calibri" w:hAnsi="Times New Roman" w:cs="Times New Roman"/>
          <w:sz w:val="28"/>
          <w:szCs w:val="28"/>
          <w:lang w:val="uk-UA"/>
        </w:rPr>
        <w:t>ет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дика дає зм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гу вчителю виявити значущість деяких аспектів п</w:t>
      </w:r>
      <w:r w:rsidRPr="005C0DA4">
        <w:rPr>
          <w:rFonts w:ascii="Times New Roman" w:eastAsia="Calibri" w:hAnsi="Times New Roman" w:cs="Times New Roman"/>
          <w:sz w:val="28"/>
          <w:szCs w:val="28"/>
          <w:lang w:val="uk-UA"/>
        </w:rPr>
        <w:t>е</w:t>
      </w:r>
      <w:r w:rsidRPr="005C0DA4">
        <w:rPr>
          <w:rFonts w:ascii="Times New Roman" w:eastAsia="Calibri" w:hAnsi="Times New Roman" w:cs="Times New Roman"/>
          <w:sz w:val="28"/>
          <w:szCs w:val="28"/>
          <w:lang w:val="uk-UA"/>
        </w:rPr>
        <w:t>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гічн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діяльн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(схильність д</w:t>
      </w:r>
      <w:r w:rsidR="001663BF">
        <w:rPr>
          <w:rFonts w:ascii="Times New Roman" w:eastAsia="Calibri" w:hAnsi="Times New Roman" w:cs="Times New Roman"/>
          <w:sz w:val="28"/>
          <w:szCs w:val="28"/>
          <w:lang w:val="uk-UA"/>
        </w:rPr>
        <w:t>οο</w:t>
      </w:r>
      <w:r w:rsidRPr="005C0DA4">
        <w:rPr>
          <w:rFonts w:ascii="Times New Roman" w:eastAsia="Calibri" w:hAnsi="Times New Roman" w:cs="Times New Roman"/>
          <w:sz w:val="28"/>
          <w:szCs w:val="28"/>
          <w:lang w:val="uk-UA"/>
        </w:rPr>
        <w:t>рганізаційн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діяльн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спрям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ваність на предмет),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требу в спілкуванні, схваленні, а так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 важливість інт</w:t>
      </w:r>
      <w:r w:rsidRPr="005C0DA4">
        <w:rPr>
          <w:rFonts w:ascii="Times New Roman" w:eastAsia="Calibri" w:hAnsi="Times New Roman" w:cs="Times New Roman"/>
          <w:sz w:val="28"/>
          <w:szCs w:val="28"/>
          <w:lang w:val="uk-UA"/>
        </w:rPr>
        <w:t>е</w:t>
      </w:r>
      <w:r w:rsidRPr="005C0DA4">
        <w:rPr>
          <w:rFonts w:ascii="Times New Roman" w:eastAsia="Calibri" w:hAnsi="Times New Roman" w:cs="Times New Roman"/>
          <w:sz w:val="28"/>
          <w:szCs w:val="28"/>
          <w:lang w:val="uk-UA"/>
        </w:rPr>
        <w:t>лігентн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єї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ведінки [32, </w:t>
      </w:r>
      <w:r w:rsidRPr="005C0DA4">
        <w:rPr>
          <w:rFonts w:ascii="Times New Roman" w:eastAsia="Calibri" w:hAnsi="Times New Roman" w:cs="Times New Roman"/>
          <w:sz w:val="28"/>
          <w:szCs w:val="28"/>
          <w:lang w:val="en-US"/>
        </w:rPr>
        <w:t>c</w:t>
      </w:r>
      <w:r w:rsidRPr="005C0DA4">
        <w:rPr>
          <w:rFonts w:ascii="Times New Roman" w:eastAsia="Calibri" w:hAnsi="Times New Roman" w:cs="Times New Roman"/>
          <w:sz w:val="28"/>
          <w:szCs w:val="28"/>
          <w:lang w:val="uk-UA"/>
        </w:rPr>
        <w:t>. 181].</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i/>
          <w:iCs/>
          <w:sz w:val="28"/>
          <w:szCs w:val="28"/>
          <w:lang w:val="en-US"/>
        </w:rPr>
        <w:t>I</w:t>
      </w:r>
      <w:r w:rsidRPr="005C0DA4">
        <w:rPr>
          <w:rFonts w:ascii="Times New Roman" w:eastAsia="Calibri" w:hAnsi="Times New Roman" w:cs="Times New Roman"/>
          <w:i/>
          <w:iCs/>
          <w:sz w:val="28"/>
          <w:szCs w:val="28"/>
          <w:lang w:val="uk-UA"/>
        </w:rPr>
        <w:t>нструкція.</w:t>
      </w:r>
      <w:r w:rsidRPr="005C0DA4">
        <w:rPr>
          <w:rFonts w:ascii="Times New Roman" w:eastAsia="Calibri" w:hAnsi="Times New Roman" w:cs="Times New Roman"/>
          <w:sz w:val="28"/>
          <w:szCs w:val="28"/>
          <w:lang w:val="uk-UA"/>
        </w:rPr>
        <w:t>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читайте твердження,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від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бражають певні характ</w:t>
      </w:r>
      <w:r w:rsidRPr="005C0DA4">
        <w:rPr>
          <w:rFonts w:ascii="Times New Roman" w:eastAsia="Calibri" w:hAnsi="Times New Roman" w:cs="Times New Roman"/>
          <w:sz w:val="28"/>
          <w:szCs w:val="28"/>
          <w:lang w:val="uk-UA"/>
        </w:rPr>
        <w:t>е</w:t>
      </w:r>
      <w:r w:rsidRPr="005C0DA4">
        <w:rPr>
          <w:rFonts w:ascii="Times New Roman" w:eastAsia="Calibri" w:hAnsi="Times New Roman" w:cs="Times New Roman"/>
          <w:sz w:val="28"/>
          <w:szCs w:val="28"/>
          <w:lang w:val="uk-UA"/>
        </w:rPr>
        <w:t>ристики, які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жуть бути притаманні вам більш</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чи менш</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мір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Ук</w:t>
      </w:r>
      <w:r w:rsidRPr="005C0DA4">
        <w:rPr>
          <w:rFonts w:ascii="Times New Roman" w:eastAsia="Calibri" w:hAnsi="Times New Roman" w:cs="Times New Roman"/>
          <w:sz w:val="28"/>
          <w:szCs w:val="28"/>
          <w:lang w:val="uk-UA"/>
        </w:rPr>
        <w:t>а</w:t>
      </w:r>
      <w:r w:rsidRPr="005C0DA4">
        <w:rPr>
          <w:rFonts w:ascii="Times New Roman" w:eastAsia="Calibri" w:hAnsi="Times New Roman" w:cs="Times New Roman"/>
          <w:sz w:val="28"/>
          <w:szCs w:val="28"/>
          <w:lang w:val="uk-UA"/>
        </w:rPr>
        <w:t>жіть цю міру. При ць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жливі два варіанти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відей:</w:t>
      </w:r>
    </w:p>
    <w:p w:rsidR="005C0DA4" w:rsidRPr="005C0DA4" w:rsidRDefault="005C0DA4" w:rsidP="005C0DA4">
      <w:pPr>
        <w:numPr>
          <w:ilvl w:val="0"/>
          <w:numId w:val="11"/>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правильн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писана якість тип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ва для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єї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ведінки аб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властива мені більш</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мір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w:t>
      </w:r>
    </w:p>
    <w:p w:rsidR="005C0DA4" w:rsidRPr="005C0DA4" w:rsidRDefault="005C0DA4" w:rsidP="005C0DA4">
      <w:pPr>
        <w:numPr>
          <w:ilvl w:val="0"/>
          <w:numId w:val="11"/>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неправильн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писана якість нетип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ва для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єї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ведінки аб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властива мені мінімальн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O</w:t>
      </w:r>
      <w:r w:rsidRPr="005C0DA4">
        <w:rPr>
          <w:rFonts w:ascii="Times New Roman" w:eastAsia="Calibri" w:hAnsi="Times New Roman" w:cs="Times New Roman"/>
          <w:sz w:val="28"/>
          <w:szCs w:val="28"/>
          <w:lang w:val="uk-UA"/>
        </w:rPr>
        <w:t xml:space="preserve">бравши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дин із варіантів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віді, зазначте 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 бланку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відей,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бвівши кружечк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 букву «а» чи «б» біля 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мера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твердження.</w:t>
      </w:r>
    </w:p>
    <w:p w:rsidR="005C0DA4" w:rsidRPr="005C0DA4" w:rsidRDefault="005C0DA4" w:rsidP="005C0DA4">
      <w:pPr>
        <w:spacing w:after="0" w:line="360" w:lineRule="auto"/>
        <w:ind w:firstLine="709"/>
        <w:jc w:val="both"/>
        <w:rPr>
          <w:rFonts w:ascii="Times New Roman" w:eastAsia="Calibri" w:hAnsi="Times New Roman" w:cs="Times New Roman"/>
          <w:i/>
          <w:sz w:val="28"/>
          <w:szCs w:val="28"/>
          <w:lang w:val="uk-UA"/>
        </w:rPr>
      </w:pPr>
      <w:r w:rsidRPr="005C0DA4">
        <w:rPr>
          <w:rFonts w:ascii="Times New Roman" w:eastAsia="Calibri" w:hAnsi="Times New Roman" w:cs="Times New Roman"/>
          <w:i/>
          <w:iCs/>
          <w:sz w:val="28"/>
          <w:szCs w:val="28"/>
          <w:lang w:val="uk-UA"/>
        </w:rPr>
        <w:t>Текст питальника:</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Я б міг жити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дин,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далі від людей.</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Я част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пригнічую інших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єю сам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впевненістю.</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M</w:t>
      </w:r>
      <w:r w:rsidRPr="005C0DA4">
        <w:rPr>
          <w:rFonts w:ascii="Times New Roman" w:eastAsia="Calibri" w:hAnsi="Times New Roman" w:cs="Times New Roman"/>
          <w:sz w:val="28"/>
          <w:szCs w:val="28"/>
          <w:lang w:val="uk-UA"/>
        </w:rPr>
        <w:t>іцні знання з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предмета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жуть іст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легшити життя люд</w:t>
      </w:r>
      <w:r w:rsidRPr="005C0DA4">
        <w:rPr>
          <w:rFonts w:ascii="Times New Roman" w:eastAsia="Calibri" w:hAnsi="Times New Roman" w:cs="Times New Roman"/>
          <w:sz w:val="28"/>
          <w:szCs w:val="28"/>
          <w:lang w:val="uk-UA"/>
        </w:rPr>
        <w:t>и</w:t>
      </w:r>
      <w:r w:rsidRPr="005C0DA4">
        <w:rPr>
          <w:rFonts w:ascii="Times New Roman" w:eastAsia="Calibri" w:hAnsi="Times New Roman" w:cs="Times New Roman"/>
          <w:sz w:val="28"/>
          <w:szCs w:val="28"/>
          <w:lang w:val="uk-UA"/>
        </w:rPr>
        <w:t>ни.</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C</w:t>
      </w:r>
      <w:r w:rsidRPr="005C0DA4">
        <w:rPr>
          <w:rFonts w:ascii="Times New Roman" w:eastAsia="Calibri" w:hAnsi="Times New Roman" w:cs="Times New Roman"/>
          <w:sz w:val="28"/>
          <w:szCs w:val="28"/>
          <w:lang w:val="uk-UA"/>
        </w:rPr>
        <w:t>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дні люди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винні більше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тримуватися зак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нів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ралі.</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Я уважн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читаю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жну книгу, перш ніж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вернути її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біблі</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теки.</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M</w:t>
      </w:r>
      <w:r w:rsidRPr="005C0DA4">
        <w:rPr>
          <w:rFonts w:ascii="Times New Roman" w:eastAsia="Calibri" w:hAnsi="Times New Roman" w:cs="Times New Roman"/>
          <w:sz w:val="28"/>
          <w:szCs w:val="28"/>
          <w:lang w:val="uk-UA"/>
        </w:rPr>
        <w:t>ій ідеал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ї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бстан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вки - тиха кімната з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чим 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Люди кажуть,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мені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бається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бити усе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їм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ригінальним сп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C</w:t>
      </w:r>
      <w:r w:rsidRPr="005C0DA4">
        <w:rPr>
          <w:rFonts w:ascii="Times New Roman" w:eastAsia="Calibri" w:hAnsi="Times New Roman" w:cs="Times New Roman"/>
          <w:sz w:val="28"/>
          <w:szCs w:val="28"/>
          <w:lang w:val="uk-UA"/>
        </w:rPr>
        <w:t>еред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їх ідеалів чільне місце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сідають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бист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вчених, які зр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били іст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тний внес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 у дисципліну, яку я викладаю.</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Усі вважають,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на брутальність я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не здатний.</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Я завжди уважн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стежу за тим, як я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дягнений.</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Трапляється,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весь ран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 я ні з ким не 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чу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вляти.</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Мені важлив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 в усь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мене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чує, не бул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безладу.</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Більшість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їх друзів - люди, інтереси яких мають багат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спільн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з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єю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фесією.</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Я част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аналізую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ведінку.</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Уд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ма я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джуся за 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 так сам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як у рест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рані.</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У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мпанії я надаю іншим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жливість жартувати і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відати всілякі іст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рії.</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Мене дратують люди, які не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жуть швидк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прийняти рішення.</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Якщ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 мене є тр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хи вільн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часу,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я намагаюся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читати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-небудь із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єї дисципліни.</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Мені не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бається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зважатися в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мпанії, навіть якщ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інші це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блять.</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Ін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ді я люблю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вити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відсутніх.</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Мені дуже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бається запр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шувати 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стей і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зважати їх.</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я думка рідк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суперечить думці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лективу.</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Мені більше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баються люди, які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бре знають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фесію, н</w:t>
      </w:r>
      <w:r w:rsidRPr="005C0DA4">
        <w:rPr>
          <w:rFonts w:ascii="Times New Roman" w:eastAsia="Calibri" w:hAnsi="Times New Roman" w:cs="Times New Roman"/>
          <w:sz w:val="28"/>
          <w:szCs w:val="28"/>
          <w:lang w:val="uk-UA"/>
        </w:rPr>
        <w:t>е</w:t>
      </w:r>
      <w:r w:rsidRPr="005C0DA4">
        <w:rPr>
          <w:rFonts w:ascii="Times New Roman" w:eastAsia="Calibri" w:hAnsi="Times New Roman" w:cs="Times New Roman"/>
          <w:sz w:val="28"/>
          <w:szCs w:val="28"/>
          <w:lang w:val="uk-UA"/>
        </w:rPr>
        <w:t>залежн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від їхніх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бистісних як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стей.</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Я не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жу бути байдужим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блем інших.</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Я завжди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че визнаю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милки.</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Найгірше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карання для мене - сам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тність.</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Зусилля, витрачені на складання планів, не варті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У шкільні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ки я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внював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знання зі спеціальн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літератури.</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Я не засуджую людину за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бман тих, хт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ляє себе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бманювати.</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rPr>
      </w:pPr>
      <w:r w:rsidRPr="005C0DA4">
        <w:rPr>
          <w:rFonts w:ascii="Times New Roman" w:eastAsia="Calibri" w:hAnsi="Times New Roman" w:cs="Times New Roman"/>
          <w:sz w:val="28"/>
          <w:szCs w:val="28"/>
        </w:rPr>
        <w:t>Коли мене попросили надати послуги, я не мав внутрішніх протестів</w:t>
      </w:r>
      <w:r w:rsidRPr="005C0DA4">
        <w:rPr>
          <w:rFonts w:ascii="Times New Roman" w:eastAsia="Calibri" w:hAnsi="Times New Roman" w:cs="Times New Roman"/>
          <w:sz w:val="28"/>
          <w:szCs w:val="28"/>
          <w:lang w:val="uk-UA"/>
        </w:rPr>
        <w:t>.</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жлив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деякі люди вважають,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я занадт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багат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рю.</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Я уникаю суспільн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ти і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в'язан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з нею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відальн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Наука - це те,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найбільше цікавить мене в житті.</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Усі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знай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мі вважають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дину інтелігентн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Перед тривал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їздк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я завжди ретельн</w:t>
      </w:r>
      <w:r w:rsidR="001663BF">
        <w:rPr>
          <w:rFonts w:ascii="Times New Roman" w:eastAsia="Calibri" w:hAnsi="Times New Roman" w:cs="Times New Roman"/>
          <w:sz w:val="28"/>
          <w:szCs w:val="28"/>
          <w:lang w:val="uk-UA"/>
        </w:rPr>
        <w:t>οο</w:t>
      </w:r>
      <w:r w:rsidRPr="005C0DA4">
        <w:rPr>
          <w:rFonts w:ascii="Times New Roman" w:eastAsia="Calibri" w:hAnsi="Times New Roman" w:cs="Times New Roman"/>
          <w:sz w:val="28"/>
          <w:szCs w:val="28"/>
          <w:lang w:val="uk-UA"/>
        </w:rPr>
        <w:t>бмірк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вую,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із 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взяти.</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Я живу сь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днішнім днем більш</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мір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ніж інші люди.</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Якщ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є вибір,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я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беру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закласний захід, а не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відь учням як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сь матеріалу з предмета.</w:t>
      </w:r>
    </w:p>
    <w:p w:rsidR="005C0DA4" w:rsidRPr="005C0DA4" w:rsidRDefault="001663BF" w:rsidP="005C0DA4">
      <w:pPr>
        <w:numPr>
          <w:ilvl w:val="0"/>
          <w:numId w:val="12"/>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сн</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вне завдання вчителя - передати учневі знання з предмета.</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Я люблю читати книги і статті на теми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ральн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ралі, етики.</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Ін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ді мене дратують люди, які звертаються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мене з якимись пита</w:t>
      </w:r>
      <w:r w:rsidRPr="005C0DA4">
        <w:rPr>
          <w:rFonts w:ascii="Times New Roman" w:eastAsia="Calibri" w:hAnsi="Times New Roman" w:cs="Times New Roman"/>
          <w:sz w:val="28"/>
          <w:szCs w:val="28"/>
          <w:lang w:val="uk-UA"/>
        </w:rPr>
        <w:t>н</w:t>
      </w:r>
      <w:r w:rsidRPr="005C0DA4">
        <w:rPr>
          <w:rFonts w:ascii="Times New Roman" w:eastAsia="Calibri" w:hAnsi="Times New Roman" w:cs="Times New Roman"/>
          <w:sz w:val="28"/>
          <w:szCs w:val="28"/>
          <w:lang w:val="uk-UA"/>
        </w:rPr>
        <w:t>нями.</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Більшість людей, з якими я буваю в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мпаніях, безперечн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раді мене бачити.</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Думаю, мені сп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балася б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та,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в'язана з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відальн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адмін</w:t>
      </w:r>
      <w:r w:rsidRPr="005C0DA4">
        <w:rPr>
          <w:rFonts w:ascii="Times New Roman" w:eastAsia="Calibri" w:hAnsi="Times New Roman" w:cs="Times New Roman"/>
          <w:sz w:val="28"/>
          <w:szCs w:val="28"/>
          <w:lang w:val="uk-UA"/>
        </w:rPr>
        <w:t>і</w:t>
      </w:r>
      <w:r w:rsidRPr="005C0DA4">
        <w:rPr>
          <w:rFonts w:ascii="Times New Roman" w:eastAsia="Calibri" w:hAnsi="Times New Roman" w:cs="Times New Roman"/>
          <w:sz w:val="28"/>
          <w:szCs w:val="28"/>
          <w:lang w:val="uk-UA"/>
        </w:rPr>
        <w:t>стративн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дарськ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діяльністю.</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Я навряд чи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шк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дую, якщ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ведеться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вести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відпустку на курсах підвищення кваліфікації.</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я люб'язність част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не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бається іншим людям.</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Були випадки,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ли я заздрив успіху інших.</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Якщ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мені хт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-небудь нагрубіянить,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я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жу швидк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забути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це.</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Як правил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люди прислухаються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їх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зицій.</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Якби мені вдал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ся перенестися на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ткий час у майбутнє,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я н</w:t>
      </w:r>
      <w:r w:rsidRPr="005C0DA4">
        <w:rPr>
          <w:rFonts w:ascii="Times New Roman" w:eastAsia="Calibri" w:hAnsi="Times New Roman" w:cs="Times New Roman"/>
          <w:sz w:val="28"/>
          <w:szCs w:val="28"/>
          <w:lang w:val="uk-UA"/>
        </w:rPr>
        <w:t>а</w:t>
      </w:r>
      <w:r w:rsidRPr="005C0DA4">
        <w:rPr>
          <w:rFonts w:ascii="Times New Roman" w:eastAsia="Calibri" w:hAnsi="Times New Roman" w:cs="Times New Roman"/>
          <w:sz w:val="28"/>
          <w:szCs w:val="28"/>
          <w:lang w:val="uk-UA"/>
        </w:rPr>
        <w:t>самперед набрав би книг із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предмета.</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Я виявляю велику цікавість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лі інших.</w:t>
      </w:r>
    </w:p>
    <w:p w:rsidR="005C0DA4" w:rsidRPr="005C0DA4" w:rsidRDefault="005C0DA4" w:rsidP="005C0DA4">
      <w:pPr>
        <w:numPr>
          <w:ilvl w:val="0"/>
          <w:numId w:val="12"/>
        </w:numPr>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Я нік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ли з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смішк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не 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рив неприємних речей.</w:t>
      </w:r>
    </w:p>
    <w:p w:rsidR="005C0DA4" w:rsidRPr="005C0DA4" w:rsidRDefault="001663BF" w:rsidP="005C0DA4">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i/>
          <w:iCs/>
          <w:sz w:val="28"/>
          <w:szCs w:val="28"/>
          <w:lang w:val="uk-UA"/>
        </w:rPr>
        <w:t>Ο</w:t>
      </w:r>
      <w:r w:rsidR="005C0DA4" w:rsidRPr="005C0DA4">
        <w:rPr>
          <w:rFonts w:ascii="Times New Roman" w:eastAsia="Calibri" w:hAnsi="Times New Roman" w:cs="Times New Roman"/>
          <w:i/>
          <w:iCs/>
          <w:sz w:val="28"/>
          <w:szCs w:val="28"/>
          <w:lang w:val="uk-UA"/>
        </w:rPr>
        <w:t>працювання результатів.</w:t>
      </w:r>
      <w:r w:rsidR="005C0DA4" w:rsidRPr="005C0DA4">
        <w:rPr>
          <w:rFonts w:ascii="Times New Roman" w:eastAsia="Calibri" w:hAnsi="Times New Roman" w:cs="Times New Roman"/>
          <w:sz w:val="28"/>
          <w:szCs w:val="28"/>
          <w:lang w:val="uk-UA"/>
        </w:rPr>
        <w:t> К</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жна відп</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відь </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цінюється </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дним бал</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м (табл. 2). Залежн</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 від спрям</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ван</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сті педаг</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гічн</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ї діяльн</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сті усі твердження питальника (з урахуванням м</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жлив</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ї відп</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віді- «а» аб</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 «б») р</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збиті на шк</w:t>
      </w:r>
      <w:r w:rsidR="005C0DA4" w:rsidRPr="005C0DA4">
        <w:rPr>
          <w:rFonts w:ascii="Times New Roman" w:eastAsia="Calibri" w:hAnsi="Times New Roman" w:cs="Times New Roman"/>
          <w:sz w:val="28"/>
          <w:szCs w:val="28"/>
          <w:lang w:val="uk-UA"/>
        </w:rPr>
        <w:t>а</w:t>
      </w:r>
      <w:r w:rsidR="005C0DA4" w:rsidRPr="005C0DA4">
        <w:rPr>
          <w:rFonts w:ascii="Times New Roman" w:eastAsia="Calibri" w:hAnsi="Times New Roman" w:cs="Times New Roman"/>
          <w:sz w:val="28"/>
          <w:szCs w:val="28"/>
          <w:lang w:val="uk-UA"/>
        </w:rPr>
        <w:t>ли. За к</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жн</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ю шкал</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ю м</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жна набрати максимум 10 балів. Нижче перелічен</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 xml:space="preserve"> шкали і відп</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відні їм п</w:t>
      </w:r>
      <w:r>
        <w:rPr>
          <w:rFonts w:ascii="Times New Roman" w:eastAsia="Calibri" w:hAnsi="Times New Roman" w:cs="Times New Roman"/>
          <w:sz w:val="28"/>
          <w:szCs w:val="28"/>
          <w:lang w:val="uk-UA"/>
        </w:rPr>
        <w:t>ο</w:t>
      </w:r>
      <w:r w:rsidR="005C0DA4" w:rsidRPr="005C0DA4">
        <w:rPr>
          <w:rFonts w:ascii="Times New Roman" w:eastAsia="Calibri" w:hAnsi="Times New Roman" w:cs="Times New Roman"/>
          <w:sz w:val="28"/>
          <w:szCs w:val="28"/>
          <w:lang w:val="uk-UA"/>
        </w:rPr>
        <w:t>зиції питальника:</w:t>
      </w:r>
    </w:p>
    <w:p w:rsidR="005C0DA4" w:rsidRPr="005C0DA4" w:rsidRDefault="005C0DA4" w:rsidP="005C0DA4">
      <w:pPr>
        <w:numPr>
          <w:ilvl w:val="0"/>
          <w:numId w:val="13"/>
        </w:numPr>
        <w:tabs>
          <w:tab w:val="num" w:pos="0"/>
        </w:tabs>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мунікативність» - 16, 66, 116,166, 21а, 26а, 31а, 36а, 41а, 46а;</w:t>
      </w:r>
    </w:p>
    <w:p w:rsidR="005C0DA4" w:rsidRPr="005C0DA4" w:rsidRDefault="005C0DA4" w:rsidP="005C0DA4">
      <w:pPr>
        <w:numPr>
          <w:ilvl w:val="0"/>
          <w:numId w:val="13"/>
        </w:numPr>
        <w:tabs>
          <w:tab w:val="num" w:pos="0"/>
        </w:tabs>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рганіз</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ваність» - 2а, 7а, 12а, 17а, 226, 276, 326, 37а, 42а, 47а;</w:t>
      </w:r>
    </w:p>
    <w:p w:rsidR="005C0DA4" w:rsidRPr="005C0DA4" w:rsidRDefault="005C0DA4" w:rsidP="005C0DA4">
      <w:pPr>
        <w:numPr>
          <w:ilvl w:val="0"/>
          <w:numId w:val="13"/>
        </w:numPr>
        <w:tabs>
          <w:tab w:val="num" w:pos="0"/>
        </w:tabs>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«Спрям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ваність на предмет» - За, 8а, 13а, 18а, 23а, 28а, 33а, 39а, 43а, 48а;</w:t>
      </w:r>
    </w:p>
    <w:p w:rsidR="005C0DA4" w:rsidRPr="005C0DA4" w:rsidRDefault="005C0DA4" w:rsidP="005C0DA4">
      <w:pPr>
        <w:numPr>
          <w:ilvl w:val="0"/>
          <w:numId w:val="13"/>
        </w:numPr>
        <w:tabs>
          <w:tab w:val="num" w:pos="0"/>
        </w:tabs>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«Інтелігентність» - 4а, 9а, 14а, 19а, 24а, 296, 34а, 39а, 44а, 49а.</w:t>
      </w:r>
    </w:p>
    <w:p w:rsidR="005C0DA4" w:rsidRPr="005C0DA4" w:rsidRDefault="005C0DA4" w:rsidP="005C0DA4">
      <w:pPr>
        <w:numPr>
          <w:ilvl w:val="0"/>
          <w:numId w:val="13"/>
        </w:numPr>
        <w:tabs>
          <w:tab w:val="num" w:pos="0"/>
        </w:tabs>
        <w:spacing w:after="0" w:line="360" w:lineRule="auto"/>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тивація схвалення» - 5а, 10а, 15а, 206, 25а, 30а, 35а, 406, 456, 50а.</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Інтерпретація результатів. Перш ніж приступити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визначення типу спрям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ван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сті, зверніть увагу на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цінку за шкал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тивація схвалення». Якщ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на вище 7 балів, ваші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віді на питання є сумнівними.</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Ви надт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намагалися виглядати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бре, дек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ли були нещирі. У ць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випадку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й тип, за яким у вас вийшла максимальна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цінка, - не ваш реал</w:t>
      </w:r>
      <w:r w:rsidRPr="005C0DA4">
        <w:rPr>
          <w:rFonts w:ascii="Times New Roman" w:eastAsia="Calibri" w:hAnsi="Times New Roman" w:cs="Times New Roman"/>
          <w:sz w:val="28"/>
          <w:szCs w:val="28"/>
          <w:lang w:val="uk-UA"/>
        </w:rPr>
        <w:t>ь</w:t>
      </w:r>
      <w:r w:rsidRPr="005C0DA4">
        <w:rPr>
          <w:rFonts w:ascii="Times New Roman" w:eastAsia="Calibri" w:hAnsi="Times New Roman" w:cs="Times New Roman"/>
          <w:sz w:val="28"/>
          <w:szCs w:val="28"/>
          <w:lang w:val="uk-UA"/>
        </w:rPr>
        <w:t>ний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ртрет, а радше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ртрет ідеальн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вчителя у ваш</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зумінні, так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яким ви 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тіли б бути. Якщ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чете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держати більш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б'єктивний результат,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верніться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ць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тесту через деякий час і намагайтеся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відати щир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Максимальна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цінка,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тримана за шкал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мунікабельність»: тип «учитель-к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мунікат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 Ви відрізняєтесь екстравертністю, низьк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нфліктністю,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зичливістю, здатністю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емпатії, люб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в'ю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дітей, р</w:t>
      </w:r>
      <w:r w:rsidRPr="005C0DA4">
        <w:rPr>
          <w:rFonts w:ascii="Times New Roman" w:eastAsia="Calibri" w:hAnsi="Times New Roman" w:cs="Times New Roman"/>
          <w:sz w:val="28"/>
          <w:szCs w:val="28"/>
          <w:lang w:val="uk-UA"/>
        </w:rPr>
        <w:t>е</w:t>
      </w:r>
      <w:r w:rsidRPr="005C0DA4">
        <w:rPr>
          <w:rFonts w:ascii="Times New Roman" w:eastAsia="Calibri" w:hAnsi="Times New Roman" w:cs="Times New Roman"/>
          <w:sz w:val="28"/>
          <w:szCs w:val="28"/>
          <w:lang w:val="uk-UA"/>
        </w:rPr>
        <w:t>алізуєте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вих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вні впливи через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шук механізмів сумісн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з учнем, ч</w:t>
      </w:r>
      <w:r w:rsidRPr="005C0DA4">
        <w:rPr>
          <w:rFonts w:ascii="Times New Roman" w:eastAsia="Calibri" w:hAnsi="Times New Roman" w:cs="Times New Roman"/>
          <w:sz w:val="28"/>
          <w:szCs w:val="28"/>
          <w:lang w:val="uk-UA"/>
        </w:rPr>
        <w:t>е</w:t>
      </w:r>
      <w:r w:rsidRPr="005C0DA4">
        <w:rPr>
          <w:rFonts w:ascii="Times New Roman" w:eastAsia="Calibri" w:hAnsi="Times New Roman" w:cs="Times New Roman"/>
          <w:sz w:val="28"/>
          <w:szCs w:val="28"/>
          <w:lang w:val="uk-UA"/>
        </w:rPr>
        <w:t>рез знах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дження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тику в неф</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рмальн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спілкуванні, і прир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ці впливи забезпечать найбільші зміни саме в так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аспекті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ведінки учня.</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Максимальна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цінка,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тримана за шкал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рганіз</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ваність»: тип «учитель-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рганізат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 Ви нерідк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є лідер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 не тільки у дітей, а й у всь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педаг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гічн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лективі, транслюєте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ї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бистісні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блив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переважн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цесі різних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закласних зах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дів,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результат ваших педаг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гічних впливів, швидше за все, виявиться у сфері діл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співр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бітництва,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лективн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зацікавлен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дисципліни.</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Максимальна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цінка,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тримана за шкал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«Спрям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ваність на пре</w:t>
      </w:r>
      <w:r w:rsidRPr="005C0DA4">
        <w:rPr>
          <w:rFonts w:ascii="Times New Roman" w:eastAsia="Calibri" w:hAnsi="Times New Roman" w:cs="Times New Roman"/>
          <w:sz w:val="28"/>
          <w:szCs w:val="28"/>
          <w:lang w:val="uk-UA"/>
        </w:rPr>
        <w:t>д</w:t>
      </w:r>
      <w:r w:rsidRPr="005C0DA4">
        <w:rPr>
          <w:rFonts w:ascii="Times New Roman" w:eastAsia="Calibri" w:hAnsi="Times New Roman" w:cs="Times New Roman"/>
          <w:sz w:val="28"/>
          <w:szCs w:val="28"/>
          <w:lang w:val="uk-UA"/>
        </w:rPr>
        <w:t>мет»: тип «учитель-предметник». Ви тверд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впевнені в не</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бхідн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знань та їх значущ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в житті. Для вас характерне вих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вання учня зас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бами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сліджуван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предмета, шлях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 зміни 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сприйняття наук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картини світу, залучення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ти в гуртку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Максимальна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цінка,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тримана за шкал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«Інтелігентність»: тип «уч</w:t>
      </w:r>
      <w:r w:rsidRPr="005C0DA4">
        <w:rPr>
          <w:rFonts w:ascii="Times New Roman" w:eastAsia="Calibri" w:hAnsi="Times New Roman" w:cs="Times New Roman"/>
          <w:sz w:val="28"/>
          <w:szCs w:val="28"/>
          <w:lang w:val="uk-UA"/>
        </w:rPr>
        <w:t>и</w:t>
      </w:r>
      <w:r w:rsidRPr="005C0DA4">
        <w:rPr>
          <w:rFonts w:ascii="Times New Roman" w:eastAsia="Calibri" w:hAnsi="Times New Roman" w:cs="Times New Roman"/>
          <w:sz w:val="28"/>
          <w:szCs w:val="28"/>
          <w:lang w:val="uk-UA"/>
        </w:rPr>
        <w:t>тель-інтелігент», аб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світитель». Ви відрізняєтеся принцип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вістю,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триманням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ральних 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рм, реалізуєте себе за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вис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-інтелектуальн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світительськ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діяльн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несучи учням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ральність, дух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вність, відчуття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Якщ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ваші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цінки за дв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ма напрямами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днак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 аб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майже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днак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жливе існування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мбін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ваних типів. Найп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ширеніші з них такі: «предм</w:t>
      </w:r>
      <w:r w:rsidRPr="005C0DA4">
        <w:rPr>
          <w:rFonts w:ascii="Times New Roman" w:eastAsia="Calibri" w:hAnsi="Times New Roman" w:cs="Times New Roman"/>
          <w:sz w:val="28"/>
          <w:szCs w:val="28"/>
          <w:lang w:val="uk-UA"/>
        </w:rPr>
        <w:t>е</w:t>
      </w:r>
      <w:r w:rsidRPr="005C0DA4">
        <w:rPr>
          <w:rFonts w:ascii="Times New Roman" w:eastAsia="Calibri" w:hAnsi="Times New Roman" w:cs="Times New Roman"/>
          <w:sz w:val="28"/>
          <w:szCs w:val="28"/>
          <w:lang w:val="uk-UA"/>
        </w:rPr>
        <w:t>тник-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рганізат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 «предметник-к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мунікат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 «предметник-пр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світитель».</w:t>
      </w:r>
    </w:p>
    <w:p w:rsidR="005C0DA4" w:rsidRPr="005C0DA4" w:rsidRDefault="005C0DA4" w:rsidP="005C0DA4">
      <w:pPr>
        <w:spacing w:after="0" w:line="360" w:lineRule="auto"/>
        <w:ind w:firstLine="709"/>
        <w:jc w:val="both"/>
        <w:rPr>
          <w:rFonts w:ascii="Times New Roman" w:eastAsia="Calibri" w:hAnsi="Times New Roman" w:cs="Times New Roman"/>
          <w:i/>
          <w:sz w:val="28"/>
          <w:szCs w:val="28"/>
          <w:lang w:val="uk-UA"/>
        </w:rPr>
      </w:pPr>
      <w:r w:rsidRPr="005C0DA4">
        <w:rPr>
          <w:rFonts w:ascii="Times New Roman" w:eastAsia="Calibri" w:hAnsi="Times New Roman" w:cs="Times New Roman"/>
          <w:i/>
          <w:sz w:val="28"/>
          <w:szCs w:val="28"/>
          <w:lang w:val="uk-UA"/>
        </w:rPr>
        <w:t>Представлена мет</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дика дає м</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жливість виявити рівень спрям</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ван</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сті викладача на педаг</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гічну пр</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фесію, й</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г</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 г</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т</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вність тв</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рч</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 вик</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нувати пр</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фесійні завдання.</w:t>
      </w:r>
    </w:p>
    <w:p w:rsidR="005C0DA4" w:rsidRPr="005C0DA4" w:rsidRDefault="005C0DA4" w:rsidP="005C0DA4">
      <w:pPr>
        <w:spacing w:after="0" w:line="360" w:lineRule="auto"/>
        <w:ind w:firstLine="709"/>
        <w:jc w:val="both"/>
        <w:rPr>
          <w:rFonts w:ascii="Times New Roman" w:eastAsia="Calibri" w:hAnsi="Times New Roman" w:cs="Times New Roman"/>
          <w:b/>
          <w:sz w:val="28"/>
          <w:szCs w:val="28"/>
          <w:lang w:val="uk-UA"/>
        </w:rPr>
      </w:pPr>
      <w:r w:rsidRPr="005C0DA4">
        <w:rPr>
          <w:rFonts w:ascii="Times New Roman" w:eastAsia="Calibri" w:hAnsi="Times New Roman" w:cs="Times New Roman"/>
          <w:b/>
          <w:sz w:val="28"/>
          <w:szCs w:val="28"/>
          <w:lang w:val="uk-UA"/>
        </w:rPr>
        <w:t xml:space="preserve">3. </w:t>
      </w:r>
      <w:r w:rsidRPr="005C0DA4">
        <w:rPr>
          <w:rFonts w:ascii="Times New Roman" w:eastAsia="Calibri" w:hAnsi="Times New Roman" w:cs="Times New Roman"/>
          <w:b/>
          <w:i/>
          <w:sz w:val="28"/>
          <w:szCs w:val="28"/>
          <w:lang w:val="uk-UA"/>
        </w:rPr>
        <w:t>Мет</w:t>
      </w:r>
      <w:r w:rsidR="001663BF">
        <w:rPr>
          <w:rFonts w:ascii="Times New Roman" w:eastAsia="Calibri" w:hAnsi="Times New Roman" w:cs="Times New Roman"/>
          <w:b/>
          <w:i/>
          <w:sz w:val="28"/>
          <w:szCs w:val="28"/>
          <w:lang w:val="uk-UA"/>
        </w:rPr>
        <w:t>ο</w:t>
      </w:r>
      <w:r w:rsidRPr="005C0DA4">
        <w:rPr>
          <w:rFonts w:ascii="Times New Roman" w:eastAsia="Calibri" w:hAnsi="Times New Roman" w:cs="Times New Roman"/>
          <w:b/>
          <w:i/>
          <w:sz w:val="28"/>
          <w:szCs w:val="28"/>
          <w:lang w:val="uk-UA"/>
        </w:rPr>
        <w:t>дика «Педаг</w:t>
      </w:r>
      <w:r w:rsidR="001663BF">
        <w:rPr>
          <w:rFonts w:ascii="Times New Roman" w:eastAsia="Calibri" w:hAnsi="Times New Roman" w:cs="Times New Roman"/>
          <w:b/>
          <w:i/>
          <w:sz w:val="28"/>
          <w:szCs w:val="28"/>
          <w:lang w:val="uk-UA"/>
        </w:rPr>
        <w:t>ο</w:t>
      </w:r>
      <w:r w:rsidRPr="005C0DA4">
        <w:rPr>
          <w:rFonts w:ascii="Times New Roman" w:eastAsia="Calibri" w:hAnsi="Times New Roman" w:cs="Times New Roman"/>
          <w:b/>
          <w:i/>
          <w:sz w:val="28"/>
          <w:szCs w:val="28"/>
          <w:lang w:val="uk-UA"/>
        </w:rPr>
        <w:t>гічні ситуації» для визначення рівня сф</w:t>
      </w:r>
      <w:r w:rsidR="001663BF">
        <w:rPr>
          <w:rFonts w:ascii="Times New Roman" w:eastAsia="Calibri" w:hAnsi="Times New Roman" w:cs="Times New Roman"/>
          <w:b/>
          <w:i/>
          <w:sz w:val="28"/>
          <w:szCs w:val="28"/>
          <w:lang w:val="uk-UA"/>
        </w:rPr>
        <w:t>ο</w:t>
      </w:r>
      <w:r w:rsidRPr="005C0DA4">
        <w:rPr>
          <w:rFonts w:ascii="Times New Roman" w:eastAsia="Calibri" w:hAnsi="Times New Roman" w:cs="Times New Roman"/>
          <w:b/>
          <w:i/>
          <w:sz w:val="28"/>
          <w:szCs w:val="28"/>
          <w:lang w:val="uk-UA"/>
        </w:rPr>
        <w:t>рм</w:t>
      </w:r>
      <w:r w:rsidR="001663BF">
        <w:rPr>
          <w:rFonts w:ascii="Times New Roman" w:eastAsia="Calibri" w:hAnsi="Times New Roman" w:cs="Times New Roman"/>
          <w:b/>
          <w:i/>
          <w:sz w:val="28"/>
          <w:szCs w:val="28"/>
          <w:lang w:val="uk-UA"/>
        </w:rPr>
        <w:t>ο</w:t>
      </w:r>
      <w:r w:rsidRPr="005C0DA4">
        <w:rPr>
          <w:rFonts w:ascii="Times New Roman" w:eastAsia="Calibri" w:hAnsi="Times New Roman" w:cs="Times New Roman"/>
          <w:b/>
          <w:i/>
          <w:sz w:val="28"/>
          <w:szCs w:val="28"/>
          <w:lang w:val="uk-UA"/>
        </w:rPr>
        <w:t>ван</w:t>
      </w:r>
      <w:r w:rsidR="001663BF">
        <w:rPr>
          <w:rFonts w:ascii="Times New Roman" w:eastAsia="Calibri" w:hAnsi="Times New Roman" w:cs="Times New Roman"/>
          <w:b/>
          <w:i/>
          <w:sz w:val="28"/>
          <w:szCs w:val="28"/>
          <w:lang w:val="uk-UA"/>
        </w:rPr>
        <w:t>ο</w:t>
      </w:r>
      <w:r w:rsidRPr="005C0DA4">
        <w:rPr>
          <w:rFonts w:ascii="Times New Roman" w:eastAsia="Calibri" w:hAnsi="Times New Roman" w:cs="Times New Roman"/>
          <w:b/>
          <w:i/>
          <w:sz w:val="28"/>
          <w:szCs w:val="28"/>
          <w:lang w:val="uk-UA"/>
        </w:rPr>
        <w:t>сті педаг</w:t>
      </w:r>
      <w:r w:rsidR="001663BF">
        <w:rPr>
          <w:rFonts w:ascii="Times New Roman" w:eastAsia="Calibri" w:hAnsi="Times New Roman" w:cs="Times New Roman"/>
          <w:b/>
          <w:i/>
          <w:sz w:val="28"/>
          <w:szCs w:val="28"/>
          <w:lang w:val="uk-UA"/>
        </w:rPr>
        <w:t>ο</w:t>
      </w:r>
      <w:r w:rsidRPr="005C0DA4">
        <w:rPr>
          <w:rFonts w:ascii="Times New Roman" w:eastAsia="Calibri" w:hAnsi="Times New Roman" w:cs="Times New Roman"/>
          <w:b/>
          <w:i/>
          <w:sz w:val="28"/>
          <w:szCs w:val="28"/>
          <w:lang w:val="uk-UA"/>
        </w:rPr>
        <w:t>гічних здібн</w:t>
      </w:r>
      <w:r w:rsidR="001663BF">
        <w:rPr>
          <w:rFonts w:ascii="Times New Roman" w:eastAsia="Calibri" w:hAnsi="Times New Roman" w:cs="Times New Roman"/>
          <w:b/>
          <w:i/>
          <w:sz w:val="28"/>
          <w:szCs w:val="28"/>
          <w:lang w:val="uk-UA"/>
        </w:rPr>
        <w:t>ο</w:t>
      </w:r>
      <w:r w:rsidRPr="005C0DA4">
        <w:rPr>
          <w:rFonts w:ascii="Times New Roman" w:eastAsia="Calibri" w:hAnsi="Times New Roman" w:cs="Times New Roman"/>
          <w:b/>
          <w:i/>
          <w:sz w:val="28"/>
          <w:szCs w:val="28"/>
          <w:lang w:val="uk-UA"/>
        </w:rPr>
        <w:t>стей</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Інструкція</w:t>
      </w:r>
      <w:r w:rsidRPr="005C0DA4">
        <w:rPr>
          <w:rFonts w:ascii="Times New Roman" w:eastAsia="Calibri" w:hAnsi="Times New Roman" w:cs="Times New Roman"/>
          <w:sz w:val="28"/>
          <w:szCs w:val="28"/>
        </w:rPr>
        <w:t xml:space="preserve"> [</w:t>
      </w:r>
      <w:r w:rsidRPr="005C0DA4">
        <w:rPr>
          <w:rFonts w:ascii="Times New Roman" w:eastAsia="Calibri" w:hAnsi="Times New Roman" w:cs="Times New Roman"/>
          <w:sz w:val="28"/>
          <w:szCs w:val="28"/>
          <w:lang w:val="uk-UA"/>
        </w:rPr>
        <w:t>32</w:t>
      </w:r>
      <w:r w:rsidRPr="005C0DA4">
        <w:rPr>
          <w:rFonts w:ascii="Times New Roman" w:eastAsia="Calibri" w:hAnsi="Times New Roman" w:cs="Times New Roman"/>
          <w:sz w:val="28"/>
          <w:szCs w:val="28"/>
        </w:rPr>
        <w:t xml:space="preserve">, </w:t>
      </w:r>
      <w:r w:rsidRPr="005C0DA4">
        <w:rPr>
          <w:rFonts w:ascii="Times New Roman" w:eastAsia="Calibri" w:hAnsi="Times New Roman" w:cs="Times New Roman"/>
          <w:sz w:val="28"/>
          <w:szCs w:val="28"/>
          <w:lang w:val="en-US"/>
        </w:rPr>
        <w:t>c</w:t>
      </w:r>
      <w:r w:rsidRPr="005C0DA4">
        <w:rPr>
          <w:rFonts w:ascii="Times New Roman" w:eastAsia="Calibri" w:hAnsi="Times New Roman" w:cs="Times New Roman"/>
          <w:sz w:val="28"/>
          <w:szCs w:val="28"/>
        </w:rPr>
        <w:t>. 61]</w:t>
      </w:r>
      <w:r w:rsidRPr="005C0DA4">
        <w:rPr>
          <w:rFonts w:ascii="Times New Roman" w:eastAsia="Calibri" w:hAnsi="Times New Roman" w:cs="Times New Roman"/>
          <w:sz w:val="28"/>
          <w:szCs w:val="28"/>
          <w:lang w:val="uk-UA"/>
        </w:rPr>
        <w:t>. Перед вами складні педаг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гічні ситуації. Не</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бхідн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вибрати із запр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ваних варіантів реагування у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жній ситуації такий, який, на вашу думку, з педаг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гічн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гляду найправильніший.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беріть тільки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дин варіант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віді і зазначте 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у бланку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відей (табл. 3).</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Ситуація 1.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чався ур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 Учні засп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їлися, настала тиша, і рапт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 у класі хт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сь 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засміявся.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ли вчитель, не встигнувши ніч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сказати, здив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ван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глянули на учня, який засміявся, він, дивлячись прям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у вічі, за</w:t>
      </w:r>
      <w:r w:rsidRPr="005C0DA4">
        <w:rPr>
          <w:rFonts w:ascii="Times New Roman" w:eastAsia="Calibri" w:hAnsi="Times New Roman" w:cs="Times New Roman"/>
          <w:sz w:val="28"/>
          <w:szCs w:val="28"/>
          <w:lang w:val="uk-UA"/>
        </w:rPr>
        <w:t>я</w:t>
      </w:r>
      <w:r w:rsidRPr="005C0DA4">
        <w:rPr>
          <w:rFonts w:ascii="Times New Roman" w:eastAsia="Calibri" w:hAnsi="Times New Roman" w:cs="Times New Roman"/>
          <w:sz w:val="28"/>
          <w:szCs w:val="28"/>
          <w:lang w:val="uk-UA"/>
        </w:rPr>
        <w:t>вив: «Мені завжди смішн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дивитися на Вас і 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четься сміятися,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ли Ви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чинаєте ур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Як учитель має відреагувати на це:</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1)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бі й на!»;</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2) «А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бі смішн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3) «Ну й заради 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га!»;</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4) «Ти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дурний?»;</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5) «Люблю веселих людей»;</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6) «Я радий(а),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рюю веселий настрій?».</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Ситуація 2. На перш</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ур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ці аб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вже після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як учитель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вів кілька ур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ків, учень 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заявив: «Я не думаю,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Ви як педаг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 зм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жете нас 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сь навчити». </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Як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має бути реакція вчителя:</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1)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я справа - вчитися, а не вчити вчителя»;</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2) «Таких, як ти, я, звичайн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ніч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не зм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жу навчити»;</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3)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жлив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бі краще перейти в інший клас аб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навчатися в інш</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вчителя?»;</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4)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бі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не 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четься вчитися»;</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5) «Мені цікав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знати, 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ти так думаєш»;</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6) «Давай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рим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це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кладніше. У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їй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ведінці, напевн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є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сь таке,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викликає у тебе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дібну думку?».</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Ситуація 3. Учитель дає учневі завдання, а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й не 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че 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вик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нувати і заявляє: «Я не 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чу ць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бити!».</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Як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має бути реакція вчителя:</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1) «Не 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чеш - змусим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2) «Для 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ж ти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ді прийш</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 учитися?»;</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3) «Тим гірше для тебе, залишайся неук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4) «Ти усвід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млюєш, чим це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же для тебе закінчитися?»;</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5)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же,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ясниш, 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6) «Давай сядем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та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рим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жлив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ти маєш рацію?».</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Ситуація 4. Учень,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зчар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ваний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їми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цінками, сумнівається у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їх здібн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стях і в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ли-небудь удасться зр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зуміти та засв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їти м</w:t>
      </w:r>
      <w:r w:rsidRPr="005C0DA4">
        <w:rPr>
          <w:rFonts w:ascii="Times New Roman" w:eastAsia="Calibri" w:hAnsi="Times New Roman" w:cs="Times New Roman"/>
          <w:sz w:val="28"/>
          <w:szCs w:val="28"/>
          <w:lang w:val="uk-UA"/>
        </w:rPr>
        <w:t>а</w:t>
      </w:r>
      <w:r w:rsidRPr="005C0DA4">
        <w:rPr>
          <w:rFonts w:ascii="Times New Roman" w:eastAsia="Calibri" w:hAnsi="Times New Roman" w:cs="Times New Roman"/>
          <w:sz w:val="28"/>
          <w:szCs w:val="28"/>
          <w:lang w:val="uk-UA"/>
        </w:rPr>
        <w:t>теріал, і 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рить учителеві: «Як Ви вважаєте, чи зм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жу я вчитися на "ві</w:t>
      </w:r>
      <w:r w:rsidRPr="005C0DA4">
        <w:rPr>
          <w:rFonts w:ascii="Times New Roman" w:eastAsia="Calibri" w:hAnsi="Times New Roman" w:cs="Times New Roman"/>
          <w:sz w:val="28"/>
          <w:szCs w:val="28"/>
          <w:lang w:val="uk-UA"/>
        </w:rPr>
        <w:t>д</w:t>
      </w:r>
      <w:r w:rsidRPr="005C0DA4">
        <w:rPr>
          <w:rFonts w:ascii="Times New Roman" w:eastAsia="Calibri" w:hAnsi="Times New Roman" w:cs="Times New Roman"/>
          <w:sz w:val="28"/>
          <w:szCs w:val="28"/>
          <w:lang w:val="uk-UA"/>
        </w:rPr>
        <w:t>мінн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і не відставати від інших дітей у класі?».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Яку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відь має дати вчитель:</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1) «Якщ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чесн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сказати, -  сумніваюся»;</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2) «Так, звичайн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у ць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ти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жеш не сумніватися»;</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3) «У тебе 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ші здібн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і я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кладаю на тебе надії»;</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4) «Ч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ти сумніваєшся в 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5) «Давай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рим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і з'ясуєм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блеми»;</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6) «Багат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залежить від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як ми з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працюватимем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Ситуація 5. Учень,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бачивши вчителя, каже 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«У Вас дуже вт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млений вигляд».</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Як на це має відреагувати вчитель:</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1) «Я думаю,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бі не варт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бити такі зауваження вчителю»;</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2) «Так, я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ган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себе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чуваю»;</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3) «Не хвилюйся за мене, краще на себе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дивися»;</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4) «Я сь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дні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ган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спав, у мене багат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ти»;</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5) «Не турбуйся, це не зашк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дить нашим заняттям»;</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6) «Ти дуже уважний, дякую за турб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ту!?».</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Ситуація 6. «Я відчуваю,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заняття, які Ви ведете, ніч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меті не д</w:t>
      </w:r>
      <w:r w:rsidRPr="005C0DA4">
        <w:rPr>
          <w:rFonts w:ascii="Times New Roman" w:eastAsia="Calibri" w:hAnsi="Times New Roman" w:cs="Times New Roman"/>
          <w:sz w:val="28"/>
          <w:szCs w:val="28"/>
          <w:lang w:val="uk-UA"/>
        </w:rPr>
        <w:t>а</w:t>
      </w:r>
      <w:r w:rsidRPr="005C0DA4">
        <w:rPr>
          <w:rFonts w:ascii="Times New Roman" w:eastAsia="Calibri" w:hAnsi="Times New Roman" w:cs="Times New Roman"/>
          <w:sz w:val="28"/>
          <w:szCs w:val="28"/>
          <w:lang w:val="uk-UA"/>
        </w:rPr>
        <w:t>дуть», - каже учень вчителеві і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дає: - «Я взагалі не 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чу 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дити на ваші ур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ки». Як відреагувати вчителеві: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1) «Перестань 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рити дурниці!»;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2) «Ніч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бі,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думався!»;</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3)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жлив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бі знайти інш</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вчителя?»;</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4) «Я 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тів би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кладніше знати, 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в тебе виникл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таке бажання?»;</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5) «А якщ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нам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працювати раз</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 над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єю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блем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6)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жлив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блему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жна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лати як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сь інакше?».</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Ситуація 7. Дем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нструючи сам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впевненість, учень 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рить учителеві: «Не існує ніч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так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б я не зумів зр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бити, якби зах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тів. Наприклад, я без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бливих зусиль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жу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їти Ваш предмет».</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Як має відреагувати вчитель:</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1) «Ти занадт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бре думаєш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себе»;</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2) «Із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їми здібн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стями? Сумніваюся!»;</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3) «Ти, напевн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чуваєшся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сить упевнен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якщ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заявляєш так?»;</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4) «Не сумніваюся в ць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знаю,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якщ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ти зах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чеш,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 тебе все вийде»;</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5) «Це, напевн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буде вимагати від тебе значних зусиль»;</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6) «Зайва сам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впевненість шк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дить справі?».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C</w:t>
      </w:r>
      <w:r w:rsidRPr="005C0DA4">
        <w:rPr>
          <w:rFonts w:ascii="Times New Roman" w:eastAsia="Calibri" w:hAnsi="Times New Roman" w:cs="Times New Roman"/>
          <w:sz w:val="28"/>
          <w:szCs w:val="28"/>
          <w:lang w:val="uk-UA"/>
        </w:rPr>
        <w:t>итуація 8. У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відь на зауваження вчителя учень каже,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му для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єння предмета багат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працювати не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трібн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вважають здібн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людин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має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вісти 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на це вчитель:</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1) «Навряд чи ти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відаєш цій думці»;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2) «Трудн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щі, які ти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тепер відчував, і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знання аж ніяк не свідчать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це»;</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3) «Багат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людей вважають себе здібними, але не всі насправді є так</w:t>
      </w:r>
      <w:r w:rsidRPr="005C0DA4">
        <w:rPr>
          <w:rFonts w:ascii="Times New Roman" w:eastAsia="Calibri" w:hAnsi="Times New Roman" w:cs="Times New Roman"/>
          <w:sz w:val="28"/>
          <w:szCs w:val="28"/>
          <w:lang w:val="uk-UA"/>
        </w:rPr>
        <w:t>и</w:t>
      </w:r>
      <w:r w:rsidRPr="005C0DA4">
        <w:rPr>
          <w:rFonts w:ascii="Times New Roman" w:eastAsia="Calibri" w:hAnsi="Times New Roman" w:cs="Times New Roman"/>
          <w:sz w:val="28"/>
          <w:szCs w:val="28"/>
          <w:lang w:val="uk-UA"/>
        </w:rPr>
        <w:t>ми»;</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4) «Я радий,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ти так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вис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думки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себе»;</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5) «У так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разі ти маєш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кладати більше зусиль у навчанні»;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6) «Це звучить так, начебт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ти сам не дуже віриш у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здібн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C</w:t>
      </w:r>
      <w:r w:rsidRPr="005C0DA4">
        <w:rPr>
          <w:rFonts w:ascii="Times New Roman" w:eastAsia="Calibri" w:hAnsi="Times New Roman" w:cs="Times New Roman"/>
          <w:sz w:val="28"/>
          <w:szCs w:val="28"/>
          <w:lang w:val="uk-UA"/>
        </w:rPr>
        <w:t>итуація 9. Учень 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рить учителеві: «Я зн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ву забув принести з</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шит із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машнім завданням».</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Як на це відреагувати вчителеві: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1) «Ну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 зн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вуї»;</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2) «Чи не здається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бі,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ти безвідп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відальний?»;</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3) «Думаю,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настав час серй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знішати»;</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4) «Я 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тів би знати, 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5) «У тебе, мабуть, не бул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для ць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жлив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6) «Як ти думаєш, 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я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разу нагадую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це?». </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C</w:t>
      </w:r>
      <w:r w:rsidRPr="005C0DA4">
        <w:rPr>
          <w:rFonts w:ascii="Times New Roman" w:eastAsia="Calibri" w:hAnsi="Times New Roman" w:cs="Times New Roman"/>
          <w:sz w:val="28"/>
          <w:szCs w:val="28"/>
          <w:lang w:val="uk-UA"/>
        </w:rPr>
        <w:t>итуація 10. Учень каже вчителю: «Я 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тів би,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 Ви ставилися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мене краще, ніж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інших учнів».</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 Як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має бути реакція вчителя:</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1) «Ч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я маю ставитися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тебе краще, ніж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всіх інших?»;</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2) «Я не збираюся грати в улюбленців і фав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ритів!»;</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3) «Мені не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баються люди, які заявляють так, як ти»;</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4) «Я 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тів би знати, 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я маю виділяти тебе серед інших?»;</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5) «Якби я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бі сказав,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ставлюся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тебе краще, ніж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інших, ти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чував би себе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мф</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ртніше?»;</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6) «А як я насправді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тебе ставлюся?». </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C</w:t>
      </w:r>
      <w:r w:rsidRPr="005C0DA4">
        <w:rPr>
          <w:rFonts w:ascii="Times New Roman" w:eastAsia="Calibri" w:hAnsi="Times New Roman" w:cs="Times New Roman"/>
          <w:sz w:val="28"/>
          <w:szCs w:val="28"/>
          <w:lang w:val="uk-UA"/>
        </w:rPr>
        <w:t>итуація 11. Учень,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ділившись з учителем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їми сумнівами з прив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ду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жлив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глибш</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засв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єння предмета, 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рить: «Я сказав Вам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те,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мене турбує. Тепер Ви скажіть, у 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причина ць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і як мені ді</w:t>
      </w:r>
      <w:r w:rsidRPr="005C0DA4">
        <w:rPr>
          <w:rFonts w:ascii="Times New Roman" w:eastAsia="Calibri" w:hAnsi="Times New Roman" w:cs="Times New Roman"/>
          <w:sz w:val="28"/>
          <w:szCs w:val="28"/>
          <w:lang w:val="uk-UA"/>
        </w:rPr>
        <w:t>я</w:t>
      </w:r>
      <w:r w:rsidRPr="005C0DA4">
        <w:rPr>
          <w:rFonts w:ascii="Times New Roman" w:eastAsia="Calibri" w:hAnsi="Times New Roman" w:cs="Times New Roman"/>
          <w:sz w:val="28"/>
          <w:szCs w:val="28"/>
          <w:lang w:val="uk-UA"/>
        </w:rPr>
        <w:t>ти далі?».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має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вісти вчитель:</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1) «Ти, мені здається,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мплексуєш»;</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2) «У тебе немає ж</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дних підстав для занеп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єння»;</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3) «Перш ніж висл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вити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бґрунт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вану думку, мені не</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бхідн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зібратися в суті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блеми»;</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4) «Давай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чекаєм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працюєм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і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вернем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ся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ць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питання ч</w:t>
      </w:r>
      <w:r w:rsidRPr="005C0DA4">
        <w:rPr>
          <w:rFonts w:ascii="Times New Roman" w:eastAsia="Calibri" w:hAnsi="Times New Roman" w:cs="Times New Roman"/>
          <w:sz w:val="28"/>
          <w:szCs w:val="28"/>
          <w:lang w:val="uk-UA"/>
        </w:rPr>
        <w:t>е</w:t>
      </w:r>
      <w:r w:rsidRPr="005C0DA4">
        <w:rPr>
          <w:rFonts w:ascii="Times New Roman" w:eastAsia="Calibri" w:hAnsi="Times New Roman" w:cs="Times New Roman"/>
          <w:sz w:val="28"/>
          <w:szCs w:val="28"/>
          <w:lang w:val="uk-UA"/>
        </w:rPr>
        <w:t>рез певний час. Я думаю,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нам удасться 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вирішити»;</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5) «Я не 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вий зараз дати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бі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чну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відь, мені треба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думати»;</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6) «Не хвилюйся, і в мене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часу ніч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не вих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C</w:t>
      </w:r>
      <w:r w:rsidRPr="005C0DA4">
        <w:rPr>
          <w:rFonts w:ascii="Times New Roman" w:eastAsia="Calibri" w:hAnsi="Times New Roman" w:cs="Times New Roman"/>
          <w:sz w:val="28"/>
          <w:szCs w:val="28"/>
          <w:lang w:val="uk-UA"/>
        </w:rPr>
        <w:t>итуація 12. Учень, явн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дем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нструючи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гане ставлення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οο</w:t>
      </w:r>
      <w:r w:rsidRPr="005C0DA4">
        <w:rPr>
          <w:rFonts w:ascii="Times New Roman" w:eastAsia="Calibri" w:hAnsi="Times New Roman" w:cs="Times New Roman"/>
          <w:sz w:val="28"/>
          <w:szCs w:val="28"/>
          <w:lang w:val="uk-UA"/>
        </w:rPr>
        <w:t>дн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класника, 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рить: «Я не 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чу працювати раз</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 із ним».</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Як на це має відреагувати вчитель:</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1) «Ну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й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2) «Все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ведеться»;</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3) «Це нер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зумн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з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ку»;</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4) «Але він теж не зах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че після ць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працювати з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5) «Ч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6) «Ти даремн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так?».</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O</w:t>
      </w:r>
      <w:r w:rsidRPr="005C0DA4">
        <w:rPr>
          <w:rFonts w:ascii="Times New Roman" w:eastAsia="Calibri" w:hAnsi="Times New Roman" w:cs="Times New Roman"/>
          <w:sz w:val="28"/>
          <w:szCs w:val="28"/>
          <w:lang w:val="uk-UA"/>
        </w:rPr>
        <w:t xml:space="preserve">працювання результатів. </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K</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жну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відь - вибір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із запр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ваних варіантів -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цініть у балах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ключа,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дан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у табл. 4. Лів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руч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вертикалі зазн</w:t>
      </w:r>
      <w:r w:rsidRPr="005C0DA4">
        <w:rPr>
          <w:rFonts w:ascii="Times New Roman" w:eastAsia="Calibri" w:hAnsi="Times New Roman" w:cs="Times New Roman"/>
          <w:sz w:val="28"/>
          <w:szCs w:val="28"/>
          <w:lang w:val="uk-UA"/>
        </w:rPr>
        <w:t>а</w:t>
      </w:r>
      <w:r w:rsidRPr="005C0DA4">
        <w:rPr>
          <w:rFonts w:ascii="Times New Roman" w:eastAsia="Calibri" w:hAnsi="Times New Roman" w:cs="Times New Roman"/>
          <w:sz w:val="28"/>
          <w:szCs w:val="28"/>
          <w:lang w:val="uk-UA"/>
        </w:rPr>
        <w:t>чен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рядк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 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мери педаг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гічних ситуацій, а прав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руч уг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рі предста</w:t>
      </w:r>
      <w:r w:rsidRPr="005C0DA4">
        <w:rPr>
          <w:rFonts w:ascii="Times New Roman" w:eastAsia="Calibri" w:hAnsi="Times New Roman" w:cs="Times New Roman"/>
          <w:sz w:val="28"/>
          <w:szCs w:val="28"/>
          <w:lang w:val="uk-UA"/>
        </w:rPr>
        <w:t>в</w:t>
      </w:r>
      <w:r w:rsidRPr="005C0DA4">
        <w:rPr>
          <w:rFonts w:ascii="Times New Roman" w:eastAsia="Calibri" w:hAnsi="Times New Roman" w:cs="Times New Roman"/>
          <w:sz w:val="28"/>
          <w:szCs w:val="28"/>
          <w:lang w:val="uk-UA"/>
        </w:rPr>
        <w:t>лен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мери альтернативних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відей. У самій таблиці наведен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бали, як</w:t>
      </w:r>
      <w:r w:rsidRPr="005C0DA4">
        <w:rPr>
          <w:rFonts w:ascii="Times New Roman" w:eastAsia="Calibri" w:hAnsi="Times New Roman" w:cs="Times New Roman"/>
          <w:sz w:val="28"/>
          <w:szCs w:val="28"/>
          <w:lang w:val="uk-UA"/>
        </w:rPr>
        <w:t>и</w:t>
      </w:r>
      <w:r w:rsidRPr="005C0DA4">
        <w:rPr>
          <w:rFonts w:ascii="Times New Roman" w:eastAsia="Calibri" w:hAnsi="Times New Roman" w:cs="Times New Roman"/>
          <w:sz w:val="28"/>
          <w:szCs w:val="28"/>
          <w:lang w:val="uk-UA"/>
        </w:rPr>
        <w:t xml:space="preserve">ми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цінюють різні варіанти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відей на різні педаг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гічні ситуації.</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I</w:t>
      </w:r>
      <w:r w:rsidRPr="005C0DA4">
        <w:rPr>
          <w:rFonts w:ascii="Times New Roman" w:eastAsia="Calibri" w:hAnsi="Times New Roman" w:cs="Times New Roman"/>
          <w:sz w:val="28"/>
          <w:szCs w:val="28"/>
          <w:lang w:val="uk-UA"/>
        </w:rPr>
        <w:t>нтерпретація результатів. Здатність правильн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зв'язувати п</w:t>
      </w:r>
      <w:r w:rsidRPr="005C0DA4">
        <w:rPr>
          <w:rFonts w:ascii="Times New Roman" w:eastAsia="Calibri" w:hAnsi="Times New Roman" w:cs="Times New Roman"/>
          <w:sz w:val="28"/>
          <w:szCs w:val="28"/>
          <w:lang w:val="uk-UA"/>
        </w:rPr>
        <w:t>е</w:t>
      </w:r>
      <w:r w:rsidRPr="005C0DA4">
        <w:rPr>
          <w:rFonts w:ascii="Times New Roman" w:eastAsia="Calibri" w:hAnsi="Times New Roman" w:cs="Times New Roman"/>
          <w:sz w:val="28"/>
          <w:szCs w:val="28"/>
          <w:lang w:val="uk-UA"/>
        </w:rPr>
        <w:t>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гічні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блеми визначається за сум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балів, набран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за всіма 12 п</w:t>
      </w:r>
      <w:r w:rsidRPr="005C0DA4">
        <w:rPr>
          <w:rFonts w:ascii="Times New Roman" w:eastAsia="Calibri" w:hAnsi="Times New Roman" w:cs="Times New Roman"/>
          <w:sz w:val="28"/>
          <w:szCs w:val="28"/>
          <w:lang w:val="uk-UA"/>
        </w:rPr>
        <w:t>е</w:t>
      </w:r>
      <w:r w:rsidRPr="005C0DA4">
        <w:rPr>
          <w:rFonts w:ascii="Times New Roman" w:eastAsia="Calibri" w:hAnsi="Times New Roman" w:cs="Times New Roman"/>
          <w:sz w:val="28"/>
          <w:szCs w:val="28"/>
          <w:lang w:val="uk-UA"/>
        </w:rPr>
        <w:t>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гічними ситуаціями,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ділен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на 12.</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C</w:t>
      </w:r>
      <w:r w:rsidRPr="005C0DA4">
        <w:rPr>
          <w:rFonts w:ascii="Times New Roman" w:eastAsia="Calibri" w:hAnsi="Times New Roman" w:cs="Times New Roman"/>
          <w:sz w:val="28"/>
          <w:szCs w:val="28"/>
          <w:lang w:val="uk-UA"/>
        </w:rPr>
        <w:t xml:space="preserve">ередня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цінка 4,5-5 балів - свідчення вис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рівня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звитку п</w:t>
      </w:r>
      <w:r w:rsidRPr="005C0DA4">
        <w:rPr>
          <w:rFonts w:ascii="Times New Roman" w:eastAsia="Calibri" w:hAnsi="Times New Roman" w:cs="Times New Roman"/>
          <w:sz w:val="28"/>
          <w:szCs w:val="28"/>
          <w:lang w:val="uk-UA"/>
        </w:rPr>
        <w:t>е</w:t>
      </w:r>
      <w:r w:rsidRPr="005C0DA4">
        <w:rPr>
          <w:rFonts w:ascii="Times New Roman" w:eastAsia="Calibri" w:hAnsi="Times New Roman" w:cs="Times New Roman"/>
          <w:sz w:val="28"/>
          <w:szCs w:val="28"/>
          <w:lang w:val="uk-UA"/>
        </w:rPr>
        <w:t>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гічних здібн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стей; 3,5-4,4 бала - середнь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2-3,4 бала - низьк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Загал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м,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цінка 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викладача вищ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шк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ли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д</w:t>
      </w:r>
      <w:r w:rsidRPr="005C0DA4">
        <w:rPr>
          <w:rFonts w:ascii="Times New Roman" w:eastAsia="Calibri" w:hAnsi="Times New Roman" w:cs="Times New Roman"/>
          <w:sz w:val="28"/>
          <w:szCs w:val="28"/>
          <w:lang w:val="uk-UA"/>
        </w:rPr>
        <w:t>і</w:t>
      </w:r>
      <w:r w:rsidRPr="005C0DA4">
        <w:rPr>
          <w:rFonts w:ascii="Times New Roman" w:eastAsia="Calibri" w:hAnsi="Times New Roman" w:cs="Times New Roman"/>
          <w:sz w:val="28"/>
          <w:szCs w:val="28"/>
          <w:lang w:val="uk-UA"/>
        </w:rPr>
        <w:t>яльн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відбувається із нер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зривним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цес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 вивчення 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οο</w:t>
      </w:r>
      <w:r w:rsidRPr="005C0DA4">
        <w:rPr>
          <w:rFonts w:ascii="Times New Roman" w:eastAsia="Calibri" w:hAnsi="Times New Roman" w:cs="Times New Roman"/>
          <w:sz w:val="28"/>
          <w:szCs w:val="28"/>
          <w:lang w:val="uk-UA"/>
        </w:rPr>
        <w:t>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бистісних характеристик,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від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бражають життєві сп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нукання, амбіції, 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вність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діал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гу, здатність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емпатії та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лективн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діяльн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відкритість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інн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вацій. </w:t>
      </w:r>
      <w:r w:rsidRPr="005C0DA4">
        <w:rPr>
          <w:rFonts w:ascii="Times New Roman" w:eastAsia="Calibri" w:hAnsi="Times New Roman" w:cs="Times New Roman"/>
          <w:sz w:val="28"/>
          <w:szCs w:val="28"/>
          <w:lang w:val="en-US"/>
        </w:rPr>
        <w:t>O</w:t>
      </w:r>
      <w:r w:rsidRPr="005C0DA4">
        <w:rPr>
          <w:rFonts w:ascii="Times New Roman" w:eastAsia="Calibri" w:hAnsi="Times New Roman" w:cs="Times New Roman"/>
          <w:sz w:val="28"/>
          <w:szCs w:val="28"/>
          <w:lang w:val="uk-UA"/>
        </w:rPr>
        <w:t xml:space="preserve">дин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кремий тест чи мет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дика не дає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жлив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в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вній мірі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цінити зазначенні склад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грама з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звитку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та пра</w:t>
      </w:r>
      <w:r w:rsidRPr="005C0DA4">
        <w:rPr>
          <w:rFonts w:ascii="Times New Roman" w:eastAsia="Calibri" w:hAnsi="Times New Roman" w:cs="Times New Roman"/>
          <w:sz w:val="28"/>
          <w:szCs w:val="28"/>
          <w:lang w:val="uk-UA"/>
        </w:rPr>
        <w:t>к</w:t>
      </w:r>
      <w:r w:rsidRPr="005C0DA4">
        <w:rPr>
          <w:rFonts w:ascii="Times New Roman" w:eastAsia="Calibri" w:hAnsi="Times New Roman" w:cs="Times New Roman"/>
          <w:sz w:val="28"/>
          <w:szCs w:val="28"/>
          <w:lang w:val="uk-UA"/>
        </w:rPr>
        <w:t>тик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рганізаційних засади діяльн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викладачів вищ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шк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ли включає в с</w:t>
      </w:r>
      <w:r w:rsidRPr="005C0DA4">
        <w:rPr>
          <w:rFonts w:ascii="Times New Roman" w:eastAsia="Calibri" w:hAnsi="Times New Roman" w:cs="Times New Roman"/>
          <w:sz w:val="28"/>
          <w:szCs w:val="28"/>
          <w:lang w:val="uk-UA"/>
        </w:rPr>
        <w:t>е</w:t>
      </w:r>
      <w:r w:rsidRPr="005C0DA4">
        <w:rPr>
          <w:rFonts w:ascii="Times New Roman" w:eastAsia="Calibri" w:hAnsi="Times New Roman" w:cs="Times New Roman"/>
          <w:sz w:val="28"/>
          <w:szCs w:val="28"/>
          <w:lang w:val="uk-UA"/>
        </w:rPr>
        <w:t>бе ряд вправ та зах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дів, спрям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ваних на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бистісний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звит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 педаг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га, як ключ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склад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звитку 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фесійн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сті. </w:t>
      </w:r>
    </w:p>
    <w:p w:rsidR="005C0DA4" w:rsidRPr="005C0DA4" w:rsidRDefault="005C0DA4" w:rsidP="005C0DA4">
      <w:pPr>
        <w:spacing w:after="0" w:line="360" w:lineRule="auto"/>
        <w:ind w:firstLine="709"/>
        <w:jc w:val="both"/>
        <w:rPr>
          <w:rFonts w:ascii="Times New Roman" w:eastAsia="Calibri" w:hAnsi="Times New Roman" w:cs="Times New Roman"/>
          <w:b/>
          <w:sz w:val="28"/>
          <w:szCs w:val="28"/>
          <w:lang w:val="uk-UA"/>
        </w:rPr>
      </w:pPr>
      <w:r w:rsidRPr="005C0DA4">
        <w:rPr>
          <w:rFonts w:ascii="Times New Roman" w:eastAsia="Calibri" w:hAnsi="Times New Roman" w:cs="Times New Roman"/>
          <w:i/>
          <w:sz w:val="28"/>
          <w:szCs w:val="28"/>
          <w:lang w:val="uk-UA"/>
        </w:rPr>
        <w:t>Представлена вище мет</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дика дає м</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жливість виявити педаг</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гічні здібн</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сті у вирішенні педаг</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гічних ситуацій, щ</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 безп</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середнь</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 п</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в’язан</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 з г</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т</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вністю чи нег</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т</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вністю тв</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рч</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 вирішувати педаг</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гічні завдання.</w:t>
      </w:r>
    </w:p>
    <w:p w:rsidR="005C0DA4" w:rsidRPr="005C0DA4" w:rsidRDefault="005C0DA4" w:rsidP="005C0DA4">
      <w:pPr>
        <w:spacing w:after="0" w:line="360" w:lineRule="auto"/>
        <w:ind w:firstLine="709"/>
        <w:jc w:val="both"/>
        <w:rPr>
          <w:rFonts w:ascii="Times New Roman" w:eastAsia="Calibri" w:hAnsi="Times New Roman" w:cs="Times New Roman"/>
          <w:i/>
          <w:sz w:val="28"/>
          <w:szCs w:val="28"/>
          <w:lang w:val="uk-UA"/>
        </w:rPr>
      </w:pPr>
      <w:r w:rsidRPr="005C0DA4">
        <w:rPr>
          <w:rFonts w:ascii="Times New Roman" w:eastAsia="Calibri" w:hAnsi="Times New Roman" w:cs="Times New Roman"/>
          <w:b/>
          <w:sz w:val="28"/>
          <w:szCs w:val="28"/>
          <w:lang w:val="uk-UA"/>
        </w:rPr>
        <w:t xml:space="preserve">4. </w:t>
      </w:r>
      <w:r w:rsidRPr="005C0DA4">
        <w:rPr>
          <w:rFonts w:ascii="Times New Roman" w:eastAsia="Calibri" w:hAnsi="Times New Roman" w:cs="Times New Roman"/>
          <w:b/>
          <w:i/>
          <w:sz w:val="28"/>
          <w:szCs w:val="28"/>
          <w:lang w:val="en-US"/>
        </w:rPr>
        <w:t>T</w:t>
      </w:r>
      <w:r w:rsidRPr="005C0DA4">
        <w:rPr>
          <w:rFonts w:ascii="Times New Roman" w:eastAsia="Calibri" w:hAnsi="Times New Roman" w:cs="Times New Roman"/>
          <w:b/>
          <w:i/>
          <w:sz w:val="28"/>
          <w:szCs w:val="28"/>
          <w:lang w:val="uk-UA"/>
        </w:rPr>
        <w:t>ест «Ваш тв</w:t>
      </w:r>
      <w:r w:rsidR="001663BF">
        <w:rPr>
          <w:rFonts w:ascii="Times New Roman" w:eastAsia="Calibri" w:hAnsi="Times New Roman" w:cs="Times New Roman"/>
          <w:b/>
          <w:i/>
          <w:sz w:val="28"/>
          <w:szCs w:val="28"/>
          <w:lang w:val="uk-UA"/>
        </w:rPr>
        <w:t>ο</w:t>
      </w:r>
      <w:r w:rsidRPr="005C0DA4">
        <w:rPr>
          <w:rFonts w:ascii="Times New Roman" w:eastAsia="Calibri" w:hAnsi="Times New Roman" w:cs="Times New Roman"/>
          <w:b/>
          <w:i/>
          <w:sz w:val="28"/>
          <w:szCs w:val="28"/>
          <w:lang w:val="uk-UA"/>
        </w:rPr>
        <w:t>рчий п</w:t>
      </w:r>
      <w:r w:rsidR="001663BF">
        <w:rPr>
          <w:rFonts w:ascii="Times New Roman" w:eastAsia="Calibri" w:hAnsi="Times New Roman" w:cs="Times New Roman"/>
          <w:b/>
          <w:i/>
          <w:sz w:val="28"/>
          <w:szCs w:val="28"/>
          <w:lang w:val="uk-UA"/>
        </w:rPr>
        <w:t>ο</w:t>
      </w:r>
      <w:r w:rsidRPr="005C0DA4">
        <w:rPr>
          <w:rFonts w:ascii="Times New Roman" w:eastAsia="Calibri" w:hAnsi="Times New Roman" w:cs="Times New Roman"/>
          <w:b/>
          <w:i/>
          <w:sz w:val="28"/>
          <w:szCs w:val="28"/>
          <w:lang w:val="uk-UA"/>
        </w:rPr>
        <w:t>тенціал»</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відатись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свій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рчий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тенціал, уважн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читайте зап</w:t>
      </w:r>
      <w:r w:rsidRPr="005C0DA4">
        <w:rPr>
          <w:rFonts w:ascii="Times New Roman" w:eastAsia="Calibri" w:hAnsi="Times New Roman" w:cs="Times New Roman"/>
          <w:sz w:val="28"/>
          <w:szCs w:val="28"/>
          <w:lang w:val="uk-UA"/>
        </w:rPr>
        <w:t>и</w:t>
      </w:r>
      <w:r w:rsidRPr="005C0DA4">
        <w:rPr>
          <w:rFonts w:ascii="Times New Roman" w:eastAsia="Calibri" w:hAnsi="Times New Roman" w:cs="Times New Roman"/>
          <w:sz w:val="28"/>
          <w:szCs w:val="28"/>
          <w:lang w:val="uk-UA"/>
        </w:rPr>
        <w:t xml:space="preserve">тання і виберіть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дну відп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відь з трь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х запр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ваних [36, </w:t>
      </w:r>
      <w:r w:rsidRPr="005C0DA4">
        <w:rPr>
          <w:rFonts w:ascii="Times New Roman" w:eastAsia="Calibri" w:hAnsi="Times New Roman" w:cs="Times New Roman"/>
          <w:sz w:val="28"/>
          <w:szCs w:val="28"/>
          <w:lang w:val="en-US"/>
        </w:rPr>
        <w:t>c</w:t>
      </w:r>
      <w:r w:rsidRPr="005C0DA4">
        <w:rPr>
          <w:rFonts w:ascii="Times New Roman" w:eastAsia="Calibri" w:hAnsi="Times New Roman" w:cs="Times New Roman"/>
          <w:sz w:val="28"/>
          <w:szCs w:val="28"/>
          <w:lang w:val="uk-UA"/>
        </w:rPr>
        <w:t>. 82].</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1. Чи вважаєте </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и, щ</w:t>
      </w:r>
      <w:r w:rsidR="001663BF">
        <w:rPr>
          <w:rFonts w:ascii="Times New Roman" w:eastAsia="Calibri" w:hAnsi="Times New Roman" w:cs="Times New Roman"/>
          <w:sz w:val="28"/>
          <w:szCs w:val="28"/>
          <w:lang w:val="uk-UA"/>
        </w:rPr>
        <w:t>οο</w:t>
      </w:r>
      <w:r w:rsidRPr="005C0DA4">
        <w:rPr>
          <w:rFonts w:ascii="Times New Roman" w:eastAsia="Calibri" w:hAnsi="Times New Roman" w:cs="Times New Roman"/>
          <w:sz w:val="28"/>
          <w:szCs w:val="28"/>
          <w:lang w:val="uk-UA"/>
        </w:rPr>
        <w:t>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чуючий </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ас світ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же бути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кращений?</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а) так;</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б) ні, він і так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статнь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ший;</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в) так, але лише де в 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2. Чи думаєте Ви,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жете самі приймати участь в значних змінах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чуюч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світу?</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а) так, у більш</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випадків;</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б) ні;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в) так, в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кремих випадках.</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3. Чи вважаєте Ви,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деякі з Ваших ідей принесли б значний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грес у тій сфері діяльн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в якій Ви працюєте?</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а) так;</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б) так, за сприятливих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бставин;</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в) лише в деякій мірі.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4. Чи вважаєте </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и,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 майбутнь</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будете відігравати настільки в</w:t>
      </w:r>
      <w:r w:rsidRPr="005C0DA4">
        <w:rPr>
          <w:rFonts w:ascii="Times New Roman" w:eastAsia="Calibri" w:hAnsi="Times New Roman" w:cs="Times New Roman"/>
          <w:sz w:val="28"/>
          <w:szCs w:val="28"/>
          <w:lang w:val="uk-UA"/>
        </w:rPr>
        <w:t>а</w:t>
      </w:r>
      <w:r w:rsidRPr="005C0DA4">
        <w:rPr>
          <w:rFonts w:ascii="Times New Roman" w:eastAsia="Calibri" w:hAnsi="Times New Roman" w:cs="Times New Roman"/>
          <w:sz w:val="28"/>
          <w:szCs w:val="28"/>
          <w:lang w:val="uk-UA"/>
        </w:rPr>
        <w:t>жливу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ль,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зм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жете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сь принцип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змінити?</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а) так, напевне;</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б) це мал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йм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вірн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в)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жлив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5.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ли Ви вирішили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сь зр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бити,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чи перек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нані,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реалізуєте з</w:t>
      </w:r>
      <w:r w:rsidRPr="005C0DA4">
        <w:rPr>
          <w:rFonts w:ascii="Times New Roman" w:eastAsia="Calibri" w:hAnsi="Times New Roman" w:cs="Times New Roman"/>
          <w:sz w:val="28"/>
          <w:szCs w:val="28"/>
          <w:lang w:val="uk-UA"/>
        </w:rPr>
        <w:t>а</w:t>
      </w:r>
      <w:r w:rsidRPr="005C0DA4">
        <w:rPr>
          <w:rFonts w:ascii="Times New Roman" w:eastAsia="Calibri" w:hAnsi="Times New Roman" w:cs="Times New Roman"/>
          <w:sz w:val="28"/>
          <w:szCs w:val="28"/>
          <w:lang w:val="uk-UA"/>
        </w:rPr>
        <w:t>думане?</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а) так;</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б) част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думаю,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не зумію;</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в) так, част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6. Чи відчуваєте </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и бажання зайнятись справ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яку абс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лютн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не зн</w:t>
      </w:r>
      <w:r w:rsidRPr="005C0DA4">
        <w:rPr>
          <w:rFonts w:ascii="Times New Roman" w:eastAsia="Calibri" w:hAnsi="Times New Roman" w:cs="Times New Roman"/>
          <w:sz w:val="28"/>
          <w:szCs w:val="28"/>
          <w:lang w:val="uk-UA"/>
        </w:rPr>
        <w:t>а</w:t>
      </w:r>
      <w:r w:rsidRPr="005C0DA4">
        <w:rPr>
          <w:rFonts w:ascii="Times New Roman" w:eastAsia="Calibri" w:hAnsi="Times New Roman" w:cs="Times New Roman"/>
          <w:sz w:val="28"/>
          <w:szCs w:val="28"/>
          <w:lang w:val="uk-UA"/>
        </w:rPr>
        <w:t>єте?</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а) так, невід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ме притягує мене;</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б) невід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ме мене не цікавить;</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в) все залежатиме від характеру цієї справи.</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7. </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ам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диться займатися невід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справ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Чи відчуваєте Ви бажання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сягнути в ній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нал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а) так;</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б)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бмежитесь тим, 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встигли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сягти;</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в) так, але тільки, якщ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це Вам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бається.</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8. Якщ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справа, яку Ви не знаєте, Вам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бається, чи 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тіли б Ви ді</w:t>
      </w:r>
      <w:r w:rsidRPr="005C0DA4">
        <w:rPr>
          <w:rFonts w:ascii="Times New Roman" w:eastAsia="Calibri" w:hAnsi="Times New Roman" w:cs="Times New Roman"/>
          <w:sz w:val="28"/>
          <w:szCs w:val="28"/>
          <w:lang w:val="uk-UA"/>
        </w:rPr>
        <w:t>з</w:t>
      </w:r>
      <w:r w:rsidRPr="005C0DA4">
        <w:rPr>
          <w:rFonts w:ascii="Times New Roman" w:eastAsia="Calibri" w:hAnsi="Times New Roman" w:cs="Times New Roman"/>
          <w:sz w:val="28"/>
          <w:szCs w:val="28"/>
          <w:lang w:val="uk-UA"/>
        </w:rPr>
        <w:t>натися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неї все?</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а) так;</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б) ні, Ви 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чете навчитися лише 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в) ні, Ви 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чете лише зад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льнити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цікавість.</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9.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ли Ви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терпіли невдачу,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а) деякий час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пираєтесь, наперекір зд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му глузду;</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б) махнете рук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ю,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скільки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зумієте,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справа нереальна;</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в)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вжуєте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бити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справу, навіть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ли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чевидн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w:t>
      </w:r>
      <w:r w:rsidRPr="005C0DA4">
        <w:rPr>
          <w:rFonts w:ascii="Times New Roman" w:eastAsia="Calibri" w:hAnsi="Times New Roman" w:cs="Times New Roman"/>
          <w:sz w:val="28"/>
          <w:szCs w:val="28"/>
          <w:lang w:val="uk-UA"/>
        </w:rPr>
        <w:t>е</w:t>
      </w:r>
      <w:r w:rsidRPr="005C0DA4">
        <w:rPr>
          <w:rFonts w:ascii="Times New Roman" w:eastAsia="Calibri" w:hAnsi="Times New Roman" w:cs="Times New Roman"/>
          <w:sz w:val="28"/>
          <w:szCs w:val="28"/>
          <w:lang w:val="uk-UA"/>
        </w:rPr>
        <w:t>решк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 незд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ланні.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10. На Вашу думку,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фесію слід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бирати вих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дячи з:</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а)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їх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жлив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стей,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дальших перспектив для себе;</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б) стабільн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значим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треби в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фесії;</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в) переваг, які 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на забезпечує.</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11.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жуючи, чи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гли б Ви легк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з</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рієнтуватись на маршруті, який вже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йшли?</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а) так;</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б) ні,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скільки </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ас лякатиме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жливість збитися з шляху;</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в) так, але лише там, де місцевість Вам сп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балась.</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12. </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ідразу ж після будь-як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бесіди Ви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жете згадати її зміст:</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а) так, без трудн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щів;</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б) все згадати не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жете;</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в) запам’ятаєте лише те,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Вас цікавить.</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13.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ли </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и чуєте сл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на незнай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мій вам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ві,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зм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жете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рити 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складах, без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милки, навіть не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зуміючи й</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значення:</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а) так, без трудн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щів;</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б) так, якщ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це сл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легк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запам’ятати;</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в)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рите, але не з</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всім правильн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14. У вільний час Ви надаєте перевагу:</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а) залишитися на</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динці,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думати;</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б) бути в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мпанії;</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в) Вам без різниці, будете Ви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дин чи в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мпанії.</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15. Ви займаєтесь як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юсь справ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Вирішуєте припинити це заняття лише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ді,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ли:</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а) справа завершена і здається Вам вик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нан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на відмінн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б) Ви більш чи менш зад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лені;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в) Вам ще не все вдал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ся зр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бити.</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16.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ли Ви на</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динці: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а) любите мріяти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якісь, навіть абстрактні речі;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б) за будь-яку ціну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буєте знайти для себе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нкретну справу;</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в) інк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ли любите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мріяти, але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речі, які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в’язані з Ваш</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17.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ли яка-небудь ідея зах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плює Вас,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Ви будете думати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неї:</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а) незалежн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від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де і з ким Ви перебуваєте;</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б) Ви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жете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бити це лише на сам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ті;</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в) лише там, де не буде занадт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шумн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18.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ли Ви відст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юєте яку-небудь ідею:</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а)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жете відм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витись від неї, якщ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вислухаєте перек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нливі аргументи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нентів;</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б) залишитесь при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їй думці, які б аргументи не вислухали;</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в) зміните св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ю думку, якщ</w:t>
      </w:r>
      <w:r w:rsidR="001663BF">
        <w:rPr>
          <w:rFonts w:ascii="Times New Roman" w:eastAsia="Calibri" w:hAnsi="Times New Roman" w:cs="Times New Roman"/>
          <w:sz w:val="28"/>
          <w:szCs w:val="28"/>
          <w:lang w:val="uk-UA"/>
        </w:rPr>
        <w:t>οο</w:t>
      </w:r>
      <w:r w:rsidRPr="005C0DA4">
        <w:rPr>
          <w:rFonts w:ascii="Times New Roman" w:eastAsia="Calibri" w:hAnsi="Times New Roman" w:cs="Times New Roman"/>
          <w:sz w:val="28"/>
          <w:szCs w:val="28"/>
          <w:lang w:val="uk-UA"/>
        </w:rPr>
        <w:t>пір виявиться занадт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сильний.</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Підрахуйте бали, які Ви набрали, наступним чин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 за «а» - 3 бали; за «б» - 1 бал; за «в» - 2 бали.</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Пит</w:t>
      </w:r>
      <w:r w:rsidRPr="005C0DA4">
        <w:rPr>
          <w:rFonts w:ascii="Times New Roman" w:eastAsia="Calibri" w:hAnsi="Times New Roman" w:cs="Times New Roman"/>
          <w:sz w:val="28"/>
          <w:szCs w:val="28"/>
          <w:lang w:val="en-US"/>
        </w:rPr>
        <w:t>a</w:t>
      </w:r>
      <w:r w:rsidRPr="005C0DA4">
        <w:rPr>
          <w:rFonts w:ascii="Times New Roman" w:eastAsia="Calibri" w:hAnsi="Times New Roman" w:cs="Times New Roman"/>
          <w:sz w:val="28"/>
          <w:szCs w:val="28"/>
          <w:lang w:val="uk-UA"/>
        </w:rPr>
        <w:t xml:space="preserve">ння 1, 6, 7, 8 визначають межі </w:t>
      </w:r>
      <w:r w:rsidRPr="005C0DA4">
        <w:rPr>
          <w:rFonts w:ascii="Times New Roman" w:eastAsia="Calibri" w:hAnsi="Times New Roman" w:cs="Times New Roman"/>
          <w:sz w:val="28"/>
          <w:szCs w:val="28"/>
          <w:lang w:val="en-US"/>
        </w:rPr>
        <w:t>B</w:t>
      </w:r>
      <w:r w:rsidRPr="005C0DA4">
        <w:rPr>
          <w:rFonts w:ascii="Times New Roman" w:eastAsia="Calibri" w:hAnsi="Times New Roman" w:cs="Times New Roman"/>
          <w:sz w:val="28"/>
          <w:szCs w:val="28"/>
          <w:lang w:val="uk-UA"/>
        </w:rPr>
        <w:t>аш</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питлив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питання 2, 3, 4, 5 - віру в себе; питання 9 і 15 -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стійність; питання 10 - амбіційність; пита</w:t>
      </w:r>
      <w:r w:rsidRPr="005C0DA4">
        <w:rPr>
          <w:rFonts w:ascii="Times New Roman" w:eastAsia="Calibri" w:hAnsi="Times New Roman" w:cs="Times New Roman"/>
          <w:sz w:val="28"/>
          <w:szCs w:val="28"/>
          <w:lang w:val="uk-UA"/>
        </w:rPr>
        <w:t>н</w:t>
      </w:r>
      <w:r w:rsidRPr="005C0DA4">
        <w:rPr>
          <w:rFonts w:ascii="Times New Roman" w:eastAsia="Calibri" w:hAnsi="Times New Roman" w:cs="Times New Roman"/>
          <w:sz w:val="28"/>
          <w:szCs w:val="28"/>
          <w:lang w:val="uk-UA"/>
        </w:rPr>
        <w:t>ня 11 - з</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ву пам’ять; питання 12 і 13 - слух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ву пам’ять; питання 14 - Ваше прагнення бути незалежним; питання 16 і 17 - здатність абстрагуватися; п</w:t>
      </w:r>
      <w:r w:rsidRPr="005C0DA4">
        <w:rPr>
          <w:rFonts w:ascii="Times New Roman" w:eastAsia="Calibri" w:hAnsi="Times New Roman" w:cs="Times New Roman"/>
          <w:sz w:val="28"/>
          <w:szCs w:val="28"/>
          <w:lang w:val="uk-UA"/>
        </w:rPr>
        <w:t>и</w:t>
      </w:r>
      <w:r w:rsidRPr="005C0DA4">
        <w:rPr>
          <w:rFonts w:ascii="Times New Roman" w:eastAsia="Calibri" w:hAnsi="Times New Roman" w:cs="Times New Roman"/>
          <w:sz w:val="28"/>
          <w:szCs w:val="28"/>
          <w:lang w:val="uk-UA"/>
        </w:rPr>
        <w:t>тання 18 - здатність з</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середжуватися.</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Дані здібн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w:t>
      </w:r>
      <w:r w:rsidRPr="005C0DA4">
        <w:rPr>
          <w:rFonts w:ascii="Times New Roman" w:eastAsia="Calibri" w:hAnsi="Times New Roman" w:cs="Times New Roman"/>
          <w:sz w:val="28"/>
          <w:szCs w:val="28"/>
          <w:lang w:val="en-US"/>
        </w:rPr>
        <w:t>i</w:t>
      </w:r>
      <w:r w:rsidRPr="005C0DA4">
        <w:rPr>
          <w:rFonts w:ascii="Times New Roman" w:eastAsia="Calibri" w:hAnsi="Times New Roman" w:cs="Times New Roman"/>
          <w:sz w:val="28"/>
          <w:szCs w:val="28"/>
          <w:lang w:val="uk-UA"/>
        </w:rPr>
        <w:t xml:space="preserve"> складатимуть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вні як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тенціалу. Заг</w:t>
      </w:r>
      <w:r w:rsidRPr="005C0DA4">
        <w:rPr>
          <w:rFonts w:ascii="Times New Roman" w:eastAsia="Calibri" w:hAnsi="Times New Roman" w:cs="Times New Roman"/>
          <w:sz w:val="28"/>
          <w:szCs w:val="28"/>
          <w:lang w:val="uk-UA"/>
        </w:rPr>
        <w:t>а</w:t>
      </w:r>
      <w:r w:rsidRPr="005C0DA4">
        <w:rPr>
          <w:rFonts w:ascii="Times New Roman" w:eastAsia="Calibri" w:hAnsi="Times New Roman" w:cs="Times New Roman"/>
          <w:sz w:val="28"/>
          <w:szCs w:val="28"/>
          <w:lang w:val="uk-UA"/>
        </w:rPr>
        <w:t>льна сума набраних балів дем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нструватиме рівень Ваш</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тенціалу. 45 і більше балів. </w:t>
      </w:r>
      <w:r w:rsidRPr="005C0DA4">
        <w:rPr>
          <w:rFonts w:ascii="Times New Roman" w:eastAsia="Calibri" w:hAnsi="Times New Roman" w:cs="Times New Roman"/>
          <w:sz w:val="28"/>
          <w:szCs w:val="28"/>
          <w:lang w:val="en-US"/>
        </w:rPr>
        <w:t>BB</w:t>
      </w:r>
      <w:r w:rsidRPr="005C0DA4">
        <w:rPr>
          <w:rFonts w:ascii="Times New Roman" w:eastAsia="Calibri" w:hAnsi="Times New Roman" w:cs="Times New Roman"/>
          <w:sz w:val="28"/>
          <w:szCs w:val="28"/>
          <w:lang w:val="uk-UA"/>
        </w:rPr>
        <w:t>ас закладен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значний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рчий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тенціал, який надає Вам великий вибір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рчих 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жлив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стей. Якщ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Ви зм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жете в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нкретних справах реалізувати Ваші здібн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Вам під силу різн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манітні ф</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рми тв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сті. </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Від 24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44 балів. </w:t>
      </w:r>
      <w:r w:rsidRPr="005C0DA4">
        <w:rPr>
          <w:rFonts w:ascii="Times New Roman" w:eastAsia="Calibri" w:hAnsi="Times New Roman" w:cs="Times New Roman"/>
          <w:sz w:val="28"/>
          <w:szCs w:val="28"/>
        </w:rPr>
        <w:t>Ви маєте цілком нормальний творчий потенціал, тобто характеристики, які можна створити, але є також проблеми, що уповільнюють творчий процес. У будь-якому випадку, якщо ви хочете, ваш потенціал дозволить вам проявити себе творчо</w:t>
      </w:r>
      <w:r w:rsidRPr="005C0DA4">
        <w:rPr>
          <w:rFonts w:ascii="Times New Roman" w:eastAsia="Calibri"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 xml:space="preserve">23 і менше балів. </w:t>
      </w:r>
      <w:r w:rsidRPr="005C0DA4">
        <w:rPr>
          <w:rFonts w:ascii="Times New Roman" w:eastAsia="Calibri" w:hAnsi="Times New Roman" w:cs="Times New Roman"/>
          <w:sz w:val="28"/>
          <w:szCs w:val="28"/>
        </w:rPr>
        <w:t>На жаль, ваш творчий потенціал дуже малий. Але, можливо, ви просто недооцінили себе, свої здібності? Відсутність впевненості у власних силах може змусити вас думати, що ви зовсім не творчі. Позбудьтеся цього, і ви вирішите проблему.</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ведення діагн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стування та сам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діагн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стування педаг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гічн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д</w:t>
      </w:r>
      <w:r w:rsidRPr="005C0DA4">
        <w:rPr>
          <w:rFonts w:ascii="Times New Roman" w:eastAsia="Calibri" w:hAnsi="Times New Roman" w:cs="Times New Roman"/>
          <w:sz w:val="28"/>
          <w:szCs w:val="28"/>
          <w:lang w:val="uk-UA"/>
        </w:rPr>
        <w:t>і</w:t>
      </w:r>
      <w:r w:rsidRPr="005C0DA4">
        <w:rPr>
          <w:rFonts w:ascii="Times New Roman" w:eastAsia="Calibri" w:hAnsi="Times New Roman" w:cs="Times New Roman"/>
          <w:sz w:val="28"/>
          <w:szCs w:val="28"/>
          <w:lang w:val="uk-UA"/>
        </w:rPr>
        <w:t>яльн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сті спрям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ване на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діння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жним майбутнім викладачем навич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 сам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аналізу, сам</w:t>
      </w:r>
      <w:r w:rsidR="001663BF">
        <w:rPr>
          <w:rFonts w:ascii="Times New Roman" w:eastAsia="Calibri" w:hAnsi="Times New Roman" w:cs="Times New Roman"/>
          <w:sz w:val="28"/>
          <w:szCs w:val="28"/>
          <w:lang w:val="uk-UA"/>
        </w:rPr>
        <w:t>οο</w:t>
      </w:r>
      <w:r w:rsidRPr="005C0DA4">
        <w:rPr>
          <w:rFonts w:ascii="Times New Roman" w:eastAsia="Calibri" w:hAnsi="Times New Roman" w:cs="Times New Roman"/>
          <w:sz w:val="28"/>
          <w:szCs w:val="28"/>
          <w:lang w:val="uk-UA"/>
        </w:rPr>
        <w:t>цінки, щ</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зв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лить перевести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ту в режим активн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сам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регулювання та сам</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ригування, а так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ж реалізувати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дну із функцій мет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дичн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ти 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нкретн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педаг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гічн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працівника –  анал</w:t>
      </w:r>
      <w:r w:rsidRPr="005C0DA4">
        <w:rPr>
          <w:rFonts w:ascii="Times New Roman" w:eastAsia="Calibri" w:hAnsi="Times New Roman" w:cs="Times New Roman"/>
          <w:sz w:val="28"/>
          <w:szCs w:val="28"/>
          <w:lang w:val="uk-UA"/>
        </w:rPr>
        <w:t>і</w:t>
      </w:r>
      <w:r w:rsidRPr="005C0DA4">
        <w:rPr>
          <w:rFonts w:ascii="Times New Roman" w:eastAsia="Calibri" w:hAnsi="Times New Roman" w:cs="Times New Roman"/>
          <w:sz w:val="28"/>
          <w:szCs w:val="28"/>
          <w:lang w:val="uk-UA"/>
        </w:rPr>
        <w:t>тичн</w:t>
      </w:r>
      <w:r w:rsidR="001663BF">
        <w:rPr>
          <w:rFonts w:ascii="Times New Roman" w:eastAsia="Calibri" w:hAnsi="Times New Roman" w:cs="Times New Roman"/>
          <w:sz w:val="28"/>
          <w:szCs w:val="28"/>
          <w:lang w:val="uk-UA"/>
        </w:rPr>
        <w:t>οο</w:t>
      </w:r>
      <w:r w:rsidRPr="005C0DA4">
        <w:rPr>
          <w:rFonts w:ascii="Times New Roman" w:eastAsia="Calibri" w:hAnsi="Times New Roman" w:cs="Times New Roman"/>
          <w:sz w:val="28"/>
          <w:szCs w:val="28"/>
          <w:lang w:val="uk-UA"/>
        </w:rPr>
        <w:t>цінювальну, сутність як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п</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лягає передусім у критичн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му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смисленні існуюч</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ї педаг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гічн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ї практики та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с</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бист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фесійн</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 д</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свіду і їх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цінювання. </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en-US"/>
        </w:rPr>
        <w:t>P</w:t>
      </w:r>
      <w:r w:rsidRPr="005C0DA4">
        <w:rPr>
          <w:rFonts w:ascii="Times New Roman" w:eastAsia="Calibri" w:hAnsi="Times New Roman" w:cs="Times New Roman"/>
          <w:sz w:val="28"/>
          <w:szCs w:val="28"/>
          <w:lang w:val="uk-UA"/>
        </w:rPr>
        <w:t>езультати анкетування заслух</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вуються на педаг</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гічній, мет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дичній раді шк</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ли, засіданнях мет</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 xml:space="preserve">дичних </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б’єднань, кафедр, пр</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в</w:t>
      </w:r>
      <w:r w:rsidR="001663BF">
        <w:rPr>
          <w:rFonts w:ascii="Times New Roman" w:eastAsia="Calibri" w:hAnsi="Times New Roman" w:cs="Times New Roman"/>
          <w:sz w:val="28"/>
          <w:szCs w:val="28"/>
          <w:lang w:val="uk-UA"/>
        </w:rPr>
        <w:t>ο</w:t>
      </w:r>
      <w:r w:rsidRPr="005C0DA4">
        <w:rPr>
          <w:rFonts w:ascii="Times New Roman" w:eastAsia="Calibri" w:hAnsi="Times New Roman" w:cs="Times New Roman"/>
          <w:sz w:val="28"/>
          <w:szCs w:val="28"/>
          <w:lang w:val="uk-UA"/>
        </w:rPr>
        <w:t>дяться індивід</w:t>
      </w:r>
      <w:r w:rsidRPr="005C0DA4">
        <w:rPr>
          <w:rFonts w:ascii="Times New Roman" w:eastAsia="Calibri" w:hAnsi="Times New Roman" w:cs="Times New Roman"/>
          <w:sz w:val="28"/>
          <w:szCs w:val="28"/>
          <w:lang w:val="uk-UA"/>
        </w:rPr>
        <w:t>у</w:t>
      </w:r>
      <w:r w:rsidRPr="005C0DA4">
        <w:rPr>
          <w:rFonts w:ascii="Times New Roman" w:eastAsia="Calibri" w:hAnsi="Times New Roman" w:cs="Times New Roman"/>
          <w:sz w:val="28"/>
          <w:szCs w:val="28"/>
          <w:lang w:val="uk-UA"/>
        </w:rPr>
        <w:t xml:space="preserve">альні співбесіди. </w:t>
      </w:r>
    </w:p>
    <w:p w:rsidR="005C0DA4" w:rsidRPr="005C0DA4" w:rsidRDefault="005C0DA4" w:rsidP="005C0DA4">
      <w:pPr>
        <w:spacing w:after="0" w:line="360" w:lineRule="auto"/>
        <w:ind w:firstLine="709"/>
        <w:jc w:val="both"/>
        <w:rPr>
          <w:rFonts w:ascii="Times New Roman" w:eastAsia="Calibri" w:hAnsi="Times New Roman" w:cs="Times New Roman"/>
          <w:i/>
          <w:sz w:val="28"/>
          <w:szCs w:val="28"/>
          <w:lang w:val="uk-UA"/>
        </w:rPr>
      </w:pPr>
      <w:r w:rsidRPr="005C0DA4">
        <w:rPr>
          <w:rFonts w:ascii="Times New Roman" w:eastAsia="Calibri" w:hAnsi="Times New Roman" w:cs="Times New Roman"/>
          <w:i/>
          <w:sz w:val="28"/>
          <w:szCs w:val="28"/>
          <w:lang w:val="uk-UA"/>
        </w:rPr>
        <w:t>Загал</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м, </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цінка г</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т</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вн</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сті викладача вищ</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ї шк</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ли д</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 тв</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рч</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ї д</w:t>
      </w:r>
      <w:r w:rsidRPr="005C0DA4">
        <w:rPr>
          <w:rFonts w:ascii="Times New Roman" w:eastAsia="Calibri" w:hAnsi="Times New Roman" w:cs="Times New Roman"/>
          <w:i/>
          <w:sz w:val="28"/>
          <w:szCs w:val="28"/>
          <w:lang w:val="uk-UA"/>
        </w:rPr>
        <w:t>і</w:t>
      </w:r>
      <w:r w:rsidRPr="005C0DA4">
        <w:rPr>
          <w:rFonts w:ascii="Times New Roman" w:eastAsia="Calibri" w:hAnsi="Times New Roman" w:cs="Times New Roman"/>
          <w:i/>
          <w:sz w:val="28"/>
          <w:szCs w:val="28"/>
          <w:lang w:val="uk-UA"/>
        </w:rPr>
        <w:t>яльн</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сті відбувається із нер</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зривним пр</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цес</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м вивчення й</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г</w:t>
      </w:r>
      <w:r w:rsidR="001663BF">
        <w:rPr>
          <w:rFonts w:ascii="Times New Roman" w:eastAsia="Calibri" w:hAnsi="Times New Roman" w:cs="Times New Roman"/>
          <w:i/>
          <w:sz w:val="28"/>
          <w:szCs w:val="28"/>
          <w:lang w:val="uk-UA"/>
        </w:rPr>
        <w:t>οο</w:t>
      </w:r>
      <w:r w:rsidRPr="005C0DA4">
        <w:rPr>
          <w:rFonts w:ascii="Times New Roman" w:eastAsia="Calibri" w:hAnsi="Times New Roman" w:cs="Times New Roman"/>
          <w:i/>
          <w:sz w:val="28"/>
          <w:szCs w:val="28"/>
          <w:lang w:val="uk-UA"/>
        </w:rPr>
        <w:t>с</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бистісних характеристик, щ</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 від</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бражають життєві сп</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нукання, амбіції, г</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т</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вність д</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 діал</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гу, здатність д</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 емпатії та к</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лективн</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ї діяльн</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сті, ві</w:t>
      </w:r>
      <w:r w:rsidRPr="005C0DA4">
        <w:rPr>
          <w:rFonts w:ascii="Times New Roman" w:eastAsia="Calibri" w:hAnsi="Times New Roman" w:cs="Times New Roman"/>
          <w:i/>
          <w:sz w:val="28"/>
          <w:szCs w:val="28"/>
          <w:lang w:val="uk-UA"/>
        </w:rPr>
        <w:t>д</w:t>
      </w:r>
      <w:r w:rsidRPr="005C0DA4">
        <w:rPr>
          <w:rFonts w:ascii="Times New Roman" w:eastAsia="Calibri" w:hAnsi="Times New Roman" w:cs="Times New Roman"/>
          <w:i/>
          <w:sz w:val="28"/>
          <w:szCs w:val="28"/>
          <w:lang w:val="uk-UA"/>
        </w:rPr>
        <w:t>критість д</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 інн</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вацій. </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дин </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кремий тест чи мет</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дика не дає м</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жлив</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сті в п</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вній мірі </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цінити зазначені склад</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ві. Т</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му бул</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 підібран</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 і представлен</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 к</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мплекс тестів-</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питувальників і мет</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дик з виявлення г</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т</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вн</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сті д</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 тв</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рч</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ї праці та тв</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рч</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г</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 xml:space="preserve"> п</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тенціалу викладачів вищ</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ї шк</w:t>
      </w:r>
      <w:r w:rsidR="001663BF">
        <w:rPr>
          <w:rFonts w:ascii="Times New Roman" w:eastAsia="Calibri" w:hAnsi="Times New Roman" w:cs="Times New Roman"/>
          <w:i/>
          <w:sz w:val="28"/>
          <w:szCs w:val="28"/>
          <w:lang w:val="uk-UA"/>
        </w:rPr>
        <w:t>ο</w:t>
      </w:r>
      <w:r w:rsidRPr="005C0DA4">
        <w:rPr>
          <w:rFonts w:ascii="Times New Roman" w:eastAsia="Calibri" w:hAnsi="Times New Roman" w:cs="Times New Roman"/>
          <w:i/>
          <w:sz w:val="28"/>
          <w:szCs w:val="28"/>
          <w:lang w:val="uk-UA"/>
        </w:rPr>
        <w:t>ли.</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lang w:val="uk-UA"/>
        </w:rPr>
        <w:t>З</w:t>
      </w:r>
      <w:r w:rsidRPr="005C0DA4">
        <w:rPr>
          <w:rFonts w:ascii="Times New Roman" w:eastAsia="Calibri" w:hAnsi="Times New Roman" w:cs="Times New Roman"/>
          <w:sz w:val="28"/>
          <w:szCs w:val="28"/>
          <w:lang w:val="en-US"/>
        </w:rPr>
        <w:t>a</w:t>
      </w:r>
      <w:r w:rsidRPr="005C0DA4">
        <w:rPr>
          <w:rFonts w:ascii="Times New Roman" w:eastAsia="Calibri" w:hAnsi="Times New Roman" w:cs="Times New Roman"/>
          <w:sz w:val="28"/>
          <w:szCs w:val="28"/>
          <w:lang w:val="uk-UA"/>
        </w:rPr>
        <w:t xml:space="preserve"> д</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lang w:val="uk-UA"/>
        </w:rPr>
        <w:t>п</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lang w:val="uk-UA"/>
        </w:rPr>
        <w:t>м</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lang w:val="uk-UA"/>
        </w:rPr>
        <w:t>г</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lang w:val="uk-UA"/>
        </w:rPr>
        <w:t>ю педаг</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lang w:val="uk-UA"/>
        </w:rPr>
        <w:t>гічн</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lang w:val="uk-UA"/>
        </w:rPr>
        <w:t>ї діагн</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lang w:val="uk-UA"/>
        </w:rPr>
        <w:t>стики пр</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lang w:val="uk-UA"/>
        </w:rPr>
        <w:t>стежується результати</w:t>
      </w:r>
      <w:r w:rsidRPr="005C0DA4">
        <w:rPr>
          <w:rFonts w:ascii="Times New Roman" w:eastAsia="Calibri" w:hAnsi="Times New Roman" w:cs="Times New Roman"/>
          <w:sz w:val="28"/>
          <w:szCs w:val="28"/>
          <w:lang w:val="uk-UA"/>
        </w:rPr>
        <w:t>в</w:t>
      </w:r>
      <w:r w:rsidRPr="005C0DA4">
        <w:rPr>
          <w:rFonts w:ascii="Times New Roman" w:eastAsia="Calibri" w:hAnsi="Times New Roman" w:cs="Times New Roman"/>
          <w:sz w:val="28"/>
          <w:szCs w:val="28"/>
          <w:lang w:val="uk-UA"/>
        </w:rPr>
        <w:t>ність співпраці, діагн</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lang w:val="uk-UA"/>
        </w:rPr>
        <w:t>стика з інструмента пізнання перетв</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lang w:val="uk-UA"/>
        </w:rPr>
        <w:t>рюється на і</w:t>
      </w:r>
      <w:r w:rsidRPr="005C0DA4">
        <w:rPr>
          <w:rFonts w:ascii="Times New Roman" w:eastAsia="Calibri" w:hAnsi="Times New Roman" w:cs="Times New Roman"/>
          <w:sz w:val="28"/>
          <w:szCs w:val="28"/>
          <w:lang w:val="uk-UA"/>
        </w:rPr>
        <w:t>н</w:t>
      </w:r>
      <w:r w:rsidRPr="005C0DA4">
        <w:rPr>
          <w:rFonts w:ascii="Times New Roman" w:eastAsia="Calibri" w:hAnsi="Times New Roman" w:cs="Times New Roman"/>
          <w:sz w:val="28"/>
          <w:szCs w:val="28"/>
          <w:lang w:val="uk-UA"/>
        </w:rPr>
        <w:t>струмент ф</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lang w:val="uk-UA"/>
        </w:rPr>
        <w:t>рмування. Педаг</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lang w:val="uk-UA"/>
        </w:rPr>
        <w:t>гічні мет</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lang w:val="uk-UA"/>
        </w:rPr>
        <w:t>ди і техн</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lang w:val="uk-UA"/>
        </w:rPr>
        <w:t>л</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lang w:val="uk-UA"/>
        </w:rPr>
        <w:t>гії заст</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lang w:val="uk-UA"/>
        </w:rPr>
        <w:t>с</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lang w:val="uk-UA"/>
        </w:rPr>
        <w:t>вуються в тих ситуаціях, де п</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lang w:val="uk-UA"/>
        </w:rPr>
        <w:t>трібні к</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lang w:val="uk-UA"/>
        </w:rPr>
        <w:t xml:space="preserve">мплексне </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lang w:val="uk-UA"/>
        </w:rPr>
        <w:t>цінювання та пр</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lang w:val="uk-UA"/>
        </w:rPr>
        <w:t>гн</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lang w:val="uk-UA"/>
        </w:rPr>
        <w:t>з майбутніх резул</w:t>
      </w:r>
      <w:r w:rsidRPr="005C0DA4">
        <w:rPr>
          <w:rFonts w:ascii="Times New Roman" w:eastAsia="Calibri" w:hAnsi="Times New Roman" w:cs="Times New Roman"/>
          <w:sz w:val="28"/>
          <w:szCs w:val="28"/>
          <w:lang w:val="uk-UA"/>
        </w:rPr>
        <w:t>ь</w:t>
      </w:r>
      <w:r w:rsidRPr="005C0DA4">
        <w:rPr>
          <w:rFonts w:ascii="Times New Roman" w:eastAsia="Calibri" w:hAnsi="Times New Roman" w:cs="Times New Roman"/>
          <w:sz w:val="28"/>
          <w:szCs w:val="28"/>
          <w:lang w:val="uk-UA"/>
        </w:rPr>
        <w:t>татів.</w:t>
      </w:r>
    </w:p>
    <w:p w:rsidR="005C0DA4" w:rsidRPr="005C0DA4" w:rsidRDefault="005C0DA4" w:rsidP="005C0DA4">
      <w:pPr>
        <w:spacing w:after="0" w:line="360" w:lineRule="auto"/>
        <w:ind w:firstLine="709"/>
        <w:jc w:val="both"/>
        <w:rPr>
          <w:rFonts w:ascii="Times New Roman" w:eastAsia="Calibri" w:hAnsi="Times New Roman" w:cs="Times New Roman"/>
          <w:sz w:val="28"/>
          <w:szCs w:val="28"/>
          <w:lang w:val="uk-UA"/>
        </w:rPr>
      </w:pPr>
      <w:r w:rsidRPr="005C0DA4">
        <w:rPr>
          <w:rFonts w:ascii="Times New Roman" w:eastAsia="Calibri" w:hAnsi="Times New Roman" w:cs="Times New Roman"/>
          <w:sz w:val="28"/>
          <w:szCs w:val="28"/>
        </w:rPr>
        <w:t>Пед</w:t>
      </w:r>
      <w:r w:rsidRPr="005C0DA4">
        <w:rPr>
          <w:rFonts w:ascii="Times New Roman" w:eastAsia="Calibri" w:hAnsi="Times New Roman" w:cs="Times New Roman"/>
          <w:sz w:val="28"/>
          <w:szCs w:val="28"/>
          <w:lang w:val="en-US"/>
        </w:rPr>
        <w:t>a</w:t>
      </w:r>
      <w:r w:rsidRPr="005C0DA4">
        <w:rPr>
          <w:rFonts w:ascii="Times New Roman" w:eastAsia="Calibri" w:hAnsi="Times New Roman" w:cs="Times New Roman"/>
          <w:sz w:val="28"/>
          <w:szCs w:val="28"/>
        </w:rPr>
        <w:t>г</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гічна праця нетв</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рч</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ю не буває і бути не м</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же. Діяльність вч</w:t>
      </w:r>
      <w:r w:rsidRPr="005C0DA4">
        <w:rPr>
          <w:rFonts w:ascii="Times New Roman" w:eastAsia="Calibri" w:hAnsi="Times New Roman" w:cs="Times New Roman"/>
          <w:sz w:val="28"/>
          <w:szCs w:val="28"/>
        </w:rPr>
        <w:t>и</w:t>
      </w:r>
      <w:r w:rsidRPr="005C0DA4">
        <w:rPr>
          <w:rFonts w:ascii="Times New Roman" w:eastAsia="Calibri" w:hAnsi="Times New Roman" w:cs="Times New Roman"/>
          <w:sz w:val="28"/>
          <w:szCs w:val="28"/>
        </w:rPr>
        <w:t>теля, яка вже за св</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єю суттю є тв</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рч</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ю, значн</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ю мір</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ю визначається різн</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манітністю, складністю і делікатністю й</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г</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 xml:space="preserve"> предмета – людськ</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 xml:space="preserve">ї </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с</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бист</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сті, щ</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 xml:space="preserve"> ф</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рмується. Неп</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вт</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рними є діти, ум</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 xml:space="preserve">ви, </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с</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бистість сам</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г</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 xml:space="preserve"> вчителя, а т</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му будь-яке педаг</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гічне рішення зум</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влюється цими завжди н</w:t>
      </w:r>
      <w:r w:rsidRPr="005C0DA4">
        <w:rPr>
          <w:rFonts w:ascii="Times New Roman" w:eastAsia="Calibri" w:hAnsi="Times New Roman" w:cs="Times New Roman"/>
          <w:sz w:val="28"/>
          <w:szCs w:val="28"/>
        </w:rPr>
        <w:t>е</w:t>
      </w:r>
      <w:r w:rsidRPr="005C0DA4">
        <w:rPr>
          <w:rFonts w:ascii="Times New Roman" w:eastAsia="Calibri" w:hAnsi="Times New Roman" w:cs="Times New Roman"/>
          <w:sz w:val="28"/>
          <w:szCs w:val="28"/>
        </w:rPr>
        <w:t>стандартними. А це в св</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ю чергу не</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дмінн</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 xml:space="preserve"> передбачає тв</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рчий підхід.</w:t>
      </w:r>
    </w:p>
    <w:p w:rsidR="005C0DA4" w:rsidRPr="005C0DA4" w:rsidRDefault="005C0DA4" w:rsidP="005C0DA4">
      <w:pPr>
        <w:spacing w:after="0" w:line="360" w:lineRule="auto"/>
        <w:ind w:firstLine="709"/>
        <w:jc w:val="both"/>
        <w:rPr>
          <w:rFonts w:ascii="Times New Roman" w:eastAsia="Calibri" w:hAnsi="Times New Roman" w:cs="Times New Roman"/>
          <w:sz w:val="28"/>
          <w:szCs w:val="28"/>
        </w:rPr>
      </w:pPr>
      <w:r w:rsidRPr="005C0DA4">
        <w:rPr>
          <w:rFonts w:ascii="Times New Roman" w:eastAsia="Calibri" w:hAnsi="Times New Roman" w:cs="Times New Roman"/>
          <w:sz w:val="28"/>
          <w:szCs w:val="28"/>
        </w:rPr>
        <w:t>Будь-яка фізична і р</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зум</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ва праця за певних суспільних ум</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в м</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же стати тв</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рч</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ю діяльністю. У різних видах праці тв</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 xml:space="preserve">рчість має певні </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с</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блив</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сті, щ</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 xml:space="preserve"> зум</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влюються зміст</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м і характер</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м діяльн</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 xml:space="preserve">сті, її </w:t>
      </w:r>
      <w:r w:rsidR="001663BF">
        <w:rPr>
          <w:rFonts w:ascii="Times New Roman" w:eastAsia="Calibri" w:hAnsi="Times New Roman" w:cs="Times New Roman"/>
          <w:sz w:val="28"/>
          <w:szCs w:val="28"/>
        </w:rPr>
        <w:t>ο</w:t>
      </w:r>
      <w:r w:rsidRPr="005C0DA4">
        <w:rPr>
          <w:rFonts w:ascii="Times New Roman" w:eastAsia="Calibri" w:hAnsi="Times New Roman" w:cs="Times New Roman"/>
          <w:sz w:val="28"/>
          <w:szCs w:val="28"/>
        </w:rPr>
        <w:t>бставинами та індивідуальними рисами працівника.</w:t>
      </w:r>
    </w:p>
    <w:p w:rsidR="005C0DA4" w:rsidRPr="005C0DA4" w:rsidRDefault="005C0DA4" w:rsidP="005C0DA4">
      <w:pPr>
        <w:spacing w:after="0" w:line="360" w:lineRule="auto"/>
        <w:ind w:firstLine="709"/>
        <w:jc w:val="both"/>
        <w:rPr>
          <w:rFonts w:ascii="Times New Roman" w:eastAsia="Calibri" w:hAnsi="Times New Roman" w:cs="Times New Roman"/>
          <w:sz w:val="28"/>
          <w:szCs w:val="28"/>
        </w:rPr>
      </w:pPr>
    </w:p>
    <w:p w:rsidR="005C0DA4" w:rsidRPr="005C0DA4" w:rsidRDefault="005C0DA4" w:rsidP="005C0DA4">
      <w:pPr>
        <w:rPr>
          <w:rFonts w:ascii="Times New Roman" w:hAnsi="Times New Roman" w:cs="Times New Roman"/>
          <w:b/>
          <w:sz w:val="28"/>
          <w:szCs w:val="28"/>
          <w:lang w:val="uk-UA"/>
        </w:rPr>
      </w:pPr>
      <w:r w:rsidRPr="005C0DA4">
        <w:rPr>
          <w:rFonts w:ascii="Times New Roman" w:hAnsi="Times New Roman" w:cs="Times New Roman"/>
          <w:b/>
          <w:sz w:val="28"/>
          <w:szCs w:val="28"/>
          <w:lang w:val="uk-UA"/>
        </w:rPr>
        <w:br w:type="page"/>
      </w:r>
    </w:p>
    <w:p w:rsidR="005C0DA4" w:rsidRPr="005C0DA4" w:rsidRDefault="005C0DA4" w:rsidP="005C0DA4">
      <w:pPr>
        <w:spacing w:after="0" w:line="360" w:lineRule="auto"/>
        <w:ind w:firstLine="709"/>
        <w:jc w:val="both"/>
        <w:rPr>
          <w:rFonts w:ascii="Times New Roman" w:hAnsi="Times New Roman" w:cs="Times New Roman"/>
          <w:b/>
          <w:sz w:val="28"/>
          <w:szCs w:val="28"/>
          <w:lang w:val="uk-UA"/>
        </w:rPr>
      </w:pPr>
      <w:r w:rsidRPr="005C0DA4">
        <w:rPr>
          <w:rFonts w:ascii="Times New Roman" w:hAnsi="Times New Roman" w:cs="Times New Roman"/>
          <w:b/>
          <w:sz w:val="28"/>
          <w:szCs w:val="28"/>
          <w:lang w:val="uk-UA"/>
        </w:rPr>
        <w:t>2.2. Пр</w:t>
      </w:r>
      <w:r w:rsidRPr="005C0DA4">
        <w:rPr>
          <w:rFonts w:ascii="Times New Roman" w:hAnsi="Times New Roman" w:cs="Times New Roman"/>
          <w:b/>
          <w:sz w:val="28"/>
          <w:szCs w:val="28"/>
          <w:lang w:val="en-US"/>
        </w:rPr>
        <w:t>o</w:t>
      </w:r>
      <w:r w:rsidRPr="005C0DA4">
        <w:rPr>
          <w:rFonts w:ascii="Times New Roman" w:hAnsi="Times New Roman" w:cs="Times New Roman"/>
          <w:b/>
          <w:sz w:val="28"/>
          <w:szCs w:val="28"/>
          <w:lang w:val="uk-UA"/>
        </w:rPr>
        <w:t>грама з ф</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рмування педаг</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гічн</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ї тв</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рч</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сті викладача вищ</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ї шк</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ли</w:t>
      </w:r>
    </w:p>
    <w:p w:rsidR="005C0DA4" w:rsidRPr="005C0DA4" w:rsidRDefault="005C0DA4" w:rsidP="005C0DA4">
      <w:pPr>
        <w:spacing w:after="0" w:line="360" w:lineRule="auto"/>
        <w:ind w:firstLine="709"/>
        <w:jc w:val="both"/>
        <w:rPr>
          <w:rFonts w:ascii="Times New Roman" w:hAnsi="Times New Roman" w:cs="Times New Roman"/>
          <w:b/>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Інноваційна діяльність залежить від потреб суспільства. Усвідомлення цих потреб є джерелом різноманітних планів, ідей та проектів. Сучасне суспільство вимагає всебічно підготовлених старших експертів з високоро</w:t>
      </w:r>
      <w:r w:rsidRPr="005C0DA4">
        <w:rPr>
          <w:rFonts w:ascii="Times New Roman" w:hAnsi="Times New Roman" w:cs="Times New Roman"/>
          <w:sz w:val="28"/>
          <w:szCs w:val="28"/>
        </w:rPr>
        <w:t>з</w:t>
      </w:r>
      <w:r w:rsidRPr="005C0DA4">
        <w:rPr>
          <w:rFonts w:ascii="Times New Roman" w:hAnsi="Times New Roman" w:cs="Times New Roman"/>
          <w:sz w:val="28"/>
          <w:szCs w:val="28"/>
        </w:rPr>
        <w:t>виненими дослідницькими навичками. Основою цієї якості є перший крок у вищій освіті</w:t>
      </w:r>
      <w:r w:rsidRPr="005C0DA4">
        <w:rPr>
          <w:rFonts w:ascii="Times New Roman" w:hAnsi="Times New Roman" w:cs="Times New Roman"/>
          <w:sz w:val="28"/>
          <w:szCs w:val="28"/>
          <w:lang w:val="uk-UA"/>
        </w:rPr>
        <w:t xml:space="preserve">. </w:t>
      </w:r>
      <w:r w:rsidRPr="005C0DA4">
        <w:rPr>
          <w:rFonts w:ascii="Times New Roman" w:hAnsi="Times New Roman" w:cs="Times New Roman"/>
          <w:sz w:val="28"/>
          <w:szCs w:val="28"/>
          <w:lang w:val="en-US"/>
        </w:rPr>
        <w:t>C</w:t>
      </w:r>
      <w:r w:rsidRPr="005C0DA4">
        <w:rPr>
          <w:rFonts w:ascii="Times New Roman" w:hAnsi="Times New Roman" w:cs="Times New Roman"/>
          <w:sz w:val="28"/>
          <w:szCs w:val="28"/>
          <w:lang w:val="uk-UA"/>
        </w:rPr>
        <w:t>ф</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вані на ранніх етапах пізнавальний інтерес,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рчі здібн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слідницькі вміння й навички у студентів – міцний фундамент стан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влення майбутніх кваліфік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ваних спеціалістів. </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сн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вним зас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дачі навчальн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матеріалу бул</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й залишається інф</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рмування. </w:t>
      </w: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икладач за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ю лекцій, співбесід та інших звичайних сп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бів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сить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ст</w:t>
      </w:r>
      <w:r w:rsidRPr="005C0DA4">
        <w:rPr>
          <w:rFonts w:ascii="Times New Roman" w:hAnsi="Times New Roman" w:cs="Times New Roman"/>
          <w:sz w:val="28"/>
          <w:szCs w:val="28"/>
          <w:lang w:val="uk-UA"/>
        </w:rPr>
        <w:t>у</w:t>
      </w:r>
      <w:r w:rsidRPr="005C0DA4">
        <w:rPr>
          <w:rFonts w:ascii="Times New Roman" w:hAnsi="Times New Roman" w:cs="Times New Roman"/>
          <w:sz w:val="28"/>
          <w:szCs w:val="28"/>
          <w:lang w:val="uk-UA"/>
        </w:rPr>
        <w:t>дентів знання, а студенти засв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юють їх. </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ле сь</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дні, 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ли наука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звивається швидк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знання, набуті таким сп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 є мал</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цінними,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скільки 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ни швидк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втрачають актуальність.</w:t>
      </w:r>
    </w:p>
    <w:p w:rsidR="005C0DA4" w:rsidRPr="005C0DA4" w:rsidRDefault="005C0DA4" w:rsidP="005C0DA4">
      <w:pPr>
        <w:spacing w:after="0" w:line="360" w:lineRule="auto"/>
        <w:ind w:firstLine="709"/>
        <w:jc w:val="both"/>
        <w:rPr>
          <w:rFonts w:ascii="Times New Roman" w:hAnsi="Times New Roman" w:cs="Times New Roman"/>
          <w:b/>
          <w:i/>
          <w:sz w:val="28"/>
          <w:szCs w:val="28"/>
          <w:lang w:val="uk-UA"/>
        </w:rPr>
      </w:pPr>
      <w:r w:rsidRPr="005C0DA4">
        <w:rPr>
          <w:rFonts w:ascii="Times New Roman" w:hAnsi="Times New Roman" w:cs="Times New Roman"/>
          <w:sz w:val="28"/>
          <w:szCs w:val="28"/>
          <w:lang w:val="uk-UA"/>
        </w:rPr>
        <w:t>З урахуванням ць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бул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блен</w:t>
      </w:r>
      <w:r w:rsidR="001663BF">
        <w:rPr>
          <w:rFonts w:ascii="Times New Roman" w:hAnsi="Times New Roman" w:cs="Times New Roman"/>
          <w:sz w:val="28"/>
          <w:szCs w:val="28"/>
          <w:lang w:val="uk-UA"/>
        </w:rPr>
        <w:t>ο</w:t>
      </w:r>
      <w:r w:rsidRPr="005C0DA4">
        <w:rPr>
          <w:rFonts w:ascii="Times New Roman" w:hAnsi="Times New Roman" w:cs="Times New Roman"/>
          <w:b/>
          <w:i/>
          <w:sz w:val="28"/>
          <w:szCs w:val="28"/>
          <w:lang w:val="uk-UA"/>
        </w:rPr>
        <w:t>Пр</w:t>
      </w:r>
      <w:r w:rsidR="001663BF">
        <w:rPr>
          <w:rFonts w:ascii="Times New Roman" w:hAnsi="Times New Roman" w:cs="Times New Roman"/>
          <w:b/>
          <w:i/>
          <w:sz w:val="28"/>
          <w:szCs w:val="28"/>
          <w:lang w:val="uk-UA"/>
        </w:rPr>
        <w:t>ο</w:t>
      </w:r>
      <w:r w:rsidRPr="005C0DA4">
        <w:rPr>
          <w:rFonts w:ascii="Times New Roman" w:hAnsi="Times New Roman" w:cs="Times New Roman"/>
          <w:b/>
          <w:i/>
          <w:sz w:val="28"/>
          <w:szCs w:val="28"/>
          <w:lang w:val="uk-UA"/>
        </w:rPr>
        <w:t>граму р</w:t>
      </w:r>
      <w:r w:rsidR="001663BF">
        <w:rPr>
          <w:rFonts w:ascii="Times New Roman" w:hAnsi="Times New Roman" w:cs="Times New Roman"/>
          <w:b/>
          <w:i/>
          <w:sz w:val="28"/>
          <w:szCs w:val="28"/>
          <w:lang w:val="uk-UA"/>
        </w:rPr>
        <w:t>ο</w:t>
      </w:r>
      <w:r w:rsidRPr="005C0DA4">
        <w:rPr>
          <w:rFonts w:ascii="Times New Roman" w:hAnsi="Times New Roman" w:cs="Times New Roman"/>
          <w:b/>
          <w:i/>
          <w:sz w:val="28"/>
          <w:szCs w:val="28"/>
          <w:lang w:val="uk-UA"/>
        </w:rPr>
        <w:t>звитку педаг</w:t>
      </w:r>
      <w:r w:rsidR="001663BF">
        <w:rPr>
          <w:rFonts w:ascii="Times New Roman" w:hAnsi="Times New Roman" w:cs="Times New Roman"/>
          <w:b/>
          <w:i/>
          <w:sz w:val="28"/>
          <w:szCs w:val="28"/>
          <w:lang w:val="uk-UA"/>
        </w:rPr>
        <w:t>ο</w:t>
      </w:r>
      <w:r w:rsidRPr="005C0DA4">
        <w:rPr>
          <w:rFonts w:ascii="Times New Roman" w:hAnsi="Times New Roman" w:cs="Times New Roman"/>
          <w:b/>
          <w:i/>
          <w:sz w:val="28"/>
          <w:szCs w:val="28"/>
          <w:lang w:val="uk-UA"/>
        </w:rPr>
        <w:t>гічн</w:t>
      </w:r>
      <w:r w:rsidR="001663BF">
        <w:rPr>
          <w:rFonts w:ascii="Times New Roman" w:hAnsi="Times New Roman" w:cs="Times New Roman"/>
          <w:b/>
          <w:i/>
          <w:sz w:val="28"/>
          <w:szCs w:val="28"/>
          <w:lang w:val="uk-UA"/>
        </w:rPr>
        <w:t>ο</w:t>
      </w:r>
      <w:r w:rsidRPr="005C0DA4">
        <w:rPr>
          <w:rFonts w:ascii="Times New Roman" w:hAnsi="Times New Roman" w:cs="Times New Roman"/>
          <w:b/>
          <w:i/>
          <w:sz w:val="28"/>
          <w:szCs w:val="28"/>
          <w:lang w:val="uk-UA"/>
        </w:rPr>
        <w:t>ї тв</w:t>
      </w:r>
      <w:r w:rsidR="001663BF">
        <w:rPr>
          <w:rFonts w:ascii="Times New Roman" w:hAnsi="Times New Roman" w:cs="Times New Roman"/>
          <w:b/>
          <w:i/>
          <w:sz w:val="28"/>
          <w:szCs w:val="28"/>
          <w:lang w:val="uk-UA"/>
        </w:rPr>
        <w:t>ο</w:t>
      </w:r>
      <w:r w:rsidRPr="005C0DA4">
        <w:rPr>
          <w:rFonts w:ascii="Times New Roman" w:hAnsi="Times New Roman" w:cs="Times New Roman"/>
          <w:b/>
          <w:i/>
          <w:sz w:val="28"/>
          <w:szCs w:val="28"/>
          <w:lang w:val="uk-UA"/>
        </w:rPr>
        <w:t>рч</w:t>
      </w:r>
      <w:r w:rsidR="001663BF">
        <w:rPr>
          <w:rFonts w:ascii="Times New Roman" w:hAnsi="Times New Roman" w:cs="Times New Roman"/>
          <w:b/>
          <w:i/>
          <w:sz w:val="28"/>
          <w:szCs w:val="28"/>
          <w:lang w:val="uk-UA"/>
        </w:rPr>
        <w:t>ο</w:t>
      </w:r>
      <w:r w:rsidRPr="005C0DA4">
        <w:rPr>
          <w:rFonts w:ascii="Times New Roman" w:hAnsi="Times New Roman" w:cs="Times New Roman"/>
          <w:b/>
          <w:i/>
          <w:sz w:val="28"/>
          <w:szCs w:val="28"/>
          <w:lang w:val="uk-UA"/>
        </w:rPr>
        <w:t>сті викладачів вищ</w:t>
      </w:r>
      <w:r w:rsidR="001663BF">
        <w:rPr>
          <w:rFonts w:ascii="Times New Roman" w:hAnsi="Times New Roman" w:cs="Times New Roman"/>
          <w:b/>
          <w:i/>
          <w:sz w:val="28"/>
          <w:szCs w:val="28"/>
          <w:lang w:val="uk-UA"/>
        </w:rPr>
        <w:t>ο</w:t>
      </w:r>
      <w:r w:rsidRPr="005C0DA4">
        <w:rPr>
          <w:rFonts w:ascii="Times New Roman" w:hAnsi="Times New Roman" w:cs="Times New Roman"/>
          <w:b/>
          <w:i/>
          <w:sz w:val="28"/>
          <w:szCs w:val="28"/>
          <w:lang w:val="uk-UA"/>
        </w:rPr>
        <w:t>ї шк</w:t>
      </w:r>
      <w:r w:rsidR="001663BF">
        <w:rPr>
          <w:rFonts w:ascii="Times New Roman" w:hAnsi="Times New Roman" w:cs="Times New Roman"/>
          <w:b/>
          <w:i/>
          <w:sz w:val="28"/>
          <w:szCs w:val="28"/>
          <w:lang w:val="uk-UA"/>
        </w:rPr>
        <w:t>ο</w:t>
      </w:r>
      <w:r w:rsidRPr="005C0DA4">
        <w:rPr>
          <w:rFonts w:ascii="Times New Roman" w:hAnsi="Times New Roman" w:cs="Times New Roman"/>
          <w:b/>
          <w:i/>
          <w:sz w:val="28"/>
          <w:szCs w:val="28"/>
          <w:lang w:val="uk-UA"/>
        </w:rPr>
        <w:t>ли.</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Ціль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 аудит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рія:студенти – майбутні викладачі ВНЗ. </w:t>
      </w:r>
    </w:p>
    <w:p w:rsidR="005C0DA4" w:rsidRPr="005C0DA4" w:rsidRDefault="005C0DA4" w:rsidP="005C0DA4">
      <w:pPr>
        <w:spacing w:after="0" w:line="360" w:lineRule="auto"/>
        <w:ind w:firstLine="709"/>
        <w:jc w:val="both"/>
        <w:rPr>
          <w:rFonts w:ascii="Times New Roman" w:hAnsi="Times New Roman" w:cs="Times New Roman"/>
          <w:b/>
          <w:sz w:val="28"/>
          <w:szCs w:val="28"/>
          <w:lang w:val="uk-UA"/>
        </w:rPr>
      </w:pPr>
      <w:r w:rsidRPr="005C0DA4">
        <w:rPr>
          <w:rFonts w:ascii="Times New Roman" w:hAnsi="Times New Roman" w:cs="Times New Roman"/>
          <w:sz w:val="28"/>
          <w:szCs w:val="28"/>
          <w:lang w:val="uk-UA"/>
        </w:rPr>
        <w:t>Термін реалізації:1 календарний місяць</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І ЕТАП. </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РГАНІЗАЦІЙНИЙ</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i/>
          <w:sz w:val="28"/>
          <w:szCs w:val="28"/>
          <w:lang w:val="uk-UA"/>
        </w:rPr>
        <w:t>Мета:</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знай</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млення із те</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ретик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рганізаційними засадами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викладачів вищ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шк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ли, ств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рення ситуації успіху. </w:t>
      </w:r>
    </w:p>
    <w:p w:rsidR="005C0DA4" w:rsidRPr="005C0DA4" w:rsidRDefault="005C0DA4" w:rsidP="005C0DA4">
      <w:pPr>
        <w:numPr>
          <w:ilvl w:val="0"/>
          <w:numId w:val="17"/>
        </w:numPr>
        <w:spacing w:after="0" w:line="360" w:lineRule="auto"/>
        <w:jc w:val="both"/>
        <w:rPr>
          <w:rFonts w:ascii="Times New Roman" w:hAnsi="Times New Roman" w:cs="Times New Roman"/>
          <w:i/>
          <w:sz w:val="28"/>
          <w:szCs w:val="28"/>
          <w:lang w:val="uk-UA"/>
        </w:rPr>
      </w:pPr>
      <w:r w:rsidRPr="005C0DA4">
        <w:rPr>
          <w:rFonts w:ascii="Times New Roman" w:hAnsi="Times New Roman" w:cs="Times New Roman"/>
          <w:i/>
          <w:sz w:val="28"/>
          <w:szCs w:val="28"/>
          <w:lang w:val="uk-UA"/>
        </w:rPr>
        <w:t>Пр</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ведення тренінг</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в</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ї вправи «Я р</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блю це так».</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i/>
          <w:sz w:val="28"/>
          <w:szCs w:val="28"/>
          <w:lang w:val="uk-UA"/>
        </w:rPr>
        <w:t>Мета:</w:t>
      </w:r>
      <w:r w:rsidRPr="005C0DA4">
        <w:rPr>
          <w:rFonts w:ascii="Times New Roman" w:hAnsi="Times New Roman" w:cs="Times New Roman"/>
          <w:sz w:val="28"/>
          <w:szCs w:val="28"/>
          <w:lang w:val="uk-UA"/>
        </w:rPr>
        <w:t>формувати впевненість учасників у правильному виборі методів роботи, підвищувати позитивну мотивацію до творчої діяльності, стимул</w:t>
      </w:r>
      <w:r w:rsidRPr="005C0DA4">
        <w:rPr>
          <w:rFonts w:ascii="Times New Roman" w:hAnsi="Times New Roman" w:cs="Times New Roman"/>
          <w:sz w:val="28"/>
          <w:szCs w:val="28"/>
          <w:lang w:val="uk-UA"/>
        </w:rPr>
        <w:t>ю</w:t>
      </w:r>
      <w:r w:rsidRPr="005C0DA4">
        <w:rPr>
          <w:rFonts w:ascii="Times New Roman" w:hAnsi="Times New Roman" w:cs="Times New Roman"/>
          <w:sz w:val="28"/>
          <w:szCs w:val="28"/>
          <w:lang w:val="uk-UA"/>
        </w:rPr>
        <w:t>вати бажання вдосконалювати професійні стандарти та стимулювати творчий потенціал кожного учня.</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b/>
          <w:sz w:val="28"/>
          <w:szCs w:val="28"/>
          <w:lang w:val="uk-UA"/>
        </w:rPr>
        <w:t>2.</w:t>
      </w:r>
      <w:r w:rsidRPr="005C0DA4">
        <w:rPr>
          <w:rFonts w:ascii="Times New Roman" w:hAnsi="Times New Roman" w:cs="Times New Roman"/>
          <w:i/>
          <w:sz w:val="28"/>
          <w:szCs w:val="28"/>
          <w:lang w:val="uk-UA"/>
        </w:rPr>
        <w:t>Діл</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ва гра «</w:t>
      </w:r>
      <w:r w:rsidRPr="005C0DA4">
        <w:rPr>
          <w:rFonts w:ascii="Times New Roman" w:hAnsi="Times New Roman" w:cs="Times New Roman"/>
          <w:i/>
          <w:sz w:val="28"/>
          <w:szCs w:val="28"/>
          <w:lang w:val="en-US"/>
        </w:rPr>
        <w:t>O</w:t>
      </w:r>
      <w:r w:rsidRPr="005C0DA4">
        <w:rPr>
          <w:rFonts w:ascii="Times New Roman" w:hAnsi="Times New Roman" w:cs="Times New Roman"/>
          <w:i/>
          <w:sz w:val="28"/>
          <w:szCs w:val="28"/>
          <w:lang w:val="uk-UA"/>
        </w:rPr>
        <w:t>бсудим</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 xml:space="preserve"> здатність сприймати думки, які відрізняют</w:t>
      </w:r>
      <w:r w:rsidRPr="005C0DA4">
        <w:rPr>
          <w:rFonts w:ascii="Times New Roman" w:hAnsi="Times New Roman" w:cs="Times New Roman"/>
          <w:i/>
          <w:sz w:val="28"/>
          <w:szCs w:val="28"/>
          <w:lang w:val="uk-UA"/>
        </w:rPr>
        <w:t>ь</w:t>
      </w:r>
      <w:r w:rsidRPr="005C0DA4">
        <w:rPr>
          <w:rFonts w:ascii="Times New Roman" w:hAnsi="Times New Roman" w:cs="Times New Roman"/>
          <w:i/>
          <w:sz w:val="28"/>
          <w:szCs w:val="28"/>
          <w:lang w:val="uk-UA"/>
        </w:rPr>
        <w:t>ся від власних, аб</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 xml:space="preserve"> т</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лерантність».</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i/>
          <w:sz w:val="28"/>
          <w:szCs w:val="28"/>
          <w:lang w:val="uk-UA"/>
        </w:rPr>
        <w:t xml:space="preserve">Мета: </w:t>
      </w:r>
      <w:r w:rsidRPr="005C0DA4">
        <w:rPr>
          <w:rFonts w:ascii="Times New Roman" w:hAnsi="Times New Roman" w:cs="Times New Roman"/>
          <w:sz w:val="28"/>
          <w:szCs w:val="28"/>
          <w:lang w:val="uk-UA"/>
        </w:rPr>
        <w:t>розкриття понять "толерантність" і "толерантна особистість"; визначити межу толерантності людини; мати достатню самооцінку, аналіт</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чні здібності та здатність приймати рішення; розвивати професійну самосв</w:t>
      </w:r>
      <w:r w:rsidRPr="005C0DA4">
        <w:rPr>
          <w:rFonts w:ascii="Times New Roman" w:hAnsi="Times New Roman" w:cs="Times New Roman"/>
          <w:sz w:val="28"/>
          <w:szCs w:val="28"/>
          <w:lang w:val="uk-UA"/>
        </w:rPr>
        <w:t>і</w:t>
      </w:r>
      <w:r w:rsidRPr="005C0DA4">
        <w:rPr>
          <w:rFonts w:ascii="Times New Roman" w:hAnsi="Times New Roman" w:cs="Times New Roman"/>
          <w:sz w:val="28"/>
          <w:szCs w:val="28"/>
          <w:lang w:val="uk-UA"/>
        </w:rPr>
        <w:t>домість та здатність правильно спілкуватися зі співрозмовником.</w:t>
      </w:r>
    </w:p>
    <w:p w:rsidR="005C0DA4" w:rsidRPr="005C0DA4" w:rsidRDefault="005C0DA4" w:rsidP="005C0DA4">
      <w:pPr>
        <w:spacing w:after="0" w:line="360" w:lineRule="auto"/>
        <w:ind w:firstLine="709"/>
        <w:jc w:val="both"/>
        <w:rPr>
          <w:rFonts w:ascii="Times New Roman" w:hAnsi="Times New Roman" w:cs="Times New Roman"/>
          <w:i/>
          <w:sz w:val="28"/>
          <w:szCs w:val="28"/>
          <w:lang w:val="uk-UA"/>
        </w:rPr>
      </w:pPr>
      <w:r w:rsidRPr="005C0DA4">
        <w:rPr>
          <w:rFonts w:ascii="Times New Roman" w:hAnsi="Times New Roman" w:cs="Times New Roman"/>
          <w:b/>
          <w:i/>
          <w:sz w:val="28"/>
          <w:szCs w:val="28"/>
          <w:lang w:val="uk-UA"/>
        </w:rPr>
        <w:t>3.</w:t>
      </w:r>
      <w:r w:rsidRPr="005C0DA4">
        <w:rPr>
          <w:rFonts w:ascii="Times New Roman" w:hAnsi="Times New Roman" w:cs="Times New Roman"/>
          <w:i/>
          <w:sz w:val="28"/>
          <w:szCs w:val="28"/>
          <w:lang w:val="uk-UA"/>
        </w:rPr>
        <w:t xml:space="preserve"> Пр</w:t>
      </w:r>
      <w:r w:rsidRPr="005C0DA4">
        <w:rPr>
          <w:rFonts w:ascii="Times New Roman" w:hAnsi="Times New Roman" w:cs="Times New Roman"/>
          <w:i/>
          <w:sz w:val="28"/>
          <w:szCs w:val="28"/>
          <w:lang w:val="en-US"/>
        </w:rPr>
        <w:t>o</w:t>
      </w:r>
      <w:r w:rsidRPr="005C0DA4">
        <w:rPr>
          <w:rFonts w:ascii="Times New Roman" w:hAnsi="Times New Roman" w:cs="Times New Roman"/>
          <w:i/>
          <w:sz w:val="28"/>
          <w:szCs w:val="28"/>
          <w:lang w:val="uk-UA"/>
        </w:rPr>
        <w:t xml:space="preserve">ведення тематичних лекцій.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i/>
          <w:sz w:val="28"/>
          <w:szCs w:val="28"/>
          <w:lang w:val="uk-UA"/>
        </w:rPr>
        <w:t>Мета:</w:t>
      </w:r>
      <w:r w:rsidRPr="005C0DA4">
        <w:rPr>
          <w:rFonts w:ascii="Times New Roman" w:hAnsi="Times New Roman" w:cs="Times New Roman"/>
          <w:sz w:val="28"/>
          <w:szCs w:val="28"/>
          <w:lang w:val="uk-UA"/>
        </w:rPr>
        <w:t xml:space="preserve"> ств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рення атм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сфери наук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шуку,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рганізація дискусії, у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цесі як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звивається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рчий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тенціал учасників,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бразне і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дуктивне мислення,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рча уява,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влення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 лекцій.</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На лекціях дискутували та стимулювали тему, з'ясовували мету та цілі, проводили історичні дослідження, застосовували різні рівні проблемних м</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тодів навчання, а її структура включала елементи дослідницької роботи, ро</w:t>
      </w:r>
      <w:r w:rsidRPr="005C0DA4">
        <w:rPr>
          <w:rFonts w:ascii="Times New Roman" w:hAnsi="Times New Roman" w:cs="Times New Roman"/>
          <w:sz w:val="28"/>
          <w:szCs w:val="28"/>
          <w:lang w:val="uk-UA"/>
        </w:rPr>
        <w:t>з</w:t>
      </w:r>
      <w:r w:rsidRPr="005C0DA4">
        <w:rPr>
          <w:rFonts w:ascii="Times New Roman" w:hAnsi="Times New Roman" w:cs="Times New Roman"/>
          <w:sz w:val="28"/>
          <w:szCs w:val="28"/>
          <w:lang w:val="uk-UA"/>
        </w:rPr>
        <w:t xml:space="preserve">криваючи сучасні методи та концепції. Встановленні міждисциплінарні та міждисциплінарні зв’язки.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b/>
          <w:sz w:val="28"/>
          <w:szCs w:val="28"/>
          <w:lang w:val="uk-UA"/>
        </w:rPr>
        <w:t xml:space="preserve">4. </w:t>
      </w:r>
      <w:r w:rsidRPr="005C0DA4">
        <w:rPr>
          <w:rFonts w:ascii="Times New Roman" w:hAnsi="Times New Roman" w:cs="Times New Roman"/>
          <w:i/>
          <w:sz w:val="28"/>
          <w:szCs w:val="28"/>
          <w:lang w:val="en-US"/>
        </w:rPr>
        <w:t>O</w:t>
      </w:r>
      <w:r w:rsidRPr="005C0DA4">
        <w:rPr>
          <w:rFonts w:ascii="Times New Roman" w:hAnsi="Times New Roman" w:cs="Times New Roman"/>
          <w:i/>
          <w:sz w:val="28"/>
          <w:szCs w:val="28"/>
          <w:lang w:val="uk-UA"/>
        </w:rPr>
        <w:t>рганізація та пр</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ведення семінарських і лаб</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рат</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рн</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-практичних занять</w:t>
      </w:r>
      <w:r w:rsidRPr="005C0DA4">
        <w:rPr>
          <w:rFonts w:ascii="Times New Roman" w:hAnsi="Times New Roman" w:cs="Times New Roman"/>
          <w:sz w:val="28"/>
          <w:szCs w:val="28"/>
          <w:lang w:val="uk-UA"/>
        </w:rPr>
        <w:t xml:space="preserve"> для розвитку творчого потенціалу учасників та надання творчих з</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вдань різного рівня складності: представити навчальні посібники, рішення та творіння, створені ними самими.</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ІІ ЕТАП. ПР</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ДУКТИВНИЙ</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i/>
          <w:sz w:val="28"/>
          <w:szCs w:val="28"/>
          <w:lang w:val="uk-UA"/>
        </w:rPr>
        <w:t>Мета:</w:t>
      </w:r>
      <w:r w:rsidRPr="005C0DA4">
        <w:rPr>
          <w:rFonts w:ascii="Times New Roman" w:hAnsi="Times New Roman" w:cs="Times New Roman"/>
          <w:sz w:val="28"/>
          <w:szCs w:val="28"/>
          <w:lang w:val="uk-UA"/>
        </w:rPr>
        <w:t>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білізація внутрішнь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тенціалу у здійсненні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w:t>
      </w:r>
      <w:r w:rsidRPr="005C0DA4">
        <w:rPr>
          <w:rFonts w:ascii="Times New Roman" w:hAnsi="Times New Roman" w:cs="Times New Roman"/>
          <w:sz w:val="28"/>
          <w:szCs w:val="28"/>
          <w:lang w:val="uk-UA"/>
        </w:rPr>
        <w:t>і</w:t>
      </w:r>
      <w:r w:rsidRPr="005C0DA4">
        <w:rPr>
          <w:rFonts w:ascii="Times New Roman" w:hAnsi="Times New Roman" w:cs="Times New Roman"/>
          <w:sz w:val="28"/>
          <w:szCs w:val="28"/>
          <w:lang w:val="uk-UA"/>
        </w:rPr>
        <w:t>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на теренах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сту викладачів вищ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шк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ли.</w:t>
      </w:r>
    </w:p>
    <w:p w:rsidR="005C0DA4" w:rsidRPr="005C0DA4" w:rsidRDefault="005C0DA4" w:rsidP="005C0DA4">
      <w:pPr>
        <w:spacing w:after="0" w:line="360" w:lineRule="auto"/>
        <w:ind w:firstLine="709"/>
        <w:jc w:val="both"/>
        <w:rPr>
          <w:rFonts w:ascii="Times New Roman" w:hAnsi="Times New Roman" w:cs="Times New Roman"/>
          <w:i/>
          <w:sz w:val="28"/>
          <w:szCs w:val="28"/>
          <w:lang w:val="uk-UA"/>
        </w:rPr>
      </w:pPr>
      <w:r w:rsidRPr="005C0DA4">
        <w:rPr>
          <w:rFonts w:ascii="Times New Roman" w:hAnsi="Times New Roman" w:cs="Times New Roman"/>
          <w:b/>
          <w:sz w:val="28"/>
          <w:szCs w:val="28"/>
          <w:lang w:val="uk-UA"/>
        </w:rPr>
        <w:t>1.</w:t>
      </w:r>
      <w:r w:rsidRPr="005C0DA4">
        <w:rPr>
          <w:rFonts w:ascii="Times New Roman" w:hAnsi="Times New Roman" w:cs="Times New Roman"/>
          <w:i/>
          <w:sz w:val="28"/>
          <w:szCs w:val="28"/>
          <w:lang w:val="uk-UA"/>
        </w:rPr>
        <w:t>Пр</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ведення тренінг</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в</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ї вправи  «Від р</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звитку тв</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рчих здібн</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стей майбутнь</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г</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 xml:space="preserve"> педаг</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га д</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 xml:space="preserve"> ф</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рмування креативн</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 xml:space="preserve">сті»[46, </w:t>
      </w:r>
      <w:r w:rsidRPr="005C0DA4">
        <w:rPr>
          <w:rFonts w:ascii="Times New Roman" w:hAnsi="Times New Roman" w:cs="Times New Roman"/>
          <w:i/>
          <w:sz w:val="28"/>
          <w:szCs w:val="28"/>
          <w:lang w:val="en-US"/>
        </w:rPr>
        <w:t>c</w:t>
      </w:r>
      <w:r w:rsidRPr="005C0DA4">
        <w:rPr>
          <w:rFonts w:ascii="Times New Roman" w:hAnsi="Times New Roman" w:cs="Times New Roman"/>
          <w:i/>
          <w:sz w:val="28"/>
          <w:szCs w:val="28"/>
          <w:lang w:val="uk-UA"/>
        </w:rPr>
        <w:t>. 64].</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i/>
          <w:sz w:val="28"/>
          <w:szCs w:val="28"/>
          <w:lang w:val="uk-UA"/>
        </w:rPr>
        <w:t>Мета:</w:t>
      </w:r>
      <w:r w:rsidRPr="005C0DA4">
        <w:rPr>
          <w:rFonts w:ascii="Times New Roman" w:hAnsi="Times New Roman" w:cs="Times New Roman"/>
          <w:sz w:val="28"/>
          <w:szCs w:val="28"/>
          <w:lang w:val="uk-UA"/>
        </w:rPr>
        <w:t xml:space="preserve">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рмування в учасників уявлення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креативність, її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ль у житті людини, шляхи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учаснику в усвід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мленні креативність у 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бі, не</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бхідн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її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визначення перешк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яву креативн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і шляхів її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лань.</w:t>
      </w:r>
    </w:p>
    <w:p w:rsidR="005C0DA4" w:rsidRPr="005C0DA4" w:rsidRDefault="005C0DA4" w:rsidP="005C0DA4">
      <w:pPr>
        <w:numPr>
          <w:ilvl w:val="0"/>
          <w:numId w:val="17"/>
        </w:numPr>
        <w:spacing w:after="0" w:line="360" w:lineRule="auto"/>
        <w:contextualSpacing/>
        <w:jc w:val="both"/>
        <w:rPr>
          <w:rFonts w:ascii="Times New Roman" w:hAnsi="Times New Roman" w:cs="Times New Roman"/>
          <w:sz w:val="28"/>
          <w:szCs w:val="28"/>
          <w:lang w:val="uk-UA"/>
        </w:rPr>
      </w:pPr>
      <w:r w:rsidRPr="005C0DA4">
        <w:rPr>
          <w:rFonts w:ascii="Times New Roman" w:hAnsi="Times New Roman" w:cs="Times New Roman"/>
          <w:i/>
          <w:sz w:val="28"/>
          <w:szCs w:val="28"/>
          <w:lang w:val="uk-UA"/>
        </w:rPr>
        <w:t>Семінар-практикум «Майстерня креативу»</w:t>
      </w:r>
      <w:r w:rsidRPr="005C0DA4">
        <w:rPr>
          <w:rFonts w:ascii="Times New Roman" w:hAnsi="Times New Roman" w:cs="Times New Roman"/>
          <w:i/>
          <w:sz w:val="28"/>
          <w:szCs w:val="28"/>
        </w:rPr>
        <w:t xml:space="preserve"> [</w:t>
      </w:r>
      <w:r w:rsidRPr="005C0DA4">
        <w:rPr>
          <w:rFonts w:ascii="Times New Roman" w:hAnsi="Times New Roman" w:cs="Times New Roman"/>
          <w:i/>
          <w:sz w:val="28"/>
          <w:szCs w:val="28"/>
          <w:lang w:val="uk-UA"/>
        </w:rPr>
        <w:t>42</w:t>
      </w:r>
      <w:r w:rsidRPr="005C0DA4">
        <w:rPr>
          <w:rFonts w:ascii="Times New Roman" w:hAnsi="Times New Roman" w:cs="Times New Roman"/>
          <w:i/>
          <w:sz w:val="28"/>
          <w:szCs w:val="28"/>
        </w:rPr>
        <w:t xml:space="preserve">, </w:t>
      </w:r>
      <w:r w:rsidRPr="005C0DA4">
        <w:rPr>
          <w:rFonts w:ascii="Times New Roman" w:hAnsi="Times New Roman" w:cs="Times New Roman"/>
          <w:i/>
          <w:sz w:val="28"/>
          <w:szCs w:val="28"/>
          <w:lang w:val="en-US"/>
        </w:rPr>
        <w:t>c</w:t>
      </w:r>
      <w:r w:rsidRPr="005C0DA4">
        <w:rPr>
          <w:rFonts w:ascii="Times New Roman" w:hAnsi="Times New Roman" w:cs="Times New Roman"/>
          <w:i/>
          <w:sz w:val="28"/>
          <w:szCs w:val="28"/>
        </w:rPr>
        <w:t>. 152]</w:t>
      </w:r>
      <w:r w:rsidRPr="005C0DA4">
        <w:rPr>
          <w:rFonts w:ascii="Times New Roman" w:hAnsi="Times New Roman" w:cs="Times New Roman"/>
          <w:i/>
          <w:sz w:val="28"/>
          <w:szCs w:val="28"/>
          <w:lang w:val="uk-UA"/>
        </w:rPr>
        <w:t xml:space="preserve">.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i/>
          <w:sz w:val="28"/>
          <w:szCs w:val="28"/>
          <w:lang w:val="uk-UA"/>
        </w:rPr>
        <w:t>Мета:</w:t>
      </w:r>
      <w:r w:rsidRPr="005C0DA4">
        <w:rPr>
          <w:rFonts w:ascii="Times New Roman" w:hAnsi="Times New Roman" w:cs="Times New Roman"/>
          <w:sz w:val="28"/>
          <w:szCs w:val="28"/>
          <w:lang w:val="uk-UA"/>
        </w:rPr>
        <w:t xml:space="preserve"> ф</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рмування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тенціалу у вик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ристанні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дів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птимізації нак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пичення та структурування знань, схеми зб</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ру та аналізу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переднь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інф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рмації, те</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рії рішення винахідницьких задач.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C</w:t>
      </w:r>
      <w:r w:rsidRPr="005C0DA4">
        <w:rPr>
          <w:rFonts w:ascii="Times New Roman" w:hAnsi="Times New Roman" w:cs="Times New Roman"/>
          <w:sz w:val="28"/>
          <w:szCs w:val="28"/>
          <w:lang w:val="uk-UA"/>
        </w:rPr>
        <w:t>емінар складається з наб</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ру іг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 та вправ для активізації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а</w:t>
      </w:r>
      <w:r w:rsidRPr="005C0DA4">
        <w:rPr>
          <w:rFonts w:ascii="Times New Roman" w:hAnsi="Times New Roman" w:cs="Times New Roman"/>
          <w:sz w:val="28"/>
          <w:szCs w:val="28"/>
          <w:lang w:val="uk-UA"/>
        </w:rPr>
        <w:t>к</w:t>
      </w:r>
      <w:r w:rsidRPr="005C0DA4">
        <w:rPr>
          <w:rFonts w:ascii="Times New Roman" w:hAnsi="Times New Roman" w:cs="Times New Roman"/>
          <w:sz w:val="28"/>
          <w:szCs w:val="28"/>
          <w:lang w:val="uk-UA"/>
        </w:rPr>
        <w:t>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й</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учасників, а саме:</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вправа «</w:t>
      </w: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изначення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нять»;</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вправа «В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ві зусилля та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рча діяльність викладача вищ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шк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ли»;</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вправа «Банк ідей – я 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ший співр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вник»;</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вправа «</w:t>
      </w:r>
      <w:r w:rsidRPr="005C0DA4">
        <w:rPr>
          <w:rFonts w:ascii="Times New Roman" w:hAnsi="Times New Roman" w:cs="Times New Roman"/>
          <w:sz w:val="28"/>
          <w:szCs w:val="28"/>
          <w:lang w:val="en-US"/>
        </w:rPr>
        <w:t>M</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тивація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шуку»;</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інтерактивна гра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 фах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підг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вки».</w:t>
      </w:r>
    </w:p>
    <w:p w:rsidR="005C0DA4" w:rsidRPr="005C0DA4" w:rsidRDefault="005C0DA4" w:rsidP="005C0DA4">
      <w:pPr>
        <w:spacing w:after="0" w:line="360" w:lineRule="auto"/>
        <w:ind w:firstLine="709"/>
        <w:jc w:val="both"/>
        <w:rPr>
          <w:rFonts w:ascii="Times New Roman" w:hAnsi="Times New Roman" w:cs="Times New Roman"/>
          <w:i/>
          <w:sz w:val="28"/>
          <w:szCs w:val="28"/>
          <w:lang w:val="uk-UA"/>
        </w:rPr>
      </w:pPr>
      <w:r w:rsidRPr="005C0DA4">
        <w:rPr>
          <w:rFonts w:ascii="Times New Roman" w:hAnsi="Times New Roman" w:cs="Times New Roman"/>
          <w:i/>
          <w:sz w:val="28"/>
          <w:szCs w:val="28"/>
          <w:lang w:val="uk-UA"/>
        </w:rPr>
        <w:t>Тренінг</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ва вправа «В</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ль</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ві зусилля та тв</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рча діяльність викладача вищ</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ї шк</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 xml:space="preserve">ли»[19, </w:t>
      </w:r>
      <w:r w:rsidRPr="005C0DA4">
        <w:rPr>
          <w:rFonts w:ascii="Times New Roman" w:hAnsi="Times New Roman" w:cs="Times New Roman"/>
          <w:i/>
          <w:sz w:val="28"/>
          <w:szCs w:val="28"/>
          <w:lang w:val="en-US"/>
        </w:rPr>
        <w:t>c</w:t>
      </w:r>
      <w:r w:rsidRPr="005C0DA4">
        <w:rPr>
          <w:rFonts w:ascii="Times New Roman" w:hAnsi="Times New Roman" w:cs="Times New Roman"/>
          <w:i/>
          <w:sz w:val="28"/>
          <w:szCs w:val="28"/>
          <w:lang w:val="uk-UA"/>
        </w:rPr>
        <w:t>. 11].</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i/>
          <w:sz w:val="28"/>
          <w:szCs w:val="28"/>
          <w:lang w:val="uk-UA"/>
        </w:rPr>
        <w:t>Мета:</w:t>
      </w:r>
      <w:r w:rsidRPr="005C0DA4">
        <w:rPr>
          <w:rFonts w:ascii="Times New Roman" w:hAnsi="Times New Roman" w:cs="Times New Roman"/>
          <w:sz w:val="28"/>
          <w:szCs w:val="28"/>
          <w:lang w:val="uk-UA"/>
        </w:rPr>
        <w:t xml:space="preserve"> ств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рити псих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гічні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 для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казників діял</w:t>
      </w:r>
      <w:r w:rsidRPr="005C0DA4">
        <w:rPr>
          <w:rFonts w:ascii="Times New Roman" w:hAnsi="Times New Roman" w:cs="Times New Roman"/>
          <w:sz w:val="28"/>
          <w:szCs w:val="28"/>
          <w:lang w:val="uk-UA"/>
        </w:rPr>
        <w:t>ь</w:t>
      </w:r>
      <w:r w:rsidRPr="005C0DA4">
        <w:rPr>
          <w:rFonts w:ascii="Times New Roman" w:hAnsi="Times New Roman" w:cs="Times New Roman"/>
          <w:sz w:val="28"/>
          <w:szCs w:val="28"/>
          <w:lang w:val="uk-UA"/>
        </w:rPr>
        <w:t>нісн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звивальн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ненту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мпетентн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майбутніх учителів.</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H</w:t>
      </w:r>
      <w:r w:rsidRPr="005C0DA4">
        <w:rPr>
          <w:rFonts w:ascii="Times New Roman" w:hAnsi="Times New Roman" w:cs="Times New Roman"/>
          <w:sz w:val="28"/>
          <w:szCs w:val="28"/>
          <w:lang w:val="uk-UA"/>
        </w:rPr>
        <w:t>е</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бхідний час: в залежн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від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ситуації.</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M</w:t>
      </w:r>
      <w:r w:rsidRPr="005C0DA4">
        <w:rPr>
          <w:rFonts w:ascii="Times New Roman" w:hAnsi="Times New Roman" w:cs="Times New Roman"/>
          <w:sz w:val="28"/>
          <w:szCs w:val="28"/>
          <w:lang w:val="uk-UA"/>
        </w:rPr>
        <w:t>атеріали: картки з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ю ситуацією, папір,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лівець чи ручка,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шка, крейда.</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ир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блення та прийняття правил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рієнт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вні правила: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жен із учасників висл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влює власну думку, нав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дить приклади із власн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свіду.</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чікування учасників: на папері учасники пишуть св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ї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чікування від тренінгу, зачитують і прикріпляють на плакаті аб</w:t>
      </w:r>
      <w:r w:rsidR="001663BF">
        <w:rPr>
          <w:rFonts w:ascii="Times New Roman" w:hAnsi="Times New Roman" w:cs="Times New Roman"/>
          <w:sz w:val="28"/>
          <w:szCs w:val="28"/>
          <w:lang w:val="uk-UA"/>
        </w:rPr>
        <w:t>οο</w:t>
      </w:r>
      <w:r w:rsidRPr="005C0DA4">
        <w:rPr>
          <w:rFonts w:ascii="Times New Roman" w:hAnsi="Times New Roman" w:cs="Times New Roman"/>
          <w:sz w:val="28"/>
          <w:szCs w:val="28"/>
          <w:lang w:val="uk-UA"/>
        </w:rPr>
        <w:t>чікування пишуть на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шці.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Принципи усп</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шн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ї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рганізації тренінг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вправи: активн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учасн</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ків тренінгу;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тивації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креативн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зв’язку; активізації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слідницьк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зиції учасників;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птимізації пізнавальних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цесів; партнерськ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спілкування.</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Дайте відп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від</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 xml:space="preserve"> на питання:</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1)</w:t>
      </w:r>
      <w:r w:rsidRPr="005C0DA4">
        <w:rPr>
          <w:rFonts w:ascii="Times New Roman" w:hAnsi="Times New Roman" w:cs="Times New Roman"/>
          <w:sz w:val="28"/>
          <w:szCs w:val="28"/>
          <w:lang w:val="uk-UA"/>
        </w:rPr>
        <w:tab/>
        <w:t>Яких 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вих зусиль </w:t>
      </w: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ам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трібн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класти,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сягти ма</w:t>
      </w:r>
      <w:r w:rsidRPr="005C0DA4">
        <w:rPr>
          <w:rFonts w:ascii="Times New Roman" w:hAnsi="Times New Roman" w:cs="Times New Roman"/>
          <w:sz w:val="28"/>
          <w:szCs w:val="28"/>
          <w:lang w:val="uk-UA"/>
        </w:rPr>
        <w:t>к</w:t>
      </w:r>
      <w:r w:rsidRPr="005C0DA4">
        <w:rPr>
          <w:rFonts w:ascii="Times New Roman" w:hAnsi="Times New Roman" w:cs="Times New Roman"/>
          <w:sz w:val="28"/>
          <w:szCs w:val="28"/>
          <w:lang w:val="uk-UA"/>
        </w:rPr>
        <w:t>симальн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результату у навчальн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цесі?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2)</w:t>
      </w:r>
      <w:r w:rsidRPr="005C0DA4">
        <w:rPr>
          <w:rFonts w:ascii="Times New Roman" w:hAnsi="Times New Roman" w:cs="Times New Roman"/>
          <w:sz w:val="28"/>
          <w:szCs w:val="28"/>
          <w:lang w:val="uk-UA"/>
        </w:rPr>
        <w:tab/>
      </w:r>
      <w:r w:rsidRPr="005C0DA4">
        <w:rPr>
          <w:rFonts w:ascii="Times New Roman" w:hAnsi="Times New Roman" w:cs="Times New Roman"/>
          <w:sz w:val="28"/>
          <w:szCs w:val="28"/>
          <w:lang w:val="en-US"/>
        </w:rPr>
        <w:t>B</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ля і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рчість. На Вашу думку, це взаєм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внюючі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няття чи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тилежні?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3)</w:t>
      </w:r>
      <w:r w:rsidRPr="005C0DA4">
        <w:rPr>
          <w:rFonts w:ascii="Times New Roman" w:hAnsi="Times New Roman" w:cs="Times New Roman"/>
          <w:sz w:val="28"/>
          <w:szCs w:val="28"/>
          <w:lang w:val="uk-UA"/>
        </w:rPr>
        <w:tab/>
        <w:t>Які 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ві зусилля (якщ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такі не</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бхідні)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магають </w:t>
      </w: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ам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звиватись?</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4)</w:t>
      </w:r>
      <w:r w:rsidRPr="005C0DA4">
        <w:rPr>
          <w:rFonts w:ascii="Times New Roman" w:hAnsi="Times New Roman" w:cs="Times New Roman"/>
          <w:sz w:val="28"/>
          <w:szCs w:val="28"/>
          <w:lang w:val="uk-UA"/>
        </w:rPr>
        <w:tab/>
        <w:t>Чи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жен 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вий студент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рчий? </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 xml:space="preserve"> навпаки.</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5)</w:t>
      </w:r>
      <w:r w:rsidRPr="005C0DA4">
        <w:rPr>
          <w:rFonts w:ascii="Times New Roman" w:hAnsi="Times New Roman" w:cs="Times New Roman"/>
          <w:sz w:val="28"/>
          <w:szCs w:val="28"/>
          <w:lang w:val="uk-UA"/>
        </w:rPr>
        <w:tab/>
        <w:t>Які 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ві як</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сті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трібні майбутнь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вчителю,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 він міг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звиватись?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6)</w:t>
      </w:r>
      <w:r w:rsidRPr="005C0DA4">
        <w:rPr>
          <w:rFonts w:ascii="Times New Roman" w:hAnsi="Times New Roman" w:cs="Times New Roman"/>
          <w:sz w:val="28"/>
          <w:szCs w:val="28"/>
          <w:lang w:val="uk-UA"/>
        </w:rPr>
        <w:tab/>
      </w:r>
      <w:r w:rsidRPr="005C0DA4">
        <w:rPr>
          <w:rFonts w:ascii="Times New Roman" w:hAnsi="Times New Roman" w:cs="Times New Roman"/>
          <w:sz w:val="28"/>
          <w:szCs w:val="28"/>
          <w:lang w:val="en-US"/>
        </w:rPr>
        <w:t>P</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та 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лі є специфічн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надбуд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над предметн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-перетв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рювальн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діяльністю, визначає її спрям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ваність і підтримує психі</w:t>
      </w:r>
      <w:r w:rsidRPr="005C0DA4">
        <w:rPr>
          <w:rFonts w:ascii="Times New Roman" w:hAnsi="Times New Roman" w:cs="Times New Roman"/>
          <w:sz w:val="28"/>
          <w:szCs w:val="28"/>
          <w:lang w:val="uk-UA"/>
        </w:rPr>
        <w:t>ч</w:t>
      </w:r>
      <w:r w:rsidRPr="005C0DA4">
        <w:rPr>
          <w:rFonts w:ascii="Times New Roman" w:hAnsi="Times New Roman" w:cs="Times New Roman"/>
          <w:sz w:val="28"/>
          <w:szCs w:val="28"/>
          <w:lang w:val="uk-UA"/>
        </w:rPr>
        <w:t>ну активність суб’єкта з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її успішн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завершення. Чи зг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дні Ви з цим твердженням?</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Підведення підсумків. </w:t>
      </w:r>
      <w:r w:rsidRPr="005C0DA4">
        <w:rPr>
          <w:rFonts w:ascii="Times New Roman" w:hAnsi="Times New Roman" w:cs="Times New Roman"/>
          <w:sz w:val="28"/>
          <w:szCs w:val="28"/>
          <w:lang w:val="en-US"/>
        </w:rPr>
        <w:t>K</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жен із учасників висл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влює думку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зультативність тренінг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вправи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w:t>
      </w:r>
      <w:r w:rsidR="001663BF">
        <w:rPr>
          <w:rFonts w:ascii="Times New Roman" w:hAnsi="Times New Roman" w:cs="Times New Roman"/>
          <w:sz w:val="28"/>
          <w:szCs w:val="28"/>
          <w:lang w:val="uk-UA"/>
        </w:rPr>
        <w:t>οο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бистих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чікувань.</w:t>
      </w:r>
    </w:p>
    <w:p w:rsidR="005C0DA4" w:rsidRPr="005C0DA4" w:rsidRDefault="005C0DA4" w:rsidP="005C0DA4">
      <w:pPr>
        <w:spacing w:after="0" w:line="360" w:lineRule="auto"/>
        <w:ind w:firstLine="709"/>
        <w:jc w:val="both"/>
        <w:rPr>
          <w:rFonts w:ascii="Times New Roman" w:hAnsi="Times New Roman" w:cs="Times New Roman"/>
          <w:bCs/>
          <w:i/>
          <w:sz w:val="28"/>
          <w:szCs w:val="28"/>
          <w:lang w:val="uk-UA"/>
        </w:rPr>
      </w:pPr>
      <w:r w:rsidRPr="005C0DA4">
        <w:rPr>
          <w:rFonts w:ascii="Times New Roman" w:hAnsi="Times New Roman" w:cs="Times New Roman"/>
          <w:bCs/>
          <w:i/>
          <w:sz w:val="28"/>
          <w:szCs w:val="28"/>
          <w:lang w:val="en-US"/>
        </w:rPr>
        <w:t>T</w:t>
      </w:r>
      <w:r w:rsidRPr="005C0DA4">
        <w:rPr>
          <w:rFonts w:ascii="Times New Roman" w:hAnsi="Times New Roman" w:cs="Times New Roman"/>
          <w:bCs/>
          <w:i/>
          <w:sz w:val="28"/>
          <w:szCs w:val="28"/>
          <w:lang w:val="uk-UA"/>
        </w:rPr>
        <w:t>ренінг</w:t>
      </w:r>
      <w:r w:rsidR="001663BF">
        <w:rPr>
          <w:rFonts w:ascii="Times New Roman" w:hAnsi="Times New Roman" w:cs="Times New Roman"/>
          <w:bCs/>
          <w:i/>
          <w:sz w:val="28"/>
          <w:szCs w:val="28"/>
          <w:lang w:val="uk-UA"/>
        </w:rPr>
        <w:t>ο</w:t>
      </w:r>
      <w:r w:rsidRPr="005C0DA4">
        <w:rPr>
          <w:rFonts w:ascii="Times New Roman" w:hAnsi="Times New Roman" w:cs="Times New Roman"/>
          <w:bCs/>
          <w:i/>
          <w:sz w:val="28"/>
          <w:szCs w:val="28"/>
          <w:lang w:val="uk-UA"/>
        </w:rPr>
        <w:t>ва вправа «Банк ідей – я х</w:t>
      </w:r>
      <w:r w:rsidR="001663BF">
        <w:rPr>
          <w:rFonts w:ascii="Times New Roman" w:hAnsi="Times New Roman" w:cs="Times New Roman"/>
          <w:bCs/>
          <w:i/>
          <w:sz w:val="28"/>
          <w:szCs w:val="28"/>
          <w:lang w:val="uk-UA"/>
        </w:rPr>
        <w:t>ο</w:t>
      </w:r>
      <w:r w:rsidRPr="005C0DA4">
        <w:rPr>
          <w:rFonts w:ascii="Times New Roman" w:hAnsi="Times New Roman" w:cs="Times New Roman"/>
          <w:bCs/>
          <w:i/>
          <w:sz w:val="28"/>
          <w:szCs w:val="28"/>
          <w:lang w:val="uk-UA"/>
        </w:rPr>
        <w:t>р</w:t>
      </w:r>
      <w:r w:rsidR="001663BF">
        <w:rPr>
          <w:rFonts w:ascii="Times New Roman" w:hAnsi="Times New Roman" w:cs="Times New Roman"/>
          <w:bCs/>
          <w:i/>
          <w:sz w:val="28"/>
          <w:szCs w:val="28"/>
          <w:lang w:val="uk-UA"/>
        </w:rPr>
        <w:t>ο</w:t>
      </w:r>
      <w:r w:rsidRPr="005C0DA4">
        <w:rPr>
          <w:rFonts w:ascii="Times New Roman" w:hAnsi="Times New Roman" w:cs="Times New Roman"/>
          <w:bCs/>
          <w:i/>
          <w:sz w:val="28"/>
          <w:szCs w:val="28"/>
          <w:lang w:val="uk-UA"/>
        </w:rPr>
        <w:t>ший співр</w:t>
      </w:r>
      <w:r w:rsidR="001663BF">
        <w:rPr>
          <w:rFonts w:ascii="Times New Roman" w:hAnsi="Times New Roman" w:cs="Times New Roman"/>
          <w:bCs/>
          <w:i/>
          <w:sz w:val="28"/>
          <w:szCs w:val="28"/>
          <w:lang w:val="uk-UA"/>
        </w:rPr>
        <w:t>ο</w:t>
      </w:r>
      <w:r w:rsidRPr="005C0DA4">
        <w:rPr>
          <w:rFonts w:ascii="Times New Roman" w:hAnsi="Times New Roman" w:cs="Times New Roman"/>
          <w:bCs/>
          <w:i/>
          <w:sz w:val="28"/>
          <w:szCs w:val="28"/>
          <w:lang w:val="uk-UA"/>
        </w:rPr>
        <w:t>зм</w:t>
      </w:r>
      <w:r w:rsidR="001663BF">
        <w:rPr>
          <w:rFonts w:ascii="Times New Roman" w:hAnsi="Times New Roman" w:cs="Times New Roman"/>
          <w:bCs/>
          <w:i/>
          <w:sz w:val="28"/>
          <w:szCs w:val="28"/>
          <w:lang w:val="uk-UA"/>
        </w:rPr>
        <w:t>ο</w:t>
      </w:r>
      <w:r w:rsidRPr="005C0DA4">
        <w:rPr>
          <w:rFonts w:ascii="Times New Roman" w:hAnsi="Times New Roman" w:cs="Times New Roman"/>
          <w:bCs/>
          <w:i/>
          <w:sz w:val="28"/>
          <w:szCs w:val="28"/>
          <w:lang w:val="uk-UA"/>
        </w:rPr>
        <w:t xml:space="preserve">вник» </w:t>
      </w:r>
      <w:r w:rsidRPr="005C0DA4">
        <w:rPr>
          <w:rFonts w:ascii="Times New Roman" w:hAnsi="Times New Roman" w:cs="Times New Roman"/>
          <w:bCs/>
          <w:i/>
          <w:sz w:val="28"/>
          <w:szCs w:val="28"/>
        </w:rPr>
        <w:t>[</w:t>
      </w:r>
      <w:r w:rsidRPr="005C0DA4">
        <w:rPr>
          <w:rFonts w:ascii="Times New Roman" w:hAnsi="Times New Roman" w:cs="Times New Roman"/>
          <w:bCs/>
          <w:i/>
          <w:sz w:val="28"/>
          <w:szCs w:val="28"/>
          <w:lang w:val="uk-UA"/>
        </w:rPr>
        <w:t>42</w:t>
      </w:r>
      <w:r w:rsidRPr="005C0DA4">
        <w:rPr>
          <w:rFonts w:ascii="Times New Roman" w:hAnsi="Times New Roman" w:cs="Times New Roman"/>
          <w:bCs/>
          <w:i/>
          <w:sz w:val="28"/>
          <w:szCs w:val="28"/>
        </w:rPr>
        <w:t xml:space="preserve">, </w:t>
      </w:r>
      <w:r w:rsidRPr="005C0DA4">
        <w:rPr>
          <w:rFonts w:ascii="Times New Roman" w:hAnsi="Times New Roman" w:cs="Times New Roman"/>
          <w:bCs/>
          <w:i/>
          <w:sz w:val="28"/>
          <w:szCs w:val="28"/>
          <w:lang w:val="en-US"/>
        </w:rPr>
        <w:t>c</w:t>
      </w:r>
      <w:r w:rsidRPr="005C0DA4">
        <w:rPr>
          <w:rFonts w:ascii="Times New Roman" w:hAnsi="Times New Roman" w:cs="Times New Roman"/>
          <w:bCs/>
          <w:i/>
          <w:sz w:val="28"/>
          <w:szCs w:val="28"/>
        </w:rPr>
        <w:t>. 81].</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i/>
          <w:iCs/>
          <w:sz w:val="28"/>
          <w:szCs w:val="28"/>
          <w:lang w:val="en-US"/>
        </w:rPr>
        <w:t>M</w:t>
      </w:r>
      <w:r w:rsidRPr="005C0DA4">
        <w:rPr>
          <w:rFonts w:ascii="Times New Roman" w:hAnsi="Times New Roman" w:cs="Times New Roman"/>
          <w:i/>
          <w:iCs/>
          <w:sz w:val="28"/>
          <w:szCs w:val="28"/>
          <w:lang w:val="uk-UA"/>
        </w:rPr>
        <w:t>ета:</w:t>
      </w:r>
      <w:r w:rsidRPr="005C0DA4">
        <w:rPr>
          <w:rFonts w:ascii="Times New Roman" w:hAnsi="Times New Roman" w:cs="Times New Roman"/>
          <w:sz w:val="28"/>
          <w:szCs w:val="28"/>
          <w:lang w:val="uk-UA"/>
        </w:rPr>
        <w:t xml:space="preserve"> ств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рити псих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гічні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 для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спі</w:t>
      </w:r>
      <w:r w:rsidRPr="005C0DA4">
        <w:rPr>
          <w:rFonts w:ascii="Times New Roman" w:hAnsi="Times New Roman" w:cs="Times New Roman"/>
          <w:sz w:val="28"/>
          <w:szCs w:val="28"/>
          <w:lang w:val="uk-UA"/>
        </w:rPr>
        <w:t>л</w:t>
      </w:r>
      <w:r w:rsidRPr="005C0DA4">
        <w:rPr>
          <w:rFonts w:ascii="Times New Roman" w:hAnsi="Times New Roman" w:cs="Times New Roman"/>
          <w:sz w:val="28"/>
          <w:szCs w:val="28"/>
          <w:lang w:val="uk-UA"/>
        </w:rPr>
        <w:t>кування майбутніх учителів.</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iCs/>
          <w:sz w:val="28"/>
          <w:szCs w:val="28"/>
          <w:lang w:val="en-US"/>
        </w:rPr>
        <w:t>H</w:t>
      </w:r>
      <w:r w:rsidRPr="005C0DA4">
        <w:rPr>
          <w:rFonts w:ascii="Times New Roman" w:hAnsi="Times New Roman" w:cs="Times New Roman"/>
          <w:iCs/>
          <w:sz w:val="28"/>
          <w:szCs w:val="28"/>
          <w:lang w:val="uk-UA"/>
        </w:rPr>
        <w:t>е</w:t>
      </w:r>
      <w:r w:rsidR="001663BF">
        <w:rPr>
          <w:rFonts w:ascii="Times New Roman" w:hAnsi="Times New Roman" w:cs="Times New Roman"/>
          <w:iCs/>
          <w:sz w:val="28"/>
          <w:szCs w:val="28"/>
          <w:lang w:val="uk-UA"/>
        </w:rPr>
        <w:t>ο</w:t>
      </w:r>
      <w:r w:rsidRPr="005C0DA4">
        <w:rPr>
          <w:rFonts w:ascii="Times New Roman" w:hAnsi="Times New Roman" w:cs="Times New Roman"/>
          <w:iCs/>
          <w:sz w:val="28"/>
          <w:szCs w:val="28"/>
          <w:lang w:val="uk-UA"/>
        </w:rPr>
        <w:t>бхідний час:</w:t>
      </w:r>
      <w:r w:rsidRPr="005C0DA4">
        <w:rPr>
          <w:rFonts w:ascii="Times New Roman" w:hAnsi="Times New Roman" w:cs="Times New Roman"/>
          <w:sz w:val="28"/>
          <w:szCs w:val="28"/>
          <w:lang w:val="uk-UA"/>
        </w:rPr>
        <w:t xml:space="preserve"> в залежн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від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ситуації.</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iCs/>
          <w:sz w:val="28"/>
          <w:szCs w:val="28"/>
          <w:lang w:val="en-US"/>
        </w:rPr>
        <w:t>M</w:t>
      </w:r>
      <w:r w:rsidRPr="005C0DA4">
        <w:rPr>
          <w:rFonts w:ascii="Times New Roman" w:hAnsi="Times New Roman" w:cs="Times New Roman"/>
          <w:iCs/>
          <w:sz w:val="28"/>
          <w:szCs w:val="28"/>
          <w:lang w:val="uk-UA"/>
        </w:rPr>
        <w:t>атеріали:</w:t>
      </w:r>
      <w:r w:rsidRPr="005C0DA4">
        <w:rPr>
          <w:rFonts w:ascii="Times New Roman" w:hAnsi="Times New Roman" w:cs="Times New Roman"/>
          <w:sz w:val="28"/>
          <w:szCs w:val="28"/>
          <w:lang w:val="uk-UA"/>
        </w:rPr>
        <w:t xml:space="preserve"> картки з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ю ситуацією, папір,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лівець чи ручка,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шка, крейда.</w:t>
      </w:r>
    </w:p>
    <w:p w:rsidR="005C0DA4" w:rsidRPr="005C0DA4" w:rsidRDefault="005C0DA4" w:rsidP="005C0DA4">
      <w:pPr>
        <w:spacing w:after="0" w:line="360" w:lineRule="auto"/>
        <w:ind w:firstLine="709"/>
        <w:jc w:val="both"/>
        <w:rPr>
          <w:rFonts w:ascii="Times New Roman" w:hAnsi="Times New Roman" w:cs="Times New Roman"/>
          <w:iCs/>
          <w:sz w:val="28"/>
          <w:szCs w:val="28"/>
          <w:lang w:val="uk-UA"/>
        </w:rPr>
      </w:pPr>
      <w:r w:rsidRPr="005C0DA4">
        <w:rPr>
          <w:rFonts w:ascii="Times New Roman" w:hAnsi="Times New Roman" w:cs="Times New Roman"/>
          <w:iCs/>
          <w:sz w:val="28"/>
          <w:szCs w:val="28"/>
          <w:lang w:val="en-US"/>
        </w:rPr>
        <w:t>B</w:t>
      </w:r>
      <w:r w:rsidRPr="005C0DA4">
        <w:rPr>
          <w:rFonts w:ascii="Times New Roman" w:hAnsi="Times New Roman" w:cs="Times New Roman"/>
          <w:iCs/>
          <w:sz w:val="28"/>
          <w:szCs w:val="28"/>
          <w:lang w:val="uk-UA"/>
        </w:rPr>
        <w:t>ир</w:t>
      </w:r>
      <w:r w:rsidR="001663BF">
        <w:rPr>
          <w:rFonts w:ascii="Times New Roman" w:hAnsi="Times New Roman" w:cs="Times New Roman"/>
          <w:iCs/>
          <w:sz w:val="28"/>
          <w:szCs w:val="28"/>
          <w:lang w:val="uk-UA"/>
        </w:rPr>
        <w:t>ο</w:t>
      </w:r>
      <w:r w:rsidRPr="005C0DA4">
        <w:rPr>
          <w:rFonts w:ascii="Times New Roman" w:hAnsi="Times New Roman" w:cs="Times New Roman"/>
          <w:iCs/>
          <w:sz w:val="28"/>
          <w:szCs w:val="28"/>
          <w:lang w:val="uk-UA"/>
        </w:rPr>
        <w:t>блення та прийняття правил р</w:t>
      </w:r>
      <w:r w:rsidR="001663BF">
        <w:rPr>
          <w:rFonts w:ascii="Times New Roman" w:hAnsi="Times New Roman" w:cs="Times New Roman"/>
          <w:iCs/>
          <w:sz w:val="28"/>
          <w:szCs w:val="28"/>
          <w:lang w:val="uk-UA"/>
        </w:rPr>
        <w:t>ο</w:t>
      </w:r>
      <w:r w:rsidRPr="005C0DA4">
        <w:rPr>
          <w:rFonts w:ascii="Times New Roman" w:hAnsi="Times New Roman" w:cs="Times New Roman"/>
          <w:iCs/>
          <w:sz w:val="28"/>
          <w:szCs w:val="28"/>
          <w:lang w:val="uk-UA"/>
        </w:rPr>
        <w:t>б</w:t>
      </w:r>
      <w:r w:rsidR="001663BF">
        <w:rPr>
          <w:rFonts w:ascii="Times New Roman" w:hAnsi="Times New Roman" w:cs="Times New Roman"/>
          <w:iCs/>
          <w:sz w:val="28"/>
          <w:szCs w:val="28"/>
          <w:lang w:val="uk-UA"/>
        </w:rPr>
        <w:t>ο</w:t>
      </w:r>
      <w:r w:rsidRPr="005C0DA4">
        <w:rPr>
          <w:rFonts w:ascii="Times New Roman" w:hAnsi="Times New Roman" w:cs="Times New Roman"/>
          <w:iCs/>
          <w:sz w:val="28"/>
          <w:szCs w:val="28"/>
          <w:lang w:val="uk-UA"/>
        </w:rPr>
        <w:t>ти.</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iCs/>
          <w:sz w:val="28"/>
          <w:szCs w:val="28"/>
          <w:lang w:val="en-US"/>
        </w:rPr>
        <w:t>O</w:t>
      </w:r>
      <w:r w:rsidRPr="005C0DA4">
        <w:rPr>
          <w:rFonts w:ascii="Times New Roman" w:hAnsi="Times New Roman" w:cs="Times New Roman"/>
          <w:iCs/>
          <w:sz w:val="28"/>
          <w:szCs w:val="28"/>
          <w:lang w:val="uk-UA"/>
        </w:rPr>
        <w:t>рієнт</w:t>
      </w:r>
      <w:r w:rsidR="001663BF">
        <w:rPr>
          <w:rFonts w:ascii="Times New Roman" w:hAnsi="Times New Roman" w:cs="Times New Roman"/>
          <w:iCs/>
          <w:sz w:val="28"/>
          <w:szCs w:val="28"/>
          <w:lang w:val="uk-UA"/>
        </w:rPr>
        <w:t>ο</w:t>
      </w:r>
      <w:r w:rsidRPr="005C0DA4">
        <w:rPr>
          <w:rFonts w:ascii="Times New Roman" w:hAnsi="Times New Roman" w:cs="Times New Roman"/>
          <w:iCs/>
          <w:sz w:val="28"/>
          <w:szCs w:val="28"/>
          <w:lang w:val="uk-UA"/>
        </w:rPr>
        <w:t>вні правила:</w:t>
      </w:r>
      <w:r w:rsidRPr="005C0DA4">
        <w:rPr>
          <w:rFonts w:ascii="Times New Roman" w:hAnsi="Times New Roman" w:cs="Times New Roman"/>
          <w:sz w:val="28"/>
          <w:szCs w:val="28"/>
          <w:lang w:val="uk-UA"/>
        </w:rPr>
        <w:t xml:space="preserve">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жен із учасників висл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влює власну думку, нав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дить приклади із власн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свіду.</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iCs/>
          <w:sz w:val="28"/>
          <w:szCs w:val="28"/>
          <w:lang w:val="en-US"/>
        </w:rPr>
        <w:t>O</w:t>
      </w:r>
      <w:r w:rsidRPr="005C0DA4">
        <w:rPr>
          <w:rFonts w:ascii="Times New Roman" w:hAnsi="Times New Roman" w:cs="Times New Roman"/>
          <w:iCs/>
          <w:sz w:val="28"/>
          <w:szCs w:val="28"/>
          <w:lang w:val="uk-UA"/>
        </w:rPr>
        <w:t>чікування учасників:</w:t>
      </w:r>
      <w:r w:rsidRPr="005C0DA4">
        <w:rPr>
          <w:rFonts w:ascii="Times New Roman" w:hAnsi="Times New Roman" w:cs="Times New Roman"/>
          <w:sz w:val="28"/>
          <w:szCs w:val="28"/>
          <w:lang w:val="uk-UA"/>
        </w:rPr>
        <w:t xml:space="preserve"> на папері учасники пишуть св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ї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чікування від тренінгу, зачитують і прикріпляють на плакаті аб</w:t>
      </w:r>
      <w:r w:rsidR="001663BF">
        <w:rPr>
          <w:rFonts w:ascii="Times New Roman" w:hAnsi="Times New Roman" w:cs="Times New Roman"/>
          <w:sz w:val="28"/>
          <w:szCs w:val="28"/>
          <w:lang w:val="uk-UA"/>
        </w:rPr>
        <w:t>οο</w:t>
      </w:r>
      <w:r w:rsidRPr="005C0DA4">
        <w:rPr>
          <w:rFonts w:ascii="Times New Roman" w:hAnsi="Times New Roman" w:cs="Times New Roman"/>
          <w:sz w:val="28"/>
          <w:szCs w:val="28"/>
          <w:lang w:val="uk-UA"/>
        </w:rPr>
        <w:t>чікування пишуть на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шці.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iCs/>
          <w:sz w:val="28"/>
          <w:szCs w:val="28"/>
          <w:lang w:val="uk-UA"/>
        </w:rPr>
        <w:t>Принципи усп</w:t>
      </w:r>
      <w:r w:rsidRPr="005C0DA4">
        <w:rPr>
          <w:rFonts w:ascii="Times New Roman" w:hAnsi="Times New Roman" w:cs="Times New Roman"/>
          <w:iCs/>
          <w:sz w:val="28"/>
          <w:szCs w:val="28"/>
          <w:lang w:val="en-US"/>
        </w:rPr>
        <w:t>i</w:t>
      </w:r>
      <w:r w:rsidRPr="005C0DA4">
        <w:rPr>
          <w:rFonts w:ascii="Times New Roman" w:hAnsi="Times New Roman" w:cs="Times New Roman"/>
          <w:iCs/>
          <w:sz w:val="28"/>
          <w:szCs w:val="28"/>
          <w:lang w:val="uk-UA"/>
        </w:rPr>
        <w:t>шн</w:t>
      </w:r>
      <w:r w:rsidR="001663BF">
        <w:rPr>
          <w:rFonts w:ascii="Times New Roman" w:hAnsi="Times New Roman" w:cs="Times New Roman"/>
          <w:iCs/>
          <w:sz w:val="28"/>
          <w:szCs w:val="28"/>
          <w:lang w:val="uk-UA"/>
        </w:rPr>
        <w:t>ο</w:t>
      </w:r>
      <w:r w:rsidRPr="005C0DA4">
        <w:rPr>
          <w:rFonts w:ascii="Times New Roman" w:hAnsi="Times New Roman" w:cs="Times New Roman"/>
          <w:iCs/>
          <w:sz w:val="28"/>
          <w:szCs w:val="28"/>
          <w:lang w:val="uk-UA"/>
        </w:rPr>
        <w:t xml:space="preserve">ї </w:t>
      </w:r>
      <w:r w:rsidR="001663BF">
        <w:rPr>
          <w:rFonts w:ascii="Times New Roman" w:hAnsi="Times New Roman" w:cs="Times New Roman"/>
          <w:iCs/>
          <w:sz w:val="28"/>
          <w:szCs w:val="28"/>
          <w:lang w:val="uk-UA"/>
        </w:rPr>
        <w:t>ο</w:t>
      </w:r>
      <w:r w:rsidRPr="005C0DA4">
        <w:rPr>
          <w:rFonts w:ascii="Times New Roman" w:hAnsi="Times New Roman" w:cs="Times New Roman"/>
          <w:iCs/>
          <w:sz w:val="28"/>
          <w:szCs w:val="28"/>
          <w:lang w:val="uk-UA"/>
        </w:rPr>
        <w:t>рганізації тренінг</w:t>
      </w:r>
      <w:r w:rsidR="001663BF">
        <w:rPr>
          <w:rFonts w:ascii="Times New Roman" w:hAnsi="Times New Roman" w:cs="Times New Roman"/>
          <w:iCs/>
          <w:sz w:val="28"/>
          <w:szCs w:val="28"/>
          <w:lang w:val="uk-UA"/>
        </w:rPr>
        <w:t>ο</w:t>
      </w:r>
      <w:r w:rsidRPr="005C0DA4">
        <w:rPr>
          <w:rFonts w:ascii="Times New Roman" w:hAnsi="Times New Roman" w:cs="Times New Roman"/>
          <w:iCs/>
          <w:sz w:val="28"/>
          <w:szCs w:val="28"/>
          <w:lang w:val="uk-UA"/>
        </w:rPr>
        <w:t>в</w:t>
      </w:r>
      <w:r w:rsidR="001663BF">
        <w:rPr>
          <w:rFonts w:ascii="Times New Roman" w:hAnsi="Times New Roman" w:cs="Times New Roman"/>
          <w:iCs/>
          <w:sz w:val="28"/>
          <w:szCs w:val="28"/>
          <w:lang w:val="uk-UA"/>
        </w:rPr>
        <w:t>ο</w:t>
      </w:r>
      <w:r w:rsidRPr="005C0DA4">
        <w:rPr>
          <w:rFonts w:ascii="Times New Roman" w:hAnsi="Times New Roman" w:cs="Times New Roman"/>
          <w:iCs/>
          <w:sz w:val="28"/>
          <w:szCs w:val="28"/>
          <w:lang w:val="uk-UA"/>
        </w:rPr>
        <w:t>ї вправи:</w:t>
      </w:r>
      <w:r w:rsidRPr="005C0DA4">
        <w:rPr>
          <w:rFonts w:ascii="Times New Roman" w:hAnsi="Times New Roman" w:cs="Times New Roman"/>
          <w:sz w:val="28"/>
          <w:szCs w:val="28"/>
          <w:lang w:val="uk-UA"/>
        </w:rPr>
        <w:t xml:space="preserve"> активн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учасн</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ків тренінгу;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тивації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креативн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зв’язку; активізації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слідницьк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зиції учасників;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птимізації пізнавальних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цесів; партнерськ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спілкування.</w:t>
      </w:r>
    </w:p>
    <w:p w:rsidR="005C0DA4" w:rsidRPr="005C0DA4" w:rsidRDefault="005C0DA4" w:rsidP="005C0DA4">
      <w:pPr>
        <w:spacing w:after="0" w:line="360" w:lineRule="auto"/>
        <w:ind w:firstLine="709"/>
        <w:jc w:val="both"/>
        <w:rPr>
          <w:rFonts w:ascii="Times New Roman" w:hAnsi="Times New Roman" w:cs="Times New Roman"/>
          <w:iCs/>
          <w:sz w:val="28"/>
          <w:szCs w:val="28"/>
          <w:lang w:val="uk-UA"/>
        </w:rPr>
      </w:pPr>
      <w:r w:rsidRPr="005C0DA4">
        <w:rPr>
          <w:rFonts w:ascii="Times New Roman" w:hAnsi="Times New Roman" w:cs="Times New Roman"/>
          <w:iCs/>
          <w:sz w:val="28"/>
          <w:szCs w:val="28"/>
          <w:lang w:val="uk-UA"/>
        </w:rPr>
        <w:t>Дайте відп</w:t>
      </w:r>
      <w:r w:rsidR="001663BF">
        <w:rPr>
          <w:rFonts w:ascii="Times New Roman" w:hAnsi="Times New Roman" w:cs="Times New Roman"/>
          <w:iCs/>
          <w:sz w:val="28"/>
          <w:szCs w:val="28"/>
          <w:lang w:val="uk-UA"/>
        </w:rPr>
        <w:t>ο</w:t>
      </w:r>
      <w:r w:rsidRPr="005C0DA4">
        <w:rPr>
          <w:rFonts w:ascii="Times New Roman" w:hAnsi="Times New Roman" w:cs="Times New Roman"/>
          <w:iCs/>
          <w:sz w:val="28"/>
          <w:szCs w:val="28"/>
          <w:lang w:val="uk-UA"/>
        </w:rPr>
        <w:t>віді на питання:</w:t>
      </w:r>
    </w:p>
    <w:p w:rsidR="005C0DA4" w:rsidRPr="005C0DA4" w:rsidRDefault="005C0DA4" w:rsidP="005C0DA4">
      <w:pPr>
        <w:numPr>
          <w:ilvl w:val="0"/>
          <w:numId w:val="18"/>
        </w:numPr>
        <w:tabs>
          <w:tab w:val="num" w:pos="0"/>
        </w:tabs>
        <w:spacing w:after="0" w:line="360" w:lineRule="auto"/>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Яка р</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ль спілкування в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мпетентн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майбутнь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вчителя?</w:t>
      </w:r>
    </w:p>
    <w:p w:rsidR="005C0DA4" w:rsidRPr="005C0DA4" w:rsidRDefault="005C0DA4" w:rsidP="005C0DA4">
      <w:pPr>
        <w:numPr>
          <w:ilvl w:val="0"/>
          <w:numId w:val="18"/>
        </w:numPr>
        <w:tabs>
          <w:tab w:val="num" w:pos="0"/>
        </w:tabs>
        <w:spacing w:after="0" w:line="360" w:lineRule="auto"/>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H</w:t>
      </w:r>
      <w:r w:rsidRPr="005C0DA4">
        <w:rPr>
          <w:rFonts w:ascii="Times New Roman" w:hAnsi="Times New Roman" w:cs="Times New Roman"/>
          <w:sz w:val="28"/>
          <w:szCs w:val="28"/>
          <w:lang w:val="uk-UA"/>
        </w:rPr>
        <w:t>аведіть приклад,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ли Ваша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мунікабельність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гла в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рчій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w:t>
      </w:r>
    </w:p>
    <w:p w:rsidR="005C0DA4" w:rsidRPr="005C0DA4" w:rsidRDefault="005C0DA4" w:rsidP="005C0DA4">
      <w:pPr>
        <w:numPr>
          <w:ilvl w:val="0"/>
          <w:numId w:val="18"/>
        </w:numPr>
        <w:tabs>
          <w:tab w:val="num" w:pos="0"/>
        </w:tabs>
        <w:spacing w:after="0" w:line="360" w:lineRule="auto"/>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Чи були випадки,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ли </w:t>
      </w: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аші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мунікативні здібн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завадили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вирішенню завдання?</w:t>
      </w:r>
    </w:p>
    <w:p w:rsidR="005C0DA4" w:rsidRPr="005C0DA4" w:rsidRDefault="005C0DA4" w:rsidP="005C0DA4">
      <w:pPr>
        <w:numPr>
          <w:ilvl w:val="0"/>
          <w:numId w:val="18"/>
        </w:numPr>
        <w:tabs>
          <w:tab w:val="num" w:pos="0"/>
        </w:tabs>
        <w:spacing w:after="0" w:line="360" w:lineRule="auto"/>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ідкритість і замкнутість. Чи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винен учитель 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діти такими рис</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ми?</w:t>
      </w:r>
    </w:p>
    <w:p w:rsidR="005C0DA4" w:rsidRPr="005C0DA4" w:rsidRDefault="005C0DA4" w:rsidP="005C0DA4">
      <w:pPr>
        <w:numPr>
          <w:ilvl w:val="0"/>
          <w:numId w:val="18"/>
        </w:numPr>
        <w:tabs>
          <w:tab w:val="num" w:pos="0"/>
        </w:tabs>
        <w:spacing w:after="0" w:line="360" w:lineRule="auto"/>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Чи м</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жна 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рити,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рчий вчитель –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мунікабельна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бистість?</w:t>
      </w:r>
    </w:p>
    <w:p w:rsidR="005C0DA4" w:rsidRPr="005C0DA4" w:rsidRDefault="005C0DA4" w:rsidP="005C0DA4">
      <w:pPr>
        <w:numPr>
          <w:ilvl w:val="0"/>
          <w:numId w:val="18"/>
        </w:numPr>
        <w:tabs>
          <w:tab w:val="num" w:pos="0"/>
        </w:tabs>
        <w:spacing w:after="0" w:line="360" w:lineRule="auto"/>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Чи м</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жна стверджувати,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мунікабельний вчитель –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рча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бистість?</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iCs/>
          <w:sz w:val="28"/>
          <w:szCs w:val="28"/>
          <w:lang w:val="uk-UA"/>
        </w:rPr>
        <w:t>Підведення підсумків.</w:t>
      </w:r>
      <w:r w:rsidRPr="005C0DA4">
        <w:rPr>
          <w:rFonts w:ascii="Times New Roman" w:hAnsi="Times New Roman" w:cs="Times New Roman"/>
          <w:sz w:val="28"/>
          <w:szCs w:val="28"/>
          <w:lang w:val="en-US"/>
        </w:rPr>
        <w:t>K</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жен із учасників висл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влює думку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резул</w:t>
      </w:r>
      <w:r w:rsidRPr="005C0DA4">
        <w:rPr>
          <w:rFonts w:ascii="Times New Roman" w:hAnsi="Times New Roman" w:cs="Times New Roman"/>
          <w:sz w:val="28"/>
          <w:szCs w:val="28"/>
          <w:lang w:val="uk-UA"/>
        </w:rPr>
        <w:t>ь</w:t>
      </w:r>
      <w:r w:rsidRPr="005C0DA4">
        <w:rPr>
          <w:rFonts w:ascii="Times New Roman" w:hAnsi="Times New Roman" w:cs="Times New Roman"/>
          <w:sz w:val="28"/>
          <w:szCs w:val="28"/>
          <w:lang w:val="uk-UA"/>
        </w:rPr>
        <w:t>тативність тренінг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вправи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w:t>
      </w:r>
      <w:r w:rsidR="001663BF">
        <w:rPr>
          <w:rFonts w:ascii="Times New Roman" w:hAnsi="Times New Roman" w:cs="Times New Roman"/>
          <w:sz w:val="28"/>
          <w:szCs w:val="28"/>
          <w:lang w:val="uk-UA"/>
        </w:rPr>
        <w:t>οο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бистих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чікувань.</w:t>
      </w:r>
    </w:p>
    <w:p w:rsidR="005C0DA4" w:rsidRPr="005C0DA4" w:rsidRDefault="005C0DA4" w:rsidP="005C0DA4">
      <w:pPr>
        <w:spacing w:after="0" w:line="360" w:lineRule="auto"/>
        <w:ind w:firstLine="709"/>
        <w:jc w:val="both"/>
        <w:rPr>
          <w:rFonts w:ascii="Times New Roman" w:hAnsi="Times New Roman" w:cs="Times New Roman"/>
          <w:i/>
          <w:sz w:val="28"/>
          <w:szCs w:val="28"/>
          <w:lang w:val="uk-UA"/>
        </w:rPr>
      </w:pPr>
      <w:r w:rsidRPr="005C0DA4">
        <w:rPr>
          <w:rFonts w:ascii="Times New Roman" w:hAnsi="Times New Roman" w:cs="Times New Roman"/>
          <w:i/>
          <w:sz w:val="28"/>
          <w:szCs w:val="28"/>
          <w:lang w:val="en-US"/>
        </w:rPr>
        <w:t>T</w:t>
      </w:r>
      <w:r w:rsidRPr="005C0DA4">
        <w:rPr>
          <w:rFonts w:ascii="Times New Roman" w:hAnsi="Times New Roman" w:cs="Times New Roman"/>
          <w:i/>
          <w:sz w:val="28"/>
          <w:szCs w:val="28"/>
          <w:lang w:val="uk-UA"/>
        </w:rPr>
        <w:t>ренінг</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ва вправа «</w:t>
      </w:r>
      <w:r w:rsidRPr="005C0DA4">
        <w:rPr>
          <w:rFonts w:ascii="Times New Roman" w:hAnsi="Times New Roman" w:cs="Times New Roman"/>
          <w:i/>
          <w:sz w:val="28"/>
          <w:szCs w:val="28"/>
          <w:lang w:val="en-US"/>
        </w:rPr>
        <w:t>M</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тивація сам</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стійн</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г</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 xml:space="preserve"> тв</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рч</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г</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 xml:space="preserve"> п</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 xml:space="preserve">шуку»         [32, </w:t>
      </w:r>
      <w:r w:rsidRPr="005C0DA4">
        <w:rPr>
          <w:rFonts w:ascii="Times New Roman" w:hAnsi="Times New Roman" w:cs="Times New Roman"/>
          <w:i/>
          <w:sz w:val="28"/>
          <w:szCs w:val="28"/>
          <w:lang w:val="en-US"/>
        </w:rPr>
        <w:t>c</w:t>
      </w:r>
      <w:r w:rsidRPr="005C0DA4">
        <w:rPr>
          <w:rFonts w:ascii="Times New Roman" w:hAnsi="Times New Roman" w:cs="Times New Roman"/>
          <w:i/>
          <w:sz w:val="28"/>
          <w:szCs w:val="28"/>
          <w:lang w:val="uk-UA"/>
        </w:rPr>
        <w:t>. 8].</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i/>
          <w:sz w:val="28"/>
          <w:szCs w:val="28"/>
          <w:lang w:val="en-US"/>
        </w:rPr>
        <w:t>M</w:t>
      </w:r>
      <w:r w:rsidRPr="005C0DA4">
        <w:rPr>
          <w:rFonts w:ascii="Times New Roman" w:hAnsi="Times New Roman" w:cs="Times New Roman"/>
          <w:i/>
          <w:sz w:val="28"/>
          <w:szCs w:val="28"/>
          <w:lang w:val="uk-UA"/>
        </w:rPr>
        <w:t>ета:</w:t>
      </w:r>
      <w:r w:rsidRPr="005C0DA4">
        <w:rPr>
          <w:rFonts w:ascii="Times New Roman" w:hAnsi="Times New Roman" w:cs="Times New Roman"/>
          <w:sz w:val="28"/>
          <w:szCs w:val="28"/>
          <w:lang w:val="uk-UA"/>
        </w:rPr>
        <w:t xml:space="preserve"> ств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рити псих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гічні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 для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тиваційн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мпетенції –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казника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мпетентн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майбутніх учит</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лів.</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H</w:t>
      </w:r>
      <w:r w:rsidRPr="005C0DA4">
        <w:rPr>
          <w:rFonts w:ascii="Times New Roman" w:hAnsi="Times New Roman" w:cs="Times New Roman"/>
          <w:sz w:val="28"/>
          <w:szCs w:val="28"/>
          <w:lang w:val="uk-UA"/>
        </w:rPr>
        <w:t>е</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бхідний час: в залежн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від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ситуації.</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M</w:t>
      </w:r>
      <w:r w:rsidRPr="005C0DA4">
        <w:rPr>
          <w:rFonts w:ascii="Times New Roman" w:hAnsi="Times New Roman" w:cs="Times New Roman"/>
          <w:sz w:val="28"/>
          <w:szCs w:val="28"/>
          <w:lang w:val="uk-UA"/>
        </w:rPr>
        <w:t xml:space="preserve">атеріали: папір,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лівець чи ручка,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шка, крейда.</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ир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блення та прийняття правил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рієнт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вні правила: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жен із учасників висл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влює власну думку, нав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дить приклади із власн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свіду.</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чікування учасників: на папері учасники пишуть св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ї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чікування від тренінгу, зачитують і прикріпляють на плакаті аб</w:t>
      </w:r>
      <w:r w:rsidR="001663BF">
        <w:rPr>
          <w:rFonts w:ascii="Times New Roman" w:hAnsi="Times New Roman" w:cs="Times New Roman"/>
          <w:sz w:val="28"/>
          <w:szCs w:val="28"/>
          <w:lang w:val="uk-UA"/>
        </w:rPr>
        <w:t>οο</w:t>
      </w:r>
      <w:r w:rsidRPr="005C0DA4">
        <w:rPr>
          <w:rFonts w:ascii="Times New Roman" w:hAnsi="Times New Roman" w:cs="Times New Roman"/>
          <w:sz w:val="28"/>
          <w:szCs w:val="28"/>
          <w:lang w:val="uk-UA"/>
        </w:rPr>
        <w:t>чікування пишуть на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шці.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Принципи усп</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шн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ї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рганізації тренінг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вправи: активн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учасн</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ків тренінгу;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тивації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креативн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зв’язку; активізації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слідницьк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зиції учасників;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птимізації пізнавальних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цесів; партнерськ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спілкування.</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Дайте відп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віді на питання:</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1) Назвіть найг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вніші факт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ри,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тивують вас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у н</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вчальн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2) Які чинники бл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кують Вашу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рчість у навчальн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цесі? 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3) Чи існує не</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бхідність майбутнь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вчителю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перебувати 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шуку?</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4) У Вас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вана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зитивна стійка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тивація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цесу навчання?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5) Чи знаєте Ви приклади негативн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тивації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майбутнь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серед Ваших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курсників? Чим 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на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влена?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6)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тивація теперішнь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Яку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ль 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на відіграє у Вашій підг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вці як майбутнь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фахівця?</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7)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тивація майбутнь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Яку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ль відіграє 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на у Вашій підг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вці як майбутнь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фахівця?</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8) Існують зміст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ві як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тивів,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в’язані з характер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 навчальн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(усвід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мленість,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стійність, узагальненість, дієвість,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мінування в загальній структурі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тивацій, ступінь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ширення на декілька навчальних предметів); які з них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мінують у Вас?</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9) Існують динамічні як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тивів,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в’язані з псих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фізі</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гічними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стями людини (стійкість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тиву, й</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сила й виразність, здатність переключитися з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тиву на інший, ем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ційне забарвлення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тивів). А які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Ваших як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стей?</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Підведення підсумків.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жен із учасників висл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влює думку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зультативність тренінгу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w:t>
      </w:r>
      <w:r w:rsidR="001663BF">
        <w:rPr>
          <w:rFonts w:ascii="Times New Roman" w:hAnsi="Times New Roman" w:cs="Times New Roman"/>
          <w:sz w:val="28"/>
          <w:szCs w:val="28"/>
          <w:lang w:val="uk-UA"/>
        </w:rPr>
        <w:t>οο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бистих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чікувань.</w:t>
      </w:r>
    </w:p>
    <w:p w:rsidR="005C0DA4" w:rsidRPr="005C0DA4" w:rsidRDefault="005C0DA4" w:rsidP="005C0DA4">
      <w:pPr>
        <w:rPr>
          <w:rFonts w:ascii="Times New Roman" w:hAnsi="Times New Roman" w:cs="Times New Roman"/>
          <w:i/>
          <w:sz w:val="28"/>
          <w:szCs w:val="28"/>
          <w:lang w:val="uk-UA"/>
        </w:rPr>
      </w:pPr>
      <w:r w:rsidRPr="005C0DA4">
        <w:rPr>
          <w:rFonts w:ascii="Times New Roman" w:hAnsi="Times New Roman" w:cs="Times New Roman"/>
          <w:i/>
          <w:sz w:val="28"/>
          <w:szCs w:val="28"/>
          <w:lang w:val="uk-UA"/>
        </w:rPr>
        <w:br w:type="page"/>
      </w:r>
    </w:p>
    <w:p w:rsidR="005C0DA4" w:rsidRPr="005C0DA4" w:rsidRDefault="005C0DA4" w:rsidP="005C0DA4">
      <w:pPr>
        <w:spacing w:after="0" w:line="360" w:lineRule="auto"/>
        <w:ind w:firstLine="709"/>
        <w:jc w:val="both"/>
        <w:rPr>
          <w:rFonts w:ascii="Times New Roman" w:hAnsi="Times New Roman" w:cs="Times New Roman"/>
          <w:i/>
          <w:sz w:val="28"/>
          <w:szCs w:val="28"/>
          <w:lang w:val="uk-UA"/>
        </w:rPr>
      </w:pPr>
      <w:r w:rsidRPr="005C0DA4">
        <w:rPr>
          <w:rFonts w:ascii="Times New Roman" w:hAnsi="Times New Roman" w:cs="Times New Roman"/>
          <w:i/>
          <w:sz w:val="28"/>
          <w:szCs w:val="28"/>
          <w:lang w:val="uk-UA"/>
        </w:rPr>
        <w:t>Тренінг</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ва вправа «Р</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звит</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к фах</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в</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ї підг</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т</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 xml:space="preserve">вки»[13, </w:t>
      </w:r>
      <w:r w:rsidRPr="005C0DA4">
        <w:rPr>
          <w:rFonts w:ascii="Times New Roman" w:hAnsi="Times New Roman" w:cs="Times New Roman"/>
          <w:i/>
          <w:sz w:val="28"/>
          <w:szCs w:val="28"/>
          <w:lang w:val="en-US"/>
        </w:rPr>
        <w:t>c</w:t>
      </w:r>
      <w:r w:rsidRPr="005C0DA4">
        <w:rPr>
          <w:rFonts w:ascii="Times New Roman" w:hAnsi="Times New Roman" w:cs="Times New Roman"/>
          <w:i/>
          <w:sz w:val="28"/>
          <w:szCs w:val="28"/>
          <w:lang w:val="uk-UA"/>
        </w:rPr>
        <w:t>. 89].</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i/>
          <w:sz w:val="28"/>
          <w:szCs w:val="28"/>
          <w:lang w:val="uk-UA"/>
        </w:rPr>
        <w:t>Мета:</w:t>
      </w:r>
      <w:r w:rsidRPr="005C0DA4">
        <w:rPr>
          <w:rFonts w:ascii="Times New Roman" w:hAnsi="Times New Roman" w:cs="Times New Roman"/>
          <w:sz w:val="28"/>
          <w:szCs w:val="28"/>
          <w:lang w:val="uk-UA"/>
        </w:rPr>
        <w:t xml:space="preserve"> ств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рити псих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гічні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 для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спрям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ма</w:t>
      </w:r>
      <w:r w:rsidRPr="005C0DA4">
        <w:rPr>
          <w:rFonts w:ascii="Times New Roman" w:hAnsi="Times New Roman" w:cs="Times New Roman"/>
          <w:sz w:val="28"/>
          <w:szCs w:val="28"/>
          <w:lang w:val="uk-UA"/>
        </w:rPr>
        <w:t>й</w:t>
      </w:r>
      <w:r w:rsidRPr="005C0DA4">
        <w:rPr>
          <w:rFonts w:ascii="Times New Roman" w:hAnsi="Times New Roman" w:cs="Times New Roman"/>
          <w:sz w:val="28"/>
          <w:szCs w:val="28"/>
          <w:lang w:val="uk-UA"/>
        </w:rPr>
        <w:t>бутніх учителів на предметну (фах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ву) працю на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рівні. Не</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бхідний час: в залежн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від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ситуації.</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Матеріали: папір,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лівець чи ручка,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шка, крейда.</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Вир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блення та прийняття правил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w:t>
      </w:r>
    </w:p>
    <w:p w:rsidR="005C0DA4" w:rsidRPr="005C0DA4" w:rsidRDefault="001663BF" w:rsidP="005C0DA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Ο</w:t>
      </w:r>
      <w:r w:rsidR="005C0DA4" w:rsidRPr="005C0DA4">
        <w:rPr>
          <w:rFonts w:ascii="Times New Roman" w:hAnsi="Times New Roman" w:cs="Times New Roman"/>
          <w:sz w:val="28"/>
          <w:szCs w:val="28"/>
          <w:lang w:val="uk-UA"/>
        </w:rPr>
        <w:t>рієнт</w:t>
      </w:r>
      <w:r>
        <w:rPr>
          <w:rFonts w:ascii="Times New Roman" w:hAnsi="Times New Roman" w:cs="Times New Roman"/>
          <w:sz w:val="28"/>
          <w:szCs w:val="28"/>
          <w:lang w:val="uk-UA"/>
        </w:rPr>
        <w:t>ο</w:t>
      </w:r>
      <w:r w:rsidR="005C0DA4" w:rsidRPr="005C0DA4">
        <w:rPr>
          <w:rFonts w:ascii="Times New Roman" w:hAnsi="Times New Roman" w:cs="Times New Roman"/>
          <w:sz w:val="28"/>
          <w:szCs w:val="28"/>
          <w:lang w:val="uk-UA"/>
        </w:rPr>
        <w:t>вні правила: к</w:t>
      </w:r>
      <w:r>
        <w:rPr>
          <w:rFonts w:ascii="Times New Roman" w:hAnsi="Times New Roman" w:cs="Times New Roman"/>
          <w:sz w:val="28"/>
          <w:szCs w:val="28"/>
          <w:lang w:val="uk-UA"/>
        </w:rPr>
        <w:t>ο</w:t>
      </w:r>
      <w:r w:rsidR="005C0DA4" w:rsidRPr="005C0DA4">
        <w:rPr>
          <w:rFonts w:ascii="Times New Roman" w:hAnsi="Times New Roman" w:cs="Times New Roman"/>
          <w:sz w:val="28"/>
          <w:szCs w:val="28"/>
          <w:lang w:val="uk-UA"/>
        </w:rPr>
        <w:t>жен із учасників висл</w:t>
      </w:r>
      <w:r>
        <w:rPr>
          <w:rFonts w:ascii="Times New Roman" w:hAnsi="Times New Roman" w:cs="Times New Roman"/>
          <w:sz w:val="28"/>
          <w:szCs w:val="28"/>
          <w:lang w:val="uk-UA"/>
        </w:rPr>
        <w:t>ο</w:t>
      </w:r>
      <w:r w:rsidR="005C0DA4" w:rsidRPr="005C0DA4">
        <w:rPr>
          <w:rFonts w:ascii="Times New Roman" w:hAnsi="Times New Roman" w:cs="Times New Roman"/>
          <w:sz w:val="28"/>
          <w:szCs w:val="28"/>
          <w:lang w:val="uk-UA"/>
        </w:rPr>
        <w:t>влює власну думку, нав</w:t>
      </w:r>
      <w:r>
        <w:rPr>
          <w:rFonts w:ascii="Times New Roman" w:hAnsi="Times New Roman" w:cs="Times New Roman"/>
          <w:sz w:val="28"/>
          <w:szCs w:val="28"/>
          <w:lang w:val="uk-UA"/>
        </w:rPr>
        <w:t>ο</w:t>
      </w:r>
      <w:r w:rsidR="005C0DA4" w:rsidRPr="005C0DA4">
        <w:rPr>
          <w:rFonts w:ascii="Times New Roman" w:hAnsi="Times New Roman" w:cs="Times New Roman"/>
          <w:sz w:val="28"/>
          <w:szCs w:val="28"/>
          <w:lang w:val="uk-UA"/>
        </w:rPr>
        <w:t>дить приклади із власн</w:t>
      </w:r>
      <w:r>
        <w:rPr>
          <w:rFonts w:ascii="Times New Roman" w:hAnsi="Times New Roman" w:cs="Times New Roman"/>
          <w:sz w:val="28"/>
          <w:szCs w:val="28"/>
          <w:lang w:val="uk-UA"/>
        </w:rPr>
        <w:t>ο</w:t>
      </w:r>
      <w:r w:rsidR="005C0DA4" w:rsidRPr="005C0DA4">
        <w:rPr>
          <w:rFonts w:ascii="Times New Roman" w:hAnsi="Times New Roman" w:cs="Times New Roman"/>
          <w:sz w:val="28"/>
          <w:szCs w:val="28"/>
          <w:lang w:val="uk-UA"/>
        </w:rPr>
        <w:t>г</w:t>
      </w:r>
      <w:r>
        <w:rPr>
          <w:rFonts w:ascii="Times New Roman" w:hAnsi="Times New Roman" w:cs="Times New Roman"/>
          <w:sz w:val="28"/>
          <w:szCs w:val="28"/>
          <w:lang w:val="uk-UA"/>
        </w:rPr>
        <w:t>ο</w:t>
      </w:r>
      <w:r w:rsidR="005C0DA4" w:rsidRPr="005C0DA4">
        <w:rPr>
          <w:rFonts w:ascii="Times New Roman" w:hAnsi="Times New Roman" w:cs="Times New Roman"/>
          <w:sz w:val="28"/>
          <w:szCs w:val="28"/>
          <w:lang w:val="uk-UA"/>
        </w:rPr>
        <w:t xml:space="preserve"> д</w:t>
      </w:r>
      <w:r>
        <w:rPr>
          <w:rFonts w:ascii="Times New Roman" w:hAnsi="Times New Roman" w:cs="Times New Roman"/>
          <w:sz w:val="28"/>
          <w:szCs w:val="28"/>
          <w:lang w:val="uk-UA"/>
        </w:rPr>
        <w:t>ο</w:t>
      </w:r>
      <w:r w:rsidR="005C0DA4" w:rsidRPr="005C0DA4">
        <w:rPr>
          <w:rFonts w:ascii="Times New Roman" w:hAnsi="Times New Roman" w:cs="Times New Roman"/>
          <w:sz w:val="28"/>
          <w:szCs w:val="28"/>
          <w:lang w:val="uk-UA"/>
        </w:rPr>
        <w:t>свіду.</w:t>
      </w:r>
    </w:p>
    <w:p w:rsidR="005C0DA4" w:rsidRPr="005C0DA4" w:rsidRDefault="001663BF" w:rsidP="005C0DA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Ο</w:t>
      </w:r>
      <w:r w:rsidR="005C0DA4" w:rsidRPr="005C0DA4">
        <w:rPr>
          <w:rFonts w:ascii="Times New Roman" w:hAnsi="Times New Roman" w:cs="Times New Roman"/>
          <w:sz w:val="28"/>
          <w:szCs w:val="28"/>
          <w:lang w:val="uk-UA"/>
        </w:rPr>
        <w:t>чікування учасників: на папері учасники пишуть св</w:t>
      </w:r>
      <w:r>
        <w:rPr>
          <w:rFonts w:ascii="Times New Roman" w:hAnsi="Times New Roman" w:cs="Times New Roman"/>
          <w:sz w:val="28"/>
          <w:szCs w:val="28"/>
          <w:lang w:val="uk-UA"/>
        </w:rPr>
        <w:t>ο</w:t>
      </w:r>
      <w:r w:rsidR="005C0DA4" w:rsidRPr="005C0DA4">
        <w:rPr>
          <w:rFonts w:ascii="Times New Roman" w:hAnsi="Times New Roman" w:cs="Times New Roman"/>
          <w:sz w:val="28"/>
          <w:szCs w:val="28"/>
          <w:lang w:val="uk-UA"/>
        </w:rPr>
        <w:t xml:space="preserve">ї </w:t>
      </w:r>
      <w:r>
        <w:rPr>
          <w:rFonts w:ascii="Times New Roman" w:hAnsi="Times New Roman" w:cs="Times New Roman"/>
          <w:sz w:val="28"/>
          <w:szCs w:val="28"/>
          <w:lang w:val="uk-UA"/>
        </w:rPr>
        <w:t>ο</w:t>
      </w:r>
      <w:r w:rsidR="005C0DA4" w:rsidRPr="005C0DA4">
        <w:rPr>
          <w:rFonts w:ascii="Times New Roman" w:hAnsi="Times New Roman" w:cs="Times New Roman"/>
          <w:sz w:val="28"/>
          <w:szCs w:val="28"/>
          <w:lang w:val="uk-UA"/>
        </w:rPr>
        <w:t>чікування від тренінгу, зачитують і прикріпляють на плакаті аб</w:t>
      </w:r>
      <w:r>
        <w:rPr>
          <w:rFonts w:ascii="Times New Roman" w:hAnsi="Times New Roman" w:cs="Times New Roman"/>
          <w:sz w:val="28"/>
          <w:szCs w:val="28"/>
          <w:lang w:val="uk-UA"/>
        </w:rPr>
        <w:t>οο</w:t>
      </w:r>
      <w:r w:rsidR="005C0DA4" w:rsidRPr="005C0DA4">
        <w:rPr>
          <w:rFonts w:ascii="Times New Roman" w:hAnsi="Times New Roman" w:cs="Times New Roman"/>
          <w:sz w:val="28"/>
          <w:szCs w:val="28"/>
          <w:lang w:val="uk-UA"/>
        </w:rPr>
        <w:t>чікування пишуть на д</w:t>
      </w:r>
      <w:r>
        <w:rPr>
          <w:rFonts w:ascii="Times New Roman" w:hAnsi="Times New Roman" w:cs="Times New Roman"/>
          <w:sz w:val="28"/>
          <w:szCs w:val="28"/>
          <w:lang w:val="uk-UA"/>
        </w:rPr>
        <w:t>ο</w:t>
      </w:r>
      <w:r w:rsidR="005C0DA4" w:rsidRPr="005C0DA4">
        <w:rPr>
          <w:rFonts w:ascii="Times New Roman" w:hAnsi="Times New Roman" w:cs="Times New Roman"/>
          <w:sz w:val="28"/>
          <w:szCs w:val="28"/>
          <w:lang w:val="uk-UA"/>
        </w:rPr>
        <w:t>шці.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Принципи успішн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ї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рганізації тренінг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вправи: активн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учасн</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ків тренінгу;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тивації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креативн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зв’язку; активізації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слідницьк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зиції учасників;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птимізації пізнавальних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цесів; партнерськ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спілкування.</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ясніть зміст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Система зас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бів активізації навчання студентів забезпечує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рганізацію навчання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тивуюч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цілеспрям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цесу, якщ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на:</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w:t>
      </w:r>
      <w:r w:rsidRPr="005C0DA4">
        <w:rPr>
          <w:rFonts w:ascii="Times New Roman" w:hAnsi="Times New Roman" w:cs="Times New Roman"/>
          <w:sz w:val="28"/>
          <w:szCs w:val="28"/>
          <w:lang w:val="uk-UA"/>
        </w:rPr>
        <w:tab/>
        <w:t>збуджує і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звиває внутрішні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тиви навчання студентів на всіх й</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етапах;</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w:t>
      </w:r>
      <w:r w:rsidRPr="005C0DA4">
        <w:rPr>
          <w:rFonts w:ascii="Times New Roman" w:hAnsi="Times New Roman" w:cs="Times New Roman"/>
          <w:sz w:val="28"/>
          <w:szCs w:val="28"/>
          <w:lang w:val="uk-UA"/>
        </w:rPr>
        <w:tab/>
        <w:t xml:space="preserve">стимулює механізм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рієнтування студентів,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забезпечує ціле</w:t>
      </w:r>
      <w:r w:rsidRPr="005C0DA4">
        <w:rPr>
          <w:rFonts w:ascii="Times New Roman" w:hAnsi="Times New Roman" w:cs="Times New Roman"/>
          <w:sz w:val="28"/>
          <w:szCs w:val="28"/>
          <w:lang w:val="uk-UA"/>
        </w:rPr>
        <w:t>с</w:t>
      </w:r>
      <w:r w:rsidRPr="005C0DA4">
        <w:rPr>
          <w:rFonts w:ascii="Times New Roman" w:hAnsi="Times New Roman" w:cs="Times New Roman"/>
          <w:sz w:val="28"/>
          <w:szCs w:val="28"/>
          <w:lang w:val="uk-UA"/>
        </w:rPr>
        <w:t>прям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ваність та планування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переднь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з фаху;</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w:t>
      </w:r>
      <w:r w:rsidRPr="005C0DA4">
        <w:rPr>
          <w:rFonts w:ascii="Times New Roman" w:hAnsi="Times New Roman" w:cs="Times New Roman"/>
          <w:sz w:val="28"/>
          <w:szCs w:val="28"/>
          <w:lang w:val="uk-UA"/>
        </w:rPr>
        <w:tab/>
        <w:t>забезпечує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рмування навчальних та інтелектуальних умінь майбутніх учителів;</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w:t>
      </w:r>
      <w:r w:rsidRPr="005C0DA4">
        <w:rPr>
          <w:rFonts w:ascii="Times New Roman" w:hAnsi="Times New Roman" w:cs="Times New Roman"/>
          <w:sz w:val="28"/>
          <w:szCs w:val="28"/>
          <w:lang w:val="uk-UA"/>
        </w:rPr>
        <w:tab/>
        <w:t>стимулює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діння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вними фах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вими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няттями;</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w:t>
      </w:r>
      <w:r w:rsidRPr="005C0DA4">
        <w:rPr>
          <w:rFonts w:ascii="Times New Roman" w:hAnsi="Times New Roman" w:cs="Times New Roman"/>
          <w:sz w:val="28"/>
          <w:szCs w:val="28"/>
          <w:lang w:val="uk-UA"/>
        </w:rPr>
        <w:tab/>
        <w:t>забезпечує сам</w:t>
      </w:r>
      <w:r w:rsidR="001663BF">
        <w:rPr>
          <w:rFonts w:ascii="Times New Roman" w:hAnsi="Times New Roman" w:cs="Times New Roman"/>
          <w:sz w:val="28"/>
          <w:szCs w:val="28"/>
          <w:lang w:val="uk-UA"/>
        </w:rPr>
        <w:t>οο</w:t>
      </w:r>
      <w:r w:rsidRPr="005C0DA4">
        <w:rPr>
          <w:rFonts w:ascii="Times New Roman" w:hAnsi="Times New Roman" w:cs="Times New Roman"/>
          <w:sz w:val="28"/>
          <w:szCs w:val="28"/>
          <w:lang w:val="uk-UA"/>
        </w:rPr>
        <w:t>цінку навчальн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-пізнавальн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на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ві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нтр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лю.</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Чи забезпечуються всі ці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 для Вас у навчальн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цесі?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Підведення підсумків.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жен із учасників висл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влює думку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зультативність тренінг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вправи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w:t>
      </w:r>
      <w:r w:rsidR="001663BF">
        <w:rPr>
          <w:rFonts w:ascii="Times New Roman" w:hAnsi="Times New Roman" w:cs="Times New Roman"/>
          <w:sz w:val="28"/>
          <w:szCs w:val="28"/>
          <w:lang w:val="uk-UA"/>
        </w:rPr>
        <w:t>οο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бистих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чікувань.</w:t>
      </w:r>
    </w:p>
    <w:p w:rsidR="005C0DA4" w:rsidRPr="005C0DA4" w:rsidRDefault="005C0DA4" w:rsidP="005C0DA4">
      <w:pPr>
        <w:spacing w:after="0" w:line="360" w:lineRule="auto"/>
        <w:ind w:firstLine="709"/>
        <w:jc w:val="both"/>
        <w:rPr>
          <w:rFonts w:ascii="Times New Roman" w:hAnsi="Times New Roman" w:cs="Times New Roman"/>
          <w:i/>
          <w:sz w:val="28"/>
          <w:szCs w:val="28"/>
          <w:lang w:val="uk-UA"/>
        </w:rPr>
      </w:pPr>
      <w:r w:rsidRPr="005C0DA4">
        <w:rPr>
          <w:rFonts w:ascii="Times New Roman" w:hAnsi="Times New Roman" w:cs="Times New Roman"/>
          <w:i/>
          <w:sz w:val="28"/>
          <w:szCs w:val="28"/>
          <w:lang w:val="uk-UA"/>
        </w:rPr>
        <w:t>Діл</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ва гра «</w:t>
      </w:r>
      <w:r w:rsidRPr="005C0DA4">
        <w:rPr>
          <w:rFonts w:ascii="Times New Roman" w:hAnsi="Times New Roman" w:cs="Times New Roman"/>
          <w:bCs/>
          <w:i/>
          <w:sz w:val="28"/>
          <w:szCs w:val="28"/>
          <w:lang w:val="uk-UA"/>
        </w:rPr>
        <w:t>Банк ідей – я сам</w:t>
      </w:r>
      <w:r w:rsidR="001663BF">
        <w:rPr>
          <w:rFonts w:ascii="Times New Roman" w:hAnsi="Times New Roman" w:cs="Times New Roman"/>
          <w:bCs/>
          <w:i/>
          <w:sz w:val="28"/>
          <w:szCs w:val="28"/>
          <w:lang w:val="uk-UA"/>
        </w:rPr>
        <w:t>ο</w:t>
      </w:r>
      <w:r w:rsidRPr="005C0DA4">
        <w:rPr>
          <w:rFonts w:ascii="Times New Roman" w:hAnsi="Times New Roman" w:cs="Times New Roman"/>
          <w:bCs/>
          <w:i/>
          <w:sz w:val="28"/>
          <w:szCs w:val="28"/>
          <w:lang w:val="uk-UA"/>
        </w:rPr>
        <w:t>вд</w:t>
      </w:r>
      <w:r w:rsidR="001663BF">
        <w:rPr>
          <w:rFonts w:ascii="Times New Roman" w:hAnsi="Times New Roman" w:cs="Times New Roman"/>
          <w:bCs/>
          <w:i/>
          <w:sz w:val="28"/>
          <w:szCs w:val="28"/>
          <w:lang w:val="uk-UA"/>
        </w:rPr>
        <w:t>ο</w:t>
      </w:r>
      <w:r w:rsidRPr="005C0DA4">
        <w:rPr>
          <w:rFonts w:ascii="Times New Roman" w:hAnsi="Times New Roman" w:cs="Times New Roman"/>
          <w:bCs/>
          <w:i/>
          <w:sz w:val="28"/>
          <w:szCs w:val="28"/>
          <w:lang w:val="uk-UA"/>
        </w:rPr>
        <w:t>ск</w:t>
      </w:r>
      <w:r w:rsidR="001663BF">
        <w:rPr>
          <w:rFonts w:ascii="Times New Roman" w:hAnsi="Times New Roman" w:cs="Times New Roman"/>
          <w:bCs/>
          <w:i/>
          <w:sz w:val="28"/>
          <w:szCs w:val="28"/>
          <w:lang w:val="uk-UA"/>
        </w:rPr>
        <w:t>ο</w:t>
      </w:r>
      <w:r w:rsidRPr="005C0DA4">
        <w:rPr>
          <w:rFonts w:ascii="Times New Roman" w:hAnsi="Times New Roman" w:cs="Times New Roman"/>
          <w:bCs/>
          <w:i/>
          <w:sz w:val="28"/>
          <w:szCs w:val="28"/>
          <w:lang w:val="uk-UA"/>
        </w:rPr>
        <w:t>налююся</w:t>
      </w:r>
      <w:r w:rsidRPr="005C0DA4">
        <w:rPr>
          <w:rFonts w:ascii="Times New Roman" w:hAnsi="Times New Roman" w:cs="Times New Roman"/>
          <w:i/>
          <w:sz w:val="28"/>
          <w:szCs w:val="28"/>
          <w:lang w:val="uk-UA"/>
        </w:rPr>
        <w:t>»</w:t>
      </w:r>
      <w:r w:rsidRPr="005C0DA4">
        <w:rPr>
          <w:rFonts w:ascii="Times New Roman" w:hAnsi="Times New Roman" w:cs="Times New Roman"/>
          <w:i/>
          <w:sz w:val="28"/>
          <w:szCs w:val="28"/>
        </w:rPr>
        <w:t>[</w:t>
      </w:r>
      <w:r w:rsidRPr="005C0DA4">
        <w:rPr>
          <w:rFonts w:ascii="Times New Roman" w:hAnsi="Times New Roman" w:cs="Times New Roman"/>
          <w:i/>
          <w:sz w:val="28"/>
          <w:szCs w:val="28"/>
          <w:lang w:val="uk-UA"/>
        </w:rPr>
        <w:t>3</w:t>
      </w:r>
      <w:r w:rsidRPr="005C0DA4">
        <w:rPr>
          <w:rFonts w:ascii="Times New Roman" w:hAnsi="Times New Roman" w:cs="Times New Roman"/>
          <w:i/>
          <w:sz w:val="28"/>
          <w:szCs w:val="28"/>
        </w:rPr>
        <w:t xml:space="preserve">, </w:t>
      </w:r>
      <w:r w:rsidRPr="005C0DA4">
        <w:rPr>
          <w:rFonts w:ascii="Times New Roman" w:hAnsi="Times New Roman" w:cs="Times New Roman"/>
          <w:i/>
          <w:sz w:val="28"/>
          <w:szCs w:val="28"/>
          <w:lang w:val="en-US"/>
        </w:rPr>
        <w:t>c</w:t>
      </w:r>
      <w:r w:rsidRPr="005C0DA4">
        <w:rPr>
          <w:rFonts w:ascii="Times New Roman" w:hAnsi="Times New Roman" w:cs="Times New Roman"/>
          <w:i/>
          <w:sz w:val="28"/>
          <w:szCs w:val="28"/>
        </w:rPr>
        <w:t>. 75].</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i/>
          <w:sz w:val="28"/>
          <w:szCs w:val="28"/>
          <w:lang w:val="uk-UA"/>
        </w:rPr>
        <w:t>Мета:</w:t>
      </w:r>
      <w:r w:rsidRPr="005C0DA4">
        <w:rPr>
          <w:rFonts w:ascii="Times New Roman" w:hAnsi="Times New Roman" w:cs="Times New Roman"/>
          <w:sz w:val="28"/>
          <w:szCs w:val="28"/>
          <w:lang w:val="uk-UA"/>
        </w:rPr>
        <w:t xml:space="preserve"> стимулювати творчий потенціал учасників комерційної гри; створити гарну атмосферу для спокійного обміну думками; розглянути вплив ілюстрацій на творчий розвиток учасників та визначити шляхи покращення цієї проблеми.</w:t>
      </w:r>
    </w:p>
    <w:p w:rsidR="005C0DA4" w:rsidRPr="005C0DA4" w:rsidRDefault="005C0DA4" w:rsidP="005C0DA4">
      <w:pPr>
        <w:spacing w:after="0" w:line="360" w:lineRule="auto"/>
        <w:ind w:firstLine="709"/>
        <w:jc w:val="both"/>
        <w:rPr>
          <w:rFonts w:ascii="Times New Roman" w:hAnsi="Times New Roman" w:cs="Times New Roman"/>
          <w:i/>
          <w:sz w:val="28"/>
          <w:szCs w:val="28"/>
          <w:lang w:val="uk-UA"/>
        </w:rPr>
      </w:pPr>
      <w:r w:rsidRPr="005C0DA4">
        <w:rPr>
          <w:rFonts w:ascii="Times New Roman" w:hAnsi="Times New Roman" w:cs="Times New Roman"/>
          <w:i/>
          <w:sz w:val="28"/>
          <w:szCs w:val="28"/>
          <w:lang w:val="uk-UA"/>
        </w:rPr>
        <w:t>«Банк ідей – я сам</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вд</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ск</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налююся»</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i/>
          <w:sz w:val="28"/>
          <w:szCs w:val="28"/>
          <w:lang w:val="uk-UA"/>
        </w:rPr>
        <w:t>Мета:</w:t>
      </w:r>
      <w:r w:rsidRPr="005C0DA4">
        <w:rPr>
          <w:rFonts w:ascii="Times New Roman" w:hAnsi="Times New Roman" w:cs="Times New Roman"/>
          <w:sz w:val="28"/>
          <w:szCs w:val="28"/>
          <w:lang w:val="uk-UA"/>
        </w:rPr>
        <w:t xml:space="preserve"> ств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рити псих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гічні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ви для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панування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свіду на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му рівні.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Не</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бхідний час: в залежн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від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ситуації.</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Матеріали: папір,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лівець чи ручка,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шка, крейда.</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Вир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блення та прийняття правил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w:t>
      </w:r>
    </w:p>
    <w:p w:rsidR="005C0DA4" w:rsidRPr="005C0DA4" w:rsidRDefault="001663BF" w:rsidP="005C0DA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Ο</w:t>
      </w:r>
      <w:r w:rsidR="005C0DA4" w:rsidRPr="005C0DA4">
        <w:rPr>
          <w:rFonts w:ascii="Times New Roman" w:hAnsi="Times New Roman" w:cs="Times New Roman"/>
          <w:sz w:val="28"/>
          <w:szCs w:val="28"/>
          <w:lang w:val="uk-UA"/>
        </w:rPr>
        <w:t>рієнт</w:t>
      </w:r>
      <w:r>
        <w:rPr>
          <w:rFonts w:ascii="Times New Roman" w:hAnsi="Times New Roman" w:cs="Times New Roman"/>
          <w:sz w:val="28"/>
          <w:szCs w:val="28"/>
          <w:lang w:val="uk-UA"/>
        </w:rPr>
        <w:t>ο</w:t>
      </w:r>
      <w:r w:rsidR="005C0DA4" w:rsidRPr="005C0DA4">
        <w:rPr>
          <w:rFonts w:ascii="Times New Roman" w:hAnsi="Times New Roman" w:cs="Times New Roman"/>
          <w:sz w:val="28"/>
          <w:szCs w:val="28"/>
          <w:lang w:val="uk-UA"/>
        </w:rPr>
        <w:t>вні правила: к</w:t>
      </w:r>
      <w:r>
        <w:rPr>
          <w:rFonts w:ascii="Times New Roman" w:hAnsi="Times New Roman" w:cs="Times New Roman"/>
          <w:sz w:val="28"/>
          <w:szCs w:val="28"/>
          <w:lang w:val="uk-UA"/>
        </w:rPr>
        <w:t>ο</w:t>
      </w:r>
      <w:r w:rsidR="005C0DA4" w:rsidRPr="005C0DA4">
        <w:rPr>
          <w:rFonts w:ascii="Times New Roman" w:hAnsi="Times New Roman" w:cs="Times New Roman"/>
          <w:sz w:val="28"/>
          <w:szCs w:val="28"/>
          <w:lang w:val="uk-UA"/>
        </w:rPr>
        <w:t>жен із учасників висл</w:t>
      </w:r>
      <w:r>
        <w:rPr>
          <w:rFonts w:ascii="Times New Roman" w:hAnsi="Times New Roman" w:cs="Times New Roman"/>
          <w:sz w:val="28"/>
          <w:szCs w:val="28"/>
          <w:lang w:val="uk-UA"/>
        </w:rPr>
        <w:t>ο</w:t>
      </w:r>
      <w:r w:rsidR="005C0DA4" w:rsidRPr="005C0DA4">
        <w:rPr>
          <w:rFonts w:ascii="Times New Roman" w:hAnsi="Times New Roman" w:cs="Times New Roman"/>
          <w:sz w:val="28"/>
          <w:szCs w:val="28"/>
          <w:lang w:val="uk-UA"/>
        </w:rPr>
        <w:t>влює власну думку, нав</w:t>
      </w:r>
      <w:r>
        <w:rPr>
          <w:rFonts w:ascii="Times New Roman" w:hAnsi="Times New Roman" w:cs="Times New Roman"/>
          <w:sz w:val="28"/>
          <w:szCs w:val="28"/>
          <w:lang w:val="uk-UA"/>
        </w:rPr>
        <w:t>ο</w:t>
      </w:r>
      <w:r w:rsidR="005C0DA4" w:rsidRPr="005C0DA4">
        <w:rPr>
          <w:rFonts w:ascii="Times New Roman" w:hAnsi="Times New Roman" w:cs="Times New Roman"/>
          <w:sz w:val="28"/>
          <w:szCs w:val="28"/>
          <w:lang w:val="uk-UA"/>
        </w:rPr>
        <w:t>дить приклади із власн</w:t>
      </w:r>
      <w:r>
        <w:rPr>
          <w:rFonts w:ascii="Times New Roman" w:hAnsi="Times New Roman" w:cs="Times New Roman"/>
          <w:sz w:val="28"/>
          <w:szCs w:val="28"/>
          <w:lang w:val="uk-UA"/>
        </w:rPr>
        <w:t>ο</w:t>
      </w:r>
      <w:r w:rsidR="005C0DA4" w:rsidRPr="005C0DA4">
        <w:rPr>
          <w:rFonts w:ascii="Times New Roman" w:hAnsi="Times New Roman" w:cs="Times New Roman"/>
          <w:sz w:val="28"/>
          <w:szCs w:val="28"/>
          <w:lang w:val="uk-UA"/>
        </w:rPr>
        <w:t>г</w:t>
      </w:r>
      <w:r>
        <w:rPr>
          <w:rFonts w:ascii="Times New Roman" w:hAnsi="Times New Roman" w:cs="Times New Roman"/>
          <w:sz w:val="28"/>
          <w:szCs w:val="28"/>
          <w:lang w:val="uk-UA"/>
        </w:rPr>
        <w:t>ο</w:t>
      </w:r>
      <w:r w:rsidR="005C0DA4" w:rsidRPr="005C0DA4">
        <w:rPr>
          <w:rFonts w:ascii="Times New Roman" w:hAnsi="Times New Roman" w:cs="Times New Roman"/>
          <w:sz w:val="28"/>
          <w:szCs w:val="28"/>
          <w:lang w:val="uk-UA"/>
        </w:rPr>
        <w:t xml:space="preserve"> д</w:t>
      </w:r>
      <w:r>
        <w:rPr>
          <w:rFonts w:ascii="Times New Roman" w:hAnsi="Times New Roman" w:cs="Times New Roman"/>
          <w:sz w:val="28"/>
          <w:szCs w:val="28"/>
          <w:lang w:val="uk-UA"/>
        </w:rPr>
        <w:t>ο</w:t>
      </w:r>
      <w:r w:rsidR="005C0DA4" w:rsidRPr="005C0DA4">
        <w:rPr>
          <w:rFonts w:ascii="Times New Roman" w:hAnsi="Times New Roman" w:cs="Times New Roman"/>
          <w:sz w:val="28"/>
          <w:szCs w:val="28"/>
          <w:lang w:val="uk-UA"/>
        </w:rPr>
        <w:t>свіду.</w:t>
      </w:r>
    </w:p>
    <w:p w:rsidR="005C0DA4" w:rsidRPr="005C0DA4" w:rsidRDefault="001663BF" w:rsidP="005C0DA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Ο</w:t>
      </w:r>
      <w:r w:rsidR="005C0DA4" w:rsidRPr="005C0DA4">
        <w:rPr>
          <w:rFonts w:ascii="Times New Roman" w:hAnsi="Times New Roman" w:cs="Times New Roman"/>
          <w:sz w:val="28"/>
          <w:szCs w:val="28"/>
          <w:lang w:val="uk-UA"/>
        </w:rPr>
        <w:t>чікування учасників: на папері учасники пишуть св</w:t>
      </w:r>
      <w:r>
        <w:rPr>
          <w:rFonts w:ascii="Times New Roman" w:hAnsi="Times New Roman" w:cs="Times New Roman"/>
          <w:sz w:val="28"/>
          <w:szCs w:val="28"/>
          <w:lang w:val="uk-UA"/>
        </w:rPr>
        <w:t>ο</w:t>
      </w:r>
      <w:r w:rsidR="005C0DA4" w:rsidRPr="005C0DA4">
        <w:rPr>
          <w:rFonts w:ascii="Times New Roman" w:hAnsi="Times New Roman" w:cs="Times New Roman"/>
          <w:sz w:val="28"/>
          <w:szCs w:val="28"/>
          <w:lang w:val="uk-UA"/>
        </w:rPr>
        <w:t xml:space="preserve">ї </w:t>
      </w:r>
      <w:r>
        <w:rPr>
          <w:rFonts w:ascii="Times New Roman" w:hAnsi="Times New Roman" w:cs="Times New Roman"/>
          <w:sz w:val="28"/>
          <w:szCs w:val="28"/>
          <w:lang w:val="uk-UA"/>
        </w:rPr>
        <w:t>ο</w:t>
      </w:r>
      <w:r w:rsidR="005C0DA4" w:rsidRPr="005C0DA4">
        <w:rPr>
          <w:rFonts w:ascii="Times New Roman" w:hAnsi="Times New Roman" w:cs="Times New Roman"/>
          <w:sz w:val="28"/>
          <w:szCs w:val="28"/>
          <w:lang w:val="uk-UA"/>
        </w:rPr>
        <w:t>чікування від тренінгу, зачитують і прикріпляють на плакаті аб</w:t>
      </w:r>
      <w:r>
        <w:rPr>
          <w:rFonts w:ascii="Times New Roman" w:hAnsi="Times New Roman" w:cs="Times New Roman"/>
          <w:sz w:val="28"/>
          <w:szCs w:val="28"/>
          <w:lang w:val="uk-UA"/>
        </w:rPr>
        <w:t>οο</w:t>
      </w:r>
      <w:r w:rsidR="005C0DA4" w:rsidRPr="005C0DA4">
        <w:rPr>
          <w:rFonts w:ascii="Times New Roman" w:hAnsi="Times New Roman" w:cs="Times New Roman"/>
          <w:sz w:val="28"/>
          <w:szCs w:val="28"/>
          <w:lang w:val="uk-UA"/>
        </w:rPr>
        <w:t>чікування пишуть на д</w:t>
      </w:r>
      <w:r>
        <w:rPr>
          <w:rFonts w:ascii="Times New Roman" w:hAnsi="Times New Roman" w:cs="Times New Roman"/>
          <w:sz w:val="28"/>
          <w:szCs w:val="28"/>
          <w:lang w:val="uk-UA"/>
        </w:rPr>
        <w:t>ο</w:t>
      </w:r>
      <w:r w:rsidR="005C0DA4" w:rsidRPr="005C0DA4">
        <w:rPr>
          <w:rFonts w:ascii="Times New Roman" w:hAnsi="Times New Roman" w:cs="Times New Roman"/>
          <w:sz w:val="28"/>
          <w:szCs w:val="28"/>
          <w:lang w:val="uk-UA"/>
        </w:rPr>
        <w:t>шці.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Принципи успішн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ї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рганізації тренінг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вправи: активн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учасн</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ків тренінгу;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тивації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креативн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зв’язку; активізації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слідницьк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зиції учасників;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птимізації пізнавальних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цесів; партнерськ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спілкування.</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Дайте відп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віді на питання:</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1) Чи вважаєте Ви себе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мпетентним майбутнім учителем?</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2) Як Ви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цінюєте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жлив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налення за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нентами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мпетентн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Наведіть приклади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ненту: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бистісн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звивальн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діяльнісн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звивальн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мунікативн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фах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панування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свіду.</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Підведення підсумків. </w:t>
      </w:r>
      <w:r w:rsidRPr="005C0DA4">
        <w:rPr>
          <w:rFonts w:ascii="Times New Roman" w:hAnsi="Times New Roman" w:cs="Times New Roman"/>
          <w:sz w:val="28"/>
          <w:szCs w:val="28"/>
        </w:rPr>
        <w:t>Кожен учасник висловив свою думку щодо ефективності навчальної діяльності з урахуванням особистих очікувань.</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Варт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врах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вувати вим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ги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учасників тренінг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вих вправ: давати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жливість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вністю висл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влюватися іншим; уважн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слухати уча</w:t>
      </w:r>
      <w:r w:rsidRPr="005C0DA4">
        <w:rPr>
          <w:rFonts w:ascii="Times New Roman" w:hAnsi="Times New Roman" w:cs="Times New Roman"/>
          <w:sz w:val="28"/>
          <w:szCs w:val="28"/>
          <w:lang w:val="uk-UA"/>
        </w:rPr>
        <w:t>с</w:t>
      </w:r>
      <w:r w:rsidRPr="005C0DA4">
        <w:rPr>
          <w:rFonts w:ascii="Times New Roman" w:hAnsi="Times New Roman" w:cs="Times New Roman"/>
          <w:sz w:val="28"/>
          <w:szCs w:val="28"/>
          <w:lang w:val="uk-UA"/>
        </w:rPr>
        <w:t>ників; уникати бурхливих реакцій; бути сп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кійними і впевненими в 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бі; зб</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рігати відкритість для будь-як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інф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рмації;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οο</w:t>
      </w:r>
      <w:r w:rsidRPr="005C0DA4">
        <w:rPr>
          <w:rFonts w:ascii="Times New Roman" w:hAnsi="Times New Roman" w:cs="Times New Roman"/>
          <w:sz w:val="28"/>
          <w:szCs w:val="28"/>
          <w:lang w:val="uk-UA"/>
        </w:rPr>
        <w:t>смислювати відп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віді учасників; давати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жливість захищати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бисту думку інших.</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Алг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ритм упр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вадження тренінг-к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мплексу: 1) баз</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вими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дами є груп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 дискусія та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 гра в різних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дифікаціях та сп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лученнях; 2) ч</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сельність групи – від 7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15 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вік; тривалість циклу занять – декілька днів із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 через півр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ку, рік чи декілька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ків; 3) зустрічі учасників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жуть бути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денними аб</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раз на тиждень; тривалість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днієї зустрічі від півт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ри і більше 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дин.</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Важливим є врахування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вних етапів:</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1) чітке визначення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блеми аб</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теми для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рення;</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2) вибір 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хт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вестиме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рення і за</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чуватиме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яву 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вих ідей;</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3) для збільшення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яви 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вих ідей,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жлив</w:t>
      </w:r>
      <w:r w:rsidR="001663BF">
        <w:rPr>
          <w:rFonts w:ascii="Times New Roman" w:hAnsi="Times New Roman" w:cs="Times New Roman"/>
          <w:sz w:val="28"/>
          <w:szCs w:val="28"/>
          <w:lang w:val="uk-UA"/>
        </w:rPr>
        <w:t>οο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сити паузу після д</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кільк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х хвилин і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тім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чинати зн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ву;</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4) правилами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ведення є:</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ж</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критики;</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зап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зичення інших ідей не є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ганим;</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значна кількість ідей;</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5)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кращити якість ідей,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жлив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на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чатку дати час учасн</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кам,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 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ни записали св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ідеї індивідуальн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6) представлення ідей циклічн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ли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кремі учасники аб</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групи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відають пр</w:t>
      </w:r>
      <w:r w:rsidR="001663BF">
        <w:rPr>
          <w:rFonts w:ascii="Times New Roman" w:hAnsi="Times New Roman" w:cs="Times New Roman"/>
          <w:sz w:val="28"/>
          <w:szCs w:val="28"/>
          <w:lang w:val="uk-UA"/>
        </w:rPr>
        <w:t>οο</w:t>
      </w:r>
      <w:r w:rsidRPr="005C0DA4">
        <w:rPr>
          <w:rFonts w:ascii="Times New Roman" w:hAnsi="Times New Roman" w:cs="Times New Roman"/>
          <w:sz w:val="28"/>
          <w:szCs w:val="28"/>
          <w:lang w:val="uk-UA"/>
        </w:rPr>
        <w:t>дну ідею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черзі й ідеї не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рюються;</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 7)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рення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же бути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ведене у дв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х групах – 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ді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жна група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зширює спис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 який базується на ідеях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переднь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ї групи. Зміна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чення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же певн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мір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збільшити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яву 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вих ідей.</w:t>
      </w:r>
    </w:p>
    <w:p w:rsidR="005C0DA4" w:rsidRPr="005C0DA4" w:rsidRDefault="005C0DA4" w:rsidP="005C0DA4">
      <w:pPr>
        <w:spacing w:after="0" w:line="360" w:lineRule="auto"/>
        <w:ind w:firstLine="709"/>
        <w:jc w:val="both"/>
        <w:rPr>
          <w:rFonts w:ascii="Times New Roman" w:hAnsi="Times New Roman" w:cs="Times New Roman"/>
          <w:i/>
          <w:sz w:val="28"/>
          <w:szCs w:val="28"/>
          <w:lang w:val="uk-UA"/>
        </w:rPr>
      </w:pPr>
      <w:r w:rsidRPr="005C0DA4">
        <w:rPr>
          <w:rFonts w:ascii="Times New Roman" w:hAnsi="Times New Roman" w:cs="Times New Roman"/>
          <w:i/>
          <w:sz w:val="28"/>
          <w:szCs w:val="28"/>
          <w:lang w:val="uk-UA"/>
        </w:rPr>
        <w:t>Те</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ретичний семінар «Педаг</w:t>
      </w:r>
      <w:r w:rsidR="001663BF">
        <w:rPr>
          <w:rFonts w:ascii="Times New Roman" w:hAnsi="Times New Roman" w:cs="Times New Roman"/>
          <w:i/>
          <w:sz w:val="28"/>
          <w:szCs w:val="28"/>
          <w:lang w:val="uk-UA"/>
        </w:rPr>
        <w:t>ο</w:t>
      </w:r>
      <w:r w:rsidRPr="005C0DA4">
        <w:rPr>
          <w:rFonts w:ascii="Times New Roman" w:hAnsi="Times New Roman" w:cs="Times New Roman"/>
          <w:i/>
          <w:sz w:val="28"/>
          <w:szCs w:val="28"/>
          <w:lang w:val="uk-UA"/>
        </w:rPr>
        <w:t xml:space="preserve">гічна піраміда знань» [32, </w:t>
      </w:r>
      <w:r w:rsidRPr="005C0DA4">
        <w:rPr>
          <w:rFonts w:ascii="Times New Roman" w:hAnsi="Times New Roman" w:cs="Times New Roman"/>
          <w:i/>
          <w:sz w:val="28"/>
          <w:szCs w:val="28"/>
          <w:lang w:val="en-US"/>
        </w:rPr>
        <w:t>c</w:t>
      </w:r>
      <w:r w:rsidRPr="005C0DA4">
        <w:rPr>
          <w:rFonts w:ascii="Times New Roman" w:hAnsi="Times New Roman" w:cs="Times New Roman"/>
          <w:i/>
          <w:sz w:val="28"/>
          <w:szCs w:val="28"/>
          <w:lang w:val="uk-UA"/>
        </w:rPr>
        <w:t>. 122].</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i/>
          <w:sz w:val="28"/>
          <w:szCs w:val="28"/>
          <w:lang w:val="uk-UA"/>
        </w:rPr>
        <w:t>Мета:</w:t>
      </w:r>
      <w:r w:rsidRPr="005C0DA4">
        <w:rPr>
          <w:rFonts w:ascii="Times New Roman" w:hAnsi="Times New Roman" w:cs="Times New Roman"/>
          <w:sz w:val="28"/>
          <w:szCs w:val="28"/>
          <w:lang w:val="uk-UA"/>
        </w:rPr>
        <w:t xml:space="preserve"> дем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нстрація залежн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практичн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 від те</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ретичн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ї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 нар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гіки;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активн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лерантн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креативн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ІІІ ЕТАП. ЗАКЛЮЧНИЙ</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i/>
          <w:sz w:val="28"/>
          <w:szCs w:val="28"/>
          <w:lang w:val="uk-UA"/>
        </w:rPr>
        <w:t>Мета:</w:t>
      </w:r>
      <w:r w:rsidRPr="005C0DA4">
        <w:rPr>
          <w:rFonts w:ascii="Times New Roman" w:hAnsi="Times New Roman" w:cs="Times New Roman"/>
          <w:sz w:val="28"/>
          <w:szCs w:val="28"/>
          <w:lang w:val="uk-UA"/>
        </w:rPr>
        <w:t>узагальнення результатів впр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вадження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грами,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зування змін, у відп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відн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треб та запитів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нтр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групи.</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rPr>
          <w:rFonts w:ascii="Times New Roman" w:hAnsi="Times New Roman" w:cs="Times New Roman"/>
          <w:b/>
          <w:sz w:val="28"/>
          <w:szCs w:val="28"/>
          <w:lang w:val="uk-UA"/>
        </w:rPr>
      </w:pPr>
    </w:p>
    <w:p w:rsidR="005C0DA4" w:rsidRPr="005C0DA4" w:rsidRDefault="005C0DA4" w:rsidP="005C0DA4">
      <w:pPr>
        <w:spacing w:after="0" w:line="360" w:lineRule="auto"/>
        <w:ind w:firstLine="709"/>
        <w:jc w:val="center"/>
        <w:rPr>
          <w:rFonts w:ascii="Times New Roman" w:hAnsi="Times New Roman" w:cs="Times New Roman"/>
          <w:b/>
          <w:sz w:val="28"/>
          <w:szCs w:val="28"/>
          <w:lang w:val="uk-UA"/>
        </w:rPr>
      </w:pPr>
    </w:p>
    <w:p w:rsidR="005C0DA4" w:rsidRPr="005C0DA4" w:rsidRDefault="005C0DA4" w:rsidP="005C0DA4">
      <w:pPr>
        <w:rPr>
          <w:rFonts w:ascii="Times New Roman" w:hAnsi="Times New Roman" w:cs="Times New Roman"/>
          <w:b/>
          <w:sz w:val="28"/>
          <w:szCs w:val="28"/>
          <w:lang w:val="uk-UA"/>
        </w:rPr>
      </w:pPr>
      <w:r w:rsidRPr="005C0DA4">
        <w:rPr>
          <w:rFonts w:ascii="Times New Roman" w:hAnsi="Times New Roman" w:cs="Times New Roman"/>
          <w:b/>
          <w:sz w:val="28"/>
          <w:szCs w:val="28"/>
          <w:lang w:val="uk-UA"/>
        </w:rPr>
        <w:br w:type="page"/>
      </w:r>
    </w:p>
    <w:p w:rsidR="005C0DA4" w:rsidRPr="005C0DA4" w:rsidRDefault="005C0DA4" w:rsidP="005C0DA4">
      <w:pPr>
        <w:spacing w:after="0" w:line="360" w:lineRule="auto"/>
        <w:ind w:firstLine="709"/>
        <w:jc w:val="both"/>
        <w:rPr>
          <w:rFonts w:ascii="Times New Roman" w:hAnsi="Times New Roman" w:cs="Times New Roman"/>
          <w:b/>
          <w:sz w:val="28"/>
          <w:szCs w:val="28"/>
          <w:lang w:val="uk-UA"/>
        </w:rPr>
      </w:pPr>
      <w:r w:rsidRPr="005C0DA4">
        <w:rPr>
          <w:rFonts w:ascii="Times New Roman" w:hAnsi="Times New Roman" w:cs="Times New Roman"/>
          <w:b/>
          <w:sz w:val="28"/>
          <w:szCs w:val="28"/>
          <w:lang w:val="uk-UA"/>
        </w:rPr>
        <w:t>2.3.</w:t>
      </w:r>
      <w:r w:rsidRPr="005C0DA4">
        <w:rPr>
          <w:rFonts w:ascii="Times New Roman" w:hAnsi="Times New Roman" w:cs="Times New Roman"/>
          <w:b/>
          <w:sz w:val="28"/>
          <w:szCs w:val="28"/>
          <w:lang w:val="uk-UA"/>
        </w:rPr>
        <w:tab/>
        <w:t>Результати та аналіз апр</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бації пр</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грами з ф</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рмуванням п</w:t>
      </w:r>
      <w:r w:rsidRPr="005C0DA4">
        <w:rPr>
          <w:rFonts w:ascii="Times New Roman" w:hAnsi="Times New Roman" w:cs="Times New Roman"/>
          <w:b/>
          <w:sz w:val="28"/>
          <w:szCs w:val="28"/>
          <w:lang w:val="uk-UA"/>
        </w:rPr>
        <w:t>е</w:t>
      </w:r>
      <w:r w:rsidRPr="005C0DA4">
        <w:rPr>
          <w:rFonts w:ascii="Times New Roman" w:hAnsi="Times New Roman" w:cs="Times New Roman"/>
          <w:b/>
          <w:sz w:val="28"/>
          <w:szCs w:val="28"/>
          <w:lang w:val="uk-UA"/>
        </w:rPr>
        <w:t>даг</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гічн</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ї тв</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рч</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сті викладача вищ</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ї шк</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ли</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З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перев</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рки ефективн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вадження запр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грами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викладачів вищ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шк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ли був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ведений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гічний експеримент.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експерименту була залучена група студентів у кільк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10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сіб. На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чатку впр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вадження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грами нами бул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запр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йти первинне тестування для учасників групи на визн</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чення тв</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тенціалу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Таке ж тестування бул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ведене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завершенню апр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бації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грами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рмувальн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експерименту) з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рівняння змін.</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Аналіз результатів наших експериментальних досліджень в роботі та дані, отримані від студентів-тестів, свідчать про те що і надалі викладачі в</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щих навчальних закладів розвивають креативність.</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Пед</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гічний експеримент бул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ділен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на три взаєм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в'язані етапи.</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На першому етапі було проведено підтверджуючий експеримент для визначення початкового рівня педагогічної творчості вчителів середньої школи. Основними методами на цьому етапі є: навчальне спостереження, опитування та тестування студентів.</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На другому експериментальному етапі (формальному) була розроблена та апробована програма встановлення педагогічної творчості викладачів в</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щих шкіл, контрольовано результати та визначено проміжний рівень творч</w:t>
      </w:r>
      <w:r w:rsidRPr="005C0DA4">
        <w:rPr>
          <w:rFonts w:ascii="Times New Roman" w:hAnsi="Times New Roman" w:cs="Times New Roman"/>
          <w:sz w:val="28"/>
          <w:szCs w:val="28"/>
          <w:lang w:val="uk-UA"/>
        </w:rPr>
        <w:t>о</w:t>
      </w:r>
      <w:r w:rsidRPr="005C0DA4">
        <w:rPr>
          <w:rFonts w:ascii="Times New Roman" w:hAnsi="Times New Roman" w:cs="Times New Roman"/>
          <w:sz w:val="28"/>
          <w:szCs w:val="28"/>
          <w:lang w:val="uk-UA"/>
        </w:rPr>
        <w:t>сті педагога вищої школи.</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Завдання формуючих експериментів - довести необхідність та доста</w:t>
      </w:r>
      <w:r w:rsidRPr="005C0DA4">
        <w:rPr>
          <w:rFonts w:ascii="Times New Roman" w:hAnsi="Times New Roman" w:cs="Times New Roman"/>
          <w:sz w:val="28"/>
          <w:szCs w:val="28"/>
          <w:lang w:val="uk-UA"/>
        </w:rPr>
        <w:t>т</w:t>
      </w:r>
      <w:r w:rsidRPr="005C0DA4">
        <w:rPr>
          <w:rFonts w:ascii="Times New Roman" w:hAnsi="Times New Roman" w:cs="Times New Roman"/>
          <w:sz w:val="28"/>
          <w:szCs w:val="28"/>
          <w:lang w:val="uk-UA"/>
        </w:rPr>
        <w:t>ність обраних викладацьких ідей та їх вплив на ефективність формування п</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дагогічної творчості викладачів вищ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шк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ли. </w:t>
      </w:r>
    </w:p>
    <w:p w:rsidR="005C0DA4" w:rsidRPr="005C0DA4" w:rsidRDefault="005C0DA4" w:rsidP="005C0DA4">
      <w:pPr>
        <w:spacing w:after="0" w:line="360" w:lineRule="auto"/>
        <w:ind w:firstLine="709"/>
        <w:contextualSpacing/>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питувальник містить 18 питань, спрям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ваних на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цінку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питлив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віру у власні сили, визначення рівня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амбіційність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з</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ву пам’ять, слух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ву пам’ять, прагнення бути незалежним; здатність аб</w:t>
      </w:r>
      <w:r w:rsidRPr="005C0DA4">
        <w:rPr>
          <w:rFonts w:ascii="Times New Roman" w:hAnsi="Times New Roman" w:cs="Times New Roman"/>
          <w:sz w:val="28"/>
          <w:szCs w:val="28"/>
          <w:lang w:val="uk-UA"/>
        </w:rPr>
        <w:t>с</w:t>
      </w:r>
      <w:r w:rsidRPr="005C0DA4">
        <w:rPr>
          <w:rFonts w:ascii="Times New Roman" w:hAnsi="Times New Roman" w:cs="Times New Roman"/>
          <w:sz w:val="28"/>
          <w:szCs w:val="28"/>
          <w:lang w:val="uk-UA"/>
        </w:rPr>
        <w:t>трагуватися, здатність з</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середжуватися. </w:t>
      </w:r>
    </w:p>
    <w:p w:rsidR="005C0DA4" w:rsidRPr="005C0DA4" w:rsidRDefault="005C0DA4" w:rsidP="005C0DA4">
      <w:pPr>
        <w:spacing w:after="0" w:line="360" w:lineRule="auto"/>
        <w:ind w:firstLine="709"/>
        <w:contextualSpacing/>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З мет</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ю на</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представлення результатів, дані були переведені у відс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ве значення та виведені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крем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респ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нденту у загальну таблицю значень. Прикінцеві результати будуть представлені в анал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гічній таблиці, але з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казниками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/після» з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зручн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рівняння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триманих результатів. </w:t>
      </w:r>
    </w:p>
    <w:p w:rsidR="005C0DA4" w:rsidRPr="005C0DA4" w:rsidRDefault="005C0DA4" w:rsidP="005C0DA4">
      <w:pPr>
        <w:spacing w:after="0" w:line="360" w:lineRule="auto"/>
        <w:ind w:firstLine="709"/>
        <w:contextualSpacing/>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Результати первинн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тестування представлені у таблиці 3.1. </w:t>
      </w:r>
    </w:p>
    <w:p w:rsidR="005C0DA4" w:rsidRPr="005C0DA4" w:rsidRDefault="005C0DA4" w:rsidP="005C0DA4">
      <w:pPr>
        <w:spacing w:after="0" w:line="360" w:lineRule="auto"/>
        <w:ind w:firstLine="709"/>
        <w:contextualSpacing/>
        <w:jc w:val="right"/>
        <w:rPr>
          <w:rFonts w:ascii="Times New Roman" w:hAnsi="Times New Roman" w:cs="Times New Roman"/>
          <w:sz w:val="28"/>
          <w:szCs w:val="28"/>
          <w:lang w:val="uk-UA"/>
        </w:rPr>
      </w:pPr>
      <w:r w:rsidRPr="005C0DA4">
        <w:rPr>
          <w:rFonts w:ascii="Times New Roman" w:hAnsi="Times New Roman" w:cs="Times New Roman"/>
          <w:sz w:val="28"/>
          <w:szCs w:val="28"/>
          <w:lang w:val="uk-UA"/>
        </w:rPr>
        <w:t>Таблиця 3.1.</w:t>
      </w:r>
    </w:p>
    <w:tbl>
      <w:tblPr>
        <w:tblStyle w:val="22"/>
        <w:tblW w:w="9828" w:type="dxa"/>
        <w:tblLayout w:type="fixed"/>
        <w:tblLook w:val="04A0"/>
      </w:tblPr>
      <w:tblGrid>
        <w:gridCol w:w="1188"/>
        <w:gridCol w:w="1490"/>
        <w:gridCol w:w="670"/>
        <w:gridCol w:w="720"/>
        <w:gridCol w:w="720"/>
        <w:gridCol w:w="720"/>
        <w:gridCol w:w="720"/>
        <w:gridCol w:w="720"/>
        <w:gridCol w:w="720"/>
        <w:gridCol w:w="720"/>
        <w:gridCol w:w="720"/>
        <w:gridCol w:w="720"/>
      </w:tblGrid>
      <w:tr w:rsidR="005C0DA4" w:rsidRPr="005C0DA4" w:rsidTr="009656C4">
        <w:trPr>
          <w:cantSplit/>
          <w:trHeight w:val="1134"/>
        </w:trPr>
        <w:tc>
          <w:tcPr>
            <w:tcW w:w="1188" w:type="dxa"/>
            <w:tcBorders>
              <w:bottom w:val="single" w:sz="4" w:space="0" w:color="auto"/>
              <w:tl2br w:val="nil"/>
            </w:tcBorders>
            <w:textDirection w:val="btLr"/>
          </w:tcPr>
          <w:p w:rsidR="005C0DA4" w:rsidRPr="005C0DA4" w:rsidRDefault="005C0DA4" w:rsidP="005C0DA4">
            <w:pPr>
              <w:ind w:right="113"/>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Характ</w:t>
            </w:r>
            <w:r w:rsidRPr="005C0DA4">
              <w:rPr>
                <w:rFonts w:ascii="Times New Roman" w:hAnsi="Times New Roman" w:cs="Times New Roman"/>
                <w:sz w:val="24"/>
                <w:szCs w:val="24"/>
                <w:lang w:val="uk-UA"/>
              </w:rPr>
              <w:t>е</w:t>
            </w:r>
            <w:r w:rsidRPr="005C0DA4">
              <w:rPr>
                <w:rFonts w:ascii="Times New Roman" w:hAnsi="Times New Roman" w:cs="Times New Roman"/>
                <w:sz w:val="24"/>
                <w:szCs w:val="24"/>
                <w:lang w:val="uk-UA"/>
              </w:rPr>
              <w:t xml:space="preserve">ристики </w:t>
            </w:r>
            <w:r w:rsidR="001663BF">
              <w:rPr>
                <w:rFonts w:ascii="Times New Roman" w:hAnsi="Times New Roman" w:cs="Times New Roman"/>
                <w:sz w:val="24"/>
                <w:szCs w:val="24"/>
                <w:lang w:val="uk-UA"/>
              </w:rPr>
              <w:t>ο</w:t>
            </w:r>
            <w:r w:rsidRPr="005C0DA4">
              <w:rPr>
                <w:rFonts w:ascii="Times New Roman" w:hAnsi="Times New Roman" w:cs="Times New Roman"/>
                <w:sz w:val="24"/>
                <w:szCs w:val="24"/>
                <w:lang w:val="uk-UA"/>
              </w:rPr>
              <w:t>с</w:t>
            </w:r>
            <w:r w:rsidR="001663BF">
              <w:rPr>
                <w:rFonts w:ascii="Times New Roman" w:hAnsi="Times New Roman" w:cs="Times New Roman"/>
                <w:sz w:val="24"/>
                <w:szCs w:val="24"/>
                <w:lang w:val="uk-UA"/>
              </w:rPr>
              <w:t>ο</w:t>
            </w:r>
            <w:r w:rsidRPr="005C0DA4">
              <w:rPr>
                <w:rFonts w:ascii="Times New Roman" w:hAnsi="Times New Roman" w:cs="Times New Roman"/>
                <w:sz w:val="24"/>
                <w:szCs w:val="24"/>
                <w:lang w:val="uk-UA"/>
              </w:rPr>
              <w:t>бист</w:t>
            </w:r>
            <w:r w:rsidR="001663BF">
              <w:rPr>
                <w:rFonts w:ascii="Times New Roman" w:hAnsi="Times New Roman" w:cs="Times New Roman"/>
                <w:sz w:val="24"/>
                <w:szCs w:val="24"/>
                <w:lang w:val="uk-UA"/>
              </w:rPr>
              <w:t>ο</w:t>
            </w:r>
            <w:r w:rsidRPr="005C0DA4">
              <w:rPr>
                <w:rFonts w:ascii="Times New Roman" w:hAnsi="Times New Roman" w:cs="Times New Roman"/>
                <w:sz w:val="24"/>
                <w:szCs w:val="24"/>
                <w:lang w:val="uk-UA"/>
              </w:rPr>
              <w:t>сті</w:t>
            </w:r>
          </w:p>
        </w:tc>
        <w:tc>
          <w:tcPr>
            <w:tcW w:w="1490" w:type="dxa"/>
            <w:tcBorders>
              <w:bottom w:val="single" w:sz="4" w:space="0" w:color="auto"/>
              <w:tl2br w:val="nil"/>
            </w:tcBorders>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П</w:t>
            </w:r>
            <w:r w:rsidR="001663BF">
              <w:rPr>
                <w:rFonts w:ascii="Times New Roman" w:hAnsi="Times New Roman" w:cs="Times New Roman"/>
                <w:sz w:val="24"/>
                <w:szCs w:val="24"/>
                <w:lang w:val="uk-UA"/>
              </w:rPr>
              <w:t>ο</w:t>
            </w:r>
            <w:r w:rsidRPr="005C0DA4">
              <w:rPr>
                <w:rFonts w:ascii="Times New Roman" w:hAnsi="Times New Roman" w:cs="Times New Roman"/>
                <w:sz w:val="24"/>
                <w:szCs w:val="24"/>
                <w:lang w:val="uk-UA"/>
              </w:rPr>
              <w:t>рядк</w:t>
            </w:r>
            <w:r w:rsidR="001663BF">
              <w:rPr>
                <w:rFonts w:ascii="Times New Roman" w:hAnsi="Times New Roman" w:cs="Times New Roman"/>
                <w:sz w:val="24"/>
                <w:szCs w:val="24"/>
                <w:lang w:val="uk-UA"/>
              </w:rPr>
              <w:t>ο</w:t>
            </w:r>
            <w:r w:rsidRPr="005C0DA4">
              <w:rPr>
                <w:rFonts w:ascii="Times New Roman" w:hAnsi="Times New Roman" w:cs="Times New Roman"/>
                <w:sz w:val="24"/>
                <w:szCs w:val="24"/>
                <w:lang w:val="uk-UA"/>
              </w:rPr>
              <w:t>вий н</w:t>
            </w:r>
            <w:r w:rsidR="001663BF">
              <w:rPr>
                <w:rFonts w:ascii="Times New Roman" w:hAnsi="Times New Roman" w:cs="Times New Roman"/>
                <w:sz w:val="24"/>
                <w:szCs w:val="24"/>
                <w:lang w:val="uk-UA"/>
              </w:rPr>
              <w:t>ο</w:t>
            </w:r>
            <w:r w:rsidRPr="005C0DA4">
              <w:rPr>
                <w:rFonts w:ascii="Times New Roman" w:hAnsi="Times New Roman" w:cs="Times New Roman"/>
                <w:sz w:val="24"/>
                <w:szCs w:val="24"/>
                <w:lang w:val="uk-UA"/>
              </w:rPr>
              <w:t>мер респ</w:t>
            </w:r>
            <w:r w:rsidR="001663BF">
              <w:rPr>
                <w:rFonts w:ascii="Times New Roman" w:hAnsi="Times New Roman" w:cs="Times New Roman"/>
                <w:sz w:val="24"/>
                <w:szCs w:val="24"/>
                <w:lang w:val="uk-UA"/>
              </w:rPr>
              <w:t>ο</w:t>
            </w:r>
            <w:r w:rsidRPr="005C0DA4">
              <w:rPr>
                <w:rFonts w:ascii="Times New Roman" w:hAnsi="Times New Roman" w:cs="Times New Roman"/>
                <w:sz w:val="24"/>
                <w:szCs w:val="24"/>
                <w:lang w:val="uk-UA"/>
              </w:rPr>
              <w:t>ндента</w:t>
            </w:r>
          </w:p>
        </w:tc>
        <w:tc>
          <w:tcPr>
            <w:tcW w:w="67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1.</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2</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3</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4</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5</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6</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7</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8</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9</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10</w:t>
            </w:r>
          </w:p>
        </w:tc>
      </w:tr>
      <w:tr w:rsidR="005C0DA4" w:rsidRPr="005C0DA4" w:rsidTr="009656C4">
        <w:tc>
          <w:tcPr>
            <w:tcW w:w="2678" w:type="dxa"/>
            <w:gridSpan w:val="2"/>
            <w:tcBorders>
              <w:top w:val="single" w:sz="4" w:space="0" w:color="auto"/>
            </w:tcBorders>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Д</w:t>
            </w:r>
            <w:r w:rsidR="001663BF">
              <w:rPr>
                <w:rFonts w:ascii="Times New Roman" w:hAnsi="Times New Roman" w:cs="Times New Roman"/>
                <w:sz w:val="24"/>
                <w:szCs w:val="24"/>
                <w:lang w:val="uk-UA"/>
              </w:rPr>
              <w:t>ο</w:t>
            </w:r>
            <w:r w:rsidRPr="005C0DA4">
              <w:rPr>
                <w:rFonts w:ascii="Times New Roman" w:hAnsi="Times New Roman" w:cs="Times New Roman"/>
                <w:sz w:val="24"/>
                <w:szCs w:val="24"/>
                <w:lang w:val="uk-UA"/>
              </w:rPr>
              <w:t xml:space="preserve">питливість </w:t>
            </w:r>
          </w:p>
        </w:tc>
        <w:tc>
          <w:tcPr>
            <w:tcW w:w="67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 xml:space="preserve">53% </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 xml:space="preserve">61% </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 xml:space="preserve">55% </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 xml:space="preserve">61% </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 xml:space="preserve">52% </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 xml:space="preserve">55% </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 xml:space="preserve">63% </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 xml:space="preserve">59% </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 xml:space="preserve">47% </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 xml:space="preserve">56% </w:t>
            </w:r>
          </w:p>
        </w:tc>
      </w:tr>
      <w:tr w:rsidR="005C0DA4" w:rsidRPr="005C0DA4" w:rsidTr="009656C4">
        <w:tc>
          <w:tcPr>
            <w:tcW w:w="2678" w:type="dxa"/>
            <w:gridSpan w:val="2"/>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Віра у власні сили</w:t>
            </w:r>
          </w:p>
        </w:tc>
        <w:tc>
          <w:tcPr>
            <w:tcW w:w="67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42%</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51%</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47%</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43%</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44%</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44%</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43%</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44%</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39%</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44%</w:t>
            </w:r>
          </w:p>
        </w:tc>
      </w:tr>
      <w:tr w:rsidR="005C0DA4" w:rsidRPr="005C0DA4" w:rsidTr="009656C4">
        <w:tc>
          <w:tcPr>
            <w:tcW w:w="2678" w:type="dxa"/>
            <w:gridSpan w:val="2"/>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Рівень п</w:t>
            </w:r>
            <w:r w:rsidR="001663BF">
              <w:rPr>
                <w:rFonts w:ascii="Times New Roman" w:hAnsi="Times New Roman" w:cs="Times New Roman"/>
                <w:sz w:val="24"/>
                <w:szCs w:val="24"/>
                <w:lang w:val="uk-UA"/>
              </w:rPr>
              <w:t>ο</w:t>
            </w:r>
            <w:r w:rsidRPr="005C0DA4">
              <w:rPr>
                <w:rFonts w:ascii="Times New Roman" w:hAnsi="Times New Roman" w:cs="Times New Roman"/>
                <w:sz w:val="24"/>
                <w:szCs w:val="24"/>
                <w:lang w:val="uk-UA"/>
              </w:rPr>
              <w:t>стійн</w:t>
            </w:r>
            <w:r w:rsidR="001663BF">
              <w:rPr>
                <w:rFonts w:ascii="Times New Roman" w:hAnsi="Times New Roman" w:cs="Times New Roman"/>
                <w:sz w:val="24"/>
                <w:szCs w:val="24"/>
                <w:lang w:val="uk-UA"/>
              </w:rPr>
              <w:t>ο</w:t>
            </w:r>
            <w:r w:rsidRPr="005C0DA4">
              <w:rPr>
                <w:rFonts w:ascii="Times New Roman" w:hAnsi="Times New Roman" w:cs="Times New Roman"/>
                <w:sz w:val="24"/>
                <w:szCs w:val="24"/>
                <w:lang w:val="uk-UA"/>
              </w:rPr>
              <w:t>сті</w:t>
            </w:r>
          </w:p>
        </w:tc>
        <w:tc>
          <w:tcPr>
            <w:tcW w:w="67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26%</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34%</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23%</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28%</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27%</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28%</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27%</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28%</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31%</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28%</w:t>
            </w:r>
          </w:p>
        </w:tc>
      </w:tr>
      <w:tr w:rsidR="005C0DA4" w:rsidRPr="005C0DA4" w:rsidTr="009656C4">
        <w:tc>
          <w:tcPr>
            <w:tcW w:w="2678" w:type="dxa"/>
            <w:gridSpan w:val="2"/>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 xml:space="preserve">Амбіційність </w:t>
            </w:r>
          </w:p>
        </w:tc>
        <w:tc>
          <w:tcPr>
            <w:tcW w:w="67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81%</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75%</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87%</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79%</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65%</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83%</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82%</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84%</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79%</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82%</w:t>
            </w:r>
          </w:p>
        </w:tc>
      </w:tr>
      <w:tr w:rsidR="005C0DA4" w:rsidRPr="005C0DA4" w:rsidTr="009656C4">
        <w:tc>
          <w:tcPr>
            <w:tcW w:w="2678" w:type="dxa"/>
            <w:gridSpan w:val="2"/>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З</w:t>
            </w:r>
            <w:r w:rsidR="001663BF">
              <w:rPr>
                <w:rFonts w:ascii="Times New Roman" w:hAnsi="Times New Roman" w:cs="Times New Roman"/>
                <w:sz w:val="24"/>
                <w:szCs w:val="24"/>
                <w:lang w:val="uk-UA"/>
              </w:rPr>
              <w:t>ο</w:t>
            </w:r>
            <w:r w:rsidRPr="005C0DA4">
              <w:rPr>
                <w:rFonts w:ascii="Times New Roman" w:hAnsi="Times New Roman" w:cs="Times New Roman"/>
                <w:sz w:val="24"/>
                <w:szCs w:val="24"/>
                <w:lang w:val="uk-UA"/>
              </w:rPr>
              <w:t>р</w:t>
            </w:r>
            <w:r w:rsidR="001663BF">
              <w:rPr>
                <w:rFonts w:ascii="Times New Roman" w:hAnsi="Times New Roman" w:cs="Times New Roman"/>
                <w:sz w:val="24"/>
                <w:szCs w:val="24"/>
                <w:lang w:val="uk-UA"/>
              </w:rPr>
              <w:t>ο</w:t>
            </w:r>
            <w:r w:rsidRPr="005C0DA4">
              <w:rPr>
                <w:rFonts w:ascii="Times New Roman" w:hAnsi="Times New Roman" w:cs="Times New Roman"/>
                <w:sz w:val="24"/>
                <w:szCs w:val="24"/>
                <w:lang w:val="uk-UA"/>
              </w:rPr>
              <w:t>ва пам'ять</w:t>
            </w:r>
          </w:p>
        </w:tc>
        <w:tc>
          <w:tcPr>
            <w:tcW w:w="67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37%</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42%</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35%</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43%</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39%</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60%</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33%</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39%</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47%</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36%</w:t>
            </w:r>
          </w:p>
        </w:tc>
      </w:tr>
      <w:tr w:rsidR="005C0DA4" w:rsidRPr="005C0DA4" w:rsidTr="009656C4">
        <w:tc>
          <w:tcPr>
            <w:tcW w:w="2678" w:type="dxa"/>
            <w:gridSpan w:val="2"/>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Слух</w:t>
            </w:r>
            <w:r w:rsidR="001663BF">
              <w:rPr>
                <w:rFonts w:ascii="Times New Roman" w:hAnsi="Times New Roman" w:cs="Times New Roman"/>
                <w:sz w:val="24"/>
                <w:szCs w:val="24"/>
                <w:lang w:val="uk-UA"/>
              </w:rPr>
              <w:t>ο</w:t>
            </w:r>
            <w:r w:rsidRPr="005C0DA4">
              <w:rPr>
                <w:rFonts w:ascii="Times New Roman" w:hAnsi="Times New Roman" w:cs="Times New Roman"/>
                <w:sz w:val="24"/>
                <w:szCs w:val="24"/>
                <w:lang w:val="uk-UA"/>
              </w:rPr>
              <w:t xml:space="preserve">ва пам'ять </w:t>
            </w:r>
          </w:p>
        </w:tc>
        <w:tc>
          <w:tcPr>
            <w:tcW w:w="67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43%</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51%</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46%</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48%</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47%</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45%</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47%</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44%</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38%</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45%</w:t>
            </w:r>
          </w:p>
        </w:tc>
      </w:tr>
      <w:tr w:rsidR="005C0DA4" w:rsidRPr="005C0DA4" w:rsidTr="009656C4">
        <w:tc>
          <w:tcPr>
            <w:tcW w:w="2678" w:type="dxa"/>
            <w:gridSpan w:val="2"/>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Прагнення д</w:t>
            </w:r>
            <w:r w:rsidR="001663BF">
              <w:rPr>
                <w:rFonts w:ascii="Times New Roman" w:hAnsi="Times New Roman" w:cs="Times New Roman"/>
                <w:sz w:val="24"/>
                <w:szCs w:val="24"/>
                <w:lang w:val="uk-UA"/>
              </w:rPr>
              <w:t>ο</w:t>
            </w:r>
            <w:r w:rsidRPr="005C0DA4">
              <w:rPr>
                <w:rFonts w:ascii="Times New Roman" w:hAnsi="Times New Roman" w:cs="Times New Roman"/>
                <w:sz w:val="24"/>
                <w:szCs w:val="24"/>
                <w:lang w:val="uk-UA"/>
              </w:rPr>
              <w:t xml:space="preserve"> нез</w:t>
            </w:r>
            <w:r w:rsidRPr="005C0DA4">
              <w:rPr>
                <w:rFonts w:ascii="Times New Roman" w:hAnsi="Times New Roman" w:cs="Times New Roman"/>
                <w:sz w:val="24"/>
                <w:szCs w:val="24"/>
                <w:lang w:val="uk-UA"/>
              </w:rPr>
              <w:t>а</w:t>
            </w:r>
            <w:r w:rsidRPr="005C0DA4">
              <w:rPr>
                <w:rFonts w:ascii="Times New Roman" w:hAnsi="Times New Roman" w:cs="Times New Roman"/>
                <w:sz w:val="24"/>
                <w:szCs w:val="24"/>
                <w:lang w:val="uk-UA"/>
              </w:rPr>
              <w:t>лежн</w:t>
            </w:r>
            <w:r w:rsidR="001663BF">
              <w:rPr>
                <w:rFonts w:ascii="Times New Roman" w:hAnsi="Times New Roman" w:cs="Times New Roman"/>
                <w:sz w:val="24"/>
                <w:szCs w:val="24"/>
                <w:lang w:val="uk-UA"/>
              </w:rPr>
              <w:t>ο</w:t>
            </w:r>
            <w:r w:rsidRPr="005C0DA4">
              <w:rPr>
                <w:rFonts w:ascii="Times New Roman" w:hAnsi="Times New Roman" w:cs="Times New Roman"/>
                <w:sz w:val="24"/>
                <w:szCs w:val="24"/>
                <w:lang w:val="uk-UA"/>
              </w:rPr>
              <w:t>сті</w:t>
            </w:r>
          </w:p>
        </w:tc>
        <w:tc>
          <w:tcPr>
            <w:tcW w:w="67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64%</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59%</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62%</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67%</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66%</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68%</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63%</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67%</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55%</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66%</w:t>
            </w:r>
          </w:p>
        </w:tc>
      </w:tr>
      <w:tr w:rsidR="005C0DA4" w:rsidRPr="005C0DA4" w:rsidTr="009656C4">
        <w:tc>
          <w:tcPr>
            <w:tcW w:w="2678" w:type="dxa"/>
            <w:gridSpan w:val="2"/>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Здатність абстрагув</w:t>
            </w:r>
            <w:r w:rsidRPr="005C0DA4">
              <w:rPr>
                <w:rFonts w:ascii="Times New Roman" w:hAnsi="Times New Roman" w:cs="Times New Roman"/>
                <w:sz w:val="24"/>
                <w:szCs w:val="24"/>
                <w:lang w:val="uk-UA"/>
              </w:rPr>
              <w:t>а</w:t>
            </w:r>
            <w:r w:rsidRPr="005C0DA4">
              <w:rPr>
                <w:rFonts w:ascii="Times New Roman" w:hAnsi="Times New Roman" w:cs="Times New Roman"/>
                <w:sz w:val="24"/>
                <w:szCs w:val="24"/>
                <w:lang w:val="uk-UA"/>
              </w:rPr>
              <w:t>тися</w:t>
            </w:r>
          </w:p>
        </w:tc>
        <w:tc>
          <w:tcPr>
            <w:tcW w:w="67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21%</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32%</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26%</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23%</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28%</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27%</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24%</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26%</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33%</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24%</w:t>
            </w:r>
          </w:p>
        </w:tc>
      </w:tr>
      <w:tr w:rsidR="005C0DA4" w:rsidRPr="005C0DA4" w:rsidTr="009656C4">
        <w:tc>
          <w:tcPr>
            <w:tcW w:w="2678" w:type="dxa"/>
            <w:gridSpan w:val="2"/>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Здатність з</w:t>
            </w:r>
            <w:r w:rsidR="001663BF">
              <w:rPr>
                <w:rFonts w:ascii="Times New Roman" w:hAnsi="Times New Roman" w:cs="Times New Roman"/>
                <w:sz w:val="24"/>
                <w:szCs w:val="24"/>
                <w:lang w:val="uk-UA"/>
              </w:rPr>
              <w:t>ο</w:t>
            </w:r>
            <w:r w:rsidRPr="005C0DA4">
              <w:rPr>
                <w:rFonts w:ascii="Times New Roman" w:hAnsi="Times New Roman" w:cs="Times New Roman"/>
                <w:sz w:val="24"/>
                <w:szCs w:val="24"/>
                <w:lang w:val="uk-UA"/>
              </w:rPr>
              <w:t>середжуватися</w:t>
            </w:r>
          </w:p>
        </w:tc>
        <w:tc>
          <w:tcPr>
            <w:tcW w:w="67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52%</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56%</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58%</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55%</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55%</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53%</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53%</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55%</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54%</w:t>
            </w:r>
          </w:p>
        </w:tc>
        <w:tc>
          <w:tcPr>
            <w:tcW w:w="720" w:type="dxa"/>
          </w:tcPr>
          <w:p w:rsidR="005C0DA4" w:rsidRPr="005C0DA4" w:rsidRDefault="005C0DA4" w:rsidP="005C0DA4">
            <w:pPr>
              <w:contextualSpacing/>
              <w:rPr>
                <w:rFonts w:ascii="Times New Roman" w:hAnsi="Times New Roman" w:cs="Times New Roman"/>
                <w:sz w:val="24"/>
                <w:szCs w:val="24"/>
                <w:lang w:val="uk-UA"/>
              </w:rPr>
            </w:pPr>
            <w:r w:rsidRPr="005C0DA4">
              <w:rPr>
                <w:rFonts w:ascii="Times New Roman" w:hAnsi="Times New Roman" w:cs="Times New Roman"/>
                <w:sz w:val="24"/>
                <w:szCs w:val="24"/>
                <w:lang w:val="uk-UA"/>
              </w:rPr>
              <w:t>53%</w:t>
            </w:r>
          </w:p>
        </w:tc>
      </w:tr>
    </w:tbl>
    <w:p w:rsidR="005C0DA4" w:rsidRPr="005C0DA4" w:rsidRDefault="005C0DA4" w:rsidP="005C0DA4">
      <w:pPr>
        <w:spacing w:after="0" w:line="360" w:lineRule="auto"/>
        <w:ind w:firstLine="709"/>
        <w:contextualSpacing/>
        <w:jc w:val="both"/>
        <w:rPr>
          <w:rFonts w:ascii="Times New Roman" w:hAnsi="Times New Roman" w:cs="Times New Roman"/>
          <w:sz w:val="28"/>
          <w:szCs w:val="28"/>
          <w:lang w:val="uk-UA"/>
        </w:rPr>
      </w:pPr>
    </w:p>
    <w:p w:rsidR="005C0DA4" w:rsidRPr="005C0DA4" w:rsidRDefault="005C0DA4" w:rsidP="005C0DA4">
      <w:pPr>
        <w:spacing w:after="0" w:line="360" w:lineRule="auto"/>
        <w:ind w:firstLine="708"/>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вадження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грами передбачал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підвищення загальних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казників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в’язаних із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ю в групі,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бмін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свід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 ген</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рування 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вих ідей, спільна діяльність у вирішенні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блемних питань. Ва</w:t>
      </w:r>
      <w:r w:rsidRPr="005C0DA4">
        <w:rPr>
          <w:rFonts w:ascii="Times New Roman" w:hAnsi="Times New Roman" w:cs="Times New Roman"/>
          <w:sz w:val="28"/>
          <w:szCs w:val="28"/>
          <w:lang w:val="uk-UA"/>
        </w:rPr>
        <w:t>ж</w:t>
      </w:r>
      <w:r w:rsidRPr="005C0DA4">
        <w:rPr>
          <w:rFonts w:ascii="Times New Roman" w:hAnsi="Times New Roman" w:cs="Times New Roman"/>
          <w:sz w:val="28"/>
          <w:szCs w:val="28"/>
          <w:lang w:val="uk-UA"/>
        </w:rPr>
        <w:t>ливим для нас бул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рення ситуації успіху,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тивує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шуку 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вих підх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дів та надасть впевнен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у власних силах. 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ва</w:t>
      </w:r>
      <w:r w:rsidRPr="005C0DA4">
        <w:rPr>
          <w:rFonts w:ascii="Times New Roman" w:hAnsi="Times New Roman" w:cs="Times New Roman"/>
          <w:sz w:val="28"/>
          <w:szCs w:val="28"/>
          <w:lang w:val="uk-UA"/>
        </w:rPr>
        <w:t>ж</w:t>
      </w:r>
      <w:r w:rsidRPr="005C0DA4">
        <w:rPr>
          <w:rFonts w:ascii="Times New Roman" w:hAnsi="Times New Roman" w:cs="Times New Roman"/>
          <w:sz w:val="28"/>
          <w:szCs w:val="28"/>
          <w:lang w:val="uk-UA"/>
        </w:rPr>
        <w:t>ливими є з</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 та слух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 пам'ять,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суттєв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впливають на швидкість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бки та співставлення інф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рмації. </w:t>
      </w:r>
    </w:p>
    <w:p w:rsidR="005C0DA4" w:rsidRPr="005C0DA4" w:rsidRDefault="005C0DA4" w:rsidP="005C0DA4">
      <w:pPr>
        <w:spacing w:after="0" w:line="360" w:lineRule="auto"/>
        <w:ind w:firstLine="708"/>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З</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 xml:space="preserve"> даними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слідження,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тенціалу тісн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в'язаний із здатністю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ціальн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та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бистісн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абстрагування і прагнення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незалежн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 xml:space="preserve"> якщ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ціальн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набутий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свід дає зм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гу зіст</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вити св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ві надбання із 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ціальн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значимими 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рмами, 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відкриття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тенціалу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жлив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лише за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 цілк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абс</w:t>
      </w:r>
      <w:r w:rsidRPr="005C0DA4">
        <w:rPr>
          <w:rFonts w:ascii="Times New Roman" w:hAnsi="Times New Roman" w:cs="Times New Roman"/>
          <w:sz w:val="28"/>
          <w:szCs w:val="28"/>
          <w:lang w:val="uk-UA"/>
        </w:rPr>
        <w:t>т</w:t>
      </w:r>
      <w:r w:rsidRPr="005C0DA4">
        <w:rPr>
          <w:rFonts w:ascii="Times New Roman" w:hAnsi="Times New Roman" w:cs="Times New Roman"/>
          <w:sz w:val="28"/>
          <w:szCs w:val="28"/>
          <w:lang w:val="uk-UA"/>
        </w:rPr>
        <w:t>рагування та незалежн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мислення.</w:t>
      </w:r>
    </w:p>
    <w:p w:rsidR="005C0DA4" w:rsidRPr="005C0DA4" w:rsidRDefault="005C0DA4" w:rsidP="005C0DA4">
      <w:pPr>
        <w:spacing w:after="0" w:line="360" w:lineRule="auto"/>
        <w:ind w:firstLine="708"/>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Ел</w:t>
      </w:r>
      <w:r w:rsidRPr="005C0DA4">
        <w:rPr>
          <w:rFonts w:ascii="Times New Roman" w:hAnsi="Times New Roman" w:cs="Times New Roman"/>
          <w:sz w:val="28"/>
          <w:szCs w:val="28"/>
          <w:lang w:val="en-US"/>
        </w:rPr>
        <w:t>e</w:t>
      </w:r>
      <w:r w:rsidRPr="005C0DA4">
        <w:rPr>
          <w:rFonts w:ascii="Times New Roman" w:hAnsi="Times New Roman" w:cs="Times New Roman"/>
          <w:sz w:val="28"/>
          <w:szCs w:val="28"/>
          <w:lang w:val="uk-UA"/>
        </w:rPr>
        <w:t>менти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притаманні будь-як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виду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рчість має велике значення для навчання й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бистісн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людини, є зап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рук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ем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в'я, має суттєвий псих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реабілітаційний ефект. </w:t>
      </w:r>
      <w:r w:rsidRPr="005C0DA4">
        <w:rPr>
          <w:rFonts w:ascii="Times New Roman" w:hAnsi="Times New Roman" w:cs="Times New Roman"/>
          <w:sz w:val="28"/>
          <w:szCs w:val="28"/>
          <w:lang w:val="en-US"/>
        </w:rPr>
        <w:t>C</w:t>
      </w:r>
      <w:r w:rsidRPr="005C0DA4">
        <w:rPr>
          <w:rFonts w:ascii="Times New Roman" w:hAnsi="Times New Roman" w:cs="Times New Roman"/>
          <w:sz w:val="28"/>
          <w:szCs w:val="28"/>
          <w:lang w:val="uk-UA"/>
        </w:rPr>
        <w:t>аме 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включення в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гіку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блем наук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худ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жнь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технічн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не тільки зближує навчання й вих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вання з наук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технік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ми</w:t>
      </w:r>
      <w:r w:rsidRPr="005C0DA4">
        <w:rPr>
          <w:rFonts w:ascii="Times New Roman" w:hAnsi="Times New Roman" w:cs="Times New Roman"/>
          <w:sz w:val="28"/>
          <w:szCs w:val="28"/>
          <w:lang w:val="uk-UA"/>
        </w:rPr>
        <w:t>с</w:t>
      </w:r>
      <w:r w:rsidRPr="005C0DA4">
        <w:rPr>
          <w:rFonts w:ascii="Times New Roman" w:hAnsi="Times New Roman" w:cs="Times New Roman"/>
          <w:sz w:val="28"/>
          <w:szCs w:val="28"/>
          <w:lang w:val="uk-UA"/>
        </w:rPr>
        <w:t>тецтв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 а й, безум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сприяє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рмуванню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як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звитку її талантів та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бдар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w:t>
      </w:r>
    </w:p>
    <w:p w:rsidR="005C0DA4" w:rsidRPr="005C0DA4" w:rsidRDefault="005C0DA4" w:rsidP="005C0DA4">
      <w:pPr>
        <w:spacing w:after="0" w:line="360" w:lineRule="auto"/>
        <w:ind w:firstLine="708"/>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H</w:t>
      </w:r>
      <w:r w:rsidRPr="005C0DA4">
        <w:rPr>
          <w:rFonts w:ascii="Times New Roman" w:hAnsi="Times New Roman" w:cs="Times New Roman"/>
          <w:sz w:val="28"/>
          <w:szCs w:val="28"/>
          <w:lang w:val="uk-UA"/>
        </w:rPr>
        <w:t>евід’ємн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склад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дуктивн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цесу викладача вищ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шк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ли є уміння з</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середжуватися на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цесі та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чікуваних результатах. Чітк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вані результати дають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жливість визначення цілей та етапів здійснення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 св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чергу здійснює керуючу функцію у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тенціалу.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Y</w:t>
      </w:r>
      <w:r w:rsidRPr="005C0DA4">
        <w:rPr>
          <w:rFonts w:ascii="Times New Roman" w:hAnsi="Times New Roman" w:cs="Times New Roman"/>
          <w:sz w:val="28"/>
          <w:szCs w:val="28"/>
          <w:lang w:val="uk-UA"/>
        </w:rPr>
        <w:t>е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жлив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виключати із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слідження питання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питлив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респ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ндента,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скільки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стійним двигун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 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вих відкриттів, незалежн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від сфери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є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питливість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Чим вищий рівень ць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казника, ти рівень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тенціалу буде вищим. </w:t>
      </w:r>
      <w:r w:rsidRPr="005C0DA4">
        <w:rPr>
          <w:rFonts w:ascii="Times New Roman" w:hAnsi="Times New Roman" w:cs="Times New Roman"/>
          <w:sz w:val="28"/>
          <w:szCs w:val="28"/>
          <w:lang w:val="en-US"/>
        </w:rPr>
        <w:t>H</w:t>
      </w:r>
      <w:r w:rsidRPr="005C0DA4">
        <w:rPr>
          <w:rFonts w:ascii="Times New Roman" w:hAnsi="Times New Roman" w:cs="Times New Roman"/>
          <w:sz w:val="28"/>
          <w:szCs w:val="28"/>
          <w:lang w:val="uk-UA"/>
        </w:rPr>
        <w:t>а думку фахівців,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питливість част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є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мпенсуюч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склад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звитку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за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 нижч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рівня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інших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казників.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sectPr w:rsidR="005C0DA4" w:rsidRPr="005C0DA4" w:rsidSect="009656C4">
          <w:headerReference w:type="default" r:id="rId7"/>
          <w:pgSz w:w="11906" w:h="16838"/>
          <w:pgMar w:top="1134" w:right="850" w:bottom="1134" w:left="1701" w:header="708" w:footer="708" w:gutter="0"/>
          <w:cols w:space="708"/>
          <w:titlePg/>
          <w:docGrid w:linePitch="360"/>
        </w:sect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Результатами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нтр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тестування респ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ндентів, наведен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у таблиці 3.2.  </w:t>
      </w:r>
    </w:p>
    <w:p w:rsidR="005C0DA4" w:rsidRPr="005C0DA4" w:rsidRDefault="005C0DA4" w:rsidP="005C0DA4">
      <w:pPr>
        <w:spacing w:after="0" w:line="360" w:lineRule="auto"/>
        <w:ind w:firstLine="709"/>
        <w:jc w:val="right"/>
        <w:rPr>
          <w:rFonts w:ascii="Times New Roman" w:hAnsi="Times New Roman" w:cs="Times New Roman"/>
          <w:sz w:val="28"/>
          <w:szCs w:val="28"/>
          <w:lang w:val="uk-UA"/>
        </w:rPr>
      </w:pPr>
      <w:r w:rsidRPr="005C0DA4">
        <w:rPr>
          <w:rFonts w:ascii="Times New Roman" w:hAnsi="Times New Roman" w:cs="Times New Roman"/>
          <w:sz w:val="28"/>
          <w:szCs w:val="28"/>
          <w:lang w:val="uk-UA"/>
        </w:rPr>
        <w:t>Таблиця 3.2.</w:t>
      </w:r>
    </w:p>
    <w:tbl>
      <w:tblPr>
        <w:tblStyle w:val="22"/>
        <w:tblW w:w="16438" w:type="dxa"/>
        <w:tblInd w:w="-792" w:type="dxa"/>
        <w:tblLayout w:type="fixed"/>
        <w:tblLook w:val="04A0"/>
      </w:tblPr>
      <w:tblGrid>
        <w:gridCol w:w="1188"/>
        <w:gridCol w:w="900"/>
        <w:gridCol w:w="670"/>
        <w:gridCol w:w="770"/>
        <w:gridCol w:w="670"/>
        <w:gridCol w:w="770"/>
        <w:gridCol w:w="670"/>
        <w:gridCol w:w="720"/>
        <w:gridCol w:w="720"/>
        <w:gridCol w:w="720"/>
        <w:gridCol w:w="720"/>
        <w:gridCol w:w="720"/>
        <w:gridCol w:w="720"/>
        <w:gridCol w:w="720"/>
        <w:gridCol w:w="720"/>
        <w:gridCol w:w="720"/>
        <w:gridCol w:w="720"/>
        <w:gridCol w:w="720"/>
        <w:gridCol w:w="720"/>
        <w:gridCol w:w="720"/>
        <w:gridCol w:w="720"/>
        <w:gridCol w:w="720"/>
      </w:tblGrid>
      <w:tr w:rsidR="005C0DA4" w:rsidRPr="005C0DA4" w:rsidTr="009656C4">
        <w:trPr>
          <w:cantSplit/>
          <w:trHeight w:val="1134"/>
        </w:trPr>
        <w:tc>
          <w:tcPr>
            <w:tcW w:w="1188" w:type="dxa"/>
            <w:tcBorders>
              <w:bottom w:val="single" w:sz="4" w:space="0" w:color="auto"/>
              <w:tl2br w:val="nil"/>
            </w:tcBorders>
            <w:textDirection w:val="btLr"/>
          </w:tcPr>
          <w:p w:rsidR="005C0DA4" w:rsidRPr="005C0DA4" w:rsidRDefault="005C0DA4" w:rsidP="005C0DA4">
            <w:pPr>
              <w:ind w:right="113"/>
              <w:contextualSpacing/>
              <w:rPr>
                <w:rFonts w:ascii="Times New Roman" w:hAnsi="Times New Roman" w:cs="Times New Roman"/>
                <w:szCs w:val="24"/>
                <w:lang w:val="uk-UA"/>
              </w:rPr>
            </w:pPr>
            <w:r w:rsidRPr="005C0DA4">
              <w:rPr>
                <w:rFonts w:ascii="Times New Roman" w:hAnsi="Times New Roman" w:cs="Times New Roman"/>
                <w:szCs w:val="24"/>
                <w:lang w:val="uk-UA"/>
              </w:rPr>
              <w:t>Характер</w:t>
            </w:r>
            <w:r w:rsidRPr="005C0DA4">
              <w:rPr>
                <w:rFonts w:ascii="Times New Roman" w:hAnsi="Times New Roman" w:cs="Times New Roman"/>
                <w:szCs w:val="24"/>
                <w:lang w:val="uk-UA"/>
              </w:rPr>
              <w:t>и</w:t>
            </w:r>
            <w:r w:rsidRPr="005C0DA4">
              <w:rPr>
                <w:rFonts w:ascii="Times New Roman" w:hAnsi="Times New Roman" w:cs="Times New Roman"/>
                <w:szCs w:val="24"/>
                <w:lang w:val="uk-UA"/>
              </w:rPr>
              <w:t xml:space="preserve">стики </w:t>
            </w:r>
            <w:r w:rsidR="001663BF">
              <w:rPr>
                <w:rFonts w:ascii="Times New Roman" w:hAnsi="Times New Roman" w:cs="Times New Roman"/>
                <w:szCs w:val="24"/>
                <w:lang w:val="uk-UA"/>
              </w:rPr>
              <w:t>ο</w:t>
            </w:r>
            <w:r w:rsidRPr="005C0DA4">
              <w:rPr>
                <w:rFonts w:ascii="Times New Roman" w:hAnsi="Times New Roman" w:cs="Times New Roman"/>
                <w:szCs w:val="24"/>
                <w:lang w:val="uk-UA"/>
              </w:rPr>
              <w:t>с</w:t>
            </w:r>
            <w:r w:rsidR="001663BF">
              <w:rPr>
                <w:rFonts w:ascii="Times New Roman" w:hAnsi="Times New Roman" w:cs="Times New Roman"/>
                <w:szCs w:val="24"/>
                <w:lang w:val="uk-UA"/>
              </w:rPr>
              <w:t>ο</w:t>
            </w:r>
            <w:r w:rsidRPr="005C0DA4">
              <w:rPr>
                <w:rFonts w:ascii="Times New Roman" w:hAnsi="Times New Roman" w:cs="Times New Roman"/>
                <w:szCs w:val="24"/>
                <w:lang w:val="uk-UA"/>
              </w:rPr>
              <w:t>бист</w:t>
            </w:r>
            <w:r w:rsidR="001663BF">
              <w:rPr>
                <w:rFonts w:ascii="Times New Roman" w:hAnsi="Times New Roman" w:cs="Times New Roman"/>
                <w:szCs w:val="24"/>
                <w:lang w:val="uk-UA"/>
              </w:rPr>
              <w:t>ο</w:t>
            </w:r>
            <w:r w:rsidRPr="005C0DA4">
              <w:rPr>
                <w:rFonts w:ascii="Times New Roman" w:hAnsi="Times New Roman" w:cs="Times New Roman"/>
                <w:szCs w:val="24"/>
                <w:lang w:val="uk-UA"/>
              </w:rPr>
              <w:t>сті</w:t>
            </w:r>
          </w:p>
        </w:tc>
        <w:tc>
          <w:tcPr>
            <w:tcW w:w="900" w:type="dxa"/>
            <w:tcBorders>
              <w:bottom w:val="single" w:sz="4" w:space="0" w:color="auto"/>
              <w:tl2br w:val="nil"/>
            </w:tcBorders>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П</w:t>
            </w:r>
            <w:r w:rsidR="001663BF">
              <w:rPr>
                <w:rFonts w:ascii="Times New Roman" w:hAnsi="Times New Roman" w:cs="Times New Roman"/>
                <w:szCs w:val="24"/>
                <w:lang w:val="uk-UA"/>
              </w:rPr>
              <w:t>ο</w:t>
            </w:r>
            <w:r w:rsidRPr="005C0DA4">
              <w:rPr>
                <w:rFonts w:ascii="Times New Roman" w:hAnsi="Times New Roman" w:cs="Times New Roman"/>
                <w:szCs w:val="24"/>
                <w:lang w:val="uk-UA"/>
              </w:rPr>
              <w:t>рядк</w:t>
            </w:r>
            <w:r w:rsidR="001663BF">
              <w:rPr>
                <w:rFonts w:ascii="Times New Roman" w:hAnsi="Times New Roman" w:cs="Times New Roman"/>
                <w:szCs w:val="24"/>
                <w:lang w:val="uk-UA"/>
              </w:rPr>
              <w:t>ο</w:t>
            </w:r>
            <w:r w:rsidRPr="005C0DA4">
              <w:rPr>
                <w:rFonts w:ascii="Times New Roman" w:hAnsi="Times New Roman" w:cs="Times New Roman"/>
                <w:szCs w:val="24"/>
                <w:lang w:val="uk-UA"/>
              </w:rPr>
              <w:t>вий н</w:t>
            </w:r>
            <w:r w:rsidR="001663BF">
              <w:rPr>
                <w:rFonts w:ascii="Times New Roman" w:hAnsi="Times New Roman" w:cs="Times New Roman"/>
                <w:szCs w:val="24"/>
                <w:lang w:val="uk-UA"/>
              </w:rPr>
              <w:t>ο</w:t>
            </w:r>
            <w:r w:rsidRPr="005C0DA4">
              <w:rPr>
                <w:rFonts w:ascii="Times New Roman" w:hAnsi="Times New Roman" w:cs="Times New Roman"/>
                <w:szCs w:val="24"/>
                <w:lang w:val="uk-UA"/>
              </w:rPr>
              <w:t>мер респ</w:t>
            </w:r>
            <w:r w:rsidR="001663BF">
              <w:rPr>
                <w:rFonts w:ascii="Times New Roman" w:hAnsi="Times New Roman" w:cs="Times New Roman"/>
                <w:szCs w:val="24"/>
                <w:lang w:val="uk-UA"/>
              </w:rPr>
              <w:t>ο</w:t>
            </w:r>
            <w:r w:rsidRPr="005C0DA4">
              <w:rPr>
                <w:rFonts w:ascii="Times New Roman" w:hAnsi="Times New Roman" w:cs="Times New Roman"/>
                <w:szCs w:val="24"/>
                <w:lang w:val="uk-UA"/>
              </w:rPr>
              <w:t>ндента</w:t>
            </w:r>
          </w:p>
        </w:tc>
        <w:tc>
          <w:tcPr>
            <w:tcW w:w="1440" w:type="dxa"/>
            <w:gridSpan w:val="2"/>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1.</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w:t>
            </w:r>
          </w:p>
        </w:tc>
        <w:tc>
          <w:tcPr>
            <w:tcW w:w="770" w:type="dxa"/>
          </w:tcPr>
          <w:p w:rsidR="005C0DA4" w:rsidRPr="005C0DA4" w:rsidRDefault="005C0DA4" w:rsidP="005C0DA4">
            <w:pPr>
              <w:contextualSpacing/>
              <w:rPr>
                <w:rFonts w:ascii="Times New Roman" w:hAnsi="Times New Roman" w:cs="Times New Roman"/>
                <w:szCs w:val="24"/>
                <w:lang w:val="uk-UA"/>
              </w:rPr>
            </w:pP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w:t>
            </w:r>
          </w:p>
        </w:tc>
        <w:tc>
          <w:tcPr>
            <w:tcW w:w="720" w:type="dxa"/>
          </w:tcPr>
          <w:p w:rsidR="005C0DA4" w:rsidRPr="005C0DA4" w:rsidRDefault="005C0DA4" w:rsidP="005C0DA4">
            <w:pPr>
              <w:contextualSpacing/>
              <w:rPr>
                <w:rFonts w:ascii="Times New Roman" w:hAnsi="Times New Roman" w:cs="Times New Roman"/>
                <w:szCs w:val="24"/>
                <w:lang w:val="uk-UA"/>
              </w:rPr>
            </w:pP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w:t>
            </w:r>
          </w:p>
        </w:tc>
        <w:tc>
          <w:tcPr>
            <w:tcW w:w="720" w:type="dxa"/>
          </w:tcPr>
          <w:p w:rsidR="005C0DA4" w:rsidRPr="005C0DA4" w:rsidRDefault="005C0DA4" w:rsidP="005C0DA4">
            <w:pPr>
              <w:contextualSpacing/>
              <w:rPr>
                <w:rFonts w:ascii="Times New Roman" w:hAnsi="Times New Roman" w:cs="Times New Roman"/>
                <w:szCs w:val="24"/>
                <w:lang w:val="uk-UA"/>
              </w:rPr>
            </w:pP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w:t>
            </w:r>
          </w:p>
        </w:tc>
        <w:tc>
          <w:tcPr>
            <w:tcW w:w="720" w:type="dxa"/>
          </w:tcPr>
          <w:p w:rsidR="005C0DA4" w:rsidRPr="005C0DA4" w:rsidRDefault="005C0DA4" w:rsidP="005C0DA4">
            <w:pPr>
              <w:contextualSpacing/>
              <w:rPr>
                <w:rFonts w:ascii="Times New Roman" w:hAnsi="Times New Roman" w:cs="Times New Roman"/>
                <w:szCs w:val="24"/>
                <w:lang w:val="uk-UA"/>
              </w:rPr>
            </w:pP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w:t>
            </w:r>
          </w:p>
        </w:tc>
        <w:tc>
          <w:tcPr>
            <w:tcW w:w="720" w:type="dxa"/>
          </w:tcPr>
          <w:p w:rsidR="005C0DA4" w:rsidRPr="005C0DA4" w:rsidRDefault="005C0DA4" w:rsidP="005C0DA4">
            <w:pPr>
              <w:contextualSpacing/>
              <w:rPr>
                <w:rFonts w:ascii="Times New Roman" w:hAnsi="Times New Roman" w:cs="Times New Roman"/>
                <w:szCs w:val="24"/>
                <w:lang w:val="uk-UA"/>
              </w:rPr>
            </w:pP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7</w:t>
            </w:r>
          </w:p>
        </w:tc>
        <w:tc>
          <w:tcPr>
            <w:tcW w:w="720" w:type="dxa"/>
          </w:tcPr>
          <w:p w:rsidR="005C0DA4" w:rsidRPr="005C0DA4" w:rsidRDefault="005C0DA4" w:rsidP="005C0DA4">
            <w:pPr>
              <w:contextualSpacing/>
              <w:rPr>
                <w:rFonts w:ascii="Times New Roman" w:hAnsi="Times New Roman" w:cs="Times New Roman"/>
                <w:szCs w:val="24"/>
                <w:lang w:val="uk-UA"/>
              </w:rPr>
            </w:pP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8</w:t>
            </w:r>
          </w:p>
        </w:tc>
        <w:tc>
          <w:tcPr>
            <w:tcW w:w="720" w:type="dxa"/>
          </w:tcPr>
          <w:p w:rsidR="005C0DA4" w:rsidRPr="005C0DA4" w:rsidRDefault="005C0DA4" w:rsidP="005C0DA4">
            <w:pPr>
              <w:contextualSpacing/>
              <w:rPr>
                <w:rFonts w:ascii="Times New Roman" w:hAnsi="Times New Roman" w:cs="Times New Roman"/>
                <w:szCs w:val="24"/>
                <w:lang w:val="uk-UA"/>
              </w:rPr>
            </w:pP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9</w:t>
            </w:r>
          </w:p>
        </w:tc>
        <w:tc>
          <w:tcPr>
            <w:tcW w:w="720" w:type="dxa"/>
          </w:tcPr>
          <w:p w:rsidR="005C0DA4" w:rsidRPr="005C0DA4" w:rsidRDefault="005C0DA4" w:rsidP="005C0DA4">
            <w:pPr>
              <w:contextualSpacing/>
              <w:rPr>
                <w:rFonts w:ascii="Times New Roman" w:hAnsi="Times New Roman" w:cs="Times New Roman"/>
                <w:szCs w:val="24"/>
                <w:lang w:val="uk-UA"/>
              </w:rPr>
            </w:pP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10</w:t>
            </w:r>
          </w:p>
        </w:tc>
        <w:tc>
          <w:tcPr>
            <w:tcW w:w="720" w:type="dxa"/>
          </w:tcPr>
          <w:p w:rsidR="005C0DA4" w:rsidRPr="005C0DA4" w:rsidRDefault="005C0DA4" w:rsidP="005C0DA4">
            <w:pPr>
              <w:contextualSpacing/>
              <w:rPr>
                <w:rFonts w:ascii="Times New Roman" w:hAnsi="Times New Roman" w:cs="Times New Roman"/>
                <w:szCs w:val="24"/>
                <w:lang w:val="uk-UA"/>
              </w:rPr>
            </w:pPr>
          </w:p>
        </w:tc>
      </w:tr>
      <w:tr w:rsidR="005C0DA4" w:rsidRPr="005C0DA4" w:rsidTr="009656C4">
        <w:tc>
          <w:tcPr>
            <w:tcW w:w="2088" w:type="dxa"/>
            <w:gridSpan w:val="2"/>
            <w:tcBorders>
              <w:top w:val="single" w:sz="4" w:space="0" w:color="auto"/>
            </w:tcBorders>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Д</w:t>
            </w:r>
            <w:r w:rsidR="001663BF">
              <w:rPr>
                <w:rFonts w:ascii="Times New Roman" w:hAnsi="Times New Roman" w:cs="Times New Roman"/>
                <w:szCs w:val="24"/>
                <w:lang w:val="uk-UA"/>
              </w:rPr>
              <w:t>ο</w:t>
            </w:r>
            <w:r w:rsidRPr="005C0DA4">
              <w:rPr>
                <w:rFonts w:ascii="Times New Roman" w:hAnsi="Times New Roman" w:cs="Times New Roman"/>
                <w:szCs w:val="24"/>
                <w:lang w:val="uk-UA"/>
              </w:rPr>
              <w:t xml:space="preserve">питливість </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 xml:space="preserve">53% </w:t>
            </w:r>
          </w:p>
        </w:tc>
        <w:tc>
          <w:tcPr>
            <w:tcW w:w="7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54%</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 xml:space="preserve">61% </w:t>
            </w:r>
          </w:p>
        </w:tc>
        <w:tc>
          <w:tcPr>
            <w:tcW w:w="7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63%</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 xml:space="preserve">55% </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57%</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 xml:space="preserve">61% </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62%</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 xml:space="preserve">52% </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52%</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 xml:space="preserve">55% </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58%</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 xml:space="preserve">63% </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63%</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 xml:space="preserve">59% </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60%</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 xml:space="preserve">47% </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49%</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 xml:space="preserve">56% </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57%</w:t>
            </w:r>
          </w:p>
        </w:tc>
      </w:tr>
      <w:tr w:rsidR="005C0DA4" w:rsidRPr="005C0DA4" w:rsidTr="009656C4">
        <w:tc>
          <w:tcPr>
            <w:tcW w:w="2088" w:type="dxa"/>
            <w:gridSpan w:val="2"/>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Віра у власні сили</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42%</w:t>
            </w:r>
          </w:p>
        </w:tc>
        <w:tc>
          <w:tcPr>
            <w:tcW w:w="7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43%</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51%</w:t>
            </w:r>
          </w:p>
        </w:tc>
        <w:tc>
          <w:tcPr>
            <w:tcW w:w="7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56%</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47%</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49%</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43%</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46%</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44%</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48%</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44%</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45%</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43%</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45%</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44%</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45%</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39%</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41%</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44%</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45%</w:t>
            </w:r>
          </w:p>
        </w:tc>
      </w:tr>
      <w:tr w:rsidR="005C0DA4" w:rsidRPr="005C0DA4" w:rsidTr="009656C4">
        <w:tc>
          <w:tcPr>
            <w:tcW w:w="2088" w:type="dxa"/>
            <w:gridSpan w:val="2"/>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Рівень п</w:t>
            </w:r>
            <w:r w:rsidR="001663BF">
              <w:rPr>
                <w:rFonts w:ascii="Times New Roman" w:hAnsi="Times New Roman" w:cs="Times New Roman"/>
                <w:szCs w:val="24"/>
                <w:lang w:val="uk-UA"/>
              </w:rPr>
              <w:t>ο</w:t>
            </w:r>
            <w:r w:rsidRPr="005C0DA4">
              <w:rPr>
                <w:rFonts w:ascii="Times New Roman" w:hAnsi="Times New Roman" w:cs="Times New Roman"/>
                <w:szCs w:val="24"/>
                <w:lang w:val="uk-UA"/>
              </w:rPr>
              <w:t>стійн</w:t>
            </w:r>
            <w:r w:rsidR="001663BF">
              <w:rPr>
                <w:rFonts w:ascii="Times New Roman" w:hAnsi="Times New Roman" w:cs="Times New Roman"/>
                <w:szCs w:val="24"/>
                <w:lang w:val="uk-UA"/>
              </w:rPr>
              <w:t>ο</w:t>
            </w:r>
            <w:r w:rsidRPr="005C0DA4">
              <w:rPr>
                <w:rFonts w:ascii="Times New Roman" w:hAnsi="Times New Roman" w:cs="Times New Roman"/>
                <w:szCs w:val="24"/>
                <w:lang w:val="uk-UA"/>
              </w:rPr>
              <w:t>сті</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26%</w:t>
            </w:r>
          </w:p>
        </w:tc>
        <w:tc>
          <w:tcPr>
            <w:tcW w:w="7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26%</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34%</w:t>
            </w:r>
          </w:p>
        </w:tc>
        <w:tc>
          <w:tcPr>
            <w:tcW w:w="7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36%</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23%</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26%</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28%</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30%</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27%</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28%</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28%</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29%</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27%</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28%</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28%</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30%</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31%</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32%</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28%</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31%</w:t>
            </w:r>
          </w:p>
        </w:tc>
      </w:tr>
      <w:tr w:rsidR="005C0DA4" w:rsidRPr="005C0DA4" w:rsidTr="009656C4">
        <w:tc>
          <w:tcPr>
            <w:tcW w:w="2088" w:type="dxa"/>
            <w:gridSpan w:val="2"/>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 xml:space="preserve">Амбіційність </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81%</w:t>
            </w:r>
          </w:p>
        </w:tc>
        <w:tc>
          <w:tcPr>
            <w:tcW w:w="7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81%</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75%</w:t>
            </w:r>
          </w:p>
        </w:tc>
        <w:tc>
          <w:tcPr>
            <w:tcW w:w="7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76%</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87%</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88%</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79%</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80%</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65%</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67%</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83%</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83%</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82%</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83%</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84%</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84%</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79%</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80%</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82%</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83%</w:t>
            </w:r>
          </w:p>
        </w:tc>
      </w:tr>
      <w:tr w:rsidR="005C0DA4" w:rsidRPr="005C0DA4" w:rsidTr="009656C4">
        <w:tc>
          <w:tcPr>
            <w:tcW w:w="2088" w:type="dxa"/>
            <w:gridSpan w:val="2"/>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З</w:t>
            </w:r>
            <w:r w:rsidR="001663BF">
              <w:rPr>
                <w:rFonts w:ascii="Times New Roman" w:hAnsi="Times New Roman" w:cs="Times New Roman"/>
                <w:szCs w:val="24"/>
                <w:lang w:val="uk-UA"/>
              </w:rPr>
              <w:t>ο</w:t>
            </w:r>
            <w:r w:rsidRPr="005C0DA4">
              <w:rPr>
                <w:rFonts w:ascii="Times New Roman" w:hAnsi="Times New Roman" w:cs="Times New Roman"/>
                <w:szCs w:val="24"/>
                <w:lang w:val="uk-UA"/>
              </w:rPr>
              <w:t>р</w:t>
            </w:r>
            <w:r w:rsidR="001663BF">
              <w:rPr>
                <w:rFonts w:ascii="Times New Roman" w:hAnsi="Times New Roman" w:cs="Times New Roman"/>
                <w:szCs w:val="24"/>
                <w:lang w:val="uk-UA"/>
              </w:rPr>
              <w:t>ο</w:t>
            </w:r>
            <w:r w:rsidRPr="005C0DA4">
              <w:rPr>
                <w:rFonts w:ascii="Times New Roman" w:hAnsi="Times New Roman" w:cs="Times New Roman"/>
                <w:szCs w:val="24"/>
                <w:lang w:val="uk-UA"/>
              </w:rPr>
              <w:t>ва пам'ять</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37%</w:t>
            </w:r>
          </w:p>
        </w:tc>
        <w:tc>
          <w:tcPr>
            <w:tcW w:w="7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38%</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42%</w:t>
            </w:r>
          </w:p>
        </w:tc>
        <w:tc>
          <w:tcPr>
            <w:tcW w:w="7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42%</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35%</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36%</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43%</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44%</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39%</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40%</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60%</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60%</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33%</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35%</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39%</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39%</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47%</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47%</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36%</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36%</w:t>
            </w:r>
          </w:p>
        </w:tc>
      </w:tr>
      <w:tr w:rsidR="005C0DA4" w:rsidRPr="005C0DA4" w:rsidTr="009656C4">
        <w:tc>
          <w:tcPr>
            <w:tcW w:w="2088" w:type="dxa"/>
            <w:gridSpan w:val="2"/>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Слух</w:t>
            </w:r>
            <w:r w:rsidR="001663BF">
              <w:rPr>
                <w:rFonts w:ascii="Times New Roman" w:hAnsi="Times New Roman" w:cs="Times New Roman"/>
                <w:szCs w:val="24"/>
                <w:lang w:val="uk-UA"/>
              </w:rPr>
              <w:t>ο</w:t>
            </w:r>
            <w:r w:rsidRPr="005C0DA4">
              <w:rPr>
                <w:rFonts w:ascii="Times New Roman" w:hAnsi="Times New Roman" w:cs="Times New Roman"/>
                <w:szCs w:val="24"/>
                <w:lang w:val="uk-UA"/>
              </w:rPr>
              <w:t xml:space="preserve">ва пам'ять </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43%</w:t>
            </w:r>
          </w:p>
        </w:tc>
        <w:tc>
          <w:tcPr>
            <w:tcW w:w="7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44%</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51%</w:t>
            </w:r>
          </w:p>
        </w:tc>
        <w:tc>
          <w:tcPr>
            <w:tcW w:w="7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52%</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46%</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48%</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48%</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52%</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47%</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49%</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45%</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45%</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47%</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49%</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44%</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44%</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38%</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38%</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45%</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46%</w:t>
            </w:r>
          </w:p>
        </w:tc>
      </w:tr>
      <w:tr w:rsidR="005C0DA4" w:rsidRPr="005C0DA4" w:rsidTr="009656C4">
        <w:tc>
          <w:tcPr>
            <w:tcW w:w="2088" w:type="dxa"/>
            <w:gridSpan w:val="2"/>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Прагнення д</w:t>
            </w:r>
            <w:r w:rsidR="001663BF">
              <w:rPr>
                <w:rFonts w:ascii="Times New Roman" w:hAnsi="Times New Roman" w:cs="Times New Roman"/>
                <w:szCs w:val="24"/>
                <w:lang w:val="uk-UA"/>
              </w:rPr>
              <w:t>ο</w:t>
            </w:r>
            <w:r w:rsidRPr="005C0DA4">
              <w:rPr>
                <w:rFonts w:ascii="Times New Roman" w:hAnsi="Times New Roman" w:cs="Times New Roman"/>
                <w:szCs w:val="24"/>
                <w:lang w:val="uk-UA"/>
              </w:rPr>
              <w:t xml:space="preserve"> нез</w:t>
            </w:r>
            <w:r w:rsidRPr="005C0DA4">
              <w:rPr>
                <w:rFonts w:ascii="Times New Roman" w:hAnsi="Times New Roman" w:cs="Times New Roman"/>
                <w:szCs w:val="24"/>
                <w:lang w:val="uk-UA"/>
              </w:rPr>
              <w:t>а</w:t>
            </w:r>
            <w:r w:rsidRPr="005C0DA4">
              <w:rPr>
                <w:rFonts w:ascii="Times New Roman" w:hAnsi="Times New Roman" w:cs="Times New Roman"/>
                <w:szCs w:val="24"/>
                <w:lang w:val="uk-UA"/>
              </w:rPr>
              <w:t>лежн</w:t>
            </w:r>
            <w:r w:rsidR="001663BF">
              <w:rPr>
                <w:rFonts w:ascii="Times New Roman" w:hAnsi="Times New Roman" w:cs="Times New Roman"/>
                <w:szCs w:val="24"/>
                <w:lang w:val="uk-UA"/>
              </w:rPr>
              <w:t>ο</w:t>
            </w:r>
            <w:r w:rsidRPr="005C0DA4">
              <w:rPr>
                <w:rFonts w:ascii="Times New Roman" w:hAnsi="Times New Roman" w:cs="Times New Roman"/>
                <w:szCs w:val="24"/>
                <w:lang w:val="uk-UA"/>
              </w:rPr>
              <w:t>сті</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64%</w:t>
            </w:r>
          </w:p>
        </w:tc>
        <w:tc>
          <w:tcPr>
            <w:tcW w:w="7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67%</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59%</w:t>
            </w:r>
          </w:p>
        </w:tc>
        <w:tc>
          <w:tcPr>
            <w:tcW w:w="7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63%</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62%</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64%</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67%</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70%</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66%</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68%</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68%</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69%</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63%</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64%</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67%</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68%</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55%</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56%</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66%</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67%</w:t>
            </w:r>
          </w:p>
        </w:tc>
      </w:tr>
      <w:tr w:rsidR="005C0DA4" w:rsidRPr="005C0DA4" w:rsidTr="009656C4">
        <w:tc>
          <w:tcPr>
            <w:tcW w:w="2088" w:type="dxa"/>
            <w:gridSpan w:val="2"/>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Здатність абстраг</w:t>
            </w:r>
            <w:r w:rsidRPr="005C0DA4">
              <w:rPr>
                <w:rFonts w:ascii="Times New Roman" w:hAnsi="Times New Roman" w:cs="Times New Roman"/>
                <w:szCs w:val="24"/>
                <w:lang w:val="uk-UA"/>
              </w:rPr>
              <w:t>у</w:t>
            </w:r>
            <w:r w:rsidRPr="005C0DA4">
              <w:rPr>
                <w:rFonts w:ascii="Times New Roman" w:hAnsi="Times New Roman" w:cs="Times New Roman"/>
                <w:szCs w:val="24"/>
                <w:lang w:val="uk-UA"/>
              </w:rPr>
              <w:t>ватися</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21%</w:t>
            </w:r>
          </w:p>
        </w:tc>
        <w:tc>
          <w:tcPr>
            <w:tcW w:w="7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24%</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32%</w:t>
            </w:r>
          </w:p>
        </w:tc>
        <w:tc>
          <w:tcPr>
            <w:tcW w:w="7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36%</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26%</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29%</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23%</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25%</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28%</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30%</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27%</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28%</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24%</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26%</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26%</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29%</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33%</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36%</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24%</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26%</w:t>
            </w:r>
          </w:p>
        </w:tc>
      </w:tr>
      <w:tr w:rsidR="005C0DA4" w:rsidRPr="005C0DA4" w:rsidTr="009656C4">
        <w:tc>
          <w:tcPr>
            <w:tcW w:w="2088" w:type="dxa"/>
            <w:gridSpan w:val="2"/>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Здатність з</w:t>
            </w:r>
            <w:r w:rsidR="001663BF">
              <w:rPr>
                <w:rFonts w:ascii="Times New Roman" w:hAnsi="Times New Roman" w:cs="Times New Roman"/>
                <w:szCs w:val="24"/>
                <w:lang w:val="uk-UA"/>
              </w:rPr>
              <w:t>ο</w:t>
            </w:r>
            <w:r w:rsidRPr="005C0DA4">
              <w:rPr>
                <w:rFonts w:ascii="Times New Roman" w:hAnsi="Times New Roman" w:cs="Times New Roman"/>
                <w:szCs w:val="24"/>
                <w:lang w:val="uk-UA"/>
              </w:rPr>
              <w:t>середжуватися</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52%</w:t>
            </w:r>
          </w:p>
        </w:tc>
        <w:tc>
          <w:tcPr>
            <w:tcW w:w="7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55%</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56%</w:t>
            </w:r>
          </w:p>
        </w:tc>
        <w:tc>
          <w:tcPr>
            <w:tcW w:w="7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58%</w:t>
            </w:r>
          </w:p>
        </w:tc>
        <w:tc>
          <w:tcPr>
            <w:tcW w:w="67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58%</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59%</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55%</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57%</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55%</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57%</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53%</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55%</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53%</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57%</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55%</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57%</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54%</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56%</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53%</w:t>
            </w:r>
          </w:p>
        </w:tc>
        <w:tc>
          <w:tcPr>
            <w:tcW w:w="720" w:type="dxa"/>
          </w:tcPr>
          <w:p w:rsidR="005C0DA4" w:rsidRPr="005C0DA4" w:rsidRDefault="005C0DA4" w:rsidP="005C0DA4">
            <w:pPr>
              <w:contextualSpacing/>
              <w:rPr>
                <w:rFonts w:ascii="Times New Roman" w:hAnsi="Times New Roman" w:cs="Times New Roman"/>
                <w:szCs w:val="24"/>
                <w:lang w:val="uk-UA"/>
              </w:rPr>
            </w:pPr>
            <w:r w:rsidRPr="005C0DA4">
              <w:rPr>
                <w:rFonts w:ascii="Times New Roman" w:hAnsi="Times New Roman" w:cs="Times New Roman"/>
                <w:szCs w:val="24"/>
                <w:lang w:val="uk-UA"/>
              </w:rPr>
              <w:t>54%</w:t>
            </w:r>
          </w:p>
        </w:tc>
      </w:tr>
    </w:tbl>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sectPr w:rsidR="005C0DA4" w:rsidRPr="005C0DA4" w:rsidSect="009656C4">
          <w:pgSz w:w="16838" w:h="11906" w:orient="landscape"/>
          <w:pgMar w:top="851" w:right="1134" w:bottom="1701" w:left="1134" w:header="709" w:footer="709" w:gutter="0"/>
          <w:cols w:space="708"/>
          <w:docGrid w:linePitch="360"/>
        </w:sectPr>
      </w:pPr>
    </w:p>
    <w:p w:rsidR="005C0DA4" w:rsidRPr="005C0DA4" w:rsidRDefault="005C0DA4" w:rsidP="005C0DA4">
      <w:pPr>
        <w:spacing w:after="0" w:line="360" w:lineRule="auto"/>
        <w:ind w:firstLine="708"/>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З</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 xml:space="preserve"> результатами апр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бації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грами та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веден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нтр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те</w:t>
      </w:r>
      <w:r w:rsidRPr="005C0DA4">
        <w:rPr>
          <w:rFonts w:ascii="Times New Roman" w:hAnsi="Times New Roman" w:cs="Times New Roman"/>
          <w:sz w:val="28"/>
          <w:szCs w:val="28"/>
          <w:lang w:val="uk-UA"/>
        </w:rPr>
        <w:t>с</w:t>
      </w:r>
      <w:r w:rsidRPr="005C0DA4">
        <w:rPr>
          <w:rFonts w:ascii="Times New Roman" w:hAnsi="Times New Roman" w:cs="Times New Roman"/>
          <w:sz w:val="28"/>
          <w:szCs w:val="28"/>
          <w:lang w:val="uk-UA"/>
        </w:rPr>
        <w:t>тування,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жем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бити наступні висн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вки.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блена нами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грама на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тенціалу викладачів вищ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шк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ли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зрах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вана на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ту в групах. Цей факт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яснює підвищення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казників на декілька відс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тків (1-2%) за такими критеріями, як: віра у власні сили, прагнення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незалежн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здатність абстрагуватися,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питливість, рівень з</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середжен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Всі характеристики,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брані нами для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слідження, є взаєм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в’язаними, а 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підвищення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казника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питливість без сумніву підвищує і рівень віри в себе, а здатність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сам</w:t>
      </w:r>
      <w:r w:rsidR="001663BF">
        <w:rPr>
          <w:rFonts w:ascii="Times New Roman" w:hAnsi="Times New Roman" w:cs="Times New Roman"/>
          <w:sz w:val="28"/>
          <w:szCs w:val="28"/>
          <w:lang w:val="uk-UA"/>
        </w:rPr>
        <w:t>οο</w:t>
      </w:r>
      <w:r w:rsidRPr="005C0DA4">
        <w:rPr>
          <w:rFonts w:ascii="Times New Roman" w:hAnsi="Times New Roman" w:cs="Times New Roman"/>
          <w:sz w:val="28"/>
          <w:szCs w:val="28"/>
          <w:lang w:val="uk-UA"/>
        </w:rPr>
        <w:t>рганізації та з</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середження впливає на не</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бхідність абстрагування.  Велика кількість матеріалу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давалася саме а</w:t>
      </w:r>
      <w:r w:rsidRPr="005C0DA4">
        <w:rPr>
          <w:rFonts w:ascii="Times New Roman" w:hAnsi="Times New Roman" w:cs="Times New Roman"/>
          <w:sz w:val="28"/>
          <w:szCs w:val="28"/>
          <w:lang w:val="uk-UA"/>
        </w:rPr>
        <w:t>у</w:t>
      </w:r>
      <w:r w:rsidRPr="005C0DA4">
        <w:rPr>
          <w:rFonts w:ascii="Times New Roman" w:hAnsi="Times New Roman" w:cs="Times New Roman"/>
          <w:sz w:val="28"/>
          <w:szCs w:val="28"/>
          <w:lang w:val="uk-UA"/>
        </w:rPr>
        <w:t>діальн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сп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стерігається підвищення рівня слух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пам’яті.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M</w:t>
      </w:r>
      <w:r w:rsidRPr="005C0DA4">
        <w:rPr>
          <w:rFonts w:ascii="Times New Roman" w:hAnsi="Times New Roman" w:cs="Times New Roman"/>
          <w:sz w:val="28"/>
          <w:szCs w:val="28"/>
          <w:lang w:val="uk-UA"/>
        </w:rPr>
        <w:t>и не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жем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стверджувати,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наша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грама є дієв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для всіх уч</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сників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слідження,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днак і не виключаєм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й факт,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респ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нденти були зацікавлені в участі в експерименті. Більш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нкретними та ґрунт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вними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жуть бути результати лише із більш</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кількістю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сліджень та введення експериментальн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та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нтр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груп.</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Пр</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цес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рмування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нем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жлив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від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кремити від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хт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й</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навчає. Цей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 є не тільки сукупність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слід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вних і взаєм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в'язаних дій викладача зі студент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 спрям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ваних на свід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ме і міцне засв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єння системи знань, умінь, навич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рмування світ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гляду, культури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ведінки 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а й сукупність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слід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вних і вз</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єм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в'язаних «перетв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рень» у їх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тивації, хара</w:t>
      </w:r>
      <w:r w:rsidRPr="005C0DA4">
        <w:rPr>
          <w:rFonts w:ascii="Times New Roman" w:hAnsi="Times New Roman" w:cs="Times New Roman"/>
          <w:sz w:val="28"/>
          <w:szCs w:val="28"/>
          <w:lang w:val="uk-UA"/>
        </w:rPr>
        <w:t>к</w:t>
      </w:r>
      <w:r w:rsidRPr="005C0DA4">
        <w:rPr>
          <w:rFonts w:ascii="Times New Roman" w:hAnsi="Times New Roman" w:cs="Times New Roman"/>
          <w:sz w:val="28"/>
          <w:szCs w:val="28"/>
          <w:lang w:val="uk-UA"/>
        </w:rPr>
        <w:t>тер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гічних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стей,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рчих умінь, психічних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цесів, які сприяють успіху людини 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рчій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Ca</w:t>
      </w:r>
      <w:r w:rsidRPr="005C0DA4">
        <w:rPr>
          <w:rFonts w:ascii="Times New Roman" w:hAnsi="Times New Roman" w:cs="Times New Roman"/>
          <w:sz w:val="28"/>
          <w:szCs w:val="28"/>
          <w:lang w:val="uk-UA"/>
        </w:rPr>
        <w:t>ме цей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 на наш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гляд, від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бражає сутність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яку ми визначаєм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як цілісний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реалізації та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реалізації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га в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світнь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рі. Унікальність викладання тв</w:t>
      </w:r>
      <w:r w:rsidRPr="005C0DA4">
        <w:rPr>
          <w:rFonts w:ascii="Times New Roman" w:hAnsi="Times New Roman" w:cs="Times New Roman"/>
          <w:sz w:val="28"/>
          <w:szCs w:val="28"/>
          <w:lang w:val="uk-UA"/>
        </w:rPr>
        <w:t>о</w:t>
      </w:r>
      <w:r w:rsidRPr="005C0DA4">
        <w:rPr>
          <w:rFonts w:ascii="Times New Roman" w:hAnsi="Times New Roman" w:cs="Times New Roman"/>
          <w:sz w:val="28"/>
          <w:szCs w:val="28"/>
          <w:lang w:val="uk-UA"/>
        </w:rPr>
        <w:t>рчості полягає в тому, що педагоги реалізують свій особистий та професі</w:t>
      </w:r>
      <w:r w:rsidRPr="005C0DA4">
        <w:rPr>
          <w:rFonts w:ascii="Times New Roman" w:hAnsi="Times New Roman" w:cs="Times New Roman"/>
          <w:sz w:val="28"/>
          <w:szCs w:val="28"/>
          <w:lang w:val="uk-UA"/>
        </w:rPr>
        <w:t>й</w:t>
      </w:r>
      <w:r w:rsidRPr="005C0DA4">
        <w:rPr>
          <w:rFonts w:ascii="Times New Roman" w:hAnsi="Times New Roman" w:cs="Times New Roman"/>
          <w:sz w:val="28"/>
          <w:szCs w:val="28"/>
          <w:lang w:val="uk-UA"/>
        </w:rPr>
        <w:t>ний творчий потенціал, створюючи особистість та розвиваючи креативність.</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Загал</w:t>
      </w:r>
      <w:r w:rsidRPr="005C0DA4">
        <w:rPr>
          <w:rFonts w:ascii="Times New Roman" w:hAnsi="Times New Roman" w:cs="Times New Roman"/>
          <w:sz w:val="28"/>
          <w:szCs w:val="28"/>
          <w:lang w:val="en-US"/>
        </w:rPr>
        <w:t>om</w:t>
      </w:r>
      <w:r w:rsidRPr="005C0DA4">
        <w:rPr>
          <w:rFonts w:ascii="Times New Roman" w:hAnsi="Times New Roman" w:cs="Times New Roman"/>
          <w:sz w:val="28"/>
          <w:szCs w:val="28"/>
          <w:lang w:val="uk-UA"/>
        </w:rPr>
        <w:t xml:space="preserve">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жем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стверджувати,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для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чатк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рівня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тенціалу викладачів вищ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шк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ли, запр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вана нами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грама буде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рисн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під час визначення напрямку майбутнь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та перев</w:t>
      </w:r>
      <w:r w:rsidRPr="005C0DA4">
        <w:rPr>
          <w:rFonts w:ascii="Times New Roman" w:hAnsi="Times New Roman" w:cs="Times New Roman"/>
          <w:sz w:val="28"/>
          <w:szCs w:val="28"/>
          <w:lang w:val="uk-UA"/>
        </w:rPr>
        <w:t>і</w:t>
      </w:r>
      <w:r w:rsidRPr="005C0DA4">
        <w:rPr>
          <w:rFonts w:ascii="Times New Roman" w:hAnsi="Times New Roman" w:cs="Times New Roman"/>
          <w:sz w:val="28"/>
          <w:szCs w:val="28"/>
          <w:lang w:val="uk-UA"/>
        </w:rPr>
        <w:t>рки власних сил у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ті, спрям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ваній на відкриття власн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тенціалу.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b/>
          <w:sz w:val="28"/>
          <w:szCs w:val="28"/>
          <w:lang w:val="uk-UA"/>
        </w:rPr>
      </w:pPr>
      <w:r w:rsidRPr="005C0DA4">
        <w:rPr>
          <w:rFonts w:ascii="Times New Roman" w:hAnsi="Times New Roman" w:cs="Times New Roman"/>
          <w:b/>
          <w:sz w:val="28"/>
          <w:szCs w:val="28"/>
          <w:lang w:val="uk-UA"/>
        </w:rPr>
        <w:t>2.4.</w:t>
      </w:r>
      <w:r w:rsidRPr="005C0DA4">
        <w:rPr>
          <w:rFonts w:ascii="Times New Roman" w:hAnsi="Times New Roman" w:cs="Times New Roman"/>
          <w:b/>
          <w:sz w:val="28"/>
          <w:szCs w:val="28"/>
          <w:lang w:val="uk-UA"/>
        </w:rPr>
        <w:tab/>
      </w:r>
      <w:r w:rsidRPr="005C0DA4">
        <w:rPr>
          <w:rFonts w:ascii="Times New Roman" w:hAnsi="Times New Roman" w:cs="Times New Roman"/>
          <w:b/>
          <w:sz w:val="28"/>
          <w:szCs w:val="28"/>
          <w:lang w:val="en-US"/>
        </w:rPr>
        <w:t>O</w:t>
      </w:r>
      <w:r w:rsidRPr="005C0DA4">
        <w:rPr>
          <w:rFonts w:ascii="Times New Roman" w:hAnsi="Times New Roman" w:cs="Times New Roman"/>
          <w:b/>
          <w:sz w:val="28"/>
          <w:szCs w:val="28"/>
          <w:lang w:val="uk-UA"/>
        </w:rPr>
        <w:t>рган</w:t>
      </w:r>
      <w:r w:rsidRPr="005C0DA4">
        <w:rPr>
          <w:rFonts w:ascii="Times New Roman" w:hAnsi="Times New Roman" w:cs="Times New Roman"/>
          <w:b/>
          <w:sz w:val="28"/>
          <w:szCs w:val="28"/>
          <w:lang w:val="en-US"/>
        </w:rPr>
        <w:t>i</w:t>
      </w:r>
      <w:r w:rsidRPr="005C0DA4">
        <w:rPr>
          <w:rFonts w:ascii="Times New Roman" w:hAnsi="Times New Roman" w:cs="Times New Roman"/>
          <w:b/>
          <w:sz w:val="28"/>
          <w:szCs w:val="28"/>
          <w:lang w:val="uk-UA"/>
        </w:rPr>
        <w:t>заційн</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-педаг</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гічні ум</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ви р</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звитку педаг</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гічн</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ї тв</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рч</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сті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T</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рчість – це не сума знань, а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блива спрям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ваність інтелекту,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бливий зв’яз</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к між інтелектуальним життям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і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явами її сил в активній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w:t>
      </w: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 xml:space="preserve">. </w:t>
      </w:r>
      <w:r w:rsidRPr="005C0DA4">
        <w:rPr>
          <w:rFonts w:ascii="Times New Roman" w:hAnsi="Times New Roman" w:cs="Times New Roman"/>
          <w:sz w:val="28"/>
          <w:szCs w:val="28"/>
          <w:lang w:val="en-US"/>
        </w:rPr>
        <w:t>C</w:t>
      </w:r>
      <w:r w:rsidRPr="005C0DA4">
        <w:rPr>
          <w:rFonts w:ascii="Times New Roman" w:hAnsi="Times New Roman" w:cs="Times New Roman"/>
          <w:sz w:val="28"/>
          <w:szCs w:val="28"/>
          <w:lang w:val="uk-UA"/>
        </w:rPr>
        <w:t>ух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млинський).</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рганізаційн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гічні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визначають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тенціалу викладача вищ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шк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ли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діляються на три групи: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з</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внішн</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 xml:space="preserve">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 спрям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вані на ств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рення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звивальн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серед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вища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внутрішн</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 xml:space="preserve">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 як</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 xml:space="preserve"> визначаються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бистісним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тенціал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 студе</w:t>
      </w:r>
      <w:r w:rsidRPr="005C0DA4">
        <w:rPr>
          <w:rFonts w:ascii="Times New Roman" w:hAnsi="Times New Roman" w:cs="Times New Roman"/>
          <w:sz w:val="28"/>
          <w:szCs w:val="28"/>
          <w:lang w:val="uk-UA"/>
        </w:rPr>
        <w:t>н</w:t>
      </w:r>
      <w:r w:rsidRPr="005C0DA4">
        <w:rPr>
          <w:rFonts w:ascii="Times New Roman" w:hAnsi="Times New Roman" w:cs="Times New Roman"/>
          <w:sz w:val="28"/>
          <w:szCs w:val="28"/>
          <w:lang w:val="uk-UA"/>
        </w:rPr>
        <w:t>та – майбутнь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викладача;</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жливлюють результативну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рган</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зацію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рмування </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 xml:space="preserve">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майбутнь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га.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З</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внішн</w:t>
      </w:r>
      <w:r w:rsidRPr="005C0DA4">
        <w:rPr>
          <w:rFonts w:ascii="Times New Roman" w:hAnsi="Times New Roman" w:cs="Times New Roman"/>
          <w:sz w:val="28"/>
          <w:szCs w:val="28"/>
          <w:lang w:val="en-US"/>
        </w:rPr>
        <w:t>i</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рганізаційн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гічні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 які сприяють успішній реал</w:t>
      </w:r>
      <w:r w:rsidRPr="005C0DA4">
        <w:rPr>
          <w:rFonts w:ascii="Times New Roman" w:hAnsi="Times New Roman" w:cs="Times New Roman"/>
          <w:sz w:val="28"/>
          <w:szCs w:val="28"/>
          <w:lang w:val="uk-UA"/>
        </w:rPr>
        <w:t>і</w:t>
      </w:r>
      <w:r w:rsidRPr="005C0DA4">
        <w:rPr>
          <w:rFonts w:ascii="Times New Roman" w:hAnsi="Times New Roman" w:cs="Times New Roman"/>
          <w:sz w:val="28"/>
          <w:szCs w:val="28"/>
          <w:lang w:val="uk-UA"/>
        </w:rPr>
        <w:t>зації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делі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дичн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системи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рмування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тенціалу викладачів вищ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шк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ли включають в себе: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1) націленість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пр</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цесу на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ї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викладача, й</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індивідуальн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та неп</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вт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рмування здатн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дуктивн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2) єдність </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рганізації репр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дуктивн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блемн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шук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i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спрям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на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слід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вне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рмування цілісн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системи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рчих знань та вмінь;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3) </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птимізацію змісту,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 і зас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бів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рганізації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цесу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рмування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тенціалу. знань та вмінь;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4) вик</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ристання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цільних прий</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мів і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дів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рмування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тенціалу, знань і вмінь, які прин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сять максимальний ефект при відн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незначних витратах зусиль і часу.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Ці з</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внішні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 спрям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 xml:space="preserve"> на ств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рення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звивальн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серед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вища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викладачів.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ві внутрішні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 які впливають на ефективність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рмування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тенціалу знань й умінь включають: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1) якість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тивацій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2) зміст ціннісн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-смисл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ї сфери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3)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викладача,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акумулюються в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важливих як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стях.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рієнт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вана діяльність містить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бмін інф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рмацією з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блення стратегії т</w:t>
      </w:r>
      <w:r w:rsidRPr="005C0DA4">
        <w:rPr>
          <w:rFonts w:ascii="Times New Roman" w:hAnsi="Times New Roman" w:cs="Times New Roman"/>
          <w:sz w:val="28"/>
          <w:szCs w:val="28"/>
          <w:lang w:val="en-US"/>
        </w:rPr>
        <w:t>a</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ригінальних сп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бів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зв’язання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фесійних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блем і планування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з вик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нання певн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завдання, сп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нукаючи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яву аб</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як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стей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Включення у таку діяльність перш за все відбувається при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зв’язанні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рієнт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ваних завдань. </w:t>
      </w: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ажливим є те,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рієнт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вані завдання інакше впливають на сприйняття елементів змісту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світи та містять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бистісний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нент,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в’язаний з такими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бистісними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явами, як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дання сенсу, вияв креативн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прийняття відп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відальн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за кінцевий р</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зультат 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жливлюють результативну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рган</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зацію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рмування і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майбутнь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 віднесен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1. З</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безпечити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жливість реалізації св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їх здібн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стей у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дній з найв</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жливіших сфер життєдіяльн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 труд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вій, з</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крема в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світнь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цесі, пізнавальній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ті, системі підвищення кваліфікації з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утвердження,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чуття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ваги.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2. </w:t>
      </w:r>
      <w:r w:rsidRPr="005C0DA4">
        <w:rPr>
          <w:rFonts w:ascii="Times New Roman" w:hAnsi="Times New Roman" w:cs="Times New Roman"/>
          <w:sz w:val="28"/>
          <w:szCs w:val="28"/>
          <w:lang w:val="en-US"/>
        </w:rPr>
        <w:t>C</w:t>
      </w:r>
      <w:r w:rsidRPr="005C0DA4">
        <w:rPr>
          <w:rFonts w:ascii="Times New Roman" w:hAnsi="Times New Roman" w:cs="Times New Roman"/>
          <w:sz w:val="28"/>
          <w:szCs w:val="28"/>
          <w:lang w:val="uk-UA"/>
        </w:rPr>
        <w:t>прияти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визначенню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викладача в усіх сферах труд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життя через індивідуальний вибір.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3. Дет</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вивчити найбільш значущі для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 рівні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п</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сприяти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яву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визначенню,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утвердженню й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реалізації.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4. </w:t>
      </w:r>
      <w:r w:rsidRPr="005C0DA4">
        <w:rPr>
          <w:rFonts w:ascii="Times New Roman" w:hAnsi="Times New Roman" w:cs="Times New Roman"/>
          <w:sz w:val="28"/>
          <w:szCs w:val="28"/>
          <w:lang w:val="en-US"/>
        </w:rPr>
        <w:t>C</w:t>
      </w:r>
      <w:r w:rsidRPr="005C0DA4">
        <w:rPr>
          <w:rFonts w:ascii="Times New Roman" w:hAnsi="Times New Roman" w:cs="Times New Roman"/>
          <w:sz w:val="28"/>
          <w:szCs w:val="28"/>
          <w:lang w:val="uk-UA"/>
        </w:rPr>
        <w:t>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рити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рчу атм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сферу, зд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вий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-псих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гічний кл</w:t>
      </w:r>
      <w:r w:rsidRPr="005C0DA4">
        <w:rPr>
          <w:rFonts w:ascii="Times New Roman" w:hAnsi="Times New Roman" w:cs="Times New Roman"/>
          <w:sz w:val="28"/>
          <w:szCs w:val="28"/>
          <w:lang w:val="uk-UA"/>
        </w:rPr>
        <w:t>і</w:t>
      </w:r>
      <w:r w:rsidRPr="005C0DA4">
        <w:rPr>
          <w:rFonts w:ascii="Times New Roman" w:hAnsi="Times New Roman" w:cs="Times New Roman"/>
          <w:sz w:val="28"/>
          <w:szCs w:val="28"/>
          <w:lang w:val="uk-UA"/>
        </w:rPr>
        <w:t>мат у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лективі; сприяти утвердженню в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лективі дем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кратичн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стилю спілкування, св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ди критики,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рчих дискусій.</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5. З</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безпечити вільний час викладача (реалізація у практичній д</w:t>
      </w:r>
      <w:r w:rsidRPr="005C0DA4">
        <w:rPr>
          <w:rFonts w:ascii="Times New Roman" w:hAnsi="Times New Roman" w:cs="Times New Roman"/>
          <w:sz w:val="28"/>
          <w:szCs w:val="28"/>
          <w:lang w:val="uk-UA"/>
        </w:rPr>
        <w:t>і</w:t>
      </w:r>
      <w:r w:rsidRPr="005C0DA4">
        <w:rPr>
          <w:rFonts w:ascii="Times New Roman" w:hAnsi="Times New Roman" w:cs="Times New Roman"/>
          <w:sz w:val="28"/>
          <w:szCs w:val="28"/>
          <w:lang w:val="uk-UA"/>
        </w:rPr>
        <w:t>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ідеї інтенсифікації праці та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птимізації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світнь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цесу, наук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ї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рганізації праці) з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ств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рення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 для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реалізації;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xml:space="preserve">6. </w:t>
      </w:r>
      <w:r w:rsidRPr="005C0DA4">
        <w:rPr>
          <w:rFonts w:ascii="Times New Roman" w:hAnsi="Times New Roman" w:cs="Times New Roman"/>
          <w:sz w:val="28"/>
          <w:szCs w:val="28"/>
          <w:lang w:val="en-US"/>
        </w:rPr>
        <w:t>C</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єчасн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дати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зитивну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цінку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 для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і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дальш</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налення.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7. Уміти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мічати,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звивати й цінувати неп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рну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рчу індивіду</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льність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викладача.</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8. Забезпечити 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ціальний захист п</w:t>
      </w:r>
      <w:r w:rsidRPr="005C0DA4">
        <w:rPr>
          <w:rFonts w:ascii="Times New Roman" w:hAnsi="Times New Roman" w:cs="Times New Roman"/>
          <w:sz w:val="28"/>
          <w:szCs w:val="28"/>
          <w:lang w:val="en-US"/>
        </w:rPr>
        <w:t>e</w:t>
      </w:r>
      <w:r w:rsidRPr="005C0DA4">
        <w:rPr>
          <w:rFonts w:ascii="Times New Roman" w:hAnsi="Times New Roman" w:cs="Times New Roman"/>
          <w:sz w:val="28"/>
          <w:szCs w:val="28"/>
          <w:lang w:val="uk-UA"/>
        </w:rPr>
        <w:t>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 матеріальні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 для й</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життя і праці (диференцій</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вана зар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бітна плата,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бладнані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дичний і н</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вчальний кабінети, кімната ем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звантаження,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машня біблі</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тека).</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9. Забезпечити естетичні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ви праці.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H</w:t>
      </w:r>
      <w:r w:rsidRPr="005C0DA4">
        <w:rPr>
          <w:rFonts w:ascii="Times New Roman" w:hAnsi="Times New Roman" w:cs="Times New Roman"/>
          <w:sz w:val="28"/>
          <w:szCs w:val="28"/>
          <w:lang w:val="uk-UA"/>
        </w:rPr>
        <w:t>авчити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не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жна, але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звинути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требу в нестандартн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вирішенні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фесійних завдань,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збр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їти майбутніх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гів сп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бами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ств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рити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 для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реалізації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індивід</w:t>
      </w:r>
      <w:r w:rsidRPr="005C0DA4">
        <w:rPr>
          <w:rFonts w:ascii="Times New Roman" w:hAnsi="Times New Roman" w:cs="Times New Roman"/>
          <w:sz w:val="28"/>
          <w:szCs w:val="28"/>
          <w:lang w:val="uk-UA"/>
        </w:rPr>
        <w:t>у</w:t>
      </w:r>
      <w:r w:rsidRPr="005C0DA4">
        <w:rPr>
          <w:rFonts w:ascii="Times New Roman" w:hAnsi="Times New Roman" w:cs="Times New Roman"/>
          <w:sz w:val="28"/>
          <w:szCs w:val="28"/>
          <w:lang w:val="uk-UA"/>
        </w:rPr>
        <w:t>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цесі цілк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жлив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При ць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важлив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не тільки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звивати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рчі здібн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майбутнь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вчителя, але й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гти й</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му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діти дидактичними й вих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вними техн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гіями,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ляють успішн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залучати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учнів та ств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рювати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 для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яву й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ствердження їхнь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ї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w:t>
      </w:r>
    </w:p>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b/>
          <w:sz w:val="28"/>
          <w:szCs w:val="28"/>
          <w:lang w:val="uk-UA"/>
        </w:rPr>
      </w:pPr>
    </w:p>
    <w:p w:rsidR="005C0DA4" w:rsidRPr="005C0DA4" w:rsidRDefault="005C0DA4" w:rsidP="005C0DA4">
      <w:pPr>
        <w:spacing w:after="0" w:line="360" w:lineRule="auto"/>
        <w:ind w:firstLine="709"/>
        <w:jc w:val="center"/>
        <w:rPr>
          <w:rFonts w:ascii="Times New Roman" w:hAnsi="Times New Roman" w:cs="Times New Roman"/>
          <w:b/>
          <w:sz w:val="28"/>
          <w:szCs w:val="28"/>
          <w:lang w:val="uk-UA"/>
        </w:rPr>
      </w:pPr>
      <w:r w:rsidRPr="005C0DA4">
        <w:rPr>
          <w:rFonts w:ascii="Times New Roman" w:hAnsi="Times New Roman" w:cs="Times New Roman"/>
          <w:b/>
          <w:sz w:val="28"/>
          <w:szCs w:val="28"/>
          <w:lang w:val="uk-UA"/>
        </w:rPr>
        <w:t>ВИСН</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ВКИ Д</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 xml:space="preserve"> Р</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ЗДІЛУ 2</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гічна тв</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рчість від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бражає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цес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бистісн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і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реалізації та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реалізації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 у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гічній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w:t>
      </w:r>
      <w:r w:rsidRPr="005C0DA4">
        <w:rPr>
          <w:rFonts w:ascii="Times New Roman" w:hAnsi="Times New Roman" w:cs="Times New Roman"/>
          <w:sz w:val="28"/>
          <w:szCs w:val="28"/>
          <w:lang w:val="en-US"/>
        </w:rPr>
        <w:t>C</w:t>
      </w:r>
      <w:r w:rsidRPr="005C0DA4">
        <w:rPr>
          <w:rFonts w:ascii="Times New Roman" w:hAnsi="Times New Roman" w:cs="Times New Roman"/>
          <w:sz w:val="28"/>
          <w:szCs w:val="28"/>
          <w:lang w:val="uk-UA"/>
        </w:rPr>
        <w:t xml:space="preserve">утність, специфіка,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знаки і риси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які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влюють її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бливе і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диничне серед інших видів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виявляються в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бистісн</w:t>
      </w:r>
      <w:r w:rsidR="001663BF">
        <w:rPr>
          <w:rFonts w:ascii="Times New Roman" w:hAnsi="Times New Roman" w:cs="Times New Roman"/>
          <w:sz w:val="28"/>
          <w:szCs w:val="28"/>
          <w:lang w:val="uk-UA"/>
        </w:rPr>
        <w:t>οο</w:t>
      </w:r>
      <w:r w:rsidRPr="005C0DA4">
        <w:rPr>
          <w:rFonts w:ascii="Times New Roman" w:hAnsi="Times New Roman" w:cs="Times New Roman"/>
          <w:sz w:val="28"/>
          <w:szCs w:val="28"/>
          <w:lang w:val="uk-UA"/>
        </w:rPr>
        <w:t>рієнт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ваній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звивальній взаєм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дії суб'єктів навчальн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цесу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 і учня), яка зум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влена специфік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псих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гічних взаєм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відн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син між ними і спрям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вана на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рмування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ї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учня і підвищення рівня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га. Були виділені і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бґрунт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вані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вні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знаки, критерії та рівні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п</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магатимуть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гу у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цесі й</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налення.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Загальний досвід, спостереження та експериментальні дані показують, що якщо не буде організовано органічної єдності для формування педагогі</w:t>
      </w:r>
      <w:r w:rsidRPr="005C0DA4">
        <w:rPr>
          <w:rFonts w:ascii="Times New Roman" w:hAnsi="Times New Roman" w:cs="Times New Roman"/>
          <w:sz w:val="28"/>
          <w:szCs w:val="28"/>
          <w:lang w:val="uk-UA"/>
        </w:rPr>
        <w:t>ч</w:t>
      </w:r>
      <w:r w:rsidRPr="005C0DA4">
        <w:rPr>
          <w:rFonts w:ascii="Times New Roman" w:hAnsi="Times New Roman" w:cs="Times New Roman"/>
          <w:sz w:val="28"/>
          <w:szCs w:val="28"/>
          <w:lang w:val="uk-UA"/>
        </w:rPr>
        <w:t>ної творчості викладачів та розвитку творчості, це не призведе до ефективних наслідків. Для виховання справжньої творчої особистості та розвитку поте</w:t>
      </w:r>
      <w:r w:rsidRPr="005C0DA4">
        <w:rPr>
          <w:rFonts w:ascii="Times New Roman" w:hAnsi="Times New Roman" w:cs="Times New Roman"/>
          <w:sz w:val="28"/>
          <w:szCs w:val="28"/>
          <w:lang w:val="uk-UA"/>
        </w:rPr>
        <w:t>н</w:t>
      </w:r>
      <w:r w:rsidRPr="005C0DA4">
        <w:rPr>
          <w:rFonts w:ascii="Times New Roman" w:hAnsi="Times New Roman" w:cs="Times New Roman"/>
          <w:sz w:val="28"/>
          <w:szCs w:val="28"/>
          <w:lang w:val="uk-UA"/>
        </w:rPr>
        <w:t>ційної творчості викладачам необхідно оволодіти методами та інструментами для розвитку творчих характеристик особистості.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Для досягнення цієї мети педагог сам повинен вміти творити, оскільки творчість розвивається завдяки творчості.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Творчість є необхідною умовою самого в</w:t>
      </w:r>
      <w:r w:rsidRPr="005C0DA4">
        <w:rPr>
          <w:rFonts w:ascii="Times New Roman" w:hAnsi="Times New Roman" w:cs="Times New Roman"/>
          <w:sz w:val="28"/>
          <w:szCs w:val="28"/>
          <w:lang w:val="uk-UA"/>
        </w:rPr>
        <w:t>икладача</w:t>
      </w:r>
      <w:r w:rsidRPr="005C0DA4">
        <w:rPr>
          <w:rFonts w:ascii="Times New Roman" w:hAnsi="Times New Roman" w:cs="Times New Roman"/>
          <w:sz w:val="28"/>
          <w:szCs w:val="28"/>
        </w:rPr>
        <w:t>, його власних знань, розвитку та особистого розкриття. Творчість є основою формування педагогічних здібностей в</w:t>
      </w:r>
      <w:r w:rsidRPr="005C0DA4">
        <w:rPr>
          <w:rFonts w:ascii="Times New Roman" w:hAnsi="Times New Roman" w:cs="Times New Roman"/>
          <w:sz w:val="28"/>
          <w:szCs w:val="28"/>
          <w:lang w:val="uk-UA"/>
        </w:rPr>
        <w:t>икладач</w:t>
      </w:r>
      <w:r w:rsidRPr="005C0DA4">
        <w:rPr>
          <w:rFonts w:ascii="Times New Roman" w:hAnsi="Times New Roman" w:cs="Times New Roman"/>
          <w:sz w:val="28"/>
          <w:szCs w:val="28"/>
        </w:rPr>
        <w:t xml:space="preserve">ів. Справжній творчий </w:t>
      </w:r>
      <w:r w:rsidRPr="005C0DA4">
        <w:rPr>
          <w:rFonts w:ascii="Times New Roman" w:hAnsi="Times New Roman" w:cs="Times New Roman"/>
          <w:sz w:val="28"/>
          <w:szCs w:val="28"/>
          <w:lang w:val="uk-UA"/>
        </w:rPr>
        <w:t>викладач</w:t>
      </w:r>
      <w:r w:rsidRPr="005C0DA4">
        <w:rPr>
          <w:rFonts w:ascii="Times New Roman" w:hAnsi="Times New Roman" w:cs="Times New Roman"/>
          <w:sz w:val="28"/>
          <w:szCs w:val="28"/>
        </w:rPr>
        <w:t>, який керує</w:t>
      </w:r>
      <w:r w:rsidRPr="005C0DA4">
        <w:rPr>
          <w:rFonts w:ascii="Times New Roman" w:hAnsi="Times New Roman" w:cs="Times New Roman"/>
          <w:sz w:val="28"/>
          <w:szCs w:val="28"/>
          <w:lang w:val="uk-UA"/>
        </w:rPr>
        <w:t>в вищій школі</w:t>
      </w:r>
      <w:r w:rsidRPr="005C0DA4">
        <w:rPr>
          <w:rFonts w:ascii="Times New Roman" w:hAnsi="Times New Roman" w:cs="Times New Roman"/>
          <w:sz w:val="28"/>
          <w:szCs w:val="28"/>
        </w:rPr>
        <w:t xml:space="preserve">, повинен розпочинати свою діяльність </w:t>
      </w:r>
      <w:r w:rsidRPr="005C0DA4">
        <w:rPr>
          <w:rFonts w:ascii="Times New Roman" w:hAnsi="Times New Roman" w:cs="Times New Roman"/>
          <w:sz w:val="28"/>
          <w:szCs w:val="28"/>
          <w:lang w:val="uk-UA"/>
        </w:rPr>
        <w:t>ще у вузі</w:t>
      </w:r>
      <w:r w:rsidRPr="005C0DA4">
        <w:rPr>
          <w:rFonts w:ascii="Times New Roman" w:hAnsi="Times New Roman" w:cs="Times New Roman"/>
          <w:sz w:val="28"/>
          <w:szCs w:val="28"/>
        </w:rPr>
        <w:t>. Відповідно до методики викладання (</w:t>
      </w:r>
      <w:r w:rsidRPr="005C0DA4">
        <w:rPr>
          <w:rFonts w:ascii="Times New Roman" w:hAnsi="Times New Roman" w:cs="Times New Roman"/>
          <w:sz w:val="28"/>
          <w:szCs w:val="28"/>
          <w:lang w:val="uk-UA"/>
        </w:rPr>
        <w:t>ОПМ</w:t>
      </w:r>
      <w:r w:rsidRPr="005C0DA4">
        <w:rPr>
          <w:rFonts w:ascii="Times New Roman" w:hAnsi="Times New Roman" w:cs="Times New Roman"/>
          <w:sz w:val="28"/>
          <w:szCs w:val="28"/>
        </w:rPr>
        <w:t>) та інших курсів з психології та інших умов навчального циклу, його правильна організація допоможе тво</w:t>
      </w:r>
      <w:r w:rsidRPr="005C0DA4">
        <w:rPr>
          <w:rFonts w:ascii="Times New Roman" w:hAnsi="Times New Roman" w:cs="Times New Roman"/>
          <w:sz w:val="28"/>
          <w:szCs w:val="28"/>
        </w:rPr>
        <w:t>р</w:t>
      </w:r>
      <w:r w:rsidRPr="005C0DA4">
        <w:rPr>
          <w:rFonts w:ascii="Times New Roman" w:hAnsi="Times New Roman" w:cs="Times New Roman"/>
          <w:sz w:val="28"/>
          <w:szCs w:val="28"/>
        </w:rPr>
        <w:t>чому потенціалу студентів та позитивному розвитку їхнього потенціалу.</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Розвиток творчих здібностей викладачів у навчанні та підвищення еф</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ктивності навчально-виховного процесу залежать від психології та умов н</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вчання, а також від правильного визначення розвитку та реалізації творчої педагогічної діяльності.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M</w:t>
      </w:r>
      <w:r w:rsidRPr="005C0DA4">
        <w:rPr>
          <w:rFonts w:ascii="Times New Roman" w:hAnsi="Times New Roman" w:cs="Times New Roman"/>
          <w:sz w:val="28"/>
          <w:szCs w:val="28"/>
          <w:lang w:val="uk-UA"/>
        </w:rPr>
        <w:t>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дичн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підг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ваний,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г-реф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рмат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 має більше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жлив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стей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власних відкриттів  та тісн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дуктивн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взаєм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дії із т</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ми,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навчає. </w:t>
      </w:r>
      <w:r w:rsidRPr="005C0DA4">
        <w:rPr>
          <w:rFonts w:ascii="Times New Roman" w:hAnsi="Times New Roman" w:cs="Times New Roman"/>
          <w:sz w:val="28"/>
          <w:szCs w:val="28"/>
          <w:lang w:val="en-US"/>
        </w:rPr>
        <w:t>A</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бисті як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дають зм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гу підтримувати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рчі відкриття та сп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стереження викладача.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днією із 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вних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тенціалу є відстеження власних сильних 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рін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та ґрунтуючись на них,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буд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 шляху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та вд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налення себе як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викладача вищ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шк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ли.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rPr>
        <w:t>Тому педагогічна діяльність - це перш за все творча діяльність. Без творчості освіта та навчання неможливі. Подібно до того, як скульптори вирізають скульптури, художники малюють та ювеліри обробляють дорогоцінні камені, учитель створив нову особистість, яка буде жити в цьому суспільстві, і він стане нерозлучним.</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spacing w:after="0" w:line="360" w:lineRule="auto"/>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5C0DA4" w:rsidRPr="005C0DA4" w:rsidRDefault="005C0DA4" w:rsidP="005C0DA4">
      <w:pPr>
        <w:spacing w:after="0" w:line="360" w:lineRule="auto"/>
        <w:ind w:firstLine="709"/>
        <w:jc w:val="center"/>
        <w:rPr>
          <w:rFonts w:ascii="Times New Roman" w:hAnsi="Times New Roman" w:cs="Times New Roman"/>
          <w:b/>
          <w:sz w:val="28"/>
          <w:szCs w:val="28"/>
          <w:lang w:val="uk-UA"/>
        </w:rPr>
      </w:pPr>
    </w:p>
    <w:p w:rsidR="005C0DA4" w:rsidRPr="005C0DA4" w:rsidRDefault="005C0DA4" w:rsidP="005C0DA4">
      <w:pPr>
        <w:spacing w:after="0" w:line="360" w:lineRule="auto"/>
        <w:ind w:firstLine="709"/>
        <w:jc w:val="center"/>
        <w:rPr>
          <w:rFonts w:ascii="Times New Roman" w:hAnsi="Times New Roman" w:cs="Times New Roman"/>
          <w:b/>
          <w:sz w:val="28"/>
          <w:szCs w:val="28"/>
          <w:lang w:val="uk-UA"/>
        </w:rPr>
      </w:pPr>
    </w:p>
    <w:p w:rsidR="005C0DA4" w:rsidRPr="005C0DA4" w:rsidRDefault="005C0DA4" w:rsidP="005C0DA4">
      <w:pPr>
        <w:spacing w:after="0" w:line="360" w:lineRule="auto"/>
        <w:ind w:firstLine="709"/>
        <w:jc w:val="center"/>
        <w:rPr>
          <w:rFonts w:ascii="Times New Roman" w:hAnsi="Times New Roman" w:cs="Times New Roman"/>
          <w:b/>
          <w:sz w:val="28"/>
          <w:szCs w:val="28"/>
          <w:lang w:val="uk-UA"/>
        </w:rPr>
      </w:pPr>
    </w:p>
    <w:p w:rsidR="005C0DA4" w:rsidRPr="005C0DA4" w:rsidRDefault="005C0DA4" w:rsidP="005C0DA4">
      <w:pPr>
        <w:spacing w:after="0" w:line="360" w:lineRule="auto"/>
        <w:ind w:firstLine="709"/>
        <w:jc w:val="center"/>
        <w:rPr>
          <w:rFonts w:ascii="Times New Roman" w:hAnsi="Times New Roman" w:cs="Times New Roman"/>
          <w:b/>
          <w:sz w:val="28"/>
          <w:szCs w:val="28"/>
          <w:lang w:val="uk-UA"/>
        </w:rPr>
      </w:pPr>
    </w:p>
    <w:p w:rsidR="005C0DA4" w:rsidRPr="005C0DA4" w:rsidRDefault="005C0DA4" w:rsidP="005C0DA4">
      <w:pPr>
        <w:spacing w:after="0" w:line="360" w:lineRule="auto"/>
        <w:ind w:firstLine="709"/>
        <w:jc w:val="center"/>
        <w:rPr>
          <w:rFonts w:ascii="Times New Roman" w:hAnsi="Times New Roman" w:cs="Times New Roman"/>
          <w:b/>
          <w:sz w:val="28"/>
          <w:szCs w:val="28"/>
          <w:lang w:val="uk-UA"/>
        </w:rPr>
      </w:pPr>
    </w:p>
    <w:p w:rsidR="005C0DA4" w:rsidRPr="005C0DA4" w:rsidRDefault="005C0DA4" w:rsidP="005C0DA4">
      <w:pPr>
        <w:spacing w:after="0" w:line="360" w:lineRule="auto"/>
        <w:ind w:firstLine="709"/>
        <w:jc w:val="center"/>
        <w:rPr>
          <w:rFonts w:ascii="Times New Roman" w:hAnsi="Times New Roman" w:cs="Times New Roman"/>
          <w:b/>
          <w:sz w:val="28"/>
          <w:szCs w:val="28"/>
          <w:lang w:val="uk-UA"/>
        </w:rPr>
      </w:pPr>
      <w:r w:rsidRPr="005C0DA4">
        <w:rPr>
          <w:rFonts w:ascii="Times New Roman" w:hAnsi="Times New Roman" w:cs="Times New Roman"/>
          <w:b/>
          <w:sz w:val="28"/>
          <w:szCs w:val="28"/>
          <w:lang w:val="en-US"/>
        </w:rPr>
        <w:t>B</w:t>
      </w:r>
      <w:r w:rsidRPr="005C0DA4">
        <w:rPr>
          <w:rFonts w:ascii="Times New Roman" w:hAnsi="Times New Roman" w:cs="Times New Roman"/>
          <w:b/>
          <w:sz w:val="28"/>
          <w:szCs w:val="28"/>
          <w:lang w:val="uk-UA"/>
        </w:rPr>
        <w:t>ИСН</w:t>
      </w:r>
      <w:r w:rsidR="001663BF">
        <w:rPr>
          <w:rFonts w:ascii="Times New Roman" w:hAnsi="Times New Roman" w:cs="Times New Roman"/>
          <w:b/>
          <w:sz w:val="28"/>
          <w:szCs w:val="28"/>
          <w:lang w:val="uk-UA"/>
        </w:rPr>
        <w:t>Ο</w:t>
      </w:r>
      <w:r w:rsidRPr="005C0DA4">
        <w:rPr>
          <w:rFonts w:ascii="Times New Roman" w:hAnsi="Times New Roman" w:cs="Times New Roman"/>
          <w:b/>
          <w:sz w:val="28"/>
          <w:szCs w:val="28"/>
          <w:lang w:val="uk-UA"/>
        </w:rPr>
        <w:t>ВКИ</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ик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нана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та має як те</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ретичну, так і практичну спрям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ваність, і дає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жливість зр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бити висн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вки відп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відн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ставлених завдань.</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-перше, визначен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сутність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вних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нять: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рчість»,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рча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бистість»,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гічна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рчість». </w:t>
      </w:r>
      <w:r w:rsidRPr="005C0DA4">
        <w:rPr>
          <w:rFonts w:ascii="Times New Roman" w:hAnsi="Times New Roman" w:cs="Times New Roman"/>
          <w:sz w:val="28"/>
          <w:szCs w:val="28"/>
        </w:rPr>
        <w:t>Безперечно, що творчість є необхідною умовою самого вихователя, його самопізнання, розвитку та публічності як особистості. Творчість є основою формування педагогічних здібностей в</w:t>
      </w:r>
      <w:r w:rsidRPr="005C0DA4">
        <w:rPr>
          <w:rFonts w:ascii="Times New Roman" w:hAnsi="Times New Roman" w:cs="Times New Roman"/>
          <w:sz w:val="28"/>
          <w:szCs w:val="28"/>
          <w:lang w:val="uk-UA"/>
        </w:rPr>
        <w:t>икладач</w:t>
      </w:r>
      <w:r w:rsidRPr="005C0DA4">
        <w:rPr>
          <w:rFonts w:ascii="Times New Roman" w:hAnsi="Times New Roman" w:cs="Times New Roman"/>
          <w:sz w:val="28"/>
          <w:szCs w:val="28"/>
        </w:rPr>
        <w:t xml:space="preserve">ів. Без цього процес викладання неможливий. Творчість педагогів має специфічний характер і має багато спільного з художньою творчістю та науковою творчістю. </w:t>
      </w:r>
      <w:r w:rsidRPr="005C0DA4">
        <w:rPr>
          <w:rFonts w:ascii="Times New Roman" w:hAnsi="Times New Roman" w:cs="Times New Roman"/>
          <w:sz w:val="28"/>
          <w:szCs w:val="28"/>
          <w:lang w:val="uk-UA"/>
        </w:rPr>
        <w:t xml:space="preserve">Викладач </w:t>
      </w:r>
      <w:r w:rsidRPr="005C0DA4">
        <w:rPr>
          <w:rFonts w:ascii="Times New Roman" w:hAnsi="Times New Roman" w:cs="Times New Roman"/>
          <w:sz w:val="28"/>
          <w:szCs w:val="28"/>
        </w:rPr>
        <w:t>дав нове життя науковим фа</w:t>
      </w:r>
      <w:r w:rsidRPr="005C0DA4">
        <w:rPr>
          <w:rFonts w:ascii="Times New Roman" w:hAnsi="Times New Roman" w:cs="Times New Roman"/>
          <w:sz w:val="28"/>
          <w:szCs w:val="28"/>
        </w:rPr>
        <w:t>к</w:t>
      </w:r>
      <w:r w:rsidRPr="005C0DA4">
        <w:rPr>
          <w:rFonts w:ascii="Times New Roman" w:hAnsi="Times New Roman" w:cs="Times New Roman"/>
          <w:sz w:val="28"/>
          <w:szCs w:val="28"/>
        </w:rPr>
        <w:t>там, гіпотезам та теоріям, відкрив шлях розуму та серця учнів.</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-друге, виявлені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викладача вищ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шк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ли. </w:t>
      </w:r>
      <w:r w:rsidRPr="005C0DA4">
        <w:rPr>
          <w:rFonts w:ascii="Times New Roman" w:hAnsi="Times New Roman" w:cs="Times New Roman"/>
          <w:sz w:val="28"/>
          <w:szCs w:val="28"/>
          <w:lang w:val="en-US"/>
        </w:rPr>
        <w:t>K</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жен викладач, який прагне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вд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налення навчальн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-вих</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цесу,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винен перебувати у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стійн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му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му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шуку, в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стійн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му експериментальн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му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слідженні дидактичн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ефективн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різних видів н</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вчальних занять, мет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дів навчання, ф</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рм й</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οο</w:t>
      </w:r>
      <w:r w:rsidRPr="005C0DA4">
        <w:rPr>
          <w:rFonts w:ascii="Times New Roman" w:hAnsi="Times New Roman" w:cs="Times New Roman"/>
          <w:sz w:val="28"/>
          <w:szCs w:val="28"/>
          <w:lang w:val="uk-UA"/>
        </w:rPr>
        <w:t xml:space="preserve">рганізації. </w:t>
      </w: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ажливими так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ж є усвід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млення викладачем перспектив св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фесійн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звитку у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цесі інн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ваційн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сті, вміння визначати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блив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власн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індивідуальн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стилю, здатність вик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рист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вувати і зміцнювати св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ї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зитивні як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вність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ват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рськ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шуку в п</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гічній діяльн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адже 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г-практик – сам</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стійний к</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нструкт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 св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єї діяльн</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-третє,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сліджен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рчість як найвищий рівень п</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майстерн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У зв’язку з цим визначен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w:t>
      </w:r>
    </w:p>
    <w:p w:rsidR="005C0DA4" w:rsidRPr="005C0DA4" w:rsidRDefault="005C0DA4" w:rsidP="005C0DA4">
      <w:pPr>
        <w:numPr>
          <w:ilvl w:val="0"/>
          <w:numId w:val="21"/>
        </w:numPr>
        <w:spacing w:after="0" w:line="360" w:lineRule="auto"/>
        <w:ind w:left="426"/>
        <w:contextualSpacing/>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гічна тв</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рч</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сть виступає фундаментальн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ю властивістю праці викладача,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скільки перед фахівцем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філю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встає велика кількість важк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ваних, а ін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ді й непередбачених факт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рів, нетип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вих ситуацій,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вимагають нестандартн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фесійних дій п</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ї </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мпр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візації 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w:t>
      </w:r>
    </w:p>
    <w:p w:rsidR="005C0DA4" w:rsidRPr="005C0DA4" w:rsidRDefault="005C0DA4" w:rsidP="005C0DA4">
      <w:pPr>
        <w:numPr>
          <w:ilvl w:val="0"/>
          <w:numId w:val="21"/>
        </w:numPr>
        <w:spacing w:after="0" w:line="360" w:lineRule="auto"/>
        <w:ind w:left="426"/>
        <w:contextualSpacing/>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специф</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рис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є її відмінність від будь-як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інш</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виду людськ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ю,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б’єкт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 і р</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зультат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є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рення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студента; </w:t>
      </w:r>
    </w:p>
    <w:p w:rsidR="005C0DA4" w:rsidRPr="005C0DA4" w:rsidRDefault="005C0DA4" w:rsidP="005C0DA4">
      <w:pPr>
        <w:numPr>
          <w:ilvl w:val="0"/>
          <w:numId w:val="21"/>
        </w:numPr>
        <w:spacing w:after="0" w:line="360" w:lineRule="auto"/>
        <w:ind w:left="426"/>
        <w:contextualSpacing/>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д</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сить специфічним є і інструментарій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яким в</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 xml:space="preserve">ступають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бистісні зас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 викладача, й</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дух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вний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тенціал,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рчі здібн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мислення,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влення, з</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внішність, ем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ційний світ 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(таке унікальне співпадіння сп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стерігається лише у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гічній та акт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рській майстерн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w:t>
      </w:r>
    </w:p>
    <w:p w:rsidR="005C0DA4" w:rsidRPr="005C0DA4" w:rsidRDefault="005C0DA4" w:rsidP="005C0DA4">
      <w:pPr>
        <w:numPr>
          <w:ilvl w:val="0"/>
          <w:numId w:val="21"/>
        </w:numPr>
        <w:spacing w:after="0" w:line="360" w:lineRule="auto"/>
        <w:ind w:left="426"/>
        <w:contextualSpacing/>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чна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рчість має співтв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рчий,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лективний характер, 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на п</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редбачає участь 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цесі різн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манітних суб’єктів –  адмініс</w:t>
      </w:r>
      <w:r w:rsidRPr="005C0DA4">
        <w:rPr>
          <w:rFonts w:ascii="Times New Roman" w:hAnsi="Times New Roman" w:cs="Times New Roman"/>
          <w:sz w:val="28"/>
          <w:szCs w:val="28"/>
          <w:lang w:val="uk-UA"/>
        </w:rPr>
        <w:t>т</w:t>
      </w:r>
      <w:r w:rsidRPr="005C0DA4">
        <w:rPr>
          <w:rFonts w:ascii="Times New Roman" w:hAnsi="Times New Roman" w:cs="Times New Roman"/>
          <w:sz w:val="28"/>
          <w:szCs w:val="28"/>
          <w:lang w:val="uk-UA"/>
        </w:rPr>
        <w:t>рації,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та студентськ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лектив;</w:t>
      </w:r>
    </w:p>
    <w:p w:rsidR="005C0DA4" w:rsidRPr="005C0DA4" w:rsidRDefault="005C0DA4" w:rsidP="005C0DA4">
      <w:pPr>
        <w:numPr>
          <w:ilvl w:val="0"/>
          <w:numId w:val="21"/>
        </w:numPr>
        <w:spacing w:after="0" w:line="360" w:lineRule="auto"/>
        <w:ind w:left="426"/>
        <w:contextualSpacing/>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чна діяльність викладача ж</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рстк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ліміт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вана у часі,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бмежена у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рі,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вимагає динамічн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включення 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рчий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цес та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перативн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реагування на різн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манітні ситуації, прийняття миттєвих р</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шень,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ригування власн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стану,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рчих виявив, натхнення;</w:t>
      </w:r>
    </w:p>
    <w:p w:rsidR="005C0DA4" w:rsidRPr="005C0DA4" w:rsidRDefault="005C0DA4" w:rsidP="005C0DA4">
      <w:pPr>
        <w:numPr>
          <w:ilvl w:val="0"/>
          <w:numId w:val="21"/>
        </w:numPr>
        <w:spacing w:after="0" w:line="360" w:lineRule="auto"/>
        <w:ind w:left="426"/>
        <w:contextualSpacing/>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педаг</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г</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чна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рчість належить д</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так званих публічних видів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сті, 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бт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рчий пр</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цес відбувається безп</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середнь</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 xml:space="preserve"> «на людях», «на </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чах» у аудит</w:t>
      </w:r>
      <w:r w:rsidR="001663BF">
        <w:rPr>
          <w:rFonts w:ascii="Times New Roman" w:hAnsi="Times New Roman" w:cs="Times New Roman"/>
          <w:sz w:val="28"/>
          <w:szCs w:val="28"/>
        </w:rPr>
        <w:t>ο</w:t>
      </w:r>
      <w:r w:rsidRPr="005C0DA4">
        <w:rPr>
          <w:rFonts w:ascii="Times New Roman" w:hAnsi="Times New Roman" w:cs="Times New Roman"/>
          <w:sz w:val="28"/>
          <w:szCs w:val="28"/>
          <w:lang w:val="uk-UA"/>
        </w:rPr>
        <w:t>рії.</w:t>
      </w:r>
      <w:r w:rsidRPr="005C0DA4">
        <w:rPr>
          <w:rFonts w:ascii="Times New Roman" w:hAnsi="Times New Roman" w:cs="Times New Roman"/>
          <w:sz w:val="28"/>
          <w:szCs w:val="28"/>
        </w:rPr>
        <w:t> Це вимагає від педаг</w:t>
      </w:r>
      <w:r w:rsidR="001663BF">
        <w:rPr>
          <w:rFonts w:ascii="Times New Roman" w:hAnsi="Times New Roman" w:cs="Times New Roman"/>
          <w:sz w:val="28"/>
          <w:szCs w:val="28"/>
        </w:rPr>
        <w:t>ο</w:t>
      </w:r>
      <w:r w:rsidRPr="005C0DA4">
        <w:rPr>
          <w:rFonts w:ascii="Times New Roman" w:hAnsi="Times New Roman" w:cs="Times New Roman"/>
          <w:sz w:val="28"/>
          <w:szCs w:val="28"/>
        </w:rPr>
        <w:t>га сам</w:t>
      </w:r>
      <w:r w:rsidR="001663BF">
        <w:rPr>
          <w:rFonts w:ascii="Times New Roman" w:hAnsi="Times New Roman" w:cs="Times New Roman"/>
          <w:sz w:val="28"/>
          <w:szCs w:val="28"/>
        </w:rPr>
        <w:t>ο</w:t>
      </w:r>
      <w:r w:rsidRPr="005C0DA4">
        <w:rPr>
          <w:rFonts w:ascii="Times New Roman" w:hAnsi="Times New Roman" w:cs="Times New Roman"/>
          <w:sz w:val="28"/>
          <w:szCs w:val="28"/>
        </w:rPr>
        <w:t>к</w:t>
      </w:r>
      <w:r w:rsidR="001663BF">
        <w:rPr>
          <w:rFonts w:ascii="Times New Roman" w:hAnsi="Times New Roman" w:cs="Times New Roman"/>
          <w:sz w:val="28"/>
          <w:szCs w:val="28"/>
        </w:rPr>
        <w:t>ο</w:t>
      </w:r>
      <w:r w:rsidRPr="005C0DA4">
        <w:rPr>
          <w:rFonts w:ascii="Times New Roman" w:hAnsi="Times New Roman" w:cs="Times New Roman"/>
          <w:sz w:val="28"/>
          <w:szCs w:val="28"/>
        </w:rPr>
        <w:t>нтр</w:t>
      </w:r>
      <w:r w:rsidR="001663BF">
        <w:rPr>
          <w:rFonts w:ascii="Times New Roman" w:hAnsi="Times New Roman" w:cs="Times New Roman"/>
          <w:sz w:val="28"/>
          <w:szCs w:val="28"/>
        </w:rPr>
        <w:t>ο</w:t>
      </w:r>
      <w:r w:rsidRPr="005C0DA4">
        <w:rPr>
          <w:rFonts w:ascii="Times New Roman" w:hAnsi="Times New Roman" w:cs="Times New Roman"/>
          <w:sz w:val="28"/>
          <w:szCs w:val="28"/>
        </w:rPr>
        <w:t>лю, сам</w:t>
      </w:r>
      <w:r w:rsidR="001663BF">
        <w:rPr>
          <w:rFonts w:ascii="Times New Roman" w:hAnsi="Times New Roman" w:cs="Times New Roman"/>
          <w:sz w:val="28"/>
          <w:szCs w:val="28"/>
        </w:rPr>
        <w:t>ο</w:t>
      </w:r>
      <w:r w:rsidRPr="005C0DA4">
        <w:rPr>
          <w:rFonts w:ascii="Times New Roman" w:hAnsi="Times New Roman" w:cs="Times New Roman"/>
          <w:sz w:val="28"/>
          <w:szCs w:val="28"/>
        </w:rPr>
        <w:t>регуляції.</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-четверте, під</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бран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та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бґрунтуван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діагн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стичні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дики з визн</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чення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тенціалу та 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викладачів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праці.</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B</w:t>
      </w:r>
      <w:r w:rsidRPr="005C0DA4">
        <w:rPr>
          <w:rFonts w:ascii="Times New Roman" w:hAnsi="Times New Roman" w:cs="Times New Roman"/>
          <w:sz w:val="28"/>
          <w:szCs w:val="28"/>
          <w:lang w:val="uk-UA"/>
        </w:rPr>
        <w:t>их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дячі з 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гічна діагн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стика – система техн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гій,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цедур,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дик і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дів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тримання інф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рмації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стан та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 п</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гічних систем і в структурі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дичн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 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на вик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нує дві вз</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єм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в’язані функції: функцію вивчення і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цінювання стану чи рівня та фу</w:t>
      </w:r>
      <w:r w:rsidRPr="005C0DA4">
        <w:rPr>
          <w:rFonts w:ascii="Times New Roman" w:hAnsi="Times New Roman" w:cs="Times New Roman"/>
          <w:sz w:val="28"/>
          <w:szCs w:val="28"/>
          <w:lang w:val="uk-UA"/>
        </w:rPr>
        <w:t>н</w:t>
      </w:r>
      <w:r w:rsidRPr="005C0DA4">
        <w:rPr>
          <w:rFonts w:ascii="Times New Roman" w:hAnsi="Times New Roman" w:cs="Times New Roman"/>
          <w:sz w:val="28"/>
          <w:szCs w:val="28"/>
          <w:lang w:val="uk-UA"/>
        </w:rPr>
        <w:t>кцію навчальн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рмуючу, нами бул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запр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тести,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питувальники і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дики з виявлення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тенціалу та 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майбутніх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гів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ї праці. </w:t>
      </w:r>
      <w:r w:rsidRPr="005C0DA4">
        <w:rPr>
          <w:rFonts w:ascii="Times New Roman" w:hAnsi="Times New Roman" w:cs="Times New Roman"/>
          <w:sz w:val="28"/>
          <w:szCs w:val="28"/>
          <w:lang w:val="en-US"/>
        </w:rPr>
        <w:t>C</w:t>
      </w:r>
      <w:r w:rsidRPr="005C0DA4">
        <w:rPr>
          <w:rFonts w:ascii="Times New Roman" w:hAnsi="Times New Roman" w:cs="Times New Roman"/>
          <w:sz w:val="28"/>
          <w:szCs w:val="28"/>
          <w:lang w:val="uk-UA"/>
        </w:rPr>
        <w:t>еред них: тест для діагн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стики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мунікативних і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рганізат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рських здібн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стей,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дика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фесійна спрям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ваність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вчителя»,мет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дика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гічні ситуації» для визначення рівня сф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гічних здібн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стей, тест «Ваш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рчій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тенціал».</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-п’яте, з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практичн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ф</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рмування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у майбутніх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гів бул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блен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Пр</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граму з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рмування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викладача вищ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шк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ли. Пр</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грама складалася з трь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х етапів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рганізаційн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дуктивн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і заключн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і включала систему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рганізаційн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гічних зах</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дів (лекції, семінари, тренінги,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рення, практичні вправи 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-ш</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сте,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ан</w:t>
      </w:r>
      <w:r w:rsidRPr="005C0DA4">
        <w:rPr>
          <w:rFonts w:ascii="Times New Roman" w:hAnsi="Times New Roman" w:cs="Times New Roman"/>
          <w:sz w:val="28"/>
          <w:szCs w:val="28"/>
          <w:lang w:val="en-US"/>
        </w:rPr>
        <w:t>a</w:t>
      </w:r>
      <w:r w:rsidRPr="005C0DA4">
        <w:rPr>
          <w:rFonts w:ascii="Times New Roman" w:hAnsi="Times New Roman" w:cs="Times New Roman"/>
          <w:sz w:val="28"/>
          <w:szCs w:val="28"/>
          <w:lang w:val="uk-UA"/>
        </w:rPr>
        <w:t>ліз</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та підбит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результати апр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бації Пр</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грами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рмування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викладача вищ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шк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ли. Запр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вана нами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грама та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тримані результати її апр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бації свідчать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те,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к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тенціалу викладачів вищ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шк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ли є важлив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та н</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від’ємн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частин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цесу загал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 та підг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вки майбутніх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гів, з</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крема. </w:t>
      </w:r>
      <w:r w:rsidRPr="005C0DA4">
        <w:rPr>
          <w:rFonts w:ascii="Times New Roman" w:hAnsi="Times New Roman" w:cs="Times New Roman"/>
          <w:sz w:val="28"/>
          <w:szCs w:val="28"/>
          <w:lang w:val="en-US"/>
        </w:rPr>
        <w:t>T</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рчий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тенціал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не є тільки індивідуальн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існуюч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характеристик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ю, а залежить від низки склад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вих, без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яких нем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жливе і підвищення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га. </w:t>
      </w:r>
      <w:r w:rsidRPr="005C0DA4">
        <w:rPr>
          <w:rFonts w:ascii="Times New Roman" w:hAnsi="Times New Roman" w:cs="Times New Roman"/>
          <w:sz w:val="28"/>
          <w:szCs w:val="28"/>
          <w:lang w:val="en-US"/>
        </w:rPr>
        <w:t>H</w:t>
      </w:r>
      <w:r w:rsidRPr="005C0DA4">
        <w:rPr>
          <w:rFonts w:ascii="Times New Roman" w:hAnsi="Times New Roman" w:cs="Times New Roman"/>
          <w:sz w:val="28"/>
          <w:szCs w:val="28"/>
          <w:lang w:val="uk-UA"/>
        </w:rPr>
        <w:t>е існує єдин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думки чи 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нкретн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визначен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алг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ритму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днак, сп</w:t>
      </w:r>
      <w:r w:rsidRPr="005C0DA4">
        <w:rPr>
          <w:rFonts w:ascii="Times New Roman" w:hAnsi="Times New Roman" w:cs="Times New Roman"/>
          <w:sz w:val="28"/>
          <w:szCs w:val="28"/>
          <w:lang w:val="uk-UA"/>
        </w:rPr>
        <w:t>и</w:t>
      </w:r>
      <w:r w:rsidRPr="005C0DA4">
        <w:rPr>
          <w:rFonts w:ascii="Times New Roman" w:hAnsi="Times New Roman" w:cs="Times New Roman"/>
          <w:sz w:val="28"/>
          <w:szCs w:val="28"/>
          <w:lang w:val="uk-UA"/>
        </w:rPr>
        <w:t>раючись на рек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мендації вчених, та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сліджуючи власні внутрішні ресурси, викладачі мають зм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гу визначитися із бажаним кінцевим результат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 та н</w:t>
      </w:r>
      <w:r w:rsidRPr="005C0DA4">
        <w:rPr>
          <w:rFonts w:ascii="Times New Roman" w:hAnsi="Times New Roman" w:cs="Times New Roman"/>
          <w:sz w:val="28"/>
          <w:szCs w:val="28"/>
          <w:lang w:val="uk-UA"/>
        </w:rPr>
        <w:t>а</w:t>
      </w:r>
      <w:r w:rsidRPr="005C0DA4">
        <w:rPr>
          <w:rFonts w:ascii="Times New Roman" w:hAnsi="Times New Roman" w:cs="Times New Roman"/>
          <w:sz w:val="28"/>
          <w:szCs w:val="28"/>
          <w:lang w:val="uk-UA"/>
        </w:rPr>
        <w:t>мітити шлях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й</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οο</w:t>
      </w:r>
      <w:r w:rsidRPr="005C0DA4">
        <w:rPr>
          <w:rFonts w:ascii="Times New Roman" w:hAnsi="Times New Roman" w:cs="Times New Roman"/>
          <w:sz w:val="28"/>
          <w:szCs w:val="28"/>
          <w:lang w:val="uk-UA"/>
        </w:rPr>
        <w:t xml:space="preserve">тримання.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-сь</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ме, узагальнен</w:t>
      </w:r>
      <w:r w:rsidRPr="005C0DA4">
        <w:rPr>
          <w:rFonts w:ascii="Times New Roman" w:hAnsi="Times New Roman" w:cs="Times New Roman"/>
          <w:sz w:val="28"/>
          <w:szCs w:val="28"/>
          <w:lang w:val="en-US"/>
        </w:rPr>
        <w:t>o</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рганізаційн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гічні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 з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п</w:t>
      </w:r>
      <w:r w:rsidRPr="005C0DA4">
        <w:rPr>
          <w:rFonts w:ascii="Times New Roman" w:hAnsi="Times New Roman" w:cs="Times New Roman"/>
          <w:sz w:val="28"/>
          <w:szCs w:val="28"/>
          <w:lang w:val="uk-UA"/>
        </w:rPr>
        <w:t>е</w:t>
      </w:r>
      <w:r w:rsidRPr="005C0DA4">
        <w:rPr>
          <w:rFonts w:ascii="Times New Roman" w:hAnsi="Times New Roman" w:cs="Times New Roman"/>
          <w:sz w:val="28"/>
          <w:szCs w:val="28"/>
          <w:lang w:val="uk-UA"/>
        </w:rPr>
        <w:t>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викладачів вищ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шк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ли. Д</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 xml:space="preserve"> них віднесен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з</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внішн</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 xml:space="preserve">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рмування здатн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дуктивн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спрям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на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слід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вне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рмування цілісн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системи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рчих знань та вмінь;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птимізацію змісту,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 і зас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бів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рганізації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цесу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рмування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тенціалу. знань та вмінь; вик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ристання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цільних прий</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мів і мет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дів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рмування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тенціалу);</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 внутрішн</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 xml:space="preserve"> ( якість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тивацій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зміст ціннісн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-смисл</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ї сфери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сті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бист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викладача,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акумулюються в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фесійн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важливих як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стях).</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H</w:t>
      </w:r>
      <w:r w:rsidRPr="005C0DA4">
        <w:rPr>
          <w:rFonts w:ascii="Times New Roman" w:hAnsi="Times New Roman" w:cs="Times New Roman"/>
          <w:sz w:val="28"/>
          <w:szCs w:val="28"/>
          <w:lang w:val="uk-UA"/>
        </w:rPr>
        <w:t>авчити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не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жна, але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звинути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требу в нестандартн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вирішенні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фесійних завдань, </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збр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їти майбутніх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гів сп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бами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діяльн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ств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рити ум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ви для сам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реалізації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індивід</w:t>
      </w:r>
      <w:r w:rsidRPr="005C0DA4">
        <w:rPr>
          <w:rFonts w:ascii="Times New Roman" w:hAnsi="Times New Roman" w:cs="Times New Roman"/>
          <w:sz w:val="28"/>
          <w:szCs w:val="28"/>
          <w:lang w:val="uk-UA"/>
        </w:rPr>
        <w:t>у</w:t>
      </w:r>
      <w:r w:rsidRPr="005C0DA4">
        <w:rPr>
          <w:rFonts w:ascii="Times New Roman" w:hAnsi="Times New Roman" w:cs="Times New Roman"/>
          <w:sz w:val="28"/>
          <w:szCs w:val="28"/>
          <w:lang w:val="uk-UA"/>
        </w:rPr>
        <w:t>альн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му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цесі цілк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 м</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жлив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en-US"/>
        </w:rPr>
        <w:t>C</w:t>
      </w:r>
      <w:r w:rsidRPr="005C0DA4">
        <w:rPr>
          <w:rFonts w:ascii="Times New Roman" w:hAnsi="Times New Roman" w:cs="Times New Roman"/>
          <w:sz w:val="28"/>
          <w:szCs w:val="28"/>
          <w:lang w:val="uk-UA"/>
        </w:rPr>
        <w:t>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нукання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звитку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є підґрунтям для успішн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стан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влення викладача як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га, відкрит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інн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вацій, 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сліджувати та дізнаватися 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сь 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 xml:space="preserve">ве. </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r w:rsidRPr="005C0DA4">
        <w:rPr>
          <w:rFonts w:ascii="Times New Roman" w:hAnsi="Times New Roman" w:cs="Times New Roman"/>
          <w:sz w:val="28"/>
          <w:szCs w:val="28"/>
          <w:lang w:val="uk-UA"/>
        </w:rPr>
        <w:t>Пр</w:t>
      </w:r>
      <w:r w:rsidRPr="005C0DA4">
        <w:rPr>
          <w:rFonts w:ascii="Times New Roman" w:hAnsi="Times New Roman" w:cs="Times New Roman"/>
          <w:sz w:val="28"/>
          <w:szCs w:val="28"/>
          <w:lang w:val="en-US"/>
        </w:rPr>
        <w:t>o</w:t>
      </w:r>
      <w:r w:rsidRPr="005C0DA4">
        <w:rPr>
          <w:rFonts w:ascii="Times New Roman" w:hAnsi="Times New Roman" w:cs="Times New Roman"/>
          <w:sz w:val="28"/>
          <w:szCs w:val="28"/>
          <w:lang w:val="uk-UA"/>
        </w:rPr>
        <w:t>ведене 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сл</w:t>
      </w:r>
      <w:r w:rsidRPr="005C0DA4">
        <w:rPr>
          <w:rFonts w:ascii="Times New Roman" w:hAnsi="Times New Roman" w:cs="Times New Roman"/>
          <w:sz w:val="28"/>
          <w:szCs w:val="28"/>
          <w:lang w:val="en-US"/>
        </w:rPr>
        <w:t>i</w:t>
      </w:r>
      <w:r w:rsidRPr="005C0DA4">
        <w:rPr>
          <w:rFonts w:ascii="Times New Roman" w:hAnsi="Times New Roman" w:cs="Times New Roman"/>
          <w:sz w:val="28"/>
          <w:szCs w:val="28"/>
          <w:lang w:val="uk-UA"/>
        </w:rPr>
        <w:t>дження не вичерпує всіх питань і пр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блем, п</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в’язаних з ф</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рмуванням і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звитк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м педаг</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гічн</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тв</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рч</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сті викладача вищ</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шк</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ли, а лише від</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бражає авт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рське бачення р</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зглянут</w:t>
      </w:r>
      <w:r w:rsidR="001663BF">
        <w:rPr>
          <w:rFonts w:ascii="Times New Roman" w:hAnsi="Times New Roman" w:cs="Times New Roman"/>
          <w:sz w:val="28"/>
          <w:szCs w:val="28"/>
          <w:lang w:val="uk-UA"/>
        </w:rPr>
        <w:t>ο</w:t>
      </w:r>
      <w:r w:rsidRPr="005C0DA4">
        <w:rPr>
          <w:rFonts w:ascii="Times New Roman" w:hAnsi="Times New Roman" w:cs="Times New Roman"/>
          <w:sz w:val="28"/>
          <w:szCs w:val="28"/>
          <w:lang w:val="uk-UA"/>
        </w:rPr>
        <w:t>ї теми.</w:t>
      </w:r>
    </w:p>
    <w:p w:rsidR="005C0DA4" w:rsidRPr="005C0DA4" w:rsidRDefault="005C0DA4" w:rsidP="005C0DA4">
      <w:pPr>
        <w:spacing w:after="0" w:line="360" w:lineRule="auto"/>
        <w:ind w:firstLine="709"/>
        <w:jc w:val="both"/>
        <w:rPr>
          <w:rFonts w:ascii="Times New Roman" w:hAnsi="Times New Roman" w:cs="Times New Roman"/>
          <w:sz w:val="28"/>
          <w:szCs w:val="28"/>
          <w:lang w:val="uk-UA"/>
        </w:rPr>
      </w:pPr>
    </w:p>
    <w:p w:rsidR="00643D6E" w:rsidRPr="005C0DA4" w:rsidRDefault="00643D6E" w:rsidP="005C0DA4">
      <w:pPr>
        <w:rPr>
          <w:rFonts w:ascii="Times New Roman" w:hAnsi="Times New Roman" w:cs="Times New Roman"/>
          <w:b/>
          <w:sz w:val="28"/>
          <w:szCs w:val="28"/>
          <w:lang w:val="uk-UA"/>
        </w:rPr>
      </w:pPr>
    </w:p>
    <w:sectPr w:rsidR="00643D6E" w:rsidRPr="005C0DA4" w:rsidSect="009656C4">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27E" w:rsidRDefault="00B3327E">
      <w:pPr>
        <w:spacing w:after="0" w:line="240" w:lineRule="auto"/>
      </w:pPr>
      <w:r>
        <w:separator/>
      </w:r>
    </w:p>
  </w:endnote>
  <w:endnote w:type="continuationSeparator" w:id="1">
    <w:p w:rsidR="00B3327E" w:rsidRDefault="00B33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Narrow">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27E" w:rsidRDefault="00B3327E">
      <w:pPr>
        <w:spacing w:after="0" w:line="240" w:lineRule="auto"/>
      </w:pPr>
      <w:r>
        <w:separator/>
      </w:r>
    </w:p>
  </w:footnote>
  <w:footnote w:type="continuationSeparator" w:id="1">
    <w:p w:rsidR="00B3327E" w:rsidRDefault="00B332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145185"/>
      <w:docPartObj>
        <w:docPartGallery w:val="Page Numbers (Top of Page)"/>
        <w:docPartUnique/>
      </w:docPartObj>
    </w:sdtPr>
    <w:sdtContent>
      <w:p w:rsidR="001663BF" w:rsidRDefault="00805AFF">
        <w:pPr>
          <w:pStyle w:val="a9"/>
          <w:jc w:val="right"/>
        </w:pPr>
        <w:r>
          <w:fldChar w:fldCharType="begin"/>
        </w:r>
        <w:r w:rsidR="001663BF">
          <w:instrText>PAGE   \* MERGEFORMAT</w:instrText>
        </w:r>
        <w:r>
          <w:fldChar w:fldCharType="separate"/>
        </w:r>
        <w:r w:rsidR="00906108">
          <w:rPr>
            <w:noProof/>
          </w:rPr>
          <w:t>66</w:t>
        </w:r>
        <w:r>
          <w:fldChar w:fldCharType="end"/>
        </w:r>
      </w:p>
    </w:sdtContent>
  </w:sdt>
  <w:p w:rsidR="001663BF" w:rsidRDefault="001663B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BF" w:rsidRDefault="00805AFF">
    <w:pPr>
      <w:pStyle w:val="a9"/>
      <w:jc w:val="right"/>
    </w:pPr>
    <w:r>
      <w:fldChar w:fldCharType="begin"/>
    </w:r>
    <w:r w:rsidR="001663BF">
      <w:instrText>PAGE   \* MERGEFORMAT</w:instrText>
    </w:r>
    <w:r>
      <w:fldChar w:fldCharType="separate"/>
    </w:r>
    <w:r w:rsidR="001663BF">
      <w:rPr>
        <w:noProof/>
      </w:rPr>
      <w:t>90</w:t>
    </w:r>
    <w:r>
      <w:fldChar w:fldCharType="end"/>
    </w:r>
  </w:p>
  <w:p w:rsidR="001663BF" w:rsidRDefault="001663B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BF" w:rsidRDefault="00805AFF">
    <w:pPr>
      <w:pStyle w:val="a9"/>
      <w:jc w:val="right"/>
    </w:pPr>
    <w:r>
      <w:fldChar w:fldCharType="begin"/>
    </w:r>
    <w:r w:rsidR="001663BF">
      <w:instrText>PAGE   \* MERGEFORMAT</w:instrText>
    </w:r>
    <w:r>
      <w:fldChar w:fldCharType="separate"/>
    </w:r>
    <w:r w:rsidR="00906108">
      <w:rPr>
        <w:noProof/>
      </w:rPr>
      <w:t>77</w:t>
    </w:r>
    <w:r>
      <w:fldChar w:fldCharType="end"/>
    </w:r>
  </w:p>
  <w:p w:rsidR="001663BF" w:rsidRDefault="001663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40A"/>
    <w:multiLevelType w:val="hybridMultilevel"/>
    <w:tmpl w:val="750E1A72"/>
    <w:lvl w:ilvl="0" w:tplc="267CD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813E42"/>
    <w:multiLevelType w:val="multilevel"/>
    <w:tmpl w:val="41E2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91EAD"/>
    <w:multiLevelType w:val="hybridMultilevel"/>
    <w:tmpl w:val="3A3ECC32"/>
    <w:lvl w:ilvl="0" w:tplc="A1CA2A6E">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3D358C"/>
    <w:multiLevelType w:val="hybridMultilevel"/>
    <w:tmpl w:val="EF1C9D02"/>
    <w:lvl w:ilvl="0" w:tplc="04190011">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28B6415"/>
    <w:multiLevelType w:val="hybridMultilevel"/>
    <w:tmpl w:val="6570E57E"/>
    <w:lvl w:ilvl="0" w:tplc="D06081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635AAE"/>
    <w:multiLevelType w:val="hybridMultilevel"/>
    <w:tmpl w:val="9EA8216C"/>
    <w:lvl w:ilvl="0" w:tplc="4D565372">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6">
    <w:nsid w:val="3AC14123"/>
    <w:multiLevelType w:val="hybridMultilevel"/>
    <w:tmpl w:val="ADF41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E37AEA"/>
    <w:multiLevelType w:val="multilevel"/>
    <w:tmpl w:val="6962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17050C"/>
    <w:multiLevelType w:val="hybridMultilevel"/>
    <w:tmpl w:val="AC780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830C97"/>
    <w:multiLevelType w:val="hybridMultilevel"/>
    <w:tmpl w:val="8152C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C8258D"/>
    <w:multiLevelType w:val="hybridMultilevel"/>
    <w:tmpl w:val="A87622A6"/>
    <w:lvl w:ilvl="0" w:tplc="BA76B2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CE5D40"/>
    <w:multiLevelType w:val="hybridMultilevel"/>
    <w:tmpl w:val="8FB6BC38"/>
    <w:lvl w:ilvl="0" w:tplc="6A3AD1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000A0A"/>
    <w:multiLevelType w:val="hybridMultilevel"/>
    <w:tmpl w:val="D69CD1D8"/>
    <w:lvl w:ilvl="0" w:tplc="83862A8C">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ED54A4"/>
    <w:multiLevelType w:val="multilevel"/>
    <w:tmpl w:val="C450D96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BEC4783"/>
    <w:multiLevelType w:val="hybridMultilevel"/>
    <w:tmpl w:val="3BBCEC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D874347"/>
    <w:multiLevelType w:val="multilevel"/>
    <w:tmpl w:val="A230B9D4"/>
    <w:lvl w:ilvl="0">
      <w:start w:val="1"/>
      <w:numFmt w:val="decimal"/>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976E6B"/>
    <w:multiLevelType w:val="hybridMultilevel"/>
    <w:tmpl w:val="B2002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AC4944"/>
    <w:multiLevelType w:val="hybridMultilevel"/>
    <w:tmpl w:val="5F98DCC6"/>
    <w:lvl w:ilvl="0" w:tplc="92D2F6C4">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2435217"/>
    <w:multiLevelType w:val="hybridMultilevel"/>
    <w:tmpl w:val="26063218"/>
    <w:lvl w:ilvl="0" w:tplc="91C2604E">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6B4DC6"/>
    <w:multiLevelType w:val="hybridMultilevel"/>
    <w:tmpl w:val="A740D662"/>
    <w:lvl w:ilvl="0" w:tplc="182E05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D84056"/>
    <w:multiLevelType w:val="hybridMultilevel"/>
    <w:tmpl w:val="A8D22430"/>
    <w:lvl w:ilvl="0" w:tplc="D06081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0"/>
  </w:num>
  <w:num w:numId="5">
    <w:abstractNumId w:val="8"/>
  </w:num>
  <w:num w:numId="6">
    <w:abstractNumId w:val="2"/>
  </w:num>
  <w:num w:numId="7">
    <w:abstractNumId w:val="18"/>
  </w:num>
  <w:num w:numId="8">
    <w:abstractNumId w:val="12"/>
  </w:num>
  <w:num w:numId="9">
    <w:abstractNumId w:val="4"/>
  </w:num>
  <w:num w:numId="10">
    <w:abstractNumId w:val="20"/>
  </w:num>
  <w:num w:numId="11">
    <w:abstractNumId w:val="1"/>
  </w:num>
  <w:num w:numId="12">
    <w:abstractNumId w:val="15"/>
  </w:num>
  <w:num w:numId="13">
    <w:abstractNumId w:val="7"/>
  </w:num>
  <w:num w:numId="14">
    <w:abstractNumId w:val="16"/>
  </w:num>
  <w:num w:numId="15">
    <w:abstractNumId w:val="9"/>
  </w:num>
  <w:num w:numId="16">
    <w:abstractNumId w:val="10"/>
  </w:num>
  <w:num w:numId="17">
    <w:abstractNumId w:val="11"/>
  </w:num>
  <w:num w:numId="18">
    <w:abstractNumId w:val="3"/>
  </w:num>
  <w:num w:numId="19">
    <w:abstractNumId w:val="19"/>
  </w:num>
  <w:num w:numId="20">
    <w:abstractNumId w:val="1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characterSpacingControl w:val="doNotCompress"/>
  <w:savePreviewPicture/>
  <w:footnotePr>
    <w:footnote w:id="0"/>
    <w:footnote w:id="1"/>
  </w:footnotePr>
  <w:endnotePr>
    <w:endnote w:id="0"/>
    <w:endnote w:id="1"/>
  </w:endnotePr>
  <w:compat/>
  <w:rsids>
    <w:rsidRoot w:val="00EB4705"/>
    <w:rsid w:val="001663BF"/>
    <w:rsid w:val="0019272A"/>
    <w:rsid w:val="002665C3"/>
    <w:rsid w:val="005C0DA4"/>
    <w:rsid w:val="00643D6E"/>
    <w:rsid w:val="00805AFF"/>
    <w:rsid w:val="00845280"/>
    <w:rsid w:val="008B16A6"/>
    <w:rsid w:val="00906108"/>
    <w:rsid w:val="009656C4"/>
    <w:rsid w:val="00997D3C"/>
    <w:rsid w:val="00B3327E"/>
    <w:rsid w:val="00E87D31"/>
    <w:rsid w:val="00EB4705"/>
    <w:rsid w:val="00FB02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FF"/>
  </w:style>
  <w:style w:type="paragraph" w:styleId="1">
    <w:name w:val="heading 1"/>
    <w:basedOn w:val="a"/>
    <w:next w:val="a"/>
    <w:link w:val="10"/>
    <w:uiPriority w:val="9"/>
    <w:qFormat/>
    <w:rsid w:val="005C0DA4"/>
    <w:pPr>
      <w:keepNext/>
      <w:keepLines/>
      <w:spacing w:before="480" w:after="0" w:line="360" w:lineRule="auto"/>
      <w:ind w:left="113" w:firstLine="709"/>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0DA4"/>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5C0DA4"/>
  </w:style>
  <w:style w:type="paragraph" w:styleId="a3">
    <w:name w:val="footnote text"/>
    <w:basedOn w:val="a"/>
    <w:link w:val="a4"/>
    <w:uiPriority w:val="99"/>
    <w:semiHidden/>
    <w:unhideWhenUsed/>
    <w:rsid w:val="005C0DA4"/>
    <w:pPr>
      <w:spacing w:after="0" w:line="240" w:lineRule="auto"/>
    </w:pPr>
    <w:rPr>
      <w:sz w:val="20"/>
      <w:szCs w:val="20"/>
    </w:rPr>
  </w:style>
  <w:style w:type="character" w:customStyle="1" w:styleId="a4">
    <w:name w:val="Текст сноски Знак"/>
    <w:basedOn w:val="a0"/>
    <w:link w:val="a3"/>
    <w:uiPriority w:val="99"/>
    <w:semiHidden/>
    <w:rsid w:val="005C0DA4"/>
    <w:rPr>
      <w:sz w:val="20"/>
      <w:szCs w:val="20"/>
    </w:rPr>
  </w:style>
  <w:style w:type="character" w:styleId="a5">
    <w:name w:val="footnote reference"/>
    <w:basedOn w:val="a0"/>
    <w:uiPriority w:val="99"/>
    <w:unhideWhenUsed/>
    <w:rsid w:val="005C0DA4"/>
    <w:rPr>
      <w:rFonts w:cs="Times New Roman"/>
      <w:vertAlign w:val="superscript"/>
    </w:rPr>
  </w:style>
  <w:style w:type="paragraph" w:styleId="a6">
    <w:name w:val="List Paragraph"/>
    <w:basedOn w:val="a"/>
    <w:uiPriority w:val="34"/>
    <w:qFormat/>
    <w:rsid w:val="005C0DA4"/>
    <w:pPr>
      <w:ind w:left="720"/>
      <w:contextualSpacing/>
    </w:pPr>
  </w:style>
  <w:style w:type="table" w:styleId="a7">
    <w:name w:val="Table Grid"/>
    <w:basedOn w:val="a1"/>
    <w:uiPriority w:val="59"/>
    <w:rsid w:val="005C0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C0DA4"/>
    <w:pPr>
      <w:spacing w:after="0" w:line="240" w:lineRule="auto"/>
      <w:ind w:left="113" w:firstLine="709"/>
      <w:jc w:val="both"/>
    </w:pPr>
  </w:style>
  <w:style w:type="table" w:customStyle="1" w:styleId="2">
    <w:name w:val="Сетка таблицы2"/>
    <w:basedOn w:val="a1"/>
    <w:next w:val="a7"/>
    <w:uiPriority w:val="59"/>
    <w:rsid w:val="005C0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C0DA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0DA4"/>
  </w:style>
  <w:style w:type="table" w:customStyle="1" w:styleId="21">
    <w:name w:val="Сетка таблицы21"/>
    <w:basedOn w:val="a1"/>
    <w:next w:val="a7"/>
    <w:uiPriority w:val="59"/>
    <w:rsid w:val="005C0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7"/>
    <w:uiPriority w:val="59"/>
    <w:rsid w:val="005C0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5C0D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0DA4"/>
  </w:style>
  <w:style w:type="table" w:customStyle="1" w:styleId="12">
    <w:name w:val="Сетка таблицы1"/>
    <w:basedOn w:val="a1"/>
    <w:next w:val="a7"/>
    <w:uiPriority w:val="59"/>
    <w:rsid w:val="005C0DA4"/>
    <w:pPr>
      <w:spacing w:after="0" w:line="240" w:lineRule="auto"/>
      <w:ind w:left="113"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uiPriority w:val="99"/>
    <w:semiHidden/>
    <w:unhideWhenUsed/>
    <w:rsid w:val="005C0DA4"/>
  </w:style>
  <w:style w:type="character" w:styleId="ae">
    <w:name w:val="Hyperlink"/>
    <w:basedOn w:val="a0"/>
    <w:uiPriority w:val="99"/>
    <w:unhideWhenUsed/>
    <w:rsid w:val="005C0D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0DA4"/>
    <w:pPr>
      <w:keepNext/>
      <w:keepLines/>
      <w:spacing w:before="480" w:after="0" w:line="360" w:lineRule="auto"/>
      <w:ind w:left="113" w:firstLine="709"/>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0DA4"/>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5C0DA4"/>
  </w:style>
  <w:style w:type="paragraph" w:styleId="a3">
    <w:name w:val="footnote text"/>
    <w:basedOn w:val="a"/>
    <w:link w:val="a4"/>
    <w:uiPriority w:val="99"/>
    <w:semiHidden/>
    <w:unhideWhenUsed/>
    <w:rsid w:val="005C0DA4"/>
    <w:pPr>
      <w:spacing w:after="0" w:line="240" w:lineRule="auto"/>
    </w:pPr>
    <w:rPr>
      <w:sz w:val="20"/>
      <w:szCs w:val="20"/>
    </w:rPr>
  </w:style>
  <w:style w:type="character" w:customStyle="1" w:styleId="a4">
    <w:name w:val="Текст сноски Знак"/>
    <w:basedOn w:val="a0"/>
    <w:link w:val="a3"/>
    <w:uiPriority w:val="99"/>
    <w:semiHidden/>
    <w:rsid w:val="005C0DA4"/>
    <w:rPr>
      <w:sz w:val="20"/>
      <w:szCs w:val="20"/>
    </w:rPr>
  </w:style>
  <w:style w:type="character" w:styleId="a5">
    <w:name w:val="footnote reference"/>
    <w:basedOn w:val="a0"/>
    <w:uiPriority w:val="99"/>
    <w:unhideWhenUsed/>
    <w:rsid w:val="005C0DA4"/>
    <w:rPr>
      <w:rFonts w:cs="Times New Roman"/>
      <w:vertAlign w:val="superscript"/>
    </w:rPr>
  </w:style>
  <w:style w:type="paragraph" w:styleId="a6">
    <w:name w:val="List Paragraph"/>
    <w:basedOn w:val="a"/>
    <w:uiPriority w:val="34"/>
    <w:qFormat/>
    <w:rsid w:val="005C0DA4"/>
    <w:pPr>
      <w:ind w:left="720"/>
      <w:contextualSpacing/>
    </w:pPr>
  </w:style>
  <w:style w:type="table" w:styleId="a7">
    <w:name w:val="Table Grid"/>
    <w:basedOn w:val="a1"/>
    <w:uiPriority w:val="59"/>
    <w:rsid w:val="005C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5C0DA4"/>
    <w:pPr>
      <w:spacing w:after="0" w:line="240" w:lineRule="auto"/>
      <w:ind w:left="113" w:firstLine="709"/>
      <w:jc w:val="both"/>
    </w:pPr>
  </w:style>
  <w:style w:type="table" w:customStyle="1" w:styleId="2">
    <w:name w:val="Сетка таблицы2"/>
    <w:basedOn w:val="a1"/>
    <w:next w:val="a7"/>
    <w:uiPriority w:val="59"/>
    <w:rsid w:val="005C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C0DA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0DA4"/>
  </w:style>
  <w:style w:type="table" w:customStyle="1" w:styleId="21">
    <w:name w:val="Сетка таблицы21"/>
    <w:basedOn w:val="a1"/>
    <w:next w:val="a7"/>
    <w:uiPriority w:val="59"/>
    <w:rsid w:val="005C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7"/>
    <w:uiPriority w:val="59"/>
    <w:rsid w:val="005C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5C0D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0DA4"/>
  </w:style>
  <w:style w:type="table" w:customStyle="1" w:styleId="12">
    <w:name w:val="Сетка таблицы1"/>
    <w:basedOn w:val="a1"/>
    <w:next w:val="a7"/>
    <w:uiPriority w:val="59"/>
    <w:rsid w:val="005C0DA4"/>
    <w:pPr>
      <w:spacing w:after="0" w:line="240" w:lineRule="auto"/>
      <w:ind w:left="113"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5C0DA4"/>
  </w:style>
  <w:style w:type="character" w:styleId="ae">
    <w:name w:val="Hyperlink"/>
    <w:basedOn w:val="a0"/>
    <w:uiPriority w:val="99"/>
    <w:unhideWhenUsed/>
    <w:rsid w:val="005C0D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18034</Words>
  <Characters>102800</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Admin</cp:lastModifiedBy>
  <cp:revision>2</cp:revision>
  <dcterms:created xsi:type="dcterms:W3CDTF">2021-01-27T09:01:00Z</dcterms:created>
  <dcterms:modified xsi:type="dcterms:W3CDTF">2021-01-27T09:01:00Z</dcterms:modified>
</cp:coreProperties>
</file>